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src/AIWordPressManager.Web/AIWordPressManager.Web.csproj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src/AIWordPressManager.Domain/AIWordPressManager.Domain.csproj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src/AIWordPressManager.Infrastructure/AIWordPressManager.Infrastructure.csproj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src/AIWordPressManager.Application/Abstractions/AI؛ src/AIWordPressManager.Infrastructure/AI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src/AIWordPressManager.Domain/Entities/SiteCredential.cs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src/AIWordPressManager.Application/Abstractions/Persistence/IWordPressContentStore.cs؛ src/AIWordPressManager.Application/Abstractions/WordPress/IWordPressPostEditorService.cs؛ src/AIWordPressManager.Domain/Entities/ApplicationSetting.cs؛ src/AIWordPressManager.Domain/Entities/WordPressMediaRecord.cs؛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src/AIWordPressManager.Web/Services/SeoAuditExecutionService.cs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src/AIWordPressManager.Domain/Entities/ApplicationSetting.cs؛ src/AIWordPressManager.Persistence/Migrations/AppDbContextModelSnapshot.cs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src/AIWordPressManager.Application/Planning/ICategoryPlannerService.cs؛ src/AIWordPressManager.Domain/Entities/ApplicationSetting.cs؛ src/AIWordPressManager.Persistence/Migrations/AppDbContextModelSnapshot.cs؛ src/AIWordPressManager.Web/Components/Pages/AutomationCenter.razor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src/AIWordPressManager.Web/Components/Shared/GlobalNotifications.razor؛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src/AIWordPressManager.Application/Abstractions/Persistence/IDatabaseInitializationService.cs؛ src/AIWordPressManager.Persistence/Migrations/20260802130000_InitialDatabase.cs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AI_WordPress_Manager_Web_ASPNET_Core_Full_Task_Tracker_AR.docx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src/AIWordPressManager.Domain/Common/SoftDeletableEntity.cs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Run-System.bat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src/AIWordPressManager.Application/Abstractions/WordPress/IThemeIntelligenceStore.cs؛ src/AIWordPressManager.Application/Abstractions/WordPress/IWordPressThemeService.cs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src/AIWordPressManager.Web/Localization/AppLanguageService.cs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src/AIWordPressManager.Web/Components/App.razor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src/AIWordPressManager.Web/Services/DashboardLiveService.cs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src/AIWordPressManager.Application/Abstractions/WordPress/IWordPressPostEditorService.cs؛ src/AIWordPressManager.Application/Sites/CreateSiteRequest.cs؛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src/AIWordPressManager.Application/Abstractions/IApplicationPathService.cs؛ src/AIWordPressManager.Application/Abstractions/ISecretProtectionService.cs؛ src/AIWordPressManager.Application/Abstractions/Persistence/IDatabaseBackupService.cs؛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src/AIWordPressManager.Web/Services/SiteWebService.cs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Update-System.bat؛ Update-System.ps1؛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src/AIWordPressManager.Application/Abstractions/WordPress/IWordPressExplorerService.cs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src/AIWordPressManager.Web/Components/Pages/AboutBuild.razor؛ src/AIWordPressManager.Web/Services/BulkContentOperationQueue.cs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src/AIWordPressManager.Persistence/Migrations/20260802193000_AddTagsMediaAndAvailability.cs؛ src/AIWordPressManager.Web/Components/Pages/AboutBuild.razor؛ src/AIWordPressManager.Web/Components/Pages/TaxonomyManager.razor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