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8C21" w14:textId="06C681EB" w:rsidR="00454604" w:rsidRPr="00454604" w:rsidRDefault="00E40F6E" w:rsidP="00454604">
      <w:pPr>
        <w:jc w:val="center"/>
        <w:rPr>
          <w:b/>
          <w:bCs/>
          <w:sz w:val="40"/>
          <w:szCs w:val="40"/>
        </w:rPr>
      </w:pPr>
      <w:r w:rsidRPr="00766DF3">
        <w:rPr>
          <w:b/>
          <w:bCs/>
          <w:sz w:val="40"/>
          <w:szCs w:val="40"/>
        </w:rPr>
        <w:t xml:space="preserve">TP </w:t>
      </w:r>
      <w:r>
        <w:rPr>
          <w:b/>
          <w:bCs/>
          <w:sz w:val="40"/>
          <w:szCs w:val="40"/>
        </w:rPr>
        <w:t xml:space="preserve">3 </w:t>
      </w:r>
      <w:r w:rsidRPr="00766DF3">
        <w:rPr>
          <w:b/>
          <w:bCs/>
          <w:sz w:val="40"/>
          <w:szCs w:val="40"/>
        </w:rPr>
        <w:t>– Rapport</w:t>
      </w:r>
    </w:p>
    <w:p w14:paraId="1415DBB6" w14:textId="7ABBAA2A" w:rsidR="0048711C" w:rsidRPr="00535FF1" w:rsidRDefault="00E40F6E" w:rsidP="0048711C">
      <w:pPr>
        <w:rPr>
          <w:rFonts w:ascii="Calibri" w:hAnsi="Calibri" w:cs="Calibri"/>
          <w:b/>
          <w:bCs/>
          <w:sz w:val="24"/>
          <w:szCs w:val="24"/>
          <w:u w:val="single"/>
        </w:rPr>
      </w:pPr>
      <w:r w:rsidRPr="00535FF1">
        <w:rPr>
          <w:rFonts w:ascii="Calibri" w:hAnsi="Calibri" w:cs="Calibri"/>
          <w:b/>
          <w:bCs/>
          <w:sz w:val="24"/>
          <w:szCs w:val="24"/>
          <w:u w:val="single"/>
        </w:rPr>
        <w:t xml:space="preserve">Tache </w:t>
      </w:r>
      <w:proofErr w:type="gramStart"/>
      <w:r w:rsidRPr="00535FF1">
        <w:rPr>
          <w:rFonts w:ascii="Calibri" w:hAnsi="Calibri" w:cs="Calibri"/>
          <w:b/>
          <w:bCs/>
          <w:sz w:val="24"/>
          <w:szCs w:val="24"/>
          <w:u w:val="single"/>
        </w:rPr>
        <w:t>1:</w:t>
      </w:r>
      <w:proofErr w:type="gramEnd"/>
    </w:p>
    <w:p w14:paraId="588C1656" w14:textId="225F5E8B" w:rsidR="0048711C" w:rsidRPr="00535FF1" w:rsidRDefault="0048711C" w:rsidP="0048711C">
      <w:pPr>
        <w:rPr>
          <w:rFonts w:ascii="Calibri" w:hAnsi="Calibri" w:cs="Calibri"/>
          <w:b/>
          <w:bCs/>
          <w:sz w:val="24"/>
          <w:szCs w:val="24"/>
          <w:u w:val="single"/>
          <w:lang w:bidi="ar-DZ"/>
        </w:rPr>
      </w:pPr>
      <w:r w:rsidRPr="00535FF1">
        <w:rPr>
          <w:rFonts w:ascii="Calibri" w:hAnsi="Calibri" w:cs="Calibri"/>
          <w:noProof/>
          <w:sz w:val="24"/>
          <w:szCs w:val="24"/>
          <w:lang w:bidi="ar-DZ"/>
        </w:rPr>
        <w:drawing>
          <wp:inline distT="0" distB="0" distL="0" distR="0" wp14:anchorId="3FBAC2CD" wp14:editId="36B6051C">
            <wp:extent cx="3429000" cy="2314575"/>
            <wp:effectExtent l="0" t="0" r="0" b="9525"/>
            <wp:docPr id="1573643787" name="Image 4" descr="Une image contenant capture d’écran, diagramme, lign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43787" name="Image 4" descr="Une image contenant capture d’écran, diagramme, ligne, Rectangl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3447741" cy="2327225"/>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502"/>
        <w:gridCol w:w="1502"/>
        <w:gridCol w:w="1503"/>
        <w:gridCol w:w="1503"/>
        <w:gridCol w:w="1503"/>
        <w:gridCol w:w="1503"/>
      </w:tblGrid>
      <w:tr w:rsidR="00320F81" w:rsidRPr="00535FF1" w14:paraId="3162B8D7" w14:textId="77777777" w:rsidTr="00320F81">
        <w:tc>
          <w:tcPr>
            <w:tcW w:w="1502" w:type="dxa"/>
          </w:tcPr>
          <w:p w14:paraId="7BA70055" w14:textId="038F8F8A" w:rsidR="00320F81" w:rsidRPr="00535FF1" w:rsidRDefault="00320F81" w:rsidP="0048711C">
            <w:pPr>
              <w:rPr>
                <w:rFonts w:ascii="Calibri" w:hAnsi="Calibri" w:cs="Calibri"/>
                <w:b/>
                <w:bCs/>
                <w:sz w:val="24"/>
                <w:szCs w:val="24"/>
                <w:lang w:bidi="ar-DZ"/>
              </w:rPr>
            </w:pPr>
            <w:proofErr w:type="gramStart"/>
            <w:r w:rsidRPr="00535FF1">
              <w:rPr>
                <w:rFonts w:ascii="Calibri" w:hAnsi="Calibri" w:cs="Calibri"/>
                <w:b/>
                <w:bCs/>
                <w:sz w:val="24"/>
                <w:szCs w:val="24"/>
                <w:lang w:bidi="ar-DZ"/>
              </w:rPr>
              <w:t>m</w:t>
            </w:r>
            <w:proofErr w:type="gramEnd"/>
          </w:p>
        </w:tc>
        <w:tc>
          <w:tcPr>
            <w:tcW w:w="1502" w:type="dxa"/>
          </w:tcPr>
          <w:p w14:paraId="50C4C6AC" w14:textId="358259B4" w:rsidR="00320F81" w:rsidRPr="00535FF1" w:rsidRDefault="00320F81" w:rsidP="0048711C">
            <w:pPr>
              <w:rPr>
                <w:rFonts w:ascii="Calibri" w:hAnsi="Calibri" w:cs="Calibri"/>
                <w:b/>
                <w:bCs/>
                <w:sz w:val="24"/>
                <w:szCs w:val="24"/>
                <w:lang w:bidi="ar-DZ"/>
              </w:rPr>
            </w:pPr>
            <w:proofErr w:type="gramStart"/>
            <w:r w:rsidRPr="00535FF1">
              <w:rPr>
                <w:rFonts w:ascii="Calibri" w:hAnsi="Calibri" w:cs="Calibri"/>
                <w:b/>
                <w:bCs/>
                <w:sz w:val="24"/>
                <w:szCs w:val="24"/>
                <w:lang w:bidi="ar-DZ"/>
              </w:rPr>
              <w:t>u</w:t>
            </w:r>
            <w:proofErr w:type="gramEnd"/>
          </w:p>
        </w:tc>
        <w:tc>
          <w:tcPr>
            <w:tcW w:w="1503" w:type="dxa"/>
          </w:tcPr>
          <w:p w14:paraId="28068FD3" w14:textId="64B82D8C" w:rsidR="00320F81" w:rsidRPr="00535FF1" w:rsidRDefault="00320F81" w:rsidP="0048711C">
            <w:pPr>
              <w:rPr>
                <w:rFonts w:ascii="Calibri" w:hAnsi="Calibri" w:cs="Calibri"/>
                <w:b/>
                <w:bCs/>
                <w:sz w:val="24"/>
                <w:szCs w:val="24"/>
                <w:lang w:bidi="ar-DZ"/>
              </w:rPr>
            </w:pPr>
            <w:proofErr w:type="gramStart"/>
            <w:r w:rsidRPr="00535FF1">
              <w:rPr>
                <w:rFonts w:ascii="Calibri" w:hAnsi="Calibri" w:cs="Calibri"/>
                <w:b/>
                <w:bCs/>
                <w:sz w:val="24"/>
                <w:szCs w:val="24"/>
                <w:lang w:bidi="ar-DZ"/>
              </w:rPr>
              <w:t>l</w:t>
            </w:r>
            <w:proofErr w:type="gramEnd"/>
          </w:p>
        </w:tc>
        <w:tc>
          <w:tcPr>
            <w:tcW w:w="1503" w:type="dxa"/>
          </w:tcPr>
          <w:p w14:paraId="1EC8553D" w14:textId="08B847ED" w:rsidR="00320F81" w:rsidRPr="00535FF1" w:rsidRDefault="00320F81" w:rsidP="0048711C">
            <w:pPr>
              <w:rPr>
                <w:rFonts w:ascii="Calibri" w:hAnsi="Calibri" w:cs="Calibri"/>
                <w:b/>
                <w:bCs/>
                <w:sz w:val="24"/>
                <w:szCs w:val="24"/>
                <w:lang w:bidi="ar-DZ"/>
              </w:rPr>
            </w:pPr>
            <w:proofErr w:type="gramStart"/>
            <w:r w:rsidRPr="00535FF1">
              <w:rPr>
                <w:rFonts w:ascii="Calibri" w:hAnsi="Calibri" w:cs="Calibri"/>
                <w:b/>
                <w:bCs/>
                <w:sz w:val="24"/>
                <w:szCs w:val="24"/>
                <w:lang w:bidi="ar-DZ"/>
              </w:rPr>
              <w:t>d</w:t>
            </w:r>
            <w:proofErr w:type="gramEnd"/>
          </w:p>
        </w:tc>
        <w:tc>
          <w:tcPr>
            <w:tcW w:w="1503" w:type="dxa"/>
          </w:tcPr>
          <w:p w14:paraId="067AD8DC" w14:textId="20AC1070" w:rsidR="00320F81" w:rsidRPr="00535FF1" w:rsidRDefault="00320F81" w:rsidP="0048711C">
            <w:pPr>
              <w:rPr>
                <w:rFonts w:ascii="Calibri" w:hAnsi="Calibri" w:cs="Calibri"/>
                <w:b/>
                <w:bCs/>
                <w:sz w:val="24"/>
                <w:szCs w:val="24"/>
                <w:lang w:bidi="ar-DZ"/>
              </w:rPr>
            </w:pPr>
            <w:proofErr w:type="gramStart"/>
            <w:r w:rsidRPr="00535FF1">
              <w:rPr>
                <w:rFonts w:ascii="Calibri" w:hAnsi="Calibri" w:cs="Calibri"/>
                <w:b/>
                <w:bCs/>
                <w:sz w:val="24"/>
                <w:szCs w:val="24"/>
                <w:lang w:bidi="ar-DZ"/>
              </w:rPr>
              <w:t>s</w:t>
            </w:r>
            <w:proofErr w:type="gramEnd"/>
          </w:p>
        </w:tc>
        <w:tc>
          <w:tcPr>
            <w:tcW w:w="1503" w:type="dxa"/>
          </w:tcPr>
          <w:p w14:paraId="31DE1F47" w14:textId="03FF5B27" w:rsidR="00320F81" w:rsidRPr="00535FF1" w:rsidRDefault="00320F81" w:rsidP="0048711C">
            <w:pPr>
              <w:rPr>
                <w:rFonts w:ascii="Calibri" w:hAnsi="Calibri" w:cs="Calibri"/>
                <w:b/>
                <w:bCs/>
                <w:sz w:val="24"/>
                <w:szCs w:val="24"/>
                <w:lang w:bidi="ar-DZ"/>
              </w:rPr>
            </w:pPr>
            <w:proofErr w:type="gramStart"/>
            <w:r w:rsidRPr="00535FF1">
              <w:rPr>
                <w:rFonts w:ascii="Calibri" w:hAnsi="Calibri" w:cs="Calibri"/>
                <w:b/>
                <w:bCs/>
                <w:sz w:val="24"/>
                <w:szCs w:val="24"/>
                <w:lang w:bidi="ar-DZ"/>
              </w:rPr>
              <w:t>i</w:t>
            </w:r>
            <w:proofErr w:type="gramEnd"/>
          </w:p>
        </w:tc>
      </w:tr>
      <w:tr w:rsidR="00320F81" w:rsidRPr="00535FF1" w14:paraId="13642296" w14:textId="77777777" w:rsidTr="00320F81">
        <w:tc>
          <w:tcPr>
            <w:tcW w:w="1502" w:type="dxa"/>
          </w:tcPr>
          <w:p w14:paraId="3359E5F9" w14:textId="40DB15FC" w:rsidR="00320F81" w:rsidRPr="00535FF1" w:rsidRDefault="00320F81" w:rsidP="0048711C">
            <w:pPr>
              <w:rPr>
                <w:rFonts w:ascii="Calibri" w:hAnsi="Calibri" w:cs="Calibri"/>
                <w:sz w:val="24"/>
                <w:szCs w:val="24"/>
                <w:lang w:bidi="ar-DZ"/>
              </w:rPr>
            </w:pPr>
            <w:r w:rsidRPr="00535FF1">
              <w:rPr>
                <w:rFonts w:ascii="Calibri" w:hAnsi="Calibri" w:cs="Calibri"/>
                <w:sz w:val="24"/>
                <w:szCs w:val="24"/>
                <w:lang w:bidi="ar-DZ"/>
              </w:rPr>
              <w:t>83</w:t>
            </w:r>
          </w:p>
        </w:tc>
        <w:tc>
          <w:tcPr>
            <w:tcW w:w="1502" w:type="dxa"/>
          </w:tcPr>
          <w:p w14:paraId="1AD86171" w14:textId="795AFF10" w:rsidR="00320F81" w:rsidRPr="00535FF1" w:rsidRDefault="00320F81" w:rsidP="0048711C">
            <w:pPr>
              <w:rPr>
                <w:rFonts w:ascii="Calibri" w:hAnsi="Calibri" w:cs="Calibri"/>
                <w:sz w:val="24"/>
                <w:szCs w:val="24"/>
                <w:lang w:bidi="ar-DZ"/>
              </w:rPr>
            </w:pPr>
            <w:r w:rsidRPr="00535FF1">
              <w:rPr>
                <w:rFonts w:ascii="Calibri" w:hAnsi="Calibri" w:cs="Calibri"/>
                <w:sz w:val="24"/>
                <w:szCs w:val="24"/>
                <w:lang w:bidi="ar-DZ"/>
              </w:rPr>
              <w:t>125</w:t>
            </w:r>
          </w:p>
        </w:tc>
        <w:tc>
          <w:tcPr>
            <w:tcW w:w="1503" w:type="dxa"/>
          </w:tcPr>
          <w:p w14:paraId="7A1EF9AC" w14:textId="704252FD" w:rsidR="00320F81" w:rsidRPr="00535FF1" w:rsidRDefault="00320F81" w:rsidP="0048711C">
            <w:pPr>
              <w:rPr>
                <w:rFonts w:ascii="Calibri" w:hAnsi="Calibri" w:cs="Calibri"/>
                <w:sz w:val="24"/>
                <w:szCs w:val="24"/>
                <w:lang w:bidi="ar-DZ"/>
              </w:rPr>
            </w:pPr>
            <w:r w:rsidRPr="00535FF1">
              <w:rPr>
                <w:rFonts w:ascii="Calibri" w:hAnsi="Calibri" w:cs="Calibri"/>
                <w:sz w:val="24"/>
                <w:szCs w:val="24"/>
                <w:lang w:bidi="ar-DZ"/>
              </w:rPr>
              <w:t>46</w:t>
            </w:r>
          </w:p>
        </w:tc>
        <w:tc>
          <w:tcPr>
            <w:tcW w:w="1503" w:type="dxa"/>
          </w:tcPr>
          <w:p w14:paraId="115D4295" w14:textId="51BE4331" w:rsidR="00320F81" w:rsidRPr="00535FF1" w:rsidRDefault="00320F81" w:rsidP="0048711C">
            <w:pPr>
              <w:rPr>
                <w:rFonts w:ascii="Calibri" w:hAnsi="Calibri" w:cs="Calibri"/>
                <w:sz w:val="24"/>
                <w:szCs w:val="24"/>
                <w:lang w:bidi="ar-DZ"/>
              </w:rPr>
            </w:pPr>
            <w:r w:rsidRPr="00535FF1">
              <w:rPr>
                <w:rFonts w:ascii="Calibri" w:hAnsi="Calibri" w:cs="Calibri"/>
                <w:sz w:val="24"/>
                <w:szCs w:val="24"/>
                <w:lang w:bidi="ar-DZ"/>
              </w:rPr>
              <w:t>79</w:t>
            </w:r>
          </w:p>
        </w:tc>
        <w:tc>
          <w:tcPr>
            <w:tcW w:w="1503" w:type="dxa"/>
          </w:tcPr>
          <w:p w14:paraId="41D014C9" w14:textId="0954D5D9" w:rsidR="00320F81" w:rsidRPr="00535FF1" w:rsidRDefault="00320F81" w:rsidP="0048711C">
            <w:pPr>
              <w:rPr>
                <w:rFonts w:ascii="Calibri" w:hAnsi="Calibri" w:cs="Calibri"/>
                <w:sz w:val="24"/>
                <w:szCs w:val="24"/>
                <w:lang w:bidi="ar-DZ"/>
              </w:rPr>
            </w:pPr>
            <w:r w:rsidRPr="00535FF1">
              <w:rPr>
                <w:rFonts w:ascii="Calibri" w:hAnsi="Calibri" w:cs="Calibri"/>
                <w:sz w:val="24"/>
                <w:szCs w:val="24"/>
                <w:lang w:bidi="ar-DZ"/>
              </w:rPr>
              <w:t>244</w:t>
            </w:r>
          </w:p>
        </w:tc>
        <w:tc>
          <w:tcPr>
            <w:tcW w:w="1503" w:type="dxa"/>
          </w:tcPr>
          <w:p w14:paraId="66BA47DF" w14:textId="2BDF2362" w:rsidR="00320F81" w:rsidRPr="00535FF1" w:rsidRDefault="00F419C4" w:rsidP="0048711C">
            <w:pPr>
              <w:rPr>
                <w:rFonts w:ascii="Calibri" w:hAnsi="Calibri" w:cs="Calibri"/>
                <w:sz w:val="24"/>
                <w:szCs w:val="24"/>
                <w:lang w:bidi="ar-DZ"/>
              </w:rPr>
            </w:pPr>
            <w:r w:rsidRPr="00535FF1">
              <w:rPr>
                <w:rFonts w:ascii="Calibri" w:hAnsi="Calibri" w:cs="Calibri"/>
                <w:sz w:val="24"/>
                <w:szCs w:val="24"/>
                <w:lang w:bidi="ar-DZ"/>
              </w:rPr>
              <w:t>3</w:t>
            </w:r>
          </w:p>
        </w:tc>
      </w:tr>
    </w:tbl>
    <w:p w14:paraId="6E72E215" w14:textId="77777777" w:rsidR="00320F81" w:rsidRPr="00535FF1" w:rsidRDefault="00320F81" w:rsidP="0048711C">
      <w:pPr>
        <w:rPr>
          <w:rFonts w:ascii="Calibri" w:hAnsi="Calibri" w:cs="Calibri"/>
          <w:b/>
          <w:bCs/>
          <w:sz w:val="24"/>
          <w:szCs w:val="24"/>
          <w:u w:val="single"/>
          <w:lang w:bidi="ar-DZ"/>
        </w:rPr>
      </w:pPr>
    </w:p>
    <w:p w14:paraId="1B756FF2" w14:textId="77777777" w:rsidR="000F4A0C" w:rsidRPr="00535FF1" w:rsidRDefault="000F4A0C" w:rsidP="0048711C">
      <w:pPr>
        <w:rPr>
          <w:rFonts w:ascii="Calibri" w:hAnsi="Calibri" w:cs="Calibri"/>
          <w:b/>
          <w:bCs/>
          <w:sz w:val="24"/>
          <w:szCs w:val="24"/>
          <w:u w:val="single"/>
          <w:lang w:bidi="ar-DZ"/>
        </w:rPr>
      </w:pPr>
    </w:p>
    <w:p w14:paraId="6D4733A3" w14:textId="77777777" w:rsidR="0088534C" w:rsidRPr="00535FF1" w:rsidRDefault="0048711C" w:rsidP="0048711C">
      <w:pPr>
        <w:rPr>
          <w:rFonts w:ascii="Calibri" w:hAnsi="Calibri" w:cs="Calibri"/>
          <w:sz w:val="24"/>
          <w:szCs w:val="24"/>
        </w:rPr>
      </w:pPr>
      <w:r w:rsidRPr="00535FF1">
        <w:rPr>
          <w:rFonts w:ascii="Calibri" w:hAnsi="Calibri" w:cs="Calibri"/>
          <w:noProof/>
          <w:sz w:val="24"/>
          <w:szCs w:val="24"/>
        </w:rPr>
        <w:drawing>
          <wp:inline distT="0" distB="0" distL="0" distR="0" wp14:anchorId="4AD42A97" wp14:editId="61F7685F">
            <wp:extent cx="3657600" cy="2581275"/>
            <wp:effectExtent l="0" t="0" r="0" b="9525"/>
            <wp:docPr id="198074633" name="Image 2" descr="Une image contenant capture d’écran,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4633" name="Image 2" descr="Une image contenant capture d’écran, texte, diagramme, l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3657600" cy="2581275"/>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502"/>
        <w:gridCol w:w="1502"/>
        <w:gridCol w:w="1503"/>
        <w:gridCol w:w="1503"/>
        <w:gridCol w:w="1503"/>
        <w:gridCol w:w="1503"/>
      </w:tblGrid>
      <w:tr w:rsidR="0088534C" w:rsidRPr="00535FF1" w14:paraId="33958BC2" w14:textId="77777777" w:rsidTr="0088534C">
        <w:tc>
          <w:tcPr>
            <w:tcW w:w="1502" w:type="dxa"/>
          </w:tcPr>
          <w:p w14:paraId="7C146149" w14:textId="0144B5E6" w:rsidR="0088534C" w:rsidRPr="00535FF1" w:rsidRDefault="0088534C" w:rsidP="0048711C">
            <w:pPr>
              <w:rPr>
                <w:rFonts w:ascii="Calibri" w:hAnsi="Calibri" w:cs="Calibri"/>
                <w:b/>
                <w:bCs/>
                <w:sz w:val="24"/>
                <w:szCs w:val="24"/>
              </w:rPr>
            </w:pPr>
            <w:proofErr w:type="gramStart"/>
            <w:r w:rsidRPr="00535FF1">
              <w:rPr>
                <w:rFonts w:ascii="Calibri" w:hAnsi="Calibri" w:cs="Calibri"/>
                <w:b/>
                <w:bCs/>
                <w:sz w:val="24"/>
                <w:szCs w:val="24"/>
              </w:rPr>
              <w:t>m</w:t>
            </w:r>
            <w:proofErr w:type="gramEnd"/>
          </w:p>
        </w:tc>
        <w:tc>
          <w:tcPr>
            <w:tcW w:w="1502" w:type="dxa"/>
          </w:tcPr>
          <w:p w14:paraId="34E51AEA" w14:textId="4402F4A6" w:rsidR="0088534C" w:rsidRPr="00535FF1" w:rsidRDefault="0088534C" w:rsidP="0048711C">
            <w:pPr>
              <w:rPr>
                <w:rFonts w:ascii="Calibri" w:hAnsi="Calibri" w:cs="Calibri"/>
                <w:b/>
                <w:bCs/>
                <w:sz w:val="24"/>
                <w:szCs w:val="24"/>
              </w:rPr>
            </w:pPr>
            <w:proofErr w:type="gramStart"/>
            <w:r w:rsidRPr="00535FF1">
              <w:rPr>
                <w:rFonts w:ascii="Calibri" w:hAnsi="Calibri" w:cs="Calibri"/>
                <w:b/>
                <w:bCs/>
                <w:sz w:val="24"/>
                <w:szCs w:val="24"/>
              </w:rPr>
              <w:t>u</w:t>
            </w:r>
            <w:proofErr w:type="gramEnd"/>
          </w:p>
        </w:tc>
        <w:tc>
          <w:tcPr>
            <w:tcW w:w="1503" w:type="dxa"/>
          </w:tcPr>
          <w:p w14:paraId="54466457" w14:textId="407051B5" w:rsidR="0088534C" w:rsidRPr="00535FF1" w:rsidRDefault="0088534C" w:rsidP="0048711C">
            <w:pPr>
              <w:rPr>
                <w:rFonts w:ascii="Calibri" w:hAnsi="Calibri" w:cs="Calibri"/>
                <w:b/>
                <w:bCs/>
                <w:sz w:val="24"/>
                <w:szCs w:val="24"/>
              </w:rPr>
            </w:pPr>
            <w:proofErr w:type="gramStart"/>
            <w:r w:rsidRPr="00535FF1">
              <w:rPr>
                <w:rFonts w:ascii="Calibri" w:hAnsi="Calibri" w:cs="Calibri"/>
                <w:b/>
                <w:bCs/>
                <w:sz w:val="24"/>
                <w:szCs w:val="24"/>
              </w:rPr>
              <w:t>l</w:t>
            </w:r>
            <w:proofErr w:type="gramEnd"/>
          </w:p>
        </w:tc>
        <w:tc>
          <w:tcPr>
            <w:tcW w:w="1503" w:type="dxa"/>
          </w:tcPr>
          <w:p w14:paraId="2B843593" w14:textId="2FFB640C" w:rsidR="0088534C" w:rsidRPr="00535FF1" w:rsidRDefault="0088534C" w:rsidP="0048711C">
            <w:pPr>
              <w:rPr>
                <w:rFonts w:ascii="Calibri" w:hAnsi="Calibri" w:cs="Calibri"/>
                <w:b/>
                <w:bCs/>
                <w:sz w:val="24"/>
                <w:szCs w:val="24"/>
              </w:rPr>
            </w:pPr>
            <w:proofErr w:type="gramStart"/>
            <w:r w:rsidRPr="00535FF1">
              <w:rPr>
                <w:rFonts w:ascii="Calibri" w:hAnsi="Calibri" w:cs="Calibri"/>
                <w:b/>
                <w:bCs/>
                <w:sz w:val="24"/>
                <w:szCs w:val="24"/>
              </w:rPr>
              <w:t>d</w:t>
            </w:r>
            <w:proofErr w:type="gramEnd"/>
          </w:p>
        </w:tc>
        <w:tc>
          <w:tcPr>
            <w:tcW w:w="1503" w:type="dxa"/>
          </w:tcPr>
          <w:p w14:paraId="0A080553" w14:textId="5A39EB49" w:rsidR="0088534C" w:rsidRPr="00535FF1" w:rsidRDefault="0088534C" w:rsidP="0048711C">
            <w:pPr>
              <w:rPr>
                <w:rFonts w:ascii="Calibri" w:hAnsi="Calibri" w:cs="Calibri"/>
                <w:b/>
                <w:bCs/>
                <w:sz w:val="24"/>
                <w:szCs w:val="24"/>
              </w:rPr>
            </w:pPr>
            <w:proofErr w:type="gramStart"/>
            <w:r w:rsidRPr="00535FF1">
              <w:rPr>
                <w:rFonts w:ascii="Calibri" w:hAnsi="Calibri" w:cs="Calibri"/>
                <w:b/>
                <w:bCs/>
                <w:sz w:val="24"/>
                <w:szCs w:val="24"/>
              </w:rPr>
              <w:t>s</w:t>
            </w:r>
            <w:proofErr w:type="gramEnd"/>
          </w:p>
        </w:tc>
        <w:tc>
          <w:tcPr>
            <w:tcW w:w="1503" w:type="dxa"/>
          </w:tcPr>
          <w:p w14:paraId="70C0E81D" w14:textId="7B0441EF" w:rsidR="0088534C" w:rsidRPr="00535FF1" w:rsidRDefault="0088534C" w:rsidP="0048711C">
            <w:pPr>
              <w:rPr>
                <w:rFonts w:ascii="Calibri" w:hAnsi="Calibri" w:cs="Calibri"/>
                <w:b/>
                <w:bCs/>
                <w:sz w:val="24"/>
                <w:szCs w:val="24"/>
              </w:rPr>
            </w:pPr>
            <w:proofErr w:type="gramStart"/>
            <w:r w:rsidRPr="00535FF1">
              <w:rPr>
                <w:rFonts w:ascii="Calibri" w:hAnsi="Calibri" w:cs="Calibri"/>
                <w:b/>
                <w:bCs/>
                <w:sz w:val="24"/>
                <w:szCs w:val="24"/>
              </w:rPr>
              <w:t>i</w:t>
            </w:r>
            <w:proofErr w:type="gramEnd"/>
          </w:p>
        </w:tc>
      </w:tr>
      <w:tr w:rsidR="0088534C" w:rsidRPr="00535FF1" w14:paraId="47404D98" w14:textId="77777777" w:rsidTr="0088534C">
        <w:tc>
          <w:tcPr>
            <w:tcW w:w="1502" w:type="dxa"/>
          </w:tcPr>
          <w:p w14:paraId="0B1F689F" w14:textId="7F0572A7" w:rsidR="0088534C" w:rsidRPr="00535FF1" w:rsidRDefault="00320F81" w:rsidP="0048711C">
            <w:pPr>
              <w:rPr>
                <w:rFonts w:ascii="Calibri" w:hAnsi="Calibri" w:cs="Calibri"/>
                <w:sz w:val="24"/>
                <w:szCs w:val="24"/>
              </w:rPr>
            </w:pPr>
            <w:r w:rsidRPr="00535FF1">
              <w:rPr>
                <w:rFonts w:ascii="Calibri" w:hAnsi="Calibri" w:cs="Calibri"/>
                <w:sz w:val="24"/>
                <w:szCs w:val="24"/>
              </w:rPr>
              <w:t>9</w:t>
            </w:r>
          </w:p>
        </w:tc>
        <w:tc>
          <w:tcPr>
            <w:tcW w:w="1502" w:type="dxa"/>
          </w:tcPr>
          <w:p w14:paraId="4EFD58C1" w14:textId="6ADA3230" w:rsidR="0088534C" w:rsidRPr="00535FF1" w:rsidRDefault="00320F81" w:rsidP="0048711C">
            <w:pPr>
              <w:rPr>
                <w:rFonts w:ascii="Calibri" w:hAnsi="Calibri" w:cs="Calibri"/>
                <w:sz w:val="24"/>
                <w:szCs w:val="24"/>
              </w:rPr>
            </w:pPr>
            <w:r w:rsidRPr="00535FF1">
              <w:rPr>
                <w:rFonts w:ascii="Calibri" w:hAnsi="Calibri" w:cs="Calibri"/>
                <w:sz w:val="24"/>
                <w:szCs w:val="24"/>
              </w:rPr>
              <w:t>12</w:t>
            </w:r>
          </w:p>
        </w:tc>
        <w:tc>
          <w:tcPr>
            <w:tcW w:w="1503" w:type="dxa"/>
          </w:tcPr>
          <w:p w14:paraId="6842B868" w14:textId="4FC44F6D" w:rsidR="0088534C" w:rsidRPr="00535FF1" w:rsidRDefault="00320F81" w:rsidP="0048711C">
            <w:pPr>
              <w:rPr>
                <w:rFonts w:ascii="Calibri" w:hAnsi="Calibri" w:cs="Calibri"/>
                <w:sz w:val="24"/>
                <w:szCs w:val="24"/>
              </w:rPr>
            </w:pPr>
            <w:r w:rsidRPr="00535FF1">
              <w:rPr>
                <w:rFonts w:ascii="Calibri" w:hAnsi="Calibri" w:cs="Calibri"/>
                <w:sz w:val="24"/>
                <w:szCs w:val="24"/>
              </w:rPr>
              <w:t>8</w:t>
            </w:r>
          </w:p>
        </w:tc>
        <w:tc>
          <w:tcPr>
            <w:tcW w:w="1503" w:type="dxa"/>
          </w:tcPr>
          <w:p w14:paraId="62A954E1" w14:textId="3927E955" w:rsidR="0088534C" w:rsidRPr="00535FF1" w:rsidRDefault="00320F81" w:rsidP="0048711C">
            <w:pPr>
              <w:rPr>
                <w:rFonts w:ascii="Calibri" w:hAnsi="Calibri" w:cs="Calibri"/>
                <w:sz w:val="24"/>
                <w:szCs w:val="24"/>
              </w:rPr>
            </w:pPr>
            <w:r w:rsidRPr="00535FF1">
              <w:rPr>
                <w:rFonts w:ascii="Calibri" w:hAnsi="Calibri" w:cs="Calibri"/>
                <w:sz w:val="24"/>
                <w:szCs w:val="24"/>
              </w:rPr>
              <w:t>4</w:t>
            </w:r>
          </w:p>
        </w:tc>
        <w:tc>
          <w:tcPr>
            <w:tcW w:w="1503" w:type="dxa"/>
          </w:tcPr>
          <w:p w14:paraId="152A398C" w14:textId="6B3014C0" w:rsidR="0088534C" w:rsidRPr="00535FF1" w:rsidRDefault="00320F81" w:rsidP="0048711C">
            <w:pPr>
              <w:rPr>
                <w:rFonts w:ascii="Calibri" w:hAnsi="Calibri" w:cs="Calibri"/>
                <w:sz w:val="24"/>
                <w:szCs w:val="24"/>
              </w:rPr>
            </w:pPr>
            <w:r w:rsidRPr="00535FF1">
              <w:rPr>
                <w:rFonts w:ascii="Calibri" w:hAnsi="Calibri" w:cs="Calibri"/>
                <w:sz w:val="24"/>
                <w:szCs w:val="24"/>
              </w:rPr>
              <w:t>18</w:t>
            </w:r>
          </w:p>
        </w:tc>
        <w:tc>
          <w:tcPr>
            <w:tcW w:w="1503" w:type="dxa"/>
          </w:tcPr>
          <w:p w14:paraId="0FEE625D" w14:textId="2E98FA72" w:rsidR="0088534C" w:rsidRPr="00535FF1" w:rsidRDefault="00320F81" w:rsidP="0048711C">
            <w:pPr>
              <w:rPr>
                <w:rFonts w:ascii="Calibri" w:hAnsi="Calibri" w:cs="Calibri"/>
                <w:sz w:val="24"/>
                <w:szCs w:val="24"/>
              </w:rPr>
            </w:pPr>
            <w:r w:rsidRPr="00535FF1">
              <w:rPr>
                <w:rFonts w:ascii="Calibri" w:hAnsi="Calibri" w:cs="Calibri"/>
                <w:sz w:val="24"/>
                <w:szCs w:val="24"/>
              </w:rPr>
              <w:t>2</w:t>
            </w:r>
          </w:p>
        </w:tc>
      </w:tr>
    </w:tbl>
    <w:p w14:paraId="54B9645C" w14:textId="77777777" w:rsidR="000F4A0C" w:rsidRPr="00535FF1" w:rsidRDefault="000F4A0C" w:rsidP="0048711C">
      <w:pPr>
        <w:rPr>
          <w:rFonts w:ascii="Calibri" w:hAnsi="Calibri" w:cs="Calibri"/>
          <w:sz w:val="24"/>
          <w:szCs w:val="24"/>
        </w:rPr>
      </w:pPr>
    </w:p>
    <w:p w14:paraId="0EFDFBC1" w14:textId="1CC5D9F4" w:rsidR="0048711C" w:rsidRPr="00535FF1" w:rsidRDefault="0048711C" w:rsidP="0048711C">
      <w:pPr>
        <w:rPr>
          <w:rFonts w:ascii="Calibri" w:hAnsi="Calibri" w:cs="Calibri"/>
          <w:sz w:val="24"/>
          <w:szCs w:val="24"/>
        </w:rPr>
      </w:pPr>
      <w:r w:rsidRPr="00535FF1">
        <w:rPr>
          <w:rFonts w:ascii="Calibri" w:hAnsi="Calibri" w:cs="Calibri"/>
          <w:noProof/>
          <w:sz w:val="24"/>
          <w:szCs w:val="24"/>
        </w:rPr>
        <w:lastRenderedPageBreak/>
        <w:drawing>
          <wp:inline distT="0" distB="0" distL="0" distR="0" wp14:anchorId="7970AC2C" wp14:editId="27108F13">
            <wp:extent cx="3657600" cy="2581275"/>
            <wp:effectExtent l="0" t="0" r="0" b="9525"/>
            <wp:docPr id="1925430961" name="Image 3" descr="Une image contenant capture d’écran, ligne, diagramm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30961" name="Image 3" descr="Une image contenant capture d’écran, ligne, diagramme, Rectang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658114" cy="2581638"/>
                    </a:xfrm>
                    <a:prstGeom prst="rect">
                      <a:avLst/>
                    </a:prstGeom>
                  </pic:spPr>
                </pic:pic>
              </a:graphicData>
            </a:graphic>
          </wp:inline>
        </w:drawing>
      </w:r>
    </w:p>
    <w:tbl>
      <w:tblPr>
        <w:tblStyle w:val="Grilledutableau"/>
        <w:tblW w:w="0" w:type="auto"/>
        <w:tblLook w:val="04A0" w:firstRow="1" w:lastRow="0" w:firstColumn="1" w:lastColumn="0" w:noHBand="0" w:noVBand="1"/>
      </w:tblPr>
      <w:tblGrid>
        <w:gridCol w:w="1502"/>
        <w:gridCol w:w="1502"/>
        <w:gridCol w:w="1503"/>
        <w:gridCol w:w="1503"/>
        <w:gridCol w:w="1503"/>
        <w:gridCol w:w="1503"/>
      </w:tblGrid>
      <w:tr w:rsidR="00320F81" w:rsidRPr="00535FF1" w14:paraId="102C2AD5" w14:textId="77777777" w:rsidTr="00320F81">
        <w:tc>
          <w:tcPr>
            <w:tcW w:w="1502" w:type="dxa"/>
          </w:tcPr>
          <w:p w14:paraId="6BBF9C59" w14:textId="453EB2A8" w:rsidR="00320F81" w:rsidRPr="00535FF1" w:rsidRDefault="00320F81" w:rsidP="0048711C">
            <w:pPr>
              <w:rPr>
                <w:rFonts w:ascii="Calibri" w:hAnsi="Calibri" w:cs="Calibri"/>
                <w:sz w:val="24"/>
                <w:szCs w:val="24"/>
              </w:rPr>
            </w:pPr>
            <w:proofErr w:type="gramStart"/>
            <w:r w:rsidRPr="00535FF1">
              <w:rPr>
                <w:rFonts w:ascii="Calibri" w:hAnsi="Calibri" w:cs="Calibri"/>
                <w:sz w:val="24"/>
                <w:szCs w:val="24"/>
              </w:rPr>
              <w:t>m</w:t>
            </w:r>
            <w:proofErr w:type="gramEnd"/>
          </w:p>
        </w:tc>
        <w:tc>
          <w:tcPr>
            <w:tcW w:w="1502" w:type="dxa"/>
          </w:tcPr>
          <w:p w14:paraId="30DDEE62" w14:textId="1158BAD7" w:rsidR="00320F81" w:rsidRPr="00535FF1" w:rsidRDefault="00320F81" w:rsidP="0048711C">
            <w:pPr>
              <w:rPr>
                <w:rFonts w:ascii="Calibri" w:hAnsi="Calibri" w:cs="Calibri"/>
                <w:sz w:val="24"/>
                <w:szCs w:val="24"/>
              </w:rPr>
            </w:pPr>
            <w:proofErr w:type="gramStart"/>
            <w:r w:rsidRPr="00535FF1">
              <w:rPr>
                <w:rFonts w:ascii="Calibri" w:hAnsi="Calibri" w:cs="Calibri"/>
                <w:sz w:val="24"/>
                <w:szCs w:val="24"/>
              </w:rPr>
              <w:t>u</w:t>
            </w:r>
            <w:proofErr w:type="gramEnd"/>
          </w:p>
        </w:tc>
        <w:tc>
          <w:tcPr>
            <w:tcW w:w="1503" w:type="dxa"/>
          </w:tcPr>
          <w:p w14:paraId="4D0EE1C5" w14:textId="14047B7C" w:rsidR="00320F81" w:rsidRPr="00535FF1" w:rsidRDefault="00320F81" w:rsidP="0048711C">
            <w:pPr>
              <w:rPr>
                <w:rFonts w:ascii="Calibri" w:hAnsi="Calibri" w:cs="Calibri"/>
                <w:sz w:val="24"/>
                <w:szCs w:val="24"/>
              </w:rPr>
            </w:pPr>
            <w:proofErr w:type="gramStart"/>
            <w:r w:rsidRPr="00535FF1">
              <w:rPr>
                <w:rFonts w:ascii="Calibri" w:hAnsi="Calibri" w:cs="Calibri"/>
                <w:sz w:val="24"/>
                <w:szCs w:val="24"/>
              </w:rPr>
              <w:t>l</w:t>
            </w:r>
            <w:proofErr w:type="gramEnd"/>
          </w:p>
        </w:tc>
        <w:tc>
          <w:tcPr>
            <w:tcW w:w="1503" w:type="dxa"/>
          </w:tcPr>
          <w:p w14:paraId="4EF816EF" w14:textId="0B02126D" w:rsidR="00320F81" w:rsidRPr="00535FF1" w:rsidRDefault="00320F81" w:rsidP="0048711C">
            <w:pPr>
              <w:rPr>
                <w:rFonts w:ascii="Calibri" w:hAnsi="Calibri" w:cs="Calibri"/>
                <w:sz w:val="24"/>
                <w:szCs w:val="24"/>
              </w:rPr>
            </w:pPr>
            <w:proofErr w:type="gramStart"/>
            <w:r w:rsidRPr="00535FF1">
              <w:rPr>
                <w:rFonts w:ascii="Calibri" w:hAnsi="Calibri" w:cs="Calibri"/>
                <w:sz w:val="24"/>
                <w:szCs w:val="24"/>
              </w:rPr>
              <w:t>d</w:t>
            </w:r>
            <w:proofErr w:type="gramEnd"/>
          </w:p>
        </w:tc>
        <w:tc>
          <w:tcPr>
            <w:tcW w:w="1503" w:type="dxa"/>
          </w:tcPr>
          <w:p w14:paraId="1E94BCE5" w14:textId="698992EC" w:rsidR="00320F81" w:rsidRPr="00535FF1" w:rsidRDefault="00320F81" w:rsidP="0048711C">
            <w:pPr>
              <w:rPr>
                <w:rFonts w:ascii="Calibri" w:hAnsi="Calibri" w:cs="Calibri"/>
                <w:sz w:val="24"/>
                <w:szCs w:val="24"/>
              </w:rPr>
            </w:pPr>
            <w:proofErr w:type="gramStart"/>
            <w:r w:rsidRPr="00535FF1">
              <w:rPr>
                <w:rFonts w:ascii="Calibri" w:hAnsi="Calibri" w:cs="Calibri"/>
                <w:sz w:val="24"/>
                <w:szCs w:val="24"/>
              </w:rPr>
              <w:t>s</w:t>
            </w:r>
            <w:proofErr w:type="gramEnd"/>
          </w:p>
        </w:tc>
        <w:tc>
          <w:tcPr>
            <w:tcW w:w="1503" w:type="dxa"/>
          </w:tcPr>
          <w:p w14:paraId="4B1F7083" w14:textId="5DD651D5" w:rsidR="00320F81" w:rsidRPr="00535FF1" w:rsidRDefault="00320F81" w:rsidP="0048711C">
            <w:pPr>
              <w:rPr>
                <w:rFonts w:ascii="Calibri" w:hAnsi="Calibri" w:cs="Calibri"/>
                <w:sz w:val="24"/>
                <w:szCs w:val="24"/>
              </w:rPr>
            </w:pPr>
            <w:proofErr w:type="gramStart"/>
            <w:r w:rsidRPr="00535FF1">
              <w:rPr>
                <w:rFonts w:ascii="Calibri" w:hAnsi="Calibri" w:cs="Calibri"/>
                <w:sz w:val="24"/>
                <w:szCs w:val="24"/>
              </w:rPr>
              <w:t>i</w:t>
            </w:r>
            <w:proofErr w:type="gramEnd"/>
          </w:p>
        </w:tc>
      </w:tr>
      <w:tr w:rsidR="00320F81" w:rsidRPr="00535FF1" w14:paraId="4EEBC057" w14:textId="77777777" w:rsidTr="00320F81">
        <w:tc>
          <w:tcPr>
            <w:tcW w:w="1502" w:type="dxa"/>
          </w:tcPr>
          <w:p w14:paraId="0973EDAC" w14:textId="76D45290" w:rsidR="00320F81" w:rsidRPr="00535FF1" w:rsidRDefault="00320F81" w:rsidP="0048711C">
            <w:pPr>
              <w:rPr>
                <w:rFonts w:ascii="Calibri" w:hAnsi="Calibri" w:cs="Calibri"/>
                <w:sz w:val="24"/>
                <w:szCs w:val="24"/>
              </w:rPr>
            </w:pPr>
            <w:r w:rsidRPr="00535FF1">
              <w:rPr>
                <w:rFonts w:ascii="Calibri" w:hAnsi="Calibri" w:cs="Calibri"/>
                <w:sz w:val="24"/>
                <w:szCs w:val="24"/>
              </w:rPr>
              <w:t>17</w:t>
            </w:r>
          </w:p>
        </w:tc>
        <w:tc>
          <w:tcPr>
            <w:tcW w:w="1502" w:type="dxa"/>
          </w:tcPr>
          <w:p w14:paraId="3F718D1E" w14:textId="52D8A2C9" w:rsidR="00320F81" w:rsidRPr="00535FF1" w:rsidRDefault="00320F81" w:rsidP="0048711C">
            <w:pPr>
              <w:rPr>
                <w:rFonts w:ascii="Calibri" w:hAnsi="Calibri" w:cs="Calibri"/>
                <w:sz w:val="24"/>
                <w:szCs w:val="24"/>
              </w:rPr>
            </w:pPr>
            <w:r w:rsidRPr="00535FF1">
              <w:rPr>
                <w:rFonts w:ascii="Calibri" w:hAnsi="Calibri" w:cs="Calibri"/>
                <w:sz w:val="24"/>
                <w:szCs w:val="24"/>
              </w:rPr>
              <w:t>33</w:t>
            </w:r>
          </w:p>
        </w:tc>
        <w:tc>
          <w:tcPr>
            <w:tcW w:w="1503" w:type="dxa"/>
          </w:tcPr>
          <w:p w14:paraId="023F8321" w14:textId="12739B09" w:rsidR="00320F81" w:rsidRPr="00535FF1" w:rsidRDefault="00320F81" w:rsidP="0048711C">
            <w:pPr>
              <w:rPr>
                <w:rFonts w:ascii="Calibri" w:hAnsi="Calibri" w:cs="Calibri"/>
                <w:sz w:val="24"/>
                <w:szCs w:val="24"/>
              </w:rPr>
            </w:pPr>
            <w:r w:rsidRPr="00535FF1">
              <w:rPr>
                <w:rFonts w:ascii="Calibri" w:hAnsi="Calibri" w:cs="Calibri"/>
                <w:sz w:val="24"/>
                <w:szCs w:val="24"/>
              </w:rPr>
              <w:t>10</w:t>
            </w:r>
          </w:p>
        </w:tc>
        <w:tc>
          <w:tcPr>
            <w:tcW w:w="1503" w:type="dxa"/>
          </w:tcPr>
          <w:p w14:paraId="59964A8D" w14:textId="7F062E27" w:rsidR="00320F81" w:rsidRPr="00535FF1" w:rsidRDefault="00320F81" w:rsidP="0048711C">
            <w:pPr>
              <w:rPr>
                <w:rFonts w:ascii="Calibri" w:hAnsi="Calibri" w:cs="Calibri"/>
                <w:sz w:val="24"/>
                <w:szCs w:val="24"/>
              </w:rPr>
            </w:pPr>
            <w:r w:rsidRPr="00535FF1">
              <w:rPr>
                <w:rFonts w:ascii="Calibri" w:hAnsi="Calibri" w:cs="Calibri"/>
                <w:sz w:val="24"/>
                <w:szCs w:val="24"/>
              </w:rPr>
              <w:t>23</w:t>
            </w:r>
          </w:p>
        </w:tc>
        <w:tc>
          <w:tcPr>
            <w:tcW w:w="1503" w:type="dxa"/>
          </w:tcPr>
          <w:p w14:paraId="75B6DA97" w14:textId="5918F82C" w:rsidR="00320F81" w:rsidRPr="00535FF1" w:rsidRDefault="00320F81" w:rsidP="0048711C">
            <w:pPr>
              <w:rPr>
                <w:rFonts w:ascii="Calibri" w:hAnsi="Calibri" w:cs="Calibri"/>
                <w:sz w:val="24"/>
                <w:szCs w:val="24"/>
              </w:rPr>
            </w:pPr>
            <w:r w:rsidRPr="00535FF1">
              <w:rPr>
                <w:rFonts w:ascii="Calibri" w:hAnsi="Calibri" w:cs="Calibri"/>
                <w:sz w:val="24"/>
                <w:szCs w:val="24"/>
              </w:rPr>
              <w:t>68</w:t>
            </w:r>
          </w:p>
        </w:tc>
        <w:tc>
          <w:tcPr>
            <w:tcW w:w="1503" w:type="dxa"/>
          </w:tcPr>
          <w:p w14:paraId="02ECBBC2" w14:textId="2BBC687D" w:rsidR="00320F81" w:rsidRPr="00535FF1" w:rsidRDefault="00F419C4" w:rsidP="0048711C">
            <w:pPr>
              <w:rPr>
                <w:rFonts w:ascii="Calibri" w:hAnsi="Calibri" w:cs="Calibri"/>
                <w:sz w:val="24"/>
                <w:szCs w:val="24"/>
              </w:rPr>
            </w:pPr>
            <w:r w:rsidRPr="00535FF1">
              <w:rPr>
                <w:rFonts w:ascii="Calibri" w:hAnsi="Calibri" w:cs="Calibri"/>
                <w:sz w:val="24"/>
                <w:szCs w:val="24"/>
              </w:rPr>
              <w:t>1</w:t>
            </w:r>
          </w:p>
        </w:tc>
      </w:tr>
    </w:tbl>
    <w:p w14:paraId="4B6EB6AB" w14:textId="77777777" w:rsidR="00320F81" w:rsidRPr="00535FF1" w:rsidRDefault="00320F81" w:rsidP="0048711C">
      <w:pPr>
        <w:rPr>
          <w:rFonts w:ascii="Calibri" w:hAnsi="Calibri" w:cs="Calibri"/>
          <w:sz w:val="24"/>
          <w:szCs w:val="24"/>
        </w:rPr>
      </w:pPr>
    </w:p>
    <w:p w14:paraId="35B489A7" w14:textId="72E3E40E" w:rsidR="00454604" w:rsidRPr="00535FF1" w:rsidRDefault="00535FF1" w:rsidP="00E40F6E">
      <w:pPr>
        <w:rPr>
          <w:rFonts w:ascii="Calibri" w:hAnsi="Calibri" w:cs="Calibri"/>
          <w:b/>
          <w:bCs/>
          <w:sz w:val="24"/>
          <w:szCs w:val="24"/>
          <w:u w:val="single"/>
        </w:rPr>
      </w:pPr>
      <w:r w:rsidRPr="00535FF1">
        <w:rPr>
          <w:rFonts w:ascii="Calibri" w:hAnsi="Calibri" w:cs="Calibri"/>
          <w:sz w:val="24"/>
          <w:szCs w:val="24"/>
        </w:rPr>
        <w:t>Descriptions :</w:t>
      </w:r>
      <w:r w:rsidR="00480EA4" w:rsidRPr="00535FF1">
        <w:rPr>
          <w:rFonts w:ascii="Calibri" w:hAnsi="Calibri" w:cs="Calibri"/>
          <w:sz w:val="24"/>
          <w:szCs w:val="24"/>
        </w:rPr>
        <w:t xml:space="preserve"> Les trois distributions ont beaucoup de points </w:t>
      </w:r>
      <w:r w:rsidR="001E1EC1" w:rsidRPr="00535FF1">
        <w:rPr>
          <w:rFonts w:ascii="Calibri" w:hAnsi="Calibri" w:cs="Calibri"/>
          <w:sz w:val="24"/>
          <w:szCs w:val="24"/>
        </w:rPr>
        <w:t>extrêmes</w:t>
      </w:r>
      <w:r w:rsidR="0001385C" w:rsidRPr="00535FF1">
        <w:rPr>
          <w:rFonts w:ascii="Calibri" w:hAnsi="Calibri" w:cs="Calibri"/>
          <w:sz w:val="24"/>
          <w:szCs w:val="24"/>
        </w:rPr>
        <w:t xml:space="preserve"> vers la droite (positives) et donc ils ne sont pas symétriques.</w:t>
      </w:r>
    </w:p>
    <w:p w14:paraId="1D9FE2E7" w14:textId="77777777" w:rsidR="00852D67" w:rsidRPr="00535FF1" w:rsidRDefault="00852D67" w:rsidP="00E40F6E">
      <w:pPr>
        <w:rPr>
          <w:rFonts w:ascii="Calibri" w:hAnsi="Calibri" w:cs="Calibri"/>
          <w:b/>
          <w:bCs/>
          <w:sz w:val="24"/>
          <w:szCs w:val="24"/>
          <w:u w:val="single"/>
        </w:rPr>
      </w:pPr>
    </w:p>
    <w:p w14:paraId="6E0AB876" w14:textId="77777777" w:rsidR="00852D67" w:rsidRPr="00535FF1" w:rsidRDefault="00852D67" w:rsidP="00E40F6E">
      <w:pPr>
        <w:rPr>
          <w:rFonts w:ascii="Calibri" w:hAnsi="Calibri" w:cs="Calibri"/>
          <w:b/>
          <w:bCs/>
          <w:sz w:val="24"/>
          <w:szCs w:val="24"/>
          <w:u w:val="single"/>
        </w:rPr>
      </w:pPr>
    </w:p>
    <w:p w14:paraId="613B7323" w14:textId="19D07AFB" w:rsidR="00E40F6E" w:rsidRPr="00535FF1" w:rsidRDefault="00E40F6E" w:rsidP="00E40F6E">
      <w:pPr>
        <w:rPr>
          <w:rFonts w:ascii="Calibri" w:hAnsi="Calibri" w:cs="Calibri"/>
          <w:b/>
          <w:bCs/>
          <w:sz w:val="24"/>
          <w:szCs w:val="24"/>
          <w:u w:val="single"/>
        </w:rPr>
      </w:pPr>
      <w:r w:rsidRPr="00535FF1">
        <w:rPr>
          <w:rFonts w:ascii="Calibri" w:hAnsi="Calibri" w:cs="Calibri"/>
          <w:b/>
          <w:bCs/>
          <w:sz w:val="24"/>
          <w:szCs w:val="24"/>
          <w:u w:val="single"/>
        </w:rPr>
        <w:t xml:space="preserve">Tache </w:t>
      </w:r>
      <w:proofErr w:type="gramStart"/>
      <w:r w:rsidRPr="00535FF1">
        <w:rPr>
          <w:rFonts w:ascii="Calibri" w:hAnsi="Calibri" w:cs="Calibri"/>
          <w:b/>
          <w:bCs/>
          <w:sz w:val="24"/>
          <w:szCs w:val="24"/>
          <w:u w:val="single"/>
        </w:rPr>
        <w:t>2:</w:t>
      </w:r>
      <w:proofErr w:type="gramEnd"/>
    </w:p>
    <w:p w14:paraId="595BC14E" w14:textId="2C53796F" w:rsidR="0048711C" w:rsidRPr="00535FF1" w:rsidRDefault="0048711C" w:rsidP="00852D67">
      <w:pPr>
        <w:rPr>
          <w:rFonts w:ascii="Calibri" w:hAnsi="Calibri" w:cs="Calibri"/>
          <w:b/>
          <w:bCs/>
          <w:sz w:val="24"/>
          <w:szCs w:val="24"/>
          <w:u w:val="single"/>
        </w:rPr>
      </w:pPr>
      <w:r w:rsidRPr="00535FF1">
        <w:rPr>
          <w:rFonts w:ascii="Calibri" w:hAnsi="Calibri" w:cs="Calibri"/>
          <w:b/>
          <w:bCs/>
          <w:noProof/>
          <w:sz w:val="24"/>
          <w:szCs w:val="24"/>
        </w:rPr>
        <w:drawing>
          <wp:inline distT="0" distB="0" distL="0" distR="0" wp14:anchorId="167596E0" wp14:editId="64A0DA47">
            <wp:extent cx="5493151" cy="3248025"/>
            <wp:effectExtent l="0" t="0" r="0" b="0"/>
            <wp:docPr id="1834161378" name="Image 5" descr="Une image contenant capture d’écran, text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61378" name="Image 5" descr="Une image contenant capture d’écran, texte, Tracé, lig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506377" cy="3255845"/>
                    </a:xfrm>
                    <a:prstGeom prst="rect">
                      <a:avLst/>
                    </a:prstGeom>
                  </pic:spPr>
                </pic:pic>
              </a:graphicData>
            </a:graphic>
          </wp:inline>
        </w:drawing>
      </w:r>
    </w:p>
    <w:p w14:paraId="495896EA" w14:textId="7F2743CD" w:rsidR="00852D67" w:rsidRPr="00535FF1" w:rsidRDefault="00852D67" w:rsidP="0085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b/>
          <w:bCs/>
          <w:sz w:val="24"/>
          <w:szCs w:val="24"/>
          <w:u w:val="single"/>
        </w:rPr>
      </w:pPr>
    </w:p>
    <w:p w14:paraId="0DEAA7E4" w14:textId="60B54555" w:rsidR="00B374E9" w:rsidRPr="00535FF1" w:rsidRDefault="00B374E9" w:rsidP="00B374E9">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4"/>
          <w:szCs w:val="24"/>
          <w:lang w:eastAsia="en-VI"/>
          <w14:ligatures w14:val="none"/>
        </w:rPr>
      </w:pPr>
      <w:r w:rsidRPr="00535FF1">
        <w:rPr>
          <w:rFonts w:ascii="Calibri" w:eastAsia="Times New Roman" w:hAnsi="Calibri" w:cs="Calibri"/>
          <w:kern w:val="0"/>
          <w:sz w:val="24"/>
          <w:szCs w:val="24"/>
          <w:lang w:eastAsia="en-VI"/>
          <w14:ligatures w14:val="none"/>
        </w:rPr>
        <w:t xml:space="preserve">La droite de </w:t>
      </w:r>
      <w:r w:rsidR="00535FF1" w:rsidRPr="00535FF1">
        <w:rPr>
          <w:rFonts w:ascii="Calibri" w:eastAsia="Times New Roman" w:hAnsi="Calibri" w:cs="Calibri"/>
          <w:kern w:val="0"/>
          <w:sz w:val="24"/>
          <w:szCs w:val="24"/>
          <w:lang w:eastAsia="en-VI"/>
          <w14:ligatures w14:val="none"/>
        </w:rPr>
        <w:t>régression</w:t>
      </w:r>
      <w:r w:rsidRPr="00535FF1">
        <w:rPr>
          <w:rFonts w:ascii="Calibri" w:eastAsia="Times New Roman" w:hAnsi="Calibri" w:cs="Calibri"/>
          <w:kern w:val="0"/>
          <w:sz w:val="24"/>
          <w:szCs w:val="24"/>
          <w:lang w:eastAsia="en-VI"/>
          <w14:ligatures w14:val="none"/>
        </w:rPr>
        <w:t> </w:t>
      </w:r>
      <w:r w:rsidRPr="00535FF1">
        <w:rPr>
          <w:rFonts w:ascii="Calibri" w:eastAsia="Times New Roman" w:hAnsi="Calibri" w:cs="Calibri"/>
          <w:b/>
          <w:bCs/>
          <w:kern w:val="0"/>
          <w:sz w:val="24"/>
          <w:szCs w:val="24"/>
          <w:lang w:eastAsia="en-VI"/>
          <w14:ligatures w14:val="none"/>
        </w:rPr>
        <w:t>: 0.25x - 1.57</w:t>
      </w:r>
    </w:p>
    <w:p w14:paraId="04DDB412" w14:textId="00FE415A" w:rsidR="00244526" w:rsidRPr="00535FF1" w:rsidRDefault="00B374E9" w:rsidP="00B374E9">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sz w:val="24"/>
          <w:szCs w:val="24"/>
          <w:lang w:val="fr-CA"/>
        </w:rPr>
      </w:pPr>
      <w:r w:rsidRPr="00535FF1">
        <w:rPr>
          <w:rFonts w:ascii="Calibri" w:eastAsia="Times New Roman" w:hAnsi="Calibri" w:cs="Calibri"/>
          <w:kern w:val="0"/>
          <w:sz w:val="24"/>
          <w:szCs w:val="24"/>
          <w:lang w:eastAsia="en-VI"/>
          <w14:ligatures w14:val="none"/>
        </w:rPr>
        <w:t>L</w:t>
      </w:r>
      <w:r w:rsidR="00852D67" w:rsidRPr="00535FF1">
        <w:rPr>
          <w:rFonts w:ascii="Calibri" w:eastAsia="Times New Roman" w:hAnsi="Calibri" w:cs="Calibri"/>
          <w:kern w:val="0"/>
          <w:sz w:val="24"/>
          <w:szCs w:val="24"/>
          <w:lang w:val="en-VI" w:eastAsia="en-VI"/>
          <w14:ligatures w14:val="none"/>
        </w:rPr>
        <w:t xml:space="preserve">e coefficient de </w:t>
      </w:r>
      <w:r w:rsidR="00535FF1" w:rsidRPr="00535FF1">
        <w:rPr>
          <w:rFonts w:ascii="Calibri" w:eastAsia="Times New Roman" w:hAnsi="Calibri" w:cs="Calibri"/>
          <w:kern w:val="0"/>
          <w:sz w:val="24"/>
          <w:szCs w:val="24"/>
          <w:lang w:val="en-VI" w:eastAsia="en-VI"/>
          <w14:ligatures w14:val="none"/>
        </w:rPr>
        <w:t>correlation</w:t>
      </w:r>
      <w:r w:rsidR="00852D67" w:rsidRPr="00535FF1">
        <w:rPr>
          <w:rFonts w:ascii="Calibri" w:eastAsia="Times New Roman" w:hAnsi="Calibri" w:cs="Calibri"/>
          <w:kern w:val="0"/>
          <w:sz w:val="24"/>
          <w:szCs w:val="24"/>
          <w:lang w:val="en-VI" w:eastAsia="en-VI"/>
          <w14:ligatures w14:val="none"/>
        </w:rPr>
        <w:t xml:space="preserve"> </w:t>
      </w:r>
      <w:r w:rsidR="00852D67" w:rsidRPr="00535FF1">
        <w:rPr>
          <w:rFonts w:ascii="Calibri" w:eastAsia="Times New Roman" w:hAnsi="Calibri" w:cs="Calibri"/>
          <w:kern w:val="0"/>
          <w:sz w:val="24"/>
          <w:szCs w:val="24"/>
          <w:lang w:eastAsia="en-VI"/>
          <w14:ligatures w14:val="none"/>
        </w:rPr>
        <w:t xml:space="preserve">de </w:t>
      </w:r>
      <w:r w:rsidR="00535FF1" w:rsidRPr="00535FF1">
        <w:rPr>
          <w:rFonts w:ascii="Calibri" w:eastAsia="Times New Roman" w:hAnsi="Calibri" w:cs="Calibri"/>
          <w:kern w:val="0"/>
          <w:sz w:val="24"/>
          <w:szCs w:val="24"/>
          <w:lang w:eastAsia="en-VI"/>
          <w14:ligatures w14:val="none"/>
        </w:rPr>
        <w:t>Pearson</w:t>
      </w:r>
      <w:r w:rsidR="00852D67" w:rsidRPr="00535FF1">
        <w:rPr>
          <w:rFonts w:ascii="Calibri" w:eastAsia="Times New Roman" w:hAnsi="Calibri" w:cs="Calibri"/>
          <w:kern w:val="0"/>
          <w:sz w:val="24"/>
          <w:szCs w:val="24"/>
          <w:lang w:eastAsia="en-VI"/>
          <w14:ligatures w14:val="none"/>
        </w:rPr>
        <w:t xml:space="preserve"> (</w:t>
      </w:r>
      <w:proofErr w:type="gramStart"/>
      <w:r w:rsidR="00852D67" w:rsidRPr="00535FF1">
        <w:rPr>
          <w:rFonts w:ascii="Calibri" w:eastAsia="Times New Roman" w:hAnsi="Calibri" w:cs="Calibri"/>
          <w:kern w:val="0"/>
          <w:sz w:val="24"/>
          <w:szCs w:val="24"/>
          <w:lang w:val="en-VI" w:eastAsia="en-VI"/>
          <w14:ligatures w14:val="none"/>
        </w:rPr>
        <w:t>r</w:t>
      </w:r>
      <w:r w:rsidR="00852D67" w:rsidRPr="00535FF1">
        <w:rPr>
          <w:rFonts w:ascii="Calibri" w:eastAsia="Times New Roman" w:hAnsi="Calibri" w:cs="Calibri"/>
          <w:kern w:val="0"/>
          <w:sz w:val="24"/>
          <w:szCs w:val="24"/>
          <w:lang w:eastAsia="en-VI"/>
          <w14:ligatures w14:val="none"/>
        </w:rPr>
        <w:t xml:space="preserve">) </w:t>
      </w:r>
      <w:r w:rsidR="00852D67" w:rsidRPr="00535FF1">
        <w:rPr>
          <w:rFonts w:ascii="Calibri" w:eastAsia="Times New Roman" w:hAnsi="Calibri" w:cs="Calibri"/>
          <w:kern w:val="0"/>
          <w:sz w:val="24"/>
          <w:szCs w:val="24"/>
          <w:lang w:val="en-VI" w:eastAsia="en-VI"/>
          <w14:ligatures w14:val="none"/>
        </w:rPr>
        <w:t xml:space="preserve"> :</w:t>
      </w:r>
      <w:proofErr w:type="gramEnd"/>
      <w:r w:rsidR="00852D67" w:rsidRPr="00535FF1">
        <w:rPr>
          <w:rFonts w:ascii="Calibri" w:eastAsia="Times New Roman" w:hAnsi="Calibri" w:cs="Calibri"/>
          <w:kern w:val="0"/>
          <w:sz w:val="24"/>
          <w:szCs w:val="24"/>
          <w:lang w:val="en-VI" w:eastAsia="en-VI"/>
          <w14:ligatures w14:val="none"/>
        </w:rPr>
        <w:t xml:space="preserve">  0.94</w:t>
      </w:r>
    </w:p>
    <w:p w14:paraId="58573B78" w14:textId="77777777" w:rsidR="00244526" w:rsidRPr="00535FF1" w:rsidRDefault="00244526" w:rsidP="00244526">
      <w:pPr>
        <w:pStyle w:val="PrformatHTML"/>
        <w:numPr>
          <w:ilvl w:val="0"/>
          <w:numId w:val="2"/>
        </w:numPr>
        <w:rPr>
          <w:rFonts w:ascii="Calibri" w:hAnsi="Calibri" w:cs="Calibri"/>
          <w:sz w:val="24"/>
          <w:szCs w:val="24"/>
        </w:rPr>
      </w:pPr>
      <w:r w:rsidRPr="00535FF1">
        <w:rPr>
          <w:rFonts w:ascii="Calibri" w:hAnsi="Calibri" w:cs="Calibri"/>
          <w:sz w:val="24"/>
          <w:szCs w:val="24"/>
          <w:lang w:val="fr-FR"/>
        </w:rPr>
        <w:lastRenderedPageBreak/>
        <w:t>L</w:t>
      </w:r>
      <w:r w:rsidRPr="00535FF1">
        <w:rPr>
          <w:rFonts w:ascii="Calibri" w:hAnsi="Calibri" w:cs="Calibri"/>
          <w:sz w:val="24"/>
          <w:szCs w:val="24"/>
        </w:rPr>
        <w:t xml:space="preserve">e coefficient de </w:t>
      </w:r>
      <w:proofErr w:type="spellStart"/>
      <w:r w:rsidRPr="00535FF1">
        <w:rPr>
          <w:rFonts w:ascii="Calibri" w:hAnsi="Calibri" w:cs="Calibri"/>
          <w:sz w:val="24"/>
          <w:szCs w:val="24"/>
        </w:rPr>
        <w:t>corrélation</w:t>
      </w:r>
      <w:proofErr w:type="spellEnd"/>
      <w:r w:rsidRPr="00535FF1">
        <w:rPr>
          <w:rFonts w:ascii="Calibri" w:hAnsi="Calibri" w:cs="Calibri"/>
          <w:sz w:val="24"/>
          <w:szCs w:val="24"/>
        </w:rPr>
        <w:t xml:space="preserve"> </w:t>
      </w:r>
      <w:r w:rsidRPr="00535FF1">
        <w:rPr>
          <w:rFonts w:ascii="Calibri" w:hAnsi="Calibri" w:cs="Calibri"/>
          <w:sz w:val="24"/>
          <w:szCs w:val="24"/>
          <w:lang w:val="fr-FR"/>
        </w:rPr>
        <w:t xml:space="preserve">de </w:t>
      </w:r>
      <w:r w:rsidRPr="00535FF1">
        <w:rPr>
          <w:rFonts w:ascii="Calibri" w:hAnsi="Calibri" w:cs="Calibri"/>
          <w:sz w:val="24"/>
          <w:szCs w:val="24"/>
        </w:rPr>
        <w:t xml:space="preserve">Spearman </w:t>
      </w:r>
      <w:r w:rsidRPr="00535FF1">
        <w:rPr>
          <w:rFonts w:ascii="Calibri" w:hAnsi="Calibri" w:cs="Calibri"/>
          <w:sz w:val="24"/>
          <w:szCs w:val="24"/>
          <w:lang w:val="fr-FR"/>
        </w:rPr>
        <w:t>(</w:t>
      </w:r>
      <w:proofErr w:type="gramStart"/>
      <w:r w:rsidRPr="00535FF1">
        <w:rPr>
          <w:rFonts w:ascii="Calibri" w:hAnsi="Calibri" w:cs="Calibri"/>
          <w:sz w:val="24"/>
          <w:szCs w:val="24"/>
          <w:lang w:val="fr-FR"/>
        </w:rPr>
        <w:t xml:space="preserve">p) </w:t>
      </w:r>
      <w:r w:rsidRPr="00535FF1">
        <w:rPr>
          <w:rFonts w:ascii="Calibri" w:hAnsi="Calibri" w:cs="Calibri"/>
          <w:sz w:val="24"/>
          <w:szCs w:val="24"/>
        </w:rPr>
        <w:t xml:space="preserve"> :</w:t>
      </w:r>
      <w:proofErr w:type="gramEnd"/>
      <w:r w:rsidRPr="00535FF1">
        <w:rPr>
          <w:rFonts w:ascii="Calibri" w:hAnsi="Calibri" w:cs="Calibri"/>
          <w:sz w:val="24"/>
          <w:szCs w:val="24"/>
        </w:rPr>
        <w:t xml:space="preserve">  0.</w:t>
      </w:r>
      <w:r w:rsidRPr="00535FF1">
        <w:rPr>
          <w:rFonts w:ascii="Calibri" w:hAnsi="Calibri" w:cs="Calibri"/>
          <w:sz w:val="24"/>
          <w:szCs w:val="24"/>
          <w:lang w:val="en-US"/>
        </w:rPr>
        <w:t>83</w:t>
      </w:r>
    </w:p>
    <w:p w14:paraId="7A02F560" w14:textId="6692D53E" w:rsidR="00852D67" w:rsidRPr="00535FF1" w:rsidRDefault="00244526" w:rsidP="00244526">
      <w:pPr>
        <w:pStyle w:val="PrformatHTML"/>
        <w:numPr>
          <w:ilvl w:val="0"/>
          <w:numId w:val="2"/>
        </w:numPr>
        <w:rPr>
          <w:rFonts w:ascii="Calibri" w:hAnsi="Calibri" w:cs="Calibri"/>
          <w:sz w:val="24"/>
          <w:szCs w:val="24"/>
        </w:rPr>
      </w:pPr>
      <w:r w:rsidRPr="00535FF1">
        <w:rPr>
          <w:rFonts w:ascii="Calibri" w:hAnsi="Calibri" w:cs="Calibri"/>
          <w:sz w:val="24"/>
          <w:szCs w:val="24"/>
          <w:lang w:val="en-US"/>
        </w:rPr>
        <w:t xml:space="preserve">Le fait que la distribution </w:t>
      </w:r>
      <w:proofErr w:type="spellStart"/>
      <w:r w:rsidRPr="00535FF1">
        <w:rPr>
          <w:rFonts w:ascii="Calibri" w:hAnsi="Calibri" w:cs="Calibri"/>
          <w:sz w:val="24"/>
          <w:szCs w:val="24"/>
          <w:lang w:val="en-US"/>
        </w:rPr>
        <w:t>n’est</w:t>
      </w:r>
      <w:proofErr w:type="spellEnd"/>
      <w:r w:rsidRPr="00535FF1">
        <w:rPr>
          <w:rFonts w:ascii="Calibri" w:hAnsi="Calibri" w:cs="Calibri"/>
          <w:sz w:val="24"/>
          <w:szCs w:val="24"/>
          <w:lang w:val="en-US"/>
        </w:rPr>
        <w:t xml:space="preserve"> pas </w:t>
      </w:r>
      <w:proofErr w:type="spellStart"/>
      <w:proofErr w:type="gramStart"/>
      <w:r w:rsidRPr="00535FF1">
        <w:rPr>
          <w:rFonts w:ascii="Calibri" w:hAnsi="Calibri" w:cs="Calibri"/>
          <w:sz w:val="24"/>
          <w:szCs w:val="24"/>
          <w:lang w:val="en-US"/>
        </w:rPr>
        <w:t>normale</w:t>
      </w:r>
      <w:proofErr w:type="spellEnd"/>
      <w:r w:rsidRPr="00535FF1">
        <w:rPr>
          <w:rFonts w:ascii="Calibri" w:hAnsi="Calibri" w:cs="Calibri"/>
          <w:sz w:val="24"/>
          <w:szCs w:val="24"/>
          <w:lang w:val="en-US"/>
        </w:rPr>
        <w:t xml:space="preserve"> ,</w:t>
      </w:r>
      <w:proofErr w:type="gramEnd"/>
      <w:r w:rsidRPr="00535FF1">
        <w:rPr>
          <w:rFonts w:ascii="Calibri" w:hAnsi="Calibri" w:cs="Calibri"/>
          <w:sz w:val="24"/>
          <w:szCs w:val="24"/>
          <w:lang w:val="en-US"/>
        </w:rPr>
        <w:t xml:space="preserve"> on </w:t>
      </w:r>
      <w:proofErr w:type="spellStart"/>
      <w:r w:rsidRPr="00535FF1">
        <w:rPr>
          <w:rFonts w:ascii="Calibri" w:hAnsi="Calibri" w:cs="Calibri"/>
          <w:sz w:val="24"/>
          <w:szCs w:val="24"/>
          <w:lang w:val="en-US"/>
        </w:rPr>
        <w:t>prend</w:t>
      </w:r>
      <w:proofErr w:type="spellEnd"/>
      <w:r w:rsidRPr="00535FF1">
        <w:rPr>
          <w:rFonts w:ascii="Calibri" w:hAnsi="Calibri" w:cs="Calibri"/>
          <w:sz w:val="24"/>
          <w:szCs w:val="24"/>
          <w:lang w:val="en-US"/>
        </w:rPr>
        <w:t xml:space="preserve"> </w:t>
      </w:r>
      <w:proofErr w:type="spellStart"/>
      <w:r w:rsidRPr="00535FF1">
        <w:rPr>
          <w:rFonts w:ascii="Calibri" w:hAnsi="Calibri" w:cs="Calibri"/>
          <w:sz w:val="24"/>
          <w:szCs w:val="24"/>
          <w:lang w:val="en-US"/>
        </w:rPr>
        <w:t>en</w:t>
      </w:r>
      <w:proofErr w:type="spellEnd"/>
      <w:r w:rsidRPr="00535FF1">
        <w:rPr>
          <w:rFonts w:ascii="Calibri" w:hAnsi="Calibri" w:cs="Calibri"/>
          <w:sz w:val="24"/>
          <w:szCs w:val="24"/>
          <w:lang w:val="en-US"/>
        </w:rPr>
        <w:t xml:space="preserve"> consideration </w:t>
      </w:r>
      <w:r w:rsidRPr="00535FF1">
        <w:rPr>
          <w:rFonts w:ascii="Calibri" w:hAnsi="Calibri" w:cs="Calibri"/>
          <w:sz w:val="24"/>
          <w:szCs w:val="24"/>
          <w:lang w:val="fr-FR"/>
        </w:rPr>
        <w:t>L</w:t>
      </w:r>
      <w:r w:rsidRPr="00535FF1">
        <w:rPr>
          <w:rFonts w:ascii="Calibri" w:hAnsi="Calibri" w:cs="Calibri"/>
          <w:sz w:val="24"/>
          <w:szCs w:val="24"/>
        </w:rPr>
        <w:t xml:space="preserve">e coefficient de </w:t>
      </w:r>
      <w:proofErr w:type="spellStart"/>
      <w:r w:rsidRPr="00535FF1">
        <w:rPr>
          <w:rFonts w:ascii="Calibri" w:hAnsi="Calibri" w:cs="Calibri"/>
          <w:sz w:val="24"/>
          <w:szCs w:val="24"/>
        </w:rPr>
        <w:t>corrélation</w:t>
      </w:r>
      <w:proofErr w:type="spellEnd"/>
      <w:r w:rsidRPr="00535FF1">
        <w:rPr>
          <w:rFonts w:ascii="Calibri" w:hAnsi="Calibri" w:cs="Calibri"/>
          <w:sz w:val="24"/>
          <w:szCs w:val="24"/>
        </w:rPr>
        <w:t xml:space="preserve"> </w:t>
      </w:r>
      <w:r w:rsidRPr="00535FF1">
        <w:rPr>
          <w:rFonts w:ascii="Calibri" w:hAnsi="Calibri" w:cs="Calibri"/>
          <w:sz w:val="24"/>
          <w:szCs w:val="24"/>
          <w:lang w:val="fr-FR"/>
        </w:rPr>
        <w:t xml:space="preserve">de </w:t>
      </w:r>
      <w:r w:rsidRPr="00535FF1">
        <w:rPr>
          <w:rFonts w:ascii="Calibri" w:hAnsi="Calibri" w:cs="Calibri"/>
          <w:sz w:val="24"/>
          <w:szCs w:val="24"/>
        </w:rPr>
        <w:t xml:space="preserve">Spearman </w:t>
      </w:r>
      <w:r w:rsidRPr="00535FF1">
        <w:rPr>
          <w:rFonts w:ascii="Calibri" w:hAnsi="Calibri" w:cs="Calibri"/>
          <w:sz w:val="24"/>
          <w:szCs w:val="24"/>
          <w:lang w:val="fr-FR"/>
        </w:rPr>
        <w:t xml:space="preserve">(p </w:t>
      </w:r>
      <w:r w:rsidRPr="00535FF1">
        <w:rPr>
          <w:rFonts w:ascii="Calibri" w:hAnsi="Calibri" w:cs="Calibri"/>
          <w:sz w:val="24"/>
          <w:szCs w:val="24"/>
        </w:rPr>
        <w:t xml:space="preserve"> </w:t>
      </w:r>
      <w:r w:rsidRPr="00535FF1">
        <w:rPr>
          <w:rFonts w:ascii="Calibri" w:hAnsi="Calibri" w:cs="Calibri"/>
          <w:sz w:val="24"/>
          <w:szCs w:val="24"/>
          <w:lang w:val="fr-FR"/>
        </w:rPr>
        <w:t xml:space="preserve">=0.83) qui </w:t>
      </w:r>
      <w:proofErr w:type="spellStart"/>
      <w:r w:rsidR="00852D67" w:rsidRPr="00535FF1">
        <w:rPr>
          <w:rFonts w:ascii="Calibri" w:hAnsi="Calibri" w:cs="Calibri"/>
          <w:sz w:val="24"/>
          <w:szCs w:val="24"/>
        </w:rPr>
        <w:t>indique</w:t>
      </w:r>
      <w:proofErr w:type="spellEnd"/>
      <w:r w:rsidR="00852D67" w:rsidRPr="00535FF1">
        <w:rPr>
          <w:rFonts w:ascii="Calibri" w:hAnsi="Calibri" w:cs="Calibri"/>
          <w:sz w:val="24"/>
          <w:szCs w:val="24"/>
        </w:rPr>
        <w:t xml:space="preserve"> que </w:t>
      </w:r>
      <w:proofErr w:type="spellStart"/>
      <w:r w:rsidR="00852D67" w:rsidRPr="00535FF1">
        <w:rPr>
          <w:rFonts w:ascii="Calibri" w:hAnsi="Calibri" w:cs="Calibri"/>
          <w:sz w:val="24"/>
          <w:szCs w:val="24"/>
        </w:rPr>
        <w:t>une</w:t>
      </w:r>
      <w:proofErr w:type="spellEnd"/>
      <w:r w:rsidR="00852D67" w:rsidRPr="00535FF1">
        <w:rPr>
          <w:rFonts w:ascii="Calibri" w:hAnsi="Calibri" w:cs="Calibri"/>
          <w:sz w:val="24"/>
          <w:szCs w:val="24"/>
        </w:rPr>
        <w:t xml:space="preserve"> forte </w:t>
      </w:r>
      <w:proofErr w:type="spellStart"/>
      <w:r w:rsidR="00852D67" w:rsidRPr="00535FF1">
        <w:rPr>
          <w:rFonts w:ascii="Calibri" w:hAnsi="Calibri" w:cs="Calibri"/>
          <w:sz w:val="24"/>
          <w:szCs w:val="24"/>
        </w:rPr>
        <w:t>corrélation</w:t>
      </w:r>
      <w:proofErr w:type="spellEnd"/>
      <w:r w:rsidR="00852D67" w:rsidRPr="00535FF1">
        <w:rPr>
          <w:rFonts w:ascii="Calibri" w:hAnsi="Calibri" w:cs="Calibri"/>
          <w:sz w:val="24"/>
          <w:szCs w:val="24"/>
        </w:rPr>
        <w:t xml:space="preserve"> positive entre  TLOC</w:t>
      </w:r>
      <w:r w:rsidR="00B374E9" w:rsidRPr="00535FF1">
        <w:rPr>
          <w:rFonts w:ascii="Calibri" w:hAnsi="Calibri" w:cs="Calibri"/>
          <w:sz w:val="24"/>
          <w:szCs w:val="24"/>
        </w:rPr>
        <w:t xml:space="preserve"> (Nombre de </w:t>
      </w:r>
      <w:proofErr w:type="spellStart"/>
      <w:r w:rsidR="00B374E9" w:rsidRPr="00535FF1">
        <w:rPr>
          <w:rFonts w:ascii="Calibri" w:hAnsi="Calibri" w:cs="Calibri"/>
          <w:sz w:val="24"/>
          <w:szCs w:val="24"/>
        </w:rPr>
        <w:t>lignes</w:t>
      </w:r>
      <w:proofErr w:type="spellEnd"/>
      <w:r w:rsidR="00B374E9" w:rsidRPr="00535FF1">
        <w:rPr>
          <w:rFonts w:ascii="Calibri" w:hAnsi="Calibri" w:cs="Calibri"/>
          <w:sz w:val="24"/>
          <w:szCs w:val="24"/>
        </w:rPr>
        <w:t xml:space="preserve"> de code non-</w:t>
      </w:r>
      <w:proofErr w:type="spellStart"/>
      <w:r w:rsidR="00B374E9" w:rsidRPr="00535FF1">
        <w:rPr>
          <w:rFonts w:ascii="Calibri" w:hAnsi="Calibri" w:cs="Calibri"/>
          <w:sz w:val="24"/>
          <w:szCs w:val="24"/>
        </w:rPr>
        <w:t>vides</w:t>
      </w:r>
      <w:proofErr w:type="spellEnd"/>
      <w:r w:rsidR="00B374E9" w:rsidRPr="00535FF1">
        <w:rPr>
          <w:rFonts w:ascii="Calibri" w:hAnsi="Calibri" w:cs="Calibri"/>
          <w:sz w:val="24"/>
          <w:szCs w:val="24"/>
        </w:rPr>
        <w:t xml:space="preserve"> qui ne </w:t>
      </w:r>
      <w:proofErr w:type="spellStart"/>
      <w:r w:rsidR="00B374E9" w:rsidRPr="00535FF1">
        <w:rPr>
          <w:rFonts w:ascii="Calibri" w:hAnsi="Calibri" w:cs="Calibri"/>
          <w:sz w:val="24"/>
          <w:szCs w:val="24"/>
        </w:rPr>
        <w:t>sont</w:t>
      </w:r>
      <w:proofErr w:type="spellEnd"/>
      <w:r w:rsidR="00B374E9" w:rsidRPr="00535FF1">
        <w:rPr>
          <w:rFonts w:ascii="Calibri" w:hAnsi="Calibri" w:cs="Calibri"/>
          <w:sz w:val="24"/>
          <w:szCs w:val="24"/>
        </w:rPr>
        <w:t xml:space="preserve"> pas de </w:t>
      </w:r>
      <w:proofErr w:type="spellStart"/>
      <w:r w:rsidR="00B374E9" w:rsidRPr="00535FF1">
        <w:rPr>
          <w:rFonts w:ascii="Calibri" w:hAnsi="Calibri" w:cs="Calibri"/>
          <w:sz w:val="24"/>
          <w:szCs w:val="24"/>
        </w:rPr>
        <w:t>commentaires</w:t>
      </w:r>
      <w:proofErr w:type="spellEnd"/>
      <w:r w:rsidR="00B374E9" w:rsidRPr="00535FF1">
        <w:rPr>
          <w:rFonts w:ascii="Calibri" w:hAnsi="Calibri" w:cs="Calibri"/>
          <w:sz w:val="24"/>
          <w:szCs w:val="24"/>
        </w:rPr>
        <w:t>)</w:t>
      </w:r>
      <w:r w:rsidR="00852D67" w:rsidRPr="00535FF1">
        <w:rPr>
          <w:rFonts w:ascii="Calibri" w:hAnsi="Calibri" w:cs="Calibri"/>
          <w:sz w:val="24"/>
          <w:szCs w:val="24"/>
        </w:rPr>
        <w:t xml:space="preserve"> et TASSERT </w:t>
      </w:r>
      <w:r w:rsidR="00B374E9" w:rsidRPr="00535FF1">
        <w:rPr>
          <w:rFonts w:ascii="Calibri" w:hAnsi="Calibri" w:cs="Calibri"/>
          <w:sz w:val="24"/>
          <w:szCs w:val="24"/>
        </w:rPr>
        <w:t xml:space="preserve">( </w:t>
      </w:r>
      <w:proofErr w:type="spellStart"/>
      <w:r w:rsidR="00B374E9" w:rsidRPr="00535FF1">
        <w:rPr>
          <w:rFonts w:ascii="Calibri" w:hAnsi="Calibri" w:cs="Calibri"/>
          <w:sz w:val="24"/>
          <w:szCs w:val="24"/>
        </w:rPr>
        <w:t>nombre</w:t>
      </w:r>
      <w:proofErr w:type="spellEnd"/>
      <w:r w:rsidR="00B374E9" w:rsidRPr="00535FF1">
        <w:rPr>
          <w:rFonts w:ascii="Calibri" w:hAnsi="Calibri" w:cs="Calibri"/>
          <w:sz w:val="24"/>
          <w:szCs w:val="24"/>
        </w:rPr>
        <w:t xml:space="preserve"> d’ assertions )</w:t>
      </w:r>
      <w:r w:rsidRPr="00535FF1">
        <w:rPr>
          <w:rFonts w:ascii="Calibri" w:hAnsi="Calibri" w:cs="Calibri"/>
          <w:sz w:val="24"/>
          <w:szCs w:val="24"/>
          <w:lang w:val="fr-FR"/>
        </w:rPr>
        <w:t xml:space="preserve"> .</w:t>
      </w:r>
      <w:r w:rsidR="00B374E9" w:rsidRPr="00535FF1">
        <w:rPr>
          <w:rFonts w:ascii="Calibri" w:hAnsi="Calibri" w:cs="Calibri"/>
          <w:sz w:val="24"/>
          <w:szCs w:val="24"/>
        </w:rPr>
        <w:t xml:space="preserve"> </w:t>
      </w:r>
    </w:p>
    <w:p w14:paraId="7FE3F9C7" w14:textId="2AAE4111" w:rsidR="0048711C" w:rsidRPr="00535FF1" w:rsidRDefault="0048711C" w:rsidP="0085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b/>
          <w:bCs/>
          <w:sz w:val="24"/>
          <w:szCs w:val="24"/>
          <w:u w:val="single"/>
        </w:rPr>
      </w:pPr>
      <w:r w:rsidRPr="00535FF1">
        <w:rPr>
          <w:rFonts w:ascii="Calibri" w:hAnsi="Calibri" w:cs="Calibri"/>
          <w:b/>
          <w:bCs/>
          <w:noProof/>
          <w:sz w:val="24"/>
          <w:szCs w:val="24"/>
        </w:rPr>
        <w:drawing>
          <wp:inline distT="0" distB="0" distL="0" distR="0" wp14:anchorId="2440DB03" wp14:editId="52FABEED">
            <wp:extent cx="5492750" cy="3446918"/>
            <wp:effectExtent l="0" t="0" r="0" b="1270"/>
            <wp:docPr id="805605001" name="Image 6" descr="Une image contenant capture d’écran, ligne, diagramm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05001" name="Image 6" descr="Une image contenant capture d’écran, ligne, diagramme,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5507118" cy="3455934"/>
                    </a:xfrm>
                    <a:prstGeom prst="rect">
                      <a:avLst/>
                    </a:prstGeom>
                  </pic:spPr>
                </pic:pic>
              </a:graphicData>
            </a:graphic>
          </wp:inline>
        </w:drawing>
      </w:r>
    </w:p>
    <w:p w14:paraId="15AFA15D" w14:textId="56FB51E3" w:rsidR="00B374E9" w:rsidRPr="00535FF1" w:rsidRDefault="00B374E9" w:rsidP="00B374E9">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kern w:val="0"/>
          <w:sz w:val="24"/>
          <w:szCs w:val="24"/>
          <w:lang w:eastAsia="en-VI"/>
          <w14:ligatures w14:val="none"/>
        </w:rPr>
      </w:pPr>
      <w:r w:rsidRPr="00535FF1">
        <w:rPr>
          <w:rFonts w:ascii="Calibri" w:eastAsia="Times New Roman" w:hAnsi="Calibri" w:cs="Calibri"/>
          <w:kern w:val="0"/>
          <w:sz w:val="24"/>
          <w:szCs w:val="24"/>
          <w:lang w:eastAsia="en-VI"/>
          <w14:ligatures w14:val="none"/>
        </w:rPr>
        <w:t xml:space="preserve">La droite de </w:t>
      </w:r>
      <w:r w:rsidR="00535FF1" w:rsidRPr="00535FF1">
        <w:rPr>
          <w:rFonts w:ascii="Calibri" w:eastAsia="Times New Roman" w:hAnsi="Calibri" w:cs="Calibri"/>
          <w:kern w:val="0"/>
          <w:sz w:val="24"/>
          <w:szCs w:val="24"/>
          <w:lang w:eastAsia="en-VI"/>
          <w14:ligatures w14:val="none"/>
        </w:rPr>
        <w:t>régression</w:t>
      </w:r>
      <w:r w:rsidRPr="00535FF1">
        <w:rPr>
          <w:rFonts w:ascii="Calibri" w:eastAsia="Times New Roman" w:hAnsi="Calibri" w:cs="Calibri"/>
          <w:kern w:val="0"/>
          <w:sz w:val="24"/>
          <w:szCs w:val="24"/>
          <w:lang w:eastAsia="en-VI"/>
          <w14:ligatures w14:val="none"/>
        </w:rPr>
        <w:t> </w:t>
      </w:r>
      <w:r w:rsidRPr="00535FF1">
        <w:rPr>
          <w:rFonts w:ascii="Calibri" w:eastAsia="Times New Roman" w:hAnsi="Calibri" w:cs="Calibri"/>
          <w:b/>
          <w:bCs/>
          <w:kern w:val="0"/>
          <w:sz w:val="24"/>
          <w:szCs w:val="24"/>
          <w:lang w:eastAsia="en-VI"/>
          <w14:ligatures w14:val="none"/>
        </w:rPr>
        <w:t>: 4.22x – 21.7</w:t>
      </w:r>
    </w:p>
    <w:p w14:paraId="0DCE19F8" w14:textId="6C8E9783" w:rsidR="00B374E9" w:rsidRPr="00535FF1" w:rsidRDefault="00B374E9" w:rsidP="00B374E9">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s="Calibri"/>
          <w:sz w:val="24"/>
          <w:szCs w:val="24"/>
        </w:rPr>
      </w:pPr>
      <w:r w:rsidRPr="00535FF1">
        <w:rPr>
          <w:rFonts w:ascii="Calibri" w:eastAsia="Times New Roman" w:hAnsi="Calibri" w:cs="Calibri"/>
          <w:kern w:val="0"/>
          <w:sz w:val="24"/>
          <w:szCs w:val="24"/>
          <w:lang w:eastAsia="en-VI"/>
          <w14:ligatures w14:val="none"/>
        </w:rPr>
        <w:t xml:space="preserve">Le coefficient de corrélation de </w:t>
      </w:r>
      <w:r w:rsidR="00535FF1" w:rsidRPr="00535FF1">
        <w:rPr>
          <w:rFonts w:ascii="Calibri" w:eastAsia="Times New Roman" w:hAnsi="Calibri" w:cs="Calibri"/>
          <w:kern w:val="0"/>
          <w:sz w:val="24"/>
          <w:szCs w:val="24"/>
          <w:lang w:eastAsia="en-VI"/>
          <w14:ligatures w14:val="none"/>
        </w:rPr>
        <w:t>Pearson</w:t>
      </w:r>
      <w:r w:rsidRPr="00535FF1">
        <w:rPr>
          <w:rFonts w:ascii="Calibri" w:eastAsia="Times New Roman" w:hAnsi="Calibri" w:cs="Calibri"/>
          <w:kern w:val="0"/>
          <w:sz w:val="24"/>
          <w:szCs w:val="24"/>
          <w:lang w:eastAsia="en-VI"/>
          <w14:ligatures w14:val="none"/>
        </w:rPr>
        <w:t xml:space="preserve"> (</w:t>
      </w:r>
      <w:proofErr w:type="gramStart"/>
      <w:r w:rsidRPr="00535FF1">
        <w:rPr>
          <w:rFonts w:ascii="Calibri" w:eastAsia="Times New Roman" w:hAnsi="Calibri" w:cs="Calibri"/>
          <w:kern w:val="0"/>
          <w:sz w:val="24"/>
          <w:szCs w:val="24"/>
          <w:lang w:eastAsia="en-VI"/>
          <w14:ligatures w14:val="none"/>
        </w:rPr>
        <w:t>r)  :</w:t>
      </w:r>
      <w:proofErr w:type="gramEnd"/>
      <w:r w:rsidRPr="00535FF1">
        <w:rPr>
          <w:rFonts w:ascii="Calibri" w:eastAsia="Times New Roman" w:hAnsi="Calibri" w:cs="Calibri"/>
          <w:kern w:val="0"/>
          <w:sz w:val="24"/>
          <w:szCs w:val="24"/>
          <w:lang w:eastAsia="en-VI"/>
          <w14:ligatures w14:val="none"/>
        </w:rPr>
        <w:t xml:space="preserve">  0.</w:t>
      </w:r>
      <w:r w:rsidR="00A60B0D" w:rsidRPr="00535FF1">
        <w:rPr>
          <w:rFonts w:ascii="Calibri" w:eastAsia="Times New Roman" w:hAnsi="Calibri" w:cs="Calibri"/>
          <w:kern w:val="0"/>
          <w:sz w:val="24"/>
          <w:szCs w:val="24"/>
          <w:lang w:eastAsia="en-VI"/>
          <w14:ligatures w14:val="none"/>
        </w:rPr>
        <w:t xml:space="preserve">79 </w:t>
      </w:r>
      <w:r w:rsidRPr="00535FF1">
        <w:rPr>
          <w:rFonts w:ascii="Calibri" w:eastAsia="Times New Roman" w:hAnsi="Calibri" w:cs="Calibri"/>
          <w:kern w:val="0"/>
          <w:sz w:val="24"/>
          <w:szCs w:val="24"/>
          <w:lang w:eastAsia="en-VI"/>
          <w14:ligatures w14:val="none"/>
        </w:rPr>
        <w:t xml:space="preserve"> </w:t>
      </w:r>
      <w:r w:rsidRPr="00535FF1">
        <w:rPr>
          <w:rFonts w:ascii="Calibri" w:hAnsi="Calibri" w:cs="Calibri"/>
          <w:sz w:val="24"/>
          <w:szCs w:val="24"/>
        </w:rPr>
        <w:t xml:space="preserve"> </w:t>
      </w:r>
    </w:p>
    <w:p w14:paraId="5A4C57F6" w14:textId="52C2B2DA" w:rsidR="00244526" w:rsidRPr="00535FF1" w:rsidRDefault="00244526" w:rsidP="00244526">
      <w:pPr>
        <w:pStyle w:val="PrformatHTML"/>
        <w:numPr>
          <w:ilvl w:val="0"/>
          <w:numId w:val="2"/>
        </w:numPr>
        <w:rPr>
          <w:rFonts w:ascii="Calibri" w:hAnsi="Calibri" w:cs="Calibri"/>
          <w:sz w:val="24"/>
          <w:szCs w:val="24"/>
          <w:lang w:val="fr-FR"/>
        </w:rPr>
      </w:pPr>
      <w:r w:rsidRPr="00535FF1">
        <w:rPr>
          <w:rFonts w:ascii="Calibri" w:hAnsi="Calibri" w:cs="Calibri"/>
          <w:sz w:val="24"/>
          <w:szCs w:val="24"/>
          <w:lang w:val="fr-FR"/>
        </w:rPr>
        <w:t>Le coefficient de corrélation de Spearman (</w:t>
      </w:r>
      <w:proofErr w:type="gramStart"/>
      <w:r w:rsidRPr="00535FF1">
        <w:rPr>
          <w:rFonts w:ascii="Calibri" w:hAnsi="Calibri" w:cs="Calibri"/>
          <w:sz w:val="24"/>
          <w:szCs w:val="24"/>
          <w:lang w:val="fr-FR"/>
        </w:rPr>
        <w:t>p)  :</w:t>
      </w:r>
      <w:proofErr w:type="gramEnd"/>
      <w:r w:rsidRPr="00535FF1">
        <w:rPr>
          <w:rFonts w:ascii="Calibri" w:hAnsi="Calibri" w:cs="Calibri"/>
          <w:sz w:val="24"/>
          <w:szCs w:val="24"/>
          <w:lang w:val="fr-FR"/>
        </w:rPr>
        <w:t xml:space="preserve">  0.</w:t>
      </w:r>
      <w:r w:rsidRPr="00535FF1">
        <w:rPr>
          <w:rFonts w:ascii="Calibri" w:hAnsi="Calibri" w:cs="Calibri"/>
          <w:sz w:val="24"/>
          <w:szCs w:val="24"/>
          <w:lang w:val="fr-FR"/>
        </w:rPr>
        <w:t>61</w:t>
      </w:r>
    </w:p>
    <w:p w14:paraId="20C47DE1" w14:textId="75BD87B3" w:rsidR="00454604" w:rsidRPr="00535FF1" w:rsidRDefault="00244526" w:rsidP="009411F3">
      <w:pPr>
        <w:pStyle w:val="PrformatHTML"/>
        <w:numPr>
          <w:ilvl w:val="0"/>
          <w:numId w:val="2"/>
        </w:numPr>
        <w:rPr>
          <w:rFonts w:ascii="Calibri" w:hAnsi="Calibri" w:cs="Calibri"/>
          <w:sz w:val="24"/>
          <w:szCs w:val="24"/>
          <w:lang w:val="fr-FR"/>
        </w:rPr>
      </w:pPr>
      <w:r w:rsidRPr="00535FF1">
        <w:rPr>
          <w:rFonts w:ascii="Calibri" w:hAnsi="Calibri" w:cs="Calibri"/>
          <w:sz w:val="24"/>
          <w:szCs w:val="24"/>
          <w:lang w:val="fr-FR"/>
        </w:rPr>
        <w:t xml:space="preserve">Le fait que la distribution n’est pas </w:t>
      </w:r>
      <w:r w:rsidR="00535FF1" w:rsidRPr="00535FF1">
        <w:rPr>
          <w:rFonts w:ascii="Calibri" w:hAnsi="Calibri" w:cs="Calibri"/>
          <w:sz w:val="24"/>
          <w:szCs w:val="24"/>
          <w:lang w:val="fr-FR"/>
        </w:rPr>
        <w:t>normale,</w:t>
      </w:r>
      <w:r w:rsidRPr="00535FF1">
        <w:rPr>
          <w:rFonts w:ascii="Calibri" w:hAnsi="Calibri" w:cs="Calibri"/>
          <w:sz w:val="24"/>
          <w:szCs w:val="24"/>
          <w:lang w:val="fr-FR"/>
        </w:rPr>
        <w:t xml:space="preserve"> on prend en </w:t>
      </w:r>
      <w:r w:rsidR="00535FF1" w:rsidRPr="00535FF1">
        <w:rPr>
          <w:rFonts w:ascii="Calibri" w:hAnsi="Calibri" w:cs="Calibri"/>
          <w:sz w:val="24"/>
          <w:szCs w:val="24"/>
          <w:lang w:val="fr-FR"/>
        </w:rPr>
        <w:t>considération</w:t>
      </w:r>
      <w:r w:rsidRPr="00535FF1">
        <w:rPr>
          <w:rFonts w:ascii="Calibri" w:hAnsi="Calibri" w:cs="Calibri"/>
          <w:sz w:val="24"/>
          <w:szCs w:val="24"/>
          <w:lang w:val="fr-FR"/>
        </w:rPr>
        <w:t xml:space="preserve"> Le coefficient de corrélation de Spearman (</w:t>
      </w:r>
      <w:proofErr w:type="gramStart"/>
      <w:r w:rsidRPr="00535FF1">
        <w:rPr>
          <w:rFonts w:ascii="Calibri" w:hAnsi="Calibri" w:cs="Calibri"/>
          <w:sz w:val="24"/>
          <w:szCs w:val="24"/>
          <w:lang w:val="fr-FR"/>
        </w:rPr>
        <w:t>p  =</w:t>
      </w:r>
      <w:proofErr w:type="gramEnd"/>
      <w:r w:rsidRPr="00535FF1">
        <w:rPr>
          <w:rFonts w:ascii="Calibri" w:hAnsi="Calibri" w:cs="Calibri"/>
          <w:sz w:val="24"/>
          <w:szCs w:val="24"/>
          <w:lang w:val="fr-FR"/>
        </w:rPr>
        <w:t xml:space="preserve">0.83) qui indique que une corrélation positive </w:t>
      </w:r>
      <w:r w:rsidR="009411F3" w:rsidRPr="00535FF1">
        <w:rPr>
          <w:rFonts w:ascii="Calibri" w:hAnsi="Calibri" w:cs="Calibri"/>
          <w:sz w:val="24"/>
          <w:szCs w:val="24"/>
          <w:lang w:val="fr-FR"/>
        </w:rPr>
        <w:t xml:space="preserve">modérée </w:t>
      </w:r>
      <w:r w:rsidRPr="00535FF1">
        <w:rPr>
          <w:rFonts w:ascii="Calibri" w:hAnsi="Calibri" w:cs="Calibri"/>
          <w:sz w:val="24"/>
          <w:szCs w:val="24"/>
          <w:lang w:val="fr-FR"/>
        </w:rPr>
        <w:t xml:space="preserve">entre  </w:t>
      </w:r>
      <w:r w:rsidRPr="00535FF1">
        <w:rPr>
          <w:rFonts w:ascii="Calibri" w:hAnsi="Calibri" w:cs="Calibri"/>
          <w:sz w:val="24"/>
          <w:szCs w:val="24"/>
          <w:lang w:val="fr-FR"/>
        </w:rPr>
        <w:t>WMC(</w:t>
      </w:r>
      <w:r w:rsidRPr="00535FF1">
        <w:rPr>
          <w:rFonts w:ascii="Calibri" w:hAnsi="Calibri" w:cs="Calibri"/>
          <w:sz w:val="24"/>
          <w:szCs w:val="24"/>
          <w:lang w:val="fr-FR"/>
        </w:rPr>
        <w:t>Méthodes Pondérées par Classe) et TASSERT ( nombre d’ assertions ) .</w:t>
      </w:r>
    </w:p>
    <w:p w14:paraId="2A81580E" w14:textId="77777777" w:rsidR="008D7A53" w:rsidRPr="00535FF1" w:rsidRDefault="008D7A53" w:rsidP="008D7A53">
      <w:pPr>
        <w:pStyle w:val="PrformatHTML"/>
        <w:ind w:left="720"/>
        <w:rPr>
          <w:rFonts w:ascii="Calibri" w:hAnsi="Calibri" w:cs="Calibri"/>
          <w:sz w:val="24"/>
          <w:szCs w:val="24"/>
        </w:rPr>
      </w:pPr>
    </w:p>
    <w:p w14:paraId="45061F4F" w14:textId="77777777" w:rsidR="008D7A53" w:rsidRPr="00535FF1" w:rsidRDefault="008D7A53" w:rsidP="008D7A53">
      <w:pPr>
        <w:rPr>
          <w:rFonts w:ascii="Calibri" w:hAnsi="Calibri" w:cs="Calibri"/>
          <w:sz w:val="24"/>
          <w:szCs w:val="24"/>
        </w:rPr>
      </w:pPr>
      <w:r w:rsidRPr="00535FF1">
        <w:rPr>
          <w:rFonts w:ascii="Calibri" w:hAnsi="Calibri" w:cs="Calibri"/>
          <w:sz w:val="24"/>
          <w:szCs w:val="24"/>
        </w:rPr>
        <w:t xml:space="preserve">Tâche </w:t>
      </w:r>
      <w:proofErr w:type="gramStart"/>
      <w:r w:rsidRPr="00535FF1">
        <w:rPr>
          <w:rFonts w:ascii="Calibri" w:hAnsi="Calibri" w:cs="Calibri"/>
          <w:sz w:val="24"/>
          <w:szCs w:val="24"/>
        </w:rPr>
        <w:t>3:</w:t>
      </w:r>
      <w:proofErr w:type="gramEnd"/>
    </w:p>
    <w:p w14:paraId="16EBE3BB" w14:textId="287BE82B" w:rsidR="008D7A53" w:rsidRPr="00535FF1" w:rsidRDefault="008D7A53" w:rsidP="008D7A53">
      <w:pPr>
        <w:rPr>
          <w:rFonts w:ascii="Calibri" w:hAnsi="Calibri" w:cs="Calibri"/>
          <w:sz w:val="24"/>
          <w:szCs w:val="24"/>
        </w:rPr>
      </w:pPr>
      <w:r w:rsidRPr="00535FF1">
        <w:rPr>
          <w:rFonts w:ascii="Calibri" w:hAnsi="Calibri" w:cs="Calibri"/>
          <w:b/>
          <w:bCs/>
          <w:sz w:val="24"/>
          <w:szCs w:val="24"/>
        </w:rPr>
        <w:t>Choix d'étude :</w:t>
      </w:r>
      <w:r w:rsidRPr="00535FF1">
        <w:rPr>
          <w:rFonts w:ascii="Calibri" w:hAnsi="Calibri" w:cs="Calibri"/>
          <w:sz w:val="24"/>
          <w:szCs w:val="24"/>
        </w:rPr>
        <w:t xml:space="preserve"> Quasi-expérience</w:t>
      </w:r>
    </w:p>
    <w:p w14:paraId="728C4217" w14:textId="77777777" w:rsidR="008D7A53" w:rsidRPr="00535FF1" w:rsidRDefault="008D7A53" w:rsidP="002F7775">
      <w:pPr>
        <w:rPr>
          <w:rFonts w:ascii="Calibri" w:hAnsi="Calibri" w:cs="Calibri"/>
          <w:sz w:val="24"/>
          <w:szCs w:val="24"/>
        </w:rPr>
      </w:pPr>
      <w:r w:rsidRPr="00535FF1">
        <w:rPr>
          <w:rFonts w:ascii="Calibri" w:hAnsi="Calibri" w:cs="Calibri"/>
          <w:sz w:val="24"/>
          <w:szCs w:val="24"/>
        </w:rPr>
        <w:t>Affectation aux groupes contrôlée :</w:t>
      </w:r>
    </w:p>
    <w:p w14:paraId="09D05F4D" w14:textId="77777777" w:rsidR="008D7A53" w:rsidRPr="00535FF1" w:rsidRDefault="008D7A53" w:rsidP="008D7A53">
      <w:pPr>
        <w:rPr>
          <w:rFonts w:ascii="Calibri" w:hAnsi="Calibri" w:cs="Calibri"/>
          <w:sz w:val="24"/>
          <w:szCs w:val="24"/>
        </w:rPr>
      </w:pPr>
      <w:r w:rsidRPr="00535FF1">
        <w:rPr>
          <w:rFonts w:ascii="Calibri" w:hAnsi="Calibri" w:cs="Calibri"/>
          <w:sz w:val="24"/>
          <w:szCs w:val="24"/>
        </w:rPr>
        <w:t>Nous allons diviser l'ensemble de données (test) en deux groupes :</w:t>
      </w:r>
    </w:p>
    <w:p w14:paraId="19E4B2AA" w14:textId="77777777" w:rsidR="008D7A53" w:rsidRPr="00535FF1" w:rsidRDefault="008D7A53" w:rsidP="002F7775">
      <w:pPr>
        <w:ind w:firstLine="720"/>
        <w:rPr>
          <w:rFonts w:ascii="Calibri" w:hAnsi="Calibri" w:cs="Calibri"/>
          <w:sz w:val="24"/>
          <w:szCs w:val="24"/>
        </w:rPr>
      </w:pPr>
      <w:r w:rsidRPr="00535FF1">
        <w:rPr>
          <w:rFonts w:ascii="Calibri" w:hAnsi="Calibri" w:cs="Calibri"/>
          <w:sz w:val="24"/>
          <w:szCs w:val="24"/>
        </w:rPr>
        <w:t>• Les classes qui ont plus de 20 assertions (TASSERT &gt; 20)</w:t>
      </w:r>
    </w:p>
    <w:p w14:paraId="1EB5724A" w14:textId="5D04AD20" w:rsidR="008D7A53" w:rsidRPr="00535FF1" w:rsidRDefault="008D7A53" w:rsidP="00535FF1">
      <w:pPr>
        <w:ind w:firstLine="720"/>
        <w:rPr>
          <w:rFonts w:ascii="Calibri" w:hAnsi="Calibri" w:cs="Calibri"/>
          <w:sz w:val="24"/>
          <w:szCs w:val="24"/>
        </w:rPr>
      </w:pPr>
      <w:r w:rsidRPr="00535FF1">
        <w:rPr>
          <w:rFonts w:ascii="Calibri" w:hAnsi="Calibri" w:cs="Calibri"/>
          <w:sz w:val="24"/>
          <w:szCs w:val="24"/>
        </w:rPr>
        <w:t>• Les classes qui ont moins de 20 assertions (TASSERT &lt; 20)</w:t>
      </w:r>
    </w:p>
    <w:p w14:paraId="31EE309D" w14:textId="3FF2FDA1" w:rsidR="008D7A53" w:rsidRPr="00535FF1" w:rsidRDefault="008D7A53" w:rsidP="008D7A53">
      <w:pPr>
        <w:rPr>
          <w:rFonts w:ascii="Calibri" w:hAnsi="Calibri" w:cs="Calibri"/>
          <w:b/>
          <w:bCs/>
          <w:sz w:val="24"/>
          <w:szCs w:val="24"/>
        </w:rPr>
      </w:pPr>
      <w:r w:rsidRPr="00535FF1">
        <w:rPr>
          <w:rFonts w:ascii="Calibri" w:hAnsi="Calibri" w:cs="Calibri"/>
          <w:b/>
          <w:bCs/>
          <w:sz w:val="24"/>
          <w:szCs w:val="24"/>
        </w:rPr>
        <w:t>Énoncé des hypothèses :</w:t>
      </w:r>
    </w:p>
    <w:p w14:paraId="3966E693" w14:textId="76525F71" w:rsidR="008D7A53" w:rsidRPr="00535FF1" w:rsidRDefault="008D7A53" w:rsidP="00535FF1">
      <w:pPr>
        <w:ind w:firstLine="720"/>
        <w:rPr>
          <w:rFonts w:ascii="Calibri" w:hAnsi="Calibri" w:cs="Calibri"/>
          <w:sz w:val="24"/>
          <w:szCs w:val="24"/>
        </w:rPr>
      </w:pPr>
      <w:r w:rsidRPr="00535FF1">
        <w:rPr>
          <w:rFonts w:ascii="Calibri" w:hAnsi="Calibri" w:cs="Calibri"/>
          <w:sz w:val="24"/>
          <w:szCs w:val="24"/>
        </w:rPr>
        <w:t xml:space="preserve">H0 : </w:t>
      </w:r>
      <w:r w:rsidR="00535FF1" w:rsidRPr="00535FF1">
        <w:rPr>
          <w:rFonts w:ascii="Calibri" w:hAnsi="Calibri" w:cs="Calibri"/>
          <w:sz w:val="24"/>
          <w:szCs w:val="24"/>
        </w:rPr>
        <w:t>« Les classes qui contiennent plus de 20 assertions ont une valeur de WMC plus grande que celles qui ont moins de 20 assertions ».</w:t>
      </w:r>
    </w:p>
    <w:p w14:paraId="3BA87742" w14:textId="4CEF8B91" w:rsidR="008D7A53" w:rsidRPr="00535FF1" w:rsidRDefault="008D7A53" w:rsidP="008D7A53">
      <w:pPr>
        <w:rPr>
          <w:rFonts w:ascii="Calibri" w:hAnsi="Calibri" w:cs="Calibri"/>
          <w:sz w:val="24"/>
          <w:szCs w:val="24"/>
        </w:rPr>
      </w:pPr>
      <w:r w:rsidRPr="00535FF1">
        <w:rPr>
          <w:rFonts w:ascii="Calibri" w:hAnsi="Calibri" w:cs="Calibri"/>
          <w:b/>
          <w:bCs/>
          <w:sz w:val="24"/>
          <w:szCs w:val="24"/>
        </w:rPr>
        <w:t>Définition des variables :</w:t>
      </w:r>
    </w:p>
    <w:p w14:paraId="48F4015B" w14:textId="77777777" w:rsidR="008D7A53" w:rsidRPr="00535FF1" w:rsidRDefault="008D7A53" w:rsidP="008D7A53">
      <w:pPr>
        <w:rPr>
          <w:rFonts w:ascii="Calibri" w:hAnsi="Calibri" w:cs="Calibri"/>
          <w:sz w:val="24"/>
          <w:szCs w:val="24"/>
        </w:rPr>
      </w:pPr>
      <w:r w:rsidRPr="00535FF1">
        <w:rPr>
          <w:rFonts w:ascii="Calibri" w:hAnsi="Calibri" w:cs="Calibri"/>
          <w:sz w:val="24"/>
          <w:szCs w:val="24"/>
        </w:rPr>
        <w:lastRenderedPageBreak/>
        <w:t>Variables indépendantes : WMC</w:t>
      </w:r>
    </w:p>
    <w:p w14:paraId="53E4ECDB" w14:textId="77777777" w:rsidR="008D7A53" w:rsidRPr="00535FF1" w:rsidRDefault="008D7A53" w:rsidP="008D7A53">
      <w:pPr>
        <w:rPr>
          <w:rFonts w:ascii="Calibri" w:hAnsi="Calibri" w:cs="Calibri"/>
          <w:sz w:val="24"/>
          <w:szCs w:val="24"/>
        </w:rPr>
      </w:pPr>
      <w:r w:rsidRPr="00535FF1">
        <w:rPr>
          <w:rFonts w:ascii="Calibri" w:hAnsi="Calibri" w:cs="Calibri"/>
          <w:sz w:val="24"/>
          <w:szCs w:val="24"/>
        </w:rPr>
        <w:t>Variables dépendantes : TASSERT</w:t>
      </w:r>
    </w:p>
    <w:p w14:paraId="6BD29DE0" w14:textId="77777777" w:rsidR="008D7A53" w:rsidRPr="00535FF1" w:rsidRDefault="008D7A53" w:rsidP="008D7A53">
      <w:pPr>
        <w:rPr>
          <w:rFonts w:ascii="Calibri" w:hAnsi="Calibri" w:cs="Calibri"/>
          <w:sz w:val="24"/>
          <w:szCs w:val="24"/>
        </w:rPr>
      </w:pPr>
      <w:r w:rsidRPr="00535FF1">
        <w:rPr>
          <w:rFonts w:ascii="Calibri" w:hAnsi="Calibri" w:cs="Calibri"/>
          <w:sz w:val="24"/>
          <w:szCs w:val="24"/>
        </w:rPr>
        <w:t>Nous utilisons WMC pour mesurer la complexité des classes, et nous utilisons TASSERT pour diviser les données en deux groupes : celles qui ont plus de 20 assertions et celles qui ont moins de 20 assertions. TLOC ne mesure ni les assertions ni la complexité, nous ne le prenons donc pas en considération.</w:t>
      </w:r>
      <w:r w:rsidRPr="00535FF1">
        <w:rPr>
          <w:rFonts w:ascii="Calibri" w:hAnsi="Calibri" w:cs="Calibri"/>
          <w:sz w:val="24"/>
          <w:szCs w:val="24"/>
        </w:rPr>
        <w:t xml:space="preserve"> </w:t>
      </w:r>
    </w:p>
    <w:p w14:paraId="494AE40E" w14:textId="50290338" w:rsidR="00855389" w:rsidRPr="00535FF1" w:rsidRDefault="00A25A22" w:rsidP="008D7A53">
      <w:pPr>
        <w:rPr>
          <w:rFonts w:ascii="Calibri" w:hAnsi="Calibri" w:cs="Calibri"/>
          <w:sz w:val="24"/>
          <w:szCs w:val="24"/>
        </w:rPr>
      </w:pPr>
      <w:r w:rsidRPr="00535FF1">
        <w:rPr>
          <w:rFonts w:ascii="Calibri" w:hAnsi="Calibri" w:cs="Calibri"/>
          <w:b/>
          <w:bCs/>
          <w:sz w:val="24"/>
          <w:szCs w:val="24"/>
        </w:rPr>
        <w:t>Interprétation</w:t>
      </w:r>
      <w:r w:rsidR="00855389" w:rsidRPr="00535FF1">
        <w:rPr>
          <w:rFonts w:ascii="Calibri" w:hAnsi="Calibri" w:cs="Calibri"/>
          <w:b/>
          <w:bCs/>
          <w:sz w:val="24"/>
          <w:szCs w:val="24"/>
        </w:rPr>
        <w:t xml:space="preserve"> et </w:t>
      </w:r>
      <w:r w:rsidRPr="00535FF1">
        <w:rPr>
          <w:rFonts w:ascii="Calibri" w:hAnsi="Calibri" w:cs="Calibri"/>
          <w:b/>
          <w:bCs/>
          <w:sz w:val="24"/>
          <w:szCs w:val="24"/>
        </w:rPr>
        <w:t>généralisation</w:t>
      </w:r>
      <w:r w:rsidR="00855389" w:rsidRPr="00535FF1">
        <w:rPr>
          <w:rFonts w:ascii="Calibri" w:hAnsi="Calibri" w:cs="Calibri"/>
          <w:b/>
          <w:bCs/>
          <w:sz w:val="24"/>
          <w:szCs w:val="24"/>
        </w:rPr>
        <w:t xml:space="preserve"> des </w:t>
      </w:r>
      <w:r w:rsidRPr="00535FF1">
        <w:rPr>
          <w:rFonts w:ascii="Calibri" w:hAnsi="Calibri" w:cs="Calibri"/>
          <w:b/>
          <w:bCs/>
          <w:sz w:val="24"/>
          <w:szCs w:val="24"/>
        </w:rPr>
        <w:t>résultats</w:t>
      </w:r>
      <w:r w:rsidR="00855389" w:rsidRPr="00535FF1">
        <w:rPr>
          <w:rFonts w:ascii="Calibri" w:hAnsi="Calibri" w:cs="Calibri"/>
          <w:b/>
          <w:bCs/>
          <w:sz w:val="24"/>
          <w:szCs w:val="24"/>
        </w:rPr>
        <w:t> :</w:t>
      </w:r>
      <w:r w:rsidR="00855389" w:rsidRPr="00535FF1">
        <w:rPr>
          <w:rFonts w:ascii="Calibri" w:hAnsi="Calibri" w:cs="Calibri"/>
          <w:sz w:val="24"/>
          <w:szCs w:val="24"/>
        </w:rPr>
        <w:t xml:space="preserve"> </w:t>
      </w:r>
    </w:p>
    <w:p w14:paraId="3297E5D7" w14:textId="0C44EF92" w:rsidR="001211D1" w:rsidRPr="00535FF1" w:rsidRDefault="001211D1" w:rsidP="00543B2D">
      <w:pPr>
        <w:rPr>
          <w:rFonts w:ascii="Calibri" w:hAnsi="Calibri" w:cs="Calibri"/>
          <w:sz w:val="24"/>
          <w:szCs w:val="24"/>
        </w:rPr>
      </w:pPr>
      <w:r w:rsidRPr="00535FF1">
        <w:rPr>
          <w:rFonts w:ascii="Calibri" w:hAnsi="Calibri" w:cs="Calibri"/>
          <w:noProof/>
          <w:sz w:val="24"/>
          <w:szCs w:val="24"/>
        </w:rPr>
        <w:drawing>
          <wp:inline distT="0" distB="0" distL="0" distR="0" wp14:anchorId="4BA769C3" wp14:editId="6040A331">
            <wp:extent cx="6233019" cy="1392865"/>
            <wp:effectExtent l="0" t="0" r="0" b="0"/>
            <wp:docPr id="191072180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721802" name="Image 1" descr="Une image contenant texte, capture d’écran, Polic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241434" cy="1394745"/>
                    </a:xfrm>
                    <a:prstGeom prst="rect">
                      <a:avLst/>
                    </a:prstGeom>
                  </pic:spPr>
                </pic:pic>
              </a:graphicData>
            </a:graphic>
          </wp:inline>
        </w:drawing>
      </w:r>
    </w:p>
    <w:p w14:paraId="0E701D4F" w14:textId="77777777" w:rsidR="008D7A53" w:rsidRPr="00535FF1" w:rsidRDefault="008D7A53" w:rsidP="008D7A53">
      <w:pPr>
        <w:rPr>
          <w:rFonts w:ascii="Calibri" w:hAnsi="Calibri" w:cs="Calibri"/>
          <w:sz w:val="24"/>
          <w:szCs w:val="24"/>
        </w:rPr>
      </w:pPr>
      <w:r w:rsidRPr="00535FF1">
        <w:rPr>
          <w:rFonts w:ascii="Calibri" w:hAnsi="Calibri" w:cs="Calibri"/>
          <w:sz w:val="24"/>
          <w:szCs w:val="24"/>
        </w:rPr>
        <w:t>On constate que la moyenne de WMC des classes qui ont plus de 20 assertions est plus élevée que celle des classes qui en ont moins de 20. De plus, si l'on souhaite généraliser, lors de l'étape précédente, nous avons calculé le coefficient de corrélation de Spearman entre WMC et TASSERT et avons observé que p = 0.61, indiquant une corrélation positive entre les deux variables. Malgré cela, nous avons identifié des contre-exemples où des classes ayant plus de 20 assertions étaient moins complexes (en termes de valeur de WMC) que des classes ayant moins de 20 assertions.</w:t>
      </w:r>
    </w:p>
    <w:p w14:paraId="04477646" w14:textId="7D1C9103" w:rsidR="00732ADD" w:rsidRPr="00535FF1" w:rsidRDefault="00732ADD" w:rsidP="008D7A53">
      <w:pPr>
        <w:rPr>
          <w:rFonts w:ascii="Calibri" w:hAnsi="Calibri" w:cs="Calibri"/>
          <w:sz w:val="24"/>
          <w:szCs w:val="24"/>
        </w:rPr>
      </w:pPr>
      <w:r w:rsidRPr="00535FF1">
        <w:rPr>
          <w:rFonts w:ascii="Calibri" w:hAnsi="Calibri" w:cs="Calibri"/>
          <w:noProof/>
          <w:sz w:val="24"/>
          <w:szCs w:val="24"/>
        </w:rPr>
        <w:drawing>
          <wp:inline distT="0" distB="0" distL="0" distR="0" wp14:anchorId="4F1A0A2C" wp14:editId="5897707A">
            <wp:extent cx="6251872" cy="1031358"/>
            <wp:effectExtent l="0" t="0" r="0" b="0"/>
            <wp:docPr id="935683299" name="Image 2"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683299" name="Image 2" descr="Une image contenant texte, Police, ligne, capture d’écra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6326143" cy="1043610"/>
                    </a:xfrm>
                    <a:prstGeom prst="rect">
                      <a:avLst/>
                    </a:prstGeom>
                  </pic:spPr>
                </pic:pic>
              </a:graphicData>
            </a:graphic>
          </wp:inline>
        </w:drawing>
      </w:r>
    </w:p>
    <w:p w14:paraId="4EB9F186" w14:textId="0D3D409A" w:rsidR="002008C8" w:rsidRPr="00535FF1" w:rsidRDefault="002008C8" w:rsidP="002008C8">
      <w:pPr>
        <w:rPr>
          <w:rFonts w:ascii="Calibri" w:hAnsi="Calibri" w:cs="Calibri"/>
          <w:sz w:val="24"/>
          <w:szCs w:val="24"/>
        </w:rPr>
      </w:pPr>
      <w:r w:rsidRPr="00535FF1">
        <w:rPr>
          <w:rFonts w:ascii="Calibri" w:hAnsi="Calibri" w:cs="Calibri"/>
          <w:sz w:val="24"/>
          <w:szCs w:val="24"/>
        </w:rPr>
        <w:t>Avec ces constatations, on en conclut qu'avoir plus d'assertions dans une classe ne signifie pas toujours qu'elle est plus complexe</w:t>
      </w:r>
      <w:r w:rsidR="00535FF1" w:rsidRPr="00535FF1">
        <w:rPr>
          <w:rFonts w:ascii="Calibri" w:hAnsi="Calibri" w:cs="Calibri"/>
          <w:sz w:val="24"/>
          <w:szCs w:val="24"/>
        </w:rPr>
        <w:t xml:space="preserve"> et donc on ne peut ni accepter ni refuser cette hypothèse. </w:t>
      </w:r>
    </w:p>
    <w:p w14:paraId="4BF7177B" w14:textId="77777777" w:rsidR="002008C8" w:rsidRPr="00535FF1" w:rsidRDefault="002008C8" w:rsidP="00543B2D">
      <w:pPr>
        <w:rPr>
          <w:rFonts w:ascii="Calibri" w:hAnsi="Calibri" w:cs="Calibri"/>
          <w:b/>
          <w:bCs/>
          <w:sz w:val="24"/>
          <w:szCs w:val="24"/>
        </w:rPr>
      </w:pPr>
      <w:r w:rsidRPr="00535FF1">
        <w:rPr>
          <w:rFonts w:ascii="Calibri" w:hAnsi="Calibri" w:cs="Calibri"/>
          <w:b/>
          <w:bCs/>
          <w:sz w:val="24"/>
          <w:szCs w:val="24"/>
        </w:rPr>
        <w:t xml:space="preserve">Menace à la validité : </w:t>
      </w:r>
    </w:p>
    <w:p w14:paraId="2C82D4B2" w14:textId="235C3DDF" w:rsidR="002008C8" w:rsidRPr="00535FF1" w:rsidRDefault="002F7775" w:rsidP="00F256A3">
      <w:pPr>
        <w:pStyle w:val="Paragraphedeliste"/>
        <w:numPr>
          <w:ilvl w:val="0"/>
          <w:numId w:val="2"/>
        </w:numPr>
        <w:rPr>
          <w:rFonts w:ascii="Calibri" w:hAnsi="Calibri" w:cs="Calibri"/>
          <w:sz w:val="24"/>
          <w:szCs w:val="24"/>
          <w:u w:val="single"/>
        </w:rPr>
      </w:pPr>
      <w:r w:rsidRPr="00535FF1">
        <w:rPr>
          <w:rFonts w:ascii="Calibri" w:hAnsi="Calibri" w:cs="Calibri"/>
          <w:sz w:val="24"/>
          <w:szCs w:val="24"/>
          <w:u w:val="single"/>
        </w:rPr>
        <w:t>Validité</w:t>
      </w:r>
      <w:r w:rsidR="002008C8" w:rsidRPr="00535FF1">
        <w:rPr>
          <w:rFonts w:ascii="Calibri" w:hAnsi="Calibri" w:cs="Calibri"/>
          <w:sz w:val="24"/>
          <w:szCs w:val="24"/>
          <w:u w:val="single"/>
        </w:rPr>
        <w:t xml:space="preserve"> interne</w:t>
      </w:r>
      <w:r w:rsidR="002008C8" w:rsidRPr="00535FF1">
        <w:rPr>
          <w:rFonts w:ascii="Calibri" w:hAnsi="Calibri" w:cs="Calibri"/>
          <w:sz w:val="24"/>
          <w:szCs w:val="24"/>
          <w:u w:val="single"/>
        </w:rPr>
        <w:t> :</w:t>
      </w:r>
      <w:r w:rsidR="002008C8" w:rsidRPr="00535FF1">
        <w:rPr>
          <w:rFonts w:ascii="Calibri" w:hAnsi="Calibri" w:cs="Calibri"/>
          <w:sz w:val="24"/>
          <w:szCs w:val="24"/>
          <w:u w:val="single"/>
        </w:rPr>
        <w:t xml:space="preserve"> </w:t>
      </w:r>
    </w:p>
    <w:p w14:paraId="5B0580F6" w14:textId="177282E3" w:rsidR="0001385C" w:rsidRPr="00535FF1" w:rsidRDefault="00F256A3" w:rsidP="00535FF1">
      <w:pPr>
        <w:ind w:left="720" w:firstLine="360"/>
        <w:rPr>
          <w:rFonts w:ascii="Calibri" w:hAnsi="Calibri" w:cs="Calibri"/>
          <w:sz w:val="24"/>
          <w:szCs w:val="24"/>
        </w:rPr>
      </w:pPr>
      <w:r w:rsidRPr="00535FF1">
        <w:rPr>
          <w:rFonts w:ascii="Calibri" w:hAnsi="Calibri" w:cs="Calibri"/>
          <w:sz w:val="24"/>
          <w:szCs w:val="24"/>
        </w:rPr>
        <w:t xml:space="preserve">La validité interne est potentiellement compromise, car nous n'avons pas pris en considération toutes les variables qui pourraient influencer nos </w:t>
      </w:r>
      <w:r w:rsidR="0001385C" w:rsidRPr="00535FF1">
        <w:rPr>
          <w:rFonts w:ascii="Calibri" w:hAnsi="Calibri" w:cs="Calibri"/>
          <w:sz w:val="24"/>
          <w:szCs w:val="24"/>
        </w:rPr>
        <w:t>données.</w:t>
      </w:r>
    </w:p>
    <w:p w14:paraId="4C14AE54" w14:textId="47CE93B6" w:rsidR="0001385C" w:rsidRPr="00535FF1" w:rsidRDefault="0001385C" w:rsidP="0001385C">
      <w:pPr>
        <w:spacing w:before="100" w:beforeAutospacing="1" w:after="100" w:afterAutospacing="1" w:line="240" w:lineRule="auto"/>
        <w:ind w:left="360"/>
        <w:rPr>
          <w:rFonts w:ascii="Calibri" w:eastAsia="Times New Roman" w:hAnsi="Calibri" w:cs="Calibri"/>
          <w:kern w:val="0"/>
          <w:sz w:val="24"/>
          <w:szCs w:val="24"/>
          <w:lang w:eastAsia="en-VI"/>
          <w14:ligatures w14:val="none"/>
        </w:rPr>
      </w:pPr>
      <w:r w:rsidRPr="00535FF1">
        <w:rPr>
          <w:rFonts w:ascii="Calibri" w:eastAsia="Times New Roman" w:hAnsi="Calibri" w:cs="Calibri"/>
          <w:kern w:val="0"/>
          <w:sz w:val="24"/>
          <w:szCs w:val="24"/>
          <w:lang w:eastAsia="en-VI"/>
          <w14:ligatures w14:val="none"/>
        </w:rPr>
        <w:t>Validité externe :</w:t>
      </w:r>
    </w:p>
    <w:p w14:paraId="330C168F" w14:textId="08799DF4" w:rsidR="00103CDD" w:rsidRPr="00535FF1" w:rsidRDefault="0001385C" w:rsidP="00535FF1">
      <w:pPr>
        <w:spacing w:before="100" w:beforeAutospacing="1" w:after="100" w:afterAutospacing="1" w:line="240" w:lineRule="auto"/>
        <w:ind w:left="720"/>
        <w:rPr>
          <w:rFonts w:ascii="Calibri" w:eastAsia="Times New Roman" w:hAnsi="Calibri" w:cs="Calibri"/>
          <w:kern w:val="0"/>
          <w:sz w:val="24"/>
          <w:szCs w:val="24"/>
          <w:lang w:eastAsia="en-VI"/>
          <w14:ligatures w14:val="none"/>
        </w:rPr>
      </w:pPr>
      <w:r w:rsidRPr="00535FF1">
        <w:rPr>
          <w:rFonts w:ascii="Calibri" w:eastAsia="Times New Roman" w:hAnsi="Calibri" w:cs="Calibri"/>
          <w:kern w:val="0"/>
          <w:sz w:val="24"/>
          <w:szCs w:val="24"/>
          <w:lang w:eastAsia="en-VI"/>
          <w14:ligatures w14:val="none"/>
        </w:rPr>
        <w:t xml:space="preserve">  </w:t>
      </w:r>
      <w:r w:rsidRPr="00535FF1">
        <w:rPr>
          <w:rFonts w:ascii="Calibri" w:hAnsi="Calibri" w:cs="Calibri"/>
          <w:sz w:val="24"/>
          <w:szCs w:val="24"/>
        </w:rPr>
        <w:t>Nous aurions besoin d</w:t>
      </w:r>
      <w:r w:rsidRPr="00535FF1">
        <w:rPr>
          <w:rFonts w:ascii="Calibri" w:hAnsi="Calibri" w:cs="Calibri"/>
          <w:sz w:val="24"/>
          <w:szCs w:val="24"/>
        </w:rPr>
        <w:t xml:space="preserve">’appliquer notre hypothèse sur d’autres projets pour </w:t>
      </w:r>
      <w:r w:rsidRPr="00535FF1">
        <w:rPr>
          <w:rFonts w:ascii="Calibri" w:hAnsi="Calibri" w:cs="Calibri"/>
          <w:sz w:val="24"/>
          <w:szCs w:val="24"/>
        </w:rPr>
        <w:t xml:space="preserve">pouvoir mener une étude comparative plus approfondie et tirer des conclusions </w:t>
      </w:r>
      <w:r w:rsidRPr="00535FF1">
        <w:rPr>
          <w:rFonts w:ascii="Calibri" w:hAnsi="Calibri" w:cs="Calibri"/>
          <w:sz w:val="24"/>
          <w:szCs w:val="24"/>
        </w:rPr>
        <w:t>générales.</w:t>
      </w:r>
    </w:p>
    <w:sectPr w:rsidR="00103CDD" w:rsidRPr="00535FF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37065" w14:textId="77777777" w:rsidR="00A26A7B" w:rsidRDefault="00A26A7B" w:rsidP="00320F81">
      <w:pPr>
        <w:spacing w:after="0" w:line="240" w:lineRule="auto"/>
      </w:pPr>
      <w:r>
        <w:separator/>
      </w:r>
    </w:p>
  </w:endnote>
  <w:endnote w:type="continuationSeparator" w:id="0">
    <w:p w14:paraId="1ECD6354" w14:textId="77777777" w:rsidR="00A26A7B" w:rsidRDefault="00A26A7B" w:rsidP="0032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14910" w14:textId="77777777" w:rsidR="00A26A7B" w:rsidRDefault="00A26A7B" w:rsidP="00320F81">
      <w:pPr>
        <w:spacing w:after="0" w:line="240" w:lineRule="auto"/>
      </w:pPr>
      <w:r>
        <w:separator/>
      </w:r>
    </w:p>
  </w:footnote>
  <w:footnote w:type="continuationSeparator" w:id="0">
    <w:p w14:paraId="060E72F0" w14:textId="77777777" w:rsidR="00A26A7B" w:rsidRDefault="00A26A7B" w:rsidP="00320F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B187B" w14:textId="7A86453D" w:rsidR="00535FF1" w:rsidRPr="0001385C" w:rsidRDefault="00535FF1" w:rsidP="00535FF1">
    <w:pPr>
      <w:pStyle w:val="En-tte"/>
      <w:tabs>
        <w:tab w:val="clear" w:pos="4513"/>
        <w:tab w:val="clear" w:pos="9026"/>
        <w:tab w:val="left" w:pos="199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4A2B"/>
    <w:multiLevelType w:val="multilevel"/>
    <w:tmpl w:val="2F54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31B27"/>
    <w:multiLevelType w:val="hybridMultilevel"/>
    <w:tmpl w:val="5D0CF024"/>
    <w:lvl w:ilvl="0" w:tplc="1DB065B6">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235F291D"/>
    <w:multiLevelType w:val="hybridMultilevel"/>
    <w:tmpl w:val="CC7899A2"/>
    <w:lvl w:ilvl="0" w:tplc="566E2062">
      <w:start w:val="2"/>
      <w:numFmt w:val="bullet"/>
      <w:lvlText w:val=""/>
      <w:lvlJc w:val="left"/>
      <w:pPr>
        <w:ind w:left="720" w:hanging="360"/>
      </w:pPr>
      <w:rPr>
        <w:rFonts w:ascii="Symbol" w:eastAsia="Times New Roman" w:hAnsi="Symbol"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4744012"/>
    <w:multiLevelType w:val="multilevel"/>
    <w:tmpl w:val="564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D14F8"/>
    <w:multiLevelType w:val="hybridMultilevel"/>
    <w:tmpl w:val="88082D7E"/>
    <w:lvl w:ilvl="0" w:tplc="C350899C">
      <w:start w:val="2"/>
      <w:numFmt w:val="bullet"/>
      <w:lvlText w:val=""/>
      <w:lvlJc w:val="left"/>
      <w:pPr>
        <w:ind w:left="720" w:hanging="360"/>
      </w:pPr>
      <w:rPr>
        <w:rFonts w:ascii="Symbol" w:eastAsia="Times New Roman" w:hAnsi="Symbol"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7A973591"/>
    <w:multiLevelType w:val="hybridMultilevel"/>
    <w:tmpl w:val="5854E0DC"/>
    <w:lvl w:ilvl="0" w:tplc="566E2062">
      <w:start w:val="2"/>
      <w:numFmt w:val="bullet"/>
      <w:lvlText w:val=""/>
      <w:lvlJc w:val="left"/>
      <w:pPr>
        <w:ind w:left="720" w:hanging="360"/>
      </w:pPr>
      <w:rPr>
        <w:rFonts w:ascii="Symbol" w:eastAsia="Times New Roman" w:hAnsi="Symbol"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92077810">
    <w:abstractNumId w:val="4"/>
  </w:num>
  <w:num w:numId="2" w16cid:durableId="371423437">
    <w:abstractNumId w:val="2"/>
  </w:num>
  <w:num w:numId="3" w16cid:durableId="344139120">
    <w:abstractNumId w:val="5"/>
  </w:num>
  <w:num w:numId="4" w16cid:durableId="913441011">
    <w:abstractNumId w:val="1"/>
  </w:num>
  <w:num w:numId="5" w16cid:durableId="356198050">
    <w:abstractNumId w:val="0"/>
  </w:num>
  <w:num w:numId="6" w16cid:durableId="427165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40F6E"/>
    <w:rsid w:val="0001385C"/>
    <w:rsid w:val="000F4A0C"/>
    <w:rsid w:val="00103CDD"/>
    <w:rsid w:val="001211D1"/>
    <w:rsid w:val="001C3B71"/>
    <w:rsid w:val="001E1EC1"/>
    <w:rsid w:val="002008C8"/>
    <w:rsid w:val="00244526"/>
    <w:rsid w:val="002F7775"/>
    <w:rsid w:val="00320F81"/>
    <w:rsid w:val="00332800"/>
    <w:rsid w:val="00381542"/>
    <w:rsid w:val="00454604"/>
    <w:rsid w:val="00480EA4"/>
    <w:rsid w:val="0048711C"/>
    <w:rsid w:val="00535FF1"/>
    <w:rsid w:val="00536E62"/>
    <w:rsid w:val="00543B2D"/>
    <w:rsid w:val="007227EE"/>
    <w:rsid w:val="00732ADD"/>
    <w:rsid w:val="00852D67"/>
    <w:rsid w:val="00855389"/>
    <w:rsid w:val="0088534C"/>
    <w:rsid w:val="008D7A53"/>
    <w:rsid w:val="0093784D"/>
    <w:rsid w:val="009411F3"/>
    <w:rsid w:val="00A25A22"/>
    <w:rsid w:val="00A26A7B"/>
    <w:rsid w:val="00A60B0D"/>
    <w:rsid w:val="00A813F5"/>
    <w:rsid w:val="00B374E9"/>
    <w:rsid w:val="00C458E9"/>
    <w:rsid w:val="00C715EE"/>
    <w:rsid w:val="00D359BF"/>
    <w:rsid w:val="00E40F6E"/>
    <w:rsid w:val="00E7304B"/>
    <w:rsid w:val="00F01979"/>
    <w:rsid w:val="00F256A3"/>
    <w:rsid w:val="00F419C4"/>
  </w:rsids>
  <m:mathPr>
    <m:mathFont m:val="Cambria Math"/>
    <m:brkBin m:val="before"/>
    <m:brkBinSub m:val="--"/>
    <m:smallFrac m:val="0"/>
    <m:dispDef/>
    <m:lMargin m:val="0"/>
    <m:rMargin m:val="0"/>
    <m:defJc m:val="centerGroup"/>
    <m:wrapIndent m:val="1440"/>
    <m:intLim m:val="subSup"/>
    <m:naryLim m:val="undOvr"/>
  </m:mathPr>
  <w:themeFontLang w:val="en-V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AFD0"/>
  <w15:docId w15:val="{21FCA0E4-A028-45FD-94D0-52385066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F6E"/>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885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20F81"/>
    <w:pPr>
      <w:tabs>
        <w:tab w:val="center" w:pos="4513"/>
        <w:tab w:val="right" w:pos="9026"/>
      </w:tabs>
      <w:spacing w:after="0" w:line="240" w:lineRule="auto"/>
    </w:pPr>
  </w:style>
  <w:style w:type="character" w:customStyle="1" w:styleId="En-tteCar">
    <w:name w:val="En-tête Car"/>
    <w:basedOn w:val="Policepardfaut"/>
    <w:link w:val="En-tte"/>
    <w:uiPriority w:val="99"/>
    <w:rsid w:val="00320F81"/>
    <w:rPr>
      <w:lang w:val="fr-CA"/>
    </w:rPr>
  </w:style>
  <w:style w:type="paragraph" w:styleId="Pieddepage">
    <w:name w:val="footer"/>
    <w:basedOn w:val="Normal"/>
    <w:link w:val="PieddepageCar"/>
    <w:uiPriority w:val="99"/>
    <w:unhideWhenUsed/>
    <w:rsid w:val="00320F8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20F81"/>
    <w:rPr>
      <w:lang w:val="fr-CA"/>
    </w:rPr>
  </w:style>
  <w:style w:type="paragraph" w:styleId="PrformatHTML">
    <w:name w:val="HTML Preformatted"/>
    <w:basedOn w:val="Normal"/>
    <w:link w:val="PrformatHTMLCar"/>
    <w:uiPriority w:val="99"/>
    <w:unhideWhenUsed/>
    <w:rsid w:val="00852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VI" w:eastAsia="en-VI"/>
      <w14:ligatures w14:val="none"/>
    </w:rPr>
  </w:style>
  <w:style w:type="character" w:customStyle="1" w:styleId="PrformatHTMLCar">
    <w:name w:val="Préformaté HTML Car"/>
    <w:basedOn w:val="Policepardfaut"/>
    <w:link w:val="PrformatHTML"/>
    <w:uiPriority w:val="99"/>
    <w:rsid w:val="00852D67"/>
    <w:rPr>
      <w:rFonts w:ascii="Courier New" w:eastAsia="Times New Roman" w:hAnsi="Courier New" w:cs="Courier New"/>
      <w:kern w:val="0"/>
      <w:sz w:val="20"/>
      <w:szCs w:val="20"/>
      <w:lang w:eastAsia="en-VI"/>
      <w14:ligatures w14:val="none"/>
    </w:rPr>
  </w:style>
  <w:style w:type="paragraph" w:styleId="Paragraphedeliste">
    <w:name w:val="List Paragraph"/>
    <w:basedOn w:val="Normal"/>
    <w:uiPriority w:val="34"/>
    <w:qFormat/>
    <w:rsid w:val="00B374E9"/>
    <w:pPr>
      <w:ind w:left="720"/>
      <w:contextualSpacing/>
    </w:pPr>
  </w:style>
  <w:style w:type="paragraph" w:styleId="NormalWeb">
    <w:name w:val="Normal (Web)"/>
    <w:basedOn w:val="Normal"/>
    <w:uiPriority w:val="99"/>
    <w:semiHidden/>
    <w:unhideWhenUsed/>
    <w:rsid w:val="00F256A3"/>
    <w:pPr>
      <w:spacing w:before="100" w:beforeAutospacing="1" w:after="100" w:afterAutospacing="1" w:line="240" w:lineRule="auto"/>
    </w:pPr>
    <w:rPr>
      <w:rFonts w:ascii="Times New Roman" w:eastAsia="Times New Roman" w:hAnsi="Times New Roman" w:cs="Times New Roman"/>
      <w:kern w:val="0"/>
      <w:sz w:val="24"/>
      <w:szCs w:val="24"/>
      <w:lang w:val="en-VI" w:eastAsia="en-VI"/>
    </w:rPr>
  </w:style>
  <w:style w:type="character" w:styleId="lev">
    <w:name w:val="Strong"/>
    <w:basedOn w:val="Policepardfaut"/>
    <w:uiPriority w:val="22"/>
    <w:qFormat/>
    <w:rsid w:val="00F256A3"/>
    <w:rPr>
      <w:b/>
      <w:bCs/>
    </w:rPr>
  </w:style>
  <w:style w:type="character" w:styleId="Accentuation">
    <w:name w:val="Emphasis"/>
    <w:basedOn w:val="Policepardfaut"/>
    <w:uiPriority w:val="20"/>
    <w:qFormat/>
    <w:rsid w:val="00F256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7813">
      <w:bodyDiv w:val="1"/>
      <w:marLeft w:val="0"/>
      <w:marRight w:val="0"/>
      <w:marTop w:val="0"/>
      <w:marBottom w:val="0"/>
      <w:divBdr>
        <w:top w:val="none" w:sz="0" w:space="0" w:color="auto"/>
        <w:left w:val="none" w:sz="0" w:space="0" w:color="auto"/>
        <w:bottom w:val="none" w:sz="0" w:space="0" w:color="auto"/>
        <w:right w:val="none" w:sz="0" w:space="0" w:color="auto"/>
      </w:divBdr>
    </w:div>
    <w:div w:id="1382828937">
      <w:bodyDiv w:val="1"/>
      <w:marLeft w:val="0"/>
      <w:marRight w:val="0"/>
      <w:marTop w:val="0"/>
      <w:marBottom w:val="0"/>
      <w:divBdr>
        <w:top w:val="none" w:sz="0" w:space="0" w:color="auto"/>
        <w:left w:val="none" w:sz="0" w:space="0" w:color="auto"/>
        <w:bottom w:val="none" w:sz="0" w:space="0" w:color="auto"/>
        <w:right w:val="none" w:sz="0" w:space="0" w:color="auto"/>
      </w:divBdr>
    </w:div>
    <w:div w:id="1383023783">
      <w:bodyDiv w:val="1"/>
      <w:marLeft w:val="0"/>
      <w:marRight w:val="0"/>
      <w:marTop w:val="0"/>
      <w:marBottom w:val="0"/>
      <w:divBdr>
        <w:top w:val="none" w:sz="0" w:space="0" w:color="auto"/>
        <w:left w:val="none" w:sz="0" w:space="0" w:color="auto"/>
        <w:bottom w:val="none" w:sz="0" w:space="0" w:color="auto"/>
        <w:right w:val="none" w:sz="0" w:space="0" w:color="auto"/>
      </w:divBdr>
    </w:div>
    <w:div w:id="1545629864">
      <w:bodyDiv w:val="1"/>
      <w:marLeft w:val="0"/>
      <w:marRight w:val="0"/>
      <w:marTop w:val="0"/>
      <w:marBottom w:val="0"/>
      <w:divBdr>
        <w:top w:val="none" w:sz="0" w:space="0" w:color="auto"/>
        <w:left w:val="none" w:sz="0" w:space="0" w:color="auto"/>
        <w:bottom w:val="none" w:sz="0" w:space="0" w:color="auto"/>
        <w:right w:val="none" w:sz="0" w:space="0" w:color="auto"/>
      </w:divBdr>
    </w:div>
    <w:div w:id="1785342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2437</TotalTime>
  <Pages>4</Pages>
  <Words>469</Words>
  <Characters>2679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Boudehane</dc:creator>
  <cp:keywords/>
  <dc:description/>
  <cp:lastModifiedBy>Walid Boudehane</cp:lastModifiedBy>
  <cp:revision>3</cp:revision>
  <dcterms:created xsi:type="dcterms:W3CDTF">2023-11-13T04:10:00Z</dcterms:created>
  <dcterms:modified xsi:type="dcterms:W3CDTF">2023-11-16T05:30:00Z</dcterms:modified>
</cp:coreProperties>
</file>