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alid_ai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Walid AI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Walid AI is a local desktop AI assistant focused on Arabic-first interaction, code-aware workspace assistance, file indexing, and extensible offline-friendly tooling.</w:t>
      </w:r>
    </w:p>
    <w:p>
      <w:pPr>
        <w:spacing w:line="360" w:before="315" w:after="105" w:lineRule="auto"/>
        <w:ind w:left="-30"/>
        <w:jc w:val="left"/>
      </w:pPr>
      <w:bookmarkStart w:id="1" w:name="current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Current scope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project currently combines a Qt desktop UI, a local persistence layer, file tools, a learning/memory layer, and optional voice features. The goal is to provide a private desktop assistant that can work on local files and project folders without requiring a cloud-first architecture.</w:t>
      </w:r>
    </w:p>
    <w:p>
      <w:pPr>
        <w:spacing w:line="360" w:before="315" w:after="105" w:lineRule="auto"/>
        <w:ind w:left="-30"/>
        <w:jc w:val="left"/>
      </w:pPr>
      <w:bookmarkStart w:id="2" w:name="archite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Architecture</w:t>
      </w:r>
      <w:bookmarkEnd w:id="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app.py</w:t>
        <w:br/>
        <w:t xml:space="preserve">  -&gt; walid_ai.ui.main_window.MainWindow</w:t>
        <w:br/>
        <w:t xml:space="preserve">      -&gt; walid_ai.agent.controller.AgentController</w:t>
        <w:br/>
        <w:t xml:space="preserve">          -&gt; walid_ai.services.app_services.AppServices</w:t>
        <w:br/>
        <w:t xml:space="preserve">              -&gt; DatabaseManager</w:t>
        <w:br/>
        <w:t xml:space="preserve">              -&gt; PermissionManager</w:t>
        <w:br/>
        <w:t xml:space="preserve">              -&gt; LearningManager</w:t>
        <w:br/>
        <w:t xml:space="preserve">              -&gt; ChatService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laye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Layers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ui/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Qt widgets and presentation only.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agent/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thin coordination layer between UI and services.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services/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business logic and orchestration, isolated from GUI widgets.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memory/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SQLite persistence for history, indexed files, operations, and learned memory.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security/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workspace-safe permission checks.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tools/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reusable filesystem, indexing, and code analysis helpers.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voice/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speech-to-text and text-to-speech adapters.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learning/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high-level memory and preference storage behavior.</w:t>
      </w:r>
    </w:p>
    <w:p>
      <w:pPr>
        <w:spacing w:line="360" w:before="315" w:after="105" w:lineRule="auto"/>
        <w:ind w:left="-30"/>
        <w:jc w:val="left"/>
      </w:pPr>
      <w:bookmarkStart w:id="4" w:name="why_this_refact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Why this refactor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previous shape had several maturity blockers: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broken contracts between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main_window.py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database.py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learning_manager.py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duplicated permission logic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controller.py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security/permissions.py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UI code carrying business logic directly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incomplete package initialization files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minimal project documentation for contributors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patch resolves those issues by making the GUI thinner, consolidating permissions into one source, and introducing a service layer.</w:t>
      </w:r>
    </w:p>
    <w:p>
      <w:pPr>
        <w:spacing w:line="360" w:before="315" w:after="105" w:lineRule="auto"/>
        <w:ind w:left="-30"/>
        <w:jc w:val="left"/>
      </w:pPr>
      <w:bookmarkStart w:id="5" w:name="ru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Run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pip install -r requirements.txt</w:t>
        <w:br/>
        <w:t xml:space="preserve">python app.py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" w:name="next_mileston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Next milestones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Replace the stub model callback with a real Ollama chat service.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Move voice operations to background workers integrated with Qt signals.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unit tests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DatabaseManager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PermissionManager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ChatService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Introduce structured logging across all modules.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 settings management for model, language, and workspace preferences.</w:t>
      </w:r>
    </w:p>
    <w:p>
      <w:pPr>
        <w:spacing w:line="360" w:before="315" w:after="105" w:lineRule="auto"/>
        <w:ind w:left="-30"/>
        <w:jc w:val="left"/>
      </w:pPr>
      <w:bookmarkStart w:id="7" w:name="limi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Limits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repository is still a work in progress. The desktop shell exists, but production maturity still requires stronger tests, logging, error reporting, and a fully integrated model service.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2026-08-18T23:02:38.564Z</dcterms:created>
  <dcterms:modified xsi:type="dcterms:W3CDTF">2026-08-18T23:02:38.564Z</dcterms:modified>
</cp:coreProperties>
</file>