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00"/>
        <w:jc w:val="center"/>
      </w:pPr>
      <w:r>
        <w:drawing>
          <wp:inline distT="0" distB="0" distL="0" distR="0">
            <wp:extent cx="2190750" cy="13525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352550"/>
                    </a:xfrm>
                    <a:prstGeom prst="rect">
                      <a:avLst/>
                    </a:prstGeom>
                  </pic:spPr>
                </pic:pic>
              </a:graphicData>
            </a:graphic>
          </wp:inline>
        </w:drawing>
      </w:r>
    </w:p>
    <w:p>
      <w:pPr>
        <w:spacing w:after="80"/>
        <w:jc w:val="center"/>
      </w:pPr>
      <w:r>
        <w:rPr>
          <w:b/>
          <w:bCs/>
          <w:color w:val="1A5ED6"/>
          <w:sz w:val="24"/>
          <w:szCs w:val="24"/>
        </w:rPr>
        <w:t xml:space="preserve">CAHIER DE CHARGE ACTUALISE</w:t>
      </w:r>
    </w:p>
    <w:p>
      <w:pPr>
        <w:spacing w:after="120"/>
        <w:jc w:val="center"/>
      </w:pPr>
      <w:r>
        <w:rPr>
          <w:b/>
          <w:bCs/>
          <w:color w:val="10224A"/>
          <w:sz w:val="52"/>
          <w:szCs w:val="52"/>
        </w:rPr>
        <w:t xml:space="preserve">Walikale Papeterie</w:t>
      </w:r>
    </w:p>
    <w:p>
      <w:pPr>
        <w:spacing w:after="360"/>
        <w:jc w:val="center"/>
      </w:pPr>
      <w:r>
        <w:rPr>
          <w:color w:val="5B6B82"/>
          <w:sz w:val="26"/>
          <w:szCs w:val="26"/>
        </w:rPr>
        <w:t xml:space="preserve">Version de reference des fonctionnalites existantes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c>
          <w:tcPr>
            <w:tcW w:type="dxa" w:w="2900"/>
            <w:tcBorders>
              <w:top w:val="single" w:color="D5DEEA" w:sz="8"/>
              <w:left w:val="single" w:color="D5DEEA" w:sz="8"/>
              <w:bottom w:val="single" w:color="D5DEEA" w:sz="8"/>
              <w:right w:val="single" w:color="D5DEEA" w:sz="8"/>
            </w:tcBorders>
            <w:shd w:fill="F2F6FD" w:color="auto" w:val="clear"/>
            <w:tcMar>
              <w:top w:type="dxa" w:w="100"/>
              <w:left w:type="dxa" w:w="140"/>
              <w:bottom w:type="dxa" w:w="100"/>
              <w:right w:type="dxa" w:w="140"/>
            </w:tcMar>
          </w:tcPr>
          <w:p>
            <w:r>
              <w:rPr>
                <w:b/>
                <w:bCs/>
                <w:color w:val="10224A"/>
              </w:rPr>
              <w:t xml:space="preserve">Structure</w:t>
            </w:r>
          </w:p>
        </w:tc>
        <w:tc>
          <w:tcPr>
            <w:tcW w:type="dxa" w:w="6738"/>
            <w:tcBorders>
              <w:top w:val="single" w:color="D5DEEA" w:sz="8"/>
              <w:left w:val="single" w:color="D5DEEA" w:sz="8"/>
              <w:bottom w:val="single" w:color="D5DEEA" w:sz="8"/>
              <w:right w:val="single" w:color="D5DEEA" w:sz="8"/>
            </w:tcBorders>
            <w:tcMar>
              <w:top w:type="dxa" w:w="100"/>
              <w:left w:type="dxa" w:w="140"/>
              <w:bottom w:type="dxa" w:w="100"/>
              <w:right w:type="dxa" w:w="140"/>
            </w:tcMar>
          </w:tcPr>
          <w:p>
            <w:r>
              <w:t xml:space="preserve">Walikale to World</w:t>
            </w:r>
          </w:p>
        </w:tc>
      </w:tr>
      <w:tr>
        <w:tc>
          <w:tcPr>
            <w:tcW w:type="dxa" w:w="2900"/>
            <w:tcBorders>
              <w:top w:val="single" w:color="D5DEEA" w:sz="8"/>
              <w:left w:val="single" w:color="D5DEEA" w:sz="8"/>
              <w:bottom w:val="single" w:color="D5DEEA" w:sz="8"/>
              <w:right w:val="single" w:color="D5DEEA" w:sz="8"/>
            </w:tcBorders>
            <w:shd w:fill="F2F6FD" w:color="auto" w:val="clear"/>
            <w:tcMar>
              <w:top w:type="dxa" w:w="100"/>
              <w:left w:type="dxa" w:w="140"/>
              <w:bottom w:type="dxa" w:w="100"/>
              <w:right w:type="dxa" w:w="140"/>
            </w:tcMar>
          </w:tcPr>
          <w:p>
            <w:r>
              <w:rPr>
                <w:b/>
                <w:bCs/>
                <w:color w:val="10224A"/>
              </w:rPr>
              <w:t xml:space="preserve">Version de l'application</w:t>
            </w:r>
          </w:p>
        </w:tc>
        <w:tc>
          <w:tcPr>
            <w:tcW w:type="dxa" w:w="6738"/>
            <w:tcBorders>
              <w:top w:val="single" w:color="D5DEEA" w:sz="8"/>
              <w:left w:val="single" w:color="D5DEEA" w:sz="8"/>
              <w:bottom w:val="single" w:color="D5DEEA" w:sz="8"/>
              <w:right w:val="single" w:color="D5DEEA" w:sz="8"/>
            </w:tcBorders>
            <w:tcMar>
              <w:top w:type="dxa" w:w="100"/>
              <w:left w:type="dxa" w:w="140"/>
              <w:bottom w:type="dxa" w:w="100"/>
              <w:right w:type="dxa" w:w="140"/>
            </w:tcMar>
          </w:tcPr>
          <w:p>
            <w:r>
              <w:t xml:space="preserve">1.2.0</w:t>
            </w:r>
          </w:p>
        </w:tc>
      </w:tr>
      <w:tr>
        <w:tc>
          <w:tcPr>
            <w:tcW w:type="dxa" w:w="2900"/>
            <w:tcBorders>
              <w:top w:val="single" w:color="D5DEEA" w:sz="8"/>
              <w:left w:val="single" w:color="D5DEEA" w:sz="8"/>
              <w:bottom w:val="single" w:color="D5DEEA" w:sz="8"/>
              <w:right w:val="single" w:color="D5DEEA" w:sz="8"/>
            </w:tcBorders>
            <w:shd w:fill="F2F6FD" w:color="auto" w:val="clear"/>
            <w:tcMar>
              <w:top w:type="dxa" w:w="100"/>
              <w:left w:type="dxa" w:w="140"/>
              <w:bottom w:type="dxa" w:w="100"/>
              <w:right w:type="dxa" w:w="140"/>
            </w:tcMar>
          </w:tcPr>
          <w:p>
            <w:r>
              <w:rPr>
                <w:b/>
                <w:bCs/>
                <w:color w:val="10224A"/>
              </w:rPr>
              <w:t xml:space="preserve">Date de mise a jour</w:t>
            </w:r>
          </w:p>
        </w:tc>
        <w:tc>
          <w:tcPr>
            <w:tcW w:type="dxa" w:w="6738"/>
            <w:tcBorders>
              <w:top w:val="single" w:color="D5DEEA" w:sz="8"/>
              <w:left w:val="single" w:color="D5DEEA" w:sz="8"/>
              <w:bottom w:val="single" w:color="D5DEEA" w:sz="8"/>
              <w:right w:val="single" w:color="D5DEEA" w:sz="8"/>
            </w:tcBorders>
            <w:tcMar>
              <w:top w:type="dxa" w:w="100"/>
              <w:left w:type="dxa" w:w="140"/>
              <w:bottom w:type="dxa" w:w="100"/>
              <w:right w:type="dxa" w:w="140"/>
            </w:tcMar>
          </w:tcPr>
          <w:p>
            <w:r>
              <w:t xml:space="preserve">30 octobre 2026</w:t>
            </w:r>
          </w:p>
        </w:tc>
      </w:tr>
      <w:tr>
        <w:tc>
          <w:tcPr>
            <w:tcW w:type="dxa" w:w="2900"/>
            <w:tcBorders>
              <w:top w:val="single" w:color="D5DEEA" w:sz="8"/>
              <w:left w:val="single" w:color="D5DEEA" w:sz="8"/>
              <w:bottom w:val="single" w:color="D5DEEA" w:sz="8"/>
              <w:right w:val="single" w:color="D5DEEA" w:sz="8"/>
            </w:tcBorders>
            <w:shd w:fill="F2F6FD" w:color="auto" w:val="clear"/>
            <w:tcMar>
              <w:top w:type="dxa" w:w="100"/>
              <w:left w:type="dxa" w:w="140"/>
              <w:bottom w:type="dxa" w:w="100"/>
              <w:right w:type="dxa" w:w="140"/>
            </w:tcMar>
          </w:tcPr>
          <w:p>
            <w:r>
              <w:rPr>
                <w:b/>
                <w:bCs/>
                <w:color w:val="10224A"/>
              </w:rPr>
              <w:t xml:space="preserve">RCCM / Id. Nat</w:t>
            </w:r>
          </w:p>
        </w:tc>
        <w:tc>
          <w:tcPr>
            <w:tcW w:type="dxa" w:w="6738"/>
            <w:tcBorders>
              <w:top w:val="single" w:color="D5DEEA" w:sz="8"/>
              <w:left w:val="single" w:color="D5DEEA" w:sz="8"/>
              <w:bottom w:val="single" w:color="D5DEEA" w:sz="8"/>
              <w:right w:val="single" w:color="D5DEEA" w:sz="8"/>
            </w:tcBorders>
            <w:tcMar>
              <w:top w:type="dxa" w:w="100"/>
              <w:left w:type="dxa" w:w="140"/>
              <w:bottom w:type="dxa" w:w="100"/>
              <w:right w:type="dxa" w:w="140"/>
            </w:tcMar>
          </w:tcPr>
          <w:p>
            <w:r>
              <w:t xml:space="preserve">CD/NKG/RCCM/26-A-04372  |  01-G4701-N00001E</w:t>
            </w:r>
          </w:p>
        </w:tc>
      </w:tr>
      <w:tr>
        <w:tc>
          <w:tcPr>
            <w:tcW w:type="dxa" w:w="2900"/>
            <w:tcBorders>
              <w:top w:val="single" w:color="D5DEEA" w:sz="8"/>
              <w:left w:val="single" w:color="D5DEEA" w:sz="8"/>
              <w:bottom w:val="single" w:color="D5DEEA" w:sz="8"/>
              <w:right w:val="single" w:color="D5DEEA" w:sz="8"/>
            </w:tcBorders>
            <w:shd w:fill="F2F6FD" w:color="auto" w:val="clear"/>
            <w:tcMar>
              <w:top w:type="dxa" w:w="100"/>
              <w:left w:type="dxa" w:w="140"/>
              <w:bottom w:type="dxa" w:w="100"/>
              <w:right w:type="dxa" w:w="140"/>
            </w:tcMar>
          </w:tcPr>
          <w:p>
            <w:r>
              <w:rPr>
                <w:b/>
                <w:bCs/>
                <w:color w:val="10224A"/>
              </w:rPr>
              <w:t xml:space="preserve">Objet</w:t>
            </w:r>
          </w:p>
        </w:tc>
        <w:tc>
          <w:tcPr>
            <w:tcW w:type="dxa" w:w="6738"/>
            <w:tcBorders>
              <w:top w:val="single" w:color="D5DEEA" w:sz="8"/>
              <w:left w:val="single" w:color="D5DEEA" w:sz="8"/>
              <w:bottom w:val="single" w:color="D5DEEA" w:sz="8"/>
              <w:right w:val="single" w:color="D5DEEA" w:sz="8"/>
            </w:tcBorders>
            <w:tcMar>
              <w:top w:type="dxa" w:w="100"/>
              <w:left w:type="dxa" w:w="140"/>
              <w:bottom w:type="dxa" w:w="100"/>
              <w:right w:type="dxa" w:w="140"/>
            </w:tcMar>
          </w:tcPr>
          <w:p>
            <w:r>
              <w:t xml:space="preserve">Reference de l'existant pour la validation, le deploiement et la formation</w:t>
            </w:r>
          </w:p>
        </w:tc>
      </w:tr>
    </w:tbl>
    <w:p>
      <w:pPr>
        <w:spacing w:after="200" w:before="360"/>
        <w:jc w:val="both"/>
      </w:pPr>
      <w:r>
        <w:t xml:space="preserve">Ce document presente l'ensemble des fonctionnalites actuellement actives dans l'application Walikale Papeterie, en distinguant les usages PC (hors ligne) et web (en ligne), ainsi que les droits de chaque profil.</w:t>
      </w:r>
    </w:p>
    <w:p>
      <w:pPr>
        <w:pStyle w:val="Heading2"/>
      </w:pPr>
      <w:r>
        <w:t xml:space="preserve">Synthese executive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EEA" w:sz="8"/>
              <w:left w:val="single" w:color="D5DEEA" w:sz="8"/>
              <w:bottom w:val="single" w:color="D5DEEA" w:sz="8"/>
              <w:right w:val="single" w:color="D5DEEA" w:sz="8"/>
            </w:tcBorders>
            <w:shd w:fill="F7FAFF" w:color="auto" w:val="clear"/>
            <w:tcMar>
              <w:top w:type="dxa" w:w="140"/>
              <w:left w:type="dxa" w:w="200"/>
              <w:bottom w:type="dxa" w:w="100"/>
              <w:right w:type="dxa" w:w="200"/>
            </w:tcMar>
          </w:tcPr>
          <w:p>
            <w:pPr>
              <w:pStyle w:val="ListParagraph"/>
              <w:numPr>
                <w:ilvl w:val="0"/>
                <w:numId w:val="2"/>
              </w:numPr>
              <w:spacing w:after="40"/>
            </w:pPr>
            <w:r>
              <w:t xml:space="preserve">Application de gestion de papeterie : stock, ventes, services, depenses, cybercafe et utilisateurs.</w:t>
            </w:r>
          </w:p>
          <w:p>
            <w:pPr>
              <w:pStyle w:val="ListParagraph"/>
              <w:numPr>
                <w:ilvl w:val="0"/>
                <w:numId w:val="2"/>
              </w:numPr>
              <w:spacing w:after="40"/>
            </w:pPr>
            <w:r>
              <w:t xml:space="preserve">Fonctionnement hybride : PC Windows hors ligne avec SQLite, et web en ligne avec Supabase.</w:t>
            </w:r>
          </w:p>
          <w:p>
            <w:pPr>
              <w:pStyle w:val="ListParagraph"/>
              <w:numPr>
                <w:ilvl w:val="0"/>
                <w:numId w:val="2"/>
              </w:numPr>
              <w:spacing w:after="40"/>
            </w:pPr>
            <w:r>
              <w:t xml:space="preserve">Synchronisation ligne par ligne : plusieurs PC et le web travaillent en meme temps, sans conflit.</w:t>
            </w:r>
          </w:p>
          <w:p>
            <w:pPr>
              <w:pStyle w:val="ListParagraph"/>
              <w:numPr>
                <w:ilvl w:val="0"/>
                <w:numId w:val="2"/>
              </w:numPr>
              <w:spacing w:after="40"/>
            </w:pPr>
            <w:r>
              <w:t xml:space="preserve">Factures et tickets aux numeros officiels (RCCM, Id. Nat), rapports financiers, historique et sauvegardes.</w:t>
            </w:r>
          </w:p>
        </w:tc>
      </w:tr>
    </w:tbl>
    <w:p>
      <w:r>
        <w:br w:type="page"/>
      </w:r>
    </w:p>
    <w:p>
      <w:pPr>
        <w:pStyle w:val="Heading1"/>
      </w:pPr>
      <w:r>
        <w:t xml:space="preserve">Objet du document</w:t>
      </w:r>
    </w:p>
    <w:p>
      <w:pPr>
        <w:spacing w:after="120" w:before="0"/>
        <w:jc w:val="left"/>
      </w:pPr>
      <w:r>
        <w:t xml:space="preserve">Il sert a :</w:t>
      </w:r>
    </w:p>
    <w:p>
      <w:pPr>
        <w:pStyle w:val="ListParagraph"/>
        <w:numPr>
          <w:ilvl w:val="0"/>
          <w:numId w:val="2"/>
        </w:numPr>
        <w:spacing w:after="40"/>
      </w:pPr>
      <w:r>
        <w:t xml:space="preserve">valider les fonctionnalites effectivement disponibles</w:t>
      </w:r>
    </w:p>
    <w:p>
      <w:pPr>
        <w:pStyle w:val="ListParagraph"/>
        <w:numPr>
          <w:ilvl w:val="0"/>
          <w:numId w:val="2"/>
        </w:numPr>
        <w:spacing w:after="40"/>
      </w:pPr>
      <w:r>
        <w:t xml:space="preserve">distinguer ce qui fonctionne en mode desktop et en mode web</w:t>
      </w:r>
    </w:p>
    <w:p>
      <w:pPr>
        <w:pStyle w:val="ListParagraph"/>
        <w:numPr>
          <w:ilvl w:val="0"/>
          <w:numId w:val="2"/>
        </w:numPr>
        <w:spacing w:after="40"/>
      </w:pPr>
      <w:r>
        <w:t xml:space="preserve">cadrer les droits par profil utilisateur</w:t>
      </w:r>
    </w:p>
    <w:p>
      <w:pPr>
        <w:pStyle w:val="ListParagraph"/>
        <w:numPr>
          <w:ilvl w:val="0"/>
          <w:numId w:val="2"/>
        </w:numPr>
        <w:spacing w:after="40"/>
      </w:pPr>
      <w:r>
        <w:t xml:space="preserve">fournir une base fiable avant mise en production</w:t>
      </w:r>
    </w:p>
    <w:p>
      <w:pPr>
        <w:pStyle w:val="Heading1"/>
      </w:pPr>
      <w:r>
        <w:t xml:space="preserve">0. Nouveautes de la version 1.2.0 (30 octobre 2026)</w:t>
      </w:r>
    </w:p>
    <w:p>
      <w:pPr>
        <w:pStyle w:val="ListParagraph"/>
        <w:numPr>
          <w:ilvl w:val="0"/>
          <w:numId w:val="2"/>
        </w:numPr>
        <w:spacing w:after="40"/>
      </w:pPr>
      <w:r>
        <w:t xml:space="preserve">Correction du stock initial par le Super admin, avec motif obligatoire et trace dans l'historique (section 10.1).</w:t>
      </w:r>
    </w:p>
    <w:p>
      <w:pPr>
        <w:pStyle w:val="ListParagraph"/>
        <w:numPr>
          <w:ilvl w:val="0"/>
          <w:numId w:val="2"/>
        </w:numPr>
        <w:spacing w:after="40"/>
      </w:pPr>
      <w:r>
        <w:t xml:space="preserve">Le bouton </w:t>
      </w:r>
      <w:r>
        <w:rPr>
          <w:b/>
          <w:bCs/>
          <w:color w:val="10224A"/>
        </w:rPr>
        <w:t xml:space="preserve">Modifier</w:t>
      </w:r>
      <w:r>
        <w:t xml:space="preserve"> d'un produit ne change plus la quantite (section 6).</w:t>
      </w:r>
    </w:p>
    <w:p>
      <w:pPr>
        <w:pStyle w:val="ListParagraph"/>
        <w:numPr>
          <w:ilvl w:val="0"/>
          <w:numId w:val="2"/>
        </w:numPr>
        <w:spacing w:after="40"/>
      </w:pPr>
      <w:r>
        <w:t xml:space="preserve">Nom du client saisi librement a la vente ; onglet </w:t>
      </w:r>
      <w:r>
        <w:rPr>
          <w:b/>
          <w:bCs/>
          <w:color w:val="10224A"/>
        </w:rPr>
        <w:t xml:space="preserve">Clients</w:t>
      </w:r>
      <w:r>
        <w:t xml:space="preserve"> retire (sections 8 et 12).</w:t>
      </w:r>
    </w:p>
    <w:p>
      <w:pPr>
        <w:pStyle w:val="ListParagraph"/>
        <w:numPr>
          <w:ilvl w:val="0"/>
          <w:numId w:val="2"/>
        </w:numPr>
        <w:spacing w:after="40"/>
      </w:pPr>
      <w:r>
        <w:t xml:space="preserve">Date de vente enregistree : une vente oubliee peut etre saisie a sa vraie date (section 12.1).</w:t>
      </w:r>
    </w:p>
    <w:p>
      <w:pPr>
        <w:pStyle w:val="ListParagraph"/>
        <w:numPr>
          <w:ilvl w:val="0"/>
          <w:numId w:val="2"/>
        </w:numPr>
        <w:spacing w:after="40"/>
      </w:pPr>
      <w:r>
        <w:t xml:space="preserve">Suppression du </w:t>
      </w:r>
      <w:r>
        <w:rPr>
          <w:b/>
          <w:bCs/>
          <w:color w:val="10224A"/>
        </w:rPr>
        <w:t xml:space="preserve">Transport global du lot</w:t>
      </w:r>
      <w:r>
        <w:t xml:space="preserve"> : le transport se saisit dans </w:t>
      </w:r>
      <w:r>
        <w:rPr>
          <w:b/>
          <w:bCs/>
          <w:color w:val="10224A"/>
        </w:rPr>
        <w:t xml:space="preserve">Depenses</w:t>
      </w:r>
      <w:r>
        <w:t xml:space="preserve"> (sections 11.1 et 14.1).</w:t>
      </w:r>
    </w:p>
    <w:p>
      <w:pPr>
        <w:pStyle w:val="ListParagraph"/>
        <w:numPr>
          <w:ilvl w:val="0"/>
          <w:numId w:val="2"/>
        </w:numPr>
        <w:spacing w:after="40"/>
      </w:pPr>
      <w:r>
        <w:t xml:space="preserve">Nouveaux RCCM et Id. Nat sur toutes les factures, les tickets, le rapport et l'en-tete de l'application (section 13.1).</w:t>
      </w:r>
    </w:p>
    <w:p>
      <w:pPr>
        <w:pStyle w:val="ListParagraph"/>
        <w:numPr>
          <w:ilvl w:val="0"/>
          <w:numId w:val="2"/>
        </w:numPr>
        <w:spacing w:after="40"/>
      </w:pPr>
      <w:r>
        <w:t xml:space="preserve">Logo agrandi dans l'application et icone de l'application faite a partir du logo (section 22).</w:t>
      </w:r>
    </w:p>
    <w:p>
      <w:pPr>
        <w:pStyle w:val="ListParagraph"/>
        <w:numPr>
          <w:ilvl w:val="0"/>
          <w:numId w:val="2"/>
        </w:numPr>
        <w:spacing w:after="40"/>
      </w:pPr>
      <w:r>
        <w:t xml:space="preserve">Bouton </w:t>
      </w:r>
      <w:r>
        <w:rPr>
          <w:b/>
          <w:bCs/>
          <w:color w:val="10224A"/>
        </w:rPr>
        <w:t xml:space="preserve">Sauvegarder</w:t>
      </w:r>
      <w:r>
        <w:t xml:space="preserve"> accessible aux Administrateurs ; restauration reservee au Super admin (section 18).</w:t>
      </w:r>
    </w:p>
    <w:p>
      <w:pPr>
        <w:pStyle w:val="ListParagraph"/>
        <w:numPr>
          <w:ilvl w:val="0"/>
          <w:numId w:val="2"/>
        </w:numPr>
        <w:spacing w:after="40"/>
      </w:pPr>
      <w:r>
        <w:t xml:space="preserve">Nettoyage des boutons inutiles ou en double, et masquage sur le web des boutons reserves au PC (section 22.1).</w:t>
      </w:r>
    </w:p>
    <w:p>
      <w:pPr>
        <w:pStyle w:val="ListParagraph"/>
        <w:numPr>
          <w:ilvl w:val="0"/>
          <w:numId w:val="2"/>
        </w:numPr>
        <w:spacing w:after="40"/>
      </w:pPr>
      <w:r>
        <w:t xml:space="preserve">Correction d'un rechargement continu des donnees apres la connexion, qui consommait inutilement le PC et Supabase.</w:t>
      </w:r>
    </w:p>
    <w:p>
      <w:pPr>
        <w:pStyle w:val="Heading1"/>
      </w:pPr>
      <w:r>
        <w:t xml:space="preserve">1. Presentation generale</w:t>
      </w:r>
    </w:p>
    <w:p>
      <w:pPr>
        <w:spacing w:after="120" w:before="0"/>
        <w:jc w:val="left"/>
      </w:pPr>
      <w:r>
        <w:t xml:space="preserve">Walikale Papeterie est une application de gestion commerciale, de stock et de suivi d'activites pour la structure Walikale to World.</w:t>
      </w:r>
    </w:p>
    <w:p>
      <w:pPr>
        <w:spacing w:after="120" w:before="0"/>
        <w:jc w:val="left"/>
      </w:pPr>
      <w:r>
        <w:t xml:space="preserve">L'application permet de gerer dans un seul espace :</w:t>
      </w:r>
    </w:p>
    <w:p>
      <w:pPr>
        <w:pStyle w:val="ListParagraph"/>
        <w:numPr>
          <w:ilvl w:val="0"/>
          <w:numId w:val="2"/>
        </w:numPr>
        <w:spacing w:after="40"/>
      </w:pPr>
      <w:r>
        <w:t xml:space="preserve">les produits</w:t>
      </w:r>
    </w:p>
    <w:p>
      <w:pPr>
        <w:pStyle w:val="ListParagraph"/>
        <w:numPr>
          <w:ilvl w:val="0"/>
          <w:numId w:val="2"/>
        </w:numPr>
        <w:spacing w:after="40"/>
      </w:pPr>
      <w:r>
        <w:t xml:space="preserve">les services</w:t>
      </w:r>
    </w:p>
    <w:p>
      <w:pPr>
        <w:pStyle w:val="ListParagraph"/>
        <w:numPr>
          <w:ilvl w:val="0"/>
          <w:numId w:val="2"/>
        </w:numPr>
        <w:spacing w:after="40"/>
      </w:pPr>
      <w:r>
        <w:t xml:space="preserve">les clients (nom saisi a la vente)</w:t>
      </w:r>
    </w:p>
    <w:p>
      <w:pPr>
        <w:pStyle w:val="ListParagraph"/>
        <w:numPr>
          <w:ilvl w:val="0"/>
          <w:numId w:val="2"/>
        </w:numPr>
        <w:spacing w:after="40"/>
      </w:pPr>
      <w:r>
        <w:t xml:space="preserve">les depenses</w:t>
      </w:r>
    </w:p>
    <w:p>
      <w:pPr>
        <w:pStyle w:val="ListParagraph"/>
        <w:numPr>
          <w:ilvl w:val="0"/>
          <w:numId w:val="2"/>
        </w:numPr>
        <w:spacing w:after="40"/>
      </w:pPr>
      <w:r>
        <w:t xml:space="preserve">le stock initial</w:t>
      </w:r>
    </w:p>
    <w:p>
      <w:pPr>
        <w:pStyle w:val="ListParagraph"/>
        <w:numPr>
          <w:ilvl w:val="0"/>
          <w:numId w:val="2"/>
        </w:numPr>
        <w:spacing w:after="40"/>
      </w:pPr>
      <w:r>
        <w:t xml:space="preserve">les reapprovisionnements</w:t>
      </w:r>
    </w:p>
    <w:p>
      <w:pPr>
        <w:pStyle w:val="ListParagraph"/>
        <w:numPr>
          <w:ilvl w:val="0"/>
          <w:numId w:val="2"/>
        </w:numPr>
        <w:spacing w:after="40"/>
      </w:pPr>
      <w:r>
        <w:t xml:space="preserve">les ventes</w:t>
      </w:r>
    </w:p>
    <w:p>
      <w:pPr>
        <w:pStyle w:val="ListParagraph"/>
        <w:numPr>
          <w:ilvl w:val="0"/>
          <w:numId w:val="2"/>
        </w:numPr>
        <w:spacing w:after="40"/>
      </w:pPr>
      <w:r>
        <w:t xml:space="preserve">le stock actuel</w:t>
      </w:r>
    </w:p>
    <w:p>
      <w:pPr>
        <w:pStyle w:val="ListParagraph"/>
        <w:numPr>
          <w:ilvl w:val="0"/>
          <w:numId w:val="2"/>
        </w:numPr>
        <w:spacing w:after="40"/>
      </w:pPr>
      <w:r>
        <w:t xml:space="preserve">les utilisateurs</w:t>
      </w:r>
    </w:p>
    <w:p>
      <w:pPr>
        <w:pStyle w:val="ListParagraph"/>
        <w:numPr>
          <w:ilvl w:val="0"/>
          <w:numId w:val="2"/>
        </w:numPr>
        <w:spacing w:after="40"/>
      </w:pPr>
      <w:r>
        <w:t xml:space="preserve">l'historique d'activite</w:t>
      </w:r>
    </w:p>
    <w:p>
      <w:pPr>
        <w:pStyle w:val="ListParagraph"/>
        <w:numPr>
          <w:ilvl w:val="0"/>
          <w:numId w:val="2"/>
        </w:numPr>
        <w:spacing w:after="40"/>
      </w:pPr>
      <w:r>
        <w:t xml:space="preserve">les rapports et impressions</w:t>
      </w:r>
    </w:p>
    <w:p>
      <w:pPr>
        <w:pStyle w:val="ListParagraph"/>
        <w:numPr>
          <w:ilvl w:val="0"/>
          <w:numId w:val="2"/>
        </w:numPr>
        <w:spacing w:after="40"/>
      </w:pPr>
      <w:r>
        <w:t xml:space="preserve">la synchronisation entre un poste desktop et Supabase</w:t>
      </w:r>
    </w:p>
    <w:p>
      <w:pPr>
        <w:spacing w:after="120" w:before="160"/>
        <w:jc w:val="left"/>
      </w:pPr>
      <w:r>
        <w:t xml:space="preserve">L'entreprise est presentee dans le tableau de bord comme un etablissement actif dans la technologie, l'acces internet, la formation informatique, le secretariat, la papeterie et d'autres services de proximite.</w:t>
      </w:r>
    </w:p>
    <w:p>
      <w:pPr>
        <w:pStyle w:val="Heading1"/>
      </w:pPr>
      <w:r>
        <w:t xml:space="preserve">2. Plateformes prises en charge</w:t>
      </w:r>
    </w:p>
    <w:p>
      <w:pPr>
        <w:pStyle w:val="Heading2"/>
      </w:pPr>
      <w:r>
        <w:t xml:space="preserve">2.1 Mode desktop Windows</w:t>
      </w:r>
    </w:p>
    <w:p>
      <w:pPr>
        <w:spacing w:after="120" w:before="0"/>
        <w:jc w:val="left"/>
      </w:pPr>
      <w:r>
        <w:t xml:space="preserve">Le mode desktop repose sur :</w:t>
      </w:r>
    </w:p>
    <w:p>
      <w:pPr>
        <w:pStyle w:val="ListParagraph"/>
        <w:numPr>
          <w:ilvl w:val="0"/>
          <w:numId w:val="2"/>
        </w:numPr>
        <w:spacing w:after="40"/>
      </w:pPr>
      <w:r>
        <w:t xml:space="preserve">Electron</w:t>
      </w:r>
    </w:p>
    <w:p>
      <w:pPr>
        <w:pStyle w:val="ListParagraph"/>
        <w:numPr>
          <w:ilvl w:val="0"/>
          <w:numId w:val="2"/>
        </w:numPr>
        <w:spacing w:after="40"/>
      </w:pPr>
      <w:r>
        <w:t xml:space="preserve">une base SQLite locale</w:t>
      </w:r>
    </w:p>
    <w:p>
      <w:pPr>
        <w:pStyle w:val="ListParagraph"/>
        <w:numPr>
          <w:ilvl w:val="0"/>
          <w:numId w:val="2"/>
        </w:numPr>
        <w:spacing w:after="40"/>
      </w:pPr>
      <w:r>
        <w:t xml:space="preserve">le travail hors ligne</w:t>
      </w:r>
    </w:p>
    <w:p>
      <w:pPr>
        <w:pStyle w:val="ListParagraph"/>
        <w:numPr>
          <w:ilvl w:val="0"/>
          <w:numId w:val="2"/>
        </w:numPr>
        <w:spacing w:after="40"/>
      </w:pPr>
      <w:r>
        <w:t xml:space="preserve">la synchronisation vers Supabase</w:t>
      </w:r>
    </w:p>
    <w:p>
      <w:pPr>
        <w:pStyle w:val="ListParagraph"/>
        <w:numPr>
          <w:ilvl w:val="0"/>
          <w:numId w:val="2"/>
        </w:numPr>
        <w:spacing w:after="40"/>
      </w:pPr>
      <w:r>
        <w:t xml:space="preserve">l'impression et l'export natifs</w:t>
      </w:r>
    </w:p>
    <w:p>
      <w:pPr>
        <w:pStyle w:val="ListParagraph"/>
        <w:numPr>
          <w:ilvl w:val="0"/>
          <w:numId w:val="2"/>
        </w:numPr>
        <w:spacing w:after="40"/>
      </w:pPr>
      <w:r>
        <w:t xml:space="preserve">les sauvegardes et restaurations locales</w:t>
      </w:r>
    </w:p>
    <w:p>
      <w:pPr>
        <w:spacing w:after="120" w:before="160"/>
        <w:jc w:val="left"/>
      </w:pPr>
      <w:r>
        <w:t xml:space="preserve">Le desktop est le mode principal pour :</w:t>
      </w:r>
    </w:p>
    <w:p>
      <w:pPr>
        <w:pStyle w:val="ListParagraph"/>
        <w:numPr>
          <w:ilvl w:val="0"/>
          <w:numId w:val="2"/>
        </w:numPr>
        <w:spacing w:after="40"/>
      </w:pPr>
      <w:r>
        <w:t xml:space="preserve">travailler sans internet</w:t>
      </w:r>
    </w:p>
    <w:p>
      <w:pPr>
        <w:pStyle w:val="ListParagraph"/>
        <w:numPr>
          <w:ilvl w:val="0"/>
          <w:numId w:val="2"/>
        </w:numPr>
        <w:spacing w:after="40"/>
      </w:pPr>
      <w:r>
        <w:t xml:space="preserve">synchroniser les donnees locales vers le cloud</w:t>
      </w:r>
    </w:p>
    <w:p>
      <w:pPr>
        <w:pStyle w:val="ListParagraph"/>
        <w:numPr>
          <w:ilvl w:val="0"/>
          <w:numId w:val="2"/>
        </w:numPr>
        <w:spacing w:after="40"/>
      </w:pPr>
      <w:r>
        <w:t xml:space="preserve">importer et exporter certains fichiers</w:t>
      </w:r>
    </w:p>
    <w:p>
      <w:pPr>
        <w:pStyle w:val="ListParagraph"/>
        <w:numPr>
          <w:ilvl w:val="0"/>
          <w:numId w:val="2"/>
        </w:numPr>
        <w:spacing w:after="40"/>
      </w:pPr>
      <w:r>
        <w:t xml:space="preserve">restaurer une sauvegarde complete</w:t>
      </w:r>
    </w:p>
    <w:p>
      <w:pPr>
        <w:pStyle w:val="Heading2"/>
      </w:pPr>
      <w:r>
        <w:t xml:space="preserve">2.2 Mode web</w:t>
      </w:r>
    </w:p>
    <w:p>
      <w:pPr>
        <w:spacing w:after="120" w:before="0"/>
        <w:jc w:val="left"/>
      </w:pPr>
      <w:r>
        <w:t xml:space="preserve">Le mode web repose sur :</w:t>
      </w:r>
    </w:p>
    <w:p>
      <w:pPr>
        <w:pStyle w:val="ListParagraph"/>
        <w:numPr>
          <w:ilvl w:val="0"/>
          <w:numId w:val="2"/>
        </w:numPr>
        <w:spacing w:after="40"/>
      </w:pPr>
      <w:r>
        <w:t xml:space="preserve">React + Vite</w:t>
      </w:r>
    </w:p>
    <w:p>
      <w:pPr>
        <w:pStyle w:val="ListParagraph"/>
        <w:numPr>
          <w:ilvl w:val="0"/>
          <w:numId w:val="2"/>
        </w:numPr>
        <w:spacing w:after="40"/>
      </w:pPr>
      <w:r>
        <w:t xml:space="preserve">Supabase pour l'authentification</w:t>
      </w:r>
    </w:p>
    <w:p>
      <w:pPr>
        <w:pStyle w:val="ListParagraph"/>
        <w:numPr>
          <w:ilvl w:val="0"/>
          <w:numId w:val="2"/>
        </w:numPr>
        <w:spacing w:after="40"/>
      </w:pPr>
      <w:r>
        <w:t xml:space="preserve">Supabase pour la base de donnees centralisee</w:t>
      </w:r>
    </w:p>
    <w:p>
      <w:pPr>
        <w:pStyle w:val="ListParagraph"/>
        <w:numPr>
          <w:ilvl w:val="0"/>
          <w:numId w:val="2"/>
        </w:numPr>
        <w:spacing w:after="40"/>
      </w:pPr>
      <w:r>
        <w:t xml:space="preserve">un acces depuis navigateur</w:t>
      </w:r>
    </w:p>
    <w:p>
      <w:pPr>
        <w:spacing w:after="120" w:before="160"/>
        <w:jc w:val="left"/>
      </w:pPr>
      <w:r>
        <w:t xml:space="preserve">Le mode web permet principalement :</w:t>
      </w:r>
    </w:p>
    <w:p>
      <w:pPr>
        <w:pStyle w:val="ListParagraph"/>
        <w:numPr>
          <w:ilvl w:val="0"/>
          <w:numId w:val="2"/>
        </w:numPr>
        <w:spacing w:after="40"/>
      </w:pPr>
      <w:r>
        <w:t xml:space="preserve">la consultation et la saisie en ligne</w:t>
      </w:r>
    </w:p>
    <w:p>
      <w:pPr>
        <w:pStyle w:val="ListParagraph"/>
        <w:numPr>
          <w:ilvl w:val="0"/>
          <w:numId w:val="2"/>
        </w:numPr>
        <w:spacing w:after="40"/>
      </w:pPr>
      <w:r>
        <w:t xml:space="preserve">la connexion utilisateur cloud</w:t>
      </w:r>
    </w:p>
    <w:p>
      <w:pPr>
        <w:pStyle w:val="ListParagraph"/>
        <w:numPr>
          <w:ilvl w:val="0"/>
          <w:numId w:val="2"/>
        </w:numPr>
        <w:spacing w:after="40"/>
      </w:pPr>
      <w:r>
        <w:t xml:space="preserve">l'utilisation distante via le lien publie</w:t>
      </w:r>
    </w:p>
    <w:p>
      <w:pPr>
        <w:spacing w:after="120" w:before="160"/>
        <w:jc w:val="left"/>
      </w:pPr>
      <w:r>
        <w:t xml:space="preserve">Limites du mode web :</w:t>
      </w:r>
    </w:p>
    <w:p>
      <w:pPr>
        <w:pStyle w:val="ListParagraph"/>
        <w:numPr>
          <w:ilvl w:val="0"/>
          <w:numId w:val="2"/>
        </w:numPr>
        <w:spacing w:after="40"/>
      </w:pPr>
      <w:r>
        <w:t xml:space="preserve">pas de base SQLite locale</w:t>
      </w:r>
    </w:p>
    <w:p>
      <w:pPr>
        <w:pStyle w:val="ListParagraph"/>
        <w:numPr>
          <w:ilvl w:val="0"/>
          <w:numId w:val="2"/>
        </w:numPr>
        <w:spacing w:after="40"/>
      </w:pPr>
      <w:r>
        <w:t xml:space="preserve">pas de synchronisation locale vers cloud</w:t>
      </w:r>
    </w:p>
    <w:p>
      <w:pPr>
        <w:pStyle w:val="ListParagraph"/>
        <w:numPr>
          <w:ilvl w:val="0"/>
          <w:numId w:val="2"/>
        </w:numPr>
        <w:spacing w:after="40"/>
      </w:pPr>
      <w:r>
        <w:t xml:space="preserve">pas de sauvegarde/restauration desktop</w:t>
      </w:r>
    </w:p>
    <w:p>
      <w:pPr>
        <w:pStyle w:val="ListParagraph"/>
        <w:numPr>
          <w:ilvl w:val="0"/>
          <w:numId w:val="2"/>
        </w:numPr>
        <w:spacing w:after="40"/>
      </w:pPr>
      <w:r>
        <w:t xml:space="preserve">certaines operations techniques restent reservees a l'application desktop</w:t>
      </w:r>
    </w:p>
    <w:p>
      <w:pPr>
        <w:pStyle w:val="Heading1"/>
      </w:pPr>
      <w:r>
        <w:t xml:space="preserve">3. Profils utilisateurs et droits</w:t>
      </w:r>
    </w:p>
    <w:p>
      <w:pPr>
        <w:spacing w:after="120" w:before="0"/>
        <w:jc w:val="left"/>
      </w:pPr>
      <w:r>
        <w:t xml:space="preserve">Les profils pris en charge sont :</w:t>
      </w:r>
    </w:p>
    <w:p>
      <w:pPr>
        <w:pStyle w:val="ListParagraph"/>
        <w:numPr>
          <w:ilvl w:val="0"/>
          <w:numId w:val="2"/>
        </w:numPr>
        <w:spacing w:after="40"/>
      </w:pPr>
      <w:r>
        <w:t xml:space="preserve">Super admin</w:t>
      </w:r>
    </w:p>
    <w:p>
      <w:pPr>
        <w:pStyle w:val="ListParagraph"/>
        <w:numPr>
          <w:ilvl w:val="0"/>
          <w:numId w:val="2"/>
        </w:numPr>
        <w:spacing w:after="40"/>
      </w:pPr>
      <w:r>
        <w:t xml:space="preserve">Administrateur</w:t>
      </w:r>
    </w:p>
    <w:p>
      <w:pPr>
        <w:pStyle w:val="ListParagraph"/>
        <w:numPr>
          <w:ilvl w:val="0"/>
          <w:numId w:val="2"/>
        </w:numPr>
        <w:spacing w:after="40"/>
      </w:pPr>
      <w:r>
        <w:t xml:space="preserve">Employe</w:t>
      </w:r>
    </w:p>
    <w:p>
      <w:pPr>
        <w:pStyle w:val="Heading2"/>
      </w:pPr>
      <w:r>
        <w:t xml:space="preserve">3.1 Super admin</w:t>
      </w:r>
    </w:p>
    <w:p>
      <w:pPr>
        <w:spacing w:after="120" w:before="0"/>
        <w:jc w:val="left"/>
      </w:pPr>
      <w:r>
        <w:t xml:space="preserve">Le Super admin dispose des droits complets sur l'application, notamment :</w:t>
      </w:r>
    </w:p>
    <w:p>
      <w:pPr>
        <w:pStyle w:val="ListParagraph"/>
        <w:numPr>
          <w:ilvl w:val="0"/>
          <w:numId w:val="2"/>
        </w:numPr>
        <w:spacing w:after="40"/>
      </w:pPr>
      <w:r>
        <w:t xml:space="preserve">gerer tous les modules</w:t>
      </w:r>
    </w:p>
    <w:p>
      <w:pPr>
        <w:pStyle w:val="ListParagraph"/>
        <w:numPr>
          <w:ilvl w:val="0"/>
          <w:numId w:val="2"/>
        </w:numPr>
        <w:spacing w:after="40"/>
      </w:pPr>
      <w:r>
        <w:t xml:space="preserve">creer, modifier, activer, desactiver et supprimer des utilisateurs</w:t>
      </w:r>
    </w:p>
    <w:p>
      <w:pPr>
        <w:pStyle w:val="ListParagraph"/>
        <w:numPr>
          <w:ilvl w:val="0"/>
          <w:numId w:val="2"/>
        </w:numPr>
        <w:spacing w:after="40"/>
      </w:pPr>
      <w:r>
        <w:t xml:space="preserve">gerer la synchronisation desktop/cloud</w:t>
      </w:r>
    </w:p>
    <w:p>
      <w:pPr>
        <w:pStyle w:val="ListParagraph"/>
        <w:numPr>
          <w:ilvl w:val="0"/>
          <w:numId w:val="2"/>
        </w:numPr>
        <w:spacing w:after="40"/>
      </w:pPr>
      <w:r>
        <w:t xml:space="preserve">visualiser les montants sensibles</w:t>
      </w:r>
    </w:p>
    <w:p>
      <w:pPr>
        <w:pStyle w:val="ListParagraph"/>
        <w:numPr>
          <w:ilvl w:val="0"/>
          <w:numId w:val="2"/>
        </w:numPr>
        <w:spacing w:after="40"/>
      </w:pPr>
      <w:r>
        <w:t xml:space="preserve">reinitialiser l'inventaire et la numerotation</w:t>
      </w:r>
    </w:p>
    <w:p>
      <w:pPr>
        <w:pStyle w:val="ListParagraph"/>
        <w:numPr>
          <w:ilvl w:val="0"/>
          <w:numId w:val="2"/>
        </w:numPr>
        <w:spacing w:after="40"/>
      </w:pPr>
      <w:r>
        <w:t xml:space="preserve">corriger le stock initial d'un produit</w:t>
      </w:r>
    </w:p>
    <w:p>
      <w:pPr>
        <w:pStyle w:val="ListParagraph"/>
        <w:numPr>
          <w:ilvl w:val="0"/>
          <w:numId w:val="2"/>
        </w:numPr>
        <w:spacing w:after="40"/>
      </w:pPr>
      <w:r>
        <w:t xml:space="preserve">restaurer une sauvegarde complete</w:t>
      </w:r>
    </w:p>
    <w:p>
      <w:pPr>
        <w:pStyle w:val="ListParagraph"/>
        <w:numPr>
          <w:ilvl w:val="0"/>
          <w:numId w:val="2"/>
        </w:numPr>
        <w:spacing w:after="40"/>
      </w:pPr>
      <w:r>
        <w:t xml:space="preserve">modifier les produits</w:t>
      </w:r>
    </w:p>
    <w:p>
      <w:pPr>
        <w:pStyle w:val="ListParagraph"/>
        <w:numPr>
          <w:ilvl w:val="0"/>
          <w:numId w:val="2"/>
        </w:numPr>
        <w:spacing w:after="40"/>
      </w:pPr>
      <w:r>
        <w:t xml:space="preserve">supprimer les produits</w:t>
      </w:r>
    </w:p>
    <w:p>
      <w:pPr>
        <w:pStyle w:val="ListParagraph"/>
        <w:numPr>
          <w:ilvl w:val="0"/>
          <w:numId w:val="2"/>
        </w:numPr>
        <w:spacing w:after="40"/>
      </w:pPr>
      <w:r>
        <w:t xml:space="preserve">modifier les ventes si le flux le permet</w:t>
      </w:r>
    </w:p>
    <w:p>
      <w:pPr>
        <w:pStyle w:val="ListParagraph"/>
        <w:numPr>
          <w:ilvl w:val="0"/>
          <w:numId w:val="2"/>
        </w:numPr>
        <w:spacing w:after="40"/>
      </w:pPr>
      <w:r>
        <w:t xml:space="preserve">acceder a l'historique complet</w:t>
      </w:r>
    </w:p>
    <w:p>
      <w:pPr>
        <w:pStyle w:val="Heading2"/>
      </w:pPr>
      <w:r>
        <w:t xml:space="preserve">3.2 Administrateur</w:t>
      </w:r>
    </w:p>
    <w:p>
      <w:pPr>
        <w:spacing w:after="120" w:before="0"/>
        <w:jc w:val="left"/>
      </w:pPr>
      <w:r>
        <w:t xml:space="preserve">L'Administrateur peut exploiter l'application au quotidien avec des restrictions de securite.</w:t>
      </w:r>
    </w:p>
    <w:p>
      <w:pPr>
        <w:spacing w:after="120" w:before="0"/>
        <w:jc w:val="left"/>
      </w:pPr>
      <w:r>
        <w:t xml:space="preserve">Il peut notamment :</w:t>
      </w:r>
    </w:p>
    <w:p>
      <w:pPr>
        <w:pStyle w:val="ListParagraph"/>
        <w:numPr>
          <w:ilvl w:val="0"/>
          <w:numId w:val="2"/>
        </w:numPr>
        <w:spacing w:after="40"/>
      </w:pPr>
      <w:r>
        <w:t xml:space="preserve">ajouter des produits</w:t>
      </w:r>
    </w:p>
    <w:p>
      <w:pPr>
        <w:pStyle w:val="ListParagraph"/>
        <w:numPr>
          <w:ilvl w:val="0"/>
          <w:numId w:val="2"/>
        </w:numPr>
        <w:spacing w:after="40"/>
      </w:pPr>
      <w:r>
        <w:t xml:space="preserve">enregistrer des approvisionnements via le bouton principal</w:t>
      </w:r>
    </w:p>
    <w:p>
      <w:pPr>
        <w:pStyle w:val="ListParagraph"/>
        <w:numPr>
          <w:ilvl w:val="0"/>
          <w:numId w:val="2"/>
        </w:numPr>
        <w:spacing w:after="40"/>
      </w:pPr>
      <w:r>
        <w:t xml:space="preserve">creer des ventes</w:t>
      </w:r>
    </w:p>
    <w:p>
      <w:pPr>
        <w:pStyle w:val="ListParagraph"/>
        <w:numPr>
          <w:ilvl w:val="0"/>
          <w:numId w:val="2"/>
        </w:numPr>
        <w:spacing w:after="40"/>
      </w:pPr>
      <w:r>
        <w:t xml:space="preserve">utiliser les services</w:t>
      </w:r>
    </w:p>
    <w:p>
      <w:pPr>
        <w:pStyle w:val="ListParagraph"/>
        <w:numPr>
          <w:ilvl w:val="0"/>
          <w:numId w:val="2"/>
        </w:numPr>
        <w:spacing w:after="40"/>
      </w:pPr>
      <w:r>
        <w:t xml:space="preserve">consulter le stock</w:t>
      </w:r>
    </w:p>
    <w:p>
      <w:pPr>
        <w:pStyle w:val="ListParagraph"/>
        <w:numPr>
          <w:ilvl w:val="0"/>
          <w:numId w:val="2"/>
        </w:numPr>
        <w:spacing w:after="40"/>
      </w:pPr>
      <w:r>
        <w:t xml:space="preserve">ajouter des depenses</w:t>
      </w:r>
    </w:p>
    <w:p>
      <w:pPr>
        <w:pStyle w:val="ListParagraph"/>
        <w:numPr>
          <w:ilvl w:val="0"/>
          <w:numId w:val="2"/>
        </w:numPr>
        <w:spacing w:after="40"/>
      </w:pPr>
      <w:r>
        <w:t xml:space="preserve">modifier les services, y compris la description et le prix</w:t>
      </w:r>
    </w:p>
    <w:p>
      <w:pPr>
        <w:pStyle w:val="ListParagraph"/>
        <w:numPr>
          <w:ilvl w:val="0"/>
          <w:numId w:val="2"/>
        </w:numPr>
        <w:spacing w:after="40"/>
      </w:pPr>
      <w:r>
        <w:t xml:space="preserve">choisir ou saisir le numero de lot d'un approvisionnement</w:t>
      </w:r>
    </w:p>
    <w:p>
      <w:pPr>
        <w:pStyle w:val="ListParagraph"/>
        <w:numPr>
          <w:ilvl w:val="0"/>
          <w:numId w:val="2"/>
        </w:numPr>
        <w:spacing w:after="40"/>
      </w:pPr>
      <w:r>
        <w:t xml:space="preserve">sauvegarder les donnees du PC dans un fichier</w:t>
      </w:r>
    </w:p>
    <w:p>
      <w:pPr>
        <w:spacing w:after="120" w:before="160"/>
        <w:jc w:val="left"/>
      </w:pPr>
      <w:r>
        <w:t xml:space="preserve">Il ne peut pas :</w:t>
      </w:r>
    </w:p>
    <w:p>
      <w:pPr>
        <w:pStyle w:val="ListParagraph"/>
        <w:numPr>
          <w:ilvl w:val="0"/>
          <w:numId w:val="2"/>
        </w:numPr>
        <w:spacing w:after="40"/>
      </w:pPr>
      <w:r>
        <w:t xml:space="preserve">gerer les utilisateurs comme un Super admin</w:t>
      </w:r>
    </w:p>
    <w:p>
      <w:pPr>
        <w:pStyle w:val="ListParagraph"/>
        <w:numPr>
          <w:ilvl w:val="0"/>
          <w:numId w:val="2"/>
        </w:numPr>
        <w:spacing w:after="40"/>
      </w:pPr>
      <w:r>
        <w:t xml:space="preserve">reinitialiser l'inventaire</w:t>
      </w:r>
    </w:p>
    <w:p>
      <w:pPr>
        <w:pStyle w:val="ListParagraph"/>
        <w:numPr>
          <w:ilvl w:val="0"/>
          <w:numId w:val="2"/>
        </w:numPr>
        <w:spacing w:after="40"/>
      </w:pPr>
      <w:r>
        <w:t xml:space="preserve">corriger le stock initial</w:t>
      </w:r>
    </w:p>
    <w:p>
      <w:pPr>
        <w:pStyle w:val="ListParagraph"/>
        <w:numPr>
          <w:ilvl w:val="0"/>
          <w:numId w:val="2"/>
        </w:numPr>
        <w:spacing w:after="40"/>
      </w:pPr>
      <w:r>
        <w:t xml:space="preserve">restaurer une sauvegarde</w:t>
      </w:r>
    </w:p>
    <w:p>
      <w:pPr>
        <w:pStyle w:val="ListParagraph"/>
        <w:numPr>
          <w:ilvl w:val="0"/>
          <w:numId w:val="2"/>
        </w:numPr>
        <w:spacing w:after="40"/>
      </w:pPr>
      <w:r>
        <w:t xml:space="preserve">supprimer librement les donnees sensibles</w:t>
      </w:r>
    </w:p>
    <w:p>
      <w:pPr>
        <w:pStyle w:val="ListParagraph"/>
        <w:numPr>
          <w:ilvl w:val="0"/>
          <w:numId w:val="2"/>
        </w:numPr>
        <w:spacing w:after="40"/>
      </w:pPr>
      <w:r>
        <w:t xml:space="preserve">voir certains montants globaux sensibles dans l'approvisionnement et le stock</w:t>
      </w:r>
    </w:p>
    <w:p>
      <w:pPr>
        <w:pStyle w:val="Heading2"/>
      </w:pPr>
      <w:r>
        <w:t xml:space="preserve">3.3 Employe</w:t>
      </w:r>
    </w:p>
    <w:p>
      <w:pPr>
        <w:spacing w:after="120" w:before="0"/>
        <w:jc w:val="left"/>
      </w:pPr>
      <w:r>
        <w:t xml:space="preserve">L'Employe dispose d'un acces plus restreint, centre sur l'exploitation courante.</w:t>
      </w:r>
    </w:p>
    <w:p>
      <w:pPr>
        <w:spacing w:after="120" w:before="0"/>
        <w:jc w:val="left"/>
      </w:pPr>
      <w:r>
        <w:t xml:space="preserve">Les limitations dependent des autorisations metier deja appliquees dans l'application et dans la logique locale/cloud.</w:t>
      </w:r>
    </w:p>
    <w:p>
      <w:pPr>
        <w:pStyle w:val="Heading1"/>
      </w:pPr>
      <w:r>
        <w:t xml:space="preserve">4. Authentification et acces</w:t>
      </w:r>
    </w:p>
    <w:p>
      <w:pPr>
        <w:spacing w:after="120" w:before="0"/>
        <w:jc w:val="left"/>
      </w:pPr>
      <w:r>
        <w:t xml:space="preserve">Fonctionnalites disponibles :</w:t>
      </w:r>
    </w:p>
    <w:p>
      <w:pPr>
        <w:pStyle w:val="ListParagraph"/>
        <w:numPr>
          <w:ilvl w:val="0"/>
          <w:numId w:val="2"/>
        </w:numPr>
        <w:spacing w:after="40"/>
      </w:pPr>
      <w:r>
        <w:t xml:space="preserve">ecran de connexion dedie</w:t>
      </w:r>
    </w:p>
    <w:p>
      <w:pPr>
        <w:pStyle w:val="ListParagraph"/>
        <w:numPr>
          <w:ilvl w:val="0"/>
          <w:numId w:val="2"/>
        </w:numPr>
        <w:spacing w:after="40"/>
      </w:pPr>
      <w:r>
        <w:t xml:space="preserve">connexion par nom d'utilisateur ou adresse e-mail</w:t>
      </w:r>
    </w:p>
    <w:p>
      <w:pPr>
        <w:pStyle w:val="ListParagraph"/>
        <w:numPr>
          <w:ilvl w:val="0"/>
          <w:numId w:val="2"/>
        </w:numPr>
        <w:spacing w:after="40"/>
      </w:pPr>
      <w:r>
        <w:t xml:space="preserve">connexion par mot de passe</w:t>
      </w:r>
    </w:p>
    <w:p>
      <w:pPr>
        <w:pStyle w:val="ListParagraph"/>
        <w:numPr>
          <w:ilvl w:val="0"/>
          <w:numId w:val="2"/>
        </w:numPr>
        <w:spacing w:after="40"/>
      </w:pPr>
      <w:r>
        <w:t xml:space="preserve">restauration automatique de session</w:t>
      </w:r>
    </w:p>
    <w:p>
      <w:pPr>
        <w:pStyle w:val="ListParagraph"/>
        <w:numPr>
          <w:ilvl w:val="0"/>
          <w:numId w:val="2"/>
        </w:numPr>
        <w:spacing w:after="40"/>
      </w:pPr>
      <w:r>
        <w:t xml:space="preserve">deconnexion</w:t>
      </w:r>
    </w:p>
    <w:p>
      <w:pPr>
        <w:pStyle w:val="ListParagraph"/>
        <w:numPr>
          <w:ilvl w:val="0"/>
          <w:numId w:val="2"/>
        </w:numPr>
        <w:spacing w:after="40"/>
      </w:pPr>
      <w:r>
        <w:t xml:space="preserve">changement de mot de passe</w:t>
      </w:r>
    </w:p>
    <w:p>
      <w:pPr>
        <w:pStyle w:val="ListParagraph"/>
        <w:numPr>
          <w:ilvl w:val="0"/>
          <w:numId w:val="2"/>
        </w:numPr>
        <w:spacing w:after="40"/>
      </w:pPr>
      <w:r>
        <w:t xml:space="preserve">mise a jour de la derniere connexion</w:t>
      </w:r>
    </w:p>
    <w:p>
      <w:pPr>
        <w:pStyle w:val="ListParagraph"/>
        <w:numPr>
          <w:ilvl w:val="0"/>
          <w:numId w:val="2"/>
        </w:numPr>
        <w:spacing w:after="40"/>
      </w:pPr>
      <w:r>
        <w:t xml:space="preserve">gestion locale desktop et gestion cloud web</w:t>
      </w:r>
    </w:p>
    <w:p>
      <w:pPr>
        <w:spacing w:after="120" w:before="160"/>
        <w:jc w:val="left"/>
      </w:pPr>
      <w:r>
        <w:t xml:space="preserve">Fonctionnalites ergonomiques disponibles :</w:t>
      </w:r>
    </w:p>
    <w:p>
      <w:pPr>
        <w:pStyle w:val="ListParagraph"/>
        <w:numPr>
          <w:ilvl w:val="0"/>
          <w:numId w:val="2"/>
        </w:numPr>
        <w:spacing w:after="40"/>
      </w:pPr>
      <w:r>
        <w:t xml:space="preserve">bouton oeil compact pour afficher ou masquer le mot de passe saisi</w:t>
      </w:r>
    </w:p>
    <w:p>
      <w:pPr>
        <w:pStyle w:val="ListParagraph"/>
        <w:numPr>
          <w:ilvl w:val="0"/>
          <w:numId w:val="2"/>
        </w:numPr>
        <w:spacing w:after="40"/>
      </w:pPr>
      <w:r>
        <w:t xml:space="preserve">reprise de session locale apres redemarrage</w:t>
      </w:r>
    </w:p>
    <w:p>
      <w:pPr>
        <w:spacing w:after="120" w:before="160"/>
        <w:jc w:val="left"/>
      </w:pPr>
      <w:r>
        <w:t xml:space="preserve">Specificites :</w:t>
      </w:r>
    </w:p>
    <w:p>
      <w:pPr>
        <w:pStyle w:val="ListParagraph"/>
        <w:numPr>
          <w:ilvl w:val="0"/>
          <w:numId w:val="2"/>
        </w:numPr>
        <w:spacing w:after="40"/>
      </w:pPr>
      <w:r>
        <w:t xml:space="preserve">en desktop, la connexion peut fonctionner hors ligne sur la base locale</w:t>
      </w:r>
    </w:p>
    <w:p>
      <w:pPr>
        <w:pStyle w:val="ListParagraph"/>
        <w:numPr>
          <w:ilvl w:val="0"/>
          <w:numId w:val="2"/>
        </w:numPr>
        <w:spacing w:after="40"/>
      </w:pPr>
      <w:r>
        <w:t xml:space="preserve">en web, la connexion passe par Supabase Auth</w:t>
      </w:r>
    </w:p>
    <w:p>
      <w:pPr>
        <w:pStyle w:val="ListParagraph"/>
        <w:numPr>
          <w:ilvl w:val="0"/>
          <w:numId w:val="2"/>
        </w:numPr>
        <w:spacing w:after="40"/>
      </w:pPr>
      <w:r>
        <w:t xml:space="preserve">les comptes relies au cloud doivent etre correctement associes a </w:t>
      </w:r>
      <w:r>
        <w:rPr>
          <w:b/>
          <w:bCs/>
          <w:color w:val="10224A"/>
        </w:rPr>
        <w:t xml:space="preserve">auth_user_id</w:t>
      </w:r>
    </w:p>
    <w:p>
      <w:pPr>
        <w:spacing w:after="120" w:before="160"/>
        <w:jc w:val="left"/>
      </w:pPr>
      <w:r>
        <w:t xml:space="preserve">Recuperation de mot de passe :</w:t>
      </w:r>
    </w:p>
    <w:p>
      <w:pPr>
        <w:pStyle w:val="ListParagraph"/>
        <w:numPr>
          <w:ilvl w:val="0"/>
          <w:numId w:val="2"/>
        </w:numPr>
        <w:spacing w:after="40"/>
      </w:pPr>
      <w:r>
        <w:t xml:space="preserve">lien </w:t>
      </w:r>
      <w:r>
        <w:rPr>
          <w:b/>
          <w:bCs/>
          <w:color w:val="10224A"/>
        </w:rPr>
        <w:t xml:space="preserve">Mot de passe oublie ?</w:t>
      </w:r>
      <w:r>
        <w:t xml:space="preserve"> sur l'ecran de connexion</w:t>
      </w:r>
    </w:p>
    <w:p>
      <w:pPr>
        <w:pStyle w:val="ListParagraph"/>
        <w:numPr>
          <w:ilvl w:val="0"/>
          <w:numId w:val="2"/>
        </w:numPr>
        <w:spacing w:after="40"/>
      </w:pPr>
      <w:r>
        <w:t xml:space="preserve">envoi d'un lien de reinitialisation par Supabase pour les adresses e-mail reelles</w:t>
      </w:r>
    </w:p>
    <w:p>
      <w:pPr>
        <w:pStyle w:val="ListParagraph"/>
        <w:numPr>
          <w:ilvl w:val="0"/>
          <w:numId w:val="2"/>
        </w:numPr>
        <w:spacing w:after="40"/>
      </w:pPr>
      <w:r>
        <w:t xml:space="preserve">choix et confirmation d'un nouveau mot de passe depuis le lien recu</w:t>
      </w:r>
    </w:p>
    <w:p>
      <w:pPr>
        <w:pStyle w:val="ListParagraph"/>
        <w:numPr>
          <w:ilvl w:val="0"/>
          <w:numId w:val="2"/>
        </w:numPr>
        <w:spacing w:after="40"/>
      </w:pPr>
      <w:r>
        <w:t xml:space="preserve">reinitialisation locale par le Super admin pour les comptes internes ou adresses inexistantes</w:t>
      </w:r>
    </w:p>
    <w:p>
      <w:pPr>
        <w:spacing w:after="120" w:before="160"/>
        <w:jc w:val="left"/>
      </w:pPr>
      <w:r>
        <w:t xml:space="preserve">Limites actuelles :</w:t>
      </w:r>
    </w:p>
    <w:p>
      <w:pPr>
        <w:pStyle w:val="ListParagraph"/>
        <w:numPr>
          <w:ilvl w:val="0"/>
          <w:numId w:val="2"/>
        </w:numPr>
        <w:spacing w:after="40"/>
      </w:pPr>
      <w:r>
        <w:t xml:space="preserve">pas de double authentification</w:t>
      </w:r>
    </w:p>
    <w:p>
      <w:pPr>
        <w:pStyle w:val="Heading1"/>
      </w:pPr>
      <w:r>
        <w:t xml:space="preserve">5. Tableau de bord</w:t>
      </w:r>
    </w:p>
    <w:p>
      <w:pPr>
        <w:spacing w:after="120" w:before="0"/>
        <w:jc w:val="left"/>
      </w:pPr>
      <w:r>
        <w:t xml:space="preserve">Le tableau de bord comporte :</w:t>
      </w:r>
    </w:p>
    <w:p>
      <w:pPr>
        <w:pStyle w:val="ListParagraph"/>
        <w:numPr>
          <w:ilvl w:val="0"/>
          <w:numId w:val="2"/>
        </w:numPr>
        <w:spacing w:after="40"/>
      </w:pPr>
      <w:r>
        <w:t xml:space="preserve">une presentation de l'entreprise</w:t>
      </w:r>
    </w:p>
    <w:p>
      <w:pPr>
        <w:pStyle w:val="ListParagraph"/>
        <w:numPr>
          <w:ilvl w:val="0"/>
          <w:numId w:val="2"/>
        </w:numPr>
        <w:spacing w:after="40"/>
      </w:pPr>
      <w:r>
        <w:t xml:space="preserve">une vue globale des activites de la papeterie</w:t>
      </w:r>
    </w:p>
    <w:p>
      <w:pPr>
        <w:pStyle w:val="ListParagraph"/>
        <w:numPr>
          <w:ilvl w:val="0"/>
          <w:numId w:val="2"/>
        </w:numPr>
        <w:spacing w:after="40"/>
      </w:pPr>
      <w:r>
        <w:t xml:space="preserve">des indicateurs de stock</w:t>
      </w:r>
    </w:p>
    <w:p>
      <w:pPr>
        <w:pStyle w:val="ListParagraph"/>
        <w:numPr>
          <w:ilvl w:val="0"/>
          <w:numId w:val="2"/>
        </w:numPr>
        <w:spacing w:after="40"/>
      </w:pPr>
      <w:r>
        <w:t xml:space="preserve">des indicateurs de ventes</w:t>
      </w:r>
    </w:p>
    <w:p>
      <w:pPr>
        <w:pStyle w:val="ListParagraph"/>
        <w:numPr>
          <w:ilvl w:val="0"/>
          <w:numId w:val="2"/>
        </w:numPr>
        <w:spacing w:after="40"/>
      </w:pPr>
      <w:r>
        <w:t xml:space="preserve">des indicateurs de depenses</w:t>
      </w:r>
    </w:p>
    <w:p>
      <w:pPr>
        <w:pStyle w:val="ListParagraph"/>
        <w:numPr>
          <w:ilvl w:val="0"/>
          <w:numId w:val="2"/>
        </w:numPr>
        <w:spacing w:after="40"/>
      </w:pPr>
      <w:r>
        <w:t xml:space="preserve">des indicateurs de solde</w:t>
      </w:r>
    </w:p>
    <w:p>
      <w:pPr>
        <w:pStyle w:val="ListParagraph"/>
        <w:numPr>
          <w:ilvl w:val="0"/>
          <w:numId w:val="2"/>
        </w:numPr>
        <w:spacing w:after="40"/>
      </w:pPr>
      <w:r>
        <w:t xml:space="preserve">des indicateurs fournisseurs et clients comptoir</w:t>
      </w:r>
    </w:p>
    <w:p>
      <w:pPr>
        <w:pStyle w:val="ListParagraph"/>
        <w:numPr>
          <w:ilvl w:val="0"/>
          <w:numId w:val="2"/>
        </w:numPr>
        <w:spacing w:after="40"/>
      </w:pPr>
      <w:r>
        <w:t xml:space="preserve">des alertes stock</w:t>
      </w:r>
    </w:p>
    <w:p>
      <w:pPr>
        <w:spacing w:after="120" w:before="160"/>
        <w:jc w:val="left"/>
      </w:pPr>
      <w:r>
        <w:t xml:space="preserve">Fonctionnalites analytiques presentes :</w:t>
      </w:r>
    </w:p>
    <w:p>
      <w:pPr>
        <w:pStyle w:val="ListParagraph"/>
        <w:numPr>
          <w:ilvl w:val="0"/>
          <w:numId w:val="2"/>
        </w:numPr>
        <w:spacing w:after="40"/>
      </w:pPr>
      <w:r>
        <w:t xml:space="preserve">carte </w:t>
      </w:r>
      <w:r>
        <w:rPr>
          <w:b/>
          <w:bCs/>
          <w:color w:val="10224A"/>
        </w:rPr>
        <w:t xml:space="preserve">Montant vendu</w:t>
      </w:r>
      <w:r>
        <w:t xml:space="preserve"> filtrable par periode</w:t>
      </w:r>
    </w:p>
    <w:p>
      <w:pPr>
        <w:pStyle w:val="ListParagraph"/>
        <w:numPr>
          <w:ilvl w:val="0"/>
          <w:numId w:val="2"/>
        </w:numPr>
        <w:spacing w:after="40"/>
      </w:pPr>
      <w:r>
        <w:t xml:space="preserve">periodes predefinies : aujourd'hui, 7 jours, 30 jours, 90 jours, mois, annee, toutes periodes</w:t>
      </w:r>
    </w:p>
    <w:p>
      <w:pPr>
        <w:pStyle w:val="ListParagraph"/>
        <w:numPr>
          <w:ilvl w:val="0"/>
          <w:numId w:val="2"/>
        </w:numPr>
        <w:spacing w:after="40"/>
      </w:pPr>
      <w:r>
        <w:t xml:space="preserve">plage personnalisee</w:t>
      </w:r>
    </w:p>
    <w:p>
      <w:pPr>
        <w:pStyle w:val="ListParagraph"/>
        <w:numPr>
          <w:ilvl w:val="0"/>
          <w:numId w:val="2"/>
        </w:numPr>
        <w:spacing w:after="40"/>
      </w:pPr>
      <w:r>
        <w:t xml:space="preserve">graphique de tendance des ventes</w:t>
      </w:r>
    </w:p>
    <w:p>
      <w:pPr>
        <w:pStyle w:val="ListParagraph"/>
        <w:numPr>
          <w:ilvl w:val="0"/>
          <w:numId w:val="2"/>
        </w:numPr>
        <w:spacing w:after="40"/>
      </w:pPr>
      <w:r>
        <w:t xml:space="preserve">graphique ventes vs depenses</w:t>
      </w:r>
    </w:p>
    <w:p>
      <w:pPr>
        <w:pStyle w:val="ListParagraph"/>
        <w:numPr>
          <w:ilvl w:val="0"/>
          <w:numId w:val="2"/>
        </w:numPr>
        <w:spacing w:after="40"/>
      </w:pPr>
      <w:r>
        <w:t xml:space="preserve">graphique top clients</w:t>
      </w:r>
    </w:p>
    <w:p>
      <w:pPr>
        <w:spacing w:after="120" w:before="160"/>
        <w:jc w:val="left"/>
      </w:pPr>
      <w:r>
        <w:t xml:space="preserve">Objectif du tableau de bord :</w:t>
      </w:r>
    </w:p>
    <w:p>
      <w:pPr>
        <w:pStyle w:val="ListParagraph"/>
        <w:numPr>
          <w:ilvl w:val="0"/>
          <w:numId w:val="2"/>
        </w:numPr>
        <w:spacing w:after="40"/>
      </w:pPr>
      <w:r>
        <w:t xml:space="preserve">fournir une lecture rapide des activites</w:t>
      </w:r>
    </w:p>
    <w:p>
      <w:pPr>
        <w:pStyle w:val="ListParagraph"/>
        <w:numPr>
          <w:ilvl w:val="0"/>
          <w:numId w:val="2"/>
        </w:numPr>
        <w:spacing w:after="40"/>
      </w:pPr>
      <w:r>
        <w:t xml:space="preserve">permettre une interpretation immediate des ventes, charges et stock</w:t>
      </w:r>
    </w:p>
    <w:p>
      <w:pPr>
        <w:pStyle w:val="Heading1"/>
      </w:pPr>
      <w:r>
        <w:t xml:space="preserve">6. Gestion des produits</w:t>
      </w:r>
    </w:p>
    <w:p>
      <w:pPr>
        <w:spacing w:after="120" w:before="0"/>
        <w:jc w:val="left"/>
      </w:pPr>
      <w:r>
        <w:t xml:space="preserve">Fonctionnalites disponibles :</w:t>
      </w:r>
    </w:p>
    <w:p>
      <w:pPr>
        <w:pStyle w:val="ListParagraph"/>
        <w:numPr>
          <w:ilvl w:val="0"/>
          <w:numId w:val="2"/>
        </w:numPr>
        <w:spacing w:after="40"/>
      </w:pPr>
      <w:r>
        <w:t xml:space="preserve">ajout de produit, avec sa quantite initiale</w:t>
      </w:r>
    </w:p>
    <w:p>
      <w:pPr>
        <w:pStyle w:val="ListParagraph"/>
        <w:numPr>
          <w:ilvl w:val="0"/>
          <w:numId w:val="2"/>
        </w:numPr>
        <w:spacing w:after="40"/>
      </w:pPr>
      <w:r>
        <w:t xml:space="preserve">modification des informations du produit (code, nom, categorie, prix, unite, seuil, fournisseur)</w:t>
      </w:r>
    </w:p>
    <w:p>
      <w:pPr>
        <w:pStyle w:val="ListParagraph"/>
        <w:numPr>
          <w:ilvl w:val="0"/>
          <w:numId w:val="2"/>
        </w:numPr>
        <w:spacing w:after="40"/>
      </w:pPr>
      <w:r>
        <w:t xml:space="preserve">suppression de produit selon le role</w:t>
      </w:r>
    </w:p>
    <w:p>
      <w:pPr>
        <w:pStyle w:val="ListParagraph"/>
        <w:numPr>
          <w:ilvl w:val="0"/>
          <w:numId w:val="2"/>
        </w:numPr>
        <w:spacing w:after="40"/>
      </w:pPr>
      <w:r>
        <w:t xml:space="preserve">recherche</w:t>
      </w:r>
    </w:p>
    <w:p>
      <w:pPr>
        <w:pStyle w:val="ListParagraph"/>
        <w:numPr>
          <w:ilvl w:val="0"/>
          <w:numId w:val="2"/>
        </w:numPr>
        <w:spacing w:after="40"/>
      </w:pPr>
      <w:r>
        <w:t xml:space="preserve">tri</w:t>
      </w:r>
    </w:p>
    <w:p>
      <w:pPr>
        <w:pStyle w:val="ListParagraph"/>
        <w:numPr>
          <w:ilvl w:val="0"/>
          <w:numId w:val="2"/>
        </w:numPr>
        <w:spacing w:after="40"/>
      </w:pPr>
      <w:r>
        <w:t xml:space="preserve">gestion du seuil d'alerte</w:t>
      </w:r>
    </w:p>
    <w:p>
      <w:pPr>
        <w:pStyle w:val="ListParagraph"/>
        <w:numPr>
          <w:ilvl w:val="0"/>
          <w:numId w:val="2"/>
        </w:numPr>
        <w:spacing w:after="40"/>
      </w:pPr>
      <w:r>
        <w:t xml:space="preserve">gestion du fournisseur</w:t>
      </w:r>
    </w:p>
    <w:p>
      <w:pPr>
        <w:pStyle w:val="ListParagraph"/>
        <w:numPr>
          <w:ilvl w:val="0"/>
          <w:numId w:val="2"/>
        </w:numPr>
        <w:spacing w:after="40"/>
      </w:pPr>
      <w:r>
        <w:t xml:space="preserve">gestion des prix</w:t>
      </w:r>
    </w:p>
    <w:p>
      <w:pPr>
        <w:pStyle w:val="ListParagraph"/>
        <w:numPr>
          <w:ilvl w:val="0"/>
          <w:numId w:val="2"/>
        </w:numPr>
        <w:spacing w:after="40"/>
      </w:pPr>
      <w:r>
        <w:t xml:space="preserve">recalcul du stock selon les mouvements</w:t>
      </w:r>
    </w:p>
    <w:p>
      <w:pPr>
        <w:spacing w:after="120" w:before="160"/>
        <w:jc w:val="left"/>
      </w:pPr>
      <w:r>
        <w:t xml:space="preserve">Regle sur les quantites :</w:t>
      </w:r>
    </w:p>
    <w:p>
      <w:pPr>
        <w:pStyle w:val="ListParagraph"/>
        <w:numPr>
          <w:ilvl w:val="0"/>
          <w:numId w:val="2"/>
        </w:numPr>
        <w:spacing w:after="40"/>
      </w:pPr>
      <w:r>
        <w:rPr>
          <w:b/>
          <w:bCs/>
          <w:color w:val="10224A"/>
        </w:rPr>
        <w:t xml:space="preserve">Modifier</w:t>
      </w:r>
      <w:r>
        <w:t xml:space="preserve"> ne change jamais la quantite d'un produit</w:t>
      </w:r>
    </w:p>
    <w:p>
      <w:pPr>
        <w:pStyle w:val="ListParagraph"/>
        <w:numPr>
          <w:ilvl w:val="0"/>
          <w:numId w:val="2"/>
        </w:numPr>
        <w:spacing w:after="40"/>
      </w:pPr>
      <w:r>
        <w:t xml:space="preserve">la quantite change uniquement par le stock initial (a la creation ou par correction), les approvisionnements et les ventes</w:t>
      </w:r>
    </w:p>
    <w:p>
      <w:pPr>
        <w:pStyle w:val="ListParagraph"/>
        <w:numPr>
          <w:ilvl w:val="0"/>
          <w:numId w:val="2"/>
        </w:numPr>
        <w:spacing w:after="40"/>
      </w:pPr>
      <w:r>
        <w:t xml:space="preserve">un nom ou un code deja utilise par un autre produit est refuse</w:t>
      </w:r>
    </w:p>
    <w:p>
      <w:pPr>
        <w:spacing w:after="120" w:before="160"/>
        <w:jc w:val="left"/>
      </w:pPr>
      <w:r>
        <w:t xml:space="preserve">Informations gerees :</w:t>
      </w:r>
    </w:p>
    <w:p>
      <w:pPr>
        <w:pStyle w:val="ListParagraph"/>
        <w:numPr>
          <w:ilvl w:val="0"/>
          <w:numId w:val="2"/>
        </w:numPr>
        <w:spacing w:after="40"/>
      </w:pPr>
      <w:r>
        <w:t xml:space="preserve">code produit</w:t>
      </w:r>
    </w:p>
    <w:p>
      <w:pPr>
        <w:pStyle w:val="ListParagraph"/>
        <w:numPr>
          <w:ilvl w:val="0"/>
          <w:numId w:val="2"/>
        </w:numPr>
        <w:spacing w:after="40"/>
      </w:pPr>
      <w:r>
        <w:t xml:space="preserve">nom</w:t>
      </w:r>
    </w:p>
    <w:p>
      <w:pPr>
        <w:pStyle w:val="ListParagraph"/>
        <w:numPr>
          <w:ilvl w:val="0"/>
          <w:numId w:val="2"/>
        </w:numPr>
        <w:spacing w:after="40"/>
      </w:pPr>
      <w:r>
        <w:t xml:space="preserve">categorie</w:t>
      </w:r>
    </w:p>
    <w:p>
      <w:pPr>
        <w:pStyle w:val="ListParagraph"/>
        <w:numPr>
          <w:ilvl w:val="0"/>
          <w:numId w:val="2"/>
        </w:numPr>
        <w:spacing w:after="40"/>
      </w:pPr>
      <w:r>
        <w:t xml:space="preserve">prix d'achat</w:t>
      </w:r>
    </w:p>
    <w:p>
      <w:pPr>
        <w:pStyle w:val="ListParagraph"/>
        <w:numPr>
          <w:ilvl w:val="0"/>
          <w:numId w:val="2"/>
        </w:numPr>
        <w:spacing w:after="40"/>
      </w:pPr>
      <w:r>
        <w:t xml:space="preserve">prix de vente</w:t>
      </w:r>
    </w:p>
    <w:p>
      <w:pPr>
        <w:pStyle w:val="ListParagraph"/>
        <w:numPr>
          <w:ilvl w:val="0"/>
          <w:numId w:val="2"/>
        </w:numPr>
        <w:spacing w:after="40"/>
      </w:pPr>
      <w:r>
        <w:t xml:space="preserve">unite</w:t>
      </w:r>
    </w:p>
    <w:p>
      <w:pPr>
        <w:pStyle w:val="ListParagraph"/>
        <w:numPr>
          <w:ilvl w:val="0"/>
          <w:numId w:val="2"/>
        </w:numPr>
        <w:spacing w:after="40"/>
      </w:pPr>
      <w:r>
        <w:t xml:space="preserve">seuil d'alerte</w:t>
      </w:r>
    </w:p>
    <w:p>
      <w:pPr>
        <w:pStyle w:val="ListParagraph"/>
        <w:numPr>
          <w:ilvl w:val="0"/>
          <w:numId w:val="2"/>
        </w:numPr>
        <w:spacing w:after="40"/>
      </w:pPr>
      <w:r>
        <w:t xml:space="preserve">fournisseur</w:t>
      </w:r>
    </w:p>
    <w:p>
      <w:pPr>
        <w:pStyle w:val="Heading2"/>
      </w:pPr>
      <w:r>
        <w:t xml:space="preserve">6.1 Categories produit</w:t>
      </w:r>
    </w:p>
    <w:p>
      <w:pPr>
        <w:spacing w:after="120" w:before="0"/>
        <w:jc w:val="left"/>
      </w:pPr>
      <w:r>
        <w:t xml:space="preserve">La categorie est selectionnee via une liste deroulante.</w:t>
      </w:r>
    </w:p>
    <w:p>
      <w:pPr>
        <w:spacing w:after="120" w:before="0"/>
        <w:jc w:val="left"/>
      </w:pPr>
      <w:r>
        <w:t xml:space="preserve">Categories actuellement prevues :</w:t>
      </w:r>
    </w:p>
    <w:p>
      <w:pPr>
        <w:pStyle w:val="ListParagraph"/>
        <w:numPr>
          <w:ilvl w:val="0"/>
          <w:numId w:val="2"/>
        </w:numPr>
        <w:spacing w:after="40"/>
      </w:pPr>
      <w:r>
        <w:t xml:space="preserve">Papeterie</w:t>
      </w:r>
    </w:p>
    <w:p>
      <w:pPr>
        <w:pStyle w:val="ListParagraph"/>
        <w:numPr>
          <w:ilvl w:val="0"/>
          <w:numId w:val="2"/>
        </w:numPr>
        <w:spacing w:after="40"/>
      </w:pPr>
      <w:r>
        <w:t xml:space="preserve">Cahiers et registres</w:t>
      </w:r>
    </w:p>
    <w:p>
      <w:pPr>
        <w:pStyle w:val="ListParagraph"/>
        <w:numPr>
          <w:ilvl w:val="0"/>
          <w:numId w:val="2"/>
        </w:numPr>
        <w:spacing w:after="40"/>
      </w:pPr>
      <w:r>
        <w:t xml:space="preserve">Stylos et ecriture</w:t>
      </w:r>
    </w:p>
    <w:p>
      <w:pPr>
        <w:pStyle w:val="ListParagraph"/>
        <w:numPr>
          <w:ilvl w:val="0"/>
          <w:numId w:val="2"/>
        </w:numPr>
        <w:spacing w:after="40"/>
      </w:pPr>
      <w:r>
        <w:t xml:space="preserve">Papier et impressions</w:t>
      </w:r>
    </w:p>
    <w:p>
      <w:pPr>
        <w:pStyle w:val="ListParagraph"/>
        <w:numPr>
          <w:ilvl w:val="0"/>
          <w:numId w:val="2"/>
        </w:numPr>
        <w:spacing w:after="40"/>
      </w:pPr>
      <w:r>
        <w:t xml:space="preserve">Classement et archivage</w:t>
      </w:r>
    </w:p>
    <w:p>
      <w:pPr>
        <w:pStyle w:val="ListParagraph"/>
        <w:numPr>
          <w:ilvl w:val="0"/>
          <w:numId w:val="2"/>
        </w:numPr>
        <w:spacing w:after="40"/>
      </w:pPr>
      <w:r>
        <w:t xml:space="preserve">Fournitures scolaires</w:t>
      </w:r>
    </w:p>
    <w:p>
      <w:pPr>
        <w:pStyle w:val="ListParagraph"/>
        <w:numPr>
          <w:ilvl w:val="0"/>
          <w:numId w:val="2"/>
        </w:numPr>
        <w:spacing w:after="40"/>
      </w:pPr>
      <w:r>
        <w:t xml:space="preserve">Informatique et accessoires</w:t>
      </w:r>
    </w:p>
    <w:p>
      <w:pPr>
        <w:pStyle w:val="ListParagraph"/>
        <w:numPr>
          <w:ilvl w:val="0"/>
          <w:numId w:val="2"/>
        </w:numPr>
        <w:spacing w:after="40"/>
      </w:pPr>
      <w:r>
        <w:t xml:space="preserve">Impression et photocopie</w:t>
      </w:r>
    </w:p>
    <w:p>
      <w:pPr>
        <w:pStyle w:val="ListParagraph"/>
        <w:numPr>
          <w:ilvl w:val="0"/>
          <w:numId w:val="2"/>
        </w:numPr>
        <w:spacing w:after="40"/>
      </w:pPr>
      <w:r>
        <w:t xml:space="preserve">Boissons fraiches</w:t>
      </w:r>
    </w:p>
    <w:p>
      <w:pPr>
        <w:pStyle w:val="ListParagraph"/>
        <w:numPr>
          <w:ilvl w:val="0"/>
          <w:numId w:val="2"/>
        </w:numPr>
        <w:spacing w:after="40"/>
      </w:pPr>
      <w:r>
        <w:t xml:space="preserve">Biscuits et snacks</w:t>
      </w:r>
    </w:p>
    <w:p>
      <w:pPr>
        <w:pStyle w:val="ListParagraph"/>
        <w:numPr>
          <w:ilvl w:val="0"/>
          <w:numId w:val="2"/>
        </w:numPr>
        <w:spacing w:after="40"/>
      </w:pPr>
      <w:r>
        <w:t xml:space="preserve">Confiserie</w:t>
      </w:r>
    </w:p>
    <w:p>
      <w:pPr>
        <w:pStyle w:val="ListParagraph"/>
        <w:numPr>
          <w:ilvl w:val="0"/>
          <w:numId w:val="2"/>
        </w:numPr>
        <w:spacing w:after="40"/>
      </w:pPr>
      <w:r>
        <w:t xml:space="preserve">Hygiene et entretien</w:t>
      </w:r>
    </w:p>
    <w:p>
      <w:pPr>
        <w:pStyle w:val="ListParagraph"/>
        <w:numPr>
          <w:ilvl w:val="0"/>
          <w:numId w:val="2"/>
        </w:numPr>
        <w:spacing w:after="40"/>
      </w:pPr>
      <w:r>
        <w:t xml:space="preserve">Divers boutique</w:t>
      </w:r>
    </w:p>
    <w:p>
      <w:pPr>
        <w:pStyle w:val="Heading2"/>
      </w:pPr>
      <w:r>
        <w:t xml:space="preserve">6.2 Code produit</w:t>
      </w:r>
    </w:p>
    <w:p>
      <w:pPr>
        <w:spacing w:after="120" w:before="0"/>
        <w:jc w:val="left"/>
      </w:pPr>
      <w:r>
        <w:t xml:space="preserve">Le code produit est reorganise et gere automatiquement.</w:t>
      </w:r>
    </w:p>
    <w:p>
      <w:pPr>
        <w:spacing w:after="120" w:before="0"/>
        <w:jc w:val="left"/>
      </w:pPr>
      <w:r>
        <w:t xml:space="preserve">Caracteristiques :</w:t>
      </w:r>
    </w:p>
    <w:p>
      <w:pPr>
        <w:pStyle w:val="ListParagraph"/>
        <w:numPr>
          <w:ilvl w:val="0"/>
          <w:numId w:val="2"/>
        </w:numPr>
        <w:spacing w:after="40"/>
      </w:pPr>
      <w:r>
        <w:t xml:space="preserve">generation automatique</w:t>
      </w:r>
    </w:p>
    <w:p>
      <w:pPr>
        <w:pStyle w:val="ListParagraph"/>
        <w:numPr>
          <w:ilvl w:val="0"/>
          <w:numId w:val="2"/>
        </w:numPr>
        <w:spacing w:after="40"/>
      </w:pPr>
      <w:r>
        <w:t xml:space="preserve">code en lecture seule a la creation</w:t>
      </w:r>
    </w:p>
    <w:p>
      <w:pPr>
        <w:pStyle w:val="ListParagraph"/>
        <w:numPr>
          <w:ilvl w:val="0"/>
          <w:numId w:val="2"/>
        </w:numPr>
        <w:spacing w:after="40"/>
      </w:pPr>
      <w:r>
        <w:t xml:space="preserve">prefixe par categorie</w:t>
      </w:r>
    </w:p>
    <w:p>
      <w:pPr>
        <w:pStyle w:val="ListParagraph"/>
        <w:numPr>
          <w:ilvl w:val="0"/>
          <w:numId w:val="2"/>
        </w:numPr>
        <w:spacing w:after="40"/>
      </w:pPr>
      <w:r>
        <w:t xml:space="preserve">numerotation propre et progressive</w:t>
      </w:r>
    </w:p>
    <w:p>
      <w:pPr>
        <w:spacing w:after="120" w:before="160"/>
        <w:jc w:val="left"/>
      </w:pPr>
      <w:r>
        <w:t xml:space="preserve">Exemple de logique :</w:t>
      </w:r>
    </w:p>
    <w:p>
      <w:pPr>
        <w:pStyle w:val="ListParagraph"/>
        <w:numPr>
          <w:ilvl w:val="0"/>
          <w:numId w:val="2"/>
        </w:numPr>
        <w:spacing w:after="40"/>
      </w:pPr>
      <w:r>
        <w:rPr>
          <w:b/>
          <w:bCs/>
          <w:color w:val="10224A"/>
        </w:rPr>
        <w:t xml:space="preserve">PAP-PAP-001</w:t>
      </w:r>
    </w:p>
    <w:p>
      <w:pPr>
        <w:pStyle w:val="ListParagraph"/>
        <w:numPr>
          <w:ilvl w:val="0"/>
          <w:numId w:val="2"/>
        </w:numPr>
        <w:spacing w:after="40"/>
      </w:pPr>
      <w:r>
        <w:rPr>
          <w:b/>
          <w:bCs/>
          <w:color w:val="10224A"/>
        </w:rPr>
        <w:t xml:space="preserve">PAP-SNK-001</w:t>
      </w:r>
    </w:p>
    <w:p>
      <w:pPr>
        <w:pStyle w:val="ListParagraph"/>
        <w:numPr>
          <w:ilvl w:val="0"/>
          <w:numId w:val="2"/>
        </w:numPr>
        <w:spacing w:after="40"/>
      </w:pPr>
      <w:r>
        <w:rPr>
          <w:b/>
          <w:bCs/>
          <w:color w:val="10224A"/>
        </w:rPr>
        <w:t xml:space="preserve">PAP-BOI-001</w:t>
      </w:r>
    </w:p>
    <w:p>
      <w:pPr>
        <w:pStyle w:val="Heading1"/>
      </w:pPr>
      <w:r>
        <w:t xml:space="preserve">7. Gestion des services</w:t>
      </w:r>
    </w:p>
    <w:p>
      <w:pPr>
        <w:spacing w:after="120" w:before="0"/>
        <w:jc w:val="left"/>
      </w:pPr>
      <w:r>
        <w:t xml:space="preserve">Fonctionnalites disponibles :</w:t>
      </w:r>
    </w:p>
    <w:p>
      <w:pPr>
        <w:pStyle w:val="ListParagraph"/>
        <w:numPr>
          <w:ilvl w:val="0"/>
          <w:numId w:val="2"/>
        </w:numPr>
        <w:spacing w:after="40"/>
      </w:pPr>
      <w:r>
        <w:t xml:space="preserve">ajout de service</w:t>
      </w:r>
    </w:p>
    <w:p>
      <w:pPr>
        <w:pStyle w:val="ListParagraph"/>
        <w:numPr>
          <w:ilvl w:val="0"/>
          <w:numId w:val="2"/>
        </w:numPr>
        <w:spacing w:after="40"/>
      </w:pPr>
      <w:r>
        <w:t xml:space="preserve">modification de service</w:t>
      </w:r>
    </w:p>
    <w:p>
      <w:pPr>
        <w:pStyle w:val="ListParagraph"/>
        <w:numPr>
          <w:ilvl w:val="0"/>
          <w:numId w:val="2"/>
        </w:numPr>
        <w:spacing w:after="40"/>
      </w:pPr>
      <w:r>
        <w:t xml:space="preserve">activation ou desactivation</w:t>
      </w:r>
    </w:p>
    <w:p>
      <w:pPr>
        <w:pStyle w:val="ListParagraph"/>
        <w:numPr>
          <w:ilvl w:val="0"/>
          <w:numId w:val="2"/>
        </w:numPr>
        <w:spacing w:after="40"/>
      </w:pPr>
      <w:r>
        <w:t xml:space="preserve">recherche</w:t>
      </w:r>
    </w:p>
    <w:p>
      <w:pPr>
        <w:pStyle w:val="ListParagraph"/>
        <w:numPr>
          <w:ilvl w:val="0"/>
          <w:numId w:val="2"/>
        </w:numPr>
        <w:spacing w:after="40"/>
      </w:pPr>
      <w:r>
        <w:t xml:space="preserve">utilisation dans une vente</w:t>
      </w:r>
    </w:p>
    <w:p>
      <w:pPr>
        <w:spacing w:after="120" w:before="160"/>
        <w:jc w:val="left"/>
      </w:pPr>
      <w:r>
        <w:t xml:space="preserve">Informations gerees :</w:t>
      </w:r>
    </w:p>
    <w:p>
      <w:pPr>
        <w:pStyle w:val="ListParagraph"/>
        <w:numPr>
          <w:ilvl w:val="0"/>
          <w:numId w:val="2"/>
        </w:numPr>
        <w:spacing w:after="40"/>
      </w:pPr>
      <w:r>
        <w:t xml:space="preserve">nom</w:t>
      </w:r>
    </w:p>
    <w:p>
      <w:pPr>
        <w:pStyle w:val="ListParagraph"/>
        <w:numPr>
          <w:ilvl w:val="0"/>
          <w:numId w:val="2"/>
        </w:numPr>
        <w:spacing w:after="40"/>
      </w:pPr>
      <w:r>
        <w:t xml:space="preserve">categorie</w:t>
      </w:r>
    </w:p>
    <w:p>
      <w:pPr>
        <w:pStyle w:val="ListParagraph"/>
        <w:numPr>
          <w:ilvl w:val="0"/>
          <w:numId w:val="2"/>
        </w:numPr>
        <w:spacing w:after="40"/>
      </w:pPr>
      <w:r>
        <w:t xml:space="preserve">prix unitaire</w:t>
      </w:r>
    </w:p>
    <w:p>
      <w:pPr>
        <w:pStyle w:val="ListParagraph"/>
        <w:numPr>
          <w:ilvl w:val="0"/>
          <w:numId w:val="2"/>
        </w:numPr>
        <w:spacing w:after="40"/>
      </w:pPr>
      <w:r>
        <w:t xml:space="preserve">description</w:t>
      </w:r>
    </w:p>
    <w:p>
      <w:pPr>
        <w:pStyle w:val="ListParagraph"/>
        <w:numPr>
          <w:ilvl w:val="0"/>
          <w:numId w:val="2"/>
        </w:numPr>
        <w:spacing w:after="40"/>
      </w:pPr>
      <w:r>
        <w:t xml:space="preserve">statut actif ou inactif</w:t>
      </w:r>
    </w:p>
    <w:p>
      <w:pPr>
        <w:spacing w:after="120" w:before="160"/>
        <w:jc w:val="left"/>
      </w:pPr>
      <w:r>
        <w:t xml:space="preserve">Particularite importante :</w:t>
      </w:r>
    </w:p>
    <w:p>
      <w:pPr>
        <w:pStyle w:val="ListParagraph"/>
        <w:numPr>
          <w:ilvl w:val="0"/>
          <w:numId w:val="2"/>
        </w:numPr>
        <w:spacing w:after="40"/>
      </w:pPr>
      <w:r>
        <w:t xml:space="preserve">l'Administrateur peut modifier un service</w:t>
      </w:r>
    </w:p>
    <w:p>
      <w:pPr>
        <w:pStyle w:val="ListParagraph"/>
        <w:numPr>
          <w:ilvl w:val="0"/>
          <w:numId w:val="2"/>
        </w:numPr>
        <w:spacing w:after="40"/>
      </w:pPr>
      <w:r>
        <w:t xml:space="preserve">il peut notamment modifier la description et le prix</w:t>
      </w:r>
    </w:p>
    <w:p>
      <w:pPr>
        <w:pStyle w:val="Heading1"/>
      </w:pPr>
      <w:r>
        <w:t xml:space="preserve">8. Clients</w:t>
      </w:r>
    </w:p>
    <w:p>
      <w:pPr>
        <w:spacing w:after="120" w:before="0"/>
        <w:jc w:val="left"/>
      </w:pPr>
      <w:r>
        <w:t xml:space="preserve">Depuis la version 1.2.0, il n'y a plus d'onglet </w:t>
      </w:r>
      <w:r>
        <w:rPr>
          <w:b/>
          <w:bCs/>
          <w:color w:val="10224A"/>
        </w:rPr>
        <w:t xml:space="preserve">Clients</w:t>
      </w:r>
      <w:r>
        <w:t xml:space="preserve"> : le nom du client est saisi directement dans la vente.</w:t>
      </w:r>
    </w:p>
    <w:p>
      <w:pPr>
        <w:spacing w:after="120" w:before="0"/>
        <w:jc w:val="left"/>
      </w:pPr>
      <w:r>
        <w:t xml:space="preserve">Fonctionnement :</w:t>
      </w:r>
    </w:p>
    <w:p>
      <w:pPr>
        <w:pStyle w:val="ListParagraph"/>
        <w:numPr>
          <w:ilvl w:val="0"/>
          <w:numId w:val="2"/>
        </w:numPr>
        <w:spacing w:after="40"/>
      </w:pPr>
      <w:r>
        <w:t xml:space="preserve">le champ </w:t>
      </w:r>
      <w:r>
        <w:rPr>
          <w:b/>
          <w:bCs/>
          <w:color w:val="10224A"/>
        </w:rPr>
        <w:t xml:space="preserve">Nom du client</w:t>
      </w:r>
      <w:r>
        <w:t xml:space="preserve"> de la vente est un texte libre</w:t>
      </w:r>
    </w:p>
    <w:p>
      <w:pPr>
        <w:pStyle w:val="ListParagraph"/>
        <w:numPr>
          <w:ilvl w:val="0"/>
          <w:numId w:val="2"/>
        </w:numPr>
        <w:spacing w:after="40"/>
      </w:pPr>
      <w:r>
        <w:t xml:space="preserve">les noms deja connus sont proposes pendant la saisie</w:t>
      </w:r>
    </w:p>
    <w:p>
      <w:pPr>
        <w:pStyle w:val="ListParagraph"/>
        <w:numPr>
          <w:ilvl w:val="0"/>
          <w:numId w:val="2"/>
        </w:numPr>
        <w:spacing w:after="40"/>
      </w:pPr>
      <w:r>
        <w:t xml:space="preserve">le nom est rattache au client existant de meme nom (sans tenir compte des majuscules ni des espaces en trop), sinon un nouveau client est cree automatiquement</w:t>
      </w:r>
    </w:p>
    <w:p>
      <w:pPr>
        <w:pStyle w:val="ListParagraph"/>
        <w:numPr>
          <w:ilvl w:val="0"/>
          <w:numId w:val="2"/>
        </w:numPr>
        <w:spacing w:after="40"/>
      </w:pPr>
      <w:r>
        <w:t xml:space="preserve">un champ vide correspond a </w:t>
      </w:r>
      <w:r>
        <w:rPr>
          <w:b/>
          <w:bCs/>
          <w:color w:val="10224A"/>
        </w:rPr>
        <w:t xml:space="preserve">Client comptoir</w:t>
      </w:r>
    </w:p>
    <w:p>
      <w:pPr>
        <w:pStyle w:val="ListParagraph"/>
        <w:numPr>
          <w:ilvl w:val="0"/>
          <w:numId w:val="2"/>
        </w:numPr>
        <w:spacing w:after="40"/>
      </w:pPr>
      <w:r>
        <w:t xml:space="preserve">le nom est limite a 120 caracteres</w:t>
      </w:r>
    </w:p>
    <w:p>
      <w:pPr>
        <w:spacing w:after="120" w:before="160"/>
        <w:jc w:val="left"/>
      </w:pPr>
      <w:r>
        <w:t xml:space="preserve">Les clients deja enregistres (telephone, adresse, e-mail) restent conserves dans la base et synchronises.</w:t>
      </w:r>
    </w:p>
    <w:p>
      <w:pPr>
        <w:pStyle w:val="Heading1"/>
      </w:pPr>
      <w:r>
        <w:t xml:space="preserve">9. Gestion des depenses</w:t>
      </w:r>
    </w:p>
    <w:p>
      <w:pPr>
        <w:spacing w:after="120" w:before="0"/>
        <w:jc w:val="left"/>
      </w:pPr>
      <w:r>
        <w:t xml:space="preserve">Fonctionnalites disponibles :</w:t>
      </w:r>
    </w:p>
    <w:p>
      <w:pPr>
        <w:pStyle w:val="ListParagraph"/>
        <w:numPr>
          <w:ilvl w:val="0"/>
          <w:numId w:val="2"/>
        </w:numPr>
        <w:spacing w:after="40"/>
      </w:pPr>
      <w:r>
        <w:t xml:space="preserve">ajout de depense</w:t>
      </w:r>
    </w:p>
    <w:p>
      <w:pPr>
        <w:pStyle w:val="ListParagraph"/>
        <w:numPr>
          <w:ilvl w:val="0"/>
          <w:numId w:val="2"/>
        </w:numPr>
        <w:spacing w:after="40"/>
      </w:pPr>
      <w:r>
        <w:t xml:space="preserve">affichage de la liste</w:t>
      </w:r>
    </w:p>
    <w:p>
      <w:pPr>
        <w:pStyle w:val="ListParagraph"/>
        <w:numPr>
          <w:ilvl w:val="0"/>
          <w:numId w:val="2"/>
        </w:numPr>
        <w:spacing w:after="40"/>
      </w:pPr>
      <w:r>
        <w:t xml:space="preserve">recherche</w:t>
      </w:r>
    </w:p>
    <w:p>
      <w:pPr>
        <w:pStyle w:val="ListParagraph"/>
        <w:numPr>
          <w:ilvl w:val="0"/>
          <w:numId w:val="2"/>
        </w:numPr>
        <w:spacing w:after="40"/>
      </w:pPr>
      <w:r>
        <w:t xml:space="preserve">calcul des totaux</w:t>
      </w:r>
    </w:p>
    <w:p>
      <w:pPr>
        <w:pStyle w:val="ListParagraph"/>
        <w:numPr>
          <w:ilvl w:val="0"/>
          <w:numId w:val="2"/>
        </w:numPr>
        <w:spacing w:after="40"/>
      </w:pPr>
      <w:r>
        <w:t xml:space="preserve">integration dans les indicateurs financiers</w:t>
      </w:r>
    </w:p>
    <w:p>
      <w:pPr>
        <w:pStyle w:val="ListParagraph"/>
        <w:numPr>
          <w:ilvl w:val="0"/>
          <w:numId w:val="2"/>
        </w:numPr>
        <w:spacing w:after="40"/>
      </w:pPr>
      <w:r>
        <w:t xml:space="preserve">integration dans le rapport financier</w:t>
      </w:r>
    </w:p>
    <w:p>
      <w:pPr>
        <w:spacing w:after="120" w:before="160"/>
        <w:jc w:val="left"/>
      </w:pPr>
      <w:r>
        <w:t xml:space="preserve">Informations gerees :</w:t>
      </w:r>
    </w:p>
    <w:p>
      <w:pPr>
        <w:pStyle w:val="ListParagraph"/>
        <w:numPr>
          <w:ilvl w:val="0"/>
          <w:numId w:val="2"/>
        </w:numPr>
        <w:spacing w:after="40"/>
      </w:pPr>
      <w:r>
        <w:t xml:space="preserve">nature</w:t>
      </w:r>
    </w:p>
    <w:p>
      <w:pPr>
        <w:pStyle w:val="ListParagraph"/>
        <w:numPr>
          <w:ilvl w:val="0"/>
          <w:numId w:val="2"/>
        </w:numPr>
        <w:spacing w:after="40"/>
      </w:pPr>
      <w:r>
        <w:t xml:space="preserve">detail</w:t>
      </w:r>
    </w:p>
    <w:p>
      <w:pPr>
        <w:pStyle w:val="ListParagraph"/>
        <w:numPr>
          <w:ilvl w:val="0"/>
          <w:numId w:val="2"/>
        </w:numPr>
        <w:spacing w:after="40"/>
      </w:pPr>
      <w:r>
        <w:t xml:space="preserve">montant</w:t>
      </w:r>
    </w:p>
    <w:p>
      <w:pPr>
        <w:pStyle w:val="ListParagraph"/>
        <w:numPr>
          <w:ilvl w:val="0"/>
          <w:numId w:val="2"/>
        </w:numPr>
        <w:spacing w:after="40"/>
      </w:pPr>
      <w:r>
        <w:t xml:space="preserve">date</w:t>
      </w:r>
    </w:p>
    <w:p>
      <w:pPr>
        <w:pStyle w:val="ListParagraph"/>
        <w:numPr>
          <w:ilvl w:val="0"/>
          <w:numId w:val="2"/>
        </w:numPr>
        <w:spacing w:after="40"/>
      </w:pPr>
      <w:r>
        <w:t xml:space="preserve">approuve par</w:t>
      </w:r>
    </w:p>
    <w:p>
      <w:pPr>
        <w:pStyle w:val="ListParagraph"/>
        <w:numPr>
          <w:ilvl w:val="0"/>
          <w:numId w:val="2"/>
        </w:numPr>
        <w:spacing w:after="40"/>
      </w:pPr>
      <w:r>
        <w:t xml:space="preserve">motif</w:t>
      </w:r>
    </w:p>
    <w:p>
      <w:pPr>
        <w:pStyle w:val="Heading2"/>
      </w:pPr>
      <w:r>
        <w:t xml:space="preserve">9.1 Rapport des depenses et synthese financiere</w:t>
      </w:r>
    </w:p>
    <w:p>
      <w:pPr>
        <w:spacing w:after="120" w:before="0"/>
        <w:jc w:val="left"/>
      </w:pPr>
      <w:r>
        <w:t xml:space="preserve">Le rapport financier inclut desormais :</w:t>
      </w:r>
    </w:p>
    <w:p>
      <w:pPr>
        <w:pStyle w:val="ListParagraph"/>
        <w:numPr>
          <w:ilvl w:val="0"/>
          <w:numId w:val="2"/>
        </w:numPr>
        <w:spacing w:after="40"/>
      </w:pPr>
      <w:r>
        <w:t xml:space="preserve">l'entete de la boutique</w:t>
      </w:r>
    </w:p>
    <w:p>
      <w:pPr>
        <w:pStyle w:val="ListParagraph"/>
        <w:numPr>
          <w:ilvl w:val="0"/>
          <w:numId w:val="2"/>
        </w:numPr>
        <w:spacing w:after="40"/>
      </w:pPr>
      <w:r>
        <w:t xml:space="preserve">le logo</w:t>
      </w:r>
    </w:p>
    <w:p>
      <w:pPr>
        <w:pStyle w:val="ListParagraph"/>
        <w:numPr>
          <w:ilvl w:val="0"/>
          <w:numId w:val="2"/>
        </w:numPr>
        <w:spacing w:after="40"/>
      </w:pPr>
      <w:r>
        <w:t xml:space="preserve">les informations de l'entreprise</w:t>
      </w:r>
    </w:p>
    <w:p>
      <w:pPr>
        <w:pStyle w:val="ListParagraph"/>
        <w:numPr>
          <w:ilvl w:val="0"/>
          <w:numId w:val="2"/>
        </w:numPr>
        <w:spacing w:after="40"/>
      </w:pPr>
      <w:r>
        <w:t xml:space="preserve">les totaux de ventes et depenses</w:t>
      </w:r>
    </w:p>
    <w:p>
      <w:pPr>
        <w:pStyle w:val="ListParagraph"/>
        <w:numPr>
          <w:ilvl w:val="0"/>
          <w:numId w:val="2"/>
        </w:numPr>
        <w:spacing w:after="40"/>
      </w:pPr>
      <w:r>
        <w:t xml:space="preserve">le solde apres depenses</w:t>
      </w:r>
    </w:p>
    <w:p>
      <w:pPr>
        <w:pStyle w:val="ListParagraph"/>
        <w:numPr>
          <w:ilvl w:val="0"/>
          <w:numId w:val="2"/>
        </w:numPr>
        <w:spacing w:after="40"/>
      </w:pPr>
      <w:r>
        <w:t xml:space="preserve">une zone </w:t>
      </w:r>
      <w:r>
        <w:rPr>
          <w:b/>
          <w:bCs/>
          <w:color w:val="10224A"/>
        </w:rPr>
        <w:t xml:space="preserve">Lecture rapide</w:t>
      </w:r>
    </w:p>
    <w:p>
      <w:pPr>
        <w:pStyle w:val="ListParagraph"/>
        <w:numPr>
          <w:ilvl w:val="0"/>
          <w:numId w:val="2"/>
        </w:numPr>
        <w:spacing w:after="40"/>
      </w:pPr>
      <w:r>
        <w:t xml:space="preserve">une zone </w:t>
      </w:r>
      <w:r>
        <w:rPr>
          <w:b/>
          <w:bCs/>
          <w:color w:val="10224A"/>
        </w:rPr>
        <w:t xml:space="preserve">Resume et interpretation</w:t>
      </w:r>
    </w:p>
    <w:p>
      <w:pPr>
        <w:pStyle w:val="ListParagraph"/>
        <w:numPr>
          <w:ilvl w:val="0"/>
          <w:numId w:val="2"/>
        </w:numPr>
        <w:spacing w:after="40"/>
      </w:pPr>
      <w:r>
        <w:t xml:space="preserve">une conclusion comparative automatique</w:t>
      </w:r>
    </w:p>
    <w:p>
      <w:pPr>
        <w:spacing w:after="120" w:before="160"/>
        <w:jc w:val="left"/>
      </w:pPr>
      <w:r>
        <w:t xml:space="preserve">La conclusion permet d'indiquer par exemple :</w:t>
      </w:r>
    </w:p>
    <w:p>
      <w:pPr>
        <w:pStyle w:val="ListParagraph"/>
        <w:numPr>
          <w:ilvl w:val="0"/>
          <w:numId w:val="2"/>
        </w:numPr>
        <w:spacing w:after="40"/>
      </w:pPr>
      <w:r>
        <w:t xml:space="preserve">si les ventes couvrent les depenses</w:t>
      </w:r>
    </w:p>
    <w:p>
      <w:pPr>
        <w:pStyle w:val="ListParagraph"/>
        <w:numPr>
          <w:ilvl w:val="0"/>
          <w:numId w:val="2"/>
        </w:numPr>
        <w:spacing w:after="40"/>
      </w:pPr>
      <w:r>
        <w:t xml:space="preserve">si les depenses depassent les ventes</w:t>
      </w:r>
    </w:p>
    <w:p>
      <w:pPr>
        <w:pStyle w:val="ListParagraph"/>
        <w:numPr>
          <w:ilvl w:val="0"/>
          <w:numId w:val="2"/>
        </w:numPr>
        <w:spacing w:after="40"/>
      </w:pPr>
      <w:r>
        <w:t xml:space="preserve">si l'activite de la periode est en perte</w:t>
      </w:r>
    </w:p>
    <w:p>
      <w:pPr>
        <w:pStyle w:val="ListParagraph"/>
        <w:numPr>
          <w:ilvl w:val="0"/>
          <w:numId w:val="2"/>
        </w:numPr>
        <w:spacing w:after="40"/>
      </w:pPr>
      <w:r>
        <w:t xml:space="preserve">si les depenses sont bien calibrees par rapport au chiffre d'affaires</w:t>
      </w:r>
    </w:p>
    <w:p>
      <w:pPr>
        <w:spacing w:after="120" w:before="160"/>
        <w:jc w:val="left"/>
      </w:pPr>
      <w:r>
        <w:t xml:space="preserve">Le rapport de depenses peut etre filtre par periode afin d'eviter de melanger les anciennes charges avec celles du mois ou de la periode courante.</w:t>
      </w:r>
    </w:p>
    <w:p>
      <w:pPr>
        <w:pStyle w:val="Heading1"/>
      </w:pPr>
      <w:r>
        <w:t xml:space="preserve">10. Stock initial et cycle d'inventaire</w:t>
      </w:r>
    </w:p>
    <w:p>
      <w:pPr>
        <w:spacing w:after="120" w:before="0"/>
        <w:jc w:val="left"/>
      </w:pPr>
      <w:r>
        <w:t xml:space="preserve">Fonctionnalites disponibles :</w:t>
      </w:r>
    </w:p>
    <w:p>
      <w:pPr>
        <w:pStyle w:val="ListParagraph"/>
        <w:numPr>
          <w:ilvl w:val="0"/>
          <w:numId w:val="2"/>
        </w:numPr>
        <w:spacing w:after="40"/>
      </w:pPr>
      <w:r>
        <w:t xml:space="preserve">enregistrement du stock initial a la creation du produit</w:t>
      </w:r>
    </w:p>
    <w:p>
      <w:pPr>
        <w:pStyle w:val="ListParagraph"/>
        <w:numPr>
          <w:ilvl w:val="0"/>
          <w:numId w:val="2"/>
        </w:numPr>
        <w:spacing w:after="40"/>
      </w:pPr>
      <w:r>
        <w:t xml:space="preserve">prise en compte dans le calcul du stock actuel</w:t>
      </w:r>
    </w:p>
    <w:p>
      <w:pPr>
        <w:pStyle w:val="ListParagraph"/>
        <w:numPr>
          <w:ilvl w:val="0"/>
          <w:numId w:val="2"/>
        </w:numPr>
        <w:spacing w:after="40"/>
      </w:pPr>
      <w:r>
        <w:t xml:space="preserve">integration dans le cycle d'inventaire</w:t>
      </w:r>
    </w:p>
    <w:p>
      <w:pPr>
        <w:pStyle w:val="ListParagraph"/>
        <w:numPr>
          <w:ilvl w:val="0"/>
          <w:numId w:val="2"/>
        </w:numPr>
        <w:spacing w:after="40"/>
      </w:pPr>
      <w:r>
        <w:t xml:space="preserve">tableau affichant, par produit, la quantite initiale et le stock actuel</w:t>
      </w:r>
    </w:p>
    <w:p>
      <w:pPr>
        <w:spacing w:after="120" w:before="160"/>
        <w:jc w:val="left"/>
      </w:pPr>
      <w:r>
        <w:t xml:space="preserve">Fonctionnalite de reinitialisation :</w:t>
      </w:r>
    </w:p>
    <w:p>
      <w:pPr>
        <w:pStyle w:val="ListParagraph"/>
        <w:numPr>
          <w:ilvl w:val="0"/>
          <w:numId w:val="2"/>
        </w:numPr>
        <w:spacing w:after="40"/>
      </w:pPr>
      <w:r>
        <w:t xml:space="preserve">la reinitialisation d'inventaire vide les quantites et repart sur une nouvelle serie</w:t>
      </w:r>
    </w:p>
    <w:p>
      <w:pPr>
        <w:pStyle w:val="ListParagraph"/>
        <w:numPr>
          <w:ilvl w:val="0"/>
          <w:numId w:val="2"/>
        </w:numPr>
        <w:spacing w:after="40"/>
      </w:pPr>
      <w:r>
        <w:t xml:space="preserve">les operations associees peuvent remettre a zero le stock initial, les ventes et les approvisionnements selon le flux prevu</w:t>
      </w:r>
    </w:p>
    <w:p>
      <w:pPr>
        <w:spacing w:after="120" w:before="160"/>
        <w:jc w:val="left"/>
      </w:pPr>
      <w:r>
        <w:t xml:space="preserve">Restriction importante :</w:t>
      </w:r>
    </w:p>
    <w:p>
      <w:pPr>
        <w:pStyle w:val="ListParagraph"/>
        <w:numPr>
          <w:ilvl w:val="0"/>
          <w:numId w:val="2"/>
        </w:numPr>
        <w:spacing w:after="40"/>
      </w:pPr>
      <w:r>
        <w:t xml:space="preserve">les Administrateurs et Employes ne doivent pas avoir acces a cette reinitialisation</w:t>
      </w:r>
    </w:p>
    <w:p>
      <w:pPr>
        <w:pStyle w:val="ListParagraph"/>
        <w:numPr>
          <w:ilvl w:val="0"/>
          <w:numId w:val="2"/>
        </w:numPr>
        <w:spacing w:after="40"/>
      </w:pPr>
      <w:r>
        <w:t xml:space="preserve">cette action est reservee au Super admin</w:t>
      </w:r>
    </w:p>
    <w:p>
      <w:pPr>
        <w:pStyle w:val="Heading2"/>
      </w:pPr>
      <w:r>
        <w:t xml:space="preserve">10.1 Correction du stock initial</w:t>
      </w:r>
    </w:p>
    <w:p>
      <w:pPr>
        <w:spacing w:after="120" w:before="0"/>
        <w:jc w:val="left"/>
      </w:pPr>
      <w:r>
        <w:t xml:space="preserve">Le Super admin peut corriger le stock initial d'un produit (bouton </w:t>
      </w:r>
      <w:r>
        <w:rPr>
          <w:b/>
          <w:bCs/>
          <w:color w:val="10224A"/>
        </w:rPr>
        <w:t xml:space="preserve">Corriger</w:t>
      </w:r>
      <w:r>
        <w:t xml:space="preserve">).</w:t>
      </w:r>
    </w:p>
    <w:p>
      <w:pPr>
        <w:spacing w:after="120" w:before="0"/>
        <w:jc w:val="left"/>
      </w:pPr>
      <w:r>
        <w:t xml:space="preserve">Regles :</w:t>
      </w:r>
    </w:p>
    <w:p>
      <w:pPr>
        <w:pStyle w:val="ListParagraph"/>
        <w:numPr>
          <w:ilvl w:val="0"/>
          <w:numId w:val="2"/>
        </w:numPr>
        <w:spacing w:after="40"/>
      </w:pPr>
      <w:r>
        <w:t xml:space="preserve">nouvelle quantite (positive ou zero) et motif obligatoires</w:t>
      </w:r>
    </w:p>
    <w:p>
      <w:pPr>
        <w:pStyle w:val="ListParagraph"/>
        <w:numPr>
          <w:ilvl w:val="0"/>
          <w:numId w:val="2"/>
        </w:numPr>
        <w:spacing w:after="40"/>
      </w:pPr>
      <w:r>
        <w:t xml:space="preserve">le stock actuel est recalcule automatiquement, et un apercu l'affiche avant validation</w:t>
      </w:r>
    </w:p>
    <w:p>
      <w:pPr>
        <w:pStyle w:val="ListParagraph"/>
        <w:numPr>
          <w:ilvl w:val="0"/>
          <w:numId w:val="2"/>
        </w:numPr>
        <w:spacing w:after="40"/>
      </w:pPr>
      <w:r>
        <w:t xml:space="preserve">une correction identique a la valeur actuelle est refusee</w:t>
      </w:r>
    </w:p>
    <w:p>
      <w:pPr>
        <w:pStyle w:val="ListParagraph"/>
        <w:numPr>
          <w:ilvl w:val="0"/>
          <w:numId w:val="2"/>
        </w:numPr>
        <w:spacing w:after="40"/>
      </w:pPr>
      <w:r>
        <w:t xml:space="preserve">une correction qui rendrait le stock actuel negatif est refusee (ventes deja enregistrees)</w:t>
      </w:r>
    </w:p>
    <w:p>
      <w:pPr>
        <w:pStyle w:val="ListParagraph"/>
        <w:numPr>
          <w:ilvl w:val="0"/>
          <w:numId w:val="2"/>
        </w:numPr>
        <w:spacing w:after="40"/>
      </w:pPr>
      <w:r>
        <w:t xml:space="preserve">l'ancienne valeur, la nouvelle valeur et le motif sont conserves dans l'historique d'activite</w:t>
      </w:r>
    </w:p>
    <w:p>
      <w:pPr>
        <w:pStyle w:val="ListParagraph"/>
        <w:numPr>
          <w:ilvl w:val="0"/>
          <w:numId w:val="2"/>
        </w:numPr>
        <w:spacing w:after="40"/>
      </w:pPr>
      <w:r>
        <w:t xml:space="preserve">la correction est synchronisee vers les autres postes et le web</w:t>
      </w:r>
    </w:p>
    <w:p>
      <w:pPr>
        <w:pStyle w:val="Heading1"/>
      </w:pPr>
      <w:r>
        <w:t xml:space="preserve">11. Reapprovisionnement</w:t>
      </w:r>
    </w:p>
    <w:p>
      <w:pPr>
        <w:spacing w:after="120" w:before="0"/>
        <w:jc w:val="left"/>
      </w:pPr>
      <w:r>
        <w:t xml:space="preserve">Fonctionnalites disponibles :</w:t>
      </w:r>
    </w:p>
    <w:p>
      <w:pPr>
        <w:pStyle w:val="ListParagraph"/>
        <w:numPr>
          <w:ilvl w:val="0"/>
          <w:numId w:val="2"/>
        </w:numPr>
        <w:spacing w:after="40"/>
      </w:pPr>
      <w:r>
        <w:t xml:space="preserve">creation d'un nouvel approvisionnement</w:t>
      </w:r>
    </w:p>
    <w:p>
      <w:pPr>
        <w:pStyle w:val="ListParagraph"/>
        <w:numPr>
          <w:ilvl w:val="0"/>
          <w:numId w:val="2"/>
        </w:numPr>
        <w:spacing w:after="40"/>
      </w:pPr>
      <w:r>
        <w:t xml:space="preserve">selection du produit</w:t>
      </w:r>
    </w:p>
    <w:p>
      <w:pPr>
        <w:pStyle w:val="ListParagraph"/>
        <w:numPr>
          <w:ilvl w:val="0"/>
          <w:numId w:val="2"/>
        </w:numPr>
        <w:spacing w:after="40"/>
      </w:pPr>
      <w:r>
        <w:t xml:space="preserve">saisie de la quantite</w:t>
      </w:r>
    </w:p>
    <w:p>
      <w:pPr>
        <w:pStyle w:val="ListParagraph"/>
        <w:numPr>
          <w:ilvl w:val="0"/>
          <w:numId w:val="2"/>
        </w:numPr>
        <w:spacing w:after="40"/>
      </w:pPr>
      <w:r>
        <w:t xml:space="preserve">saisie du fournisseur</w:t>
      </w:r>
    </w:p>
    <w:p>
      <w:pPr>
        <w:pStyle w:val="ListParagraph"/>
        <w:numPr>
          <w:ilvl w:val="0"/>
          <w:numId w:val="2"/>
        </w:numPr>
        <w:spacing w:after="40"/>
      </w:pPr>
      <w:r>
        <w:t xml:space="preserve">enregistrement de l'historique</w:t>
      </w:r>
    </w:p>
    <w:p>
      <w:pPr>
        <w:pStyle w:val="ListParagraph"/>
        <w:numPr>
          <w:ilvl w:val="0"/>
          <w:numId w:val="2"/>
        </w:numPr>
        <w:spacing w:after="40"/>
      </w:pPr>
      <w:r>
        <w:t xml:space="preserve">mise a jour immediate du stock</w:t>
      </w:r>
    </w:p>
    <w:p>
      <w:pPr>
        <w:spacing w:after="120" w:before="160"/>
        <w:jc w:val="left"/>
      </w:pPr>
      <w:r>
        <w:t xml:space="preserve">Droits sensibles :</w:t>
      </w:r>
    </w:p>
    <w:p>
      <w:pPr>
        <w:pStyle w:val="ListParagraph"/>
        <w:numPr>
          <w:ilvl w:val="0"/>
          <w:numId w:val="2"/>
        </w:numPr>
        <w:spacing w:after="40"/>
      </w:pPr>
      <w:r>
        <w:t xml:space="preserve">le prix d'achat est visible et modifiable uniquement par le Super admin</w:t>
      </w:r>
    </w:p>
    <w:p>
      <w:pPr>
        <w:pStyle w:val="ListParagraph"/>
        <w:numPr>
          <w:ilvl w:val="0"/>
          <w:numId w:val="2"/>
        </w:numPr>
        <w:spacing w:after="40"/>
      </w:pPr>
      <w:r>
        <w:t xml:space="preserve">le prix de vente reste utilise pour le suivi commercial</w:t>
      </w:r>
    </w:p>
    <w:p>
      <w:pPr>
        <w:pStyle w:val="ListParagraph"/>
        <w:numPr>
          <w:ilvl w:val="0"/>
          <w:numId w:val="2"/>
        </w:numPr>
        <w:spacing w:after="40"/>
      </w:pPr>
      <w:r>
        <w:t xml:space="preserve">les Administrateurs ajoutent les quantites sans visualiser ni modifier le prix d'achat</w:t>
      </w:r>
    </w:p>
    <w:p>
      <w:pPr>
        <w:spacing w:after="120" w:before="160"/>
        <w:jc w:val="left"/>
      </w:pPr>
      <w:r>
        <w:t xml:space="preserve">Regle ergonomique actuelle :</w:t>
      </w:r>
    </w:p>
    <w:p>
      <w:pPr>
        <w:pStyle w:val="ListParagraph"/>
        <w:numPr>
          <w:ilvl w:val="0"/>
          <w:numId w:val="2"/>
        </w:numPr>
        <w:spacing w:after="40"/>
      </w:pPr>
      <w:r>
        <w:t xml:space="preserve">l'approvisionnement doit passer par le bouton principal </w:t>
      </w:r>
      <w:r>
        <w:rPr>
          <w:b/>
          <w:bCs/>
          <w:color w:val="10224A"/>
        </w:rPr>
        <w:t xml:space="preserve">Nouvel approvisionnement</w:t>
      </w:r>
    </w:p>
    <w:p>
      <w:pPr>
        <w:pStyle w:val="ListParagraph"/>
        <w:numPr>
          <w:ilvl w:val="0"/>
          <w:numId w:val="2"/>
        </w:numPr>
        <w:spacing w:after="40"/>
      </w:pPr>
      <w:r>
        <w:t xml:space="preserve">le tableau de l'onglet </w:t>
      </w:r>
      <w:r>
        <w:rPr>
          <w:b/>
          <w:bCs/>
          <w:color w:val="10224A"/>
        </w:rPr>
        <w:t xml:space="preserve">Reapprovisionnement</w:t>
      </w:r>
      <w:r>
        <w:t xml:space="preserve"> est en lecture seule ; la modification et la suppression d'un produit se font dans l'onglet </w:t>
      </w:r>
      <w:r>
        <w:rPr>
          <w:b/>
          <w:bCs/>
          <w:color w:val="10224A"/>
        </w:rPr>
        <w:t xml:space="preserve">Produits</w:t>
      </w:r>
    </w:p>
    <w:p>
      <w:pPr>
        <w:pStyle w:val="Heading2"/>
      </w:pPr>
      <w:r>
        <w:t xml:space="preserve">11.1 Numero de lot</w:t>
      </w:r>
    </w:p>
    <w:p>
      <w:pPr>
        <w:spacing w:after="120" w:before="0"/>
        <w:jc w:val="left"/>
      </w:pPr>
      <w:r>
        <w:t xml:space="preserve">Chaque approvisionnement porte un numero </w:t>
      </w:r>
      <w:r>
        <w:rPr>
          <w:b/>
          <w:bCs/>
          <w:color w:val="10224A"/>
        </w:rPr>
        <w:t xml:space="preserve">LOT commande</w:t>
      </w:r>
      <w:r>
        <w:t xml:space="preserve"> obligatoire :</w:t>
      </w:r>
    </w:p>
    <w:p>
      <w:pPr>
        <w:pStyle w:val="ListParagraph"/>
        <w:numPr>
          <w:ilvl w:val="0"/>
          <w:numId w:val="2"/>
        </w:numPr>
        <w:spacing w:after="40"/>
      </w:pPr>
      <w:r>
        <w:t xml:space="preserve">genere automatiquement au format </w:t>
      </w:r>
      <w:r>
        <w:rPr>
          <w:b/>
          <w:bCs/>
          <w:color w:val="10224A"/>
        </w:rPr>
        <w:t xml:space="preserve">LOT-AAAAMMJJ-001</w:t>
      </w:r>
    </w:p>
    <w:p>
      <w:pPr>
        <w:pStyle w:val="ListParagraph"/>
        <w:numPr>
          <w:ilvl w:val="0"/>
          <w:numId w:val="2"/>
        </w:numPr>
        <w:spacing w:after="40"/>
      </w:pPr>
      <w:r>
        <w:t xml:space="preserve">modifiable si necessaire, par le Super admin comme par l'Administrateur</w:t>
      </w:r>
    </w:p>
    <w:p>
      <w:pPr>
        <w:pStyle w:val="ListParagraph"/>
        <w:numPr>
          <w:ilvl w:val="0"/>
          <w:numId w:val="2"/>
        </w:numPr>
        <w:spacing w:after="40"/>
      </w:pPr>
      <w:r>
        <w:t xml:space="preserve">un meme numero peut etre reutilise pour plusieurs produits d'une meme commande</w:t>
      </w:r>
    </w:p>
    <w:p>
      <w:pPr>
        <w:spacing w:after="120" w:before="160"/>
        <w:jc w:val="left"/>
      </w:pPr>
      <w:r>
        <w:t xml:space="preserve">Les informations de lot sont stockees dans SQLite, dans Supabase, dans l'historique d'approvisionnement et dans les imports/exports CSV.</w:t>
      </w:r>
    </w:p>
    <w:p>
      <w:pPr>
        <w:spacing w:after="120" w:before="0"/>
        <w:jc w:val="left"/>
      </w:pPr>
      <w:r>
        <w:t xml:space="preserve">Depuis la version 1.2.0, il n'y a plus de </w:t>
      </w:r>
      <w:r>
        <w:rPr>
          <w:b/>
          <w:bCs/>
          <w:color w:val="10224A"/>
        </w:rPr>
        <w:t xml:space="preserve">Transport global du lot</w:t>
      </w:r>
      <w:r>
        <w:t xml:space="preserve"> :</w:t>
      </w:r>
    </w:p>
    <w:p>
      <w:pPr>
        <w:pStyle w:val="ListParagraph"/>
        <w:numPr>
          <w:ilvl w:val="0"/>
          <w:numId w:val="2"/>
        </w:numPr>
        <w:spacing w:after="40"/>
      </w:pPr>
      <w:r>
        <w:t xml:space="preserve">le transport d'une commande se saisit comme une depense dans l'onglet </w:t>
      </w:r>
      <w:r>
        <w:rPr>
          <w:b/>
          <w:bCs/>
          <w:color w:val="10224A"/>
        </w:rPr>
        <w:t xml:space="preserve">Depenses</w:t>
      </w:r>
    </w:p>
    <w:p>
      <w:pPr>
        <w:pStyle w:val="ListParagraph"/>
        <w:numPr>
          <w:ilvl w:val="0"/>
          <w:numId w:val="2"/>
        </w:numPr>
        <w:spacing w:after="40"/>
      </w:pPr>
      <w:r>
        <w:t xml:space="preserve">il est ainsi deduit une seule fois du resultat net du tableau de bord</w:t>
      </w:r>
    </w:p>
    <w:p>
      <w:pPr>
        <w:pStyle w:val="ListParagraph"/>
        <w:numPr>
          <w:ilvl w:val="0"/>
          <w:numId w:val="2"/>
        </w:numPr>
        <w:spacing w:after="40"/>
      </w:pPr>
      <w:r>
        <w:t xml:space="preserve">les montants de transport saisis avant la version 1.2.0 restent en base mais ne sont plus utilises</w:t>
      </w:r>
    </w:p>
    <w:p>
      <w:pPr>
        <w:pStyle w:val="Heading2"/>
      </w:pPr>
      <w:r>
        <w:t xml:space="preserve">11.2 Import et export</w:t>
      </w:r>
    </w:p>
    <w:p>
      <w:pPr>
        <w:spacing w:after="120" w:before="0"/>
        <w:jc w:val="left"/>
      </w:pPr>
      <w:r>
        <w:t xml:space="preserve">Les boutons d'approvisionnement sont fonctionnels :</w:t>
      </w:r>
    </w:p>
    <w:p>
      <w:pPr>
        <w:pStyle w:val="ListParagraph"/>
        <w:numPr>
          <w:ilvl w:val="0"/>
          <w:numId w:val="2"/>
        </w:numPr>
        <w:spacing w:after="40"/>
      </w:pPr>
      <w:r>
        <w:rPr>
          <w:b/>
          <w:bCs/>
          <w:color w:val="10224A"/>
        </w:rPr>
        <w:t xml:space="preserve">Importer Excel</w:t>
      </w:r>
    </w:p>
    <w:p>
      <w:pPr>
        <w:pStyle w:val="ListParagraph"/>
        <w:numPr>
          <w:ilvl w:val="0"/>
          <w:numId w:val="2"/>
        </w:numPr>
        <w:spacing w:after="40"/>
      </w:pPr>
      <w:r>
        <w:rPr>
          <w:b/>
          <w:bCs/>
          <w:color w:val="10224A"/>
        </w:rPr>
        <w:t xml:space="preserve">Exporter Excel</w:t>
      </w:r>
    </w:p>
    <w:p>
      <w:pPr>
        <w:pStyle w:val="ListParagraph"/>
        <w:numPr>
          <w:ilvl w:val="0"/>
          <w:numId w:val="2"/>
        </w:numPr>
        <w:spacing w:after="40"/>
      </w:pPr>
      <w:r>
        <w:rPr>
          <w:b/>
          <w:bCs/>
          <w:color w:val="10224A"/>
        </w:rPr>
        <w:t xml:space="preserve">Modele Excel</w:t>
      </w:r>
    </w:p>
    <w:p>
      <w:pPr>
        <w:spacing w:after="120" w:before="160"/>
        <w:jc w:val="left"/>
      </w:pPr>
      <w:r>
        <w:t xml:space="preserve">Implementation actuelle :</w:t>
      </w:r>
    </w:p>
    <w:p>
      <w:pPr>
        <w:pStyle w:val="ListParagraph"/>
        <w:numPr>
          <w:ilvl w:val="0"/>
          <w:numId w:val="2"/>
        </w:numPr>
        <w:spacing w:after="40"/>
      </w:pPr>
      <w:r>
        <w:t xml:space="preserve">fichiers CSV compatibles Excel</w:t>
      </w:r>
    </w:p>
    <w:p>
      <w:pPr>
        <w:pStyle w:val="ListParagraph"/>
        <w:numPr>
          <w:ilvl w:val="0"/>
          <w:numId w:val="2"/>
        </w:numPr>
        <w:spacing w:after="40"/>
      </w:pPr>
      <w:r>
        <w:t xml:space="preserve">modele d'import</w:t>
      </w:r>
    </w:p>
    <w:p>
      <w:pPr>
        <w:pStyle w:val="ListParagraph"/>
        <w:numPr>
          <w:ilvl w:val="0"/>
          <w:numId w:val="2"/>
        </w:numPr>
        <w:spacing w:after="40"/>
      </w:pPr>
      <w:r>
        <w:t xml:space="preserve">export de l'historique</w:t>
      </w:r>
    </w:p>
    <w:p>
      <w:pPr>
        <w:pStyle w:val="ListParagraph"/>
        <w:numPr>
          <w:ilvl w:val="0"/>
          <w:numId w:val="2"/>
        </w:numPr>
        <w:spacing w:after="40"/>
      </w:pPr>
      <w:r>
        <w:t xml:space="preserve">import desktop des approvisionnements</w:t>
      </w:r>
    </w:p>
    <w:p>
      <w:pPr>
        <w:pStyle w:val="ListParagraph"/>
        <w:numPr>
          <w:ilvl w:val="0"/>
          <w:numId w:val="2"/>
        </w:numPr>
        <w:spacing w:after="40"/>
      </w:pPr>
      <w:r>
        <w:t xml:space="preserve">le modele n'a plus de colonne transport ; un ancien fichier qui en contient une reste accepte et cette colonne est ignoree</w:t>
      </w:r>
    </w:p>
    <w:p>
      <w:pPr>
        <w:pStyle w:val="Heading1"/>
      </w:pPr>
      <w:r>
        <w:t xml:space="preserve">12. Ventes et facturation</w:t>
      </w:r>
    </w:p>
    <w:p>
      <w:pPr>
        <w:spacing w:after="120" w:before="0"/>
        <w:jc w:val="left"/>
      </w:pPr>
      <w:r>
        <w:t xml:space="preserve">Fonctionnalites disponibles :</w:t>
      </w:r>
    </w:p>
    <w:p>
      <w:pPr>
        <w:pStyle w:val="ListParagraph"/>
        <w:numPr>
          <w:ilvl w:val="0"/>
          <w:numId w:val="2"/>
        </w:numPr>
        <w:spacing w:after="40"/>
      </w:pPr>
      <w:r>
        <w:t xml:space="preserve">creation de vente</w:t>
      </w:r>
    </w:p>
    <w:p>
      <w:pPr>
        <w:pStyle w:val="ListParagraph"/>
        <w:numPr>
          <w:ilvl w:val="0"/>
          <w:numId w:val="2"/>
        </w:numPr>
        <w:spacing w:after="40"/>
      </w:pPr>
      <w:r>
        <w:t xml:space="preserve">nom du client saisi librement, ou vente comptoir (voir section 8)</w:t>
      </w:r>
    </w:p>
    <w:p>
      <w:pPr>
        <w:pStyle w:val="ListParagraph"/>
        <w:numPr>
          <w:ilvl w:val="0"/>
          <w:numId w:val="2"/>
        </w:numPr>
        <w:spacing w:after="40"/>
      </w:pPr>
      <w:r>
        <w:t xml:space="preserve">choix de la date de vente</w:t>
      </w:r>
    </w:p>
    <w:p>
      <w:pPr>
        <w:pStyle w:val="ListParagraph"/>
        <w:numPr>
          <w:ilvl w:val="0"/>
          <w:numId w:val="2"/>
        </w:numPr>
        <w:spacing w:after="40"/>
      </w:pPr>
      <w:r>
        <w:t xml:space="preserve">ajout de lignes produit</w:t>
      </w:r>
    </w:p>
    <w:p>
      <w:pPr>
        <w:pStyle w:val="ListParagraph"/>
        <w:numPr>
          <w:ilvl w:val="0"/>
          <w:numId w:val="2"/>
        </w:numPr>
        <w:spacing w:after="40"/>
      </w:pPr>
      <w:r>
        <w:t xml:space="preserve">ajout de lignes service</w:t>
      </w:r>
    </w:p>
    <w:p>
      <w:pPr>
        <w:pStyle w:val="ListParagraph"/>
        <w:numPr>
          <w:ilvl w:val="0"/>
          <w:numId w:val="2"/>
        </w:numPr>
        <w:spacing w:after="40"/>
      </w:pPr>
      <w:r>
        <w:t xml:space="preserve">saisie des quantites</w:t>
      </w:r>
    </w:p>
    <w:p>
      <w:pPr>
        <w:pStyle w:val="ListParagraph"/>
        <w:numPr>
          <w:ilvl w:val="0"/>
          <w:numId w:val="2"/>
        </w:numPr>
        <w:spacing w:after="40"/>
      </w:pPr>
      <w:r>
        <w:t xml:space="preserve">calcul automatique du total</w:t>
      </w:r>
    </w:p>
    <w:p>
      <w:pPr>
        <w:pStyle w:val="ListParagraph"/>
        <w:numPr>
          <w:ilvl w:val="0"/>
          <w:numId w:val="2"/>
        </w:numPr>
        <w:spacing w:after="40"/>
      </w:pPr>
      <w:r>
        <w:t xml:space="preserve">verification du stock avant validation</w:t>
      </w:r>
    </w:p>
    <w:p>
      <w:pPr>
        <w:pStyle w:val="ListParagraph"/>
        <w:numPr>
          <w:ilvl w:val="0"/>
          <w:numId w:val="2"/>
        </w:numPr>
        <w:spacing w:after="40"/>
      </w:pPr>
      <w:r>
        <w:t xml:space="preserve">gestion du mode de paiement</w:t>
      </w:r>
    </w:p>
    <w:p>
      <w:pPr>
        <w:pStyle w:val="ListParagraph"/>
        <w:numPr>
          <w:ilvl w:val="0"/>
          <w:numId w:val="2"/>
        </w:numPr>
        <w:spacing w:after="40"/>
      </w:pPr>
      <w:r>
        <w:t xml:space="preserve">consultation des ventes</w:t>
      </w:r>
    </w:p>
    <w:p>
      <w:pPr>
        <w:pStyle w:val="ListParagraph"/>
        <w:numPr>
          <w:ilvl w:val="0"/>
          <w:numId w:val="2"/>
        </w:numPr>
        <w:spacing w:after="40"/>
      </w:pPr>
      <w:r>
        <w:t xml:space="preserve">consultation du detail d'une facture</w:t>
      </w:r>
    </w:p>
    <w:p>
      <w:pPr>
        <w:spacing w:after="120" w:before="160"/>
        <w:jc w:val="left"/>
      </w:pPr>
      <w:r>
        <w:t xml:space="preserve">Informations gerees :</w:t>
      </w:r>
    </w:p>
    <w:p>
      <w:pPr>
        <w:pStyle w:val="ListParagraph"/>
        <w:numPr>
          <w:ilvl w:val="0"/>
          <w:numId w:val="2"/>
        </w:numPr>
        <w:spacing w:after="40"/>
      </w:pPr>
      <w:r>
        <w:t xml:space="preserve">reference</w:t>
      </w:r>
    </w:p>
    <w:p>
      <w:pPr>
        <w:pStyle w:val="ListParagraph"/>
        <w:numPr>
          <w:ilvl w:val="0"/>
          <w:numId w:val="2"/>
        </w:numPr>
        <w:spacing w:after="40"/>
      </w:pPr>
      <w:r>
        <w:t xml:space="preserve">client</w:t>
      </w:r>
    </w:p>
    <w:p>
      <w:pPr>
        <w:pStyle w:val="ListParagraph"/>
        <w:numPr>
          <w:ilvl w:val="0"/>
          <w:numId w:val="2"/>
        </w:numPr>
        <w:spacing w:after="40"/>
      </w:pPr>
      <w:r>
        <w:t xml:space="preserve">date</w:t>
      </w:r>
    </w:p>
    <w:p>
      <w:pPr>
        <w:pStyle w:val="ListParagraph"/>
        <w:numPr>
          <w:ilvl w:val="0"/>
          <w:numId w:val="2"/>
        </w:numPr>
        <w:spacing w:after="40"/>
      </w:pPr>
      <w:r>
        <w:t xml:space="preserve">mode de paiement</w:t>
      </w:r>
    </w:p>
    <w:p>
      <w:pPr>
        <w:pStyle w:val="ListParagraph"/>
        <w:numPr>
          <w:ilvl w:val="0"/>
          <w:numId w:val="2"/>
        </w:numPr>
        <w:spacing w:after="40"/>
      </w:pPr>
      <w:r>
        <w:t xml:space="preserve">lignes</w:t>
      </w:r>
    </w:p>
    <w:p>
      <w:pPr>
        <w:pStyle w:val="ListParagraph"/>
        <w:numPr>
          <w:ilvl w:val="0"/>
          <w:numId w:val="2"/>
        </w:numPr>
        <w:spacing w:after="40"/>
      </w:pPr>
      <w:r>
        <w:t xml:space="preserve">quantites</w:t>
      </w:r>
    </w:p>
    <w:p>
      <w:pPr>
        <w:pStyle w:val="ListParagraph"/>
        <w:numPr>
          <w:ilvl w:val="0"/>
          <w:numId w:val="2"/>
        </w:numPr>
        <w:spacing w:after="40"/>
      </w:pPr>
      <w:r>
        <w:t xml:space="preserve">prix unitaires</w:t>
      </w:r>
    </w:p>
    <w:p>
      <w:pPr>
        <w:pStyle w:val="ListParagraph"/>
        <w:numPr>
          <w:ilvl w:val="0"/>
          <w:numId w:val="2"/>
        </w:numPr>
        <w:spacing w:after="40"/>
      </w:pPr>
      <w:r>
        <w:t xml:space="preserve">montant total</w:t>
      </w:r>
    </w:p>
    <w:p>
      <w:pPr>
        <w:pStyle w:val="Heading2"/>
      </w:pPr>
      <w:r>
        <w:t xml:space="preserve">12.1 Date de vente</w:t>
      </w:r>
    </w:p>
    <w:p>
      <w:pPr>
        <w:pStyle w:val="ListParagraph"/>
        <w:numPr>
          <w:ilvl w:val="0"/>
          <w:numId w:val="2"/>
        </w:numPr>
        <w:spacing w:after="40"/>
      </w:pPr>
      <w:r>
        <w:t xml:space="preserve">la date du jour est proposee par defaut, selon l'heure locale du poste</w:t>
      </w:r>
    </w:p>
    <w:p>
      <w:pPr>
        <w:pStyle w:val="ListParagraph"/>
        <w:numPr>
          <w:ilvl w:val="0"/>
          <w:numId w:val="2"/>
        </w:numPr>
        <w:spacing w:after="40"/>
      </w:pPr>
      <w:r>
        <w:t xml:space="preserve">une date passee peut etre choisie (vente oubliee) : la vente et ses mouvements de stock sont enregistres a cette date</w:t>
      </w:r>
    </w:p>
    <w:p>
      <w:pPr>
        <w:pStyle w:val="ListParagraph"/>
        <w:numPr>
          <w:ilvl w:val="0"/>
          <w:numId w:val="2"/>
        </w:numPr>
        <w:spacing w:after="40"/>
      </w:pPr>
      <w:r>
        <w:t xml:space="preserve">une date future est refusee</w:t>
      </w:r>
    </w:p>
    <w:p>
      <w:pPr>
        <w:pStyle w:val="ListParagraph"/>
        <w:numPr>
          <w:ilvl w:val="0"/>
          <w:numId w:val="2"/>
        </w:numPr>
        <w:spacing w:after="40"/>
      </w:pPr>
      <w:r>
        <w:t xml:space="preserve">la date choisie n'a pas d'effet sur la numerotation des factures</w:t>
      </w:r>
    </w:p>
    <w:p>
      <w:pPr>
        <w:pStyle w:val="ListParagraph"/>
        <w:numPr>
          <w:ilvl w:val="0"/>
          <w:numId w:val="2"/>
        </w:numPr>
        <w:spacing w:after="40"/>
      </w:pPr>
      <w:r>
        <w:t xml:space="preserve">point d'attention : tout profil autorise a vendre peut dater une vente dans le passe ; la creation reste tracee dans l'historique</w:t>
      </w:r>
    </w:p>
    <w:p>
      <w:pPr>
        <w:spacing w:after="120" w:before="160"/>
        <w:jc w:val="left"/>
      </w:pPr>
      <w:r>
        <w:t xml:space="preserve">La vente n'a pas de champ de note.</w:t>
      </w:r>
    </w:p>
    <w:p>
      <w:pPr>
        <w:pStyle w:val="Heading2"/>
      </w:pPr>
      <w:r>
        <w:t xml:space="preserve">12.2 Serie de facture</w:t>
      </w:r>
    </w:p>
    <w:p>
      <w:pPr>
        <w:spacing w:after="120" w:before="0"/>
        <w:jc w:val="left"/>
      </w:pPr>
      <w:r>
        <w:t xml:space="preserve">Le systeme gere :</w:t>
      </w:r>
    </w:p>
    <w:p>
      <w:pPr>
        <w:pStyle w:val="ListParagraph"/>
        <w:numPr>
          <w:ilvl w:val="0"/>
          <w:numId w:val="2"/>
        </w:numPr>
        <w:spacing w:after="40"/>
      </w:pPr>
      <w:r>
        <w:t xml:space="preserve">la serie de facturation</w:t>
      </w:r>
    </w:p>
    <w:p>
      <w:pPr>
        <w:pStyle w:val="ListParagraph"/>
        <w:numPr>
          <w:ilvl w:val="0"/>
          <w:numId w:val="2"/>
        </w:numPr>
        <w:spacing w:after="40"/>
      </w:pPr>
      <w:r>
        <w:t xml:space="preserve">la prochaine reference</w:t>
      </w:r>
    </w:p>
    <w:p>
      <w:pPr>
        <w:pStyle w:val="ListParagraph"/>
        <w:numPr>
          <w:ilvl w:val="0"/>
          <w:numId w:val="2"/>
        </w:numPr>
        <w:spacing w:after="40"/>
      </w:pPr>
      <w:r>
        <w:t xml:space="preserve">le passage a une nouvelle serie</w:t>
      </w:r>
    </w:p>
    <w:p>
      <w:pPr>
        <w:pStyle w:val="ListParagraph"/>
        <w:numPr>
          <w:ilvl w:val="0"/>
          <w:numId w:val="2"/>
        </w:numPr>
        <w:spacing w:after="40"/>
      </w:pPr>
      <w:r>
        <w:t xml:space="preserve">un code poste par PC (P1, P2... defini par le Super admin dans Stock initial) et la serie W pour le web</w:t>
      </w:r>
    </w:p>
    <w:p>
      <w:pPr>
        <w:spacing w:after="120" w:before="160"/>
        <w:jc w:val="left"/>
      </w:pPr>
      <w:r>
        <w:t xml:space="preserve">Format des references : </w:t>
      </w:r>
      <w:r>
        <w:rPr>
          <w:b/>
          <w:bCs/>
          <w:color w:val="10224A"/>
        </w:rPr>
        <w:t xml:space="preserve">Fact-SA26-P1-0001</w:t>
      </w:r>
      <w:r>
        <w:t xml:space="preserve"> (PC 1), </w:t>
      </w:r>
      <w:r>
        <w:rPr>
          <w:b/>
          <w:bCs/>
          <w:color w:val="10224A"/>
        </w:rPr>
        <w:t xml:space="preserve">Fact-SA26-P2-0001</w:t>
      </w:r>
      <w:r>
        <w:t xml:space="preserve"> (PC 2), </w:t>
      </w:r>
      <w:r>
        <w:rPr>
          <w:b/>
          <w:bCs/>
          <w:color w:val="10224A"/>
        </w:rPr>
        <w:t xml:space="preserve">Fact-SA26-W-0001</w:t>
      </w:r>
      <w:r>
        <w:t xml:space="preserve"> (web).</w:t>
      </w:r>
    </w:p>
    <w:p>
      <w:pPr>
        <w:spacing w:after="120" w:before="0"/>
        <w:jc w:val="left"/>
      </w:pPr>
      <w:r>
        <w:t xml:space="preserve">Deux postes ne peuvent jamais produire le meme numero, meme hors ligne. Un PC sans code poste ne peut pas vendre.</w:t>
      </w:r>
    </w:p>
    <w:p>
      <w:pPr>
        <w:spacing w:after="120" w:before="0"/>
        <w:jc w:val="left"/>
      </w:pPr>
      <w:r>
        <w:t xml:space="preserve">Le numero web est attribue par le serveur en une seule operation.</w:t>
      </w:r>
    </w:p>
    <w:p>
      <w:pPr>
        <w:spacing w:after="120" w:before="0"/>
        <w:jc w:val="left"/>
      </w:pPr>
      <w:r>
        <w:t xml:space="preserve">La reinitialisation de la numerotation doit rester reservee au Super admin.</w:t>
      </w:r>
    </w:p>
    <w:p>
      <w:pPr>
        <w:pStyle w:val="Heading1"/>
      </w:pPr>
      <w:r>
        <w:t xml:space="preserve">13. Factures, tickets et PDF</w:t>
      </w:r>
    </w:p>
    <w:p>
      <w:pPr>
        <w:spacing w:after="120" w:before="0"/>
        <w:jc w:val="left"/>
      </w:pPr>
      <w:r>
        <w:t xml:space="preserve">Fonctionnalites disponibles :</w:t>
      </w:r>
    </w:p>
    <w:p>
      <w:pPr>
        <w:pStyle w:val="ListParagraph"/>
        <w:numPr>
          <w:ilvl w:val="0"/>
          <w:numId w:val="2"/>
        </w:numPr>
        <w:spacing w:after="40"/>
      </w:pPr>
      <w:r>
        <w:t xml:space="preserve">impression facture A4</w:t>
      </w:r>
    </w:p>
    <w:p>
      <w:pPr>
        <w:pStyle w:val="ListParagraph"/>
        <w:numPr>
          <w:ilvl w:val="0"/>
          <w:numId w:val="2"/>
        </w:numPr>
        <w:spacing w:after="40"/>
      </w:pPr>
      <w:r>
        <w:t xml:space="preserve">export PDF facture (PC)</w:t>
      </w:r>
    </w:p>
    <w:p>
      <w:pPr>
        <w:pStyle w:val="ListParagraph"/>
        <w:numPr>
          <w:ilvl w:val="0"/>
          <w:numId w:val="2"/>
        </w:numPr>
        <w:spacing w:after="40"/>
      </w:pPr>
      <w:r>
        <w:t xml:space="preserve">impression ticket 80 mm</w:t>
      </w:r>
    </w:p>
    <w:p>
      <w:pPr>
        <w:pStyle w:val="ListParagraph"/>
        <w:numPr>
          <w:ilvl w:val="0"/>
          <w:numId w:val="2"/>
        </w:numPr>
        <w:spacing w:after="40"/>
      </w:pPr>
      <w:r>
        <w:t xml:space="preserve">export PDF ticket (PC)</w:t>
      </w:r>
    </w:p>
    <w:p>
      <w:pPr>
        <w:pStyle w:val="ListParagraph"/>
        <w:numPr>
          <w:ilvl w:val="0"/>
          <w:numId w:val="2"/>
        </w:numPr>
        <w:spacing w:after="40"/>
      </w:pPr>
      <w:r>
        <w:t xml:space="preserve">impression navigateur en mode web (sur le web, les boutons d'export PDF sont masques : l'impression permet d'enregistrer en PDF)</w:t>
      </w:r>
    </w:p>
    <w:p>
      <w:pPr>
        <w:spacing w:after="120" w:before="160"/>
        <w:jc w:val="left"/>
      </w:pPr>
      <w:r>
        <w:t xml:space="preserve">Ameliorations recentes :</w:t>
      </w:r>
    </w:p>
    <w:p>
      <w:pPr>
        <w:pStyle w:val="ListParagraph"/>
        <w:numPr>
          <w:ilvl w:val="0"/>
          <w:numId w:val="2"/>
        </w:numPr>
        <w:spacing w:after="40"/>
      </w:pPr>
      <w:r>
        <w:t xml:space="preserve">la facture a ete retravaillee pour etre plus propre et moins encombrante</w:t>
      </w:r>
    </w:p>
    <w:p>
      <w:pPr>
        <w:pStyle w:val="ListParagraph"/>
        <w:numPr>
          <w:ilvl w:val="0"/>
          <w:numId w:val="2"/>
        </w:numPr>
        <w:spacing w:after="40"/>
      </w:pPr>
      <w:r>
        <w:t xml:space="preserve">les entetes de l'entreprise ont ete harmonises</w:t>
      </w:r>
    </w:p>
    <w:p>
      <w:pPr>
        <w:pStyle w:val="ListParagraph"/>
        <w:numPr>
          <w:ilvl w:val="0"/>
          <w:numId w:val="2"/>
        </w:numPr>
        <w:spacing w:after="40"/>
      </w:pPr>
      <w:r>
        <w:t xml:space="preserve">les exports evitent l'affichage parasite du nom Netlify dans le contenu imprime</w:t>
      </w:r>
    </w:p>
    <w:p>
      <w:pPr>
        <w:pStyle w:val="ListParagraph"/>
        <w:numPr>
          <w:ilvl w:val="0"/>
          <w:numId w:val="2"/>
        </w:numPr>
        <w:spacing w:after="40"/>
      </w:pPr>
      <w:r>
        <w:t xml:space="preserve">les rapports financiers sont mis en page avec identite de la boutique</w:t>
      </w:r>
    </w:p>
    <w:p>
      <w:pPr>
        <w:spacing w:after="120" w:before="160"/>
        <w:jc w:val="left"/>
      </w:pPr>
      <w:r>
        <w:t xml:space="preserve">Contenu documente :</w:t>
      </w:r>
    </w:p>
    <w:p>
      <w:pPr>
        <w:pStyle w:val="ListParagraph"/>
        <w:numPr>
          <w:ilvl w:val="0"/>
          <w:numId w:val="2"/>
        </w:numPr>
        <w:spacing w:after="40"/>
      </w:pPr>
      <w:r>
        <w:t xml:space="preserve">logo</w:t>
      </w:r>
    </w:p>
    <w:p>
      <w:pPr>
        <w:pStyle w:val="ListParagraph"/>
        <w:numPr>
          <w:ilvl w:val="0"/>
          <w:numId w:val="2"/>
        </w:numPr>
        <w:spacing w:after="40"/>
      </w:pPr>
      <w:r>
        <w:t xml:space="preserve">nom de l'entreprise</w:t>
      </w:r>
    </w:p>
    <w:p>
      <w:pPr>
        <w:pStyle w:val="ListParagraph"/>
        <w:numPr>
          <w:ilvl w:val="0"/>
          <w:numId w:val="2"/>
        </w:numPr>
        <w:spacing w:after="40"/>
      </w:pPr>
      <w:r>
        <w:t xml:space="preserve">RCCM et Id. Nat</w:t>
      </w:r>
    </w:p>
    <w:p>
      <w:pPr>
        <w:pStyle w:val="ListParagraph"/>
        <w:numPr>
          <w:ilvl w:val="0"/>
          <w:numId w:val="2"/>
        </w:numPr>
        <w:spacing w:after="40"/>
      </w:pPr>
      <w:r>
        <w:t xml:space="preserve">reference</w:t>
      </w:r>
    </w:p>
    <w:p>
      <w:pPr>
        <w:pStyle w:val="ListParagraph"/>
        <w:numPr>
          <w:ilvl w:val="0"/>
          <w:numId w:val="2"/>
        </w:numPr>
        <w:spacing w:after="40"/>
      </w:pPr>
      <w:r>
        <w:t xml:space="preserve">date</w:t>
      </w:r>
    </w:p>
    <w:p>
      <w:pPr>
        <w:pStyle w:val="ListParagraph"/>
        <w:numPr>
          <w:ilvl w:val="0"/>
          <w:numId w:val="2"/>
        </w:numPr>
        <w:spacing w:after="40"/>
      </w:pPr>
      <w:r>
        <w:t xml:space="preserve">client</w:t>
      </w:r>
    </w:p>
    <w:p>
      <w:pPr>
        <w:pStyle w:val="ListParagraph"/>
        <w:numPr>
          <w:ilvl w:val="0"/>
          <w:numId w:val="2"/>
        </w:numPr>
        <w:spacing w:after="40"/>
      </w:pPr>
      <w:r>
        <w:t xml:space="preserve">mode de paiement</w:t>
      </w:r>
    </w:p>
    <w:p>
      <w:pPr>
        <w:pStyle w:val="ListParagraph"/>
        <w:numPr>
          <w:ilvl w:val="0"/>
          <w:numId w:val="2"/>
        </w:numPr>
        <w:spacing w:after="40"/>
      </w:pPr>
      <w:r>
        <w:t xml:space="preserve">lignes de vente</w:t>
      </w:r>
    </w:p>
    <w:p>
      <w:pPr>
        <w:pStyle w:val="ListParagraph"/>
        <w:numPr>
          <w:ilvl w:val="0"/>
          <w:numId w:val="2"/>
        </w:numPr>
        <w:spacing w:after="40"/>
      </w:pPr>
      <w:r>
        <w:t xml:space="preserve">total</w:t>
      </w:r>
    </w:p>
    <w:p>
      <w:pPr>
        <w:pStyle w:val="Heading2"/>
      </w:pPr>
      <w:r>
        <w:t xml:space="preserve">13.1 Informations legales</w:t>
      </w:r>
    </w:p>
    <w:p>
      <w:pPr>
        <w:spacing w:after="120" w:before="0"/>
        <w:jc w:val="left"/>
      </w:pPr>
      <w:r>
        <w:t xml:space="preserve">Numeros officiels de l'entreprise :</w:t>
      </w:r>
    </w:p>
    <w:p>
      <w:pPr>
        <w:pStyle w:val="ListParagraph"/>
        <w:numPr>
          <w:ilvl w:val="0"/>
          <w:numId w:val="2"/>
        </w:numPr>
        <w:spacing w:after="40"/>
      </w:pPr>
      <w:r>
        <w:t xml:space="preserve">RCCM : </w:t>
      </w:r>
      <w:r>
        <w:rPr>
          <w:b/>
          <w:bCs/>
          <w:color w:val="10224A"/>
        </w:rPr>
        <w:t xml:space="preserve">CD/NKG/RCCM/26-A-04372</w:t>
      </w:r>
    </w:p>
    <w:p>
      <w:pPr>
        <w:pStyle w:val="ListParagraph"/>
        <w:numPr>
          <w:ilvl w:val="0"/>
          <w:numId w:val="2"/>
        </w:numPr>
        <w:spacing w:after="40"/>
      </w:pPr>
      <w:r>
        <w:t xml:space="preserve">Id. Nat : </w:t>
      </w:r>
      <w:r>
        <w:rPr>
          <w:b/>
          <w:bCs/>
          <w:color w:val="10224A"/>
        </w:rPr>
        <w:t xml:space="preserve">01-G4701-N00001E</w:t>
      </w:r>
    </w:p>
    <w:p>
      <w:pPr>
        <w:spacing w:after="120" w:before="160"/>
        <w:jc w:val="left"/>
      </w:pPr>
      <w:r>
        <w:t xml:space="preserve">Ils figurent en en-tete de la facture A4, du ticket 80 mm (PC et web), de la facture web, du rapport des ventes et depenses, et dans l'en-tete de l'application.</w:t>
      </w:r>
    </w:p>
    <w:p>
      <w:pPr>
        <w:spacing w:after="120" w:before="0"/>
        <w:jc w:val="left"/>
      </w:pPr>
      <w:r>
        <w:t xml:space="preserve">Ils sont definis a un seul endroit du code (</w:t>
      </w:r>
      <w:r>
        <w:rPr>
          <w:b/>
          <w:bCs/>
          <w:color w:val="10224A"/>
        </w:rPr>
        <w:t xml:space="preserve">src/lib/company.ts</w:t>
      </w:r>
      <w:r>
        <w:t xml:space="preserve">).</w:t>
      </w:r>
    </w:p>
    <w:p>
      <w:pPr>
        <w:spacing w:after="120" w:before="0"/>
        <w:jc w:val="left"/>
      </w:pPr>
      <w:r>
        <w:t xml:space="preserve">A confirmer : la facture A4 affiche aussi </w:t>
      </w:r>
      <w:r>
        <w:rPr>
          <w:b/>
          <w:bCs/>
          <w:color w:val="10224A"/>
        </w:rPr>
        <w:t xml:space="preserve">N° Impot : 01-G4701-N66</w:t>
      </w:r>
      <w:r>
        <w:t xml:space="preserve">, qui semble etre un reste de l'ancien Id. Nat.</w:t>
      </w:r>
    </w:p>
    <w:p>
      <w:pPr>
        <w:pStyle w:val="Heading1"/>
      </w:pPr>
      <w:r>
        <w:t xml:space="preserve">14. Stock actuel</w:t>
      </w:r>
    </w:p>
    <w:p>
      <w:pPr>
        <w:spacing w:after="120" w:before="0"/>
        <w:jc w:val="left"/>
      </w:pPr>
      <w:r>
        <w:t xml:space="preserve">Fonctionnalites disponibles :</w:t>
      </w:r>
    </w:p>
    <w:p>
      <w:pPr>
        <w:pStyle w:val="ListParagraph"/>
        <w:numPr>
          <w:ilvl w:val="0"/>
          <w:numId w:val="2"/>
        </w:numPr>
        <w:spacing w:after="40"/>
      </w:pPr>
      <w:r>
        <w:t xml:space="preserve">affichage du stock courant par produit</w:t>
      </w:r>
    </w:p>
    <w:p>
      <w:pPr>
        <w:pStyle w:val="ListParagraph"/>
        <w:numPr>
          <w:ilvl w:val="0"/>
          <w:numId w:val="2"/>
        </w:numPr>
        <w:spacing w:after="40"/>
      </w:pPr>
      <w:r>
        <w:t xml:space="preserve">calcul des entrees et sorties</w:t>
      </w:r>
    </w:p>
    <w:p>
      <w:pPr>
        <w:pStyle w:val="ListParagraph"/>
        <w:numPr>
          <w:ilvl w:val="0"/>
          <w:numId w:val="2"/>
        </w:numPr>
        <w:spacing w:after="40"/>
      </w:pPr>
      <w:r>
        <w:t xml:space="preserve">alertes visuelles de stock</w:t>
      </w:r>
    </w:p>
    <w:p>
      <w:pPr>
        <w:pStyle w:val="ListParagraph"/>
        <w:numPr>
          <w:ilvl w:val="0"/>
          <w:numId w:val="2"/>
        </w:numPr>
        <w:spacing w:after="40"/>
      </w:pPr>
      <w:r>
        <w:t xml:space="preserve">recherche</w:t>
      </w:r>
    </w:p>
    <w:p>
      <w:pPr>
        <w:pStyle w:val="ListParagraph"/>
        <w:numPr>
          <w:ilvl w:val="0"/>
          <w:numId w:val="2"/>
        </w:numPr>
        <w:spacing w:after="40"/>
      </w:pPr>
      <w:r>
        <w:t xml:space="preserve">filtrage</w:t>
      </w:r>
    </w:p>
    <w:p>
      <w:pPr>
        <w:pStyle w:val="ListParagraph"/>
        <w:numPr>
          <w:ilvl w:val="0"/>
          <w:numId w:val="2"/>
        </w:numPr>
        <w:spacing w:after="40"/>
      </w:pPr>
      <w:r>
        <w:t xml:space="preserve">export CSV</w:t>
      </w:r>
    </w:p>
    <w:p>
      <w:pPr>
        <w:spacing w:after="120" w:before="160"/>
        <w:jc w:val="left"/>
      </w:pPr>
      <w:r>
        <w:t xml:space="preserve">Etats visibles :</w:t>
      </w:r>
    </w:p>
    <w:p>
      <w:pPr>
        <w:pStyle w:val="ListParagraph"/>
        <w:numPr>
          <w:ilvl w:val="0"/>
          <w:numId w:val="2"/>
        </w:numPr>
        <w:spacing w:after="40"/>
      </w:pPr>
      <w:r>
        <w:t xml:space="preserve">stock correct</w:t>
      </w:r>
    </w:p>
    <w:p>
      <w:pPr>
        <w:pStyle w:val="ListParagraph"/>
        <w:numPr>
          <w:ilvl w:val="0"/>
          <w:numId w:val="2"/>
        </w:numPr>
        <w:spacing w:after="40"/>
      </w:pPr>
      <w:r>
        <w:t xml:space="preserve">stock faible</w:t>
      </w:r>
    </w:p>
    <w:p>
      <w:pPr>
        <w:pStyle w:val="ListParagraph"/>
        <w:numPr>
          <w:ilvl w:val="0"/>
          <w:numId w:val="2"/>
        </w:numPr>
        <w:spacing w:after="40"/>
      </w:pPr>
      <w:r>
        <w:t xml:space="preserve">rupture</w:t>
      </w:r>
    </w:p>
    <w:p>
      <w:pPr>
        <w:pStyle w:val="Heading2"/>
      </w:pPr>
      <w:r>
        <w:t xml:space="preserve">14.1 Apercu de benefice sur stock</w:t>
      </w:r>
    </w:p>
    <w:p>
      <w:pPr>
        <w:spacing w:after="120" w:before="0"/>
        <w:jc w:val="left"/>
      </w:pPr>
      <w:r>
        <w:t xml:space="preserve">Le module </w:t>
      </w:r>
      <w:r>
        <w:rPr>
          <w:b/>
          <w:bCs/>
          <w:color w:val="10224A"/>
        </w:rPr>
        <w:t xml:space="preserve">Stock actuel</w:t>
      </w:r>
      <w:r>
        <w:t xml:space="preserve"> affiche un apercu financier du stock restant.</w:t>
      </w:r>
    </w:p>
    <w:p>
      <w:pPr>
        <w:spacing w:after="120" w:before="0"/>
        <w:jc w:val="left"/>
      </w:pPr>
      <w:r>
        <w:t xml:space="preserve">Les calculs prennent en compte :</w:t>
      </w:r>
    </w:p>
    <w:p>
      <w:pPr>
        <w:pStyle w:val="ListParagraph"/>
        <w:numPr>
          <w:ilvl w:val="0"/>
          <w:numId w:val="2"/>
        </w:numPr>
        <w:spacing w:after="40"/>
      </w:pPr>
      <w:r>
        <w:t xml:space="preserve">prix de vente</w:t>
      </w:r>
    </w:p>
    <w:p>
      <w:pPr>
        <w:pStyle w:val="ListParagraph"/>
        <w:numPr>
          <w:ilvl w:val="0"/>
          <w:numId w:val="2"/>
        </w:numPr>
        <w:spacing w:after="40"/>
      </w:pPr>
      <w:r>
        <w:t xml:space="preserve">prix d'achat</w:t>
      </w:r>
    </w:p>
    <w:p>
      <w:pPr>
        <w:pStyle w:val="ListParagraph"/>
        <w:numPr>
          <w:ilvl w:val="0"/>
          <w:numId w:val="2"/>
        </w:numPr>
        <w:spacing w:after="40"/>
      </w:pPr>
      <w:r>
        <w:t xml:space="preserve">cout hebdomadaire du personnel</w:t>
      </w:r>
    </w:p>
    <w:p>
      <w:pPr>
        <w:spacing w:after="120" w:before="160"/>
        <w:jc w:val="left"/>
      </w:pPr>
      <w:r>
        <w:t xml:space="preserve">Calcul : benefice net estime = prix de vente - prix d'achat - part hebdomadaire du personnel.</w:t>
      </w:r>
    </w:p>
    <w:p>
      <w:pPr>
        <w:spacing w:after="120" w:before="0"/>
        <w:jc w:val="left"/>
      </w:pPr>
      <w:r>
        <w:t xml:space="preserve">Le transport n'entre plus dans ce calcul : il est saisi dans </w:t>
      </w:r>
      <w:r>
        <w:rPr>
          <w:b/>
          <w:bCs/>
          <w:color w:val="10224A"/>
        </w:rPr>
        <w:t xml:space="preserve">Depenses</w:t>
      </w:r>
      <w:r>
        <w:t xml:space="preserve"> et deduit du resultat net du tableau de bord.</w:t>
      </w:r>
    </w:p>
    <w:p>
      <w:pPr>
        <w:spacing w:after="120" w:before="0"/>
        <w:jc w:val="left"/>
      </w:pPr>
      <w:r>
        <w:t xml:space="preserve">Fonctionnalites disponibles :</w:t>
      </w:r>
    </w:p>
    <w:p>
      <w:pPr>
        <w:pStyle w:val="ListParagraph"/>
        <w:numPr>
          <w:ilvl w:val="0"/>
          <w:numId w:val="2"/>
        </w:numPr>
        <w:spacing w:after="40"/>
      </w:pPr>
      <w:r>
        <w:t xml:space="preserve">cout hebdomadaire du personnel personnalisable</w:t>
      </w:r>
    </w:p>
    <w:p>
      <w:pPr>
        <w:pStyle w:val="ListParagraph"/>
        <w:numPr>
          <w:ilvl w:val="0"/>
          <w:numId w:val="2"/>
        </w:numPr>
        <w:spacing w:after="40"/>
      </w:pPr>
      <w:r>
        <w:t xml:space="preserve">valeur par defaut de 50000 FC</w:t>
      </w:r>
    </w:p>
    <w:p>
      <w:pPr>
        <w:pStyle w:val="ListParagraph"/>
        <w:numPr>
          <w:ilvl w:val="0"/>
          <w:numId w:val="2"/>
        </w:numPr>
        <w:spacing w:after="40"/>
      </w:pPr>
      <w:r>
        <w:t xml:space="preserve">benefice net potentiel</w:t>
      </w:r>
    </w:p>
    <w:p>
      <w:pPr>
        <w:spacing w:after="120" w:before="160"/>
        <w:jc w:val="left"/>
      </w:pPr>
      <w:r>
        <w:t xml:space="preserve">Certaines valeurs sensibles restent masquees pour les profils non autorises.</w:t>
      </w:r>
    </w:p>
    <w:p>
      <w:pPr>
        <w:pStyle w:val="Heading1"/>
      </w:pPr>
      <w:r>
        <w:t xml:space="preserve">15. Utilisateurs</w:t>
      </w:r>
    </w:p>
    <w:p>
      <w:pPr>
        <w:spacing w:after="120" w:before="0"/>
        <w:jc w:val="left"/>
      </w:pPr>
      <w:r>
        <w:t xml:space="preserve">Fonctionnalites disponibles :</w:t>
      </w:r>
    </w:p>
    <w:p>
      <w:pPr>
        <w:pStyle w:val="ListParagraph"/>
        <w:numPr>
          <w:ilvl w:val="0"/>
          <w:numId w:val="2"/>
        </w:numPr>
        <w:spacing w:after="40"/>
      </w:pPr>
      <w:r>
        <w:t xml:space="preserve">ajout d'utilisateur depuis l'application</w:t>
      </w:r>
    </w:p>
    <w:p>
      <w:pPr>
        <w:pStyle w:val="ListParagraph"/>
        <w:numPr>
          <w:ilvl w:val="0"/>
          <w:numId w:val="2"/>
        </w:numPr>
        <w:spacing w:after="40"/>
      </w:pPr>
      <w:r>
        <w:t xml:space="preserve">gestion du role</w:t>
      </w:r>
    </w:p>
    <w:p>
      <w:pPr>
        <w:pStyle w:val="ListParagraph"/>
        <w:numPr>
          <w:ilvl w:val="0"/>
          <w:numId w:val="2"/>
        </w:numPr>
        <w:spacing w:after="40"/>
      </w:pPr>
      <w:r>
        <w:t xml:space="preserve">activation ou desactivation (bouton </w:t>
      </w:r>
      <w:r>
        <w:rPr>
          <w:b/>
          <w:bCs/>
          <w:color w:val="10224A"/>
        </w:rPr>
        <w:t xml:space="preserve">Acces</w:t>
      </w:r>
      <w:r>
        <w:t xml:space="preserve"> pour reactiver un compte desactive)</w:t>
      </w:r>
    </w:p>
    <w:p>
      <w:pPr>
        <w:pStyle w:val="ListParagraph"/>
        <w:numPr>
          <w:ilvl w:val="0"/>
          <w:numId w:val="2"/>
        </w:numPr>
        <w:spacing w:after="40"/>
      </w:pPr>
      <w:r>
        <w:t xml:space="preserve">suppression selon le role autorise</w:t>
      </w:r>
    </w:p>
    <w:p>
      <w:pPr>
        <w:pStyle w:val="ListParagraph"/>
        <w:numPr>
          <w:ilvl w:val="0"/>
          <w:numId w:val="2"/>
        </w:numPr>
        <w:spacing w:after="40"/>
      </w:pPr>
      <w:r>
        <w:t xml:space="preserve">changement ou reinitialisation de mot de passe (bouton </w:t>
      </w:r>
      <w:r>
        <w:rPr>
          <w:b/>
          <w:bCs/>
          <w:color w:val="10224A"/>
        </w:rPr>
        <w:t xml:space="preserve">Cle</w:t>
      </w:r>
      <w:r>
        <w:t xml:space="preserve">)</w:t>
      </w:r>
    </w:p>
    <w:p>
      <w:pPr>
        <w:pStyle w:val="ListParagraph"/>
        <w:numPr>
          <w:ilvl w:val="0"/>
          <w:numId w:val="2"/>
        </w:numPr>
        <w:spacing w:after="40"/>
      </w:pPr>
      <w:r>
        <w:t xml:space="preserve">synchronisation locale/cloud du compte</w:t>
      </w:r>
    </w:p>
    <w:p>
      <w:pPr>
        <w:pStyle w:val="ListParagraph"/>
        <w:numPr>
          <w:ilvl w:val="0"/>
          <w:numId w:val="2"/>
        </w:numPr>
        <w:spacing w:after="40"/>
      </w:pPr>
      <w:r>
        <w:t xml:space="preserve">restauration de session</w:t>
      </w:r>
    </w:p>
    <w:p>
      <w:pPr>
        <w:spacing w:after="120" w:before="160"/>
        <w:jc w:val="left"/>
      </w:pPr>
      <w:r>
        <w:t xml:space="preserve">Informations gerees :</w:t>
      </w:r>
    </w:p>
    <w:p>
      <w:pPr>
        <w:pStyle w:val="ListParagraph"/>
        <w:numPr>
          <w:ilvl w:val="0"/>
          <w:numId w:val="2"/>
        </w:numPr>
        <w:spacing w:after="40"/>
      </w:pPr>
      <w:r>
        <w:t xml:space="preserve">nom complet</w:t>
      </w:r>
    </w:p>
    <w:p>
      <w:pPr>
        <w:pStyle w:val="ListParagraph"/>
        <w:numPr>
          <w:ilvl w:val="0"/>
          <w:numId w:val="2"/>
        </w:numPr>
        <w:spacing w:after="40"/>
      </w:pPr>
      <w:r>
        <w:t xml:space="preserve">nom d'utilisateur</w:t>
      </w:r>
    </w:p>
    <w:p>
      <w:pPr>
        <w:pStyle w:val="ListParagraph"/>
        <w:numPr>
          <w:ilvl w:val="0"/>
          <w:numId w:val="2"/>
        </w:numPr>
        <w:spacing w:after="40"/>
      </w:pPr>
      <w:r>
        <w:t xml:space="preserve">e-mail</w:t>
      </w:r>
    </w:p>
    <w:p>
      <w:pPr>
        <w:pStyle w:val="ListParagraph"/>
        <w:numPr>
          <w:ilvl w:val="0"/>
          <w:numId w:val="2"/>
        </w:numPr>
        <w:spacing w:after="40"/>
      </w:pPr>
      <w:r>
        <w:t xml:space="preserve">role</w:t>
      </w:r>
    </w:p>
    <w:p>
      <w:pPr>
        <w:pStyle w:val="ListParagraph"/>
        <w:numPr>
          <w:ilvl w:val="0"/>
          <w:numId w:val="2"/>
        </w:numPr>
        <w:spacing w:after="40"/>
      </w:pPr>
      <w:r>
        <w:t xml:space="preserve">actif</w:t>
      </w:r>
    </w:p>
    <w:p>
      <w:pPr>
        <w:pStyle w:val="ListParagraph"/>
        <w:numPr>
          <w:ilvl w:val="0"/>
          <w:numId w:val="2"/>
        </w:numPr>
        <w:spacing w:after="40"/>
      </w:pPr>
      <w:r>
        <w:t xml:space="preserve">date de creation</w:t>
      </w:r>
    </w:p>
    <w:p>
      <w:pPr>
        <w:pStyle w:val="ListParagraph"/>
        <w:numPr>
          <w:ilvl w:val="0"/>
          <w:numId w:val="2"/>
        </w:numPr>
        <w:spacing w:after="40"/>
      </w:pPr>
      <w:r>
        <w:t xml:space="preserve">derniere connexion</w:t>
      </w:r>
    </w:p>
    <w:p>
      <w:pPr>
        <w:spacing w:after="120" w:before="160"/>
        <w:jc w:val="left"/>
      </w:pPr>
      <w:r>
        <w:t xml:space="preserve">Objectif fonctionnel atteint :</w:t>
      </w:r>
    </w:p>
    <w:p>
      <w:pPr>
        <w:pStyle w:val="ListParagraph"/>
        <w:numPr>
          <w:ilvl w:val="0"/>
          <w:numId w:val="2"/>
        </w:numPr>
        <w:spacing w:after="40"/>
      </w:pPr>
      <w:r>
        <w:t xml:space="preserve">creation plus simple des utilisateurs</w:t>
      </w:r>
    </w:p>
    <w:p>
      <w:pPr>
        <w:pStyle w:val="ListParagraph"/>
        <w:numPr>
          <w:ilvl w:val="0"/>
          <w:numId w:val="2"/>
        </w:numPr>
        <w:spacing w:after="40"/>
      </w:pPr>
      <w:r>
        <w:t xml:space="preserve">possibilite de les synchroniser ensuite partout</w:t>
      </w:r>
    </w:p>
    <w:p>
      <w:pPr>
        <w:pStyle w:val="Heading1"/>
      </w:pPr>
      <w:r>
        <w:t xml:space="preserve">16. Historique, audit et tracabilite</w:t>
      </w:r>
    </w:p>
    <w:p>
      <w:pPr>
        <w:spacing w:after="120" w:before="0"/>
        <w:jc w:val="left"/>
      </w:pPr>
      <w:r>
        <w:t xml:space="preserve">Fonctionnalites disponibles :</w:t>
      </w:r>
    </w:p>
    <w:p>
      <w:pPr>
        <w:pStyle w:val="ListParagraph"/>
        <w:numPr>
          <w:ilvl w:val="0"/>
          <w:numId w:val="2"/>
        </w:numPr>
        <w:spacing w:after="40"/>
      </w:pPr>
      <w:r>
        <w:t xml:space="preserve">historique general d'activite</w:t>
      </w:r>
    </w:p>
    <w:p>
      <w:pPr>
        <w:pStyle w:val="ListParagraph"/>
        <w:numPr>
          <w:ilvl w:val="0"/>
          <w:numId w:val="2"/>
        </w:numPr>
        <w:spacing w:after="40"/>
      </w:pPr>
      <w:r>
        <w:t xml:space="preserve">journaux d'audit</w:t>
      </w:r>
    </w:p>
    <w:p>
      <w:pPr>
        <w:pStyle w:val="ListParagraph"/>
        <w:numPr>
          <w:ilvl w:val="0"/>
          <w:numId w:val="2"/>
        </w:numPr>
        <w:spacing w:after="40"/>
      </w:pPr>
      <w:r>
        <w:t xml:space="preserve">recherche dans l'historique</w:t>
      </w:r>
    </w:p>
    <w:p>
      <w:pPr>
        <w:pStyle w:val="ListParagraph"/>
        <w:numPr>
          <w:ilvl w:val="0"/>
          <w:numId w:val="2"/>
        </w:numPr>
        <w:spacing w:after="40"/>
      </w:pPr>
      <w:r>
        <w:t xml:space="preserve">suivi des creations, modifications et suppressions</w:t>
      </w:r>
    </w:p>
    <w:p>
      <w:pPr>
        <w:spacing w:after="120" w:before="160"/>
        <w:jc w:val="left"/>
      </w:pPr>
      <w:r>
        <w:t xml:space="preserve">Entites tracees :</w:t>
      </w:r>
    </w:p>
    <w:p>
      <w:pPr>
        <w:pStyle w:val="ListParagraph"/>
        <w:numPr>
          <w:ilvl w:val="0"/>
          <w:numId w:val="2"/>
        </w:numPr>
        <w:spacing w:after="40"/>
      </w:pPr>
      <w:r>
        <w:t xml:space="preserve">produits</w:t>
      </w:r>
    </w:p>
    <w:p>
      <w:pPr>
        <w:pStyle w:val="ListParagraph"/>
        <w:numPr>
          <w:ilvl w:val="0"/>
          <w:numId w:val="2"/>
        </w:numPr>
        <w:spacing w:after="40"/>
      </w:pPr>
      <w:r>
        <w:t xml:space="preserve">clients</w:t>
      </w:r>
    </w:p>
    <w:p>
      <w:pPr>
        <w:pStyle w:val="ListParagraph"/>
        <w:numPr>
          <w:ilvl w:val="0"/>
          <w:numId w:val="2"/>
        </w:numPr>
        <w:spacing w:after="40"/>
      </w:pPr>
      <w:r>
        <w:t xml:space="preserve">utilisateurs</w:t>
      </w:r>
    </w:p>
    <w:p>
      <w:pPr>
        <w:pStyle w:val="ListParagraph"/>
        <w:numPr>
          <w:ilvl w:val="0"/>
          <w:numId w:val="2"/>
        </w:numPr>
        <w:spacing w:after="40"/>
      </w:pPr>
      <w:r>
        <w:t xml:space="preserve">ventes</w:t>
      </w:r>
    </w:p>
    <w:p>
      <w:pPr>
        <w:pStyle w:val="ListParagraph"/>
        <w:numPr>
          <w:ilvl w:val="0"/>
          <w:numId w:val="2"/>
        </w:numPr>
        <w:spacing w:after="40"/>
      </w:pPr>
      <w:r>
        <w:t xml:space="preserve">reapprovisionnements</w:t>
      </w:r>
    </w:p>
    <w:p>
      <w:pPr>
        <w:pStyle w:val="ListParagraph"/>
        <w:numPr>
          <w:ilvl w:val="0"/>
          <w:numId w:val="2"/>
        </w:numPr>
        <w:spacing w:after="40"/>
      </w:pPr>
      <w:r>
        <w:t xml:space="preserve">actions systeme</w:t>
      </w:r>
    </w:p>
    <w:p>
      <w:pPr>
        <w:pStyle w:val="Heading2"/>
      </w:pPr>
      <w:r>
        <w:t xml:space="preserve">16.1 Entretien de l'historique</w:t>
      </w:r>
    </w:p>
    <w:p>
      <w:pPr>
        <w:spacing w:after="120" w:before="0"/>
        <w:jc w:val="left"/>
      </w:pPr>
      <w:r>
        <w:t xml:space="preserve">Des options d'entretien ont ete ajoutees :</w:t>
      </w:r>
    </w:p>
    <w:p>
      <w:pPr>
        <w:pStyle w:val="ListParagraph"/>
        <w:numPr>
          <w:ilvl w:val="0"/>
          <w:numId w:val="2"/>
        </w:numPr>
        <w:spacing w:after="40"/>
      </w:pPr>
      <w:r>
        <w:t xml:space="preserve">affichage par periode</w:t>
      </w:r>
    </w:p>
    <w:p>
      <w:pPr>
        <w:pStyle w:val="ListParagraph"/>
        <w:numPr>
          <w:ilvl w:val="0"/>
          <w:numId w:val="2"/>
        </w:numPr>
        <w:spacing w:after="40"/>
      </w:pPr>
      <w:r>
        <w:t xml:space="preserve">filtres 3 mois, 6 mois, 12 mois ou toutes periodes</w:t>
      </w:r>
    </w:p>
    <w:p>
      <w:pPr>
        <w:pStyle w:val="ListParagraph"/>
        <w:numPr>
          <w:ilvl w:val="0"/>
          <w:numId w:val="2"/>
        </w:numPr>
        <w:spacing w:after="40"/>
      </w:pPr>
      <w:r>
        <w:t xml:space="preserve">sauvegarde avant nettoyage</w:t>
      </w:r>
    </w:p>
    <w:p>
      <w:pPr>
        <w:pStyle w:val="ListParagraph"/>
        <w:numPr>
          <w:ilvl w:val="0"/>
          <w:numId w:val="2"/>
        </w:numPr>
        <w:spacing w:after="40"/>
      </w:pPr>
      <w:r>
        <w:t xml:space="preserve">purge des anciens journaux d'activite sur desktop</w:t>
      </w:r>
    </w:p>
    <w:p>
      <w:pPr>
        <w:spacing w:after="120" w:before="160"/>
        <w:jc w:val="left"/>
      </w:pPr>
      <w:r>
        <w:t xml:space="preserve">Objectif :</w:t>
      </w:r>
    </w:p>
    <w:p>
      <w:pPr>
        <w:pStyle w:val="ListParagraph"/>
        <w:numPr>
          <w:ilvl w:val="0"/>
          <w:numId w:val="2"/>
        </w:numPr>
        <w:spacing w:after="40"/>
      </w:pPr>
      <w:r>
        <w:t xml:space="preserve">eviter une croissance inutile des donnees de trace</w:t>
      </w:r>
    </w:p>
    <w:p>
      <w:pPr>
        <w:pStyle w:val="ListParagraph"/>
        <w:numPr>
          <w:ilvl w:val="0"/>
          <w:numId w:val="2"/>
        </w:numPr>
        <w:spacing w:after="40"/>
      </w:pPr>
      <w:r>
        <w:t xml:space="preserve">conserver les donnees metier essentielles</w:t>
      </w:r>
    </w:p>
    <w:p>
      <w:pPr>
        <w:pStyle w:val="Heading1"/>
      </w:pPr>
      <w:r>
        <w:t xml:space="preserve">17. Synchronisation desktop et cloud</w:t>
      </w:r>
    </w:p>
    <w:p>
      <w:pPr>
        <w:spacing w:after="120" w:before="0"/>
        <w:jc w:val="left"/>
      </w:pPr>
      <w:r>
        <w:t xml:space="preserve">La synchronisation concerne :</w:t>
      </w:r>
    </w:p>
    <w:p>
      <w:pPr>
        <w:pStyle w:val="ListParagraph"/>
        <w:numPr>
          <w:ilvl w:val="0"/>
          <w:numId w:val="2"/>
        </w:numPr>
        <w:spacing w:after="40"/>
      </w:pPr>
      <w:r>
        <w:t xml:space="preserve">utilisateurs</w:t>
      </w:r>
    </w:p>
    <w:p>
      <w:pPr>
        <w:pStyle w:val="ListParagraph"/>
        <w:numPr>
          <w:ilvl w:val="0"/>
          <w:numId w:val="2"/>
        </w:numPr>
        <w:spacing w:after="40"/>
      </w:pPr>
      <w:r>
        <w:t xml:space="preserve">produits</w:t>
      </w:r>
    </w:p>
    <w:p>
      <w:pPr>
        <w:pStyle w:val="ListParagraph"/>
        <w:numPr>
          <w:ilvl w:val="0"/>
          <w:numId w:val="2"/>
        </w:numPr>
        <w:spacing w:after="40"/>
      </w:pPr>
      <w:r>
        <w:t xml:space="preserve">services</w:t>
      </w:r>
    </w:p>
    <w:p>
      <w:pPr>
        <w:pStyle w:val="ListParagraph"/>
        <w:numPr>
          <w:ilvl w:val="0"/>
          <w:numId w:val="2"/>
        </w:numPr>
        <w:spacing w:after="40"/>
      </w:pPr>
      <w:r>
        <w:t xml:space="preserve">clients</w:t>
      </w:r>
    </w:p>
    <w:p>
      <w:pPr>
        <w:pStyle w:val="ListParagraph"/>
        <w:numPr>
          <w:ilvl w:val="0"/>
          <w:numId w:val="2"/>
        </w:numPr>
        <w:spacing w:after="40"/>
      </w:pPr>
      <w:r>
        <w:t xml:space="preserve">depenses</w:t>
      </w:r>
    </w:p>
    <w:p>
      <w:pPr>
        <w:pStyle w:val="ListParagraph"/>
        <w:numPr>
          <w:ilvl w:val="0"/>
          <w:numId w:val="2"/>
        </w:numPr>
        <w:spacing w:after="40"/>
      </w:pPr>
      <w:r>
        <w:t xml:space="preserve">stock initial</w:t>
      </w:r>
    </w:p>
    <w:p>
      <w:pPr>
        <w:pStyle w:val="ListParagraph"/>
        <w:numPr>
          <w:ilvl w:val="0"/>
          <w:numId w:val="2"/>
        </w:numPr>
        <w:spacing w:after="40"/>
      </w:pPr>
      <w:r>
        <w:t xml:space="preserve">reapprovisionnements</w:t>
      </w:r>
    </w:p>
    <w:p>
      <w:pPr>
        <w:pStyle w:val="ListParagraph"/>
        <w:numPr>
          <w:ilvl w:val="0"/>
          <w:numId w:val="2"/>
        </w:numPr>
        <w:spacing w:after="40"/>
      </w:pPr>
      <w:r>
        <w:t xml:space="preserve">ventes</w:t>
      </w:r>
    </w:p>
    <w:p>
      <w:pPr>
        <w:pStyle w:val="ListParagraph"/>
        <w:numPr>
          <w:ilvl w:val="0"/>
          <w:numId w:val="2"/>
        </w:numPr>
        <w:spacing w:after="40"/>
      </w:pPr>
      <w:r>
        <w:t xml:space="preserve">lignes de vente</w:t>
      </w:r>
    </w:p>
    <w:p>
      <w:pPr>
        <w:pStyle w:val="ListParagraph"/>
        <w:numPr>
          <w:ilvl w:val="0"/>
          <w:numId w:val="2"/>
        </w:numPr>
        <w:spacing w:after="40"/>
      </w:pPr>
      <w:r>
        <w:t xml:space="preserve">services vendus</w:t>
      </w:r>
    </w:p>
    <w:p>
      <w:pPr>
        <w:pStyle w:val="ListParagraph"/>
        <w:numPr>
          <w:ilvl w:val="0"/>
          <w:numId w:val="2"/>
        </w:numPr>
        <w:spacing w:after="40"/>
      </w:pPr>
      <w:r>
        <w:t xml:space="preserve">mouvements de stock</w:t>
      </w:r>
    </w:p>
    <w:p>
      <w:pPr>
        <w:pStyle w:val="ListParagraph"/>
        <w:numPr>
          <w:ilvl w:val="0"/>
          <w:numId w:val="2"/>
        </w:numPr>
        <w:spacing w:after="40"/>
      </w:pPr>
      <w:r>
        <w:t xml:space="preserve">journaux d'audit</w:t>
      </w:r>
    </w:p>
    <w:p>
      <w:pPr>
        <w:pStyle w:val="ListParagraph"/>
        <w:numPr>
          <w:ilvl w:val="0"/>
          <w:numId w:val="2"/>
        </w:numPr>
        <w:spacing w:after="40"/>
      </w:pPr>
      <w:r>
        <w:t xml:space="preserve">sequences de facture</w:t>
      </w:r>
    </w:p>
    <w:p>
      <w:pPr>
        <w:pStyle w:val="ListParagraph"/>
        <w:numPr>
          <w:ilvl w:val="0"/>
          <w:numId w:val="2"/>
        </w:numPr>
        <w:spacing w:after="40"/>
      </w:pPr>
      <w:r>
        <w:t xml:space="preserve">cycles d'inventaire</w:t>
      </w:r>
    </w:p>
    <w:p>
      <w:pPr>
        <w:pStyle w:val="ListParagraph"/>
        <w:numPr>
          <w:ilvl w:val="0"/>
          <w:numId w:val="2"/>
        </w:numPr>
        <w:spacing w:after="40"/>
      </w:pPr>
      <w:r>
        <w:t xml:space="preserve">ventes Cybercafe et imports Mikhmon</w:t>
      </w:r>
    </w:p>
    <w:p>
      <w:pPr>
        <w:spacing w:after="120" w:before="160"/>
        <w:jc w:val="left"/>
      </w:pPr>
      <w:r>
        <w:t xml:space="preserve">Fonctionnement (depuis la version 1.1.0, synchronisation ligne par ligne) :</w:t>
      </w:r>
    </w:p>
    <w:p>
      <w:pPr>
        <w:pStyle w:val="ListParagraph"/>
        <w:numPr>
          <w:ilvl w:val="0"/>
          <w:numId w:val="2"/>
        </w:numPr>
        <w:spacing w:after="40"/>
      </w:pPr>
      <w:r>
        <w:t xml:space="preserve">chaque ligne a un identifiant unique partage par tous les postes et le web</w:t>
      </w:r>
    </w:p>
    <w:p>
      <w:pPr>
        <w:pStyle w:val="ListParagraph"/>
        <w:numPr>
          <w:ilvl w:val="0"/>
          <w:numId w:val="2"/>
        </w:numPr>
        <w:spacing w:after="40"/>
      </w:pPr>
      <w:r>
        <w:rPr>
          <w:b/>
          <w:bCs/>
          <w:color w:val="10224A"/>
        </w:rPr>
        <w:t xml:space="preserve">Synchroniser</w:t>
      </w:r>
      <w:r>
        <w:t xml:space="preserve"> recupere d'abord les changements du cloud depuis le dernier passage, puis envoie seulement les changements du poste</w:t>
      </w:r>
    </w:p>
    <w:p>
      <w:pPr>
        <w:pStyle w:val="ListParagraph"/>
        <w:numPr>
          <w:ilvl w:val="0"/>
          <w:numId w:val="2"/>
        </w:numPr>
        <w:spacing w:after="40"/>
      </w:pPr>
      <w:r>
        <w:t xml:space="preserve">rien n'est jamais remplace en bloc : plusieurs PC et le web peuvent travailler en meme temps, meme hors ligne</w:t>
      </w:r>
    </w:p>
    <w:p>
      <w:pPr>
        <w:pStyle w:val="ListParagraph"/>
        <w:numPr>
          <w:ilvl w:val="0"/>
          <w:numId w:val="2"/>
        </w:numPr>
        <w:spacing w:after="40"/>
      </w:pPr>
      <w:r>
        <w:t xml:space="preserve">les suppressions sont transmises a tous les postes</w:t>
      </w:r>
    </w:p>
    <w:p>
      <w:pPr>
        <w:pStyle w:val="ListParagraph"/>
        <w:numPr>
          <w:ilvl w:val="0"/>
          <w:numId w:val="2"/>
        </w:numPr>
        <w:spacing w:after="40"/>
      </w:pPr>
      <w:r>
        <w:t xml:space="preserve">un code poste ne peut servir qu'a un seul PC (registre des postes dans Supabase)</w:t>
      </w:r>
    </w:p>
    <w:p>
      <w:pPr>
        <w:spacing w:after="120" w:before="160"/>
        <w:jc w:val="left"/>
      </w:pPr>
      <w:r>
        <w:t xml:space="preserve">Guide de mise en service : </w:t>
      </w:r>
      <w:r>
        <w:rPr>
          <w:b/>
          <w:bCs/>
          <w:color w:val="10224A"/>
        </w:rPr>
        <w:t xml:space="preserve">MISE_EN_SERVICE_SYNCHRONISATION.md</w:t>
      </w:r>
      <w:r>
        <w:t xml:space="preserve">.</w:t>
      </w:r>
    </w:p>
    <w:p>
      <w:pPr>
        <w:pStyle w:val="Heading2"/>
      </w:pPr>
      <w:r>
        <w:t xml:space="preserve">17.1 Sens des boutons de synchronisation</w:t>
      </w:r>
    </w:p>
    <w:p>
      <w:pPr>
        <w:pStyle w:val="ListParagraph"/>
        <w:numPr>
          <w:ilvl w:val="0"/>
          <w:numId w:val="2"/>
        </w:numPr>
        <w:spacing w:after="40"/>
      </w:pPr>
      <w:r>
        <w:rPr>
          <w:b/>
          <w:bCs/>
          <w:color w:val="10224A"/>
        </w:rPr>
        <w:t xml:space="preserve">En ligne</w:t>
      </w:r>
      <w:r>
        <w:t xml:space="preserve"> indique la disponibilite cloud</w:t>
      </w:r>
    </w:p>
    <w:p>
      <w:pPr>
        <w:pStyle w:val="ListParagraph"/>
        <w:numPr>
          <w:ilvl w:val="0"/>
          <w:numId w:val="2"/>
        </w:numPr>
        <w:spacing w:after="40"/>
      </w:pPr>
      <w:r>
        <w:rPr>
          <w:b/>
          <w:bCs/>
          <w:color w:val="10224A"/>
        </w:rPr>
        <w:t xml:space="preserve">En attente</w:t>
      </w:r>
      <w:r>
        <w:t xml:space="preserve"> affiche le nombre de changements du poste pas encore envoyes ; un clic en montre le detail</w:t>
      </w:r>
    </w:p>
    <w:p>
      <w:pPr>
        <w:pStyle w:val="ListParagraph"/>
        <w:numPr>
          <w:ilvl w:val="0"/>
          <w:numId w:val="2"/>
        </w:numPr>
        <w:spacing w:after="40"/>
      </w:pPr>
      <w:r>
        <w:rPr>
          <w:b/>
          <w:bCs/>
          <w:color w:val="10224A"/>
        </w:rPr>
        <w:t xml:space="preserve">Synchroniser</w:t>
      </w:r>
      <w:r>
        <w:t xml:space="preserve"> lance la synchronisation</w:t>
      </w:r>
    </w:p>
    <w:p>
      <w:pPr>
        <w:pStyle w:val="ListParagraph"/>
        <w:numPr>
          <w:ilvl w:val="0"/>
          <w:numId w:val="2"/>
        </w:numPr>
        <w:spacing w:after="40"/>
      </w:pPr>
      <w:r>
        <w:t xml:space="preserve">ces boutons n'existent que sur PC : sur le web, les donnees sont enregistrees directement dans Supabase</w:t>
      </w:r>
    </w:p>
    <w:p>
      <w:pPr>
        <w:pStyle w:val="Heading2"/>
      </w:pPr>
      <w:r>
        <w:t xml:space="preserve">17.2 Modifications simultanees</w:t>
      </w:r>
    </w:p>
    <w:p>
      <w:pPr>
        <w:spacing w:after="120" w:before="0"/>
        <w:jc w:val="left"/>
      </w:pPr>
      <w:r>
        <w:t xml:space="preserve">Il n'y a plus de message de conflit. Regles appliquees automatiquement :</w:t>
      </w:r>
    </w:p>
    <w:p>
      <w:pPr>
        <w:pStyle w:val="ListParagraph"/>
        <w:numPr>
          <w:ilvl w:val="0"/>
          <w:numId w:val="2"/>
        </w:numPr>
        <w:spacing w:after="40"/>
      </w:pPr>
      <w:r>
        <w:t xml:space="preserve">si un meme element est modifie sur deux postes, la modification la plus recente est gardee (horloge des PC corrigee avec l'heure du serveur)</w:t>
      </w:r>
    </w:p>
    <w:p>
      <w:pPr>
        <w:pStyle w:val="ListParagraph"/>
        <w:numPr>
          <w:ilvl w:val="0"/>
          <w:numId w:val="2"/>
        </w:numPr>
        <w:spacing w:after="40"/>
      </w:pPr>
      <w:r>
        <w:t xml:space="preserve">un meme produit, service, tarif cybercafe ou cycle d'inventaire cree separement sur deux postes (meme nom) devient un seul enregistrement</w:t>
      </w:r>
    </w:p>
    <w:p>
      <w:pPr>
        <w:pStyle w:val="ListParagraph"/>
        <w:numPr>
          <w:ilvl w:val="0"/>
          <w:numId w:val="2"/>
        </w:numPr>
        <w:spacing w:after="40"/>
      </w:pPr>
      <w:r>
        <w:t xml:space="preserve">deux produits differents avec le meme code : celui du second poste est renomme (exemple </w:t>
      </w:r>
      <w:r>
        <w:rPr>
          <w:b/>
          <w:bCs/>
          <w:color w:val="10224A"/>
        </w:rPr>
        <w:t xml:space="preserve">PAP-STY-001-P2</w:t>
      </w:r>
      <w:r>
        <w:t xml:space="preserve">)</w:t>
      </w:r>
    </w:p>
    <w:p>
      <w:pPr>
        <w:pStyle w:val="Heading1"/>
      </w:pPr>
      <w:r>
        <w:t xml:space="preserve">18. Sauvegarde et restauration</w:t>
      </w:r>
    </w:p>
    <w:p>
      <w:pPr>
        <w:spacing w:after="120" w:before="0"/>
        <w:jc w:val="left"/>
      </w:pPr>
      <w:r>
        <w:t xml:space="preserve">Ces fonctions n'existent que sur PC.</w:t>
      </w:r>
    </w:p>
    <w:p>
      <w:pPr>
        <w:pStyle w:val="Heading2"/>
      </w:pPr>
      <w:r>
        <w:t xml:space="preserve">18.1 Contenu d'une sauvegarde</w:t>
      </w:r>
    </w:p>
    <w:p>
      <w:pPr>
        <w:spacing w:after="120" w:before="0"/>
        <w:jc w:val="left"/>
      </w:pPr>
      <w:r>
        <w:t xml:space="preserve">Une sauvegarde est un fichier </w:t>
      </w:r>
      <w:r>
        <w:rPr>
          <w:b/>
          <w:bCs/>
          <w:color w:val="10224A"/>
        </w:rPr>
        <w:t xml:space="preserve">.json</w:t>
      </w:r>
      <w:r>
        <w:t xml:space="preserve"> contenant toutes les donnees du PC : produits, services, tarifs cybercafe, stocks initiaux, approvisionnements, mouvements de stock, ventes et leurs lignes, recettes cybercafe et imports Mikhmon, depenses, clients, cycles d'inventaire, numerotation des factures, comptes utilisateurs (mots de passe codes, jamais en clair) et historique d'activite.</w:t>
      </w:r>
    </w:p>
    <w:p>
      <w:pPr>
        <w:pStyle w:val="Heading2"/>
      </w:pPr>
      <w:r>
        <w:t xml:space="preserve">18.2 Sauvegarde automatique</w:t>
      </w:r>
    </w:p>
    <w:p>
      <w:pPr>
        <w:pStyle w:val="ListParagraph"/>
        <w:numPr>
          <w:ilvl w:val="0"/>
          <w:numId w:val="2"/>
        </w:numPr>
        <w:spacing w:after="40"/>
      </w:pPr>
      <w:r>
        <w:t xml:space="preserve">une sauvegarde est faite a chaque ouverture de l'application</w:t>
      </w:r>
    </w:p>
    <w:p>
      <w:pPr>
        <w:pStyle w:val="ListParagraph"/>
        <w:numPr>
          <w:ilvl w:val="0"/>
          <w:numId w:val="2"/>
        </w:numPr>
        <w:spacing w:after="40"/>
      </w:pPr>
      <w:r>
        <w:t xml:space="preserve">dossier : </w:t>
      </w:r>
      <w:r>
        <w:rPr>
          <w:b/>
          <w:bCs/>
          <w:color w:val="10224A"/>
        </w:rPr>
        <w:t xml:space="preserve">Documents\Walikale Papeterie\Backups\Auto</w:t>
      </w:r>
    </w:p>
    <w:p>
      <w:pPr>
        <w:pStyle w:val="ListParagraph"/>
        <w:numPr>
          <w:ilvl w:val="0"/>
          <w:numId w:val="2"/>
        </w:numPr>
        <w:spacing w:after="40"/>
      </w:pPr>
      <w:r>
        <w:t xml:space="preserve">les 15 dernieres sont conservees</w:t>
      </w:r>
    </w:p>
    <w:p>
      <w:pPr>
        <w:pStyle w:val="Heading2"/>
      </w:pPr>
      <w:r>
        <w:t xml:space="preserve">18.3 Sauvegarde manuelle</w:t>
      </w:r>
    </w:p>
    <w:p>
      <w:pPr>
        <w:pStyle w:val="ListParagraph"/>
        <w:numPr>
          <w:ilvl w:val="0"/>
          <w:numId w:val="2"/>
        </w:numPr>
        <w:spacing w:after="40"/>
      </w:pPr>
      <w:r>
        <w:t xml:space="preserve">bouton </w:t>
      </w:r>
      <w:r>
        <w:rPr>
          <w:b/>
          <w:bCs/>
          <w:color w:val="10224A"/>
        </w:rPr>
        <w:t xml:space="preserve">Sauvegarder</w:t>
      </w:r>
      <w:r>
        <w:t xml:space="preserve"> dans la barre du haut, a cote de </w:t>
      </w:r>
      <w:r>
        <w:rPr>
          <w:b/>
          <w:bCs/>
          <w:color w:val="10224A"/>
        </w:rPr>
        <w:t xml:space="preserve">Synchroniser</w:t>
      </w:r>
    </w:p>
    <w:p>
      <w:pPr>
        <w:pStyle w:val="ListParagraph"/>
        <w:numPr>
          <w:ilvl w:val="0"/>
          <w:numId w:val="2"/>
        </w:numPr>
        <w:spacing w:after="40"/>
      </w:pPr>
      <w:r>
        <w:t xml:space="preserve">accessible au Super admin et aux Administrateurs</w:t>
      </w:r>
    </w:p>
    <w:p>
      <w:pPr>
        <w:pStyle w:val="ListParagraph"/>
        <w:numPr>
          <w:ilvl w:val="0"/>
          <w:numId w:val="2"/>
        </w:numPr>
        <w:spacing w:after="40"/>
      </w:pPr>
      <w:r>
        <w:t xml:space="preserve">l'utilisateur choisit l'emplacement du fichier (par defaut </w:t>
      </w:r>
      <w:r>
        <w:rPr>
          <w:b/>
          <w:bCs/>
          <w:color w:val="10224A"/>
        </w:rPr>
        <w:t xml:space="preserve">Documents\Walikale Papeterie\Backups\Manual</w:t>
      </w:r>
      <w:r>
        <w:t xml:space="preserve">) ; une cle USB est recommandee</w:t>
      </w:r>
    </w:p>
    <w:p>
      <w:pPr>
        <w:pStyle w:val="Heading2"/>
      </w:pPr>
      <w:r>
        <w:t xml:space="preserve">18.4 Restauration</w:t>
      </w:r>
    </w:p>
    <w:p>
      <w:pPr>
        <w:pStyle w:val="ListParagraph"/>
        <w:numPr>
          <w:ilvl w:val="0"/>
          <w:numId w:val="2"/>
        </w:numPr>
        <w:spacing w:after="40"/>
      </w:pPr>
      <w:r>
        <w:t xml:space="preserve">bouton </w:t>
      </w:r>
      <w:r>
        <w:rPr>
          <w:b/>
          <w:bCs/>
          <w:color w:val="10224A"/>
        </w:rPr>
        <w:t xml:space="preserve">Restaurer</w:t>
      </w:r>
      <w:r>
        <w:t xml:space="preserve"> dans l'onglet </w:t>
      </w:r>
      <w:r>
        <w:rPr>
          <w:b/>
          <w:bCs/>
          <w:color w:val="10224A"/>
        </w:rPr>
        <w:t xml:space="preserve">Utilisateurs</w:t>
      </w:r>
      <w:r>
        <w:t xml:space="preserve">, reserve au Super admin</w:t>
      </w:r>
    </w:p>
    <w:p>
      <w:pPr>
        <w:pStyle w:val="ListParagraph"/>
        <w:numPr>
          <w:ilvl w:val="0"/>
          <w:numId w:val="2"/>
        </w:numPr>
        <w:spacing w:after="40"/>
      </w:pPr>
      <w:r>
        <w:t xml:space="preserve">remplace toutes les donnees du PC par celles du fichier choisi : ce qui a ete saisi depuis la sauvegarde est perdu sur ce poste</w:t>
      </w:r>
    </w:p>
    <w:p>
      <w:pPr>
        <w:pStyle w:val="ListParagraph"/>
        <w:numPr>
          <w:ilvl w:val="0"/>
          <w:numId w:val="2"/>
        </w:numPr>
        <w:spacing w:after="40"/>
      </w:pPr>
      <w:r>
        <w:t xml:space="preserve">a reserver aux cas de panne ou de changement d'ordinateur</w:t>
      </w:r>
    </w:p>
    <w:p>
      <w:pPr>
        <w:pStyle w:val="Heading2"/>
      </w:pPr>
      <w:r>
        <w:t xml:space="preserve">18.5 Controle des droits</w:t>
      </w:r>
    </w:p>
    <w:p>
      <w:pPr>
        <w:spacing w:after="120" w:before="0"/>
        <w:jc w:val="left"/>
      </w:pPr>
      <w:r>
        <w:t xml:space="preserve">Le PC verifie lui-meme le role avant d'agir, independamment de l'emplacement des boutons :</w:t>
      </w:r>
    </w:p>
    <w:p>
      <w:pPr>
        <w:pStyle w:val="ListParagraph"/>
        <w:numPr>
          <w:ilvl w:val="0"/>
          <w:numId w:val="2"/>
        </w:numPr>
        <w:spacing w:after="40"/>
      </w:pPr>
      <w:r>
        <w:t xml:space="preserve">sauvegarde manuelle : Super admin ou Administrateur</w:t>
      </w:r>
    </w:p>
    <w:p>
      <w:pPr>
        <w:pStyle w:val="ListParagraph"/>
        <w:numPr>
          <w:ilvl w:val="0"/>
          <w:numId w:val="2"/>
        </w:numPr>
        <w:spacing w:after="40"/>
      </w:pPr>
      <w:r>
        <w:t xml:space="preserve">restauration : Super admin uniquement</w:t>
      </w:r>
    </w:p>
    <w:p>
      <w:pPr>
        <w:pStyle w:val="Heading1"/>
      </w:pPr>
      <w:r>
        <w:t xml:space="preserve">19. Rapports et interpretation</w:t>
      </w:r>
    </w:p>
    <w:p>
      <w:pPr>
        <w:spacing w:after="120" w:before="0"/>
        <w:jc w:val="left"/>
      </w:pPr>
      <w:r>
        <w:t xml:space="preserve">L'application prend en charge :</w:t>
      </w:r>
    </w:p>
    <w:p>
      <w:pPr>
        <w:pStyle w:val="ListParagraph"/>
        <w:numPr>
          <w:ilvl w:val="0"/>
          <w:numId w:val="2"/>
        </w:numPr>
        <w:spacing w:after="40"/>
      </w:pPr>
      <w:r>
        <w:t xml:space="preserve">rapport financier imprime</w:t>
      </w:r>
    </w:p>
    <w:p>
      <w:pPr>
        <w:pStyle w:val="ListParagraph"/>
        <w:numPr>
          <w:ilvl w:val="0"/>
          <w:numId w:val="2"/>
        </w:numPr>
        <w:spacing w:after="40"/>
      </w:pPr>
      <w:r>
        <w:t xml:space="preserve">export PDF</w:t>
      </w:r>
    </w:p>
    <w:p>
      <w:pPr>
        <w:pStyle w:val="ListParagraph"/>
        <w:numPr>
          <w:ilvl w:val="0"/>
          <w:numId w:val="2"/>
        </w:numPr>
        <w:spacing w:after="40"/>
      </w:pPr>
      <w:r>
        <w:t xml:space="preserve">interpretation automatique des depenses et ventes</w:t>
      </w:r>
    </w:p>
    <w:p>
      <w:pPr>
        <w:pStyle w:val="ListParagraph"/>
        <w:numPr>
          <w:ilvl w:val="0"/>
          <w:numId w:val="2"/>
        </w:numPr>
        <w:spacing w:after="40"/>
      </w:pPr>
      <w:r>
        <w:t xml:space="preserve">synthese des produits les plus vendeurs</w:t>
      </w:r>
    </w:p>
    <w:p>
      <w:pPr>
        <w:pStyle w:val="ListParagraph"/>
        <w:numPr>
          <w:ilvl w:val="0"/>
          <w:numId w:val="2"/>
        </w:numPr>
        <w:spacing w:after="40"/>
      </w:pPr>
      <w:r>
        <w:t xml:space="preserve">synthese des services dominants</w:t>
      </w:r>
    </w:p>
    <w:p>
      <w:pPr>
        <w:pStyle w:val="ListParagraph"/>
        <w:numPr>
          <w:ilvl w:val="0"/>
          <w:numId w:val="2"/>
        </w:numPr>
        <w:spacing w:after="40"/>
      </w:pPr>
      <w:r>
        <w:t xml:space="preserve">conclusion comparative des activites</w:t>
      </w:r>
    </w:p>
    <w:p>
      <w:pPr>
        <w:spacing w:after="120" w:before="160"/>
        <w:jc w:val="left"/>
      </w:pPr>
      <w:r>
        <w:t xml:space="preserve">Le rapport est concu pour :</w:t>
      </w:r>
    </w:p>
    <w:p>
      <w:pPr>
        <w:pStyle w:val="ListParagraph"/>
        <w:numPr>
          <w:ilvl w:val="0"/>
          <w:numId w:val="2"/>
        </w:numPr>
        <w:spacing w:after="40"/>
      </w:pPr>
      <w:r>
        <w:t xml:space="preserve">aider a comprendre rapidement si l'activite est rentable</w:t>
      </w:r>
    </w:p>
    <w:p>
      <w:pPr>
        <w:pStyle w:val="ListParagraph"/>
        <w:numPr>
          <w:ilvl w:val="0"/>
          <w:numId w:val="2"/>
        </w:numPr>
        <w:spacing w:after="40"/>
      </w:pPr>
      <w:r>
        <w:t xml:space="preserve">orienter la prise de decision du responsable</w:t>
      </w:r>
    </w:p>
    <w:p>
      <w:pPr>
        <w:pStyle w:val="Heading1"/>
      </w:pPr>
      <w:r>
        <w:t xml:space="preserve">20. Module Cybercafe</w:t>
      </w:r>
    </w:p>
    <w:p>
      <w:pPr>
        <w:spacing w:after="120" w:before="0"/>
        <w:jc w:val="left"/>
      </w:pPr>
      <w:r>
        <w:t xml:space="preserve">Le module Cybercafe est separe des ventes de papeterie afin de ne pas melanger les recettes de connexion internet avec les ventes de produits et services.</w:t>
      </w:r>
    </w:p>
    <w:p>
      <w:pPr>
        <w:spacing w:after="120" w:before="0"/>
        <w:jc w:val="left"/>
      </w:pPr>
      <w:r>
        <w:t xml:space="preserve">Fonctionnalites disponibles :</w:t>
      </w:r>
    </w:p>
    <w:p>
      <w:pPr>
        <w:pStyle w:val="ListParagraph"/>
        <w:numPr>
          <w:ilvl w:val="0"/>
          <w:numId w:val="2"/>
        </w:numPr>
        <w:spacing w:after="40"/>
      </w:pPr>
      <w:r>
        <w:t xml:space="preserve">enregistrement du total journalier de caisse</w:t>
      </w:r>
    </w:p>
    <w:p>
      <w:pPr>
        <w:pStyle w:val="ListParagraph"/>
        <w:numPr>
          <w:ilvl w:val="0"/>
          <w:numId w:val="2"/>
        </w:numPr>
        <w:spacing w:after="40"/>
      </w:pPr>
      <w:r>
        <w:t xml:space="preserve">import d'un fichier CSV de rapport Mikhmon</w:t>
      </w:r>
    </w:p>
    <w:p>
      <w:pPr>
        <w:pStyle w:val="ListParagraph"/>
        <w:numPr>
          <w:ilvl w:val="0"/>
          <w:numId w:val="2"/>
        </w:numPr>
        <w:spacing w:after="40"/>
      </w:pPr>
      <w:r>
        <w:t xml:space="preserve">rapprochement entre le total de caisse saisi et l'analyse du fichier importe</w:t>
      </w:r>
    </w:p>
    <w:p>
      <w:pPr>
        <w:pStyle w:val="ListParagraph"/>
        <w:numPr>
          <w:ilvl w:val="0"/>
          <w:numId w:val="2"/>
        </w:numPr>
        <w:spacing w:after="40"/>
      </w:pPr>
      <w:r>
        <w:t xml:space="preserve">conservation de l'historique des imports par date</w:t>
      </w:r>
    </w:p>
    <w:p>
      <w:pPr>
        <w:pStyle w:val="ListParagraph"/>
        <w:numPr>
          <w:ilvl w:val="0"/>
          <w:numId w:val="2"/>
        </w:numPr>
        <w:spacing w:after="40"/>
      </w:pPr>
      <w:r>
        <w:t xml:space="preserve">filtres par periode</w:t>
      </w:r>
    </w:p>
    <w:p>
      <w:pPr>
        <w:pStyle w:val="ListParagraph"/>
        <w:numPr>
          <w:ilvl w:val="0"/>
          <w:numId w:val="2"/>
        </w:numPr>
        <w:spacing w:after="40"/>
      </w:pPr>
      <w:r>
        <w:t xml:space="preserve">graphiques de ventes journalieres, distribution par forfait et ventes par heure</w:t>
      </w:r>
    </w:p>
    <w:p>
      <w:pPr>
        <w:pStyle w:val="ListParagraph"/>
        <w:numPr>
          <w:ilvl w:val="0"/>
          <w:numId w:val="2"/>
        </w:numPr>
        <w:spacing w:after="40"/>
      </w:pPr>
      <w:r>
        <w:t xml:space="preserve">statistiques globales sur les tickets et les montants</w:t>
      </w:r>
    </w:p>
    <w:p>
      <w:pPr>
        <w:pStyle w:val="ListParagraph"/>
        <w:numPr>
          <w:ilvl w:val="0"/>
          <w:numId w:val="2"/>
        </w:numPr>
        <w:spacing w:after="40"/>
      </w:pPr>
      <w:r>
        <w:t xml:space="preserve">rapport de synthese pre-rempli pour envoi par e-mail</w:t>
      </w:r>
    </w:p>
    <w:p>
      <w:pPr>
        <w:spacing w:after="120" w:before="160"/>
        <w:jc w:val="left"/>
      </w:pPr>
      <w:r>
        <w:t xml:space="preserve">Regles d'e-mail :</w:t>
      </w:r>
    </w:p>
    <w:p>
      <w:pPr>
        <w:pStyle w:val="ListParagraph"/>
        <w:numPr>
          <w:ilvl w:val="0"/>
          <w:numId w:val="2"/>
        </w:numPr>
        <w:spacing w:after="40"/>
      </w:pPr>
      <w:r>
        <w:t xml:space="preserve">le nom de l'utilisateur expediteur est inclus dans le rapport</w:t>
      </w:r>
    </w:p>
    <w:p>
      <w:pPr>
        <w:pStyle w:val="ListParagraph"/>
        <w:numPr>
          <w:ilvl w:val="0"/>
          <w:numId w:val="2"/>
        </w:numPr>
        <w:spacing w:after="40"/>
      </w:pPr>
      <w:r>
        <w:t xml:space="preserve">l'adresse du responsable est configuree par le Super admin uniquement</w:t>
      </w:r>
    </w:p>
    <w:p>
      <w:pPr>
        <w:pStyle w:val="ListParagraph"/>
        <w:numPr>
          <w:ilvl w:val="0"/>
          <w:numId w:val="2"/>
        </w:numPr>
        <w:spacing w:after="40"/>
      </w:pPr>
      <w:r>
        <w:t xml:space="preserve">l'Administrateur peut declencher l'envoi sans modifier le destinataire</w:t>
      </w:r>
    </w:p>
    <w:p>
      <w:pPr>
        <w:pStyle w:val="ListParagraph"/>
        <w:numPr>
          <w:ilvl w:val="0"/>
          <w:numId w:val="2"/>
        </w:numPr>
        <w:spacing w:after="40"/>
      </w:pPr>
      <w:r>
        <w:t xml:space="preserve">l'envoi ouvre le logiciel de messagerie configure sur le poste ; il ne s'agit pas encore d'un envoi automatise par serveur</w:t>
      </w:r>
    </w:p>
    <w:p>
      <w:pPr>
        <w:pStyle w:val="Heading1"/>
      </w:pPr>
      <w:r>
        <w:t xml:space="preserve">21. Sauvegarde, deploiement et exploitation</w:t>
      </w:r>
    </w:p>
    <w:p>
      <w:pPr>
        <w:spacing w:after="120" w:before="0"/>
        <w:jc w:val="left"/>
      </w:pPr>
      <w:r>
        <w:t xml:space="preserve">Avant toute mise a jour de l'application desktop, une sauvegarde doit etre realisee puis verifiee. La restauration permet de recuperer les produits, clients, ventes, services, depenses, utilisateurs et autres donnees locales apres une reinstallation.</w:t>
      </w:r>
    </w:p>
    <w:p>
      <w:pPr>
        <w:spacing w:after="120" w:before="0"/>
        <w:jc w:val="left"/>
      </w:pPr>
      <w:r>
        <w:t xml:space="preserve">Recommandations d'exploitation :</w:t>
      </w:r>
    </w:p>
    <w:p>
      <w:pPr>
        <w:pStyle w:val="ListParagraph"/>
        <w:numPr>
          <w:ilvl w:val="0"/>
          <w:numId w:val="2"/>
        </w:numPr>
        <w:spacing w:after="40"/>
      </w:pPr>
      <w:r>
        <w:t xml:space="preserve">conserver une copie des sauvegardes en dehors du poste de travail</w:t>
      </w:r>
    </w:p>
    <w:p>
      <w:pPr>
        <w:pStyle w:val="ListParagraph"/>
        <w:numPr>
          <w:ilvl w:val="0"/>
          <w:numId w:val="2"/>
        </w:numPr>
        <w:spacing w:after="40"/>
      </w:pPr>
      <w:r>
        <w:t xml:space="preserve">synchroniser regulierement chaque poste lorsqu'Internet est disponible</w:t>
      </w:r>
    </w:p>
    <w:p>
      <w:pPr>
        <w:pStyle w:val="ListParagraph"/>
        <w:numPr>
          <w:ilvl w:val="0"/>
          <w:numId w:val="2"/>
        </w:numPr>
        <w:spacing w:after="40"/>
      </w:pPr>
      <w:r>
        <w:t xml:space="preserve">installer la meme version de l'application sur tous les postes et publier la version web en meme temps (par exemple, un Administrateur sur un PC reste en 1.1.0 ne peut pas approvisionner dans un lot cree sans transport en 1.2.0)</w:t>
      </w:r>
    </w:p>
    <w:p>
      <w:pPr>
        <w:pStyle w:val="ListParagraph"/>
        <w:numPr>
          <w:ilvl w:val="0"/>
          <w:numId w:val="2"/>
        </w:numPr>
        <w:spacing w:after="40"/>
      </w:pPr>
      <w:r>
        <w:t xml:space="preserve">executer les migrations SQL Supabase fournies avant une premiere mise en production</w:t>
      </w:r>
    </w:p>
    <w:p>
      <w:pPr>
        <w:pStyle w:val="Heading1"/>
      </w:pPr>
      <w:r>
        <w:t xml:space="preserve">22. Ergonomie et experience utilisateur</w:t>
      </w:r>
    </w:p>
    <w:p>
      <w:pPr>
        <w:spacing w:after="120" w:before="0"/>
        <w:jc w:val="left"/>
      </w:pPr>
      <w:r>
        <w:t xml:space="preserve">Fonctionnalites visibles :</w:t>
      </w:r>
    </w:p>
    <w:p>
      <w:pPr>
        <w:pStyle w:val="ListParagraph"/>
        <w:numPr>
          <w:ilvl w:val="0"/>
          <w:numId w:val="2"/>
        </w:numPr>
        <w:spacing w:after="40"/>
      </w:pPr>
      <w:r>
        <w:t xml:space="preserve">interface a onglets</w:t>
      </w:r>
    </w:p>
    <w:p>
      <w:pPr>
        <w:pStyle w:val="ListParagraph"/>
        <w:numPr>
          <w:ilvl w:val="0"/>
          <w:numId w:val="2"/>
        </w:numPr>
        <w:spacing w:after="40"/>
      </w:pPr>
      <w:r>
        <w:t xml:space="preserve">recherche globale</w:t>
      </w:r>
    </w:p>
    <w:p>
      <w:pPr>
        <w:pStyle w:val="ListParagraph"/>
        <w:numPr>
          <w:ilvl w:val="0"/>
          <w:numId w:val="2"/>
        </w:numPr>
        <w:spacing w:after="40"/>
      </w:pPr>
      <w:r>
        <w:t xml:space="preserve">messages toast</w:t>
      </w:r>
    </w:p>
    <w:p>
      <w:pPr>
        <w:pStyle w:val="ListParagraph"/>
        <w:numPr>
          <w:ilvl w:val="0"/>
          <w:numId w:val="2"/>
        </w:numPr>
        <w:spacing w:after="40"/>
      </w:pPr>
      <w:r>
        <w:t xml:space="preserve">fenetres modales</w:t>
      </w:r>
    </w:p>
    <w:p>
      <w:pPr>
        <w:pStyle w:val="ListParagraph"/>
        <w:numPr>
          <w:ilvl w:val="0"/>
          <w:numId w:val="2"/>
        </w:numPr>
        <w:spacing w:after="40"/>
      </w:pPr>
      <w:r>
        <w:t xml:space="preserve">filtres par module</w:t>
      </w:r>
    </w:p>
    <w:p>
      <w:pPr>
        <w:pStyle w:val="ListParagraph"/>
        <w:numPr>
          <w:ilvl w:val="0"/>
          <w:numId w:val="2"/>
        </w:numPr>
        <w:spacing w:after="40"/>
      </w:pPr>
      <w:r>
        <w:t xml:space="preserve">adaptation selon le role</w:t>
      </w:r>
    </w:p>
    <w:p>
      <w:pPr>
        <w:pStyle w:val="ListParagraph"/>
        <w:numPr>
          <w:ilvl w:val="0"/>
          <w:numId w:val="2"/>
        </w:numPr>
        <w:spacing w:after="40"/>
      </w:pPr>
      <w:r>
        <w:t xml:space="preserve">version web responsive amelioree</w:t>
      </w:r>
    </w:p>
    <w:p>
      <w:pPr>
        <w:pStyle w:val="ListParagraph"/>
        <w:numPr>
          <w:ilvl w:val="0"/>
          <w:numId w:val="2"/>
        </w:numPr>
        <w:spacing w:after="40"/>
      </w:pPr>
      <w:r>
        <w:t xml:space="preserve">ajustements sur la version portable pour limiter les zones encombrantes</w:t>
      </w:r>
    </w:p>
    <w:p>
      <w:pPr>
        <w:pStyle w:val="ListParagraph"/>
        <w:numPr>
          <w:ilvl w:val="0"/>
          <w:numId w:val="2"/>
        </w:numPr>
        <w:spacing w:after="40"/>
      </w:pPr>
      <w:r>
        <w:t xml:space="preserve">logo agrandi dans l'en-tete et sur l'ecran de connexion (version recadree sans marges blanches)</w:t>
      </w:r>
    </w:p>
    <w:p>
      <w:pPr>
        <w:pStyle w:val="ListParagraph"/>
        <w:numPr>
          <w:ilvl w:val="0"/>
          <w:numId w:val="2"/>
        </w:numPr>
        <w:spacing w:after="40"/>
      </w:pPr>
      <w:r>
        <w:t xml:space="preserve">RCCM et Id. Nat affiches sous le nom de l'application</w:t>
      </w:r>
    </w:p>
    <w:p>
      <w:pPr>
        <w:pStyle w:val="ListParagraph"/>
        <w:numPr>
          <w:ilvl w:val="0"/>
          <w:numId w:val="2"/>
        </w:numPr>
        <w:spacing w:after="40"/>
      </w:pPr>
      <w:r>
        <w:t xml:space="preserve">icone de l'application (.exe) faite a partir de l'embleme du logo</w:t>
      </w:r>
    </w:p>
    <w:p>
      <w:pPr>
        <w:pStyle w:val="Heading2"/>
      </w:pPr>
      <w:r>
        <w:t xml:space="preserve">22.1 Boutons retires ou masques en version 1.2.0</w:t>
      </w:r>
    </w:p>
    <w:p>
      <w:pPr>
        <w:spacing w:after="120" w:before="0"/>
        <w:jc w:val="left"/>
      </w:pPr>
      <w:r>
        <w:t xml:space="preserve">Retires car en double ou sans effet :</w:t>
      </w:r>
    </w:p>
    <w:p>
      <w:pPr>
        <w:pStyle w:val="ListParagraph"/>
        <w:numPr>
          <w:ilvl w:val="0"/>
          <w:numId w:val="2"/>
        </w:numPr>
        <w:spacing w:after="40"/>
      </w:pPr>
      <w:r>
        <w:t xml:space="preserve">le bouton cle en double dans </w:t>
      </w:r>
      <w:r>
        <w:rPr>
          <w:b/>
          <w:bCs/>
          <w:color w:val="10224A"/>
        </w:rPr>
        <w:t xml:space="preserve">Utilisateurs</w:t>
      </w:r>
      <w:r>
        <w:t xml:space="preserve"> (le bouton </w:t>
      </w:r>
      <w:r>
        <w:rPr>
          <w:b/>
          <w:bCs/>
          <w:color w:val="10224A"/>
        </w:rPr>
        <w:t xml:space="preserve">Acces</w:t>
      </w:r>
      <w:r>
        <w:t xml:space="preserve"> reste)</w:t>
      </w:r>
    </w:p>
    <w:p>
      <w:pPr>
        <w:pStyle w:val="ListParagraph"/>
        <w:numPr>
          <w:ilvl w:val="0"/>
          <w:numId w:val="2"/>
        </w:numPr>
        <w:spacing w:after="40"/>
      </w:pPr>
      <w:r>
        <w:rPr>
          <w:b/>
          <w:bCs/>
          <w:color w:val="10224A"/>
        </w:rPr>
        <w:t xml:space="preserve">Modifier</w:t>
      </w:r>
      <w:r>
        <w:t xml:space="preserve"> et </w:t>
      </w:r>
      <w:r>
        <w:rPr>
          <w:b/>
          <w:bCs/>
          <w:color w:val="10224A"/>
        </w:rPr>
        <w:t xml:space="preserve">Supprimer</w:t>
      </w:r>
      <w:r>
        <w:t xml:space="preserve"> dans le tableau </w:t>
      </w:r>
      <w:r>
        <w:rPr>
          <w:b/>
          <w:bCs/>
          <w:color w:val="10224A"/>
        </w:rPr>
        <w:t xml:space="preserve">Reapprovisionnement</w:t>
      </w:r>
      <w:r>
        <w:t xml:space="preserve"> (ils restent dans </w:t>
      </w:r>
      <w:r>
        <w:rPr>
          <w:b/>
          <w:bCs/>
          <w:color w:val="10224A"/>
        </w:rPr>
        <w:t xml:space="preserve">Produits</w:t>
      </w:r>
      <w:r>
        <w:t xml:space="preserve">)</w:t>
      </w:r>
    </w:p>
    <w:p>
      <w:pPr>
        <w:pStyle w:val="ListParagraph"/>
        <w:numPr>
          <w:ilvl w:val="0"/>
          <w:numId w:val="2"/>
        </w:numPr>
        <w:spacing w:after="40"/>
      </w:pPr>
      <w:r>
        <w:t xml:space="preserve">le champ </w:t>
      </w:r>
      <w:r>
        <w:rPr>
          <w:b/>
          <w:bCs/>
          <w:color w:val="10224A"/>
        </w:rPr>
        <w:t xml:space="preserve">Code client</w:t>
      </w:r>
      <w:r>
        <w:t xml:space="preserve"> et le champ </w:t>
      </w:r>
      <w:r>
        <w:rPr>
          <w:b/>
          <w:bCs/>
          <w:color w:val="10224A"/>
        </w:rPr>
        <w:t xml:space="preserve">Notes</w:t>
      </w:r>
      <w:r>
        <w:t xml:space="preserve"> de la vente (les notes n'etaient jamais enregistrees)</w:t>
      </w:r>
    </w:p>
    <w:p>
      <w:pPr>
        <w:pStyle w:val="ListParagraph"/>
        <w:numPr>
          <w:ilvl w:val="0"/>
          <w:numId w:val="2"/>
        </w:numPr>
        <w:spacing w:after="40"/>
      </w:pPr>
      <w:r>
        <w:t xml:space="preserve">la fenetre de conflit de synchronisation, devenue inatteignable depuis la version 1.1.0</w:t>
      </w:r>
    </w:p>
    <w:p>
      <w:pPr>
        <w:pStyle w:val="ListParagraph"/>
        <w:numPr>
          <w:ilvl w:val="0"/>
          <w:numId w:val="2"/>
        </w:numPr>
        <w:spacing w:after="40"/>
      </w:pPr>
      <w:r>
        <w:t xml:space="preserve">l'onglet </w:t>
      </w:r>
      <w:r>
        <w:rPr>
          <w:b/>
          <w:bCs/>
          <w:color w:val="10224A"/>
        </w:rPr>
        <w:t xml:space="preserve">Clients</w:t>
      </w:r>
    </w:p>
    <w:p>
      <w:pPr>
        <w:spacing w:after="120" w:before="160"/>
        <w:jc w:val="left"/>
      </w:pPr>
      <w:r>
        <w:t xml:space="preserve">Masques sur le web car reserves au PC :</w:t>
      </w:r>
    </w:p>
    <w:p>
      <w:pPr>
        <w:pStyle w:val="ListParagraph"/>
        <w:numPr>
          <w:ilvl w:val="0"/>
          <w:numId w:val="2"/>
        </w:numPr>
        <w:spacing w:after="40"/>
      </w:pPr>
      <w:r>
        <w:rPr>
          <w:b/>
          <w:bCs/>
          <w:color w:val="10224A"/>
        </w:rPr>
        <w:t xml:space="preserve">Synchroniser</w:t>
      </w:r>
      <w:r>
        <w:t xml:space="preserve"> et </w:t>
      </w:r>
      <w:r>
        <w:rPr>
          <w:b/>
          <w:bCs/>
          <w:color w:val="10224A"/>
        </w:rPr>
        <w:t xml:space="preserve">En attente</w:t>
      </w:r>
    </w:p>
    <w:p>
      <w:pPr>
        <w:pStyle w:val="ListParagraph"/>
        <w:numPr>
          <w:ilvl w:val="0"/>
          <w:numId w:val="2"/>
        </w:numPr>
        <w:spacing w:after="40"/>
      </w:pPr>
      <w:r>
        <w:rPr>
          <w:b/>
          <w:bCs/>
          <w:color w:val="10224A"/>
        </w:rPr>
        <w:t xml:space="preserve">Sauvegarder</w:t>
      </w:r>
      <w:r>
        <w:t xml:space="preserve">, </w:t>
      </w:r>
      <w:r>
        <w:rPr>
          <w:b/>
          <w:bCs/>
          <w:color w:val="10224A"/>
        </w:rPr>
        <w:t xml:space="preserve">Restaurer</w:t>
      </w:r>
      <w:r>
        <w:t xml:space="preserve">, </w:t>
      </w:r>
      <w:r>
        <w:rPr>
          <w:b/>
          <w:bCs/>
          <w:color w:val="10224A"/>
        </w:rPr>
        <w:t xml:space="preserve">Sauvegarder avant nettoyage</w:t>
      </w:r>
    </w:p>
    <w:p>
      <w:pPr>
        <w:pStyle w:val="ListParagraph"/>
        <w:numPr>
          <w:ilvl w:val="0"/>
          <w:numId w:val="2"/>
        </w:numPr>
        <w:spacing w:after="40"/>
      </w:pPr>
      <w:r>
        <w:t xml:space="preserve">les boutons </w:t>
      </w:r>
      <w:r>
        <w:rPr>
          <w:b/>
          <w:bCs/>
          <w:color w:val="10224A"/>
        </w:rPr>
        <w:t xml:space="preserve">Exporter PDF</w:t>
      </w:r>
      <w:r>
        <w:t xml:space="preserve"> (facture, ticket, rapport des depenses)</w:t>
      </w:r>
    </w:p>
    <w:p>
      <w:pPr>
        <w:pStyle w:val="Heading1"/>
      </w:pPr>
      <w:r>
        <w:t xml:space="preserve">23. Structures de donnees principales</w:t>
      </w:r>
    </w:p>
    <w:p>
      <w:pPr>
        <w:spacing w:after="120" w:before="0"/>
        <w:jc w:val="left"/>
      </w:pPr>
      <w:r>
        <w:t xml:space="preserve">Les structures actuellement couvertes comprennent notamment :</w:t>
      </w:r>
    </w:p>
    <w:p>
      <w:pPr>
        <w:pStyle w:val="ListParagraph"/>
        <w:numPr>
          <w:ilvl w:val="0"/>
          <w:numId w:val="2"/>
        </w:numPr>
        <w:spacing w:after="40"/>
      </w:pPr>
      <w:r>
        <w:rPr>
          <w:b/>
          <w:bCs/>
          <w:color w:val="10224A"/>
        </w:rPr>
        <w:t xml:space="preserve">users</w:t>
      </w:r>
    </w:p>
    <w:p>
      <w:pPr>
        <w:pStyle w:val="ListParagraph"/>
        <w:numPr>
          <w:ilvl w:val="0"/>
          <w:numId w:val="2"/>
        </w:numPr>
        <w:spacing w:after="40"/>
      </w:pPr>
      <w:r>
        <w:rPr>
          <w:b/>
          <w:bCs/>
          <w:color w:val="10224A"/>
        </w:rPr>
        <w:t xml:space="preserve">products</w:t>
      </w:r>
    </w:p>
    <w:p>
      <w:pPr>
        <w:pStyle w:val="ListParagraph"/>
        <w:numPr>
          <w:ilvl w:val="0"/>
          <w:numId w:val="2"/>
        </w:numPr>
        <w:spacing w:after="40"/>
      </w:pPr>
      <w:r>
        <w:rPr>
          <w:b/>
          <w:bCs/>
          <w:color w:val="10224A"/>
        </w:rPr>
        <w:t xml:space="preserve">services</w:t>
      </w:r>
    </w:p>
    <w:p>
      <w:pPr>
        <w:pStyle w:val="ListParagraph"/>
        <w:numPr>
          <w:ilvl w:val="0"/>
          <w:numId w:val="2"/>
        </w:numPr>
        <w:spacing w:after="40"/>
      </w:pPr>
      <w:r>
        <w:rPr>
          <w:b/>
          <w:bCs/>
          <w:color w:val="10224A"/>
        </w:rPr>
        <w:t xml:space="preserve">clients</w:t>
      </w:r>
    </w:p>
    <w:p>
      <w:pPr>
        <w:pStyle w:val="ListParagraph"/>
        <w:numPr>
          <w:ilvl w:val="0"/>
          <w:numId w:val="2"/>
        </w:numPr>
        <w:spacing w:after="40"/>
      </w:pPr>
      <w:r>
        <w:rPr>
          <w:b/>
          <w:bCs/>
          <w:color w:val="10224A"/>
        </w:rPr>
        <w:t xml:space="preserve">expenses</w:t>
      </w:r>
    </w:p>
    <w:p>
      <w:pPr>
        <w:pStyle w:val="ListParagraph"/>
        <w:numPr>
          <w:ilvl w:val="0"/>
          <w:numId w:val="2"/>
        </w:numPr>
        <w:spacing w:after="40"/>
      </w:pPr>
      <w:r>
        <w:rPr>
          <w:b/>
          <w:bCs/>
          <w:color w:val="10224A"/>
        </w:rPr>
        <w:t xml:space="preserve">initial_stocks</w:t>
      </w:r>
    </w:p>
    <w:p>
      <w:pPr>
        <w:pStyle w:val="ListParagraph"/>
        <w:numPr>
          <w:ilvl w:val="0"/>
          <w:numId w:val="2"/>
        </w:numPr>
        <w:spacing w:after="40"/>
      </w:pPr>
      <w:r>
        <w:rPr>
          <w:b/>
          <w:bCs/>
          <w:color w:val="10224A"/>
        </w:rPr>
        <w:t xml:space="preserve">replenishments</w:t>
      </w:r>
    </w:p>
    <w:p>
      <w:pPr>
        <w:pStyle w:val="ListParagraph"/>
        <w:numPr>
          <w:ilvl w:val="0"/>
          <w:numId w:val="2"/>
        </w:numPr>
        <w:spacing w:after="40"/>
      </w:pPr>
      <w:r>
        <w:rPr>
          <w:b/>
          <w:bCs/>
          <w:color w:val="10224A"/>
        </w:rPr>
        <w:t xml:space="preserve">sales</w:t>
      </w:r>
    </w:p>
    <w:p>
      <w:pPr>
        <w:pStyle w:val="ListParagraph"/>
        <w:numPr>
          <w:ilvl w:val="0"/>
          <w:numId w:val="2"/>
        </w:numPr>
        <w:spacing w:after="40"/>
      </w:pPr>
      <w:r>
        <w:rPr>
          <w:b/>
          <w:bCs/>
          <w:color w:val="10224A"/>
        </w:rPr>
        <w:t xml:space="preserve">sale_items</w:t>
      </w:r>
    </w:p>
    <w:p>
      <w:pPr>
        <w:pStyle w:val="ListParagraph"/>
        <w:numPr>
          <w:ilvl w:val="0"/>
          <w:numId w:val="2"/>
        </w:numPr>
        <w:spacing w:after="40"/>
      </w:pPr>
      <w:r>
        <w:rPr>
          <w:b/>
          <w:bCs/>
          <w:color w:val="10224A"/>
        </w:rPr>
        <w:t xml:space="preserve">sale_service_items</w:t>
      </w:r>
    </w:p>
    <w:p>
      <w:pPr>
        <w:pStyle w:val="ListParagraph"/>
        <w:numPr>
          <w:ilvl w:val="0"/>
          <w:numId w:val="2"/>
        </w:numPr>
        <w:spacing w:after="40"/>
      </w:pPr>
      <w:r>
        <w:rPr>
          <w:b/>
          <w:bCs/>
          <w:color w:val="10224A"/>
        </w:rPr>
        <w:t xml:space="preserve">stock_movements</w:t>
      </w:r>
    </w:p>
    <w:p>
      <w:pPr>
        <w:pStyle w:val="ListParagraph"/>
        <w:numPr>
          <w:ilvl w:val="0"/>
          <w:numId w:val="2"/>
        </w:numPr>
        <w:spacing w:after="40"/>
      </w:pPr>
      <w:r>
        <w:rPr>
          <w:b/>
          <w:bCs/>
          <w:color w:val="10224A"/>
        </w:rPr>
        <w:t xml:space="preserve">audit_logs</w:t>
      </w:r>
    </w:p>
    <w:p>
      <w:pPr>
        <w:pStyle w:val="ListParagraph"/>
        <w:numPr>
          <w:ilvl w:val="0"/>
          <w:numId w:val="2"/>
        </w:numPr>
        <w:spacing w:after="40"/>
      </w:pPr>
      <w:r>
        <w:rPr>
          <w:b/>
          <w:bCs/>
          <w:color w:val="10224A"/>
        </w:rPr>
        <w:t xml:space="preserve">invoice_sequences</w:t>
      </w:r>
    </w:p>
    <w:p>
      <w:pPr>
        <w:pStyle w:val="ListParagraph"/>
        <w:numPr>
          <w:ilvl w:val="0"/>
          <w:numId w:val="2"/>
        </w:numPr>
        <w:spacing w:after="40"/>
      </w:pPr>
      <w:r>
        <w:rPr>
          <w:b/>
          <w:bCs/>
          <w:color w:val="10224A"/>
        </w:rPr>
        <w:t xml:space="preserve">inventory_cycles</w:t>
      </w:r>
    </w:p>
    <w:p>
      <w:pPr>
        <w:pStyle w:val="ListParagraph"/>
        <w:numPr>
          <w:ilvl w:val="0"/>
          <w:numId w:val="2"/>
        </w:numPr>
        <w:spacing w:after="40"/>
      </w:pPr>
      <w:r>
        <w:rPr>
          <w:b/>
          <w:bCs/>
          <w:color w:val="10224A"/>
        </w:rPr>
        <w:t xml:space="preserve">cybercafe_tariffs</w:t>
      </w:r>
    </w:p>
    <w:p>
      <w:pPr>
        <w:pStyle w:val="ListParagraph"/>
        <w:numPr>
          <w:ilvl w:val="0"/>
          <w:numId w:val="2"/>
        </w:numPr>
        <w:spacing w:after="40"/>
      </w:pPr>
      <w:r>
        <w:rPr>
          <w:b/>
          <w:bCs/>
          <w:color w:val="10224A"/>
        </w:rPr>
        <w:t xml:space="preserve">cybercafe_sales</w:t>
      </w:r>
    </w:p>
    <w:p>
      <w:pPr>
        <w:pStyle w:val="ListParagraph"/>
        <w:numPr>
          <w:ilvl w:val="0"/>
          <w:numId w:val="2"/>
        </w:numPr>
        <w:spacing w:after="40"/>
      </w:pPr>
      <w:r>
        <w:rPr>
          <w:b/>
          <w:bCs/>
          <w:color w:val="10224A"/>
        </w:rPr>
        <w:t xml:space="preserve">mikhmon_sales</w:t>
      </w:r>
    </w:p>
    <w:p>
      <w:pPr>
        <w:spacing w:after="120" w:before="160"/>
        <w:jc w:val="left"/>
      </w:pPr>
      <w:r>
        <w:t xml:space="preserve">Vue utilisee :</w:t>
      </w:r>
    </w:p>
    <w:p>
      <w:pPr>
        <w:pStyle w:val="ListParagraph"/>
        <w:numPr>
          <w:ilvl w:val="0"/>
          <w:numId w:val="2"/>
        </w:numPr>
        <w:spacing w:after="40"/>
      </w:pPr>
      <w:r>
        <w:rPr>
          <w:b/>
          <w:bCs/>
          <w:color w:val="10224A"/>
        </w:rPr>
        <w:t xml:space="preserve">current_stock_view</w:t>
      </w:r>
    </w:p>
    <w:p>
      <w:pPr>
        <w:spacing w:after="120" w:before="160"/>
        <w:jc w:val="left"/>
      </w:pPr>
      <w:r>
        <w:t xml:space="preserve">Colonnes metier importantes ajoutees ou confirmees :</w:t>
      </w:r>
    </w:p>
    <w:p>
      <w:pPr>
        <w:pStyle w:val="ListParagraph"/>
        <w:numPr>
          <w:ilvl w:val="0"/>
          <w:numId w:val="2"/>
        </w:numPr>
        <w:spacing w:after="40"/>
      </w:pPr>
      <w:r>
        <w:rPr>
          <w:b/>
          <w:bCs/>
          <w:color w:val="10224A"/>
        </w:rPr>
        <w:t xml:space="preserve">replenishments.lot_number</w:t>
      </w:r>
    </w:p>
    <w:p>
      <w:pPr>
        <w:pStyle w:val="ListParagraph"/>
        <w:numPr>
          <w:ilvl w:val="0"/>
          <w:numId w:val="2"/>
        </w:numPr>
        <w:spacing w:after="40"/>
      </w:pPr>
      <w:r>
        <w:rPr>
          <w:b/>
          <w:bCs/>
          <w:color w:val="10224A"/>
        </w:rPr>
        <w:t xml:space="preserve">replenishments.transport_total</w:t>
      </w:r>
      <w:r>
        <w:t xml:space="preserve"> (conservee, plus utilisee depuis la version 1.2.0)</w:t>
      </w:r>
    </w:p>
    <w:p>
      <w:pPr>
        <w:pStyle w:val="ListParagraph"/>
        <w:numPr>
          <w:ilvl w:val="0"/>
          <w:numId w:val="2"/>
        </w:numPr>
        <w:spacing w:after="40"/>
      </w:pPr>
      <w:r>
        <w:rPr>
          <w:b/>
          <w:bCs/>
          <w:color w:val="10224A"/>
        </w:rPr>
        <w:t xml:space="preserve">users.auth_user_id</w:t>
      </w:r>
    </w:p>
    <w:p>
      <w:pPr>
        <w:pStyle w:val="Heading1"/>
      </w:pPr>
      <w:r>
        <w:t xml:space="preserve">24. Limites et points encore a venir</w:t>
      </w:r>
    </w:p>
    <w:p>
      <w:pPr>
        <w:spacing w:after="120" w:before="0"/>
        <w:jc w:val="left"/>
      </w:pPr>
      <w:r>
        <w:t xml:space="preserve">Les points suivants restent hors perimetre ou a renforcer :</w:t>
      </w:r>
    </w:p>
    <w:p>
      <w:pPr>
        <w:pStyle w:val="ListParagraph"/>
        <w:numPr>
          <w:ilvl w:val="0"/>
          <w:numId w:val="2"/>
        </w:numPr>
        <w:spacing w:after="40"/>
      </w:pPr>
      <w:r>
        <w:t xml:space="preserve">envoi direct de rapport par e-mail depuis l'application</w:t>
      </w:r>
    </w:p>
    <w:p>
      <w:pPr>
        <w:pStyle w:val="ListParagraph"/>
        <w:numPr>
          <w:ilvl w:val="0"/>
          <w:numId w:val="2"/>
        </w:numPr>
        <w:spacing w:after="40"/>
      </w:pPr>
      <w:r>
        <w:t xml:space="preserve">mecanisme PWA installable depuis le navigateur pour usage hors ligne complet</w:t>
      </w:r>
    </w:p>
    <w:p>
      <w:pPr>
        <w:pStyle w:val="ListParagraph"/>
        <w:numPr>
          <w:ilvl w:val="0"/>
          <w:numId w:val="2"/>
        </w:numPr>
        <w:spacing w:after="40"/>
      </w:pPr>
      <w:r>
        <w:t xml:space="preserve">prise en charge des comptes internes qui n'utilisent pas une adresse e-mail reelle pour la recuperation autonome du mot de passe</w:t>
      </w:r>
    </w:p>
    <w:p>
      <w:pPr>
        <w:pStyle w:val="ListParagraph"/>
        <w:numPr>
          <w:ilvl w:val="0"/>
          <w:numId w:val="2"/>
        </w:numPr>
        <w:spacing w:after="40"/>
      </w:pPr>
      <w:r>
        <w:t xml:space="preserve">suppression d'un utilisateur faite sur le web non repercutee sur les PC</w:t>
      </w:r>
    </w:p>
    <w:p>
      <w:pPr>
        <w:pStyle w:val="ListParagraph"/>
        <w:numPr>
          <w:ilvl w:val="0"/>
          <w:numId w:val="2"/>
        </w:numPr>
        <w:spacing w:after="40"/>
      </w:pPr>
      <w:r>
        <w:t xml:space="preserve">deux clients crees avec le meme nom sur deux postes ne sont pas fusionnes (avec la saisie libre du nom, cela peut arriver plus souvent ; sans effet sur les factures)</w:t>
      </w:r>
    </w:p>
    <w:p>
      <w:pPr>
        <w:pStyle w:val="ListParagraph"/>
        <w:numPr>
          <w:ilvl w:val="0"/>
          <w:numId w:val="2"/>
        </w:numPr>
        <w:spacing w:after="40"/>
      </w:pPr>
      <w:r>
        <w:t xml:space="preserve">pas de champ de note sur une vente (a ajouter si le besoin apparait, par exemple pour les numeros de transaction Mobile Money)</w:t>
      </w:r>
    </w:p>
    <w:p>
      <w:pPr>
        <w:pStyle w:val="ListParagraph"/>
        <w:numPr>
          <w:ilvl w:val="0"/>
          <w:numId w:val="2"/>
        </w:numPr>
        <w:spacing w:after="40"/>
      </w:pPr>
      <w:r>
        <w:t xml:space="preserve">permissions encore plus fines par action metier</w:t>
      </w:r>
    </w:p>
    <w:p>
      <w:pPr>
        <w:pStyle w:val="ListParagraph"/>
        <w:numPr>
          <w:ilvl w:val="0"/>
          <w:numId w:val="2"/>
        </w:numPr>
        <w:spacing w:after="40"/>
      </w:pPr>
      <w:r>
        <w:t xml:space="preserve">module fournisseur autonome</w:t>
      </w:r>
    </w:p>
    <w:p>
      <w:pPr>
        <w:pStyle w:val="ListParagraph"/>
        <w:numPr>
          <w:ilvl w:val="0"/>
          <w:numId w:val="2"/>
        </w:numPr>
        <w:spacing w:after="40"/>
      </w:pPr>
      <w:r>
        <w:t xml:space="preserve">gestion avancee des avoirs, remises et fiscalite</w:t>
      </w:r>
    </w:p>
    <w:p>
      <w:pPr>
        <w:pStyle w:val="Heading1"/>
      </w:pPr>
      <w:r>
        <w:t xml:space="preserve">25. Conclusion</w:t>
      </w:r>
    </w:p>
    <w:p>
      <w:pPr>
        <w:spacing w:after="120" w:before="0"/>
        <w:jc w:val="left"/>
      </w:pPr>
      <w:r>
        <w:t xml:space="preserve">L'application a atteint un niveau fonctionnel avance pour une mise en exploitation dans la papeterie.</w:t>
      </w:r>
    </w:p>
    <w:p>
      <w:pPr>
        <w:spacing w:after="120" w:before="0"/>
        <w:jc w:val="left"/>
      </w:pPr>
      <w:r>
        <w:t xml:space="preserve">Elle couvre deja de maniere coherente :</w:t>
      </w:r>
    </w:p>
    <w:p>
      <w:pPr>
        <w:pStyle w:val="ListParagraph"/>
        <w:numPr>
          <w:ilvl w:val="0"/>
          <w:numId w:val="2"/>
        </w:numPr>
        <w:spacing w:after="40"/>
      </w:pPr>
      <w:r>
        <w:t xml:space="preserve">la vente</w:t>
      </w:r>
    </w:p>
    <w:p>
      <w:pPr>
        <w:pStyle w:val="ListParagraph"/>
        <w:numPr>
          <w:ilvl w:val="0"/>
          <w:numId w:val="2"/>
        </w:numPr>
        <w:spacing w:after="40"/>
      </w:pPr>
      <w:r>
        <w:t xml:space="preserve">la facturation</w:t>
      </w:r>
    </w:p>
    <w:p>
      <w:pPr>
        <w:pStyle w:val="ListParagraph"/>
        <w:numPr>
          <w:ilvl w:val="0"/>
          <w:numId w:val="2"/>
        </w:numPr>
        <w:spacing w:after="40"/>
      </w:pPr>
      <w:r>
        <w:t xml:space="preserve">les services</w:t>
      </w:r>
    </w:p>
    <w:p>
      <w:pPr>
        <w:pStyle w:val="ListParagraph"/>
        <w:numPr>
          <w:ilvl w:val="0"/>
          <w:numId w:val="2"/>
        </w:numPr>
        <w:spacing w:after="40"/>
      </w:pPr>
      <w:r>
        <w:t xml:space="preserve">les depenses</w:t>
      </w:r>
    </w:p>
    <w:p>
      <w:pPr>
        <w:pStyle w:val="ListParagraph"/>
        <w:numPr>
          <w:ilvl w:val="0"/>
          <w:numId w:val="2"/>
        </w:numPr>
        <w:spacing w:after="40"/>
      </w:pPr>
      <w:r>
        <w:t xml:space="preserve">le stock</w:t>
      </w:r>
    </w:p>
    <w:p>
      <w:pPr>
        <w:pStyle w:val="ListParagraph"/>
        <w:numPr>
          <w:ilvl w:val="0"/>
          <w:numId w:val="2"/>
        </w:numPr>
        <w:spacing w:after="40"/>
      </w:pPr>
      <w:r>
        <w:t xml:space="preserve">les utilisateurs</w:t>
      </w:r>
    </w:p>
    <w:p>
      <w:pPr>
        <w:pStyle w:val="ListParagraph"/>
        <w:numPr>
          <w:ilvl w:val="0"/>
          <w:numId w:val="2"/>
        </w:numPr>
        <w:spacing w:after="40"/>
      </w:pPr>
      <w:r>
        <w:t xml:space="preserve">le travail hors ligne</w:t>
      </w:r>
    </w:p>
    <w:p>
      <w:pPr>
        <w:pStyle w:val="ListParagraph"/>
        <w:numPr>
          <w:ilvl w:val="0"/>
          <w:numId w:val="2"/>
        </w:numPr>
        <w:spacing w:after="40"/>
      </w:pPr>
      <w:r>
        <w:t xml:space="preserve">la synchronisation avec Supabase</w:t>
      </w:r>
    </w:p>
    <w:p>
      <w:pPr>
        <w:pStyle w:val="ListParagraph"/>
        <w:numPr>
          <w:ilvl w:val="0"/>
          <w:numId w:val="2"/>
        </w:numPr>
        <w:spacing w:after="40"/>
      </w:pPr>
      <w:r>
        <w:t xml:space="preserve">les sauvegardes</w:t>
      </w:r>
    </w:p>
    <w:p>
      <w:pPr>
        <w:pStyle w:val="ListParagraph"/>
        <w:numPr>
          <w:ilvl w:val="0"/>
          <w:numId w:val="2"/>
        </w:numPr>
        <w:spacing w:after="40"/>
      </w:pPr>
      <w:r>
        <w:t xml:space="preserve">les rapports de gestion</w:t>
      </w:r>
    </w:p>
    <w:p>
      <w:pPr>
        <w:spacing w:after="120" w:before="160"/>
        <w:jc w:val="left"/>
      </w:pPr>
      <w:r>
        <w:t xml:space="preserve">Ce document peut maintenant servir comme cahier de charge actualise de l'existant pour :</w:t>
      </w:r>
    </w:p>
    <w:p>
      <w:pPr>
        <w:pStyle w:val="ListParagraph"/>
        <w:numPr>
          <w:ilvl w:val="0"/>
          <w:numId w:val="2"/>
        </w:numPr>
        <w:spacing w:after="40"/>
      </w:pPr>
      <w:r>
        <w:t xml:space="preserve">la validation finale</w:t>
      </w:r>
    </w:p>
    <w:p>
      <w:pPr>
        <w:pStyle w:val="ListParagraph"/>
        <w:numPr>
          <w:ilvl w:val="0"/>
          <w:numId w:val="2"/>
        </w:numPr>
        <w:spacing w:after="40"/>
      </w:pPr>
      <w:r>
        <w:t xml:space="preserve">le deploiement</w:t>
      </w:r>
    </w:p>
    <w:p>
      <w:pPr>
        <w:pStyle w:val="ListParagraph"/>
        <w:numPr>
          <w:ilvl w:val="0"/>
          <w:numId w:val="2"/>
        </w:numPr>
        <w:spacing w:after="40"/>
      </w:pPr>
      <w:r>
        <w:t xml:space="preserve">la formation des utilisateurs</w:t>
      </w:r>
    </w:p>
    <w:p>
      <w:pPr>
        <w:pStyle w:val="ListParagraph"/>
        <w:numPr>
          <w:ilvl w:val="0"/>
          <w:numId w:val="2"/>
        </w:numPr>
        <w:spacing w:after="40"/>
      </w:pPr>
      <w:r>
        <w:t xml:space="preserve">la preparation des prochaines evolutions</w:t>
      </w: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B6B82"/>
        <w:sz w:val="18"/>
        <w:szCs w:val="18"/>
      </w:rPr>
      <w:t xml:space="preserve">Document interne de reference</w:t>
    </w:r>
    <w:r>
      <w:rPr>
        <w:color w:val="5B6B82"/>
        <w:sz w:val="18"/>
        <w:szCs w:val="18"/>
      </w:rPr>
      <w:t xml:space="preserve">	Page </w:t>
    </w:r>
    <w:r>
      <w:rPr>
        <w:color w:val="5B6B82"/>
        <w:sz w:val="18"/>
        <w:szCs w:val="18"/>
      </w:rPr>
      <w:fldChar w:fldCharType="begin"/>
    </w:r>
    <w:r>
      <w:rPr>
        <w:color w:val="5B6B82"/>
        <w:sz w:val="18"/>
        <w:szCs w:val="18"/>
      </w:rPr>
      <w:instrText xml:space="preserve">PAGE</w:instrText>
    </w:r>
    <w:r>
      <w:rPr>
        <w:color w:val="5B6B82"/>
        <w:sz w:val="18"/>
        <w:szCs w:val="18"/>
      </w:rPr>
      <w:fldChar w:fldCharType="separate"/>
    </w:r>
    <w:r>
      <w:rPr>
        <w:color w:val="5B6B82"/>
        <w:sz w:val="18"/>
        <w:szCs w:val="18"/>
      </w:rPr>
      <w:fldChar w:fldCharType="end"/>
    </w:r>
    <w:r>
      <w:rPr>
        <w:color w:val="5B6B82"/>
        <w:sz w:val="18"/>
        <w:szCs w:val="18"/>
      </w:rPr>
      <w:t xml:space="preserve"> / </w:t>
    </w:r>
    <w:r>
      <w:rPr>
        <w:color w:val="5B6B82"/>
        <w:sz w:val="18"/>
        <w:szCs w:val="18"/>
      </w:rPr>
      <w:fldChar w:fldCharType="begin"/>
    </w:r>
    <w:r>
      <w:rPr>
        <w:color w:val="5B6B82"/>
        <w:sz w:val="18"/>
        <w:szCs w:val="18"/>
      </w:rPr>
      <w:instrText xml:space="preserve">NUMPAGES</w:instrText>
    </w:r>
    <w:r>
      <w:rPr>
        <w:color w:val="5B6B82"/>
        <w:sz w:val="18"/>
        <w:szCs w:val="18"/>
      </w:rPr>
      <w:fldChar w:fldCharType="separate"/>
    </w:r>
    <w:r>
      <w:rPr>
        <w:color w:val="5B6B82"/>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b/>
        <w:bCs/>
        <w:color w:val="10224A"/>
        <w:sz w:val="18"/>
        <w:szCs w:val="18"/>
      </w:rPr>
      <w:t xml:space="preserve">Walikale Papeterie</w:t>
    </w:r>
    <w:r>
      <w:rPr>
        <w:color w:val="5B6B82"/>
        <w:sz w:val="18"/>
        <w:szCs w:val="18"/>
      </w:rPr>
      <w:t xml:space="preserve">  |  Cahier de charge actualise - version 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60" w:before="360"/>
      <w:outlineLvl w:val="0"/>
    </w:pPr>
    <w:rPr>
      <w:rFonts w:ascii="Arial" w:cs="Arial" w:eastAsia="Arial" w:hAnsi="Arial"/>
      <w:b/>
      <w:bCs/>
      <w:color w:val="10224A"/>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A5ED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36e79738e1ea4cb55952d9ff5e4d06cfa9f7ec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 actualise - Walikale Papeterie</dc:title>
  <dc:creator>Walikale to World</dc:creator>
  <cp:lastModifiedBy>Un-named</cp:lastModifiedBy>
  <cp:revision>1</cp:revision>
  <dcterms:created xsi:type="dcterms:W3CDTF">2026-10-29T22:44:44.692Z</dcterms:created>
  <dcterms:modified xsi:type="dcterms:W3CDTF">2026-10-29T22:44:44.694Z</dcterms:modified>
</cp:coreProperties>
</file>

<file path=docProps/custom.xml><?xml version="1.0" encoding="utf-8"?>
<Properties xmlns="http://schemas.openxmlformats.org/officeDocument/2006/custom-properties" xmlns:vt="http://schemas.openxmlformats.org/officeDocument/2006/docPropsVTypes"/>
</file>