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565270" w14:textId="221A5625" w:rsidR="00E322AB" w:rsidRDefault="00E322AB">
      <w:bookmarkStart w:id="0" w:name="_GoBack"/>
      <w:bookmarkEnd w:id="0"/>
    </w:p>
    <w:tbl>
      <w:tblPr>
        <w:tblpPr w:leftFromText="181" w:rightFromText="181" w:vertAnchor="page" w:horzAnchor="page" w:tblpX="568" w:tblpY="568"/>
        <w:tblW w:w="15709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2322"/>
        <w:gridCol w:w="2597"/>
        <w:gridCol w:w="92"/>
        <w:gridCol w:w="1372"/>
        <w:gridCol w:w="1421"/>
        <w:gridCol w:w="7630"/>
      </w:tblGrid>
      <w:tr w:rsidR="00E322AB" w14:paraId="472F5B73" w14:textId="77777777" w:rsidTr="00786481">
        <w:trPr>
          <w:trHeight w:hRule="exact" w:val="851"/>
        </w:trPr>
        <w:tc>
          <w:tcPr>
            <w:tcW w:w="15709" w:type="dxa"/>
            <w:gridSpan w:val="7"/>
            <w:tcBorders>
              <w:bottom w:val="nil"/>
            </w:tcBorders>
            <w:shd w:val="clear" w:color="auto" w:fill="009ED9" w:themeFill="accent4"/>
            <w:vAlign w:val="center"/>
          </w:tcPr>
          <w:p w14:paraId="76A586C0" w14:textId="13C8C78A" w:rsidR="00E322AB" w:rsidRDefault="00E322AB" w:rsidP="00786481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drawing>
                <wp:inline distT="0" distB="0" distL="0" distR="0" wp14:anchorId="1297985A" wp14:editId="5CBC8312">
                  <wp:extent cx="426531" cy="432000"/>
                  <wp:effectExtent l="0" t="0" r="5715" b="0"/>
                  <wp:docPr id="22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31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762B">
              <w:rPr>
                <w:rStyle w:val="TableSubtitleChar"/>
              </w:rPr>
              <w:t xml:space="preserve">   </w:t>
            </w:r>
            <w:r w:rsidRPr="00A5425D">
              <w:rPr>
                <w:rStyle w:val="TableSubtitleChar"/>
              </w:rPr>
              <w:t xml:space="preserve">Start-Work Checks </w:t>
            </w:r>
            <w:r w:rsidRPr="00A5425D">
              <w:rPr>
                <w:rStyle w:val="TableTitleChar"/>
              </w:rPr>
              <w:t xml:space="preserve">| </w:t>
            </w:r>
            <w:r w:rsidRPr="003B5F02">
              <w:rPr>
                <w:rStyle w:val="TableTitleChar"/>
                <w:sz w:val="39"/>
                <w:szCs w:val="39"/>
              </w:rPr>
              <w:t>Isolation of Hazardous Energy</w:t>
            </w:r>
            <w:r w:rsidR="00E61CAE" w:rsidRPr="003B5F02">
              <w:rPr>
                <w:rStyle w:val="TableTitleChar"/>
                <w:sz w:val="39"/>
                <w:szCs w:val="39"/>
              </w:rPr>
              <w:t xml:space="preserve"> (</w:t>
            </w:r>
            <w:r w:rsidR="00271AA2" w:rsidRPr="003B5F02">
              <w:rPr>
                <w:rStyle w:val="TableTitleChar"/>
                <w:sz w:val="39"/>
                <w:szCs w:val="39"/>
              </w:rPr>
              <w:t>D</w:t>
            </w:r>
            <w:r w:rsidR="00E61CAE" w:rsidRPr="003B5F02">
              <w:rPr>
                <w:rStyle w:val="TableTitleChar"/>
                <w:sz w:val="39"/>
                <w:szCs w:val="39"/>
              </w:rPr>
              <w:t>e-</w:t>
            </w:r>
            <w:r w:rsidR="0039367D" w:rsidRPr="003B5F02">
              <w:rPr>
                <w:rStyle w:val="TableTitleChar"/>
                <w:sz w:val="39"/>
                <w:szCs w:val="39"/>
              </w:rPr>
              <w:t>E</w:t>
            </w:r>
            <w:r w:rsidR="00E61CAE" w:rsidRPr="003B5F02">
              <w:rPr>
                <w:rStyle w:val="TableTitleChar"/>
                <w:sz w:val="39"/>
                <w:szCs w:val="39"/>
              </w:rPr>
              <w:t>nergise</w:t>
            </w:r>
            <w:r w:rsidR="004E7E0A" w:rsidRPr="003B5F02">
              <w:rPr>
                <w:rStyle w:val="TableTitleChar"/>
                <w:sz w:val="39"/>
                <w:szCs w:val="39"/>
              </w:rPr>
              <w:t xml:space="preserve"> &amp; </w:t>
            </w:r>
            <w:r w:rsidR="00271AA2" w:rsidRPr="003B5F02">
              <w:rPr>
                <w:rStyle w:val="TableTitleChar"/>
                <w:sz w:val="39"/>
                <w:szCs w:val="39"/>
              </w:rPr>
              <w:t>R</w:t>
            </w:r>
            <w:r w:rsidR="00E61CAE" w:rsidRPr="003B5F02">
              <w:rPr>
                <w:rStyle w:val="TableTitleChar"/>
                <w:sz w:val="39"/>
                <w:szCs w:val="39"/>
              </w:rPr>
              <w:t>e-</w:t>
            </w:r>
            <w:r w:rsidR="0039367D" w:rsidRPr="003B5F02">
              <w:rPr>
                <w:rStyle w:val="TableTitleChar"/>
                <w:sz w:val="39"/>
                <w:szCs w:val="39"/>
              </w:rPr>
              <w:t>E</w:t>
            </w:r>
            <w:r w:rsidR="00E61CAE" w:rsidRPr="003B5F02">
              <w:rPr>
                <w:rStyle w:val="TableTitleChar"/>
                <w:sz w:val="39"/>
                <w:szCs w:val="39"/>
              </w:rPr>
              <w:t>nergise)</w:t>
            </w:r>
          </w:p>
        </w:tc>
      </w:tr>
      <w:tr w:rsidR="00E322AB" w14:paraId="1852AD37" w14:textId="77777777" w:rsidTr="00D90EC9">
        <w:trPr>
          <w:trHeight w:hRule="exact" w:val="425"/>
        </w:trPr>
        <w:tc>
          <w:tcPr>
            <w:tcW w:w="8079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7ED43399" w14:textId="77777777" w:rsidR="00E322AB" w:rsidRPr="00A5425D" w:rsidRDefault="00E322AB" w:rsidP="00786481">
            <w:pPr>
              <w:pStyle w:val="Heading2"/>
            </w:pPr>
            <w:r>
              <w:t xml:space="preserve">Start Work Authority: </w:t>
            </w:r>
            <w:r w:rsidRPr="00DA1C00">
              <w:rPr>
                <w:b w:val="0"/>
                <w:bCs/>
              </w:rPr>
              <w:t>Confirm below are in place and verified prior to starting work</w:t>
            </w:r>
          </w:p>
        </w:tc>
        <w:tc>
          <w:tcPr>
            <w:tcW w:w="7630" w:type="dxa"/>
            <w:tcBorders>
              <w:top w:val="nil"/>
              <w:left w:val="single" w:sz="4" w:space="0" w:color="auto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2DCC7935" w14:textId="77777777" w:rsidR="00E322AB" w:rsidRDefault="00E322AB" w:rsidP="00786481">
            <w:pPr>
              <w:pStyle w:val="Heading2"/>
            </w:pPr>
          </w:p>
        </w:tc>
      </w:tr>
      <w:tr w:rsidR="00E322AB" w14:paraId="0C0623AB" w14:textId="77777777" w:rsidTr="00D90EC9">
        <w:trPr>
          <w:trHeight w:val="766"/>
        </w:trPr>
        <w:tc>
          <w:tcPr>
            <w:tcW w:w="5286" w:type="dxa"/>
            <w:gridSpan w:val="4"/>
            <w:tcBorders>
              <w:top w:val="nil"/>
              <w:left w:val="single" w:sz="4" w:space="0" w:color="6B6D70"/>
              <w:bottom w:val="single" w:sz="4" w:space="0" w:color="6B6D70"/>
              <w:right w:val="nil"/>
            </w:tcBorders>
            <w:vAlign w:val="center"/>
          </w:tcPr>
          <w:p w14:paraId="36CBCAFB" w14:textId="77777777" w:rsidR="00E322AB" w:rsidRPr="00A5425D" w:rsidRDefault="00E322AB" w:rsidP="00786481">
            <w:pPr>
              <w:pStyle w:val="Heading1"/>
            </w:pPr>
            <w:r w:rsidRPr="00A5425D">
              <w:t>Save Your Life Actions</w:t>
            </w:r>
          </w:p>
          <w:p w14:paraId="4336DB45" w14:textId="77777777" w:rsidR="00E322AB" w:rsidRDefault="00E322AB" w:rsidP="00786481">
            <w:pPr>
              <w:pStyle w:val="BodyText"/>
            </w:pPr>
            <w:r>
              <w:t xml:space="preserve">All </w:t>
            </w:r>
            <w:r w:rsidRPr="00A5425D">
              <w:t>exposed</w:t>
            </w:r>
            <w:r>
              <w:t xml:space="preserve"> persons performing work must confirm each action below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  <w:vAlign w:val="center"/>
          </w:tcPr>
          <w:p w14:paraId="2A86C8F9" w14:textId="77777777" w:rsidR="00E322AB" w:rsidRPr="00A5425D" w:rsidRDefault="00E322AB" w:rsidP="00786481">
            <w:pPr>
              <w:pStyle w:val="TableHeaderBold"/>
            </w:pPr>
            <w:r w:rsidRPr="00E322AB">
              <w:t>Person(s) Performing Work (initial)</w:t>
            </w:r>
          </w:p>
        </w:tc>
        <w:tc>
          <w:tcPr>
            <w:tcW w:w="1421" w:type="dxa"/>
            <w:tcBorders>
              <w:top w:val="nil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0FD8C94F" w14:textId="77777777" w:rsidR="00E322AB" w:rsidRPr="00A5425D" w:rsidRDefault="00E322AB" w:rsidP="00786481">
            <w:pPr>
              <w:pStyle w:val="TableHeaderBold"/>
            </w:pPr>
            <w:r w:rsidRPr="00A5425D">
              <w:t xml:space="preserve">Start-Work </w:t>
            </w:r>
            <w:r>
              <w:br/>
            </w:r>
            <w:r w:rsidRPr="00A5425D">
              <w:t xml:space="preserve">Verifier </w:t>
            </w:r>
            <w:r>
              <w:br/>
            </w:r>
            <w:r w:rsidRPr="00A5425D">
              <w:t>(initial)</w:t>
            </w:r>
          </w:p>
        </w:tc>
        <w:tc>
          <w:tcPr>
            <w:tcW w:w="7630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AAF8ECE" w14:textId="77777777" w:rsidR="00E322AB" w:rsidRPr="00A5425D" w:rsidRDefault="00786481" w:rsidP="00786481">
            <w:pPr>
              <w:pStyle w:val="TableHeaderBold"/>
            </w:pPr>
            <w:r>
              <w:rPr>
                <w:noProof/>
              </w:rPr>
              <w:drawing>
                <wp:inline distT="0" distB="0" distL="0" distR="0" wp14:anchorId="46FD233A" wp14:editId="783D522A">
                  <wp:extent cx="4838700" cy="3552825"/>
                  <wp:effectExtent l="0" t="0" r="0" b="3175"/>
                  <wp:docPr id="24" name="Picture 24" descr="A picture containing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Picture 24" descr="A picture containing clock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8700" cy="3552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22AB" w14:paraId="0F3F1898" w14:textId="77777777" w:rsidTr="00D90EC9">
        <w:trPr>
          <w:trHeight w:val="425"/>
        </w:trPr>
        <w:tc>
          <w:tcPr>
            <w:tcW w:w="8079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B34"/>
            <w:vAlign w:val="center"/>
          </w:tcPr>
          <w:p w14:paraId="62931EC0" w14:textId="243A2123" w:rsidR="00E322AB" w:rsidRPr="00431910" w:rsidRDefault="00E322AB" w:rsidP="00786481">
            <w:pPr>
              <w:pStyle w:val="BodyText"/>
              <w:rPr>
                <w:b/>
                <w:bCs/>
              </w:rPr>
            </w:pPr>
            <w:r w:rsidRPr="00E322AB">
              <w:rPr>
                <w:b/>
                <w:bCs/>
              </w:rPr>
              <w:t>De-Energis</w:t>
            </w:r>
            <w:r w:rsidR="00791105">
              <w:rPr>
                <w:b/>
                <w:bCs/>
              </w:rPr>
              <w:t>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B2CB34"/>
          </w:tcPr>
          <w:p w14:paraId="410F9E77" w14:textId="77777777" w:rsidR="00E322AB" w:rsidRPr="00431910" w:rsidRDefault="00E322AB" w:rsidP="00786481">
            <w:pPr>
              <w:pStyle w:val="BodyText"/>
              <w:rPr>
                <w:b/>
                <w:bCs/>
              </w:rPr>
            </w:pPr>
          </w:p>
        </w:tc>
      </w:tr>
      <w:tr w:rsidR="00E322AB" w14:paraId="3BB76E7C" w14:textId="77777777" w:rsidTr="00D90EC9">
        <w:trPr>
          <w:trHeight w:val="330"/>
        </w:trPr>
        <w:tc>
          <w:tcPr>
            <w:tcW w:w="8079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029F3F23" w14:textId="77777777" w:rsidR="00E322AB" w:rsidRPr="00431910" w:rsidRDefault="00E322AB" w:rsidP="00786481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245D2DE" w14:textId="77777777" w:rsidR="00E322AB" w:rsidRPr="00431910" w:rsidRDefault="00E322AB" w:rsidP="00786481">
            <w:pPr>
              <w:pStyle w:val="BodyText"/>
              <w:rPr>
                <w:b/>
                <w:bCs/>
              </w:rPr>
            </w:pPr>
          </w:p>
        </w:tc>
      </w:tr>
      <w:tr w:rsidR="00E322AB" w14:paraId="356A5146" w14:textId="77777777" w:rsidTr="00D90EC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71661BE" w14:textId="77777777" w:rsidR="00E322AB" w:rsidRDefault="00E322AB" w:rsidP="00786481">
            <w:pPr>
              <w:pStyle w:val="BigNumbers"/>
            </w:pPr>
            <w:r>
              <w:t>1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00B06F93" w14:textId="77777777" w:rsidR="00E322AB" w:rsidRPr="00A5425D" w:rsidRDefault="00E322AB" w:rsidP="00786481">
            <w:pPr>
              <w:pStyle w:val="BodyText"/>
            </w:pPr>
            <w:r w:rsidRPr="00E322AB">
              <w:t>Isolation points are identified per plan and the lines have been walked.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0BB4FAB3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39026385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2BB0B707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23D2C99C" w14:textId="77777777" w:rsidTr="00D90EC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4ABCBA14" w14:textId="77777777" w:rsidR="00E322AB" w:rsidRDefault="00E322AB" w:rsidP="00786481">
            <w:pPr>
              <w:pStyle w:val="BigNumbers"/>
            </w:pPr>
            <w:r>
              <w:t>2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453B6E54" w14:textId="77777777" w:rsidR="00E322AB" w:rsidRPr="00A5425D" w:rsidRDefault="00E322AB" w:rsidP="00786481">
            <w:pPr>
              <w:pStyle w:val="BodyText"/>
            </w:pPr>
            <w:r w:rsidRPr="00E322AB">
              <w:t>Isolation equipment is rated for the energy source.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140456EC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05875D60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515E3D9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2354CD2D" w14:textId="77777777" w:rsidTr="00D90EC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88D2DFA" w14:textId="77777777" w:rsidR="00E322AB" w:rsidRDefault="00E322AB" w:rsidP="00786481">
            <w:pPr>
              <w:pStyle w:val="BigNumbers"/>
            </w:pPr>
            <w:r>
              <w:t>3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0B29B487" w14:textId="77777777" w:rsidR="00E322AB" w:rsidRPr="00A5425D" w:rsidRDefault="00E322AB" w:rsidP="00786481">
            <w:pPr>
              <w:pStyle w:val="BodyText"/>
            </w:pPr>
            <w:r w:rsidRPr="00E322AB">
              <w:t>Isolation devices are set in the identified position per diagram and/or plan.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59FF5750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33C581B6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B0E014D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1537A3E2" w14:textId="77777777" w:rsidTr="00D90EC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75007E6" w14:textId="77777777" w:rsidR="00E322AB" w:rsidRDefault="00E322AB" w:rsidP="00786481">
            <w:pPr>
              <w:pStyle w:val="BigNumbers"/>
            </w:pPr>
            <w:r>
              <w:t>4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244BC026" w14:textId="77777777" w:rsidR="00E322AB" w:rsidRDefault="00E322AB" w:rsidP="00786481">
            <w:pPr>
              <w:pStyle w:val="BodyText"/>
            </w:pPr>
            <w:r>
              <w:t>Isolations points are:</w:t>
            </w:r>
          </w:p>
          <w:p w14:paraId="0917311F" w14:textId="77777777" w:rsidR="00E322AB" w:rsidRDefault="00E322AB" w:rsidP="00786481">
            <w:pPr>
              <w:pStyle w:val="BodyText"/>
              <w:tabs>
                <w:tab w:val="left" w:pos="286"/>
              </w:tabs>
            </w:pPr>
            <w:r>
              <w:t>a.</w:t>
            </w:r>
            <w:r>
              <w:tab/>
              <w:t>Locked and tagged; and</w:t>
            </w:r>
          </w:p>
          <w:p w14:paraId="59C43865" w14:textId="77777777" w:rsidR="00E322AB" w:rsidRDefault="00E322AB" w:rsidP="00786481">
            <w:pPr>
              <w:pStyle w:val="BodyText"/>
              <w:tabs>
                <w:tab w:val="left" w:pos="286"/>
              </w:tabs>
            </w:pPr>
            <w:r>
              <w:t>b.</w:t>
            </w:r>
            <w:r>
              <w:tab/>
              <w:t>Keys are controlled by me or my crew supervisor.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57B45521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3C32B60B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007EA2C9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32A716F9" w14:textId="77777777" w:rsidTr="00D90EC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296C4AF" w14:textId="77777777" w:rsidR="00E322AB" w:rsidRDefault="00E322AB" w:rsidP="00786481">
            <w:pPr>
              <w:pStyle w:val="BigNumbers"/>
            </w:pPr>
            <w:r>
              <w:t>5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3D0439AA" w14:textId="77777777" w:rsidR="00E322AB" w:rsidRDefault="00E322AB" w:rsidP="00786481">
            <w:pPr>
              <w:pStyle w:val="BodyText"/>
            </w:pPr>
            <w:r w:rsidRPr="00E322AB">
              <w:t>Equipment is de-energised and tested for residual or stored energy.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662506E9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3586FA34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16396367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72CA6D2A" w14:textId="77777777" w:rsidTr="00D90EC9">
        <w:trPr>
          <w:trHeight w:val="425"/>
        </w:trPr>
        <w:tc>
          <w:tcPr>
            <w:tcW w:w="8079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B34"/>
            <w:vAlign w:val="center"/>
          </w:tcPr>
          <w:p w14:paraId="4F291CE8" w14:textId="65160119" w:rsidR="00E322AB" w:rsidRPr="00431910" w:rsidRDefault="00786481" w:rsidP="00786481">
            <w:pPr>
              <w:pStyle w:val="BodyText"/>
              <w:rPr>
                <w:b/>
                <w:bCs/>
              </w:rPr>
            </w:pPr>
            <w:r w:rsidRPr="00786481">
              <w:rPr>
                <w:b/>
                <w:bCs/>
              </w:rPr>
              <w:t>Re-Energi</w:t>
            </w:r>
            <w:r w:rsidR="00791105">
              <w:rPr>
                <w:b/>
                <w:bCs/>
              </w:rPr>
              <w:t>se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7746D0F0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786481" w14:paraId="0147A35A" w14:textId="77777777" w:rsidTr="00D90EC9">
        <w:trPr>
          <w:trHeight w:val="329"/>
        </w:trPr>
        <w:tc>
          <w:tcPr>
            <w:tcW w:w="8079" w:type="dxa"/>
            <w:gridSpan w:val="6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5ACAC656" w14:textId="77777777" w:rsidR="00786481" w:rsidRPr="00431910" w:rsidRDefault="00786481" w:rsidP="00786481">
            <w:pPr>
              <w:pStyle w:val="BodyText"/>
              <w:rPr>
                <w:b/>
                <w:bCs/>
              </w:rPr>
            </w:pPr>
            <w:r w:rsidRPr="00431910">
              <w:rPr>
                <w:b/>
                <w:bCs/>
              </w:rPr>
              <w:t>I have confirmed: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3027C89B" w14:textId="77777777" w:rsidR="00786481" w:rsidRDefault="00786481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6A0220E6" w14:textId="77777777" w:rsidTr="00D90EC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4525A49" w14:textId="77777777" w:rsidR="00E322AB" w:rsidRDefault="00E322AB" w:rsidP="00786481">
            <w:pPr>
              <w:pStyle w:val="BigNumbers"/>
            </w:pPr>
            <w:r>
              <w:t>6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565E6AE7" w14:textId="77777777" w:rsidR="00E322AB" w:rsidRDefault="00786481" w:rsidP="00786481">
            <w:pPr>
              <w:pStyle w:val="BodyText"/>
            </w:pPr>
            <w:r w:rsidRPr="00786481">
              <w:t>Isolation devices are removed per plan.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F37F0B9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201AF8C6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5C6784E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32CD2C04" w14:textId="77777777" w:rsidTr="00D90EC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EB50C37" w14:textId="77777777" w:rsidR="00E322AB" w:rsidRDefault="00E322AB" w:rsidP="00786481">
            <w:pPr>
              <w:pStyle w:val="BigNumbers"/>
            </w:pPr>
            <w:r>
              <w:t>7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32A29311" w14:textId="77777777" w:rsidR="00E322AB" w:rsidRDefault="00786481" w:rsidP="00786481">
            <w:pPr>
              <w:pStyle w:val="BodyText"/>
            </w:pPr>
            <w:r w:rsidRPr="00786481">
              <w:t>All personnel exposed to energy source have been told equipment is ready to be re-energised.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21F0BB09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2B44032A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6B3A3341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12891D89" w14:textId="77777777" w:rsidTr="00D90EC9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41E6269" w14:textId="77777777" w:rsidR="00E322AB" w:rsidRDefault="00E322AB" w:rsidP="00786481">
            <w:pPr>
              <w:pStyle w:val="BigNumbers"/>
            </w:pPr>
            <w:r>
              <w:t>8</w:t>
            </w:r>
          </w:p>
        </w:tc>
        <w:tc>
          <w:tcPr>
            <w:tcW w:w="5011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nil"/>
            </w:tcBorders>
            <w:tcMar>
              <w:top w:w="28" w:type="dxa"/>
              <w:bottom w:w="28" w:type="dxa"/>
              <w:right w:w="57" w:type="dxa"/>
            </w:tcMar>
            <w:vAlign w:val="center"/>
          </w:tcPr>
          <w:p w14:paraId="1CB1F82A" w14:textId="77777777" w:rsidR="00E322AB" w:rsidRDefault="00786481" w:rsidP="00786481">
            <w:pPr>
              <w:pStyle w:val="BodyText"/>
            </w:pPr>
            <w:r w:rsidRPr="00786481">
              <w:t>Equipment is ready to be put back in service.</w:t>
            </w:r>
          </w:p>
        </w:tc>
        <w:tc>
          <w:tcPr>
            <w:tcW w:w="1372" w:type="dxa"/>
            <w:tcBorders>
              <w:top w:val="single" w:sz="4" w:space="0" w:color="6B6D70"/>
              <w:left w:val="nil"/>
              <w:bottom w:val="single" w:sz="4" w:space="0" w:color="6B6D70"/>
              <w:right w:val="single" w:sz="18" w:space="0" w:color="FFFFFF"/>
            </w:tcBorders>
            <w:shd w:val="clear" w:color="auto" w:fill="EDEDED" w:themeFill="accent6"/>
          </w:tcPr>
          <w:p w14:paraId="728A2890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21" w:type="dxa"/>
            <w:tcBorders>
              <w:top w:val="single" w:sz="4" w:space="0" w:color="6B6D70"/>
              <w:left w:val="single" w:sz="18" w:space="0" w:color="FFFFFF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</w:tcPr>
          <w:p w14:paraId="39431D31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5EC3A476" w14:textId="77777777" w:rsidR="00E322AB" w:rsidRDefault="00E322AB" w:rsidP="00786481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1ABEA55E" w14:textId="77777777" w:rsidTr="00D90EC9">
        <w:trPr>
          <w:trHeight w:val="425"/>
        </w:trPr>
        <w:tc>
          <w:tcPr>
            <w:tcW w:w="8079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0B2D71" w:themeFill="text2"/>
            <w:vAlign w:val="center"/>
          </w:tcPr>
          <w:p w14:paraId="313EBC01" w14:textId="77777777" w:rsidR="00E322AB" w:rsidRDefault="00E322AB" w:rsidP="00786481">
            <w:pPr>
              <w:pStyle w:val="Heading2"/>
            </w:pPr>
            <w:r>
              <w:t xml:space="preserve">Stop and seek help if any of the above </w:t>
            </w:r>
            <w:r w:rsidRPr="00431910">
              <w:rPr>
                <w:shd w:val="clear" w:color="auto" w:fill="0B2D71" w:themeFill="text2"/>
              </w:rPr>
              <w:t>safeguards are not in place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EBF44C9" w14:textId="77777777" w:rsidR="00E322AB" w:rsidRDefault="00E322AB" w:rsidP="00786481">
            <w:pPr>
              <w:pStyle w:val="Heading2"/>
            </w:pPr>
          </w:p>
        </w:tc>
      </w:tr>
      <w:tr w:rsidR="00E322AB" w14:paraId="5277279F" w14:textId="77777777" w:rsidTr="00D90EC9">
        <w:trPr>
          <w:trHeight w:hRule="exact" w:val="96"/>
        </w:trPr>
        <w:tc>
          <w:tcPr>
            <w:tcW w:w="8079" w:type="dxa"/>
            <w:gridSpan w:val="6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auto"/>
            <w:vAlign w:val="center"/>
          </w:tcPr>
          <w:p w14:paraId="1EDAD287" w14:textId="77777777" w:rsidR="00E322AB" w:rsidRDefault="00E322AB" w:rsidP="00786481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</w:tcPr>
          <w:p w14:paraId="4BCB548B" w14:textId="77777777" w:rsidR="00E322AB" w:rsidRDefault="00E322AB" w:rsidP="00786481">
            <w:pPr>
              <w:pStyle w:val="Heading2"/>
            </w:pPr>
          </w:p>
        </w:tc>
      </w:tr>
      <w:tr w:rsidR="00E322AB" w14:paraId="5A015700" w14:textId="77777777" w:rsidTr="00D90EC9">
        <w:trPr>
          <w:trHeight w:val="246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4037D168" w14:textId="77777777" w:rsidR="00E322AB" w:rsidRDefault="00E322AB" w:rsidP="00786481">
            <w:pPr>
              <w:pStyle w:val="Heading2"/>
            </w:pPr>
            <w:r>
              <w:t>Role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6B6E70" w:themeFill="accent5"/>
            <w:vAlign w:val="center"/>
          </w:tcPr>
          <w:p w14:paraId="38696A09" w14:textId="77777777" w:rsidR="00E322AB" w:rsidRDefault="00E322AB" w:rsidP="00786481">
            <w:pPr>
              <w:pStyle w:val="Heading2"/>
            </w:pPr>
            <w:r>
              <w:t>Printed Name</w:t>
            </w:r>
          </w:p>
        </w:tc>
        <w:tc>
          <w:tcPr>
            <w:tcW w:w="2885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6B6E70" w:themeFill="accent5"/>
            <w:vAlign w:val="center"/>
          </w:tcPr>
          <w:p w14:paraId="3F159A49" w14:textId="77777777" w:rsidR="00E322AB" w:rsidRDefault="00E322AB" w:rsidP="00786481">
            <w:pPr>
              <w:pStyle w:val="Heading2"/>
            </w:pPr>
            <w:r>
              <w:t>Date</w:t>
            </w: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3ACCB325" w14:textId="77777777" w:rsidR="00E322AB" w:rsidRDefault="00E322AB" w:rsidP="00786481">
            <w:pPr>
              <w:pStyle w:val="Heading2"/>
            </w:pPr>
          </w:p>
        </w:tc>
      </w:tr>
      <w:tr w:rsidR="00E322AB" w14:paraId="4D67A672" w14:textId="77777777" w:rsidTr="00D90EC9">
        <w:trPr>
          <w:trHeight w:val="561"/>
        </w:trPr>
        <w:tc>
          <w:tcPr>
            <w:tcW w:w="2597" w:type="dxa"/>
            <w:gridSpan w:val="2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FFFFFF" w:themeFill="background1"/>
            <w:vAlign w:val="center"/>
          </w:tcPr>
          <w:p w14:paraId="00737C90" w14:textId="77777777" w:rsidR="00E322AB" w:rsidRPr="001F174A" w:rsidRDefault="00E322AB" w:rsidP="00786481">
            <w:pPr>
              <w:pStyle w:val="BodyText"/>
              <w:rPr>
                <w:b/>
                <w:bCs/>
              </w:rPr>
            </w:pPr>
            <w:r w:rsidRPr="001F174A">
              <w:rPr>
                <w:b/>
                <w:bCs/>
              </w:rPr>
              <w:t>Start -Work Verifier</w:t>
            </w:r>
          </w:p>
        </w:tc>
        <w:tc>
          <w:tcPr>
            <w:tcW w:w="2597" w:type="dxa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D70"/>
            </w:tcBorders>
            <w:shd w:val="clear" w:color="auto" w:fill="EDEDED" w:themeFill="accent6"/>
            <w:vAlign w:val="center"/>
          </w:tcPr>
          <w:p w14:paraId="697E4074" w14:textId="77777777" w:rsidR="00E322AB" w:rsidRDefault="00E322AB" w:rsidP="00786481">
            <w:pPr>
              <w:pStyle w:val="Heading2"/>
            </w:pPr>
          </w:p>
        </w:tc>
        <w:tc>
          <w:tcPr>
            <w:tcW w:w="2885" w:type="dxa"/>
            <w:gridSpan w:val="3"/>
            <w:tcBorders>
              <w:top w:val="single" w:sz="4" w:space="0" w:color="6B6D70"/>
              <w:left w:val="single" w:sz="4" w:space="0" w:color="auto"/>
              <w:bottom w:val="single" w:sz="4" w:space="0" w:color="6B6D70"/>
              <w:right w:val="single" w:sz="4" w:space="0" w:color="6B6E70" w:themeColor="accent5"/>
            </w:tcBorders>
            <w:shd w:val="clear" w:color="auto" w:fill="EDEDED" w:themeFill="accent6"/>
            <w:vAlign w:val="center"/>
          </w:tcPr>
          <w:p w14:paraId="2B7B9F6C" w14:textId="77777777" w:rsidR="00E322AB" w:rsidRDefault="00E322AB" w:rsidP="00786481">
            <w:pPr>
              <w:pStyle w:val="Heading2"/>
            </w:pPr>
          </w:p>
        </w:tc>
        <w:tc>
          <w:tcPr>
            <w:tcW w:w="7630" w:type="dxa"/>
            <w:vMerge/>
            <w:tcBorders>
              <w:left w:val="single" w:sz="4" w:space="0" w:color="6B6E70" w:themeColor="accent5"/>
              <w:bottom w:val="single" w:sz="4" w:space="0" w:color="6B6E70" w:themeColor="accent5"/>
              <w:right w:val="single" w:sz="4" w:space="0" w:color="6B6E70"/>
            </w:tcBorders>
            <w:shd w:val="clear" w:color="auto" w:fill="FFFFFF" w:themeFill="background1"/>
            <w:vAlign w:val="center"/>
          </w:tcPr>
          <w:p w14:paraId="409FCC26" w14:textId="77777777" w:rsidR="00E322AB" w:rsidRDefault="00E322AB" w:rsidP="00786481">
            <w:pPr>
              <w:pStyle w:val="Heading2"/>
            </w:pPr>
          </w:p>
        </w:tc>
      </w:tr>
    </w:tbl>
    <w:p w14:paraId="1C6938AF" w14:textId="77777777" w:rsidR="00786481" w:rsidRDefault="00786481">
      <w:r>
        <w:br w:type="page"/>
      </w:r>
    </w:p>
    <w:tbl>
      <w:tblPr>
        <w:tblpPr w:leftFromText="181" w:rightFromText="181" w:vertAnchor="page" w:horzAnchor="page" w:tblpX="568" w:tblpY="568"/>
        <w:tblW w:w="15709" w:type="dxa"/>
        <w:tblBorders>
          <w:top w:val="single" w:sz="4" w:space="0" w:color="0A2D70"/>
          <w:left w:val="single" w:sz="4" w:space="0" w:color="0A2D70"/>
          <w:bottom w:val="single" w:sz="4" w:space="0" w:color="0A2D70"/>
          <w:right w:val="single" w:sz="4" w:space="0" w:color="0A2D70"/>
          <w:insideH w:val="single" w:sz="4" w:space="0" w:color="0A2D70"/>
          <w:insideV w:val="single" w:sz="4" w:space="0" w:color="0A2D7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5"/>
        <w:gridCol w:w="3481"/>
        <w:gridCol w:w="5028"/>
        <w:gridCol w:w="6925"/>
      </w:tblGrid>
      <w:tr w:rsidR="00E322AB" w14:paraId="08666695" w14:textId="77777777" w:rsidTr="00853196">
        <w:trPr>
          <w:trHeight w:hRule="exact" w:val="851"/>
        </w:trPr>
        <w:tc>
          <w:tcPr>
            <w:tcW w:w="15709" w:type="dxa"/>
            <w:gridSpan w:val="4"/>
            <w:tcBorders>
              <w:bottom w:val="nil"/>
            </w:tcBorders>
            <w:shd w:val="clear" w:color="auto" w:fill="009ED9" w:themeFill="accent4"/>
            <w:vAlign w:val="center"/>
          </w:tcPr>
          <w:p w14:paraId="0BB0602D" w14:textId="25CF7EA4" w:rsidR="00E322AB" w:rsidRDefault="00E322AB" w:rsidP="00853196">
            <w:pPr>
              <w:pStyle w:val="TableParagraph"/>
              <w:spacing w:before="100"/>
              <w:ind w:left="130"/>
              <w:rPr>
                <w:noProof/>
                <w:position w:val="-24"/>
              </w:rPr>
            </w:pPr>
            <w:r>
              <w:rPr>
                <w:noProof/>
                <w:position w:val="-24"/>
              </w:rPr>
              <w:lastRenderedPageBreak/>
              <w:drawing>
                <wp:inline distT="0" distB="0" distL="0" distR="0" wp14:anchorId="63861D40" wp14:editId="2B1D142A">
                  <wp:extent cx="426531" cy="432000"/>
                  <wp:effectExtent l="0" t="0" r="5715" b="0"/>
                  <wp:docPr id="23" name="image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1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531" cy="432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4A762B">
              <w:rPr>
                <w:rStyle w:val="TableSubtitleChar"/>
              </w:rPr>
              <w:t xml:space="preserve">   </w:t>
            </w:r>
            <w:r w:rsidR="006946E8">
              <w:rPr>
                <w:rStyle w:val="TableSubtitleChar"/>
              </w:rPr>
              <w:t>Sa</w:t>
            </w:r>
            <w:r w:rsidR="00786481" w:rsidRPr="00786481">
              <w:rPr>
                <w:rStyle w:val="TableSubtitleChar"/>
              </w:rPr>
              <w:t>ve Your Life Actions</w:t>
            </w:r>
            <w:r w:rsidR="00786481" w:rsidRPr="00A5425D">
              <w:rPr>
                <w:rStyle w:val="TableTitleChar"/>
              </w:rPr>
              <w:t xml:space="preserve"> </w:t>
            </w:r>
            <w:r w:rsidRPr="00A5425D">
              <w:rPr>
                <w:rStyle w:val="TableTitleChar"/>
              </w:rPr>
              <w:t>|</w:t>
            </w:r>
            <w:r w:rsidR="00747A60">
              <w:rPr>
                <w:rStyle w:val="TableTitleChar"/>
              </w:rPr>
              <w:t xml:space="preserve"> </w:t>
            </w:r>
            <w:r w:rsidR="00747A60" w:rsidRPr="003B5F02">
              <w:rPr>
                <w:rStyle w:val="TableTitleChar"/>
                <w:sz w:val="37"/>
                <w:szCs w:val="37"/>
              </w:rPr>
              <w:t>Isolation of Hazardous Energy (De-Energise &amp; Re-Energise)</w:t>
            </w:r>
          </w:p>
        </w:tc>
      </w:tr>
      <w:tr w:rsidR="00E322AB" w14:paraId="569574E3" w14:textId="77777777" w:rsidTr="00853196">
        <w:trPr>
          <w:trHeight w:hRule="exact" w:val="425"/>
        </w:trPr>
        <w:tc>
          <w:tcPr>
            <w:tcW w:w="878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0B2D71" w:themeFill="text2"/>
            <w:vAlign w:val="center"/>
          </w:tcPr>
          <w:p w14:paraId="5B7A1980" w14:textId="77777777" w:rsidR="00E322AB" w:rsidRPr="00A5425D" w:rsidRDefault="00E322AB" w:rsidP="00853196">
            <w:pPr>
              <w:pStyle w:val="Heading2"/>
            </w:pPr>
            <w:r w:rsidRPr="00884F66">
              <w:t>Start Work Authority</w:t>
            </w:r>
            <w:r w:rsidRPr="00884F66">
              <w:rPr>
                <w:b w:val="0"/>
                <w:bCs/>
              </w:rPr>
              <w:t>: I will not start work until I confirm…</w:t>
            </w:r>
          </w:p>
        </w:tc>
        <w:tc>
          <w:tcPr>
            <w:tcW w:w="6925" w:type="dxa"/>
            <w:tcBorders>
              <w:top w:val="nil"/>
              <w:left w:val="nil"/>
              <w:bottom w:val="nil"/>
              <w:right w:val="single" w:sz="4" w:space="0" w:color="6B6E70"/>
            </w:tcBorders>
            <w:shd w:val="clear" w:color="auto" w:fill="FFFFFF" w:themeFill="background1"/>
          </w:tcPr>
          <w:p w14:paraId="76312641" w14:textId="77777777" w:rsidR="00E322AB" w:rsidRDefault="00E322AB" w:rsidP="00853196">
            <w:pPr>
              <w:pStyle w:val="Heading2"/>
            </w:pPr>
          </w:p>
        </w:tc>
      </w:tr>
      <w:tr w:rsidR="00E322AB" w14:paraId="0D576C9F" w14:textId="77777777" w:rsidTr="00853196">
        <w:trPr>
          <w:trHeight w:val="284"/>
        </w:trPr>
        <w:tc>
          <w:tcPr>
            <w:tcW w:w="3756" w:type="dxa"/>
            <w:gridSpan w:val="2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3EB20A3F" w14:textId="77777777" w:rsidR="00E322AB" w:rsidRPr="00431910" w:rsidRDefault="00E322AB" w:rsidP="00853196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Actions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vAlign w:val="center"/>
          </w:tcPr>
          <w:p w14:paraId="4F3FEE4C" w14:textId="77777777" w:rsidR="00E322AB" w:rsidRPr="00431910" w:rsidRDefault="00E322AB" w:rsidP="00853196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</w:rPr>
              <w:t>How to (examples)</w:t>
            </w:r>
          </w:p>
        </w:tc>
        <w:tc>
          <w:tcPr>
            <w:tcW w:w="6925" w:type="dxa"/>
            <w:vMerge w:val="restart"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2A5CA86" w14:textId="63F6D31E" w:rsidR="00E322AB" w:rsidRPr="00431910" w:rsidRDefault="00857889" w:rsidP="00853196">
            <w:pPr>
              <w:pStyle w:val="BodyText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0F0E1492" wp14:editId="25B43CA5">
                  <wp:extent cx="4391025" cy="3224530"/>
                  <wp:effectExtent l="0" t="0" r="3175" b="1270"/>
                  <wp:docPr id="1" name="Picture 1" descr="A picture containing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picture containing clock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1025" cy="3224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4DA0" w14:paraId="5C923555" w14:textId="77777777" w:rsidTr="00853196">
        <w:trPr>
          <w:trHeight w:val="425"/>
        </w:trPr>
        <w:tc>
          <w:tcPr>
            <w:tcW w:w="8784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A32"/>
            <w:vAlign w:val="center"/>
          </w:tcPr>
          <w:p w14:paraId="6051F947" w14:textId="0FD60B62" w:rsidR="00404DA0" w:rsidRDefault="00404DA0" w:rsidP="00853196">
            <w:pPr>
              <w:pStyle w:val="BodyText"/>
              <w:rPr>
                <w:b/>
                <w:bCs/>
              </w:rPr>
            </w:pPr>
            <w:r w:rsidRPr="00404DA0">
              <w:rPr>
                <w:b/>
                <w:bCs/>
              </w:rPr>
              <w:t>De-Energi</w:t>
            </w:r>
            <w:r w:rsidR="00E61CAE">
              <w:rPr>
                <w:b/>
                <w:bCs/>
              </w:rPr>
              <w:t>s</w:t>
            </w:r>
            <w:r w:rsidR="00791105">
              <w:rPr>
                <w:b/>
                <w:bCs/>
              </w:rPr>
              <w:t>e</w:t>
            </w:r>
          </w:p>
        </w:tc>
        <w:tc>
          <w:tcPr>
            <w:tcW w:w="6925" w:type="dxa"/>
            <w:vMerge/>
            <w:tcBorders>
              <w:top w:val="nil"/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43D4FA46" w14:textId="77777777" w:rsidR="00404DA0" w:rsidRPr="00431910" w:rsidRDefault="00404DA0" w:rsidP="00853196">
            <w:pPr>
              <w:pStyle w:val="BodyText"/>
              <w:rPr>
                <w:b/>
                <w:bCs/>
              </w:rPr>
            </w:pPr>
          </w:p>
        </w:tc>
      </w:tr>
      <w:tr w:rsidR="00E322AB" w14:paraId="758AD90B" w14:textId="77777777" w:rsidTr="008531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DEEBF7D" w14:textId="77777777" w:rsidR="00E322AB" w:rsidRDefault="00E322AB" w:rsidP="00853196">
            <w:pPr>
              <w:pStyle w:val="BigNumbers"/>
            </w:pPr>
            <w:r>
              <w:t>1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B35134C" w14:textId="13CC5DC5" w:rsidR="00E322AB" w:rsidRDefault="00404DA0" w:rsidP="00853196">
            <w:pPr>
              <w:pStyle w:val="BodyText"/>
              <w:rPr>
                <w:rFonts w:ascii="Times New Roman"/>
                <w:sz w:val="16"/>
              </w:rPr>
            </w:pPr>
            <w:r w:rsidRPr="00404DA0">
              <w:t>Isolation points are identified per plan.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5B2FF330" w14:textId="7D47AEAB" w:rsidR="00404DA0" w:rsidRDefault="00404DA0" w:rsidP="00853196">
            <w:pPr>
              <w:pStyle w:val="BodyText"/>
            </w:pPr>
            <w:r>
              <w:t>Use the Equipment Isolation Procedure, P&amp;IDs, or Process Flow Diagrams to physically confirm all isolations are in place and tagged or marked.</w:t>
            </w:r>
          </w:p>
          <w:p w14:paraId="26BE09BB" w14:textId="59915DE4" w:rsidR="00E322AB" w:rsidRPr="00884F66" w:rsidRDefault="00404DA0" w:rsidP="00853196">
            <w:pPr>
              <w:pStyle w:val="BodyText"/>
            </w:pPr>
            <w:r>
              <w:t>Confirm crew has physically inspected the equipment for other potential energy sources not previously identified or isolated.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3880DEB" w14:textId="77777777" w:rsidR="00E322AB" w:rsidRDefault="00E322AB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41249079" w14:textId="77777777" w:rsidTr="008531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AB571AE" w14:textId="77777777" w:rsidR="00E322AB" w:rsidRDefault="00E322AB" w:rsidP="00853196">
            <w:pPr>
              <w:pStyle w:val="BigNumbers"/>
            </w:pPr>
            <w:r>
              <w:t>2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DD715A0" w14:textId="4BDD5505" w:rsidR="00E322AB" w:rsidRDefault="00404DA0" w:rsidP="00853196">
            <w:pPr>
              <w:pStyle w:val="BodyText"/>
              <w:rPr>
                <w:rFonts w:ascii="Times New Roman"/>
                <w:sz w:val="16"/>
              </w:rPr>
            </w:pPr>
            <w:r w:rsidRPr="00404DA0">
              <w:t>Isolation equipment is rated for the energy source.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F6566CD" w14:textId="044E44B1" w:rsidR="00E322AB" w:rsidRPr="00032038" w:rsidRDefault="00404DA0" w:rsidP="00853196">
            <w:pPr>
              <w:pStyle w:val="BodyText"/>
            </w:pPr>
            <w:r w:rsidRPr="00404DA0">
              <w:t>Confirm blinds, spades and skillets are stamped or certified for the pressure rating of the equipment.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0025B1D9" w14:textId="77777777" w:rsidR="00E322AB" w:rsidRDefault="00E322AB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593BD728" w14:textId="77777777" w:rsidTr="008531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32C7461B" w14:textId="77777777" w:rsidR="00E322AB" w:rsidRDefault="00E322AB" w:rsidP="00853196">
            <w:pPr>
              <w:pStyle w:val="BigNumbers"/>
            </w:pPr>
            <w:r>
              <w:t>3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1D93B00" w14:textId="565E0CDC" w:rsidR="00E322AB" w:rsidRDefault="00404DA0" w:rsidP="00853196">
            <w:pPr>
              <w:pStyle w:val="BodyText"/>
              <w:rPr>
                <w:rFonts w:ascii="Times New Roman"/>
                <w:sz w:val="16"/>
              </w:rPr>
            </w:pPr>
            <w:r w:rsidRPr="00404DA0">
              <w:t>Isolation devices are set in the identified position per plan.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5ABD3F32" w14:textId="77777777" w:rsidR="00404DA0" w:rsidRDefault="00404DA0" w:rsidP="00853196">
            <w:pPr>
              <w:pStyle w:val="BodyText"/>
            </w:pPr>
            <w:r>
              <w:t>Confirm valves are open or closed per plan.</w:t>
            </w:r>
          </w:p>
          <w:p w14:paraId="292E541B" w14:textId="77777777" w:rsidR="00404DA0" w:rsidRDefault="00404DA0" w:rsidP="00853196">
            <w:pPr>
              <w:pStyle w:val="BodyText"/>
            </w:pPr>
            <w:r>
              <w:t>Confirm blinds, spades and skillets are installed per plan.</w:t>
            </w:r>
          </w:p>
          <w:p w14:paraId="648DFAE8" w14:textId="715D5BB5" w:rsidR="00E322AB" w:rsidRPr="00884F66" w:rsidRDefault="00404DA0" w:rsidP="00853196">
            <w:pPr>
              <w:pStyle w:val="BodyText"/>
            </w:pPr>
            <w:r>
              <w:t>Confirm switchgear or Motor Control Center (MCC) equipment switches are open and locked out.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5DF7943" w14:textId="77777777" w:rsidR="00E322AB" w:rsidRDefault="00E322AB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15BCBE1F" w14:textId="77777777" w:rsidTr="008531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67B9EEDF" w14:textId="77777777" w:rsidR="00E322AB" w:rsidRDefault="00E322AB" w:rsidP="00853196">
            <w:pPr>
              <w:pStyle w:val="BigNumbers"/>
            </w:pPr>
            <w:r>
              <w:t>4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09FCFC13" w14:textId="77777777" w:rsidR="00404DA0" w:rsidRDefault="00404DA0" w:rsidP="00853196">
            <w:pPr>
              <w:pStyle w:val="BodyText"/>
            </w:pPr>
            <w:r>
              <w:t>Isolation points are:</w:t>
            </w:r>
          </w:p>
          <w:p w14:paraId="495F2D5C" w14:textId="77777777" w:rsidR="00404DA0" w:rsidRDefault="00404DA0" w:rsidP="00853196">
            <w:pPr>
              <w:pStyle w:val="BodyText"/>
            </w:pPr>
            <w:r>
              <w:t>Locked and tagged; and</w:t>
            </w:r>
          </w:p>
          <w:p w14:paraId="630DDCF1" w14:textId="635BEEB2" w:rsidR="00E322AB" w:rsidRDefault="00404DA0" w:rsidP="00853196">
            <w:pPr>
              <w:pStyle w:val="BodyText"/>
            </w:pPr>
            <w:r>
              <w:t>Keys are controlled by me or my crew supervisor.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58AE62DA" w14:textId="77777777" w:rsidR="00404DA0" w:rsidRDefault="00404DA0" w:rsidP="00853196">
            <w:pPr>
              <w:pStyle w:val="BodyText"/>
            </w:pPr>
            <w:r>
              <w:t>Confirm locks, tags or securing devices are on isolation points.</w:t>
            </w:r>
          </w:p>
          <w:p w14:paraId="25E1F407" w14:textId="35132D1F" w:rsidR="00E322AB" w:rsidRPr="00884F66" w:rsidRDefault="00404DA0" w:rsidP="00853196">
            <w:pPr>
              <w:pStyle w:val="BodyText"/>
            </w:pPr>
            <w:r>
              <w:t>Confirm keys are in a designated secure location.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85B684A" w14:textId="77777777" w:rsidR="00E322AB" w:rsidRDefault="00E322AB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783BA589" w14:textId="77777777" w:rsidTr="008531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04D65992" w14:textId="77777777" w:rsidR="00E322AB" w:rsidRDefault="00E322AB" w:rsidP="00853196">
            <w:pPr>
              <w:pStyle w:val="BigNumbers"/>
            </w:pPr>
            <w:r>
              <w:t>5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E36F342" w14:textId="6AF4A1A3" w:rsidR="00E322AB" w:rsidRDefault="00404DA0" w:rsidP="00853196">
            <w:pPr>
              <w:pStyle w:val="BodyText"/>
            </w:pPr>
            <w:r w:rsidRPr="00404DA0">
              <w:t>Equipment is de-energised and tested for residual or stored energy.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6C79AB2E" w14:textId="77777777" w:rsidR="00404DA0" w:rsidRDefault="00404DA0" w:rsidP="00853196">
            <w:pPr>
              <w:pStyle w:val="List2"/>
              <w:numPr>
                <w:ilvl w:val="0"/>
                <w:numId w:val="0"/>
              </w:numPr>
              <w:ind w:left="85"/>
            </w:pPr>
            <w:r>
              <w:t>Ask crew/operations to attempt to start up equipment.</w:t>
            </w:r>
          </w:p>
          <w:p w14:paraId="12A8FDD9" w14:textId="77777777" w:rsidR="00404DA0" w:rsidRDefault="00404DA0" w:rsidP="00853196">
            <w:pPr>
              <w:pStyle w:val="List2"/>
              <w:numPr>
                <w:ilvl w:val="0"/>
                <w:numId w:val="0"/>
              </w:numPr>
              <w:ind w:left="85"/>
            </w:pPr>
            <w:r>
              <w:t>Confirm systems (lines, gauges, etc.) have been tested for residual or stored energy by:</w:t>
            </w:r>
          </w:p>
          <w:p w14:paraId="2F5DFF4E" w14:textId="77777777" w:rsidR="00404DA0" w:rsidRDefault="00404DA0" w:rsidP="00853196">
            <w:pPr>
              <w:pStyle w:val="List2"/>
            </w:pPr>
            <w:r>
              <w:t>Opening bleed and vent points to release stored energy</w:t>
            </w:r>
          </w:p>
          <w:p w14:paraId="441830EC" w14:textId="77777777" w:rsidR="00404DA0" w:rsidRDefault="00404DA0" w:rsidP="00853196">
            <w:pPr>
              <w:pStyle w:val="List2"/>
            </w:pPr>
            <w:r>
              <w:t xml:space="preserve">Pressure testing </w:t>
            </w:r>
          </w:p>
          <w:p w14:paraId="6F19A28D" w14:textId="77777777" w:rsidR="00404DA0" w:rsidRDefault="00404DA0" w:rsidP="00853196">
            <w:pPr>
              <w:pStyle w:val="List2"/>
            </w:pPr>
            <w:r>
              <w:t>Air gapping of lines</w:t>
            </w:r>
          </w:p>
          <w:p w14:paraId="0D1EEDD1" w14:textId="457DECBD" w:rsidR="00E322AB" w:rsidRPr="00884F66" w:rsidRDefault="00404DA0" w:rsidP="00853196">
            <w:pPr>
              <w:pStyle w:val="List2"/>
              <w:numPr>
                <w:ilvl w:val="0"/>
                <w:numId w:val="0"/>
              </w:numPr>
              <w:ind w:left="85"/>
            </w:pPr>
            <w:r>
              <w:t>Confirm gas testing and atmospheric monitoring will occur when opening piping, equipment, etc.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76961F4C" w14:textId="77777777" w:rsidR="00E322AB" w:rsidRDefault="00E322AB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53196" w14:paraId="03BFB71E" w14:textId="77777777" w:rsidTr="00853196">
        <w:trPr>
          <w:trHeight w:val="425"/>
        </w:trPr>
        <w:tc>
          <w:tcPr>
            <w:tcW w:w="8784" w:type="dxa"/>
            <w:gridSpan w:val="3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shd w:val="clear" w:color="auto" w:fill="B2CA32"/>
            <w:vAlign w:val="center"/>
          </w:tcPr>
          <w:p w14:paraId="2EE560F0" w14:textId="38C911E6" w:rsidR="00853196" w:rsidRDefault="00853196" w:rsidP="00853196">
            <w:pPr>
              <w:pStyle w:val="List2"/>
              <w:numPr>
                <w:ilvl w:val="0"/>
                <w:numId w:val="0"/>
              </w:numPr>
              <w:ind w:left="85"/>
            </w:pPr>
            <w:r w:rsidRPr="00853196">
              <w:rPr>
                <w:b/>
                <w:bCs/>
              </w:rPr>
              <w:t>Re-Energi</w:t>
            </w:r>
            <w:r w:rsidR="00E61CAE">
              <w:rPr>
                <w:b/>
                <w:bCs/>
              </w:rPr>
              <w:t>s</w:t>
            </w:r>
            <w:r w:rsidR="00791105">
              <w:rPr>
                <w:b/>
                <w:bCs/>
              </w:rPr>
              <w:t>e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30C4AA22" w14:textId="77777777" w:rsidR="00853196" w:rsidRDefault="00853196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6E3F70D6" w14:textId="77777777" w:rsidTr="008531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234A6D96" w14:textId="77777777" w:rsidR="00E322AB" w:rsidRDefault="00E322AB" w:rsidP="00853196">
            <w:pPr>
              <w:pStyle w:val="BigNumbers"/>
            </w:pPr>
            <w:r>
              <w:t>6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795ACDDC" w14:textId="12A95CF6" w:rsidR="00E322AB" w:rsidRDefault="00853196" w:rsidP="00853196">
            <w:pPr>
              <w:pStyle w:val="BodyText"/>
            </w:pPr>
            <w:r w:rsidRPr="00853196">
              <w:t>Isolation devices are removed per plan.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4F5F7CB" w14:textId="77777777" w:rsidR="00853196" w:rsidRDefault="00853196" w:rsidP="00853196">
            <w:pPr>
              <w:pStyle w:val="List2"/>
              <w:numPr>
                <w:ilvl w:val="0"/>
                <w:numId w:val="0"/>
              </w:numPr>
              <w:ind w:left="85"/>
            </w:pPr>
            <w:r w:rsidRPr="00853196">
              <w:t xml:space="preserve">Physically inspect: </w:t>
            </w:r>
          </w:p>
          <w:p w14:paraId="3DE27BD9" w14:textId="77777777" w:rsidR="00853196" w:rsidRDefault="00853196" w:rsidP="00853196">
            <w:pPr>
              <w:pStyle w:val="List2"/>
            </w:pPr>
            <w:r>
              <w:t xml:space="preserve">Equipment to confirm scope of work was completed  </w:t>
            </w:r>
          </w:p>
          <w:p w14:paraId="34B6146A" w14:textId="77777777" w:rsidR="00853196" w:rsidRDefault="00853196" w:rsidP="00853196">
            <w:pPr>
              <w:pStyle w:val="List2"/>
            </w:pPr>
            <w:r>
              <w:t>Work area to confirm all mechanical, process and electrical isolations were removed</w:t>
            </w:r>
          </w:p>
          <w:p w14:paraId="2B985DDF" w14:textId="483A0584" w:rsidR="00E322AB" w:rsidRPr="00884F66" w:rsidRDefault="00853196" w:rsidP="00853196">
            <w:pPr>
              <w:pStyle w:val="List2"/>
              <w:numPr>
                <w:ilvl w:val="0"/>
                <w:numId w:val="0"/>
              </w:numPr>
              <w:ind w:left="85"/>
            </w:pPr>
            <w:r>
              <w:t xml:space="preserve">Bleed and vent points to confirm they are closed.  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0F55EBB0" w14:textId="77777777" w:rsidR="00E322AB" w:rsidRDefault="00E322AB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47138C4E" w14:textId="77777777" w:rsidTr="00853196"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12D8C0E6" w14:textId="77777777" w:rsidR="00E322AB" w:rsidRDefault="00E322AB" w:rsidP="00853196">
            <w:pPr>
              <w:pStyle w:val="BigNumbers"/>
            </w:pPr>
            <w:r>
              <w:t>7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206CF479" w14:textId="67E378EA" w:rsidR="00E322AB" w:rsidRDefault="00853196" w:rsidP="00853196">
            <w:pPr>
              <w:pStyle w:val="BodyText"/>
              <w:rPr>
                <w:rFonts w:ascii="Times New Roman"/>
                <w:sz w:val="16"/>
              </w:rPr>
            </w:pPr>
            <w:r w:rsidRPr="00853196">
              <w:t>All personnel exposed to energy source have been told equipment is ready to be re-energised.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0EEB9349" w14:textId="2C0A1765" w:rsidR="00E322AB" w:rsidRPr="00884F66" w:rsidRDefault="00853196" w:rsidP="00853196">
            <w:pPr>
              <w:pStyle w:val="BodyText"/>
            </w:pPr>
            <w:r w:rsidRPr="00853196">
              <w:t>Ask work crews in and near the work area if they are aware equipment is ready to be re-energised.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7E7E1C60" w14:textId="77777777" w:rsidR="00E322AB" w:rsidRDefault="00E322AB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E322AB" w14:paraId="719C1DB8" w14:textId="77777777" w:rsidTr="00853196">
        <w:trPr>
          <w:trHeight w:val="665"/>
        </w:trPr>
        <w:tc>
          <w:tcPr>
            <w:tcW w:w="275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D70"/>
            </w:tcBorders>
            <w:shd w:val="clear" w:color="auto" w:fill="009ED9" w:themeFill="accent4"/>
          </w:tcPr>
          <w:p w14:paraId="53FA68DF" w14:textId="77777777" w:rsidR="00E322AB" w:rsidRDefault="00E322AB" w:rsidP="00853196">
            <w:pPr>
              <w:pStyle w:val="BigNumbers"/>
            </w:pPr>
            <w:r>
              <w:t>8</w:t>
            </w:r>
          </w:p>
        </w:tc>
        <w:tc>
          <w:tcPr>
            <w:tcW w:w="3481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top w:w="28" w:type="dxa"/>
              <w:bottom w:w="28" w:type="dxa"/>
              <w:right w:w="57" w:type="dxa"/>
            </w:tcMar>
          </w:tcPr>
          <w:p w14:paraId="4896195D" w14:textId="6AF153EC" w:rsidR="00E322AB" w:rsidRDefault="00853196" w:rsidP="00853196">
            <w:pPr>
              <w:pStyle w:val="BodyText"/>
              <w:rPr>
                <w:rFonts w:ascii="Times New Roman"/>
                <w:sz w:val="16"/>
              </w:rPr>
            </w:pPr>
            <w:r w:rsidRPr="00853196">
              <w:t>Equipment is ready to be put back in service.</w:t>
            </w:r>
          </w:p>
        </w:tc>
        <w:tc>
          <w:tcPr>
            <w:tcW w:w="5028" w:type="dxa"/>
            <w:tcBorders>
              <w:top w:val="single" w:sz="4" w:space="0" w:color="6B6D70"/>
              <w:left w:val="single" w:sz="4" w:space="0" w:color="6B6D70"/>
              <w:bottom w:val="single" w:sz="4" w:space="0" w:color="6B6D70"/>
              <w:right w:val="single" w:sz="4" w:space="0" w:color="6B6E70" w:themeColor="accent5"/>
            </w:tcBorders>
            <w:tcMar>
              <w:right w:w="57" w:type="dxa"/>
            </w:tcMar>
          </w:tcPr>
          <w:p w14:paraId="4157E345" w14:textId="6F5C1FC6" w:rsidR="00E322AB" w:rsidRPr="00884F66" w:rsidRDefault="00853196" w:rsidP="00853196">
            <w:pPr>
              <w:pStyle w:val="BodyText"/>
            </w:pPr>
            <w:r w:rsidRPr="00853196">
              <w:t>Ask work crews in and near the work area if they are aware equipment is ready to be put back in service.</w:t>
            </w:r>
          </w:p>
        </w:tc>
        <w:tc>
          <w:tcPr>
            <w:tcW w:w="6925" w:type="dxa"/>
            <w:vMerge/>
            <w:tcBorders>
              <w:left w:val="single" w:sz="4" w:space="0" w:color="6B6E70" w:themeColor="accent5"/>
              <w:bottom w:val="single" w:sz="4" w:space="0" w:color="6B6E70"/>
              <w:right w:val="single" w:sz="4" w:space="0" w:color="6B6E70"/>
            </w:tcBorders>
            <w:shd w:val="clear" w:color="auto" w:fill="FFFFFF" w:themeFill="background1"/>
          </w:tcPr>
          <w:p w14:paraId="63B6A9C7" w14:textId="77777777" w:rsidR="00E322AB" w:rsidRDefault="00E322AB" w:rsidP="00853196"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 w14:paraId="0D2D014D" w14:textId="77777777" w:rsidR="00B2340F" w:rsidRPr="001B3FA7" w:rsidRDefault="00B2340F" w:rsidP="00036349"/>
    <w:sectPr w:rsidR="00B2340F" w:rsidRPr="001B3FA7" w:rsidSect="000363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6838" w:h="11906" w:orient="landscape" w:code="9"/>
      <w:pgMar w:top="567" w:right="567" w:bottom="567" w:left="567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219BCF" w14:textId="77777777" w:rsidR="00F05DA4" w:rsidRDefault="00F05DA4" w:rsidP="001B3FA7">
      <w:pPr>
        <w:spacing w:after="0" w:line="240" w:lineRule="auto"/>
      </w:pPr>
      <w:r>
        <w:separator/>
      </w:r>
    </w:p>
  </w:endnote>
  <w:endnote w:type="continuationSeparator" w:id="0">
    <w:p w14:paraId="4F65CD41" w14:textId="77777777" w:rsidR="00F05DA4" w:rsidRDefault="00F05DA4" w:rsidP="001B3F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17105" w14:textId="77777777" w:rsidR="0069209B" w:rsidRDefault="0069209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C285AD" w14:textId="4A5F07C8" w:rsidR="00166DBA" w:rsidRDefault="00166DBA">
    <w:pPr>
      <w:pStyle w:val="Footer"/>
    </w:pPr>
    <w:r w:rsidRPr="00C474CE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6BDA157" wp14:editId="3ABA61EB">
              <wp:simplePos x="0" y="0"/>
              <wp:positionH relativeFrom="page">
                <wp:posOffset>9784715</wp:posOffset>
              </wp:positionH>
              <wp:positionV relativeFrom="page">
                <wp:posOffset>7126696</wp:posOffset>
              </wp:positionV>
              <wp:extent cx="575945" cy="140335"/>
              <wp:effectExtent l="0" t="0" r="14605" b="12065"/>
              <wp:wrapNone/>
              <wp:docPr id="1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5945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C9AEE1" w14:textId="060AF2C5" w:rsidR="00166DBA" w:rsidRDefault="00166DBA" w:rsidP="00C474CE">
                          <w:pPr>
                            <w:spacing w:before="14"/>
                            <w:ind w:left="20"/>
                            <w:jc w:val="righ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BDA15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70.45pt;margin-top:561.15pt;width:45.35pt;height:11.0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" filled="f" stroked="f">
              <v:textbox inset="0,0,0,0">
                <w:txbxContent>
                  <w:p w14:paraId="09C9AEE1" w14:textId="060AF2C5" w:rsidR="00166DBA" w:rsidRDefault="00166DBA" w:rsidP="00C474CE">
                    <w:pPr>
                      <w:spacing w:before="14"/>
                      <w:ind w:left="20"/>
                      <w:jc w:val="righ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91FE1A3" w14:textId="77777777" w:rsidR="0069209B" w:rsidRDefault="0069209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CC04E7" w14:textId="77777777" w:rsidR="00F05DA4" w:rsidRDefault="00F05DA4" w:rsidP="001B3FA7">
      <w:pPr>
        <w:spacing w:after="0" w:line="240" w:lineRule="auto"/>
      </w:pPr>
      <w:r>
        <w:separator/>
      </w:r>
    </w:p>
  </w:footnote>
  <w:footnote w:type="continuationSeparator" w:id="0">
    <w:p w14:paraId="3BD99E4F" w14:textId="77777777" w:rsidR="00F05DA4" w:rsidRDefault="00F05DA4" w:rsidP="001B3F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BE42F" w14:textId="77777777" w:rsidR="0069209B" w:rsidRDefault="0069209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8DDDDC" w14:textId="77777777" w:rsidR="0069209B" w:rsidRDefault="0069209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D35F62" w14:textId="77777777" w:rsidR="0069209B" w:rsidRDefault="006920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B92903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C906A9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FE6F57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11F2E2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8BE44ABC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369C3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34E47A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3B2221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14A54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6E431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6D9C4946"/>
    <w:multiLevelType w:val="hybridMultilevel"/>
    <w:tmpl w:val="34260FCE"/>
    <w:lvl w:ilvl="0" w:tplc="C4FEBCA8">
      <w:numFmt w:val="bullet"/>
      <w:pStyle w:val="List2"/>
      <w:lvlText w:val="-"/>
      <w:lvlJc w:val="left"/>
      <w:pPr>
        <w:ind w:left="1117" w:hanging="360"/>
      </w:pPr>
      <w:rPr>
        <w:rFonts w:ascii="Arial" w:eastAsia="Arial" w:hAnsi="Arial" w:cs="Arial" w:hint="default"/>
        <w:w w:val="100"/>
        <w:sz w:val="18"/>
        <w:szCs w:val="18"/>
        <w:lang w:val="en-GB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02E"/>
    <w:rsid w:val="00032038"/>
    <w:rsid w:val="00036349"/>
    <w:rsid w:val="000506A0"/>
    <w:rsid w:val="0006299B"/>
    <w:rsid w:val="000B50DD"/>
    <w:rsid w:val="000C326F"/>
    <w:rsid w:val="00166DBA"/>
    <w:rsid w:val="00190B0C"/>
    <w:rsid w:val="001B3FA7"/>
    <w:rsid w:val="001F174A"/>
    <w:rsid w:val="001F5D7A"/>
    <w:rsid w:val="00201C4F"/>
    <w:rsid w:val="00226979"/>
    <w:rsid w:val="002614F6"/>
    <w:rsid w:val="002638A2"/>
    <w:rsid w:val="00271AA2"/>
    <w:rsid w:val="002B7104"/>
    <w:rsid w:val="002C2BB7"/>
    <w:rsid w:val="003813BC"/>
    <w:rsid w:val="0039367D"/>
    <w:rsid w:val="003B09A0"/>
    <w:rsid w:val="003B5F02"/>
    <w:rsid w:val="003F3727"/>
    <w:rsid w:val="00404DA0"/>
    <w:rsid w:val="0043125A"/>
    <w:rsid w:val="00445CC2"/>
    <w:rsid w:val="004A762B"/>
    <w:rsid w:val="004E7E0A"/>
    <w:rsid w:val="004F7458"/>
    <w:rsid w:val="00504EEA"/>
    <w:rsid w:val="00532546"/>
    <w:rsid w:val="00612DE3"/>
    <w:rsid w:val="0069209B"/>
    <w:rsid w:val="006946E8"/>
    <w:rsid w:val="006A489C"/>
    <w:rsid w:val="00707B89"/>
    <w:rsid w:val="00747A60"/>
    <w:rsid w:val="00786481"/>
    <w:rsid w:val="00791105"/>
    <w:rsid w:val="007B2B37"/>
    <w:rsid w:val="007E3CC4"/>
    <w:rsid w:val="00853196"/>
    <w:rsid w:val="00857889"/>
    <w:rsid w:val="00857E5C"/>
    <w:rsid w:val="0086402E"/>
    <w:rsid w:val="0087463E"/>
    <w:rsid w:val="00884F66"/>
    <w:rsid w:val="008B20B4"/>
    <w:rsid w:val="009150D2"/>
    <w:rsid w:val="009835A6"/>
    <w:rsid w:val="00A22B86"/>
    <w:rsid w:val="00A44B8A"/>
    <w:rsid w:val="00A622DB"/>
    <w:rsid w:val="00AB5C27"/>
    <w:rsid w:val="00AC2A8F"/>
    <w:rsid w:val="00AE1C94"/>
    <w:rsid w:val="00B2340F"/>
    <w:rsid w:val="00B519F3"/>
    <w:rsid w:val="00B52AF2"/>
    <w:rsid w:val="00B90806"/>
    <w:rsid w:val="00BC64FB"/>
    <w:rsid w:val="00C474CE"/>
    <w:rsid w:val="00C536EB"/>
    <w:rsid w:val="00C557AC"/>
    <w:rsid w:val="00C57024"/>
    <w:rsid w:val="00C77D08"/>
    <w:rsid w:val="00CD6A43"/>
    <w:rsid w:val="00D06BB9"/>
    <w:rsid w:val="00D66FBB"/>
    <w:rsid w:val="00D90EC9"/>
    <w:rsid w:val="00E067C8"/>
    <w:rsid w:val="00E322AB"/>
    <w:rsid w:val="00E60B57"/>
    <w:rsid w:val="00E61CAE"/>
    <w:rsid w:val="00EE46D8"/>
    <w:rsid w:val="00F05DA4"/>
    <w:rsid w:val="00F16430"/>
    <w:rsid w:val="00F344C8"/>
    <w:rsid w:val="00F94CC1"/>
    <w:rsid w:val="00FF0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E3A6AA6"/>
  <w15:chartTrackingRefBased/>
  <w15:docId w15:val="{C2CDC9BC-1EE6-994D-ABFB-11EFC04623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CC4"/>
  </w:style>
  <w:style w:type="paragraph" w:styleId="Heading1">
    <w:name w:val="heading 1"/>
    <w:basedOn w:val="TableParagraph"/>
    <w:next w:val="Normal"/>
    <w:link w:val="Heading1Char"/>
    <w:uiPriority w:val="9"/>
    <w:qFormat/>
    <w:rsid w:val="001F174A"/>
    <w:pPr>
      <w:spacing w:line="245" w:lineRule="exact"/>
      <w:ind w:left="85"/>
      <w:outlineLvl w:val="0"/>
    </w:pPr>
    <w:rPr>
      <w:b/>
    </w:rPr>
  </w:style>
  <w:style w:type="paragraph" w:styleId="Heading2">
    <w:name w:val="heading 2"/>
    <w:basedOn w:val="TableParagraph"/>
    <w:next w:val="Normal"/>
    <w:link w:val="Heading2Char"/>
    <w:uiPriority w:val="9"/>
    <w:unhideWhenUsed/>
    <w:qFormat/>
    <w:rsid w:val="007E3CC4"/>
    <w:pPr>
      <w:ind w:left="119"/>
      <w:outlineLvl w:val="1"/>
    </w:pPr>
    <w:rPr>
      <w:b/>
      <w:color w:val="FFFFF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FF0F9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F0F9D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3FA7"/>
  </w:style>
  <w:style w:type="paragraph" w:styleId="Footer">
    <w:name w:val="footer"/>
    <w:basedOn w:val="Normal"/>
    <w:link w:val="FooterChar"/>
    <w:uiPriority w:val="99"/>
    <w:unhideWhenUsed/>
    <w:rsid w:val="001B3FA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3FA7"/>
  </w:style>
  <w:style w:type="character" w:customStyle="1" w:styleId="Heading1Char">
    <w:name w:val="Heading 1 Char"/>
    <w:basedOn w:val="DefaultParagraphFont"/>
    <w:link w:val="Heading1"/>
    <w:uiPriority w:val="9"/>
    <w:rsid w:val="001F174A"/>
    <w:rPr>
      <w:rFonts w:ascii="Arial" w:eastAsia="Arial" w:hAnsi="Arial" w:cs="Arial"/>
      <w:b/>
    </w:rPr>
  </w:style>
  <w:style w:type="character" w:customStyle="1" w:styleId="Heading2Char">
    <w:name w:val="Heading 2 Char"/>
    <w:basedOn w:val="DefaultParagraphFont"/>
    <w:link w:val="Heading2"/>
    <w:uiPriority w:val="9"/>
    <w:rsid w:val="007E3CC4"/>
    <w:rPr>
      <w:rFonts w:ascii="Arial" w:eastAsia="Arial" w:hAnsi="Arial" w:cs="Arial"/>
      <w:b/>
      <w:color w:val="FFFFFF"/>
      <w:sz w:val="20"/>
    </w:rPr>
  </w:style>
  <w:style w:type="paragraph" w:styleId="BodyText">
    <w:name w:val="Body Text"/>
    <w:basedOn w:val="TableParagraph"/>
    <w:link w:val="BodyTextChar"/>
    <w:uiPriority w:val="1"/>
    <w:qFormat/>
    <w:rsid w:val="00AB5C27"/>
    <w:pPr>
      <w:ind w:left="85"/>
    </w:pPr>
    <w:rPr>
      <w:sz w:val="18"/>
    </w:rPr>
  </w:style>
  <w:style w:type="character" w:customStyle="1" w:styleId="BodyTextChar">
    <w:name w:val="Body Text Char"/>
    <w:basedOn w:val="DefaultParagraphFont"/>
    <w:link w:val="BodyText"/>
    <w:uiPriority w:val="1"/>
    <w:rsid w:val="00AB5C27"/>
    <w:rPr>
      <w:rFonts w:ascii="Arial" w:eastAsia="Arial" w:hAnsi="Arial" w:cs="Arial"/>
      <w:sz w:val="18"/>
    </w:rPr>
  </w:style>
  <w:style w:type="paragraph" w:customStyle="1" w:styleId="TableParagraph">
    <w:name w:val="Table Paragraph"/>
    <w:basedOn w:val="Normal"/>
    <w:link w:val="TableParagraphChar"/>
    <w:uiPriority w:val="1"/>
    <w:qFormat/>
    <w:rsid w:val="007E3CC4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paragraph" w:customStyle="1" w:styleId="TableHeaderBold">
    <w:name w:val="Table Header Bold"/>
    <w:basedOn w:val="BodyText"/>
    <w:link w:val="TableHeaderBoldChar"/>
    <w:qFormat/>
    <w:rsid w:val="007E3CC4"/>
    <w:pPr>
      <w:ind w:left="0"/>
      <w:jc w:val="center"/>
    </w:pPr>
    <w:rPr>
      <w:b/>
      <w:bCs/>
    </w:rPr>
  </w:style>
  <w:style w:type="character" w:customStyle="1" w:styleId="TableParagraphChar">
    <w:name w:val="Table Paragraph Char"/>
    <w:basedOn w:val="DefaultParagraphFont"/>
    <w:link w:val="TableParagraph"/>
    <w:uiPriority w:val="1"/>
    <w:rsid w:val="007E3CC4"/>
    <w:rPr>
      <w:rFonts w:ascii="Arial" w:eastAsia="Arial" w:hAnsi="Arial" w:cs="Arial"/>
    </w:rPr>
  </w:style>
  <w:style w:type="character" w:customStyle="1" w:styleId="TableHeaderBoldChar">
    <w:name w:val="Table Header Bold Char"/>
    <w:basedOn w:val="BodyTextChar"/>
    <w:link w:val="TableHeaderBold"/>
    <w:rsid w:val="007E3CC4"/>
    <w:rPr>
      <w:rFonts w:ascii="Arial" w:eastAsia="Arial" w:hAnsi="Arial" w:cs="Arial"/>
      <w:b/>
      <w:bCs/>
      <w:sz w:val="18"/>
    </w:rPr>
  </w:style>
  <w:style w:type="paragraph" w:customStyle="1" w:styleId="BigNumbers">
    <w:name w:val="Big Numbers"/>
    <w:basedOn w:val="TableParagraph"/>
    <w:link w:val="BigNumbersChar"/>
    <w:qFormat/>
    <w:rsid w:val="007E3CC4"/>
    <w:pPr>
      <w:spacing w:before="100"/>
      <w:ind w:left="11"/>
      <w:jc w:val="center"/>
    </w:pPr>
    <w:rPr>
      <w:b/>
      <w:color w:val="FFFFFF"/>
      <w:sz w:val="26"/>
    </w:rPr>
  </w:style>
  <w:style w:type="paragraph" w:customStyle="1" w:styleId="TableTitle">
    <w:name w:val="Table Title"/>
    <w:basedOn w:val="TableParagraph"/>
    <w:link w:val="TableTitleChar"/>
    <w:qFormat/>
    <w:rsid w:val="007E3CC4"/>
    <w:pPr>
      <w:ind w:left="130"/>
    </w:pPr>
    <w:rPr>
      <w:b/>
      <w:color w:val="FFFFFF"/>
      <w:spacing w:val="-3"/>
      <w:sz w:val="48"/>
    </w:rPr>
  </w:style>
  <w:style w:type="character" w:customStyle="1" w:styleId="BigNumbersChar">
    <w:name w:val="Big Numbers Char"/>
    <w:basedOn w:val="TableParagraphChar"/>
    <w:link w:val="BigNumbers"/>
    <w:rsid w:val="007E3CC4"/>
    <w:rPr>
      <w:rFonts w:ascii="Arial" w:eastAsia="Arial" w:hAnsi="Arial" w:cs="Arial"/>
      <w:b/>
      <w:color w:val="FFFFFF"/>
      <w:sz w:val="26"/>
    </w:rPr>
  </w:style>
  <w:style w:type="paragraph" w:customStyle="1" w:styleId="TableSubtitle">
    <w:name w:val="Table Subtitle"/>
    <w:basedOn w:val="TableParagraph"/>
    <w:link w:val="TableSubtitleChar"/>
    <w:qFormat/>
    <w:rsid w:val="000506A0"/>
    <w:rPr>
      <w:color w:val="0B2D71" w:themeColor="text2"/>
      <w:sz w:val="36"/>
    </w:rPr>
  </w:style>
  <w:style w:type="character" w:customStyle="1" w:styleId="TableTitleChar">
    <w:name w:val="Table Title Char"/>
    <w:basedOn w:val="TableParagraphChar"/>
    <w:link w:val="TableTitle"/>
    <w:rsid w:val="007E3CC4"/>
    <w:rPr>
      <w:rFonts w:ascii="Arial" w:eastAsia="Arial" w:hAnsi="Arial" w:cs="Arial"/>
      <w:b/>
      <w:color w:val="FFFFFF"/>
      <w:spacing w:val="-3"/>
      <w:sz w:val="48"/>
    </w:rPr>
  </w:style>
  <w:style w:type="paragraph" w:customStyle="1" w:styleId="Note">
    <w:name w:val="Note"/>
    <w:basedOn w:val="BodyText"/>
    <w:link w:val="NoteChar"/>
    <w:qFormat/>
    <w:rsid w:val="001F174A"/>
    <w:rPr>
      <w:sz w:val="14"/>
    </w:rPr>
  </w:style>
  <w:style w:type="character" w:customStyle="1" w:styleId="TableSubtitleChar">
    <w:name w:val="Table Subtitle Char"/>
    <w:basedOn w:val="TableParagraphChar"/>
    <w:link w:val="TableSubtitle"/>
    <w:rsid w:val="000506A0"/>
    <w:rPr>
      <w:rFonts w:ascii="Arial" w:eastAsia="Arial" w:hAnsi="Arial" w:cs="Arial"/>
      <w:color w:val="0B2D71" w:themeColor="text2"/>
      <w:sz w:val="36"/>
    </w:rPr>
  </w:style>
  <w:style w:type="character" w:customStyle="1" w:styleId="NoteChar">
    <w:name w:val="Note Char"/>
    <w:basedOn w:val="BodyTextChar"/>
    <w:link w:val="Note"/>
    <w:rsid w:val="001F174A"/>
    <w:rPr>
      <w:rFonts w:ascii="Arial" w:eastAsia="Arial" w:hAnsi="Arial" w:cs="Arial"/>
      <w:sz w:val="14"/>
    </w:rPr>
  </w:style>
  <w:style w:type="paragraph" w:styleId="List2">
    <w:name w:val="List 2"/>
    <w:basedOn w:val="Normal"/>
    <w:uiPriority w:val="99"/>
    <w:unhideWhenUsed/>
    <w:rsid w:val="00036349"/>
    <w:pPr>
      <w:widowControl w:val="0"/>
      <w:numPr>
        <w:numId w:val="11"/>
      </w:numPr>
      <w:tabs>
        <w:tab w:val="left" w:pos="5387"/>
      </w:tabs>
      <w:autoSpaceDE w:val="0"/>
      <w:autoSpaceDN w:val="0"/>
      <w:spacing w:after="0" w:line="240" w:lineRule="auto"/>
      <w:ind w:left="261" w:hanging="176"/>
      <w:contextualSpacing/>
    </w:pPr>
    <w:rPr>
      <w:rFonts w:ascii="Arial" w:eastAsia="Arial" w:hAnsi="Arial" w:cs="Arial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D6A43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6A4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SWC">
  <a:themeElements>
    <a:clrScheme name="SWC_2020_Aug">
      <a:dk1>
        <a:sysClr val="windowText" lastClr="000000"/>
      </a:dk1>
      <a:lt1>
        <a:sysClr val="window" lastClr="FFFFFF"/>
      </a:lt1>
      <a:dk2>
        <a:srgbClr val="0B2D71"/>
      </a:dk2>
      <a:lt2>
        <a:srgbClr val="EDEDED"/>
      </a:lt2>
      <a:accent1>
        <a:srgbClr val="0B2D71"/>
      </a:accent1>
      <a:accent2>
        <a:srgbClr val="005092"/>
      </a:accent2>
      <a:accent3>
        <a:srgbClr val="0066B2"/>
      </a:accent3>
      <a:accent4>
        <a:srgbClr val="009ED9"/>
      </a:accent4>
      <a:accent5>
        <a:srgbClr val="6B6E70"/>
      </a:accent5>
      <a:accent6>
        <a:srgbClr val="EDEDED"/>
      </a:accent6>
      <a:hlink>
        <a:srgbClr val="0B2D71"/>
      </a:hlink>
      <a:folHlink>
        <a:srgbClr val="64006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Toon Tesser</dc:creator>
  <cp:keywords/>
  <dc:description/>
  <cp:lastModifiedBy>Bourbon, David B SDIUS-DE/B</cp:lastModifiedBy>
  <cp:revision>2</cp:revision>
  <cp:lastPrinted>2020-08-21T11:17:00Z</cp:lastPrinted>
  <dcterms:created xsi:type="dcterms:W3CDTF">2020-11-16T23:55:00Z</dcterms:created>
  <dcterms:modified xsi:type="dcterms:W3CDTF">2020-11-16T23:55:00Z</dcterms:modified>
</cp:coreProperties>
</file>