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647" w:rsidRPr="004E6647" w:rsidRDefault="000E681A" w:rsidP="004E6647">
      <w:pPr>
        <w:spacing w:after="0" w:line="276" w:lineRule="auto"/>
        <w:jc w:val="center"/>
        <w:rPr>
          <w:rFonts w:ascii="Gill Sans MT" w:eastAsia="Times New Roman" w:hAnsi="Gill Sans MT" w:cs="Segoe UI"/>
          <w:b/>
          <w:color w:val="002060"/>
          <w:sz w:val="24"/>
          <w:szCs w:val="24"/>
        </w:rPr>
      </w:pPr>
      <w:r>
        <w:rPr>
          <w:rFonts w:ascii="Gill Sans MT" w:eastAsia="Times New Roman" w:hAnsi="Gill Sans MT" w:cs="Segoe UI"/>
          <w:b/>
          <w:color w:val="002060"/>
          <w:sz w:val="24"/>
          <w:szCs w:val="24"/>
        </w:rPr>
        <w:t>NANCY NGENESI NJERU</w:t>
      </w:r>
    </w:p>
    <w:p w:rsidR="004E6647" w:rsidRPr="004E6647" w:rsidRDefault="004E6647" w:rsidP="006E51D0">
      <w:pPr>
        <w:spacing w:after="0" w:line="276" w:lineRule="auto"/>
        <w:jc w:val="center"/>
        <w:rPr>
          <w:rFonts w:ascii="Gill Sans MT" w:eastAsia="Times New Roman" w:hAnsi="Gill Sans MT" w:cs="Segoe UI"/>
          <w:sz w:val="20"/>
          <w:szCs w:val="20"/>
          <w:lang w:val="fr-CA"/>
        </w:rPr>
      </w:pPr>
      <w:r w:rsidRPr="004E6647">
        <w:rPr>
          <w:rFonts w:ascii="Gill Sans MT" w:eastAsia="Times New Roman" w:hAnsi="Gill Sans MT" w:cs="Segoe UI"/>
          <w:sz w:val="20"/>
          <w:szCs w:val="20"/>
          <w:lang w:val="fr-CA"/>
        </w:rPr>
        <w:t xml:space="preserve">P.O.BOX </w:t>
      </w:r>
      <w:r w:rsidR="006E51D0">
        <w:rPr>
          <w:rFonts w:ascii="Gill Sans MT" w:eastAsia="Times New Roman" w:hAnsi="Gill Sans MT" w:cs="Segoe UI"/>
          <w:sz w:val="20"/>
          <w:szCs w:val="20"/>
          <w:lang w:val="fr-CA"/>
        </w:rPr>
        <w:t>44600-00100, Nairobi</w:t>
      </w:r>
    </w:p>
    <w:p w:rsidR="004E6647" w:rsidRPr="004E6647" w:rsidRDefault="006E51D0" w:rsidP="004E6647">
      <w:pPr>
        <w:spacing w:after="0" w:line="276" w:lineRule="auto"/>
        <w:jc w:val="center"/>
        <w:rPr>
          <w:rFonts w:ascii="Gill Sans MT" w:eastAsia="Times New Roman" w:hAnsi="Gill Sans MT" w:cs="Segoe UI"/>
          <w:sz w:val="20"/>
          <w:szCs w:val="20"/>
        </w:rPr>
      </w:pPr>
      <w:r>
        <w:rPr>
          <w:rFonts w:ascii="Gill Sans MT" w:eastAsia="Times New Roman" w:hAnsi="Gill Sans MT" w:cs="Segoe UI"/>
          <w:sz w:val="20"/>
          <w:szCs w:val="20"/>
        </w:rPr>
        <w:t xml:space="preserve">Tel: +254 721 </w:t>
      </w:r>
      <w:r w:rsidRPr="006E51D0">
        <w:rPr>
          <w:rFonts w:ascii="Gill Sans MT" w:eastAsia="Times New Roman" w:hAnsi="Gill Sans MT" w:cs="Segoe UI"/>
          <w:sz w:val="20"/>
          <w:szCs w:val="20"/>
        </w:rPr>
        <w:t>119</w:t>
      </w:r>
      <w:r>
        <w:rPr>
          <w:rFonts w:ascii="Gill Sans MT" w:eastAsia="Times New Roman" w:hAnsi="Gill Sans MT" w:cs="Segoe UI"/>
          <w:sz w:val="20"/>
          <w:szCs w:val="20"/>
        </w:rPr>
        <w:t xml:space="preserve"> 554 or +254 733 </w:t>
      </w:r>
      <w:r w:rsidRPr="006E51D0">
        <w:rPr>
          <w:rFonts w:ascii="Gill Sans MT" w:eastAsia="Times New Roman" w:hAnsi="Gill Sans MT" w:cs="Segoe UI"/>
          <w:sz w:val="20"/>
          <w:szCs w:val="20"/>
        </w:rPr>
        <w:t>247526</w:t>
      </w:r>
    </w:p>
    <w:p w:rsidR="004E6647" w:rsidRPr="004E6647" w:rsidRDefault="004E6647" w:rsidP="004E6647">
      <w:pPr>
        <w:spacing w:after="0" w:line="276" w:lineRule="auto"/>
        <w:jc w:val="center"/>
        <w:rPr>
          <w:rFonts w:ascii="Gill Sans MT" w:eastAsia="Times New Roman" w:hAnsi="Gill Sans MT" w:cs="Segoe UI"/>
          <w:sz w:val="20"/>
          <w:szCs w:val="20"/>
        </w:rPr>
      </w:pPr>
      <w:r w:rsidRPr="004E6647">
        <w:rPr>
          <w:rFonts w:ascii="Gill Sans MT" w:eastAsia="Times New Roman" w:hAnsi="Gill Sans MT" w:cs="Segoe UI"/>
          <w:sz w:val="20"/>
          <w:szCs w:val="20"/>
        </w:rPr>
        <w:t xml:space="preserve">Email: </w:t>
      </w:r>
      <w:hyperlink r:id="rId7" w:history="1">
        <w:r w:rsidR="006E51D0" w:rsidRPr="00F93D92">
          <w:rPr>
            <w:rStyle w:val="Hyperlink"/>
            <w:rFonts w:ascii="Gill Sans MT" w:eastAsia="Times New Roman" w:hAnsi="Gill Sans MT" w:cs="Segoe UI"/>
            <w:sz w:val="20"/>
            <w:szCs w:val="20"/>
          </w:rPr>
          <w:t>nngenesi76@yahoo.com</w:t>
        </w:r>
      </w:hyperlink>
      <w:r w:rsidR="006E51D0">
        <w:rPr>
          <w:rFonts w:ascii="Gill Sans MT" w:eastAsia="Times New Roman" w:hAnsi="Gill Sans MT" w:cs="Segoe UI"/>
          <w:sz w:val="20"/>
          <w:szCs w:val="20"/>
        </w:rPr>
        <w:t xml:space="preserve"> or </w:t>
      </w:r>
      <w:hyperlink r:id="rId8" w:history="1">
        <w:r w:rsidR="006E51D0" w:rsidRPr="00F93D92">
          <w:rPr>
            <w:rStyle w:val="Hyperlink"/>
            <w:rFonts w:ascii="Gill Sans MT" w:eastAsia="Times New Roman" w:hAnsi="Gill Sans MT" w:cs="Segoe UI"/>
            <w:sz w:val="20"/>
            <w:szCs w:val="20"/>
          </w:rPr>
          <w:t>nancyngenesi@gmail.com</w:t>
        </w:r>
      </w:hyperlink>
    </w:p>
    <w:p w:rsidR="004E6647" w:rsidRPr="004E6647" w:rsidRDefault="004E6647" w:rsidP="004E6647">
      <w:pPr>
        <w:spacing w:after="0" w:line="276" w:lineRule="auto"/>
        <w:jc w:val="both"/>
        <w:rPr>
          <w:rFonts w:ascii="Gill Sans MT" w:eastAsia="Times New Roman" w:hAnsi="Gill Sans MT" w:cs="Segoe UI"/>
          <w:b/>
          <w:color w:val="002060"/>
          <w:sz w:val="20"/>
          <w:szCs w:val="20"/>
        </w:rPr>
      </w:pPr>
    </w:p>
    <w:p w:rsidR="004E6647" w:rsidRPr="004E6647" w:rsidRDefault="004E6647" w:rsidP="004E6647">
      <w:pPr>
        <w:pBdr>
          <w:top w:val="single" w:sz="18" w:space="1" w:color="D9D9D9" w:shadow="1"/>
          <w:left w:val="single" w:sz="18" w:space="4" w:color="D9D9D9" w:shadow="1"/>
          <w:bottom w:val="single" w:sz="18" w:space="1" w:color="D9D9D9" w:shadow="1"/>
          <w:right w:val="single" w:sz="18" w:space="4" w:color="D9D9D9" w:shadow="1"/>
        </w:pBdr>
        <w:spacing w:after="0" w:line="276" w:lineRule="auto"/>
        <w:jc w:val="both"/>
        <w:rPr>
          <w:rFonts w:ascii="Gill Sans MT" w:eastAsia="Times New Roman" w:hAnsi="Gill Sans MT" w:cs="Segoe UI"/>
          <w:b/>
          <w:color w:val="0070C0"/>
          <w:sz w:val="20"/>
          <w:szCs w:val="20"/>
        </w:rPr>
      </w:pPr>
      <w:r w:rsidRPr="004E6647">
        <w:rPr>
          <w:rFonts w:ascii="Gill Sans MT" w:eastAsia="Times New Roman" w:hAnsi="Gill Sans MT" w:cs="Segoe UI"/>
          <w:b/>
          <w:color w:val="0070C0"/>
          <w:sz w:val="20"/>
          <w:szCs w:val="20"/>
        </w:rPr>
        <w:t>PROFILE SUMMARY</w:t>
      </w:r>
    </w:p>
    <w:p w:rsidR="004E6647" w:rsidRPr="004E6647" w:rsidRDefault="004E6647" w:rsidP="004E6647">
      <w:pPr>
        <w:widowControl w:val="0"/>
        <w:autoSpaceDE w:val="0"/>
        <w:autoSpaceDN w:val="0"/>
        <w:adjustRightInd w:val="0"/>
        <w:spacing w:after="0" w:line="276" w:lineRule="auto"/>
        <w:jc w:val="both"/>
        <w:rPr>
          <w:rFonts w:ascii="Gill Sans MT" w:eastAsia="Calibri" w:hAnsi="Gill Sans MT" w:cs="Segoe UI"/>
          <w:sz w:val="20"/>
          <w:szCs w:val="20"/>
        </w:rPr>
      </w:pPr>
    </w:p>
    <w:p w:rsidR="004E6647" w:rsidRPr="004E6647" w:rsidRDefault="004E6647" w:rsidP="004E6647">
      <w:pPr>
        <w:widowControl w:val="0"/>
        <w:autoSpaceDE w:val="0"/>
        <w:autoSpaceDN w:val="0"/>
        <w:adjustRightInd w:val="0"/>
        <w:spacing w:after="0" w:line="276" w:lineRule="auto"/>
        <w:jc w:val="both"/>
        <w:rPr>
          <w:rFonts w:ascii="Gill Sans MT" w:eastAsia="Calibri" w:hAnsi="Gill Sans MT" w:cs="Segoe UI"/>
          <w:sz w:val="20"/>
          <w:szCs w:val="20"/>
        </w:rPr>
      </w:pPr>
      <w:r w:rsidRPr="004E6647">
        <w:rPr>
          <w:rFonts w:ascii="Gill Sans MT" w:eastAsia="Calibri" w:hAnsi="Gill Sans MT" w:cs="Segoe UI"/>
          <w:sz w:val="20"/>
          <w:szCs w:val="20"/>
        </w:rPr>
        <w:t xml:space="preserve">As a skilled and initiative driven Human Resource Professional with vast experience in </w:t>
      </w:r>
      <w:r w:rsidR="005B66FB">
        <w:rPr>
          <w:rFonts w:ascii="Gill Sans MT" w:eastAsia="Calibri" w:hAnsi="Gill Sans MT" w:cs="Segoe UI"/>
          <w:sz w:val="20"/>
          <w:szCs w:val="20"/>
        </w:rPr>
        <w:t xml:space="preserve">Human Resource </w:t>
      </w:r>
      <w:r w:rsidRPr="004E6647">
        <w:rPr>
          <w:rFonts w:ascii="Gill Sans MT" w:eastAsia="Calibri" w:hAnsi="Gill Sans MT" w:cs="Segoe UI"/>
          <w:sz w:val="20"/>
          <w:szCs w:val="20"/>
        </w:rPr>
        <w:t>management, I am seeking to offer my skills in an established organization. I am a visionary leader and a highly capable change- agent who consistently refines and revitalizes strategies, initiates change and facilitates solutions-driven team collaboration. I am passionate about human capital and look forward to participating in developing systems, processes and structures that will improve workforce performance. The competencies I have acquired over the years have seen me improve my skills in; performance management, strategic recruitment and selection, learning and development, HR reporting</w:t>
      </w:r>
      <w:r w:rsidR="009657B2">
        <w:rPr>
          <w:rFonts w:ascii="Gill Sans MT" w:eastAsia="Calibri" w:hAnsi="Gill Sans MT" w:cs="Segoe UI"/>
          <w:sz w:val="20"/>
          <w:szCs w:val="20"/>
        </w:rPr>
        <w:t>, adherence to occupational healthy &amp; safety at the work place</w:t>
      </w:r>
      <w:r w:rsidRPr="004E6647">
        <w:rPr>
          <w:rFonts w:ascii="Gill Sans MT" w:eastAsia="Calibri" w:hAnsi="Gill Sans MT" w:cs="Segoe UI"/>
          <w:sz w:val="20"/>
          <w:szCs w:val="20"/>
        </w:rPr>
        <w:t xml:space="preserve"> and conflict management. I am an individual who pays keen attention to detail while at the same time ensuring timely professional service delivery when interacting with employees and managing the daily operations of the office. I am now looking to secure a position where my skills and experience in human resource management will be utilized in improving employee engagement as a HR and Admin</w:t>
      </w:r>
      <w:r w:rsidR="005B66FB">
        <w:rPr>
          <w:rFonts w:ascii="Gill Sans MT" w:eastAsia="Calibri" w:hAnsi="Gill Sans MT" w:cs="Segoe UI"/>
          <w:sz w:val="20"/>
          <w:szCs w:val="20"/>
        </w:rPr>
        <w:t xml:space="preserve"> Manager</w:t>
      </w:r>
      <w:r w:rsidRPr="004E6647">
        <w:rPr>
          <w:rFonts w:ascii="Gill Sans MT" w:eastAsia="Calibri" w:hAnsi="Gill Sans MT" w:cs="Segoe UI"/>
          <w:sz w:val="20"/>
          <w:szCs w:val="20"/>
        </w:rPr>
        <w:t>.</w:t>
      </w:r>
    </w:p>
    <w:p w:rsidR="004E6647" w:rsidRPr="004E6647" w:rsidRDefault="004E6647" w:rsidP="004E6647">
      <w:pPr>
        <w:widowControl w:val="0"/>
        <w:autoSpaceDE w:val="0"/>
        <w:autoSpaceDN w:val="0"/>
        <w:adjustRightInd w:val="0"/>
        <w:spacing w:after="0" w:line="276" w:lineRule="auto"/>
        <w:jc w:val="both"/>
        <w:rPr>
          <w:rFonts w:ascii="Gill Sans MT" w:eastAsia="Times New Roman" w:hAnsi="Gill Sans MT" w:cs="Segoe UI"/>
          <w:sz w:val="20"/>
          <w:szCs w:val="20"/>
        </w:rPr>
      </w:pPr>
    </w:p>
    <w:p w:rsidR="004E6647" w:rsidRPr="004E6647" w:rsidRDefault="004E6647" w:rsidP="004E6647">
      <w:pPr>
        <w:pBdr>
          <w:top w:val="single" w:sz="18" w:space="1" w:color="D9D9D9" w:shadow="1"/>
          <w:left w:val="single" w:sz="18" w:space="4" w:color="D9D9D9" w:shadow="1"/>
          <w:bottom w:val="single" w:sz="18" w:space="1" w:color="D9D9D9" w:shadow="1"/>
          <w:right w:val="single" w:sz="18" w:space="4" w:color="D9D9D9" w:shadow="1"/>
        </w:pBdr>
        <w:spacing w:after="0" w:line="276" w:lineRule="auto"/>
        <w:jc w:val="both"/>
        <w:rPr>
          <w:rFonts w:ascii="Gill Sans MT" w:eastAsia="Times New Roman" w:hAnsi="Gill Sans MT" w:cs="Segoe UI"/>
          <w:b/>
          <w:color w:val="0070C0"/>
          <w:sz w:val="20"/>
          <w:szCs w:val="20"/>
        </w:rPr>
      </w:pPr>
      <w:r w:rsidRPr="004E6647">
        <w:rPr>
          <w:rFonts w:ascii="Gill Sans MT" w:eastAsia="Times New Roman" w:hAnsi="Gill Sans MT" w:cs="Segoe UI"/>
          <w:b/>
          <w:color w:val="0070C0"/>
          <w:sz w:val="20"/>
          <w:szCs w:val="20"/>
        </w:rPr>
        <w:t>EDUCATION</w:t>
      </w:r>
    </w:p>
    <w:p w:rsidR="00FD79F5" w:rsidRDefault="00FD79F5" w:rsidP="004E6647">
      <w:pPr>
        <w:spacing w:after="0" w:line="240" w:lineRule="auto"/>
        <w:jc w:val="both"/>
        <w:rPr>
          <w:rFonts w:ascii="Gill Sans MT" w:eastAsia="BatangChe" w:hAnsi="Gill Sans MT" w:cs="Segoe UI"/>
          <w:sz w:val="20"/>
          <w:szCs w:val="20"/>
          <w:lang w:val="en-GB"/>
        </w:rPr>
      </w:pPr>
    </w:p>
    <w:p w:rsidR="006E51D0" w:rsidRPr="006E51D0" w:rsidRDefault="00FD79F5" w:rsidP="004E6647">
      <w:pPr>
        <w:numPr>
          <w:ilvl w:val="0"/>
          <w:numId w:val="2"/>
        </w:numPr>
        <w:spacing w:after="0" w:line="240" w:lineRule="auto"/>
        <w:jc w:val="both"/>
        <w:rPr>
          <w:rFonts w:ascii="Gill Sans MT" w:eastAsia="Times New Roman" w:hAnsi="Gill Sans MT" w:cs="Segoe UI"/>
          <w:sz w:val="20"/>
          <w:szCs w:val="20"/>
          <w:lang w:val="en-GB"/>
        </w:rPr>
      </w:pPr>
      <w:r w:rsidRPr="00FD79F5">
        <w:rPr>
          <w:rFonts w:ascii="Gill Sans MT" w:eastAsia="BatangChe" w:hAnsi="Gill Sans MT" w:cs="Segoe UI"/>
          <w:b/>
          <w:sz w:val="20"/>
          <w:szCs w:val="20"/>
          <w:lang w:val="en-GB"/>
        </w:rPr>
        <w:t>Masters in Business Administration, Human Resource Management</w:t>
      </w:r>
      <w:r>
        <w:rPr>
          <w:rFonts w:ascii="Gill Sans MT" w:eastAsia="BatangChe" w:hAnsi="Gill Sans MT" w:cs="Segoe UI"/>
          <w:sz w:val="20"/>
          <w:szCs w:val="20"/>
          <w:lang w:val="en-GB"/>
        </w:rPr>
        <w:t xml:space="preserve">- </w:t>
      </w:r>
      <w:r w:rsidRPr="004E6647">
        <w:rPr>
          <w:rFonts w:ascii="Gill Sans MT" w:eastAsia="BatangChe" w:hAnsi="Gill Sans MT" w:cs="Segoe UI"/>
          <w:sz w:val="20"/>
          <w:szCs w:val="20"/>
          <w:lang w:val="en-GB"/>
        </w:rPr>
        <w:t>University of Nairobi</w:t>
      </w:r>
      <w:r>
        <w:rPr>
          <w:rFonts w:ascii="Gill Sans MT" w:eastAsia="BatangChe" w:hAnsi="Gill Sans MT" w:cs="Segoe UI"/>
          <w:sz w:val="20"/>
          <w:szCs w:val="20"/>
          <w:lang w:val="en-GB"/>
        </w:rPr>
        <w:t>; 2015 to date</w:t>
      </w:r>
    </w:p>
    <w:p w:rsidR="006E51D0" w:rsidRPr="006E51D0" w:rsidRDefault="006E51D0" w:rsidP="004E6647">
      <w:pPr>
        <w:numPr>
          <w:ilvl w:val="0"/>
          <w:numId w:val="2"/>
        </w:numPr>
        <w:spacing w:after="0" w:line="240" w:lineRule="auto"/>
        <w:jc w:val="both"/>
        <w:rPr>
          <w:rFonts w:ascii="Gill Sans MT" w:eastAsia="Times New Roman" w:hAnsi="Gill Sans MT" w:cs="Segoe UI"/>
          <w:sz w:val="20"/>
          <w:szCs w:val="20"/>
          <w:lang w:val="en-GB"/>
        </w:rPr>
      </w:pPr>
      <w:r w:rsidRPr="00FD79F5">
        <w:rPr>
          <w:rFonts w:ascii="Gill Sans MT" w:eastAsia="BatangChe" w:hAnsi="Gill Sans MT" w:cs="Segoe UI"/>
          <w:b/>
          <w:sz w:val="20"/>
          <w:szCs w:val="20"/>
          <w:lang w:val="en-GB"/>
        </w:rPr>
        <w:t>Bachelor of Business Administration, H</w:t>
      </w:r>
      <w:r w:rsidR="00FD79F5">
        <w:rPr>
          <w:rFonts w:ascii="Gill Sans MT" w:eastAsia="BatangChe" w:hAnsi="Gill Sans MT" w:cs="Segoe UI"/>
          <w:b/>
          <w:sz w:val="20"/>
          <w:szCs w:val="20"/>
          <w:lang w:val="en-GB"/>
        </w:rPr>
        <w:t>uman Resource Management O</w:t>
      </w:r>
      <w:r w:rsidRPr="00FD79F5">
        <w:rPr>
          <w:rFonts w:ascii="Gill Sans MT" w:eastAsia="BatangChe" w:hAnsi="Gill Sans MT" w:cs="Segoe UI"/>
          <w:b/>
          <w:sz w:val="20"/>
          <w:szCs w:val="20"/>
          <w:lang w:val="en-GB"/>
        </w:rPr>
        <w:t>ption</w:t>
      </w:r>
      <w:r>
        <w:rPr>
          <w:rFonts w:ascii="Gill Sans MT" w:eastAsia="BatangChe" w:hAnsi="Gill Sans MT" w:cs="Segoe UI"/>
          <w:sz w:val="20"/>
          <w:szCs w:val="20"/>
          <w:lang w:val="en-GB"/>
        </w:rPr>
        <w:t xml:space="preserve"> - </w:t>
      </w:r>
      <w:r w:rsidRPr="004E6647">
        <w:rPr>
          <w:rFonts w:ascii="Gill Sans MT" w:eastAsia="BatangChe" w:hAnsi="Gill Sans MT" w:cs="Segoe UI"/>
          <w:sz w:val="20"/>
          <w:szCs w:val="20"/>
          <w:lang w:val="en-GB"/>
        </w:rPr>
        <w:t>Kenya Methodist University</w:t>
      </w:r>
      <w:r>
        <w:rPr>
          <w:rFonts w:ascii="Gill Sans MT" w:eastAsia="BatangChe" w:hAnsi="Gill Sans MT" w:cs="Segoe UI"/>
          <w:sz w:val="20"/>
          <w:szCs w:val="20"/>
          <w:lang w:val="en-GB"/>
        </w:rPr>
        <w:t>; 2008 to 2010</w:t>
      </w:r>
    </w:p>
    <w:p w:rsidR="006E51D0" w:rsidRPr="00FD79F5" w:rsidRDefault="006E51D0" w:rsidP="004E6647">
      <w:pPr>
        <w:numPr>
          <w:ilvl w:val="0"/>
          <w:numId w:val="2"/>
        </w:numPr>
        <w:spacing w:after="0" w:line="240" w:lineRule="auto"/>
        <w:jc w:val="both"/>
        <w:rPr>
          <w:rFonts w:ascii="Gill Sans MT" w:eastAsia="Times New Roman" w:hAnsi="Gill Sans MT" w:cs="Segoe UI"/>
          <w:sz w:val="20"/>
          <w:szCs w:val="20"/>
          <w:lang w:val="en-GB"/>
        </w:rPr>
      </w:pPr>
      <w:r w:rsidRPr="00FD79F5">
        <w:rPr>
          <w:rFonts w:ascii="Gill Sans MT" w:eastAsia="BatangChe" w:hAnsi="Gill Sans MT" w:cs="Segoe UI"/>
          <w:b/>
          <w:sz w:val="20"/>
          <w:szCs w:val="20"/>
          <w:lang w:val="en-GB"/>
        </w:rPr>
        <w:t>Diploma in Business Management</w:t>
      </w:r>
      <w:r>
        <w:rPr>
          <w:rFonts w:ascii="Gill Sans MT" w:eastAsia="BatangChe" w:hAnsi="Gill Sans MT" w:cs="Segoe UI"/>
          <w:sz w:val="20"/>
          <w:szCs w:val="20"/>
          <w:lang w:val="en-GB"/>
        </w:rPr>
        <w:t xml:space="preserve"> - </w:t>
      </w:r>
      <w:r w:rsidRPr="004E6647">
        <w:rPr>
          <w:rFonts w:ascii="Gill Sans MT" w:eastAsia="BatangChe" w:hAnsi="Gill Sans MT" w:cs="Segoe UI"/>
          <w:sz w:val="20"/>
          <w:szCs w:val="20"/>
          <w:lang w:val="en-GB"/>
        </w:rPr>
        <w:t>University of Nairobi</w:t>
      </w:r>
      <w:r>
        <w:rPr>
          <w:rFonts w:ascii="Gill Sans MT" w:eastAsia="BatangChe" w:hAnsi="Gill Sans MT" w:cs="Segoe UI"/>
          <w:sz w:val="20"/>
          <w:szCs w:val="20"/>
          <w:lang w:val="en-GB"/>
        </w:rPr>
        <w:t>; 2006 to 2007</w:t>
      </w:r>
    </w:p>
    <w:p w:rsidR="00FD79F5" w:rsidRPr="00FD79F5" w:rsidRDefault="00FD79F5" w:rsidP="00FD79F5">
      <w:pPr>
        <w:pStyle w:val="ListParagraph"/>
        <w:numPr>
          <w:ilvl w:val="0"/>
          <w:numId w:val="2"/>
        </w:numPr>
        <w:spacing w:after="0" w:line="240" w:lineRule="auto"/>
        <w:jc w:val="both"/>
        <w:rPr>
          <w:rFonts w:ascii="Gill Sans MT" w:eastAsia="BatangChe" w:hAnsi="Gill Sans MT" w:cs="Segoe UI"/>
          <w:sz w:val="20"/>
          <w:szCs w:val="20"/>
          <w:lang w:val="en-GB"/>
        </w:rPr>
      </w:pPr>
      <w:r w:rsidRPr="00FD79F5">
        <w:rPr>
          <w:rFonts w:ascii="Gill Sans MT" w:eastAsia="BatangChe" w:hAnsi="Gill Sans MT" w:cs="Segoe UI"/>
          <w:b/>
          <w:sz w:val="20"/>
          <w:szCs w:val="20"/>
          <w:lang w:val="en-GB"/>
        </w:rPr>
        <w:t>Secretarial Course: KNEC Examinations (Single &amp; Group</w:t>
      </w:r>
      <w:r w:rsidR="00C62F73">
        <w:rPr>
          <w:rFonts w:ascii="Gill Sans MT" w:eastAsia="BatangChe" w:hAnsi="Gill Sans MT" w:cs="Segoe UI"/>
          <w:b/>
          <w:sz w:val="20"/>
          <w:szCs w:val="20"/>
          <w:lang w:val="en-GB"/>
        </w:rPr>
        <w:t>)</w:t>
      </w:r>
      <w:r>
        <w:rPr>
          <w:rFonts w:ascii="Gill Sans MT" w:eastAsia="BatangChe" w:hAnsi="Gill Sans MT" w:cs="Segoe UI"/>
          <w:sz w:val="20"/>
          <w:szCs w:val="20"/>
          <w:lang w:val="en-GB"/>
        </w:rPr>
        <w:t xml:space="preserve"> - </w:t>
      </w:r>
      <w:r w:rsidRPr="004E6647">
        <w:rPr>
          <w:rFonts w:ascii="Gill Sans MT" w:eastAsia="BatangChe" w:hAnsi="Gill Sans MT" w:cs="Segoe UI"/>
          <w:sz w:val="20"/>
          <w:szCs w:val="20"/>
          <w:lang w:val="en-GB"/>
        </w:rPr>
        <w:t>Materi Women’s Training Institute</w:t>
      </w:r>
      <w:r>
        <w:rPr>
          <w:rFonts w:ascii="Gill Sans MT" w:eastAsia="BatangChe" w:hAnsi="Gill Sans MT" w:cs="Segoe UI"/>
          <w:sz w:val="20"/>
          <w:szCs w:val="20"/>
          <w:lang w:val="en-GB"/>
        </w:rPr>
        <w:t>; 1998 to 1999</w:t>
      </w:r>
    </w:p>
    <w:p w:rsidR="006E51D0" w:rsidRPr="004E6647" w:rsidRDefault="006E51D0" w:rsidP="004E6647">
      <w:pPr>
        <w:numPr>
          <w:ilvl w:val="0"/>
          <w:numId w:val="2"/>
        </w:numPr>
        <w:spacing w:after="0" w:line="240" w:lineRule="auto"/>
        <w:jc w:val="both"/>
        <w:rPr>
          <w:rFonts w:ascii="Gill Sans MT" w:eastAsia="Times New Roman" w:hAnsi="Gill Sans MT" w:cs="Segoe UI"/>
          <w:sz w:val="20"/>
          <w:szCs w:val="20"/>
          <w:lang w:val="en-GB"/>
        </w:rPr>
      </w:pPr>
      <w:r w:rsidRPr="00FD79F5">
        <w:rPr>
          <w:rFonts w:ascii="Gill Sans MT" w:eastAsia="BatangChe" w:hAnsi="Gill Sans MT" w:cs="Segoe UI"/>
          <w:b/>
          <w:sz w:val="20"/>
          <w:szCs w:val="20"/>
          <w:lang w:val="en-GB"/>
        </w:rPr>
        <w:t>Kenya Certificate of Secondary Education</w:t>
      </w:r>
      <w:r>
        <w:rPr>
          <w:rFonts w:ascii="Gill Sans MT" w:eastAsia="BatangChe" w:hAnsi="Gill Sans MT" w:cs="Segoe UI"/>
          <w:sz w:val="20"/>
          <w:szCs w:val="20"/>
          <w:lang w:val="en-GB"/>
        </w:rPr>
        <w:t xml:space="preserve"> - </w:t>
      </w:r>
      <w:r w:rsidRPr="004E6647">
        <w:rPr>
          <w:rFonts w:ascii="Gill Sans MT" w:eastAsia="BatangChe" w:hAnsi="Gill Sans MT" w:cs="Segoe UI"/>
          <w:sz w:val="20"/>
          <w:szCs w:val="20"/>
          <w:lang w:val="en-GB"/>
        </w:rPr>
        <w:t>Kaaga Girls High School</w:t>
      </w:r>
      <w:r>
        <w:rPr>
          <w:rFonts w:ascii="Gill Sans MT" w:eastAsia="BatangChe" w:hAnsi="Gill Sans MT" w:cs="Segoe UI"/>
          <w:sz w:val="20"/>
          <w:szCs w:val="20"/>
          <w:lang w:val="en-GB"/>
        </w:rPr>
        <w:t>; 1992 to 1995</w:t>
      </w:r>
    </w:p>
    <w:p w:rsidR="004E6647" w:rsidRPr="004E6647" w:rsidRDefault="004E6647" w:rsidP="004E6647">
      <w:pPr>
        <w:spacing w:after="0" w:line="240" w:lineRule="auto"/>
        <w:ind w:left="720"/>
        <w:jc w:val="both"/>
        <w:rPr>
          <w:rFonts w:ascii="Gill Sans MT" w:eastAsia="Times New Roman" w:hAnsi="Gill Sans MT" w:cs="Segoe UI"/>
          <w:sz w:val="20"/>
          <w:szCs w:val="20"/>
          <w:lang w:val="en-GB"/>
        </w:rPr>
      </w:pPr>
    </w:p>
    <w:p w:rsidR="004E6647" w:rsidRPr="004E6647" w:rsidRDefault="004E6647" w:rsidP="004E6647">
      <w:pPr>
        <w:pBdr>
          <w:top w:val="single" w:sz="18" w:space="1" w:color="D9D9D9" w:shadow="1"/>
          <w:left w:val="single" w:sz="18" w:space="4" w:color="D9D9D9" w:shadow="1"/>
          <w:bottom w:val="single" w:sz="18" w:space="1" w:color="D9D9D9" w:shadow="1"/>
          <w:right w:val="single" w:sz="18" w:space="4" w:color="D9D9D9" w:shadow="1"/>
        </w:pBdr>
        <w:spacing w:after="0" w:line="276" w:lineRule="auto"/>
        <w:jc w:val="both"/>
        <w:rPr>
          <w:rFonts w:ascii="Gill Sans MT" w:eastAsia="Times New Roman" w:hAnsi="Gill Sans MT" w:cs="Segoe UI"/>
          <w:b/>
          <w:color w:val="0070C0"/>
          <w:sz w:val="20"/>
          <w:szCs w:val="20"/>
        </w:rPr>
      </w:pPr>
      <w:r w:rsidRPr="004E6647">
        <w:rPr>
          <w:rFonts w:ascii="Gill Sans MT" w:eastAsia="Times New Roman" w:hAnsi="Gill Sans MT" w:cs="Segoe UI"/>
          <w:b/>
          <w:color w:val="0070C0"/>
          <w:sz w:val="20"/>
          <w:szCs w:val="20"/>
        </w:rPr>
        <w:t>KEY SKILLS AND COMPETENCIES ACQUIRED</w:t>
      </w:r>
    </w:p>
    <w:p w:rsidR="004E6647" w:rsidRPr="004E6647" w:rsidRDefault="004E6647" w:rsidP="004E6647">
      <w:pPr>
        <w:shd w:val="clear" w:color="auto" w:fill="FFFFFF"/>
        <w:spacing w:after="0" w:line="276" w:lineRule="auto"/>
        <w:jc w:val="both"/>
        <w:rPr>
          <w:rFonts w:ascii="Gill Sans MT" w:eastAsia="Times New Roman" w:hAnsi="Gill Sans MT" w:cs="Segoe UI"/>
          <w:sz w:val="20"/>
          <w:szCs w:val="20"/>
        </w:rPr>
      </w:pPr>
    </w:p>
    <w:p w:rsidR="004E6647" w:rsidRPr="004E6647" w:rsidRDefault="004E6647" w:rsidP="004E6647">
      <w:pPr>
        <w:widowControl w:val="0"/>
        <w:numPr>
          <w:ilvl w:val="0"/>
          <w:numId w:val="1"/>
        </w:numPr>
        <w:autoSpaceDE w:val="0"/>
        <w:autoSpaceDN w:val="0"/>
        <w:adjustRightInd w:val="0"/>
        <w:spacing w:after="0" w:line="276" w:lineRule="auto"/>
        <w:jc w:val="both"/>
        <w:rPr>
          <w:rFonts w:ascii="Gill Sans MT" w:eastAsia="Times New Roman" w:hAnsi="Gill Sans MT" w:cs="Segoe UI"/>
          <w:sz w:val="20"/>
          <w:szCs w:val="20"/>
        </w:rPr>
      </w:pPr>
      <w:r w:rsidRPr="004E6647">
        <w:rPr>
          <w:rFonts w:ascii="Gill Sans MT" w:eastAsia="Times New Roman" w:hAnsi="Gill Sans MT" w:cs="Segoe UI"/>
          <w:b/>
          <w:sz w:val="20"/>
          <w:szCs w:val="20"/>
        </w:rPr>
        <w:t xml:space="preserve">Leadership and Supervision: </w:t>
      </w:r>
      <w:r w:rsidRPr="004E6647">
        <w:rPr>
          <w:rFonts w:ascii="Gill Sans MT" w:eastAsia="Times New Roman" w:hAnsi="Gill Sans MT" w:cs="Segoe UI"/>
          <w:sz w:val="20"/>
          <w:szCs w:val="20"/>
        </w:rPr>
        <w:t>Experienced in supervising team members and offering guidance and training to new staff to ensure they deliver the required results. I have also excelled handling recruiting, capacity building and managing performance of staff and ensuring an open door policy which ensured challenges were resolved faster.</w:t>
      </w:r>
    </w:p>
    <w:p w:rsidR="004E6647" w:rsidRPr="004E6647" w:rsidRDefault="004E6647" w:rsidP="004E6647">
      <w:pPr>
        <w:numPr>
          <w:ilvl w:val="0"/>
          <w:numId w:val="1"/>
        </w:numPr>
        <w:spacing w:after="0" w:line="276" w:lineRule="auto"/>
        <w:jc w:val="both"/>
        <w:rPr>
          <w:rFonts w:ascii="Gill Sans MT" w:eastAsia="Times New Roman" w:hAnsi="Gill Sans MT" w:cs="Times New Roman"/>
          <w:bCs/>
          <w:sz w:val="20"/>
          <w:szCs w:val="20"/>
          <w:lang w:val="en-GB"/>
        </w:rPr>
      </w:pPr>
      <w:r w:rsidRPr="004E6647">
        <w:rPr>
          <w:rFonts w:ascii="Gill Sans MT" w:eastAsia="Times New Roman" w:hAnsi="Gill Sans MT" w:cs="Times New Roman"/>
          <w:b/>
          <w:bCs/>
          <w:sz w:val="20"/>
          <w:szCs w:val="20"/>
          <w:lang w:val="en-GB"/>
        </w:rPr>
        <w:t>Human Capital Management</w:t>
      </w:r>
      <w:r w:rsidRPr="004E6647">
        <w:rPr>
          <w:rFonts w:ascii="Gill Sans MT" w:eastAsia="Times New Roman" w:hAnsi="Gill Sans MT" w:cs="Times New Roman"/>
          <w:bCs/>
          <w:sz w:val="20"/>
          <w:szCs w:val="20"/>
          <w:lang w:val="en-GB"/>
        </w:rPr>
        <w:t>: Proficient and knowledgeable in managing employees through ensuring they comply to the policies of the organization and conducting performance evaluations of direct reports and verifying that other supervisors also perform evaluations of their staff in a timely manner according to established procedures.</w:t>
      </w:r>
    </w:p>
    <w:p w:rsidR="004E6647" w:rsidRPr="004E6647" w:rsidRDefault="004E6647" w:rsidP="004E6647">
      <w:pPr>
        <w:numPr>
          <w:ilvl w:val="0"/>
          <w:numId w:val="1"/>
        </w:numPr>
        <w:spacing w:after="0" w:line="276" w:lineRule="auto"/>
        <w:jc w:val="both"/>
        <w:rPr>
          <w:rFonts w:ascii="Gill Sans MT" w:eastAsia="Times New Roman" w:hAnsi="Gill Sans MT" w:cs="Segoe UI"/>
          <w:sz w:val="20"/>
          <w:szCs w:val="20"/>
          <w:lang w:val="en-GB"/>
        </w:rPr>
      </w:pPr>
      <w:r w:rsidRPr="004E6647">
        <w:rPr>
          <w:rFonts w:ascii="Gill Sans MT" w:eastAsia="Times New Roman" w:hAnsi="Gill Sans MT" w:cs="Segoe UI"/>
          <w:b/>
          <w:sz w:val="20"/>
          <w:szCs w:val="20"/>
        </w:rPr>
        <w:t xml:space="preserve">Operations Management:  </w:t>
      </w:r>
      <w:r w:rsidRPr="004E6647">
        <w:rPr>
          <w:rFonts w:ascii="Gill Sans MT" w:eastAsia="Times New Roman" w:hAnsi="Gill Sans MT" w:cs="Segoe UI"/>
          <w:sz w:val="20"/>
          <w:szCs w:val="20"/>
        </w:rPr>
        <w:t xml:space="preserve">Experienced in improving and setting up operational system processes and best practices within the organization to guarantee the organization’s well-being and ensuring the smooth running of the day-to-day operations </w:t>
      </w:r>
      <w:r w:rsidR="005B66FB">
        <w:rPr>
          <w:rFonts w:ascii="Gill Sans MT" w:eastAsia="Times New Roman" w:hAnsi="Gill Sans MT" w:cs="Segoe UI"/>
          <w:sz w:val="20"/>
          <w:szCs w:val="20"/>
        </w:rPr>
        <w:t xml:space="preserve">of the office </w:t>
      </w:r>
      <w:r w:rsidRPr="004E6647">
        <w:rPr>
          <w:rFonts w:ascii="Gill Sans MT" w:eastAsia="Times New Roman" w:hAnsi="Gill Sans MT" w:cs="Segoe UI"/>
          <w:sz w:val="20"/>
          <w:szCs w:val="20"/>
        </w:rPr>
        <w:t xml:space="preserve">this involved; </w:t>
      </w:r>
      <w:r w:rsidRPr="004E6647">
        <w:rPr>
          <w:rFonts w:ascii="Gill Sans MT" w:eastAsia="Times New Roman" w:hAnsi="Gill Sans MT" w:cs="Segoe UI"/>
          <w:sz w:val="20"/>
          <w:szCs w:val="20"/>
          <w:lang w:val="en-GB"/>
        </w:rPr>
        <w:t>ensuring that proper controls were in place, handling strategic planning, team management and partnership sourcing and ensuring compliance with the law and apply best practice.</w:t>
      </w:r>
    </w:p>
    <w:p w:rsidR="004E6647" w:rsidRPr="004E6647" w:rsidRDefault="004E6647" w:rsidP="004E6647">
      <w:pPr>
        <w:widowControl w:val="0"/>
        <w:numPr>
          <w:ilvl w:val="0"/>
          <w:numId w:val="7"/>
        </w:numPr>
        <w:autoSpaceDE w:val="0"/>
        <w:autoSpaceDN w:val="0"/>
        <w:adjustRightInd w:val="0"/>
        <w:spacing w:after="0" w:line="276" w:lineRule="auto"/>
        <w:rPr>
          <w:rFonts w:ascii="Gill Sans MT" w:eastAsia="Arial" w:hAnsi="Gill Sans MT" w:cs="Lao UI"/>
          <w:b/>
          <w:color w:val="000000"/>
          <w:sz w:val="20"/>
          <w:szCs w:val="20"/>
          <w:lang w:val="en-GB"/>
        </w:rPr>
      </w:pPr>
      <w:r w:rsidRPr="004E6647">
        <w:rPr>
          <w:rFonts w:ascii="Gill Sans MT" w:eastAsia="Times New Roman" w:hAnsi="Gill Sans MT" w:cs="Lao UI"/>
          <w:b/>
          <w:sz w:val="20"/>
          <w:szCs w:val="20"/>
          <w:lang w:val="en-GB"/>
        </w:rPr>
        <w:t>Human Resource Reporting:</w:t>
      </w:r>
      <w:r w:rsidRPr="004E6647">
        <w:rPr>
          <w:rFonts w:ascii="Gill Sans MT" w:eastAsia="Times New Roman" w:hAnsi="Gill Sans MT" w:cs="Lao UI"/>
          <w:sz w:val="20"/>
          <w:szCs w:val="20"/>
          <w:lang w:val="en-GB"/>
        </w:rPr>
        <w:t xml:space="preserve"> Experienced in developing and consolidating HR Reporting to ensure they reflect organizational diagnostics and recommend solutions/changes to improve efficiencies</w:t>
      </w:r>
    </w:p>
    <w:p w:rsidR="004E6647" w:rsidRPr="004E6647" w:rsidRDefault="004E6647" w:rsidP="004E6647">
      <w:pPr>
        <w:widowControl w:val="0"/>
        <w:numPr>
          <w:ilvl w:val="0"/>
          <w:numId w:val="7"/>
        </w:numPr>
        <w:autoSpaceDE w:val="0"/>
        <w:autoSpaceDN w:val="0"/>
        <w:adjustRightInd w:val="0"/>
        <w:spacing w:after="0" w:line="276" w:lineRule="auto"/>
        <w:rPr>
          <w:rFonts w:ascii="Gill Sans MT" w:eastAsia="Arial" w:hAnsi="Gill Sans MT" w:cs="Lao UI"/>
          <w:color w:val="000000"/>
          <w:sz w:val="20"/>
          <w:szCs w:val="20"/>
        </w:rPr>
      </w:pPr>
      <w:r w:rsidRPr="004E6647">
        <w:rPr>
          <w:rFonts w:ascii="Gill Sans MT" w:eastAsia="Arial" w:hAnsi="Gill Sans MT" w:cs="Lao UI"/>
          <w:b/>
          <w:color w:val="000000"/>
          <w:sz w:val="20"/>
          <w:szCs w:val="20"/>
        </w:rPr>
        <w:t>Strategic Recruitment and Selection:</w:t>
      </w:r>
      <w:r w:rsidRPr="004E6647">
        <w:rPr>
          <w:rFonts w:ascii="Gill Sans MT" w:eastAsia="Arial" w:hAnsi="Gill Sans MT" w:cs="Lao UI"/>
          <w:color w:val="000000"/>
          <w:sz w:val="20"/>
          <w:szCs w:val="20"/>
        </w:rPr>
        <w:t xml:space="preserve"> Experienced in the strategic recruitment, interviewing and drafting of the job description for job adverts for a specific market, preparing Selection Report for candidates to coordinate induction of successful candidates and communication to unsuccessful candidates.</w:t>
      </w:r>
    </w:p>
    <w:p w:rsidR="004E6647" w:rsidRPr="004E6647" w:rsidRDefault="004E6647" w:rsidP="004E6647">
      <w:pPr>
        <w:widowControl w:val="0"/>
        <w:numPr>
          <w:ilvl w:val="0"/>
          <w:numId w:val="7"/>
        </w:numPr>
        <w:autoSpaceDE w:val="0"/>
        <w:autoSpaceDN w:val="0"/>
        <w:adjustRightInd w:val="0"/>
        <w:spacing w:after="0" w:line="276" w:lineRule="auto"/>
        <w:rPr>
          <w:rFonts w:ascii="Gill Sans MT" w:eastAsia="Arial" w:hAnsi="Gill Sans MT" w:cs="Lao UI"/>
          <w:color w:val="000000"/>
          <w:sz w:val="20"/>
          <w:szCs w:val="20"/>
        </w:rPr>
      </w:pPr>
      <w:r w:rsidRPr="004E6647">
        <w:rPr>
          <w:rFonts w:ascii="Gill Sans MT" w:eastAsia="Arial" w:hAnsi="Gill Sans MT" w:cs="Lao UI"/>
          <w:b/>
          <w:color w:val="000000"/>
          <w:sz w:val="20"/>
          <w:szCs w:val="20"/>
        </w:rPr>
        <w:t xml:space="preserve">HR Strategies and Policies: </w:t>
      </w:r>
      <w:r w:rsidRPr="004E6647">
        <w:rPr>
          <w:rFonts w:ascii="Gill Sans MT" w:eastAsia="Arial" w:hAnsi="Gill Sans MT" w:cs="Lao UI"/>
          <w:color w:val="000000"/>
          <w:sz w:val="20"/>
          <w:szCs w:val="20"/>
        </w:rPr>
        <w:t xml:space="preserve"> I have been actively engaged in the continuous </w:t>
      </w:r>
      <w:r w:rsidRPr="004E6647">
        <w:rPr>
          <w:rFonts w:ascii="Gill Sans MT" w:eastAsia="Arial" w:hAnsi="Gill Sans MT" w:cs="Segoe UI"/>
          <w:sz w:val="20"/>
          <w:szCs w:val="20"/>
        </w:rPr>
        <w:t>analysis of HR strategies and policies, assessing the impact of changes and making recommendations on their implementation to the management.</w:t>
      </w:r>
    </w:p>
    <w:p w:rsidR="004E6647" w:rsidRPr="004E6647" w:rsidRDefault="004E6647" w:rsidP="004E6647">
      <w:pPr>
        <w:numPr>
          <w:ilvl w:val="0"/>
          <w:numId w:val="9"/>
        </w:numPr>
        <w:spacing w:after="0" w:line="276" w:lineRule="auto"/>
        <w:rPr>
          <w:rFonts w:ascii="Gill Sans MT" w:eastAsia="Times New Roman" w:hAnsi="Gill Sans MT" w:cs="Segoe UI"/>
          <w:b/>
          <w:sz w:val="20"/>
          <w:szCs w:val="20"/>
          <w:lang w:val="en-GB"/>
        </w:rPr>
      </w:pPr>
      <w:r w:rsidRPr="004E6647">
        <w:rPr>
          <w:rFonts w:ascii="Gill Sans MT" w:eastAsia="Times New Roman" w:hAnsi="Gill Sans MT" w:cs="Segoe UI"/>
          <w:b/>
          <w:sz w:val="20"/>
          <w:szCs w:val="20"/>
          <w:lang w:val="en-GB"/>
        </w:rPr>
        <w:t xml:space="preserve">Conflict management and Grievance Handling- </w:t>
      </w:r>
      <w:r w:rsidRPr="004E6647">
        <w:rPr>
          <w:rFonts w:ascii="Gill Sans MT" w:eastAsia="Times New Roman" w:hAnsi="Gill Sans MT" w:cs="Segoe UI"/>
          <w:sz w:val="20"/>
          <w:szCs w:val="20"/>
          <w:lang w:val="en-GB"/>
        </w:rPr>
        <w:t>Experienced in solve cropping problems and grievances affecting employees and also deal with disciplinary issues facing employees.</w:t>
      </w:r>
    </w:p>
    <w:p w:rsidR="004E6647" w:rsidRPr="004E6647" w:rsidRDefault="004E6647" w:rsidP="004E6647">
      <w:pPr>
        <w:numPr>
          <w:ilvl w:val="0"/>
          <w:numId w:val="8"/>
        </w:numPr>
        <w:spacing w:after="0" w:line="276" w:lineRule="auto"/>
        <w:contextualSpacing/>
        <w:rPr>
          <w:rFonts w:ascii="Gill Sans MT" w:eastAsia="Arial" w:hAnsi="Gill Sans MT" w:cs="Segoe UI"/>
          <w:sz w:val="20"/>
          <w:szCs w:val="20"/>
        </w:rPr>
      </w:pPr>
      <w:r w:rsidRPr="004E6647">
        <w:rPr>
          <w:rFonts w:ascii="Gill Sans MT" w:eastAsia="Arial" w:hAnsi="Gill Sans MT" w:cs="Segoe UI"/>
          <w:b/>
          <w:color w:val="000000"/>
          <w:sz w:val="20"/>
          <w:szCs w:val="20"/>
        </w:rPr>
        <w:lastRenderedPageBreak/>
        <w:t xml:space="preserve">Performance Management: </w:t>
      </w:r>
      <w:r w:rsidRPr="004E6647">
        <w:rPr>
          <w:rFonts w:ascii="Gill Sans MT" w:eastAsia="Arial" w:hAnsi="Gill Sans MT" w:cs="Segoe UI"/>
          <w:color w:val="000000"/>
          <w:sz w:val="20"/>
          <w:szCs w:val="20"/>
        </w:rPr>
        <w:t xml:space="preserve">Experienced in preparing performance </w:t>
      </w:r>
      <w:r w:rsidRPr="004E6647">
        <w:rPr>
          <w:rFonts w:ascii="Gill Sans MT" w:eastAsia="Arial" w:hAnsi="Gill Sans MT" w:cs="Segoe UI"/>
          <w:sz w:val="20"/>
          <w:szCs w:val="20"/>
        </w:rPr>
        <w:t>contracts using balanced score card as the performance management tool, assisting the line management with preparation of performance contracts and monitoring of Performance Improvement Plans for the employees whose performance is below expectations.</w:t>
      </w:r>
    </w:p>
    <w:p w:rsidR="004E6647" w:rsidRPr="004E6647" w:rsidRDefault="004E6647" w:rsidP="004E6647">
      <w:pPr>
        <w:widowControl w:val="0"/>
        <w:tabs>
          <w:tab w:val="left" w:pos="720"/>
        </w:tabs>
        <w:overflowPunct w:val="0"/>
        <w:autoSpaceDE w:val="0"/>
        <w:autoSpaceDN w:val="0"/>
        <w:adjustRightInd w:val="0"/>
        <w:spacing w:after="0" w:line="276" w:lineRule="auto"/>
        <w:ind w:left="720" w:right="302"/>
        <w:contextualSpacing/>
        <w:jc w:val="both"/>
        <w:rPr>
          <w:rFonts w:ascii="Gill Sans MT" w:eastAsia="Times New Roman" w:hAnsi="Gill Sans MT" w:cs="Segoe UI"/>
          <w:b/>
          <w:sz w:val="20"/>
          <w:szCs w:val="20"/>
        </w:rPr>
      </w:pPr>
    </w:p>
    <w:p w:rsidR="004E6647" w:rsidRPr="004E6647" w:rsidRDefault="004E6647" w:rsidP="004E6647">
      <w:pPr>
        <w:pBdr>
          <w:top w:val="single" w:sz="18" w:space="1" w:color="D9D9D9" w:shadow="1"/>
          <w:left w:val="single" w:sz="18" w:space="4" w:color="D9D9D9" w:shadow="1"/>
          <w:bottom w:val="single" w:sz="18" w:space="1" w:color="D9D9D9" w:shadow="1"/>
          <w:right w:val="single" w:sz="18" w:space="4" w:color="D9D9D9" w:shadow="1"/>
        </w:pBdr>
        <w:spacing w:after="0" w:line="276" w:lineRule="auto"/>
        <w:jc w:val="both"/>
        <w:rPr>
          <w:rFonts w:ascii="Gill Sans MT" w:eastAsia="Times New Roman" w:hAnsi="Gill Sans MT" w:cs="Segoe UI"/>
          <w:b/>
          <w:color w:val="0070C0"/>
          <w:sz w:val="20"/>
          <w:szCs w:val="20"/>
        </w:rPr>
      </w:pPr>
      <w:r w:rsidRPr="004E6647">
        <w:rPr>
          <w:rFonts w:ascii="Gill Sans MT" w:eastAsia="Times New Roman" w:hAnsi="Gill Sans MT" w:cs="Segoe UI"/>
          <w:b/>
          <w:color w:val="0070C0"/>
          <w:sz w:val="20"/>
          <w:szCs w:val="20"/>
        </w:rPr>
        <w:t>WORK HISTORY</w:t>
      </w:r>
    </w:p>
    <w:p w:rsidR="00FD79F5" w:rsidRPr="00FD79F5" w:rsidRDefault="004E6647" w:rsidP="008F44F5">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r w:rsidRPr="00FD79F5">
        <w:rPr>
          <w:rFonts w:ascii="Gill Sans MT" w:eastAsia="Times New Roman" w:hAnsi="Gill Sans MT" w:cs="Segoe UI"/>
          <w:b/>
          <w:sz w:val="20"/>
          <w:szCs w:val="20"/>
        </w:rPr>
        <w:t>Human Res</w:t>
      </w:r>
      <w:r w:rsidR="00FD79F5" w:rsidRPr="00FD79F5">
        <w:rPr>
          <w:rFonts w:ascii="Gill Sans MT" w:eastAsia="Times New Roman" w:hAnsi="Gill Sans MT" w:cs="Segoe UI"/>
          <w:b/>
          <w:sz w:val="20"/>
          <w:szCs w:val="20"/>
        </w:rPr>
        <w:t>ource &amp; Administrative Officer</w:t>
      </w:r>
    </w:p>
    <w:p w:rsidR="004E6647" w:rsidRPr="00FD79F5" w:rsidRDefault="004E6647" w:rsidP="008F44F5">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r w:rsidRPr="00FD79F5">
        <w:rPr>
          <w:rFonts w:ascii="Gill Sans MT" w:eastAsia="Times New Roman" w:hAnsi="Gill Sans MT" w:cs="Segoe UI"/>
          <w:b/>
          <w:sz w:val="20"/>
          <w:szCs w:val="20"/>
        </w:rPr>
        <w:t>Kenya Technical Trainers College</w:t>
      </w:r>
      <w:r w:rsidR="00FD79F5" w:rsidRPr="00FD79F5">
        <w:rPr>
          <w:rFonts w:ascii="Gill Sans MT" w:eastAsia="Times New Roman" w:hAnsi="Gill Sans MT" w:cs="Segoe UI"/>
          <w:b/>
          <w:sz w:val="20"/>
          <w:szCs w:val="20"/>
        </w:rPr>
        <w:t>; 2012 to date</w:t>
      </w:r>
    </w:p>
    <w:p w:rsidR="004E6647" w:rsidRPr="004E6647" w:rsidRDefault="00FD79F5" w:rsidP="00AD21BF">
      <w:pPr>
        <w:widowControl w:val="0"/>
        <w:pBdr>
          <w:bottom w:val="dotted" w:sz="4" w:space="1" w:color="auto"/>
        </w:pBdr>
        <w:autoSpaceDE w:val="0"/>
        <w:autoSpaceDN w:val="0"/>
        <w:adjustRightInd w:val="0"/>
        <w:spacing w:after="0" w:line="276" w:lineRule="auto"/>
        <w:rPr>
          <w:rFonts w:ascii="Gill Sans MT" w:eastAsia="Times New Roman" w:hAnsi="Gill Sans MT" w:cs="Segoe UI"/>
          <w:sz w:val="20"/>
          <w:szCs w:val="20"/>
        </w:rPr>
      </w:pPr>
      <w:r w:rsidRPr="00FD79F5">
        <w:rPr>
          <w:rFonts w:ascii="Gill Sans MT" w:eastAsia="Times New Roman" w:hAnsi="Gill Sans MT" w:cs="Segoe UI"/>
          <w:b/>
          <w:sz w:val="20"/>
          <w:szCs w:val="20"/>
        </w:rPr>
        <w:t>Duties and Responsibilities</w:t>
      </w:r>
    </w:p>
    <w:p w:rsidR="008F44F5" w:rsidRPr="008F44F5" w:rsidRDefault="004E6647" w:rsidP="004E6647">
      <w:pPr>
        <w:widowControl w:val="0"/>
        <w:autoSpaceDE w:val="0"/>
        <w:autoSpaceDN w:val="0"/>
        <w:adjustRightInd w:val="0"/>
        <w:spacing w:after="0" w:line="276" w:lineRule="auto"/>
        <w:jc w:val="both"/>
        <w:rPr>
          <w:rFonts w:ascii="Gill Sans MT" w:eastAsia="Times New Roman" w:hAnsi="Gill Sans MT" w:cs="Segoe UI"/>
          <w:b/>
          <w:sz w:val="20"/>
          <w:szCs w:val="20"/>
        </w:rPr>
      </w:pPr>
      <w:r w:rsidRPr="008F44F5">
        <w:rPr>
          <w:rFonts w:ascii="Gill Sans MT" w:eastAsia="Times New Roman" w:hAnsi="Gill Sans MT" w:cs="Segoe UI"/>
          <w:b/>
          <w:sz w:val="20"/>
          <w:szCs w:val="20"/>
        </w:rPr>
        <w:t>Recrui</w:t>
      </w:r>
      <w:r w:rsidR="008F44F5" w:rsidRPr="008F44F5">
        <w:rPr>
          <w:rFonts w:ascii="Gill Sans MT" w:eastAsia="Times New Roman" w:hAnsi="Gill Sans MT" w:cs="Segoe UI"/>
          <w:b/>
          <w:sz w:val="20"/>
          <w:szCs w:val="20"/>
        </w:rPr>
        <w:t>tment, Selection and induction</w:t>
      </w:r>
    </w:p>
    <w:p w:rsidR="004E6647" w:rsidRPr="00A47B81" w:rsidRDefault="008F44F5" w:rsidP="00A47B81">
      <w:pPr>
        <w:pStyle w:val="ListParagraph"/>
        <w:widowControl w:val="0"/>
        <w:numPr>
          <w:ilvl w:val="0"/>
          <w:numId w:val="8"/>
        </w:numPr>
        <w:autoSpaceDE w:val="0"/>
        <w:autoSpaceDN w:val="0"/>
        <w:adjustRightInd w:val="0"/>
        <w:spacing w:after="0" w:line="276" w:lineRule="auto"/>
        <w:jc w:val="both"/>
        <w:rPr>
          <w:rFonts w:ascii="Gill Sans MT" w:eastAsia="Times New Roman" w:hAnsi="Gill Sans MT" w:cs="Segoe UI"/>
          <w:sz w:val="20"/>
          <w:szCs w:val="20"/>
        </w:rPr>
      </w:pPr>
      <w:r w:rsidRPr="00A47B81">
        <w:rPr>
          <w:rFonts w:ascii="Gill Sans MT" w:eastAsia="Times New Roman" w:hAnsi="Gill Sans MT" w:cs="Segoe UI"/>
          <w:sz w:val="20"/>
          <w:szCs w:val="20"/>
        </w:rPr>
        <w:t xml:space="preserve">Identifying and </w:t>
      </w:r>
      <w:r w:rsidR="004E6647" w:rsidRPr="00A47B81">
        <w:rPr>
          <w:rFonts w:ascii="Gill Sans MT" w:eastAsia="Times New Roman" w:hAnsi="Gill Sans MT" w:cs="Segoe UI"/>
          <w:sz w:val="20"/>
          <w:szCs w:val="20"/>
        </w:rPr>
        <w:t>examini</w:t>
      </w:r>
      <w:r w:rsidR="00A47B81" w:rsidRPr="00A47B81">
        <w:rPr>
          <w:rFonts w:ascii="Gill Sans MT" w:eastAsia="Times New Roman" w:hAnsi="Gill Sans MT" w:cs="Segoe UI"/>
          <w:sz w:val="20"/>
          <w:szCs w:val="20"/>
        </w:rPr>
        <w:t xml:space="preserve">ng the vacant posts to be filled, </w:t>
      </w:r>
      <w:r w:rsidR="004E6647" w:rsidRPr="00A47B81">
        <w:rPr>
          <w:rFonts w:ascii="Gill Sans MT" w:eastAsia="Times New Roman" w:hAnsi="Gill Sans MT" w:cs="Segoe UI"/>
          <w:sz w:val="20"/>
          <w:szCs w:val="20"/>
        </w:rPr>
        <w:t>preparing/reviewing the job descriptions and job specifications for the post to be advertised; carrying out the analysis of the applicants; coordinating shortlisting of</w:t>
      </w:r>
      <w:r w:rsidR="00A47B81" w:rsidRPr="00A47B81">
        <w:rPr>
          <w:rFonts w:ascii="Gill Sans MT" w:eastAsia="Times New Roman" w:hAnsi="Gill Sans MT" w:cs="Segoe UI"/>
          <w:sz w:val="20"/>
          <w:szCs w:val="20"/>
        </w:rPr>
        <w:t xml:space="preserve"> the candidates for interviews</w:t>
      </w:r>
      <w:r w:rsidR="004E6647" w:rsidRPr="00A47B81">
        <w:rPr>
          <w:rFonts w:ascii="Gill Sans MT" w:eastAsia="Times New Roman" w:hAnsi="Gill Sans MT" w:cs="Segoe UI"/>
          <w:sz w:val="20"/>
          <w:szCs w:val="20"/>
        </w:rPr>
        <w:t>, staff orientation/on-boarding upon reporting on duty and confirmation of appointment after the probationary period upon appraisal and recommendation by the supervisor.</w:t>
      </w:r>
    </w:p>
    <w:p w:rsidR="004E6647" w:rsidRPr="00A47B81" w:rsidRDefault="004E6647" w:rsidP="004E6647">
      <w:pPr>
        <w:widowControl w:val="0"/>
        <w:autoSpaceDE w:val="0"/>
        <w:autoSpaceDN w:val="0"/>
        <w:adjustRightInd w:val="0"/>
        <w:spacing w:after="0" w:line="276" w:lineRule="auto"/>
        <w:jc w:val="both"/>
        <w:rPr>
          <w:rFonts w:ascii="Gill Sans MT" w:eastAsia="Times New Roman" w:hAnsi="Gill Sans MT" w:cs="Segoe UI"/>
          <w:b/>
          <w:sz w:val="20"/>
          <w:szCs w:val="20"/>
        </w:rPr>
      </w:pPr>
      <w:r w:rsidRPr="00A47B81">
        <w:rPr>
          <w:rFonts w:ascii="Gill Sans MT" w:eastAsia="Times New Roman" w:hAnsi="Gill Sans MT" w:cs="Segoe UI"/>
          <w:b/>
          <w:sz w:val="20"/>
          <w:szCs w:val="20"/>
        </w:rPr>
        <w:t>Staff Records and Information System Management</w:t>
      </w:r>
    </w:p>
    <w:p w:rsidR="00A47B81" w:rsidRPr="00A47B81" w:rsidRDefault="004E6647" w:rsidP="00A47B81">
      <w:pPr>
        <w:pStyle w:val="ListParagraph"/>
        <w:widowControl w:val="0"/>
        <w:numPr>
          <w:ilvl w:val="0"/>
          <w:numId w:val="8"/>
        </w:numPr>
        <w:autoSpaceDE w:val="0"/>
        <w:autoSpaceDN w:val="0"/>
        <w:adjustRightInd w:val="0"/>
        <w:spacing w:after="0" w:line="276" w:lineRule="auto"/>
        <w:jc w:val="both"/>
        <w:rPr>
          <w:rFonts w:ascii="Gill Sans MT" w:eastAsia="Times New Roman" w:hAnsi="Gill Sans MT" w:cs="Segoe UI"/>
          <w:sz w:val="20"/>
          <w:szCs w:val="20"/>
        </w:rPr>
      </w:pPr>
      <w:r w:rsidRPr="00A47B81">
        <w:rPr>
          <w:rFonts w:ascii="Gill Sans MT" w:eastAsia="Times New Roman" w:hAnsi="Gill Sans MT" w:cs="Segoe UI"/>
          <w:sz w:val="20"/>
          <w:szCs w:val="20"/>
        </w:rPr>
        <w:t>Opening and closing of persona</w:t>
      </w:r>
      <w:r w:rsidR="00A47B81" w:rsidRPr="00A47B81">
        <w:rPr>
          <w:rFonts w:ascii="Gill Sans MT" w:eastAsia="Times New Roman" w:hAnsi="Gill Sans MT" w:cs="Segoe UI"/>
          <w:sz w:val="20"/>
          <w:szCs w:val="20"/>
        </w:rPr>
        <w:t xml:space="preserve">l files upon exit from service and </w:t>
      </w:r>
      <w:r w:rsidRPr="00A47B81">
        <w:rPr>
          <w:rFonts w:ascii="Gill Sans MT" w:eastAsia="Times New Roman" w:hAnsi="Gill Sans MT" w:cs="Segoe UI"/>
          <w:sz w:val="20"/>
          <w:szCs w:val="20"/>
        </w:rPr>
        <w:t>all</w:t>
      </w:r>
      <w:r w:rsidR="00A47B81" w:rsidRPr="00A47B81">
        <w:rPr>
          <w:rFonts w:ascii="Gill Sans MT" w:eastAsia="Times New Roman" w:hAnsi="Gill Sans MT" w:cs="Segoe UI"/>
          <w:sz w:val="20"/>
          <w:szCs w:val="20"/>
        </w:rPr>
        <w:t>ocation staff personal numbers</w:t>
      </w:r>
    </w:p>
    <w:p w:rsidR="00A47B81" w:rsidRPr="00A47B81" w:rsidRDefault="00A47B81" w:rsidP="00A47B81">
      <w:pPr>
        <w:pStyle w:val="ListParagraph"/>
        <w:widowControl w:val="0"/>
        <w:numPr>
          <w:ilvl w:val="0"/>
          <w:numId w:val="8"/>
        </w:numPr>
        <w:autoSpaceDE w:val="0"/>
        <w:autoSpaceDN w:val="0"/>
        <w:adjustRightInd w:val="0"/>
        <w:spacing w:after="0" w:line="276" w:lineRule="auto"/>
        <w:jc w:val="both"/>
        <w:rPr>
          <w:rFonts w:ascii="Gill Sans MT" w:eastAsia="Times New Roman" w:hAnsi="Gill Sans MT" w:cs="Segoe UI"/>
          <w:sz w:val="20"/>
          <w:szCs w:val="20"/>
        </w:rPr>
      </w:pPr>
      <w:r w:rsidRPr="00A47B81">
        <w:rPr>
          <w:rFonts w:ascii="Gill Sans MT" w:eastAsia="Times New Roman" w:hAnsi="Gill Sans MT" w:cs="Segoe UI"/>
          <w:sz w:val="20"/>
          <w:szCs w:val="20"/>
        </w:rPr>
        <w:t>U</w:t>
      </w:r>
      <w:r w:rsidR="004E6647" w:rsidRPr="00A47B81">
        <w:rPr>
          <w:rFonts w:ascii="Gill Sans MT" w:eastAsia="Times New Roman" w:hAnsi="Gill Sans MT" w:cs="Segoe UI"/>
          <w:sz w:val="20"/>
          <w:szCs w:val="20"/>
        </w:rPr>
        <w:t>pdating of staff records in the files and in the Human Resource Information System (HRIS) database</w:t>
      </w:r>
    </w:p>
    <w:p w:rsidR="004E6647" w:rsidRPr="00A47B81" w:rsidRDefault="00A47B81" w:rsidP="00A47B81">
      <w:pPr>
        <w:pStyle w:val="ListParagraph"/>
        <w:widowControl w:val="0"/>
        <w:numPr>
          <w:ilvl w:val="0"/>
          <w:numId w:val="8"/>
        </w:numPr>
        <w:autoSpaceDE w:val="0"/>
        <w:autoSpaceDN w:val="0"/>
        <w:adjustRightInd w:val="0"/>
        <w:spacing w:after="0" w:line="276" w:lineRule="auto"/>
        <w:jc w:val="both"/>
        <w:rPr>
          <w:rFonts w:ascii="Gill Sans MT" w:eastAsia="Times New Roman" w:hAnsi="Gill Sans MT" w:cs="Segoe UI"/>
          <w:sz w:val="20"/>
          <w:szCs w:val="20"/>
        </w:rPr>
      </w:pPr>
      <w:r w:rsidRPr="00A47B81">
        <w:rPr>
          <w:rFonts w:ascii="Gill Sans MT" w:eastAsia="Times New Roman" w:hAnsi="Gill Sans MT" w:cs="Segoe UI"/>
          <w:sz w:val="20"/>
          <w:szCs w:val="20"/>
        </w:rPr>
        <w:t>R</w:t>
      </w:r>
      <w:r w:rsidR="004E6647" w:rsidRPr="00A47B81">
        <w:rPr>
          <w:rFonts w:ascii="Gill Sans MT" w:eastAsia="Times New Roman" w:hAnsi="Gill Sans MT" w:cs="Segoe UI"/>
          <w:sz w:val="20"/>
          <w:szCs w:val="20"/>
        </w:rPr>
        <w:t>esponding to queries raised in personal files and verification of documents presented by staff for updates.</w:t>
      </w:r>
    </w:p>
    <w:p w:rsidR="00A47B81" w:rsidRPr="00A47B81" w:rsidRDefault="00A47B81" w:rsidP="004E6647">
      <w:pPr>
        <w:widowControl w:val="0"/>
        <w:autoSpaceDE w:val="0"/>
        <w:autoSpaceDN w:val="0"/>
        <w:adjustRightInd w:val="0"/>
        <w:spacing w:after="0" w:line="276" w:lineRule="auto"/>
        <w:jc w:val="both"/>
        <w:rPr>
          <w:rFonts w:ascii="Gill Sans MT" w:eastAsia="Times New Roman" w:hAnsi="Gill Sans MT" w:cs="Segoe UI"/>
          <w:b/>
          <w:sz w:val="20"/>
          <w:szCs w:val="20"/>
        </w:rPr>
      </w:pPr>
      <w:r w:rsidRPr="00A47B81">
        <w:rPr>
          <w:rFonts w:ascii="Gill Sans MT" w:eastAsia="Times New Roman" w:hAnsi="Gill Sans MT" w:cs="Segoe UI"/>
          <w:b/>
          <w:sz w:val="20"/>
          <w:szCs w:val="20"/>
        </w:rPr>
        <w:t>Payroll Administration</w:t>
      </w:r>
    </w:p>
    <w:p w:rsidR="00A47B81" w:rsidRPr="00A07233" w:rsidRDefault="004E6647" w:rsidP="00A07233">
      <w:pPr>
        <w:pStyle w:val="ListParagraph"/>
        <w:widowControl w:val="0"/>
        <w:numPr>
          <w:ilvl w:val="0"/>
          <w:numId w:val="11"/>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Setting up employee service profiles placing</w:t>
      </w:r>
      <w:r w:rsidR="00A47B81" w:rsidRPr="00A07233">
        <w:rPr>
          <w:rFonts w:ascii="Gill Sans MT" w:eastAsia="Times New Roman" w:hAnsi="Gill Sans MT" w:cs="Segoe UI"/>
          <w:sz w:val="20"/>
          <w:szCs w:val="20"/>
        </w:rPr>
        <w:t xml:space="preserve"> them in their correct grades</w:t>
      </w:r>
    </w:p>
    <w:p w:rsidR="00A47B81" w:rsidRPr="00A07233" w:rsidRDefault="00A47B81" w:rsidP="00A07233">
      <w:pPr>
        <w:pStyle w:val="ListParagraph"/>
        <w:widowControl w:val="0"/>
        <w:numPr>
          <w:ilvl w:val="0"/>
          <w:numId w:val="11"/>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P</w:t>
      </w:r>
      <w:r w:rsidR="004E6647" w:rsidRPr="00A07233">
        <w:rPr>
          <w:rFonts w:ascii="Gill Sans MT" w:eastAsia="Times New Roman" w:hAnsi="Gill Sans MT" w:cs="Segoe UI"/>
          <w:sz w:val="20"/>
          <w:szCs w:val="20"/>
        </w:rPr>
        <w:t>reparation of the monthly payroll through inputs of provide</w:t>
      </w:r>
      <w:r w:rsidRPr="00A07233">
        <w:rPr>
          <w:rFonts w:ascii="Gill Sans MT" w:eastAsia="Times New Roman" w:hAnsi="Gill Sans MT" w:cs="Segoe UI"/>
          <w:sz w:val="20"/>
          <w:szCs w:val="20"/>
        </w:rPr>
        <w:t>d data by various institutions</w:t>
      </w:r>
    </w:p>
    <w:p w:rsidR="004E6647" w:rsidRPr="00A07233" w:rsidRDefault="008C7084" w:rsidP="00A07233">
      <w:pPr>
        <w:pStyle w:val="ListParagraph"/>
        <w:widowControl w:val="0"/>
        <w:numPr>
          <w:ilvl w:val="0"/>
          <w:numId w:val="11"/>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Salary</w:t>
      </w:r>
      <w:r w:rsidR="004E6647" w:rsidRPr="00A07233">
        <w:rPr>
          <w:rFonts w:ascii="Gill Sans MT" w:eastAsia="Times New Roman" w:hAnsi="Gill Sans MT" w:cs="Segoe UI"/>
          <w:sz w:val="20"/>
          <w:szCs w:val="20"/>
        </w:rPr>
        <w:t xml:space="preserve"> processing; preparation of EFT data for salary uploading; preparation of payment vouchers; uploading and submission of NHIF and NSSF monthly returns; ensuring submission of other deductions remittances and printing of </w:t>
      </w:r>
      <w:r w:rsidR="005B66FB" w:rsidRPr="00A07233">
        <w:rPr>
          <w:rFonts w:ascii="Gill Sans MT" w:eastAsia="Times New Roman" w:hAnsi="Gill Sans MT" w:cs="Segoe UI"/>
          <w:sz w:val="20"/>
          <w:szCs w:val="20"/>
        </w:rPr>
        <w:t>pay slips</w:t>
      </w:r>
      <w:r w:rsidR="004E6647" w:rsidRPr="00A07233">
        <w:rPr>
          <w:rFonts w:ascii="Gill Sans MT" w:eastAsia="Times New Roman" w:hAnsi="Gill Sans MT" w:cs="Segoe UI"/>
          <w:sz w:val="20"/>
          <w:szCs w:val="20"/>
        </w:rPr>
        <w:t>.</w:t>
      </w:r>
    </w:p>
    <w:p w:rsidR="00A47B81" w:rsidRPr="00A47B81" w:rsidRDefault="004E6647" w:rsidP="004E6647">
      <w:pPr>
        <w:widowControl w:val="0"/>
        <w:autoSpaceDE w:val="0"/>
        <w:autoSpaceDN w:val="0"/>
        <w:adjustRightInd w:val="0"/>
        <w:spacing w:after="0" w:line="276" w:lineRule="auto"/>
        <w:jc w:val="both"/>
        <w:rPr>
          <w:rFonts w:ascii="Gill Sans MT" w:eastAsia="Times New Roman" w:hAnsi="Gill Sans MT" w:cs="Segoe UI"/>
          <w:b/>
          <w:sz w:val="20"/>
          <w:szCs w:val="20"/>
        </w:rPr>
      </w:pPr>
      <w:r w:rsidRPr="00A47B81">
        <w:rPr>
          <w:rFonts w:ascii="Gill Sans MT" w:eastAsia="Times New Roman" w:hAnsi="Gill Sans MT" w:cs="Segoe UI"/>
          <w:b/>
          <w:sz w:val="20"/>
          <w:szCs w:val="20"/>
        </w:rPr>
        <w:t>Human Resources pla</w:t>
      </w:r>
      <w:r w:rsidR="00A47B81" w:rsidRPr="00A47B81">
        <w:rPr>
          <w:rFonts w:ascii="Gill Sans MT" w:eastAsia="Times New Roman" w:hAnsi="Gill Sans MT" w:cs="Segoe UI"/>
          <w:b/>
          <w:sz w:val="20"/>
          <w:szCs w:val="20"/>
        </w:rPr>
        <w:t>nning and workforce management</w:t>
      </w:r>
    </w:p>
    <w:p w:rsidR="004E6647" w:rsidRPr="00A07233" w:rsidRDefault="004E6647" w:rsidP="00A07233">
      <w:pPr>
        <w:pStyle w:val="ListParagraph"/>
        <w:widowControl w:val="0"/>
        <w:numPr>
          <w:ilvl w:val="0"/>
          <w:numId w:val="12"/>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Assessing the internal workforce, determining the people available and develop</w:t>
      </w:r>
      <w:r w:rsidR="00A07233" w:rsidRPr="00A07233">
        <w:rPr>
          <w:rFonts w:ascii="Gill Sans MT" w:eastAsia="Times New Roman" w:hAnsi="Gill Sans MT" w:cs="Segoe UI"/>
          <w:sz w:val="20"/>
          <w:szCs w:val="20"/>
        </w:rPr>
        <w:t>ing</w:t>
      </w:r>
      <w:r w:rsidRPr="00A07233">
        <w:rPr>
          <w:rFonts w:ascii="Gill Sans MT" w:eastAsia="Times New Roman" w:hAnsi="Gill Sans MT" w:cs="Segoe UI"/>
          <w:sz w:val="20"/>
          <w:szCs w:val="20"/>
        </w:rPr>
        <w:t xml:space="preserve"> forecasting on workforce demand; </w:t>
      </w:r>
      <w:r w:rsidR="00A07233" w:rsidRPr="00A07233">
        <w:rPr>
          <w:rFonts w:ascii="Gill Sans MT" w:eastAsia="Times New Roman" w:hAnsi="Gill Sans MT" w:cs="Segoe UI"/>
          <w:sz w:val="20"/>
          <w:szCs w:val="20"/>
        </w:rPr>
        <w:t>S</w:t>
      </w:r>
      <w:r w:rsidRPr="00A07233">
        <w:rPr>
          <w:rFonts w:ascii="Gill Sans MT" w:eastAsia="Times New Roman" w:hAnsi="Gill Sans MT" w:cs="Segoe UI"/>
          <w:sz w:val="20"/>
          <w:szCs w:val="20"/>
        </w:rPr>
        <w:t>upervision of the non-academic staff; organizing for staff meetings and ensuring compliance with the relevant laws and regulations.</w:t>
      </w:r>
    </w:p>
    <w:p w:rsidR="00A07233" w:rsidRDefault="004E6647" w:rsidP="004E6647">
      <w:pPr>
        <w:widowControl w:val="0"/>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b/>
          <w:sz w:val="20"/>
          <w:szCs w:val="20"/>
        </w:rPr>
        <w:t>Performance Management and Training Needs Analysis</w:t>
      </w:r>
    </w:p>
    <w:p w:rsidR="004625C2" w:rsidRPr="004625C2" w:rsidRDefault="00A07233" w:rsidP="004625C2">
      <w:pPr>
        <w:pStyle w:val="ListParagraph"/>
        <w:widowControl w:val="0"/>
        <w:numPr>
          <w:ilvl w:val="0"/>
          <w:numId w:val="12"/>
        </w:numPr>
        <w:autoSpaceDE w:val="0"/>
        <w:autoSpaceDN w:val="0"/>
        <w:adjustRightInd w:val="0"/>
        <w:spacing w:after="0" w:line="276" w:lineRule="auto"/>
        <w:jc w:val="both"/>
        <w:rPr>
          <w:rFonts w:ascii="Gill Sans MT" w:eastAsia="Times New Roman" w:hAnsi="Gill Sans MT" w:cs="Segoe UI"/>
          <w:sz w:val="20"/>
          <w:szCs w:val="20"/>
        </w:rPr>
      </w:pPr>
      <w:r w:rsidRPr="004625C2">
        <w:rPr>
          <w:rFonts w:ascii="Gill Sans MT" w:eastAsia="Times New Roman" w:hAnsi="Gill Sans MT" w:cs="Segoe UI"/>
          <w:sz w:val="20"/>
          <w:szCs w:val="20"/>
        </w:rPr>
        <w:t>Ensuring c</w:t>
      </w:r>
      <w:r w:rsidR="004E6647" w:rsidRPr="004625C2">
        <w:rPr>
          <w:rFonts w:ascii="Gill Sans MT" w:eastAsia="Times New Roman" w:hAnsi="Gill Sans MT" w:cs="Segoe UI"/>
          <w:sz w:val="20"/>
          <w:szCs w:val="20"/>
        </w:rPr>
        <w:t>orrect placement of staff as per their qualifications through transfers and promotions</w:t>
      </w:r>
    </w:p>
    <w:p w:rsidR="004625C2" w:rsidRPr="004625C2" w:rsidRDefault="004625C2" w:rsidP="004625C2">
      <w:pPr>
        <w:pStyle w:val="ListParagraph"/>
        <w:widowControl w:val="0"/>
        <w:numPr>
          <w:ilvl w:val="0"/>
          <w:numId w:val="12"/>
        </w:numPr>
        <w:autoSpaceDE w:val="0"/>
        <w:autoSpaceDN w:val="0"/>
        <w:adjustRightInd w:val="0"/>
        <w:spacing w:after="0" w:line="276" w:lineRule="auto"/>
        <w:jc w:val="both"/>
        <w:rPr>
          <w:rFonts w:ascii="Gill Sans MT" w:eastAsia="Times New Roman" w:hAnsi="Gill Sans MT" w:cs="Segoe UI"/>
          <w:sz w:val="20"/>
          <w:szCs w:val="20"/>
        </w:rPr>
      </w:pPr>
      <w:r w:rsidRPr="004625C2">
        <w:rPr>
          <w:rFonts w:ascii="Gill Sans MT" w:eastAsia="Times New Roman" w:hAnsi="Gill Sans MT" w:cs="Segoe UI"/>
          <w:sz w:val="20"/>
          <w:szCs w:val="20"/>
        </w:rPr>
        <w:t>E</w:t>
      </w:r>
      <w:r w:rsidR="004E6647" w:rsidRPr="004625C2">
        <w:rPr>
          <w:rFonts w:ascii="Gill Sans MT" w:eastAsia="Times New Roman" w:hAnsi="Gill Sans MT" w:cs="Segoe UI"/>
          <w:sz w:val="20"/>
          <w:szCs w:val="20"/>
        </w:rPr>
        <w:t xml:space="preserve">nsuring staff set performance targets through filling of </w:t>
      </w:r>
      <w:r w:rsidRPr="004625C2">
        <w:rPr>
          <w:rFonts w:ascii="Gill Sans MT" w:eastAsia="Times New Roman" w:hAnsi="Gill Sans MT" w:cs="Segoe UI"/>
          <w:sz w:val="20"/>
          <w:szCs w:val="20"/>
        </w:rPr>
        <w:t xml:space="preserve">individual </w:t>
      </w:r>
      <w:r w:rsidR="005B66FB" w:rsidRPr="004625C2">
        <w:rPr>
          <w:rFonts w:ascii="Gill Sans MT" w:eastAsia="Times New Roman" w:hAnsi="Gill Sans MT" w:cs="Segoe UI"/>
          <w:sz w:val="20"/>
          <w:szCs w:val="20"/>
        </w:rPr>
        <w:t>work plans</w:t>
      </w:r>
    </w:p>
    <w:p w:rsidR="004E6647" w:rsidRPr="004625C2" w:rsidRDefault="004625C2" w:rsidP="004625C2">
      <w:pPr>
        <w:pStyle w:val="ListParagraph"/>
        <w:widowControl w:val="0"/>
        <w:numPr>
          <w:ilvl w:val="0"/>
          <w:numId w:val="12"/>
        </w:numPr>
        <w:autoSpaceDE w:val="0"/>
        <w:autoSpaceDN w:val="0"/>
        <w:adjustRightInd w:val="0"/>
        <w:spacing w:after="0" w:line="276" w:lineRule="auto"/>
        <w:jc w:val="both"/>
        <w:rPr>
          <w:rFonts w:ascii="Gill Sans MT" w:eastAsia="Times New Roman" w:hAnsi="Gill Sans MT" w:cs="Segoe UI"/>
          <w:sz w:val="20"/>
          <w:szCs w:val="20"/>
        </w:rPr>
      </w:pPr>
      <w:r w:rsidRPr="004625C2">
        <w:rPr>
          <w:rFonts w:ascii="Gill Sans MT" w:eastAsia="Times New Roman" w:hAnsi="Gill Sans MT" w:cs="Segoe UI"/>
          <w:sz w:val="20"/>
          <w:szCs w:val="20"/>
        </w:rPr>
        <w:t>C</w:t>
      </w:r>
      <w:r w:rsidR="004E6647" w:rsidRPr="004625C2">
        <w:rPr>
          <w:rFonts w:ascii="Gill Sans MT" w:eastAsia="Times New Roman" w:hAnsi="Gill Sans MT" w:cs="Segoe UI"/>
          <w:sz w:val="20"/>
          <w:szCs w:val="20"/>
        </w:rPr>
        <w:t>arr</w:t>
      </w:r>
      <w:r w:rsidRPr="004625C2">
        <w:rPr>
          <w:rFonts w:ascii="Gill Sans MT" w:eastAsia="Times New Roman" w:hAnsi="Gill Sans MT" w:cs="Segoe UI"/>
          <w:sz w:val="20"/>
          <w:szCs w:val="20"/>
        </w:rPr>
        <w:t xml:space="preserve">ying out performance appraisal, </w:t>
      </w:r>
      <w:r w:rsidR="004E6647" w:rsidRPr="004625C2">
        <w:rPr>
          <w:rFonts w:ascii="Gill Sans MT" w:eastAsia="Times New Roman" w:hAnsi="Gill Sans MT" w:cs="Segoe UI"/>
          <w:sz w:val="20"/>
          <w:szCs w:val="20"/>
        </w:rPr>
        <w:t>preparing</w:t>
      </w:r>
      <w:r w:rsidRPr="004625C2">
        <w:rPr>
          <w:rFonts w:ascii="Gill Sans MT" w:eastAsia="Times New Roman" w:hAnsi="Gill Sans MT" w:cs="Segoe UI"/>
          <w:sz w:val="20"/>
          <w:szCs w:val="20"/>
        </w:rPr>
        <w:t xml:space="preserve"> performance appraisal reports and </w:t>
      </w:r>
      <w:r w:rsidR="004E6647" w:rsidRPr="004625C2">
        <w:rPr>
          <w:rFonts w:ascii="Gill Sans MT" w:eastAsia="Times New Roman" w:hAnsi="Gill Sans MT" w:cs="Segoe UI"/>
          <w:sz w:val="20"/>
          <w:szCs w:val="20"/>
        </w:rPr>
        <w:t>provision of feedback for the performance evaluated as per set performance targets</w:t>
      </w:r>
    </w:p>
    <w:p w:rsidR="004625C2" w:rsidRPr="00AD21BF" w:rsidRDefault="004625C2" w:rsidP="004E6647">
      <w:pPr>
        <w:widowControl w:val="0"/>
        <w:autoSpaceDE w:val="0"/>
        <w:autoSpaceDN w:val="0"/>
        <w:adjustRightInd w:val="0"/>
        <w:spacing w:after="0" w:line="276" w:lineRule="auto"/>
        <w:jc w:val="both"/>
        <w:rPr>
          <w:rFonts w:ascii="Gill Sans MT" w:eastAsia="Times New Roman" w:hAnsi="Gill Sans MT" w:cs="Segoe UI"/>
          <w:b/>
          <w:sz w:val="20"/>
          <w:szCs w:val="20"/>
        </w:rPr>
      </w:pPr>
      <w:r w:rsidRPr="00AD21BF">
        <w:rPr>
          <w:rFonts w:ascii="Gill Sans MT" w:eastAsia="Times New Roman" w:hAnsi="Gill Sans MT" w:cs="Segoe UI"/>
          <w:b/>
          <w:sz w:val="20"/>
          <w:szCs w:val="20"/>
        </w:rPr>
        <w:t>Staff Welfare</w:t>
      </w:r>
    </w:p>
    <w:p w:rsidR="00AD21BF" w:rsidRPr="00AD21BF" w:rsidRDefault="004625C2" w:rsidP="00AD21BF">
      <w:pPr>
        <w:pStyle w:val="ListParagraph"/>
        <w:widowControl w:val="0"/>
        <w:numPr>
          <w:ilvl w:val="0"/>
          <w:numId w:val="13"/>
        </w:numPr>
        <w:autoSpaceDE w:val="0"/>
        <w:autoSpaceDN w:val="0"/>
        <w:adjustRightInd w:val="0"/>
        <w:spacing w:after="0" w:line="276" w:lineRule="auto"/>
        <w:jc w:val="both"/>
        <w:rPr>
          <w:rFonts w:ascii="Gill Sans MT" w:eastAsia="Times New Roman" w:hAnsi="Gill Sans MT" w:cs="Segoe UI"/>
          <w:sz w:val="20"/>
          <w:szCs w:val="20"/>
        </w:rPr>
      </w:pPr>
      <w:r w:rsidRPr="00AD21BF">
        <w:rPr>
          <w:rFonts w:ascii="Gill Sans MT" w:eastAsia="Times New Roman" w:hAnsi="Gill Sans MT" w:cs="Segoe UI"/>
          <w:sz w:val="20"/>
          <w:szCs w:val="20"/>
        </w:rPr>
        <w:t xml:space="preserve">Overseeing </w:t>
      </w:r>
      <w:r w:rsidR="004E6647" w:rsidRPr="00AD21BF">
        <w:rPr>
          <w:rFonts w:ascii="Gill Sans MT" w:eastAsia="Times New Roman" w:hAnsi="Gill Sans MT" w:cs="Segoe UI"/>
          <w:sz w:val="20"/>
          <w:szCs w:val="20"/>
        </w:rPr>
        <w:t>Quality Management Systems (QMS), Employe</w:t>
      </w:r>
      <w:r w:rsidR="00AD21BF" w:rsidRPr="00AD21BF">
        <w:rPr>
          <w:rFonts w:ascii="Gill Sans MT" w:eastAsia="Times New Roman" w:hAnsi="Gill Sans MT" w:cs="Segoe UI"/>
          <w:sz w:val="20"/>
          <w:szCs w:val="20"/>
        </w:rPr>
        <w:t>e relations, health and safety</w:t>
      </w:r>
    </w:p>
    <w:p w:rsidR="00AD21BF" w:rsidRPr="00AD21BF" w:rsidRDefault="004E6647" w:rsidP="00AD21BF">
      <w:pPr>
        <w:pStyle w:val="ListParagraph"/>
        <w:widowControl w:val="0"/>
        <w:numPr>
          <w:ilvl w:val="0"/>
          <w:numId w:val="13"/>
        </w:numPr>
        <w:autoSpaceDE w:val="0"/>
        <w:autoSpaceDN w:val="0"/>
        <w:adjustRightInd w:val="0"/>
        <w:spacing w:after="0" w:line="276" w:lineRule="auto"/>
        <w:jc w:val="both"/>
        <w:rPr>
          <w:rFonts w:ascii="Gill Sans MT" w:eastAsia="Times New Roman" w:hAnsi="Gill Sans MT" w:cs="Segoe UI"/>
          <w:sz w:val="20"/>
          <w:szCs w:val="20"/>
        </w:rPr>
      </w:pPr>
      <w:r w:rsidRPr="00AD21BF">
        <w:rPr>
          <w:rFonts w:ascii="Gill Sans MT" w:eastAsia="Times New Roman" w:hAnsi="Gill Sans MT" w:cs="Segoe UI"/>
          <w:sz w:val="20"/>
          <w:szCs w:val="20"/>
        </w:rPr>
        <w:t>Ensuring quality System implementation in the department a</w:t>
      </w:r>
      <w:r w:rsidR="00AD21BF" w:rsidRPr="00AD21BF">
        <w:rPr>
          <w:rFonts w:ascii="Gill Sans MT" w:eastAsia="Times New Roman" w:hAnsi="Gill Sans MT" w:cs="Segoe UI"/>
          <w:sz w:val="20"/>
          <w:szCs w:val="20"/>
        </w:rPr>
        <w:t>s per ISO 9001:2015 Standards</w:t>
      </w:r>
    </w:p>
    <w:p w:rsidR="00AD21BF" w:rsidRPr="00AD21BF" w:rsidRDefault="00AD21BF" w:rsidP="00AD21BF">
      <w:pPr>
        <w:pStyle w:val="ListParagraph"/>
        <w:widowControl w:val="0"/>
        <w:numPr>
          <w:ilvl w:val="0"/>
          <w:numId w:val="13"/>
        </w:numPr>
        <w:autoSpaceDE w:val="0"/>
        <w:autoSpaceDN w:val="0"/>
        <w:adjustRightInd w:val="0"/>
        <w:spacing w:after="0" w:line="276" w:lineRule="auto"/>
        <w:jc w:val="both"/>
        <w:rPr>
          <w:rFonts w:ascii="Gill Sans MT" w:eastAsia="Times New Roman" w:hAnsi="Gill Sans MT" w:cs="Segoe UI"/>
          <w:sz w:val="20"/>
          <w:szCs w:val="20"/>
        </w:rPr>
      </w:pPr>
      <w:r w:rsidRPr="00AD21BF">
        <w:rPr>
          <w:rFonts w:ascii="Gill Sans MT" w:eastAsia="Times New Roman" w:hAnsi="Gill Sans MT" w:cs="Segoe UI"/>
          <w:sz w:val="20"/>
          <w:szCs w:val="20"/>
        </w:rPr>
        <w:t>Handling p</w:t>
      </w:r>
      <w:r w:rsidR="004E6647" w:rsidRPr="00AD21BF">
        <w:rPr>
          <w:rFonts w:ascii="Gill Sans MT" w:eastAsia="Times New Roman" w:hAnsi="Gill Sans MT" w:cs="Segoe UI"/>
          <w:sz w:val="20"/>
          <w:szCs w:val="20"/>
        </w:rPr>
        <w:t>reparation and revision of human r</w:t>
      </w:r>
      <w:r w:rsidRPr="00AD21BF">
        <w:rPr>
          <w:rFonts w:ascii="Gill Sans MT" w:eastAsia="Times New Roman" w:hAnsi="Gill Sans MT" w:cs="Segoe UI"/>
          <w:sz w:val="20"/>
          <w:szCs w:val="20"/>
        </w:rPr>
        <w:t>esource management procedures</w:t>
      </w:r>
    </w:p>
    <w:p w:rsidR="003779ED" w:rsidRDefault="00AD21BF" w:rsidP="00AD21BF">
      <w:pPr>
        <w:pStyle w:val="ListParagraph"/>
        <w:widowControl w:val="0"/>
        <w:numPr>
          <w:ilvl w:val="0"/>
          <w:numId w:val="13"/>
        </w:numPr>
        <w:autoSpaceDE w:val="0"/>
        <w:autoSpaceDN w:val="0"/>
        <w:adjustRightInd w:val="0"/>
        <w:spacing w:after="0" w:line="276" w:lineRule="auto"/>
        <w:jc w:val="both"/>
        <w:rPr>
          <w:rFonts w:ascii="Gill Sans MT" w:eastAsia="Times New Roman" w:hAnsi="Gill Sans MT" w:cs="Segoe UI"/>
          <w:sz w:val="20"/>
          <w:szCs w:val="20"/>
        </w:rPr>
      </w:pPr>
      <w:r w:rsidRPr="00AD21BF">
        <w:rPr>
          <w:rFonts w:ascii="Gill Sans MT" w:eastAsia="Times New Roman" w:hAnsi="Gill Sans MT" w:cs="Segoe UI"/>
          <w:sz w:val="20"/>
          <w:szCs w:val="20"/>
        </w:rPr>
        <w:t>E</w:t>
      </w:r>
      <w:r w:rsidR="004E6647" w:rsidRPr="00AD21BF">
        <w:rPr>
          <w:rFonts w:ascii="Gill Sans MT" w:eastAsia="Times New Roman" w:hAnsi="Gill Sans MT" w:cs="Segoe UI"/>
          <w:sz w:val="20"/>
          <w:szCs w:val="20"/>
        </w:rPr>
        <w:t>nsuring good working relations b</w:t>
      </w:r>
      <w:r w:rsidR="003779ED">
        <w:rPr>
          <w:rFonts w:ascii="Gill Sans MT" w:eastAsia="Times New Roman" w:hAnsi="Gill Sans MT" w:cs="Segoe UI"/>
          <w:sz w:val="20"/>
          <w:szCs w:val="20"/>
        </w:rPr>
        <w:t>etween the staff and management</w:t>
      </w:r>
    </w:p>
    <w:p w:rsidR="004E6647" w:rsidRPr="00AD21BF" w:rsidRDefault="003779ED" w:rsidP="00AD21BF">
      <w:pPr>
        <w:pStyle w:val="ListParagraph"/>
        <w:widowControl w:val="0"/>
        <w:numPr>
          <w:ilvl w:val="0"/>
          <w:numId w:val="13"/>
        </w:numPr>
        <w:autoSpaceDE w:val="0"/>
        <w:autoSpaceDN w:val="0"/>
        <w:adjustRightInd w:val="0"/>
        <w:spacing w:after="0" w:line="276" w:lineRule="auto"/>
        <w:jc w:val="both"/>
        <w:rPr>
          <w:rFonts w:ascii="Gill Sans MT" w:eastAsia="Times New Roman" w:hAnsi="Gill Sans MT" w:cs="Segoe UI"/>
          <w:sz w:val="20"/>
          <w:szCs w:val="20"/>
        </w:rPr>
      </w:pPr>
      <w:r>
        <w:rPr>
          <w:rFonts w:ascii="Gill Sans MT" w:eastAsia="Times New Roman" w:hAnsi="Gill Sans MT" w:cs="Segoe UI"/>
          <w:sz w:val="20"/>
          <w:szCs w:val="20"/>
        </w:rPr>
        <w:t xml:space="preserve">Ensuring adherence to Occupational, Health and Safety by staffs </w:t>
      </w:r>
      <w:r w:rsidR="004E6647" w:rsidRPr="00AD21BF">
        <w:rPr>
          <w:rFonts w:ascii="Gill Sans MT" w:eastAsia="Times New Roman" w:hAnsi="Gill Sans MT" w:cs="Segoe UI"/>
          <w:sz w:val="20"/>
          <w:szCs w:val="20"/>
        </w:rPr>
        <w:t xml:space="preserve"> </w:t>
      </w:r>
    </w:p>
    <w:p w:rsidR="00AD21BF" w:rsidRDefault="004E6647" w:rsidP="004E6647">
      <w:pPr>
        <w:widowControl w:val="0"/>
        <w:autoSpaceDE w:val="0"/>
        <w:autoSpaceDN w:val="0"/>
        <w:adjustRightInd w:val="0"/>
        <w:spacing w:after="0" w:line="276" w:lineRule="auto"/>
        <w:jc w:val="both"/>
        <w:rPr>
          <w:rFonts w:ascii="Gill Sans MT" w:eastAsia="Times New Roman" w:hAnsi="Gill Sans MT" w:cs="Segoe UI"/>
          <w:sz w:val="20"/>
          <w:szCs w:val="20"/>
        </w:rPr>
      </w:pPr>
      <w:r w:rsidRPr="00AD21BF">
        <w:rPr>
          <w:rFonts w:ascii="Gill Sans MT" w:eastAsia="Times New Roman" w:hAnsi="Gill Sans MT" w:cs="Segoe UI"/>
          <w:b/>
          <w:sz w:val="20"/>
          <w:szCs w:val="20"/>
        </w:rPr>
        <w:t>Leave and exit management</w:t>
      </w:r>
    </w:p>
    <w:p w:rsidR="00E178B0" w:rsidRDefault="004E6647" w:rsidP="00E178B0">
      <w:pPr>
        <w:pStyle w:val="ListParagraph"/>
        <w:widowControl w:val="0"/>
        <w:numPr>
          <w:ilvl w:val="0"/>
          <w:numId w:val="14"/>
        </w:numPr>
        <w:autoSpaceDE w:val="0"/>
        <w:autoSpaceDN w:val="0"/>
        <w:adjustRightInd w:val="0"/>
        <w:spacing w:after="0" w:line="276" w:lineRule="auto"/>
        <w:jc w:val="both"/>
        <w:rPr>
          <w:rFonts w:ascii="Gill Sans MT" w:eastAsia="Times New Roman" w:hAnsi="Gill Sans MT" w:cs="Segoe UI"/>
          <w:sz w:val="20"/>
          <w:szCs w:val="20"/>
        </w:rPr>
      </w:pPr>
      <w:r w:rsidRPr="00AD21BF">
        <w:rPr>
          <w:rFonts w:ascii="Gill Sans MT" w:eastAsia="Times New Roman" w:hAnsi="Gill Sans MT" w:cs="Segoe UI"/>
          <w:sz w:val="20"/>
          <w:szCs w:val="20"/>
        </w:rPr>
        <w:t xml:space="preserve">Management of staff annuals leave through preparing annual leave schedules and other leaves (maternity, paternity), leave allowances, issuance of retirement and terminal leaves notices, issuance of clearance forms and certificate of service to staff upon exiting service, processing of transport of baggage and terminal benefits/service gratuity and preparation staff exit reports. </w:t>
      </w:r>
    </w:p>
    <w:p w:rsidR="008C7084" w:rsidRDefault="008C7084" w:rsidP="00A47B81">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bookmarkStart w:id="0" w:name="_GoBack"/>
      <w:bookmarkEnd w:id="0"/>
    </w:p>
    <w:p w:rsidR="004E6647" w:rsidRPr="00A47B81" w:rsidRDefault="004E6647" w:rsidP="00A47B81">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r w:rsidRPr="00A47B81">
        <w:rPr>
          <w:rFonts w:ascii="Gill Sans MT" w:eastAsia="Times New Roman" w:hAnsi="Gill Sans MT" w:cs="Segoe UI"/>
          <w:b/>
          <w:sz w:val="20"/>
          <w:szCs w:val="20"/>
        </w:rPr>
        <w:t>Human Resource Officer</w:t>
      </w:r>
    </w:p>
    <w:p w:rsidR="00A47B81" w:rsidRPr="00A47B81" w:rsidRDefault="00FE3DA7" w:rsidP="00A47B81">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r w:rsidRPr="00D16D6C">
        <w:rPr>
          <w:rFonts w:ascii="Tw Cen MT" w:eastAsia="BatangChe" w:hAnsi="Tw Cen MT" w:cs="Estrangelo Edessa"/>
          <w:b/>
        </w:rPr>
        <w:t>The Nyeri National Polytechnic</w:t>
      </w:r>
      <w:r w:rsidR="00A47B81" w:rsidRPr="00A47B81">
        <w:rPr>
          <w:rFonts w:ascii="Gill Sans MT" w:eastAsia="Times New Roman" w:hAnsi="Gill Sans MT" w:cs="Segoe UI"/>
          <w:b/>
          <w:sz w:val="20"/>
          <w:szCs w:val="20"/>
        </w:rPr>
        <w:t>; 2011 to 2012</w:t>
      </w:r>
    </w:p>
    <w:p w:rsidR="004E6647" w:rsidRPr="004E6647" w:rsidRDefault="004E6647" w:rsidP="00A47B81">
      <w:pPr>
        <w:widowControl w:val="0"/>
        <w:pBdr>
          <w:bottom w:val="dotted" w:sz="4" w:space="1" w:color="auto"/>
        </w:pBdr>
        <w:autoSpaceDE w:val="0"/>
        <w:autoSpaceDN w:val="0"/>
        <w:adjustRightInd w:val="0"/>
        <w:spacing w:after="0" w:line="276" w:lineRule="auto"/>
        <w:rPr>
          <w:rFonts w:ascii="Gill Sans MT" w:eastAsia="Times New Roman" w:hAnsi="Gill Sans MT" w:cs="Segoe UI"/>
          <w:sz w:val="20"/>
          <w:szCs w:val="20"/>
        </w:rPr>
      </w:pPr>
      <w:r w:rsidRPr="00A47B81">
        <w:rPr>
          <w:rFonts w:ascii="Gill Sans MT" w:eastAsia="Times New Roman" w:hAnsi="Gill Sans MT" w:cs="Segoe UI"/>
          <w:b/>
          <w:sz w:val="20"/>
          <w:szCs w:val="20"/>
        </w:rPr>
        <w:t>Duties and Responsibilities</w:t>
      </w:r>
    </w:p>
    <w:p w:rsidR="00A07233" w:rsidRPr="00A07233" w:rsidRDefault="00FE3DA7"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Ensured</w:t>
      </w:r>
      <w:r w:rsidR="004E6647" w:rsidRPr="00A07233">
        <w:rPr>
          <w:rFonts w:ascii="Gill Sans MT" w:eastAsia="Times New Roman" w:hAnsi="Gill Sans MT" w:cs="Segoe UI"/>
          <w:sz w:val="20"/>
          <w:szCs w:val="20"/>
        </w:rPr>
        <w:t xml:space="preserve"> that Human Resource procedures are adhered to as per the Quality Ma</w:t>
      </w:r>
      <w:r w:rsidR="00A07233" w:rsidRPr="00A07233">
        <w:rPr>
          <w:rFonts w:ascii="Gill Sans MT" w:eastAsia="Times New Roman" w:hAnsi="Gill Sans MT" w:cs="Segoe UI"/>
          <w:sz w:val="20"/>
          <w:szCs w:val="20"/>
        </w:rPr>
        <w:t>nual and ISO 9001:2008 Standard</w:t>
      </w:r>
    </w:p>
    <w:p w:rsidR="00A07233"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Maintained and updated the</w:t>
      </w:r>
      <w:r w:rsidR="004E6647" w:rsidRPr="00A07233">
        <w:rPr>
          <w:rFonts w:ascii="Gill Sans MT" w:eastAsia="Times New Roman" w:hAnsi="Gill Sans MT" w:cs="Segoe UI"/>
          <w:sz w:val="20"/>
          <w:szCs w:val="20"/>
        </w:rPr>
        <w:t xml:space="preserve"> staff database using Human Resource Man</w:t>
      </w:r>
      <w:r w:rsidRPr="00A07233">
        <w:rPr>
          <w:rFonts w:ascii="Gill Sans MT" w:eastAsia="Times New Roman" w:hAnsi="Gill Sans MT" w:cs="Segoe UI"/>
          <w:sz w:val="20"/>
          <w:szCs w:val="20"/>
        </w:rPr>
        <w:t>agement System</w:t>
      </w:r>
    </w:p>
    <w:p w:rsidR="00A07233"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Maintained</w:t>
      </w:r>
      <w:r w:rsidR="004E6647" w:rsidRPr="00A07233">
        <w:rPr>
          <w:rFonts w:ascii="Gill Sans MT" w:eastAsia="Times New Roman" w:hAnsi="Gill Sans MT" w:cs="Segoe UI"/>
          <w:sz w:val="20"/>
          <w:szCs w:val="20"/>
        </w:rPr>
        <w:t xml:space="preserve"> duty rota </w:t>
      </w:r>
      <w:r w:rsidRPr="00A07233">
        <w:rPr>
          <w:rFonts w:ascii="Gill Sans MT" w:eastAsia="Times New Roman" w:hAnsi="Gill Sans MT" w:cs="Segoe UI"/>
          <w:sz w:val="20"/>
          <w:szCs w:val="20"/>
        </w:rPr>
        <w:t>and daily occurrence register</w:t>
      </w:r>
    </w:p>
    <w:p w:rsidR="00A07233"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Supervised and guided staff</w:t>
      </w:r>
    </w:p>
    <w:p w:rsidR="00A07233"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lastRenderedPageBreak/>
        <w:t>Oversaw a</w:t>
      </w:r>
      <w:r w:rsidR="004E6647" w:rsidRPr="00A07233">
        <w:rPr>
          <w:rFonts w:ascii="Gill Sans MT" w:eastAsia="Times New Roman" w:hAnsi="Gill Sans MT" w:cs="Segoe UI"/>
          <w:sz w:val="20"/>
          <w:szCs w:val="20"/>
        </w:rPr>
        <w:t>dministration of staff welfare, safety and health policies; recruitment, selection an</w:t>
      </w:r>
      <w:r w:rsidRPr="00A07233">
        <w:rPr>
          <w:rFonts w:ascii="Gill Sans MT" w:eastAsia="Times New Roman" w:hAnsi="Gill Sans MT" w:cs="Segoe UI"/>
          <w:sz w:val="20"/>
          <w:szCs w:val="20"/>
        </w:rPr>
        <w:t>d induction for BOG employees</w:t>
      </w:r>
    </w:p>
    <w:p w:rsidR="00A07233"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Maintained</w:t>
      </w:r>
      <w:r w:rsidR="004E6647" w:rsidRPr="00A07233">
        <w:rPr>
          <w:rFonts w:ascii="Gill Sans MT" w:eastAsia="Times New Roman" w:hAnsi="Gill Sans MT" w:cs="Segoe UI"/>
          <w:sz w:val="20"/>
          <w:szCs w:val="20"/>
        </w:rPr>
        <w:t xml:space="preserve"> staff database and staff re</w:t>
      </w:r>
      <w:r w:rsidRPr="00A07233">
        <w:rPr>
          <w:rFonts w:ascii="Gill Sans MT" w:eastAsia="Times New Roman" w:hAnsi="Gill Sans MT" w:cs="Segoe UI"/>
          <w:sz w:val="20"/>
          <w:szCs w:val="20"/>
        </w:rPr>
        <w:t>cords</w:t>
      </w:r>
    </w:p>
    <w:p w:rsidR="00A07233"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Handled</w:t>
      </w:r>
      <w:r w:rsidR="004E6647" w:rsidRPr="00A07233">
        <w:rPr>
          <w:rFonts w:ascii="Gill Sans MT" w:eastAsia="Times New Roman" w:hAnsi="Gill Sans MT" w:cs="Segoe UI"/>
          <w:sz w:val="20"/>
          <w:szCs w:val="20"/>
        </w:rPr>
        <w:t xml:space="preserve"> st</w:t>
      </w:r>
      <w:r w:rsidRPr="00A07233">
        <w:rPr>
          <w:rFonts w:ascii="Gill Sans MT" w:eastAsia="Times New Roman" w:hAnsi="Gill Sans MT" w:cs="Segoe UI"/>
          <w:sz w:val="20"/>
          <w:szCs w:val="20"/>
        </w:rPr>
        <w:t>aff induction and orientation</w:t>
      </w:r>
    </w:p>
    <w:p w:rsidR="00A07233"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Handled p</w:t>
      </w:r>
      <w:r w:rsidR="004E6647" w:rsidRPr="00A07233">
        <w:rPr>
          <w:rFonts w:ascii="Gill Sans MT" w:eastAsia="Times New Roman" w:hAnsi="Gill Sans MT" w:cs="Segoe UI"/>
          <w:sz w:val="20"/>
          <w:szCs w:val="20"/>
        </w:rPr>
        <w:t>reparation of Human Resource reports for the BOG employees; administration of discipli</w:t>
      </w:r>
      <w:r w:rsidRPr="00A07233">
        <w:rPr>
          <w:rFonts w:ascii="Gill Sans MT" w:eastAsia="Times New Roman" w:hAnsi="Gill Sans MT" w:cs="Segoe UI"/>
          <w:sz w:val="20"/>
          <w:szCs w:val="20"/>
        </w:rPr>
        <w:t>nary and grievance procedures</w:t>
      </w:r>
    </w:p>
    <w:p w:rsidR="004E6647" w:rsidRPr="00A07233" w:rsidRDefault="00A07233" w:rsidP="00A07233">
      <w:pPr>
        <w:pStyle w:val="ListParagraph"/>
        <w:widowControl w:val="0"/>
        <w:numPr>
          <w:ilvl w:val="0"/>
          <w:numId w:val="10"/>
        </w:numPr>
        <w:autoSpaceDE w:val="0"/>
        <w:autoSpaceDN w:val="0"/>
        <w:adjustRightInd w:val="0"/>
        <w:spacing w:after="0" w:line="276" w:lineRule="auto"/>
        <w:jc w:val="both"/>
        <w:rPr>
          <w:rFonts w:ascii="Gill Sans MT" w:eastAsia="Times New Roman" w:hAnsi="Gill Sans MT" w:cs="Segoe UI"/>
          <w:sz w:val="20"/>
          <w:szCs w:val="20"/>
        </w:rPr>
      </w:pPr>
      <w:r w:rsidRPr="00A07233">
        <w:rPr>
          <w:rFonts w:ascii="Gill Sans MT" w:eastAsia="Times New Roman" w:hAnsi="Gill Sans MT" w:cs="Segoe UI"/>
          <w:sz w:val="20"/>
          <w:szCs w:val="20"/>
        </w:rPr>
        <w:t>Developed and reviewed</w:t>
      </w:r>
      <w:r w:rsidR="004E6647" w:rsidRPr="00A07233">
        <w:rPr>
          <w:rFonts w:ascii="Gill Sans MT" w:eastAsia="Times New Roman" w:hAnsi="Gill Sans MT" w:cs="Segoe UI"/>
          <w:sz w:val="20"/>
          <w:szCs w:val="20"/>
        </w:rPr>
        <w:t xml:space="preserve"> human resource policies, procedures and guidelines</w:t>
      </w:r>
    </w:p>
    <w:p w:rsidR="004E6647" w:rsidRDefault="004E6647" w:rsidP="004E6647">
      <w:pPr>
        <w:widowControl w:val="0"/>
        <w:autoSpaceDE w:val="0"/>
        <w:autoSpaceDN w:val="0"/>
        <w:adjustRightInd w:val="0"/>
        <w:spacing w:after="0" w:line="276" w:lineRule="auto"/>
        <w:jc w:val="both"/>
        <w:rPr>
          <w:rFonts w:ascii="Gill Sans MT" w:eastAsia="Times New Roman" w:hAnsi="Gill Sans MT" w:cs="Segoe UI"/>
          <w:sz w:val="20"/>
          <w:szCs w:val="20"/>
        </w:rPr>
      </w:pPr>
    </w:p>
    <w:p w:rsidR="004E6647" w:rsidRPr="00FE3DA7" w:rsidRDefault="004E6647" w:rsidP="00FE3DA7">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r w:rsidRPr="00FE3DA7">
        <w:rPr>
          <w:rFonts w:ascii="Gill Sans MT" w:eastAsia="Times New Roman" w:hAnsi="Gill Sans MT" w:cs="Segoe UI"/>
          <w:b/>
          <w:sz w:val="20"/>
          <w:szCs w:val="20"/>
        </w:rPr>
        <w:t>Administrative Secretary - Chief Principal’s Office</w:t>
      </w:r>
    </w:p>
    <w:p w:rsidR="00A47B81" w:rsidRPr="00FE3DA7" w:rsidRDefault="00A47B81" w:rsidP="00FE3DA7">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r w:rsidRPr="00FE3DA7">
        <w:rPr>
          <w:rFonts w:ascii="Gill Sans MT" w:eastAsia="Times New Roman" w:hAnsi="Gill Sans MT" w:cs="Segoe UI"/>
          <w:b/>
          <w:sz w:val="20"/>
          <w:szCs w:val="20"/>
        </w:rPr>
        <w:t>The Nyeri National Polytechnic; 2004 to 2010</w:t>
      </w:r>
    </w:p>
    <w:p w:rsidR="004E6647" w:rsidRPr="00FE3DA7" w:rsidRDefault="004E6647" w:rsidP="00FE3DA7">
      <w:pPr>
        <w:widowControl w:val="0"/>
        <w:pBdr>
          <w:bottom w:val="dotted" w:sz="4" w:space="1" w:color="auto"/>
        </w:pBdr>
        <w:autoSpaceDE w:val="0"/>
        <w:autoSpaceDN w:val="0"/>
        <w:adjustRightInd w:val="0"/>
        <w:spacing w:after="0" w:line="276" w:lineRule="auto"/>
        <w:rPr>
          <w:rFonts w:ascii="Gill Sans MT" w:eastAsia="Times New Roman" w:hAnsi="Gill Sans MT" w:cs="Segoe UI"/>
          <w:b/>
          <w:sz w:val="20"/>
          <w:szCs w:val="20"/>
        </w:rPr>
      </w:pPr>
      <w:r w:rsidRPr="00FE3DA7">
        <w:rPr>
          <w:rFonts w:ascii="Gill Sans MT" w:eastAsia="Times New Roman" w:hAnsi="Gill Sans MT" w:cs="Segoe UI"/>
          <w:b/>
          <w:sz w:val="20"/>
          <w:szCs w:val="20"/>
        </w:rPr>
        <w:t>Duties and Responsibilities</w:t>
      </w:r>
    </w:p>
    <w:p w:rsidR="00AD21BF" w:rsidRPr="005B66FB" w:rsidRDefault="00AD21BF"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Office Management</w:t>
      </w:r>
    </w:p>
    <w:p w:rsidR="00AD21BF" w:rsidRPr="005B66FB" w:rsidRDefault="00AD21BF"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Assisted in a</w:t>
      </w:r>
      <w:r w:rsidR="004E6647" w:rsidRPr="005B66FB">
        <w:rPr>
          <w:rFonts w:ascii="Gill Sans MT" w:eastAsia="Times New Roman" w:hAnsi="Gill Sans MT" w:cs="Segoe UI"/>
          <w:sz w:val="20"/>
          <w:szCs w:val="20"/>
        </w:rPr>
        <w:t>nalyzing applications dur</w:t>
      </w:r>
      <w:r w:rsidRPr="005B66FB">
        <w:rPr>
          <w:rFonts w:ascii="Gill Sans MT" w:eastAsia="Times New Roman" w:hAnsi="Gill Sans MT" w:cs="Segoe UI"/>
          <w:sz w:val="20"/>
          <w:szCs w:val="20"/>
        </w:rPr>
        <w:t>ing recruitment and selection</w:t>
      </w:r>
    </w:p>
    <w:p w:rsidR="00AD21BF" w:rsidRPr="005B66FB" w:rsidRDefault="00AD21BF"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Ensured proper control of records</w:t>
      </w:r>
    </w:p>
    <w:p w:rsidR="00AD21BF" w:rsidRPr="005B66FB" w:rsidRDefault="00AD21BF"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Organized</w:t>
      </w:r>
      <w:r w:rsidR="004E6647" w:rsidRPr="005B66FB">
        <w:rPr>
          <w:rFonts w:ascii="Gill Sans MT" w:eastAsia="Times New Roman" w:hAnsi="Gill Sans MT" w:cs="Segoe UI"/>
          <w:sz w:val="20"/>
          <w:szCs w:val="20"/>
        </w:rPr>
        <w:t xml:space="preserve"> fo</w:t>
      </w:r>
      <w:r w:rsidRPr="005B66FB">
        <w:rPr>
          <w:rFonts w:ascii="Gill Sans MT" w:eastAsia="Times New Roman" w:hAnsi="Gill Sans MT" w:cs="Segoe UI"/>
          <w:sz w:val="20"/>
          <w:szCs w:val="20"/>
        </w:rPr>
        <w:t>r Board of Governors meetings</w:t>
      </w:r>
    </w:p>
    <w:p w:rsidR="00AD21BF" w:rsidRPr="005B66FB" w:rsidRDefault="00AD21BF"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Drafted and typed</w:t>
      </w:r>
      <w:r w:rsidR="004E6647" w:rsidRPr="005B66FB">
        <w:rPr>
          <w:rFonts w:ascii="Gill Sans MT" w:eastAsia="Times New Roman" w:hAnsi="Gill Sans MT" w:cs="Segoe UI"/>
          <w:sz w:val="20"/>
          <w:szCs w:val="20"/>
        </w:rPr>
        <w:t xml:space="preserve"> correspondences; administrat</w:t>
      </w:r>
      <w:r w:rsidRPr="005B66FB">
        <w:rPr>
          <w:rFonts w:ascii="Gill Sans MT" w:eastAsia="Times New Roman" w:hAnsi="Gill Sans MT" w:cs="Segoe UI"/>
          <w:sz w:val="20"/>
          <w:szCs w:val="20"/>
        </w:rPr>
        <w:t>ion of the Principal’s office</w:t>
      </w:r>
    </w:p>
    <w:p w:rsidR="005B66FB" w:rsidRPr="005B66FB" w:rsidRDefault="00AD21BF"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Handled t</w:t>
      </w:r>
      <w:r w:rsidR="005B66FB" w:rsidRPr="005B66FB">
        <w:rPr>
          <w:rFonts w:ascii="Gill Sans MT" w:eastAsia="Times New Roman" w:hAnsi="Gill Sans MT" w:cs="Segoe UI"/>
          <w:sz w:val="20"/>
          <w:szCs w:val="20"/>
        </w:rPr>
        <w:t>ender documents preparations</w:t>
      </w:r>
    </w:p>
    <w:p w:rsidR="005B66FB" w:rsidRPr="005B66FB" w:rsidRDefault="005B66FB"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Overseeing r</w:t>
      </w:r>
      <w:r w:rsidR="004E6647" w:rsidRPr="005B66FB">
        <w:rPr>
          <w:rFonts w:ascii="Gill Sans MT" w:eastAsia="Times New Roman" w:hAnsi="Gill Sans MT" w:cs="Segoe UI"/>
          <w:sz w:val="20"/>
          <w:szCs w:val="20"/>
        </w:rPr>
        <w:t>eceiving, att</w:t>
      </w:r>
      <w:r w:rsidRPr="005B66FB">
        <w:rPr>
          <w:rFonts w:ascii="Gill Sans MT" w:eastAsia="Times New Roman" w:hAnsi="Gill Sans MT" w:cs="Segoe UI"/>
          <w:sz w:val="20"/>
          <w:szCs w:val="20"/>
        </w:rPr>
        <w:t>ending and directing visitors</w:t>
      </w:r>
    </w:p>
    <w:p w:rsidR="004E6647" w:rsidRPr="005B66FB" w:rsidRDefault="005B66FB" w:rsidP="005B66FB">
      <w:pPr>
        <w:pStyle w:val="ListParagraph"/>
        <w:widowControl w:val="0"/>
        <w:numPr>
          <w:ilvl w:val="0"/>
          <w:numId w:val="15"/>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E</w:t>
      </w:r>
      <w:r w:rsidR="004E6647" w:rsidRPr="005B66FB">
        <w:rPr>
          <w:rFonts w:ascii="Gill Sans MT" w:eastAsia="Times New Roman" w:hAnsi="Gill Sans MT" w:cs="Segoe UI"/>
          <w:sz w:val="20"/>
          <w:szCs w:val="20"/>
        </w:rPr>
        <w:t>nsuring quality of correspondences and proper distribution and monthly staff returns.</w:t>
      </w:r>
    </w:p>
    <w:p w:rsidR="004E6647" w:rsidRPr="005B66FB" w:rsidRDefault="005B66FB" w:rsidP="004E6647">
      <w:pPr>
        <w:widowControl w:val="0"/>
        <w:autoSpaceDE w:val="0"/>
        <w:autoSpaceDN w:val="0"/>
        <w:adjustRightInd w:val="0"/>
        <w:spacing w:after="0" w:line="276" w:lineRule="auto"/>
        <w:jc w:val="both"/>
        <w:rPr>
          <w:rFonts w:ascii="Gill Sans MT" w:eastAsia="Times New Roman" w:hAnsi="Gill Sans MT" w:cs="Segoe UI"/>
          <w:b/>
          <w:sz w:val="20"/>
          <w:szCs w:val="20"/>
        </w:rPr>
      </w:pPr>
      <w:r w:rsidRPr="005B66FB">
        <w:rPr>
          <w:rFonts w:ascii="Gill Sans MT" w:eastAsia="Times New Roman" w:hAnsi="Gill Sans MT" w:cs="Segoe UI"/>
          <w:b/>
          <w:sz w:val="20"/>
          <w:szCs w:val="20"/>
        </w:rPr>
        <w:t xml:space="preserve">Other </w:t>
      </w:r>
      <w:r w:rsidR="004E6647" w:rsidRPr="005B66FB">
        <w:rPr>
          <w:rFonts w:ascii="Gill Sans MT" w:eastAsia="Times New Roman" w:hAnsi="Gill Sans MT" w:cs="Segoe UI"/>
          <w:b/>
          <w:sz w:val="20"/>
          <w:szCs w:val="20"/>
        </w:rPr>
        <w:t>Responsibilities</w:t>
      </w:r>
    </w:p>
    <w:p w:rsidR="004E6647" w:rsidRPr="005B66FB" w:rsidRDefault="004E6647" w:rsidP="005B66FB">
      <w:pPr>
        <w:pStyle w:val="ListParagraph"/>
        <w:widowControl w:val="0"/>
        <w:numPr>
          <w:ilvl w:val="0"/>
          <w:numId w:val="16"/>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Senior Management Committee Member</w:t>
      </w:r>
    </w:p>
    <w:p w:rsidR="004E6647" w:rsidRPr="005B66FB" w:rsidRDefault="004E6647" w:rsidP="005B66FB">
      <w:pPr>
        <w:pStyle w:val="ListParagraph"/>
        <w:widowControl w:val="0"/>
        <w:numPr>
          <w:ilvl w:val="0"/>
          <w:numId w:val="16"/>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Integrity Committee Member</w:t>
      </w:r>
    </w:p>
    <w:p w:rsidR="004E6647" w:rsidRPr="005B66FB" w:rsidRDefault="004E6647" w:rsidP="005B66FB">
      <w:pPr>
        <w:pStyle w:val="ListParagraph"/>
        <w:widowControl w:val="0"/>
        <w:numPr>
          <w:ilvl w:val="0"/>
          <w:numId w:val="16"/>
        </w:numPr>
        <w:autoSpaceDE w:val="0"/>
        <w:autoSpaceDN w:val="0"/>
        <w:adjustRightInd w:val="0"/>
        <w:spacing w:after="0" w:line="276" w:lineRule="auto"/>
        <w:jc w:val="both"/>
        <w:rPr>
          <w:rFonts w:ascii="Gill Sans MT" w:eastAsia="Times New Roman" w:hAnsi="Gill Sans MT" w:cs="Segoe UI"/>
          <w:sz w:val="20"/>
          <w:szCs w:val="20"/>
        </w:rPr>
      </w:pPr>
      <w:r w:rsidRPr="005B66FB">
        <w:rPr>
          <w:rFonts w:ascii="Gill Sans MT" w:eastAsia="Times New Roman" w:hAnsi="Gill Sans MT" w:cs="Segoe UI"/>
          <w:sz w:val="20"/>
          <w:szCs w:val="20"/>
        </w:rPr>
        <w:t>Disability and Gender Mainstreaming Committee Member</w:t>
      </w:r>
    </w:p>
    <w:p w:rsidR="005B66FB" w:rsidRPr="004E6647" w:rsidRDefault="005B66FB" w:rsidP="004E6647">
      <w:pPr>
        <w:widowControl w:val="0"/>
        <w:autoSpaceDE w:val="0"/>
        <w:autoSpaceDN w:val="0"/>
        <w:adjustRightInd w:val="0"/>
        <w:spacing w:after="0" w:line="276" w:lineRule="auto"/>
        <w:jc w:val="both"/>
        <w:rPr>
          <w:rFonts w:ascii="Gill Sans MT" w:eastAsia="Times New Roman" w:hAnsi="Gill Sans MT" w:cs="Segoe UI"/>
          <w:sz w:val="20"/>
          <w:szCs w:val="20"/>
        </w:rPr>
      </w:pPr>
    </w:p>
    <w:p w:rsidR="004E6647" w:rsidRPr="004E6647" w:rsidRDefault="004E6647" w:rsidP="004E6647">
      <w:pPr>
        <w:pBdr>
          <w:top w:val="single" w:sz="18" w:space="1" w:color="D9D9D9" w:shadow="1"/>
          <w:left w:val="single" w:sz="18" w:space="4" w:color="D9D9D9" w:shadow="1"/>
          <w:bottom w:val="single" w:sz="18" w:space="1" w:color="D9D9D9" w:shadow="1"/>
          <w:right w:val="single" w:sz="18" w:space="4" w:color="D9D9D9" w:shadow="1"/>
        </w:pBdr>
        <w:spacing w:after="0" w:line="276" w:lineRule="auto"/>
        <w:jc w:val="both"/>
        <w:rPr>
          <w:rFonts w:ascii="Gill Sans MT" w:eastAsia="Times New Roman" w:hAnsi="Gill Sans MT" w:cs="Segoe UI"/>
          <w:b/>
          <w:color w:val="0070C0"/>
          <w:sz w:val="20"/>
          <w:szCs w:val="20"/>
        </w:rPr>
      </w:pPr>
      <w:r w:rsidRPr="004E6647">
        <w:rPr>
          <w:rFonts w:ascii="Gill Sans MT" w:eastAsia="Times New Roman" w:hAnsi="Gill Sans MT" w:cs="Segoe UI"/>
          <w:b/>
          <w:color w:val="0070C0"/>
          <w:sz w:val="20"/>
          <w:szCs w:val="20"/>
        </w:rPr>
        <w:t>TRAINING AND WORKSHOPS ATTENDED</w:t>
      </w:r>
    </w:p>
    <w:p w:rsidR="004E6647" w:rsidRPr="00A64617" w:rsidRDefault="00A64617" w:rsidP="004E6647">
      <w:pPr>
        <w:spacing w:after="0" w:line="276" w:lineRule="auto"/>
        <w:jc w:val="both"/>
        <w:rPr>
          <w:rFonts w:ascii="Gill Sans MT" w:eastAsia="Times New Roman" w:hAnsi="Gill Sans MT" w:cs="Segoe UI"/>
          <w:sz w:val="20"/>
          <w:szCs w:val="20"/>
        </w:rPr>
      </w:pPr>
      <w:r w:rsidRPr="00A64617">
        <w:rPr>
          <w:rFonts w:ascii="Gill Sans MT" w:eastAsia="Times New Roman" w:hAnsi="Gill Sans MT" w:cs="Segoe UI"/>
          <w:sz w:val="20"/>
          <w:szCs w:val="20"/>
        </w:rPr>
        <w:t>ISO/IEC 27001 – Information Security Management</w:t>
      </w:r>
    </w:p>
    <w:p w:rsidR="004E6647" w:rsidRPr="004E6647" w:rsidRDefault="004E6647" w:rsidP="004E6647">
      <w:pPr>
        <w:spacing w:after="0" w:line="276" w:lineRule="auto"/>
        <w:rPr>
          <w:rFonts w:ascii="Gill Sans MT" w:eastAsia="Times New Roman" w:hAnsi="Gill Sans MT" w:cs="Segoe UI"/>
          <w:sz w:val="20"/>
          <w:szCs w:val="20"/>
        </w:rPr>
      </w:pPr>
      <w:r w:rsidRPr="004E6647">
        <w:rPr>
          <w:rFonts w:ascii="Gill Sans MT" w:eastAsia="Times New Roman" w:hAnsi="Gill Sans MT" w:cs="Segoe UI"/>
          <w:sz w:val="20"/>
          <w:szCs w:val="20"/>
        </w:rPr>
        <w:t xml:space="preserve">ISO 9001: 2015 Key implementers and process owners </w:t>
      </w:r>
    </w:p>
    <w:p w:rsidR="004E6647" w:rsidRPr="004E6647" w:rsidRDefault="004E6647" w:rsidP="004E6647">
      <w:pPr>
        <w:spacing w:after="0" w:line="276" w:lineRule="auto"/>
        <w:rPr>
          <w:rFonts w:ascii="Gill Sans MT" w:eastAsia="Times New Roman" w:hAnsi="Gill Sans MT" w:cs="Segoe UI"/>
          <w:sz w:val="20"/>
          <w:szCs w:val="20"/>
        </w:rPr>
      </w:pPr>
      <w:r w:rsidRPr="004E6647">
        <w:rPr>
          <w:rFonts w:ascii="Gill Sans MT" w:eastAsia="Times New Roman" w:hAnsi="Gill Sans MT" w:cs="Segoe UI"/>
          <w:sz w:val="20"/>
          <w:szCs w:val="20"/>
        </w:rPr>
        <w:t xml:space="preserve">Job evaluation for TVET institutions </w:t>
      </w:r>
    </w:p>
    <w:p w:rsidR="004E6647" w:rsidRDefault="004E6647" w:rsidP="004E6647">
      <w:pPr>
        <w:spacing w:after="0" w:line="276" w:lineRule="auto"/>
        <w:rPr>
          <w:rFonts w:ascii="Gill Sans MT" w:eastAsia="Times New Roman" w:hAnsi="Gill Sans MT" w:cs="Segoe UI"/>
          <w:sz w:val="20"/>
          <w:szCs w:val="20"/>
        </w:rPr>
      </w:pPr>
      <w:r w:rsidRPr="004E6647">
        <w:rPr>
          <w:rFonts w:ascii="Gill Sans MT" w:eastAsia="Times New Roman" w:hAnsi="Gill Sans MT" w:cs="Segoe UI"/>
          <w:sz w:val="20"/>
          <w:szCs w:val="20"/>
        </w:rPr>
        <w:t>Persons living with disability and Gender mainstreaming</w:t>
      </w:r>
    </w:p>
    <w:p w:rsidR="00A64617" w:rsidRPr="004E6647" w:rsidRDefault="00A64617" w:rsidP="004E6647">
      <w:pPr>
        <w:spacing w:after="0" w:line="276" w:lineRule="auto"/>
        <w:rPr>
          <w:rFonts w:ascii="Gill Sans MT" w:eastAsia="Times New Roman" w:hAnsi="Gill Sans MT" w:cs="Segoe UI"/>
          <w:sz w:val="20"/>
          <w:szCs w:val="20"/>
        </w:rPr>
      </w:pPr>
      <w:r>
        <w:rPr>
          <w:rFonts w:ascii="Gill Sans MT" w:eastAsia="Times New Roman" w:hAnsi="Gill Sans MT" w:cs="Segoe UI"/>
          <w:sz w:val="20"/>
          <w:szCs w:val="20"/>
        </w:rPr>
        <w:t>OSHA Act</w:t>
      </w:r>
      <w:r w:rsidR="00037263">
        <w:rPr>
          <w:rFonts w:ascii="Gill Sans MT" w:eastAsia="Times New Roman" w:hAnsi="Gill Sans MT" w:cs="Segoe UI"/>
          <w:sz w:val="20"/>
          <w:szCs w:val="20"/>
        </w:rPr>
        <w:t xml:space="preserve"> 2007</w:t>
      </w:r>
      <w:r>
        <w:rPr>
          <w:rFonts w:ascii="Gill Sans MT" w:eastAsia="Times New Roman" w:hAnsi="Gill Sans MT" w:cs="Segoe UI"/>
          <w:sz w:val="20"/>
          <w:szCs w:val="20"/>
        </w:rPr>
        <w:t xml:space="preserve"> by </w:t>
      </w:r>
      <w:r w:rsidR="00037263">
        <w:rPr>
          <w:rFonts w:ascii="Gill Sans MT" w:eastAsia="Times New Roman" w:hAnsi="Gill Sans MT" w:cs="Segoe UI"/>
          <w:sz w:val="20"/>
          <w:szCs w:val="20"/>
        </w:rPr>
        <w:t>the Directorate of Occupational</w:t>
      </w:r>
      <w:r>
        <w:rPr>
          <w:rFonts w:ascii="Gill Sans MT" w:eastAsia="Times New Roman" w:hAnsi="Gill Sans MT" w:cs="Segoe UI"/>
          <w:sz w:val="20"/>
          <w:szCs w:val="20"/>
        </w:rPr>
        <w:t xml:space="preserve"> Safety</w:t>
      </w:r>
      <w:r w:rsidR="00037263">
        <w:rPr>
          <w:rFonts w:ascii="Gill Sans MT" w:eastAsia="Times New Roman" w:hAnsi="Gill Sans MT" w:cs="Segoe UI"/>
          <w:sz w:val="20"/>
          <w:szCs w:val="20"/>
        </w:rPr>
        <w:t xml:space="preserve"> Healthy Institute (DOSHI)</w:t>
      </w:r>
    </w:p>
    <w:p w:rsidR="004E6647" w:rsidRDefault="004E6647" w:rsidP="004E6647">
      <w:pPr>
        <w:spacing w:after="0" w:line="276" w:lineRule="auto"/>
        <w:rPr>
          <w:rFonts w:ascii="Gill Sans MT" w:eastAsia="Times New Roman" w:hAnsi="Gill Sans MT" w:cs="Segoe UI"/>
          <w:sz w:val="20"/>
          <w:szCs w:val="20"/>
        </w:rPr>
      </w:pPr>
      <w:r w:rsidRPr="004E6647">
        <w:rPr>
          <w:rFonts w:ascii="Gill Sans MT" w:eastAsia="Times New Roman" w:hAnsi="Gill Sans MT" w:cs="Segoe UI"/>
          <w:sz w:val="20"/>
          <w:szCs w:val="20"/>
        </w:rPr>
        <w:t>Introduction to Computers &amp; Operating Systems, Microsoft Office suite (Word, Excel, PowerPoint, Access), Internet &amp; email, Desk Top Publishing (Adobe PageMaker), QuickBooks, AutoCAD &amp; CorelDraw.</w:t>
      </w:r>
    </w:p>
    <w:p w:rsidR="008C7084" w:rsidRDefault="008C7084" w:rsidP="004E6647">
      <w:pPr>
        <w:spacing w:after="0" w:line="276" w:lineRule="auto"/>
        <w:rPr>
          <w:rFonts w:ascii="Gill Sans MT" w:eastAsia="Times New Roman" w:hAnsi="Gill Sans MT" w:cs="Segoe UI"/>
          <w:sz w:val="20"/>
          <w:szCs w:val="20"/>
        </w:rPr>
      </w:pPr>
    </w:p>
    <w:p w:rsidR="008C7084" w:rsidRPr="004E6647" w:rsidRDefault="008C7084" w:rsidP="008C7084">
      <w:pPr>
        <w:pBdr>
          <w:top w:val="single" w:sz="18" w:space="1" w:color="D9D9D9" w:shadow="1"/>
          <w:left w:val="single" w:sz="18" w:space="4" w:color="D9D9D9" w:shadow="1"/>
          <w:bottom w:val="single" w:sz="18" w:space="1" w:color="D9D9D9" w:shadow="1"/>
          <w:right w:val="single" w:sz="18" w:space="4" w:color="D9D9D9" w:shadow="1"/>
        </w:pBdr>
        <w:spacing w:after="0" w:line="276" w:lineRule="auto"/>
        <w:jc w:val="both"/>
        <w:rPr>
          <w:rFonts w:ascii="Gill Sans MT" w:eastAsia="Times New Roman" w:hAnsi="Gill Sans MT" w:cs="Segoe UI"/>
          <w:b/>
          <w:color w:val="0070C0"/>
          <w:sz w:val="20"/>
          <w:szCs w:val="20"/>
        </w:rPr>
      </w:pPr>
      <w:r>
        <w:rPr>
          <w:rFonts w:ascii="Gill Sans MT" w:eastAsia="Times New Roman" w:hAnsi="Gill Sans MT" w:cs="Segoe UI"/>
          <w:b/>
          <w:color w:val="0070C0"/>
          <w:sz w:val="20"/>
          <w:szCs w:val="20"/>
        </w:rPr>
        <w:t>MEMBERSHIP</w:t>
      </w:r>
    </w:p>
    <w:p w:rsidR="00FE3DA7" w:rsidRDefault="00C3764F" w:rsidP="004E6647">
      <w:pPr>
        <w:spacing w:after="0" w:line="276" w:lineRule="auto"/>
        <w:rPr>
          <w:rFonts w:ascii="Gill Sans MT" w:eastAsia="Times New Roman" w:hAnsi="Gill Sans MT" w:cs="Segoe UI"/>
          <w:sz w:val="20"/>
          <w:szCs w:val="20"/>
        </w:rPr>
      </w:pPr>
      <w:r>
        <w:rPr>
          <w:rFonts w:ascii="Gill Sans MT" w:eastAsia="Times New Roman" w:hAnsi="Gill Sans MT" w:cs="Segoe UI"/>
          <w:sz w:val="20"/>
          <w:szCs w:val="20"/>
        </w:rPr>
        <w:t xml:space="preserve">Registered </w:t>
      </w:r>
      <w:r w:rsidR="008C7084">
        <w:rPr>
          <w:rFonts w:ascii="Gill Sans MT" w:eastAsia="Times New Roman" w:hAnsi="Gill Sans MT" w:cs="Segoe UI"/>
          <w:sz w:val="20"/>
          <w:szCs w:val="20"/>
        </w:rPr>
        <w:t>Member of Institute of Human Resource Management (IHRM)</w:t>
      </w:r>
      <w:r>
        <w:rPr>
          <w:rFonts w:ascii="Gill Sans MT" w:eastAsia="Times New Roman" w:hAnsi="Gill Sans MT" w:cs="Segoe UI"/>
          <w:sz w:val="20"/>
          <w:szCs w:val="20"/>
        </w:rPr>
        <w:t>, Member No. 07774</w:t>
      </w:r>
    </w:p>
    <w:p w:rsidR="008C7084" w:rsidRPr="004E6647" w:rsidRDefault="008C7084" w:rsidP="004E6647">
      <w:pPr>
        <w:spacing w:after="0" w:line="276" w:lineRule="auto"/>
        <w:rPr>
          <w:rFonts w:ascii="Gill Sans MT" w:eastAsia="Times New Roman" w:hAnsi="Gill Sans MT" w:cs="Segoe UI"/>
          <w:sz w:val="20"/>
          <w:szCs w:val="20"/>
        </w:rPr>
      </w:pPr>
    </w:p>
    <w:p w:rsidR="004E6647" w:rsidRPr="004E6647" w:rsidRDefault="004E6647" w:rsidP="004E6647">
      <w:pPr>
        <w:pBdr>
          <w:top w:val="single" w:sz="18" w:space="7" w:color="D9D9D9" w:shadow="1"/>
          <w:left w:val="single" w:sz="18" w:space="4" w:color="D9D9D9" w:shadow="1"/>
          <w:bottom w:val="single" w:sz="18" w:space="1" w:color="D9D9D9" w:shadow="1"/>
          <w:right w:val="single" w:sz="18" w:space="4" w:color="D9D9D9" w:shadow="1"/>
        </w:pBdr>
        <w:spacing w:after="0" w:line="276" w:lineRule="auto"/>
        <w:jc w:val="both"/>
        <w:rPr>
          <w:rFonts w:ascii="Gill Sans MT" w:eastAsia="Times New Roman" w:hAnsi="Gill Sans MT" w:cs="Segoe UI"/>
          <w:b/>
          <w:color w:val="0070C0"/>
          <w:sz w:val="20"/>
          <w:szCs w:val="20"/>
        </w:rPr>
      </w:pPr>
      <w:r w:rsidRPr="004E6647">
        <w:rPr>
          <w:rFonts w:ascii="Gill Sans MT" w:eastAsia="Times New Roman" w:hAnsi="Gill Sans MT" w:cs="Segoe UI"/>
          <w:b/>
          <w:color w:val="0070C0"/>
          <w:sz w:val="20"/>
          <w:szCs w:val="20"/>
        </w:rPr>
        <w:t>REFEREES</w:t>
      </w:r>
    </w:p>
    <w:p w:rsidR="009B6848" w:rsidRPr="00D16D6C" w:rsidRDefault="009B6848" w:rsidP="009B6848">
      <w:pPr>
        <w:contextualSpacing/>
        <w:jc w:val="both"/>
        <w:rPr>
          <w:rFonts w:ascii="Tw Cen MT" w:eastAsia="BatangChe" w:hAnsi="Tw Cen MT" w:cs="Estrangelo Edessa"/>
          <w:b/>
          <w:sz w:val="23"/>
          <w:szCs w:val="23"/>
        </w:rPr>
      </w:pPr>
      <w:r w:rsidRPr="00D16D6C">
        <w:rPr>
          <w:rFonts w:ascii="Tw Cen MT" w:eastAsia="BatangChe" w:hAnsi="Tw Cen MT" w:cs="Estrangelo Edessa"/>
          <w:b/>
          <w:sz w:val="23"/>
          <w:szCs w:val="23"/>
        </w:rPr>
        <w:t xml:space="preserve">Dr. </w:t>
      </w:r>
      <w:r w:rsidR="008C7084">
        <w:rPr>
          <w:rFonts w:ascii="Tw Cen MT" w:eastAsia="BatangChe" w:hAnsi="Tw Cen MT" w:cs="Estrangelo Edessa"/>
          <w:b/>
          <w:sz w:val="23"/>
          <w:szCs w:val="23"/>
        </w:rPr>
        <w:t>John Onsati</w:t>
      </w:r>
    </w:p>
    <w:p w:rsidR="009B6848" w:rsidRPr="00D16D6C" w:rsidRDefault="007E4B06" w:rsidP="009B6848">
      <w:pPr>
        <w:contextualSpacing/>
        <w:jc w:val="both"/>
        <w:rPr>
          <w:rFonts w:ascii="Tw Cen MT" w:eastAsia="BatangChe" w:hAnsi="Tw Cen MT" w:cs="Estrangelo Edessa"/>
          <w:sz w:val="23"/>
          <w:szCs w:val="23"/>
        </w:rPr>
      </w:pPr>
      <w:r>
        <w:rPr>
          <w:rFonts w:ascii="Tw Cen MT" w:eastAsia="BatangChe" w:hAnsi="Tw Cen MT" w:cs="Estrangelo Edessa"/>
          <w:sz w:val="23"/>
          <w:szCs w:val="23"/>
        </w:rPr>
        <w:t>Chairman, Kenya National Examinations Council IKNEC)</w:t>
      </w:r>
    </w:p>
    <w:p w:rsidR="009B6848" w:rsidRPr="00D16D6C" w:rsidRDefault="009B6848" w:rsidP="009B6848">
      <w:pPr>
        <w:contextualSpacing/>
        <w:jc w:val="both"/>
        <w:rPr>
          <w:rFonts w:ascii="Tw Cen MT" w:eastAsia="BatangChe" w:hAnsi="Tw Cen MT" w:cs="Estrangelo Edessa"/>
          <w:sz w:val="23"/>
          <w:szCs w:val="23"/>
        </w:rPr>
      </w:pPr>
      <w:r>
        <w:rPr>
          <w:rFonts w:ascii="Tw Cen MT" w:eastAsia="BatangChe" w:hAnsi="Tw Cen MT" w:cs="Estrangelo Edessa"/>
          <w:sz w:val="23"/>
          <w:szCs w:val="23"/>
        </w:rPr>
        <w:t xml:space="preserve">Tel: +254 721 </w:t>
      </w:r>
      <w:r w:rsidR="007E4B06">
        <w:rPr>
          <w:rFonts w:ascii="Tw Cen MT" w:eastAsia="BatangChe" w:hAnsi="Tw Cen MT" w:cs="Estrangelo Edessa"/>
          <w:sz w:val="23"/>
          <w:szCs w:val="23"/>
        </w:rPr>
        <w:t>350091</w:t>
      </w:r>
    </w:p>
    <w:p w:rsidR="009B6848" w:rsidRPr="004E6647" w:rsidRDefault="007E4B06" w:rsidP="009B6848">
      <w:pPr>
        <w:spacing w:after="200" w:line="276" w:lineRule="auto"/>
        <w:rPr>
          <w:rFonts w:ascii="Gill Sans MT" w:eastAsia="Times New Roman" w:hAnsi="Gill Sans MT" w:cs="Times New Roman"/>
          <w:sz w:val="20"/>
          <w:szCs w:val="20"/>
        </w:rPr>
      </w:pPr>
      <w:r w:rsidRPr="00D16D6C">
        <w:rPr>
          <w:rFonts w:ascii="Tw Cen MT" w:eastAsia="BatangChe" w:hAnsi="Tw Cen MT" w:cs="Estrangelo Edessa"/>
          <w:sz w:val="23"/>
          <w:szCs w:val="23"/>
        </w:rPr>
        <w:t>Email</w:t>
      </w:r>
      <w:r w:rsidR="009B6848" w:rsidRPr="00D16D6C">
        <w:rPr>
          <w:rFonts w:ascii="Tw Cen MT" w:eastAsia="BatangChe" w:hAnsi="Tw Cen MT" w:cs="Estrangelo Edessa"/>
          <w:sz w:val="23"/>
          <w:szCs w:val="23"/>
        </w:rPr>
        <w:t xml:space="preserve">: </w:t>
      </w:r>
      <w:hyperlink r:id="rId9" w:history="1">
        <w:r w:rsidRPr="00463A1C">
          <w:rPr>
            <w:rStyle w:val="Hyperlink"/>
            <w:rFonts w:ascii="Tw Cen MT" w:eastAsia="BatangChe" w:hAnsi="Tw Cen MT" w:cs="Estrangelo Edessa"/>
            <w:sz w:val="23"/>
            <w:szCs w:val="23"/>
          </w:rPr>
          <w:t>jonsati2003@yahoo.com</w:t>
        </w:r>
      </w:hyperlink>
    </w:p>
    <w:p w:rsidR="004E6647" w:rsidRPr="00D16D6C" w:rsidRDefault="004E6647" w:rsidP="004E6647">
      <w:pPr>
        <w:contextualSpacing/>
        <w:rPr>
          <w:rFonts w:ascii="Tw Cen MT" w:eastAsia="BatangChe" w:hAnsi="Tw Cen MT" w:cs="Estrangelo Edessa"/>
          <w:b/>
          <w:sz w:val="23"/>
          <w:szCs w:val="23"/>
        </w:rPr>
      </w:pPr>
      <w:r w:rsidRPr="00D16D6C">
        <w:rPr>
          <w:rFonts w:ascii="Tw Cen MT" w:eastAsia="BatangChe" w:hAnsi="Tw Cen MT" w:cs="Estrangelo Edessa"/>
          <w:b/>
          <w:sz w:val="23"/>
          <w:szCs w:val="23"/>
        </w:rPr>
        <w:t>Ruth Koga</w:t>
      </w:r>
    </w:p>
    <w:p w:rsidR="004E6647" w:rsidRPr="00D16D6C" w:rsidRDefault="004E6647" w:rsidP="004E6647">
      <w:pPr>
        <w:contextualSpacing/>
        <w:rPr>
          <w:rFonts w:ascii="Tw Cen MT" w:eastAsia="BatangChe" w:hAnsi="Tw Cen MT" w:cs="Estrangelo Edessa"/>
          <w:sz w:val="23"/>
          <w:szCs w:val="23"/>
        </w:rPr>
      </w:pPr>
      <w:r w:rsidRPr="00D16D6C">
        <w:rPr>
          <w:rFonts w:ascii="Tw Cen MT" w:eastAsia="BatangChe" w:hAnsi="Tw Cen MT" w:cs="Estrangelo Edessa"/>
          <w:sz w:val="23"/>
          <w:szCs w:val="23"/>
        </w:rPr>
        <w:t>Director, Management Consultancy Service</w:t>
      </w:r>
      <w:r w:rsidR="00444F86">
        <w:rPr>
          <w:rFonts w:ascii="Tw Cen MT" w:eastAsia="BatangChe" w:hAnsi="Tw Cen MT" w:cs="Estrangelo Edessa"/>
          <w:sz w:val="23"/>
          <w:szCs w:val="23"/>
        </w:rPr>
        <w:t xml:space="preserve"> (MCS)</w:t>
      </w:r>
    </w:p>
    <w:p w:rsidR="005B66FB" w:rsidRDefault="004E6647" w:rsidP="004E6647">
      <w:pPr>
        <w:contextualSpacing/>
        <w:rPr>
          <w:rFonts w:ascii="Tw Cen MT" w:eastAsia="BatangChe" w:hAnsi="Tw Cen MT" w:cs="Estrangelo Edessa"/>
          <w:sz w:val="23"/>
          <w:szCs w:val="23"/>
        </w:rPr>
      </w:pPr>
      <w:r w:rsidRPr="00D16D6C">
        <w:rPr>
          <w:rFonts w:ascii="Tw Cen MT" w:eastAsia="BatangChe" w:hAnsi="Tw Cen MT" w:cs="Estrangelo Edessa"/>
          <w:sz w:val="23"/>
          <w:szCs w:val="23"/>
        </w:rPr>
        <w:t>Public Service Commission</w:t>
      </w:r>
    </w:p>
    <w:p w:rsidR="004E6647" w:rsidRPr="005B66FB" w:rsidRDefault="005B66FB" w:rsidP="004E6647">
      <w:pPr>
        <w:contextualSpacing/>
        <w:rPr>
          <w:rFonts w:ascii="Tw Cen MT" w:eastAsia="BatangChe" w:hAnsi="Tw Cen MT" w:cs="Estrangelo Edessa"/>
          <w:sz w:val="23"/>
          <w:szCs w:val="23"/>
        </w:rPr>
      </w:pPr>
      <w:r>
        <w:rPr>
          <w:rFonts w:ascii="Tw Cen MT" w:eastAsia="BatangChe" w:hAnsi="Tw Cen MT" w:cs="Estrangelo Edessa"/>
          <w:sz w:val="23"/>
          <w:szCs w:val="23"/>
        </w:rPr>
        <w:t xml:space="preserve">Tel: +254 722 </w:t>
      </w:r>
      <w:r w:rsidR="004E6647" w:rsidRPr="00D16D6C">
        <w:rPr>
          <w:rFonts w:ascii="Tw Cen MT" w:eastAsia="BatangChe" w:hAnsi="Tw Cen MT" w:cs="Estrangelo Edessa"/>
          <w:sz w:val="23"/>
          <w:szCs w:val="23"/>
        </w:rPr>
        <w:t>337379</w:t>
      </w:r>
    </w:p>
    <w:p w:rsidR="00171A5E" w:rsidRDefault="005B66FB" w:rsidP="004E6647">
      <w:pPr>
        <w:rPr>
          <w:rFonts w:ascii="Tw Cen MT" w:eastAsia="BatangChe" w:hAnsi="Tw Cen MT" w:cs="Estrangelo Edessa"/>
          <w:sz w:val="23"/>
          <w:szCs w:val="23"/>
        </w:rPr>
      </w:pPr>
      <w:r>
        <w:rPr>
          <w:rFonts w:ascii="Tw Cen MT" w:eastAsia="BatangChe" w:hAnsi="Tw Cen MT" w:cs="Estrangelo Edessa"/>
          <w:sz w:val="23"/>
          <w:szCs w:val="23"/>
        </w:rPr>
        <w:t>E</w:t>
      </w:r>
      <w:r w:rsidR="004E6647" w:rsidRPr="00D16D6C">
        <w:rPr>
          <w:rFonts w:ascii="Tw Cen MT" w:eastAsia="BatangChe" w:hAnsi="Tw Cen MT" w:cs="Estrangelo Edessa"/>
          <w:sz w:val="23"/>
          <w:szCs w:val="23"/>
        </w:rPr>
        <w:t xml:space="preserve">mail: </w:t>
      </w:r>
      <w:hyperlink r:id="rId10" w:history="1">
        <w:r w:rsidR="00847895" w:rsidRPr="000C5898">
          <w:rPr>
            <w:rStyle w:val="Hyperlink"/>
            <w:rFonts w:ascii="Tw Cen MT" w:eastAsia="BatangChe" w:hAnsi="Tw Cen MT" w:cs="Estrangelo Edessa"/>
            <w:sz w:val="23"/>
            <w:szCs w:val="23"/>
          </w:rPr>
          <w:t>kogaruth@gmail.com</w:t>
        </w:r>
      </w:hyperlink>
    </w:p>
    <w:p w:rsidR="004E6647" w:rsidRDefault="004E6647" w:rsidP="004E6647">
      <w:pPr>
        <w:contextualSpacing/>
        <w:jc w:val="both"/>
        <w:rPr>
          <w:rFonts w:ascii="Tw Cen MT" w:eastAsia="BatangChe" w:hAnsi="Tw Cen MT" w:cs="Estrangelo Edessa"/>
          <w:b/>
          <w:sz w:val="23"/>
          <w:szCs w:val="23"/>
        </w:rPr>
      </w:pPr>
      <w:r w:rsidRPr="00D16D6C">
        <w:rPr>
          <w:rFonts w:ascii="Tw Cen MT" w:eastAsia="BatangChe" w:hAnsi="Tw Cen MT" w:cs="Estrangelo Edessa"/>
          <w:b/>
          <w:sz w:val="23"/>
          <w:szCs w:val="23"/>
        </w:rPr>
        <w:t>Julia W. R. Muriithi</w:t>
      </w:r>
    </w:p>
    <w:p w:rsidR="005B66FB" w:rsidRPr="005B66FB" w:rsidRDefault="00F06BB5" w:rsidP="004E6647">
      <w:pPr>
        <w:contextualSpacing/>
        <w:jc w:val="both"/>
        <w:rPr>
          <w:rFonts w:ascii="Tw Cen MT" w:eastAsia="BatangChe" w:hAnsi="Tw Cen MT" w:cs="Estrangelo Edessa"/>
          <w:sz w:val="23"/>
          <w:szCs w:val="23"/>
        </w:rPr>
      </w:pPr>
      <w:r>
        <w:rPr>
          <w:rFonts w:ascii="Tw Cen MT" w:eastAsia="BatangChe" w:hAnsi="Tw Cen MT" w:cs="Estrangelo Edessa"/>
          <w:sz w:val="23"/>
          <w:szCs w:val="23"/>
        </w:rPr>
        <w:t>Registrar</w:t>
      </w:r>
    </w:p>
    <w:p w:rsidR="005B66FB" w:rsidRPr="005B66FB" w:rsidRDefault="00F06BB5" w:rsidP="004E6647">
      <w:pPr>
        <w:contextualSpacing/>
        <w:jc w:val="both"/>
        <w:rPr>
          <w:rFonts w:ascii="Tw Cen MT" w:eastAsia="BatangChe" w:hAnsi="Tw Cen MT" w:cs="Estrangelo Edessa"/>
          <w:sz w:val="23"/>
          <w:szCs w:val="23"/>
        </w:rPr>
      </w:pPr>
      <w:r>
        <w:rPr>
          <w:rFonts w:ascii="Tw Cen MT" w:eastAsia="BatangChe" w:hAnsi="Tw Cen MT" w:cs="Estrangelo Edessa"/>
          <w:sz w:val="23"/>
          <w:szCs w:val="23"/>
        </w:rPr>
        <w:t>Kenya Technical Trainers College</w:t>
      </w:r>
    </w:p>
    <w:p w:rsidR="004E6647" w:rsidRPr="00D16D6C" w:rsidRDefault="005B66FB" w:rsidP="004E6647">
      <w:pPr>
        <w:contextualSpacing/>
        <w:jc w:val="both"/>
        <w:rPr>
          <w:rFonts w:ascii="Tw Cen MT" w:eastAsia="BatangChe" w:hAnsi="Tw Cen MT" w:cs="Estrangelo Edessa"/>
          <w:sz w:val="23"/>
          <w:szCs w:val="23"/>
        </w:rPr>
      </w:pPr>
      <w:r>
        <w:rPr>
          <w:rFonts w:ascii="Tw Cen MT" w:eastAsia="BatangChe" w:hAnsi="Tw Cen MT" w:cs="Estrangelo Edessa"/>
          <w:sz w:val="23"/>
          <w:szCs w:val="23"/>
        </w:rPr>
        <w:t xml:space="preserve">Tel: +254 721 </w:t>
      </w:r>
      <w:r w:rsidR="004E6647" w:rsidRPr="00D16D6C">
        <w:rPr>
          <w:rFonts w:ascii="Tw Cen MT" w:eastAsia="BatangChe" w:hAnsi="Tw Cen MT" w:cs="Estrangelo Edessa"/>
          <w:sz w:val="23"/>
          <w:szCs w:val="23"/>
        </w:rPr>
        <w:t>293031</w:t>
      </w:r>
    </w:p>
    <w:p w:rsidR="004E6647" w:rsidRDefault="005B66FB" w:rsidP="004E6647">
      <w:r>
        <w:rPr>
          <w:rFonts w:ascii="Tw Cen MT" w:eastAsia="BatangChe" w:hAnsi="Tw Cen MT" w:cs="Estrangelo Edessa"/>
          <w:sz w:val="23"/>
          <w:szCs w:val="23"/>
        </w:rPr>
        <w:lastRenderedPageBreak/>
        <w:t>E</w:t>
      </w:r>
      <w:r w:rsidR="004E6647" w:rsidRPr="00D16D6C">
        <w:rPr>
          <w:rFonts w:ascii="Tw Cen MT" w:eastAsia="BatangChe" w:hAnsi="Tw Cen MT" w:cs="Estrangelo Edessa"/>
          <w:sz w:val="23"/>
          <w:szCs w:val="23"/>
        </w:rPr>
        <w:t xml:space="preserve">mail: </w:t>
      </w:r>
      <w:hyperlink r:id="rId11" w:history="1">
        <w:r w:rsidR="004E6647" w:rsidRPr="00D16D6C">
          <w:rPr>
            <w:rStyle w:val="Hyperlink"/>
            <w:rFonts w:ascii="Tw Cen MT" w:eastAsia="BatangChe" w:hAnsi="Tw Cen MT" w:cs="Estrangelo Edessa"/>
            <w:sz w:val="23"/>
            <w:szCs w:val="23"/>
          </w:rPr>
          <w:t>juliarichard98@gmail.com</w:t>
        </w:r>
      </w:hyperlink>
    </w:p>
    <w:sectPr w:rsidR="004E6647" w:rsidSect="000E3A6B">
      <w:footerReference w:type="default" r:id="rId12"/>
      <w:pgSz w:w="11900" w:h="16840"/>
      <w:pgMar w:top="851" w:right="1020" w:bottom="993" w:left="1020" w:header="720" w:footer="0" w:gutter="0"/>
      <w:pgBorders w:offsetFrom="page">
        <w:top w:val="dotted" w:sz="4" w:space="24" w:color="auto"/>
        <w:left w:val="dotted" w:sz="4" w:space="24" w:color="auto"/>
        <w:bottom w:val="dotted" w:sz="4" w:space="24" w:color="auto"/>
        <w:right w:val="dotted" w:sz="4" w:space="24" w:color="auto"/>
      </w:pgBorders>
      <w:cols w:space="720" w:equalWidth="0">
        <w:col w:w="9860"/>
      </w:cols>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46C" w:rsidRDefault="0067646C" w:rsidP="008B1CF7">
      <w:pPr>
        <w:spacing w:after="0" w:line="240" w:lineRule="auto"/>
      </w:pPr>
      <w:r>
        <w:separator/>
      </w:r>
    </w:p>
  </w:endnote>
  <w:endnote w:type="continuationSeparator" w:id="1">
    <w:p w:rsidR="0067646C" w:rsidRDefault="0067646C" w:rsidP="008B1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00022FF" w:usb1="C000205B" w:usb2="00000009" w:usb3="00000000" w:csb0="000001DF" w:csb1="00000000"/>
  </w:font>
  <w:font w:name="BatangChe">
    <w:charset w:val="81"/>
    <w:family w:val="modern"/>
    <w:pitch w:val="fixed"/>
    <w:sig w:usb0="B00002AF" w:usb1="69D77CFB" w:usb2="00000030" w:usb3="00000000" w:csb0="0008009F" w:csb1="00000000"/>
  </w:font>
  <w:font w:name="Lao UI">
    <w:charset w:val="00"/>
    <w:family w:val="swiss"/>
    <w:pitch w:val="variable"/>
    <w:sig w:usb0="02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Estrangelo Edessa">
    <w:panose1 w:val="00000000000000000000"/>
    <w:charset w:val="00"/>
    <w:family w:val="script"/>
    <w:pitch w:val="variable"/>
    <w:sig w:usb0="80002043" w:usb1="00000000" w:usb2="00000080" w:usb3="00000000" w:csb0="00000001"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B0B" w:rsidRDefault="00C35593" w:rsidP="00986B0B">
    <w:pPr>
      <w:pStyle w:val="Footer"/>
      <w:jc w:val="center"/>
    </w:pPr>
    <w:r>
      <w:fldChar w:fldCharType="begin"/>
    </w:r>
    <w:r w:rsidR="00AB08E5">
      <w:instrText xml:space="preserve"> PAGE   \* MERGEFORMAT </w:instrText>
    </w:r>
    <w:r>
      <w:fldChar w:fldCharType="separate"/>
    </w:r>
    <w:r w:rsidR="003779ED">
      <w:rPr>
        <w:noProof/>
      </w:rPr>
      <w:t>2</w:t>
    </w:r>
    <w:r>
      <w:fldChar w:fldCharType="end"/>
    </w:r>
  </w:p>
  <w:p w:rsidR="00986B0B" w:rsidRDefault="006764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46C" w:rsidRDefault="0067646C" w:rsidP="008B1CF7">
      <w:pPr>
        <w:spacing w:after="0" w:line="240" w:lineRule="auto"/>
      </w:pPr>
      <w:r>
        <w:separator/>
      </w:r>
    </w:p>
  </w:footnote>
  <w:footnote w:type="continuationSeparator" w:id="1">
    <w:p w:rsidR="0067646C" w:rsidRDefault="0067646C" w:rsidP="008B1C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7207"/>
    <w:multiLevelType w:val="hybridMultilevel"/>
    <w:tmpl w:val="960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07A9A"/>
    <w:multiLevelType w:val="hybridMultilevel"/>
    <w:tmpl w:val="7CEE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D7C51"/>
    <w:multiLevelType w:val="hybridMultilevel"/>
    <w:tmpl w:val="F7E6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72563"/>
    <w:multiLevelType w:val="hybridMultilevel"/>
    <w:tmpl w:val="001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12372"/>
    <w:multiLevelType w:val="hybridMultilevel"/>
    <w:tmpl w:val="0386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762A4"/>
    <w:multiLevelType w:val="hybridMultilevel"/>
    <w:tmpl w:val="120E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7B6102"/>
    <w:multiLevelType w:val="hybridMultilevel"/>
    <w:tmpl w:val="A422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04257"/>
    <w:multiLevelType w:val="hybridMultilevel"/>
    <w:tmpl w:val="A59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B4FDD"/>
    <w:multiLevelType w:val="hybridMultilevel"/>
    <w:tmpl w:val="9E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AA58A0"/>
    <w:multiLevelType w:val="hybridMultilevel"/>
    <w:tmpl w:val="8D0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CD17F6"/>
    <w:multiLevelType w:val="hybridMultilevel"/>
    <w:tmpl w:val="B3D21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E6CA8"/>
    <w:multiLevelType w:val="hybridMultilevel"/>
    <w:tmpl w:val="704E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D1797"/>
    <w:multiLevelType w:val="hybridMultilevel"/>
    <w:tmpl w:val="6E8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FA1"/>
    <w:multiLevelType w:val="hybridMultilevel"/>
    <w:tmpl w:val="C23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B14FA1"/>
    <w:multiLevelType w:val="hybridMultilevel"/>
    <w:tmpl w:val="186E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192253"/>
    <w:multiLevelType w:val="hybridMultilevel"/>
    <w:tmpl w:val="0D92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5"/>
  </w:num>
  <w:num w:numId="4">
    <w:abstractNumId w:val="4"/>
  </w:num>
  <w:num w:numId="5">
    <w:abstractNumId w:val="12"/>
  </w:num>
  <w:num w:numId="6">
    <w:abstractNumId w:val="14"/>
  </w:num>
  <w:num w:numId="7">
    <w:abstractNumId w:val="6"/>
  </w:num>
  <w:num w:numId="8">
    <w:abstractNumId w:val="8"/>
  </w:num>
  <w:num w:numId="9">
    <w:abstractNumId w:val="3"/>
  </w:num>
  <w:num w:numId="10">
    <w:abstractNumId w:val="9"/>
  </w:num>
  <w:num w:numId="11">
    <w:abstractNumId w:val="2"/>
  </w:num>
  <w:num w:numId="12">
    <w:abstractNumId w:val="0"/>
  </w:num>
  <w:num w:numId="13">
    <w:abstractNumId w:val="7"/>
  </w:num>
  <w:num w:numId="14">
    <w:abstractNumId w:val="1"/>
  </w:num>
  <w:num w:numId="15">
    <w:abstractNumId w:val="1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4E6647"/>
    <w:rsid w:val="00037263"/>
    <w:rsid w:val="00044023"/>
    <w:rsid w:val="000856A6"/>
    <w:rsid w:val="000E2BF3"/>
    <w:rsid w:val="000E681A"/>
    <w:rsid w:val="001738E8"/>
    <w:rsid w:val="001F65FD"/>
    <w:rsid w:val="00271114"/>
    <w:rsid w:val="003347EE"/>
    <w:rsid w:val="003779ED"/>
    <w:rsid w:val="00402F15"/>
    <w:rsid w:val="00444F86"/>
    <w:rsid w:val="004625C2"/>
    <w:rsid w:val="004C79D8"/>
    <w:rsid w:val="004C7C29"/>
    <w:rsid w:val="004D31B2"/>
    <w:rsid w:val="004D4310"/>
    <w:rsid w:val="004E6647"/>
    <w:rsid w:val="005B66FB"/>
    <w:rsid w:val="005C2905"/>
    <w:rsid w:val="0067646C"/>
    <w:rsid w:val="006E51D0"/>
    <w:rsid w:val="007E4B06"/>
    <w:rsid w:val="00847895"/>
    <w:rsid w:val="008B1CF7"/>
    <w:rsid w:val="008C7084"/>
    <w:rsid w:val="008E219D"/>
    <w:rsid w:val="008F44F5"/>
    <w:rsid w:val="009643EF"/>
    <w:rsid w:val="009657B2"/>
    <w:rsid w:val="009B6848"/>
    <w:rsid w:val="00A03F9A"/>
    <w:rsid w:val="00A07233"/>
    <w:rsid w:val="00A47B81"/>
    <w:rsid w:val="00A61A8E"/>
    <w:rsid w:val="00A64617"/>
    <w:rsid w:val="00A73D73"/>
    <w:rsid w:val="00AB08E5"/>
    <w:rsid w:val="00AD21BF"/>
    <w:rsid w:val="00C35593"/>
    <w:rsid w:val="00C3764F"/>
    <w:rsid w:val="00C404E3"/>
    <w:rsid w:val="00C62F73"/>
    <w:rsid w:val="00CE1639"/>
    <w:rsid w:val="00DA410E"/>
    <w:rsid w:val="00DB0FA3"/>
    <w:rsid w:val="00DD462C"/>
    <w:rsid w:val="00E178B0"/>
    <w:rsid w:val="00E84263"/>
    <w:rsid w:val="00F06BB5"/>
    <w:rsid w:val="00F150EA"/>
    <w:rsid w:val="00FA158F"/>
    <w:rsid w:val="00FD79F5"/>
    <w:rsid w:val="00FE3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6647"/>
    <w:pPr>
      <w:tabs>
        <w:tab w:val="center" w:pos="4680"/>
        <w:tab w:val="right" w:pos="9360"/>
      </w:tabs>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4E6647"/>
    <w:rPr>
      <w:rFonts w:ascii="Calibri" w:eastAsia="Times New Roman" w:hAnsi="Calibri" w:cs="Times New Roman"/>
    </w:rPr>
  </w:style>
  <w:style w:type="character" w:styleId="Hyperlink">
    <w:name w:val="Hyperlink"/>
    <w:basedOn w:val="DefaultParagraphFont"/>
    <w:rsid w:val="004E6647"/>
    <w:rPr>
      <w:color w:val="0000FF"/>
      <w:u w:val="single"/>
    </w:rPr>
  </w:style>
  <w:style w:type="paragraph" w:styleId="ListParagraph">
    <w:name w:val="List Paragraph"/>
    <w:basedOn w:val="Normal"/>
    <w:uiPriority w:val="34"/>
    <w:qFormat/>
    <w:rsid w:val="00FD79F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ncyngenes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ngenesi76@yaho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liarichard98@gmail.com" TargetMode="External"/><Relationship Id="rId5" Type="http://schemas.openxmlformats.org/officeDocument/2006/relationships/footnotes" Target="footnotes.xml"/><Relationship Id="rId10" Type="http://schemas.openxmlformats.org/officeDocument/2006/relationships/hyperlink" Target="mailto:kogaruth@gmail.com" TargetMode="External"/><Relationship Id="rId4" Type="http://schemas.openxmlformats.org/officeDocument/2006/relationships/webSettings" Target="webSettings.xml"/><Relationship Id="rId9" Type="http://schemas.openxmlformats.org/officeDocument/2006/relationships/hyperlink" Target="mailto:jonsati2003@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Nnjeru</cp:lastModifiedBy>
  <cp:revision>3</cp:revision>
  <cp:lastPrinted>2019-05-10T14:19:00Z</cp:lastPrinted>
  <dcterms:created xsi:type="dcterms:W3CDTF">2019-08-22T14:33:00Z</dcterms:created>
  <dcterms:modified xsi:type="dcterms:W3CDTF">2019-08-22T14:36:00Z</dcterms:modified>
</cp:coreProperties>
</file>