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150A5" w14:textId="77777777" w:rsidR="000A1843" w:rsidRDefault="000A1843" w:rsidP="00532D50">
      <w:pPr>
        <w:jc w:val="both"/>
        <w:rPr>
          <w:sz w:val="44"/>
          <w:szCs w:val="44"/>
          <w:u w:val="single"/>
        </w:rPr>
      </w:pPr>
      <w:bookmarkStart w:id="0" w:name="_GoBack"/>
      <w:bookmarkEnd w:id="0"/>
      <w:r>
        <w:rPr>
          <w:noProof/>
          <w:sz w:val="44"/>
          <w:szCs w:val="44"/>
          <w:u w:val="single"/>
          <w:lang w:val="sw-KE" w:eastAsia="sw-KE"/>
        </w:rPr>
        <w:drawing>
          <wp:inline distT="0" distB="0" distL="0" distR="0" wp14:anchorId="7575A84C" wp14:editId="3DC65FC0">
            <wp:extent cx="1828800" cy="1828800"/>
            <wp:effectExtent l="19050" t="0" r="0" b="0"/>
            <wp:docPr id="1" name="Picture 1" descr="C:\Users\Joseph Nyongesa\Desktop\KAKASE\Joseph Nyongesa PIC 2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eph Nyongesa\Desktop\KAKASE\Joseph Nyongesa PIC 201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ED535C" w14:textId="77777777" w:rsidR="006C3D63" w:rsidRDefault="006C3D63" w:rsidP="00CC61C4">
      <w:pPr>
        <w:jc w:val="both"/>
        <w:rPr>
          <w:sz w:val="32"/>
          <w:szCs w:val="32"/>
        </w:rPr>
      </w:pPr>
    </w:p>
    <w:p w14:paraId="5317CF15" w14:textId="2339A666" w:rsidR="006C3D63" w:rsidRDefault="006C3D63" w:rsidP="00CC61C4">
      <w:pPr>
        <w:jc w:val="both"/>
        <w:rPr>
          <w:sz w:val="32"/>
          <w:szCs w:val="32"/>
        </w:rPr>
      </w:pPr>
      <w:r>
        <w:rPr>
          <w:sz w:val="32"/>
          <w:szCs w:val="32"/>
        </w:rPr>
        <w:t>B.</w:t>
      </w:r>
      <w:proofErr w:type="gramStart"/>
      <w:r>
        <w:rPr>
          <w:sz w:val="32"/>
          <w:szCs w:val="32"/>
        </w:rPr>
        <w:t>SC(</w:t>
      </w:r>
      <w:proofErr w:type="gramEnd"/>
      <w:r>
        <w:rPr>
          <w:sz w:val="32"/>
          <w:szCs w:val="32"/>
        </w:rPr>
        <w:t>Industrial Engineering ) Missouri Columbia USA,</w:t>
      </w:r>
    </w:p>
    <w:p w14:paraId="75B150F9" w14:textId="4486445F" w:rsidR="006C3D63" w:rsidRDefault="006C3D63" w:rsidP="00CC61C4">
      <w:pPr>
        <w:jc w:val="both"/>
        <w:rPr>
          <w:sz w:val="32"/>
          <w:szCs w:val="32"/>
        </w:rPr>
      </w:pPr>
      <w:r>
        <w:rPr>
          <w:sz w:val="32"/>
          <w:szCs w:val="32"/>
        </w:rPr>
        <w:t>Registered Engineer Kenya</w:t>
      </w:r>
    </w:p>
    <w:p w14:paraId="6DF9C2C8" w14:textId="7130D527" w:rsidR="006C3D63" w:rsidRDefault="006C3D63" w:rsidP="00CC61C4">
      <w:pPr>
        <w:jc w:val="both"/>
        <w:rPr>
          <w:sz w:val="32"/>
          <w:szCs w:val="32"/>
        </w:rPr>
      </w:pPr>
      <w:r>
        <w:rPr>
          <w:sz w:val="32"/>
          <w:szCs w:val="32"/>
        </w:rPr>
        <w:t>Fellow Institute of Materials (IOM3) UK</w:t>
      </w:r>
    </w:p>
    <w:p w14:paraId="796E3073" w14:textId="7C68BC22" w:rsidR="006C3D63" w:rsidRDefault="006C3D63" w:rsidP="00CC61C4">
      <w:pPr>
        <w:jc w:val="both"/>
        <w:rPr>
          <w:sz w:val="32"/>
          <w:szCs w:val="32"/>
        </w:rPr>
      </w:pPr>
      <w:r>
        <w:rPr>
          <w:sz w:val="32"/>
          <w:szCs w:val="32"/>
        </w:rPr>
        <w:t>CEO and General Secretary IOPPK</w:t>
      </w:r>
    </w:p>
    <w:p w14:paraId="7A659DE2" w14:textId="77777777" w:rsidR="0011081B" w:rsidRDefault="0011081B" w:rsidP="00CC61C4">
      <w:pPr>
        <w:jc w:val="both"/>
        <w:rPr>
          <w:sz w:val="32"/>
          <w:szCs w:val="32"/>
        </w:rPr>
      </w:pPr>
    </w:p>
    <w:p w14:paraId="62D4BCB9" w14:textId="2B9B284B" w:rsidR="00CC61C4" w:rsidRDefault="00CC61C4" w:rsidP="00CC61C4">
      <w:pPr>
        <w:jc w:val="both"/>
        <w:rPr>
          <w:sz w:val="32"/>
          <w:szCs w:val="32"/>
        </w:rPr>
      </w:pPr>
      <w:r w:rsidRPr="006C3D63">
        <w:rPr>
          <w:sz w:val="32"/>
          <w:szCs w:val="32"/>
        </w:rPr>
        <w:t>Profile</w:t>
      </w:r>
    </w:p>
    <w:p w14:paraId="738266E6" w14:textId="77777777" w:rsidR="006C3D63" w:rsidRPr="006C3D63" w:rsidRDefault="006C3D63" w:rsidP="00CC61C4">
      <w:pPr>
        <w:jc w:val="both"/>
        <w:rPr>
          <w:sz w:val="32"/>
          <w:szCs w:val="32"/>
        </w:rPr>
      </w:pPr>
    </w:p>
    <w:p w14:paraId="1658ED23" w14:textId="77777777" w:rsidR="00CC61C4" w:rsidRPr="006C3D63" w:rsidRDefault="00CC61C4" w:rsidP="00CC61C4">
      <w:pPr>
        <w:jc w:val="both"/>
        <w:rPr>
          <w:sz w:val="32"/>
          <w:szCs w:val="32"/>
        </w:rPr>
      </w:pPr>
      <w:r w:rsidRPr="006C3D63">
        <w:rPr>
          <w:sz w:val="32"/>
          <w:szCs w:val="32"/>
        </w:rPr>
        <w:t xml:space="preserve">1.Director </w:t>
      </w:r>
      <w:proofErr w:type="gramStart"/>
      <w:r w:rsidRPr="006C3D63">
        <w:rPr>
          <w:sz w:val="32"/>
          <w:szCs w:val="32"/>
        </w:rPr>
        <w:t>WPO(</w:t>
      </w:r>
      <w:proofErr w:type="gramEnd"/>
      <w:r w:rsidRPr="006C3D63">
        <w:rPr>
          <w:sz w:val="32"/>
          <w:szCs w:val="32"/>
        </w:rPr>
        <w:t xml:space="preserve">World Packaging </w:t>
      </w:r>
      <w:proofErr w:type="spellStart"/>
      <w:r w:rsidRPr="006C3D63">
        <w:rPr>
          <w:sz w:val="32"/>
          <w:szCs w:val="32"/>
        </w:rPr>
        <w:t>Organisation</w:t>
      </w:r>
      <w:proofErr w:type="spellEnd"/>
      <w:r w:rsidRPr="006C3D63">
        <w:rPr>
          <w:sz w:val="32"/>
          <w:szCs w:val="32"/>
        </w:rPr>
        <w:t>)</w:t>
      </w:r>
    </w:p>
    <w:p w14:paraId="6C8E08B7" w14:textId="77777777" w:rsidR="00CC61C4" w:rsidRPr="006C3D63" w:rsidRDefault="00CC61C4" w:rsidP="00CC61C4">
      <w:pPr>
        <w:jc w:val="both"/>
        <w:rPr>
          <w:sz w:val="32"/>
          <w:szCs w:val="32"/>
        </w:rPr>
      </w:pPr>
      <w:r w:rsidRPr="006C3D63">
        <w:rPr>
          <w:sz w:val="32"/>
          <w:szCs w:val="32"/>
        </w:rPr>
        <w:t>2.World Packaging World Star Judge</w:t>
      </w:r>
    </w:p>
    <w:p w14:paraId="1FF14CBE" w14:textId="77777777" w:rsidR="00CC61C4" w:rsidRPr="006C3D63" w:rsidRDefault="00CC61C4" w:rsidP="00CC61C4">
      <w:pPr>
        <w:jc w:val="both"/>
        <w:rPr>
          <w:sz w:val="32"/>
          <w:szCs w:val="32"/>
        </w:rPr>
      </w:pPr>
      <w:r w:rsidRPr="006C3D63">
        <w:rPr>
          <w:sz w:val="32"/>
          <w:szCs w:val="32"/>
        </w:rPr>
        <w:t>3.Fellow of Institute of Materials IOM UK</w:t>
      </w:r>
    </w:p>
    <w:p w14:paraId="0719DD09" w14:textId="77777777" w:rsidR="00CC61C4" w:rsidRPr="006C3D63" w:rsidRDefault="00CC61C4" w:rsidP="00CC61C4">
      <w:pPr>
        <w:jc w:val="both"/>
        <w:rPr>
          <w:sz w:val="32"/>
          <w:szCs w:val="32"/>
        </w:rPr>
      </w:pPr>
      <w:r w:rsidRPr="006C3D63">
        <w:rPr>
          <w:sz w:val="32"/>
          <w:szCs w:val="32"/>
        </w:rPr>
        <w:t xml:space="preserve">4.General Secretary </w:t>
      </w:r>
      <w:proofErr w:type="gramStart"/>
      <w:r w:rsidRPr="006C3D63">
        <w:rPr>
          <w:sz w:val="32"/>
          <w:szCs w:val="32"/>
        </w:rPr>
        <w:t>APO(</w:t>
      </w:r>
      <w:proofErr w:type="gramEnd"/>
      <w:r w:rsidRPr="006C3D63">
        <w:rPr>
          <w:sz w:val="32"/>
          <w:szCs w:val="32"/>
        </w:rPr>
        <w:t xml:space="preserve">Africa Packaging </w:t>
      </w:r>
      <w:proofErr w:type="spellStart"/>
      <w:r w:rsidRPr="006C3D63">
        <w:rPr>
          <w:sz w:val="32"/>
          <w:szCs w:val="32"/>
        </w:rPr>
        <w:t>Organisation</w:t>
      </w:r>
      <w:proofErr w:type="spellEnd"/>
    </w:p>
    <w:p w14:paraId="064144BE" w14:textId="77777777" w:rsidR="00CC61C4" w:rsidRPr="006C3D63" w:rsidRDefault="00CC61C4" w:rsidP="00CC61C4">
      <w:pPr>
        <w:jc w:val="both"/>
        <w:rPr>
          <w:sz w:val="32"/>
          <w:szCs w:val="32"/>
        </w:rPr>
      </w:pPr>
      <w:r w:rsidRPr="006C3D63">
        <w:rPr>
          <w:sz w:val="32"/>
          <w:szCs w:val="32"/>
        </w:rPr>
        <w:t>5.Secretary General and CEO Institute of Packaging Professionals Kenya</w:t>
      </w:r>
    </w:p>
    <w:p w14:paraId="10F6CF6B" w14:textId="40802AF7" w:rsidR="00CC61C4" w:rsidRPr="006C3D63" w:rsidRDefault="00CC61C4" w:rsidP="00CC61C4">
      <w:pPr>
        <w:jc w:val="both"/>
        <w:rPr>
          <w:sz w:val="32"/>
          <w:szCs w:val="32"/>
        </w:rPr>
      </w:pPr>
      <w:r w:rsidRPr="006C3D63">
        <w:rPr>
          <w:sz w:val="32"/>
          <w:szCs w:val="32"/>
        </w:rPr>
        <w:t>6.National and International Packaging Consultant and Trainer.</w:t>
      </w:r>
    </w:p>
    <w:p w14:paraId="0FFD208C" w14:textId="4002E8F9" w:rsidR="00CC61C4" w:rsidRPr="006C3D63" w:rsidRDefault="00CC61C4" w:rsidP="00CC61C4">
      <w:pPr>
        <w:jc w:val="both"/>
        <w:rPr>
          <w:sz w:val="32"/>
          <w:szCs w:val="32"/>
        </w:rPr>
      </w:pPr>
      <w:r w:rsidRPr="006C3D63">
        <w:rPr>
          <w:sz w:val="32"/>
          <w:szCs w:val="32"/>
        </w:rPr>
        <w:t xml:space="preserve">7.First President Africa Packaging </w:t>
      </w:r>
      <w:proofErr w:type="spellStart"/>
      <w:r w:rsidRPr="006C3D63">
        <w:rPr>
          <w:sz w:val="32"/>
          <w:szCs w:val="32"/>
        </w:rPr>
        <w:t>Organisation</w:t>
      </w:r>
      <w:proofErr w:type="spellEnd"/>
      <w:r w:rsidRPr="006C3D63">
        <w:rPr>
          <w:sz w:val="32"/>
          <w:szCs w:val="32"/>
        </w:rPr>
        <w:t xml:space="preserve"> 2012-2018</w:t>
      </w:r>
    </w:p>
    <w:p w14:paraId="677FFDA8" w14:textId="77777777" w:rsidR="00CC61C4" w:rsidRPr="00CC61C4" w:rsidRDefault="00CC61C4" w:rsidP="00CC61C4">
      <w:pPr>
        <w:jc w:val="both"/>
        <w:rPr>
          <w:sz w:val="44"/>
          <w:szCs w:val="44"/>
          <w:u w:val="single"/>
        </w:rPr>
      </w:pPr>
    </w:p>
    <w:p w14:paraId="577F24AC" w14:textId="3B651DA9" w:rsidR="00532D50" w:rsidRPr="00532D50" w:rsidRDefault="00532D50" w:rsidP="00532D50">
      <w:pPr>
        <w:jc w:val="both"/>
        <w:rPr>
          <w:sz w:val="44"/>
          <w:szCs w:val="44"/>
          <w:u w:val="single"/>
        </w:rPr>
      </w:pPr>
      <w:r w:rsidRPr="00532D50">
        <w:rPr>
          <w:sz w:val="44"/>
          <w:szCs w:val="44"/>
          <w:u w:val="single"/>
        </w:rPr>
        <w:t>Joseph Nyongesa Brief Profile</w:t>
      </w:r>
    </w:p>
    <w:p w14:paraId="43AECBA0" w14:textId="77777777" w:rsidR="00532D50" w:rsidRDefault="00532D50" w:rsidP="00532D50">
      <w:pPr>
        <w:jc w:val="both"/>
      </w:pPr>
    </w:p>
    <w:p w14:paraId="23C69D9B" w14:textId="77777777" w:rsidR="00532D50" w:rsidRPr="00532D50" w:rsidRDefault="00A613E4" w:rsidP="00532D50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Currently  CEO</w:t>
      </w:r>
      <w:proofErr w:type="gramEnd"/>
      <w:r>
        <w:rPr>
          <w:sz w:val="28"/>
          <w:szCs w:val="28"/>
        </w:rPr>
        <w:t>/Secretary General  IOPPK</w:t>
      </w:r>
      <w:r w:rsidR="00D92058">
        <w:rPr>
          <w:sz w:val="28"/>
          <w:szCs w:val="28"/>
        </w:rPr>
        <w:t xml:space="preserve"> ,</w:t>
      </w:r>
      <w:r w:rsidR="00532D50" w:rsidRPr="00532D50">
        <w:rPr>
          <w:sz w:val="28"/>
          <w:szCs w:val="28"/>
        </w:rPr>
        <w:t>Joseph Nyongesa  is a trained  professional registered</w:t>
      </w:r>
      <w:r w:rsidR="00D92058">
        <w:rPr>
          <w:sz w:val="28"/>
          <w:szCs w:val="28"/>
        </w:rPr>
        <w:t xml:space="preserve"> </w:t>
      </w:r>
      <w:r w:rsidR="00532D50" w:rsidRPr="00532D50">
        <w:rPr>
          <w:sz w:val="28"/>
          <w:szCs w:val="28"/>
        </w:rPr>
        <w:t xml:space="preserve"> Indust</w:t>
      </w:r>
      <w:r w:rsidR="00B003CF">
        <w:rPr>
          <w:sz w:val="28"/>
          <w:szCs w:val="28"/>
        </w:rPr>
        <w:t>rial Engineer with a combined 3</w:t>
      </w:r>
      <w:r w:rsidR="00D92058">
        <w:rPr>
          <w:sz w:val="28"/>
          <w:szCs w:val="28"/>
        </w:rPr>
        <w:t>7</w:t>
      </w:r>
      <w:r w:rsidR="00532D50" w:rsidRPr="00532D50">
        <w:rPr>
          <w:sz w:val="28"/>
          <w:szCs w:val="28"/>
        </w:rPr>
        <w:t xml:space="preserve"> years experience in   Packaging ,General  and Project Management ,Engineering,</w:t>
      </w:r>
      <w:r w:rsidR="00D92058">
        <w:rPr>
          <w:sz w:val="28"/>
          <w:szCs w:val="28"/>
        </w:rPr>
        <w:t xml:space="preserve"> </w:t>
      </w:r>
      <w:r w:rsidR="00532D50" w:rsidRPr="00532D50">
        <w:rPr>
          <w:sz w:val="28"/>
          <w:szCs w:val="28"/>
        </w:rPr>
        <w:t>Manufacturing,</w:t>
      </w:r>
      <w:r w:rsidR="00D92058">
        <w:rPr>
          <w:sz w:val="28"/>
          <w:szCs w:val="28"/>
        </w:rPr>
        <w:t xml:space="preserve"> </w:t>
      </w:r>
      <w:r w:rsidR="00532D50" w:rsidRPr="00532D50">
        <w:rPr>
          <w:sz w:val="28"/>
          <w:szCs w:val="28"/>
        </w:rPr>
        <w:t xml:space="preserve">Retail and Product and Packaging Development. He has held various positions as Technical </w:t>
      </w:r>
      <w:r w:rsidR="00302201">
        <w:rPr>
          <w:sz w:val="28"/>
          <w:szCs w:val="28"/>
        </w:rPr>
        <w:t>Trainer,</w:t>
      </w:r>
      <w:r w:rsidR="00532D50" w:rsidRPr="00532D50">
        <w:rPr>
          <w:sz w:val="28"/>
          <w:szCs w:val="28"/>
        </w:rPr>
        <w:t xml:space="preserve"> GS1 Kenya,</w:t>
      </w:r>
      <w:r w:rsidR="00F25608">
        <w:rPr>
          <w:sz w:val="28"/>
          <w:szCs w:val="28"/>
        </w:rPr>
        <w:t xml:space="preserve"> General Manager/</w:t>
      </w:r>
      <w:r w:rsidR="00532D50" w:rsidRPr="00532D50">
        <w:rPr>
          <w:sz w:val="28"/>
          <w:szCs w:val="28"/>
        </w:rPr>
        <w:t xml:space="preserve">Chief </w:t>
      </w:r>
      <w:r w:rsidR="000A1843">
        <w:rPr>
          <w:sz w:val="28"/>
          <w:szCs w:val="28"/>
        </w:rPr>
        <w:t xml:space="preserve"> </w:t>
      </w:r>
      <w:r w:rsidR="00532D50" w:rsidRPr="00532D50">
        <w:rPr>
          <w:sz w:val="28"/>
          <w:szCs w:val="28"/>
        </w:rPr>
        <w:t>Executive GS1 Kenya,</w:t>
      </w:r>
      <w:r w:rsidR="00F25608">
        <w:rPr>
          <w:sz w:val="28"/>
          <w:szCs w:val="28"/>
        </w:rPr>
        <w:t xml:space="preserve"> </w:t>
      </w:r>
      <w:r w:rsidR="00532D50" w:rsidRPr="00532D50">
        <w:rPr>
          <w:sz w:val="28"/>
          <w:szCs w:val="28"/>
        </w:rPr>
        <w:t>and the following within Unilever Kenya(Company Industrial Engineer, Production Manager,</w:t>
      </w:r>
      <w:r w:rsidR="00D92058">
        <w:rPr>
          <w:sz w:val="28"/>
          <w:szCs w:val="28"/>
        </w:rPr>
        <w:t xml:space="preserve"> </w:t>
      </w:r>
      <w:r w:rsidR="00532D50" w:rsidRPr="00532D50">
        <w:rPr>
          <w:sz w:val="28"/>
          <w:szCs w:val="28"/>
        </w:rPr>
        <w:t>Company Development Manager,</w:t>
      </w:r>
      <w:r w:rsidR="00D92058">
        <w:rPr>
          <w:sz w:val="28"/>
          <w:szCs w:val="28"/>
        </w:rPr>
        <w:t xml:space="preserve"> </w:t>
      </w:r>
      <w:r w:rsidR="00532D50" w:rsidRPr="00532D50">
        <w:rPr>
          <w:sz w:val="28"/>
          <w:szCs w:val="28"/>
        </w:rPr>
        <w:t xml:space="preserve">Packaging Development Manager) and    Consultant to many </w:t>
      </w:r>
      <w:r w:rsidR="00D92058" w:rsidRPr="00532D50">
        <w:rPr>
          <w:sz w:val="28"/>
          <w:szCs w:val="28"/>
        </w:rPr>
        <w:t>organizations</w:t>
      </w:r>
      <w:r w:rsidR="00532D50" w:rsidRPr="00532D50">
        <w:rPr>
          <w:sz w:val="28"/>
          <w:szCs w:val="28"/>
        </w:rPr>
        <w:t xml:space="preserve"> for productivity measurements,</w:t>
      </w:r>
      <w:r w:rsidR="00D92058">
        <w:rPr>
          <w:sz w:val="28"/>
          <w:szCs w:val="28"/>
        </w:rPr>
        <w:t xml:space="preserve"> </w:t>
      </w:r>
      <w:r w:rsidR="00532D50" w:rsidRPr="00532D50">
        <w:rPr>
          <w:sz w:val="28"/>
          <w:szCs w:val="28"/>
        </w:rPr>
        <w:t xml:space="preserve">improvements, Bar-coding in relation to ERP(Enterprise Resource Planning) Implementation at Point of sale and Supply chain, own label   brands and productivity improvement programmes.  He has trained and supported many </w:t>
      </w:r>
      <w:proofErr w:type="gramStart"/>
      <w:r w:rsidR="00532D50" w:rsidRPr="00532D50">
        <w:rPr>
          <w:sz w:val="28"/>
          <w:szCs w:val="28"/>
        </w:rPr>
        <w:lastRenderedPageBreak/>
        <w:t>SME(</w:t>
      </w:r>
      <w:proofErr w:type="gramEnd"/>
      <w:r w:rsidR="00532D50" w:rsidRPr="00532D50">
        <w:rPr>
          <w:sz w:val="28"/>
          <w:szCs w:val="28"/>
        </w:rPr>
        <w:t>Small and Medium Enterprises) in the area of Packaging and application of</w:t>
      </w:r>
      <w:r w:rsidR="00D92058">
        <w:rPr>
          <w:sz w:val="28"/>
          <w:szCs w:val="28"/>
        </w:rPr>
        <w:t xml:space="preserve"> </w:t>
      </w:r>
      <w:r w:rsidR="00532D50" w:rsidRPr="00532D50">
        <w:rPr>
          <w:sz w:val="28"/>
          <w:szCs w:val="28"/>
        </w:rPr>
        <w:t xml:space="preserve"> Bar-coding standards. He has carried out several training programmes and activities in the area of Packaging and Traceability </w:t>
      </w:r>
      <w:proofErr w:type="gramStart"/>
      <w:r w:rsidR="00532D50" w:rsidRPr="00532D50">
        <w:rPr>
          <w:sz w:val="28"/>
          <w:szCs w:val="28"/>
        </w:rPr>
        <w:t>in  Africa</w:t>
      </w:r>
      <w:proofErr w:type="gramEnd"/>
      <w:r w:rsidR="00F25608">
        <w:rPr>
          <w:sz w:val="28"/>
          <w:szCs w:val="28"/>
        </w:rPr>
        <w:t xml:space="preserve"> and beyond</w:t>
      </w:r>
      <w:r w:rsidR="00532D50" w:rsidRPr="00532D50">
        <w:rPr>
          <w:sz w:val="28"/>
          <w:szCs w:val="28"/>
        </w:rPr>
        <w:t>.</w:t>
      </w:r>
      <w:r w:rsidR="006D014D">
        <w:rPr>
          <w:sz w:val="28"/>
          <w:szCs w:val="28"/>
        </w:rPr>
        <w:t xml:space="preserve"> He is a consultant to Kenya National Tra</w:t>
      </w:r>
      <w:r w:rsidR="00805265">
        <w:rPr>
          <w:sz w:val="28"/>
          <w:szCs w:val="28"/>
        </w:rPr>
        <w:t xml:space="preserve">ceability Horticultural project and </w:t>
      </w:r>
      <w:proofErr w:type="gramStart"/>
      <w:r w:rsidR="00805265">
        <w:rPr>
          <w:sz w:val="28"/>
          <w:szCs w:val="28"/>
        </w:rPr>
        <w:t>other  Traceability</w:t>
      </w:r>
      <w:proofErr w:type="gramEnd"/>
      <w:r w:rsidR="00805265">
        <w:rPr>
          <w:sz w:val="28"/>
          <w:szCs w:val="28"/>
        </w:rPr>
        <w:t xml:space="preserve"> Programmes in Zambia and Mozambique.</w:t>
      </w:r>
    </w:p>
    <w:p w14:paraId="15990D0A" w14:textId="77777777" w:rsidR="00532D50" w:rsidRPr="00532D50" w:rsidRDefault="00532D50" w:rsidP="00532D50">
      <w:pPr>
        <w:jc w:val="both"/>
        <w:rPr>
          <w:sz w:val="28"/>
          <w:szCs w:val="28"/>
        </w:rPr>
      </w:pPr>
    </w:p>
    <w:p w14:paraId="35C88F38" w14:textId="70D280E3" w:rsidR="00D92058" w:rsidRPr="00532D50" w:rsidRDefault="00532D50" w:rsidP="00532D50">
      <w:pPr>
        <w:jc w:val="both"/>
        <w:rPr>
          <w:sz w:val="28"/>
          <w:szCs w:val="28"/>
        </w:rPr>
      </w:pPr>
      <w:r w:rsidRPr="00532D50">
        <w:rPr>
          <w:sz w:val="28"/>
          <w:szCs w:val="28"/>
        </w:rPr>
        <w:t xml:space="preserve">In his career, he has led major product launches, </w:t>
      </w:r>
      <w:proofErr w:type="gramStart"/>
      <w:r w:rsidRPr="00532D50">
        <w:rPr>
          <w:sz w:val="28"/>
          <w:szCs w:val="28"/>
        </w:rPr>
        <w:t>packaging,  sourcing</w:t>
      </w:r>
      <w:proofErr w:type="gramEnd"/>
      <w:r w:rsidRPr="00532D50">
        <w:rPr>
          <w:sz w:val="28"/>
          <w:szCs w:val="28"/>
        </w:rPr>
        <w:t xml:space="preserve"> and development projects for Unilever Industries.    He has also been at the forefront of advancing the art and science of packaging in </w:t>
      </w:r>
      <w:r w:rsidR="00F25608">
        <w:rPr>
          <w:sz w:val="28"/>
          <w:szCs w:val="28"/>
        </w:rPr>
        <w:t>Africa</w:t>
      </w:r>
      <w:r w:rsidRPr="00532D50">
        <w:rPr>
          <w:sz w:val="28"/>
          <w:szCs w:val="28"/>
        </w:rPr>
        <w:t xml:space="preserve">. He has been </w:t>
      </w:r>
      <w:proofErr w:type="gramStart"/>
      <w:r w:rsidRPr="00532D50">
        <w:rPr>
          <w:sz w:val="28"/>
          <w:szCs w:val="28"/>
        </w:rPr>
        <w:t>awarded  Fellowship</w:t>
      </w:r>
      <w:proofErr w:type="gramEnd"/>
      <w:r w:rsidRPr="00532D50">
        <w:rPr>
          <w:sz w:val="28"/>
          <w:szCs w:val="28"/>
        </w:rPr>
        <w:t xml:space="preserve"> of the Institute of Packaging (UK). He is also a member of Institute of Packaging Professionals USA</w:t>
      </w:r>
      <w:r w:rsidR="00F25608">
        <w:rPr>
          <w:sz w:val="28"/>
          <w:szCs w:val="28"/>
        </w:rPr>
        <w:t>/South Africa/Australia/India</w:t>
      </w:r>
      <w:r w:rsidRPr="00532D50">
        <w:rPr>
          <w:sz w:val="28"/>
          <w:szCs w:val="28"/>
        </w:rPr>
        <w:t xml:space="preserve">. He has been actively involved in the fight against Counterfeit Packs in the </w:t>
      </w:r>
      <w:proofErr w:type="gramStart"/>
      <w:r w:rsidRPr="00532D50">
        <w:rPr>
          <w:sz w:val="28"/>
          <w:szCs w:val="28"/>
        </w:rPr>
        <w:t>country  by</w:t>
      </w:r>
      <w:proofErr w:type="gramEnd"/>
      <w:r w:rsidRPr="00532D50">
        <w:rPr>
          <w:sz w:val="28"/>
          <w:szCs w:val="28"/>
        </w:rPr>
        <w:t xml:space="preserve"> utilization of enabling technologies like packaging and traceability with other </w:t>
      </w:r>
      <w:proofErr w:type="spellStart"/>
      <w:r w:rsidRPr="00532D50">
        <w:rPr>
          <w:sz w:val="28"/>
          <w:szCs w:val="28"/>
        </w:rPr>
        <w:t>stakeholders.He</w:t>
      </w:r>
      <w:proofErr w:type="spellEnd"/>
      <w:r w:rsidRPr="00532D50">
        <w:rPr>
          <w:sz w:val="28"/>
          <w:szCs w:val="28"/>
        </w:rPr>
        <w:t xml:space="preserve"> is an International Packaging Consultant with ITC(International Trade Centre) ,UNIDO, ITC National Consultant.</w:t>
      </w:r>
      <w:r w:rsidR="00D92058">
        <w:rPr>
          <w:sz w:val="28"/>
          <w:szCs w:val="28"/>
        </w:rPr>
        <w:t xml:space="preserve"> </w:t>
      </w:r>
      <w:r w:rsidRPr="00532D50">
        <w:rPr>
          <w:sz w:val="28"/>
          <w:szCs w:val="28"/>
        </w:rPr>
        <w:t>He has organized many ITC activities in Kenya including compiling The ITC packaging information kit for the country .He carries out ITC functions outside the country as necessary.</w:t>
      </w:r>
      <w:r w:rsidR="00D92058">
        <w:rPr>
          <w:sz w:val="28"/>
          <w:szCs w:val="28"/>
        </w:rPr>
        <w:t xml:space="preserve"> </w:t>
      </w:r>
      <w:r w:rsidRPr="00532D50">
        <w:rPr>
          <w:sz w:val="28"/>
          <w:szCs w:val="28"/>
        </w:rPr>
        <w:t>He is also a consultant to Competitive Options on operations,</w:t>
      </w:r>
      <w:r w:rsidR="00D92058">
        <w:rPr>
          <w:sz w:val="28"/>
          <w:szCs w:val="28"/>
        </w:rPr>
        <w:t xml:space="preserve"> </w:t>
      </w:r>
      <w:r w:rsidRPr="00532D50">
        <w:rPr>
          <w:sz w:val="28"/>
          <w:szCs w:val="28"/>
        </w:rPr>
        <w:t>strategy, training and Projects design,</w:t>
      </w:r>
      <w:r w:rsidR="00D92058">
        <w:rPr>
          <w:sz w:val="28"/>
          <w:szCs w:val="28"/>
        </w:rPr>
        <w:t xml:space="preserve"> </w:t>
      </w:r>
      <w:r w:rsidRPr="00532D50">
        <w:rPr>
          <w:sz w:val="28"/>
          <w:szCs w:val="28"/>
        </w:rPr>
        <w:t>execution and General Management.</w:t>
      </w:r>
      <w:r w:rsidR="00D92058">
        <w:rPr>
          <w:sz w:val="28"/>
          <w:szCs w:val="28"/>
        </w:rPr>
        <w:t xml:space="preserve"> </w:t>
      </w:r>
      <w:proofErr w:type="gramStart"/>
      <w:r w:rsidRPr="00532D50">
        <w:rPr>
          <w:sz w:val="28"/>
          <w:szCs w:val="28"/>
        </w:rPr>
        <w:t>He  has</w:t>
      </w:r>
      <w:proofErr w:type="gramEnd"/>
      <w:r w:rsidRPr="00532D50">
        <w:rPr>
          <w:sz w:val="28"/>
          <w:szCs w:val="28"/>
        </w:rPr>
        <w:t xml:space="preserve"> been elected The First President of APO(African Packaging Organisation) a continental </w:t>
      </w:r>
      <w:r w:rsidR="00D92058" w:rsidRPr="00532D50">
        <w:rPr>
          <w:sz w:val="28"/>
          <w:szCs w:val="28"/>
        </w:rPr>
        <w:t>organization</w:t>
      </w:r>
      <w:r w:rsidRPr="00532D50">
        <w:rPr>
          <w:sz w:val="28"/>
          <w:szCs w:val="28"/>
        </w:rPr>
        <w:t xml:space="preserve"> that is building packaging capability in Africa.</w:t>
      </w:r>
      <w:r w:rsidR="00D92058">
        <w:rPr>
          <w:sz w:val="28"/>
          <w:szCs w:val="28"/>
        </w:rPr>
        <w:t xml:space="preserve"> </w:t>
      </w:r>
      <w:r w:rsidRPr="00532D50">
        <w:rPr>
          <w:sz w:val="28"/>
          <w:szCs w:val="28"/>
        </w:rPr>
        <w:t xml:space="preserve">The theme of the </w:t>
      </w:r>
      <w:r w:rsidR="00D92058" w:rsidRPr="00532D50">
        <w:rPr>
          <w:sz w:val="28"/>
          <w:szCs w:val="28"/>
        </w:rPr>
        <w:t>organization</w:t>
      </w:r>
      <w:r w:rsidRPr="00532D50">
        <w:rPr>
          <w:sz w:val="28"/>
          <w:szCs w:val="28"/>
        </w:rPr>
        <w:t xml:space="preserve"> is A World of Quality Packaging for Africa.</w:t>
      </w:r>
      <w:r w:rsidR="00D92058">
        <w:rPr>
          <w:sz w:val="28"/>
          <w:szCs w:val="28"/>
        </w:rPr>
        <w:t xml:space="preserve"> </w:t>
      </w:r>
      <w:r w:rsidRPr="00532D50">
        <w:rPr>
          <w:sz w:val="28"/>
          <w:szCs w:val="28"/>
        </w:rPr>
        <w:t xml:space="preserve">He is also a Board Member at </w:t>
      </w:r>
      <w:proofErr w:type="gramStart"/>
      <w:r w:rsidRPr="00532D50">
        <w:rPr>
          <w:sz w:val="28"/>
          <w:szCs w:val="28"/>
        </w:rPr>
        <w:t>WPO(</w:t>
      </w:r>
      <w:proofErr w:type="gramEnd"/>
      <w:r w:rsidRPr="00532D50">
        <w:rPr>
          <w:sz w:val="28"/>
          <w:szCs w:val="28"/>
        </w:rPr>
        <w:t xml:space="preserve">World Packaging </w:t>
      </w:r>
      <w:proofErr w:type="spellStart"/>
      <w:r w:rsidRPr="00532D50">
        <w:rPr>
          <w:sz w:val="28"/>
          <w:szCs w:val="28"/>
        </w:rPr>
        <w:t>Organisation</w:t>
      </w:r>
      <w:proofErr w:type="spellEnd"/>
      <w:r w:rsidRPr="00532D50">
        <w:rPr>
          <w:sz w:val="28"/>
          <w:szCs w:val="28"/>
        </w:rPr>
        <w:t>)</w:t>
      </w:r>
      <w:r w:rsidR="00F25608">
        <w:rPr>
          <w:sz w:val="28"/>
          <w:szCs w:val="28"/>
        </w:rPr>
        <w:t xml:space="preserve"> based in </w:t>
      </w:r>
      <w:r w:rsidR="006C3D63">
        <w:rPr>
          <w:sz w:val="28"/>
          <w:szCs w:val="28"/>
        </w:rPr>
        <w:t>Vienna</w:t>
      </w:r>
      <w:r w:rsidR="006D014D">
        <w:rPr>
          <w:sz w:val="28"/>
          <w:szCs w:val="28"/>
        </w:rPr>
        <w:t xml:space="preserve"> </w:t>
      </w:r>
      <w:r w:rsidR="00F25608">
        <w:rPr>
          <w:sz w:val="28"/>
          <w:szCs w:val="28"/>
        </w:rPr>
        <w:t>.</w:t>
      </w:r>
    </w:p>
    <w:p w14:paraId="6A2B21BF" w14:textId="77777777" w:rsidR="00532D50" w:rsidRPr="00532D50" w:rsidRDefault="00532D50" w:rsidP="00532D50">
      <w:pPr>
        <w:jc w:val="both"/>
        <w:rPr>
          <w:sz w:val="28"/>
          <w:szCs w:val="28"/>
        </w:rPr>
      </w:pPr>
    </w:p>
    <w:p w14:paraId="13BA8464" w14:textId="77777777" w:rsidR="00A805D6" w:rsidRPr="00532D50" w:rsidRDefault="00A805D6">
      <w:pPr>
        <w:rPr>
          <w:sz w:val="28"/>
          <w:szCs w:val="28"/>
        </w:rPr>
      </w:pPr>
    </w:p>
    <w:sectPr w:rsidR="00A805D6" w:rsidRPr="00532D50" w:rsidSect="002444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D50"/>
    <w:rsid w:val="000A1843"/>
    <w:rsid w:val="0011081B"/>
    <w:rsid w:val="002444C4"/>
    <w:rsid w:val="002825C9"/>
    <w:rsid w:val="00302201"/>
    <w:rsid w:val="003D61E9"/>
    <w:rsid w:val="0053061C"/>
    <w:rsid w:val="00532D50"/>
    <w:rsid w:val="005674F5"/>
    <w:rsid w:val="006C39E5"/>
    <w:rsid w:val="006C3D63"/>
    <w:rsid w:val="006D014D"/>
    <w:rsid w:val="007B5462"/>
    <w:rsid w:val="00805265"/>
    <w:rsid w:val="008139F6"/>
    <w:rsid w:val="00832D82"/>
    <w:rsid w:val="008B0044"/>
    <w:rsid w:val="008C5CCB"/>
    <w:rsid w:val="00A613E4"/>
    <w:rsid w:val="00A805D6"/>
    <w:rsid w:val="00B003CF"/>
    <w:rsid w:val="00C501A4"/>
    <w:rsid w:val="00CB56D3"/>
    <w:rsid w:val="00CC61C4"/>
    <w:rsid w:val="00D647DA"/>
    <w:rsid w:val="00D92058"/>
    <w:rsid w:val="00EC5BD9"/>
    <w:rsid w:val="00F2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w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4EA87"/>
  <w15:docId w15:val="{1AC9143E-F84A-4A19-B3DF-C7134A97C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w-K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D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18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843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Nyongesa</dc:creator>
  <cp:lastModifiedBy>Joseph Nyongesa</cp:lastModifiedBy>
  <cp:revision>2</cp:revision>
  <dcterms:created xsi:type="dcterms:W3CDTF">2019-08-29T14:35:00Z</dcterms:created>
  <dcterms:modified xsi:type="dcterms:W3CDTF">2019-08-29T14:35:00Z</dcterms:modified>
</cp:coreProperties>
</file>