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9B8" w:rsidRDefault="00E359B8" w:rsidP="008A4130">
      <w:pPr>
        <w:spacing w:after="280" w:line="240" w:lineRule="auto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8A4130" w:rsidRDefault="008A4130" w:rsidP="008A4130">
      <w:pPr>
        <w:pStyle w:val="Heading3"/>
        <w:tabs>
          <w:tab w:val="left" w:pos="0"/>
        </w:tabs>
        <w:jc w:val="center"/>
        <w:rPr>
          <w:u w:val="single"/>
        </w:rPr>
      </w:pPr>
      <w:r>
        <w:rPr>
          <w:u w:val="single"/>
        </w:rPr>
        <w:t>CURRICULUM VITAE</w:t>
      </w:r>
    </w:p>
    <w:p w:rsidR="008A4130" w:rsidRDefault="00F12609" w:rsidP="008A4130">
      <w:pPr>
        <w:pStyle w:val="Heading3"/>
        <w:tabs>
          <w:tab w:val="left" w:pos="0"/>
        </w:tabs>
        <w:spacing w:before="0" w:after="0"/>
        <w:jc w:val="center"/>
      </w:pPr>
      <w:r>
        <w:t>MARTIN MIRITI MUGAMBI</w:t>
      </w:r>
    </w:p>
    <w:p w:rsidR="008A4130" w:rsidRDefault="00F12609" w:rsidP="008A4130">
      <w:pPr>
        <w:pStyle w:val="Heading3"/>
        <w:tabs>
          <w:tab w:val="left" w:pos="0"/>
        </w:tabs>
        <w:spacing w:before="0" w:after="0"/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P.O BOX 125, 60200, KIBIRICHIA,  Mobile no. (0723 895 883</w:t>
      </w:r>
      <w:r w:rsidR="008A4130">
        <w:rPr>
          <w:sz w:val="24"/>
          <w:szCs w:val="24"/>
          <w:lang w:val="fr-FR"/>
        </w:rPr>
        <w:t>)</w:t>
      </w:r>
    </w:p>
    <w:p w:rsidR="008A4130" w:rsidRPr="0052686B" w:rsidRDefault="00F12609" w:rsidP="008A413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  <w:lang w:val="fr-FR"/>
        </w:rPr>
        <w:t>Email: mugambimartin7</w:t>
      </w:r>
      <w:r w:rsidR="008A4130" w:rsidRPr="0052686B">
        <w:rPr>
          <w:rFonts w:ascii="Times New Roman" w:eastAsia="Times New Roman" w:hAnsi="Times New Roman"/>
          <w:b/>
          <w:sz w:val="24"/>
          <w:szCs w:val="24"/>
          <w:u w:val="single"/>
          <w:lang w:val="fr-FR"/>
        </w:rPr>
        <w:t>@gmail.com</w:t>
      </w:r>
      <w:r w:rsidR="002D19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-147320</wp:posOffset>
                </wp:positionV>
                <wp:extent cx="6305550" cy="47625"/>
                <wp:effectExtent l="0" t="0" r="0" b="9525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94ED2" id="Rectangle 2" o:spid="_x0000_s1026" style="position:absolute;margin-left:0;margin-top:-11.6pt;width:496.5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" filled="f" stroked="f">
                <v:stroke joinstyle="round"/>
                <w10:wrap type="square" anchory="line"/>
              </v:rect>
            </w:pict>
          </mc:Fallback>
        </mc:AlternateContent>
      </w:r>
      <w:r w:rsidR="008A4130" w:rsidRPr="0052686B">
        <w:rPr>
          <w:rFonts w:ascii="Times New Roman" w:eastAsia="Times New Roman" w:hAnsi="Times New Roman"/>
          <w:sz w:val="24"/>
          <w:szCs w:val="24"/>
          <w:u w:val="single"/>
        </w:rPr>
        <w:t> </w:t>
      </w:r>
    </w:p>
    <w:p w:rsidR="008A4130" w:rsidRDefault="008A4130" w:rsidP="008A4130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PROFILE</w:t>
      </w:r>
    </w:p>
    <w:p w:rsidR="008A4130" w:rsidRDefault="00F12609" w:rsidP="008A413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ID NO.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27553027</w:t>
      </w:r>
    </w:p>
    <w:p w:rsidR="008A4130" w:rsidRDefault="008A4130" w:rsidP="008A413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GENDER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MALE</w:t>
      </w:r>
    </w:p>
    <w:p w:rsidR="008A4130" w:rsidRDefault="00595398" w:rsidP="008A413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MARITAL STATUS</w:t>
      </w:r>
      <w:r>
        <w:rPr>
          <w:rFonts w:ascii="Times New Roman" w:eastAsia="Times New Roman" w:hAnsi="Times New Roman"/>
          <w:sz w:val="24"/>
          <w:szCs w:val="24"/>
        </w:rPr>
        <w:tab/>
        <w:t>: MARRIED</w:t>
      </w:r>
    </w:p>
    <w:p w:rsidR="008A4130" w:rsidRDefault="008A4130" w:rsidP="008A413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LANGUAGES</w:t>
      </w:r>
      <w:r>
        <w:rPr>
          <w:rFonts w:ascii="Times New Roman" w:eastAsia="Times New Roman" w:hAnsi="Times New Roman"/>
          <w:sz w:val="24"/>
          <w:szCs w:val="24"/>
        </w:rPr>
        <w:tab/>
        <w:t>: SWAHILI, ENGLISH</w:t>
      </w:r>
    </w:p>
    <w:p w:rsidR="008A4130" w:rsidRDefault="008A4130" w:rsidP="008A413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NATIONALITY</w:t>
      </w:r>
      <w:r>
        <w:rPr>
          <w:rFonts w:ascii="Times New Roman" w:eastAsia="Times New Roman" w:hAnsi="Times New Roman"/>
          <w:sz w:val="24"/>
          <w:szCs w:val="24"/>
        </w:rPr>
        <w:tab/>
        <w:t>: KENYAN</w:t>
      </w:r>
    </w:p>
    <w:p w:rsidR="008A4130" w:rsidRDefault="008A4130" w:rsidP="008A413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RELIGION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CHRISTIAN</w:t>
      </w:r>
    </w:p>
    <w:p w:rsidR="008A4130" w:rsidRDefault="00F12609" w:rsidP="008A413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DATE OF BIRTH</w:t>
      </w:r>
      <w:r>
        <w:rPr>
          <w:rFonts w:ascii="Times New Roman" w:eastAsia="Times New Roman" w:hAnsi="Times New Roman"/>
          <w:sz w:val="24"/>
          <w:szCs w:val="24"/>
        </w:rPr>
        <w:tab/>
        <w:t>: 15.05.1989</w:t>
      </w:r>
    </w:p>
    <w:p w:rsidR="008A4130" w:rsidRDefault="008A4130" w:rsidP="008A4130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8A4130" w:rsidRDefault="008A4130" w:rsidP="008A4130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ACADEMIC BACKGROUND</w:t>
      </w:r>
    </w:p>
    <w:p w:rsidR="008A4130" w:rsidRDefault="008A4130" w:rsidP="008A4130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tbl>
      <w:tblPr>
        <w:tblW w:w="959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389"/>
        <w:gridCol w:w="2436"/>
        <w:gridCol w:w="2367"/>
        <w:gridCol w:w="2404"/>
      </w:tblGrid>
      <w:tr w:rsidR="008A4130" w:rsidTr="007038E4"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A4130" w:rsidRDefault="008A4130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8A4130" w:rsidRDefault="008A4130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8A4130" w:rsidRDefault="008A4130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30" w:rsidRDefault="008A4130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RESULTS</w:t>
            </w:r>
          </w:p>
        </w:tc>
      </w:tr>
      <w:tr w:rsidR="008A4130" w:rsidTr="007038E4">
        <w:trPr>
          <w:trHeight w:val="874"/>
        </w:trPr>
        <w:tc>
          <w:tcPr>
            <w:tcW w:w="2389" w:type="dxa"/>
            <w:tcBorders>
              <w:left w:val="single" w:sz="8" w:space="0" w:color="000000"/>
              <w:bottom w:val="single" w:sz="4" w:space="0" w:color="000000"/>
            </w:tcBorders>
          </w:tcPr>
          <w:p w:rsidR="008A4130" w:rsidRDefault="00937189" w:rsidP="002D5135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Degree in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r w:rsidR="002D5135">
              <w:rPr>
                <w:rFonts w:ascii="Times New Roman" w:eastAsia="Times New Roman" w:hAnsi="Times New Roman"/>
                <w:sz w:val="24"/>
                <w:szCs w:val="24"/>
              </w:rPr>
              <w:t>sc</w:t>
            </w:r>
            <w:proofErr w:type="spellEnd"/>
            <w:r w:rsidR="002D5135">
              <w:rPr>
                <w:rFonts w:ascii="Times New Roman" w:eastAsia="Times New Roman" w:hAnsi="Times New Roman"/>
                <w:sz w:val="24"/>
                <w:szCs w:val="24"/>
              </w:rPr>
              <w:t xml:space="preserve">. Food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Nutrition </w:t>
            </w:r>
            <w:r w:rsidR="002D5135">
              <w:rPr>
                <w:rFonts w:ascii="Times New Roman" w:eastAsia="Times New Roman" w:hAnsi="Times New Roman"/>
                <w:sz w:val="24"/>
                <w:szCs w:val="24"/>
              </w:rPr>
              <w:t xml:space="preserve">and </w:t>
            </w:r>
            <w:r w:rsidR="008A413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D5135">
              <w:rPr>
                <w:rFonts w:ascii="Times New Roman" w:eastAsia="Times New Roman" w:hAnsi="Times New Roman"/>
                <w:sz w:val="24"/>
                <w:szCs w:val="24"/>
              </w:rPr>
              <w:t>Dietetics</w:t>
            </w:r>
            <w:r w:rsidR="008A4130"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</w:p>
        </w:tc>
        <w:tc>
          <w:tcPr>
            <w:tcW w:w="2436" w:type="dxa"/>
            <w:tcBorders>
              <w:left w:val="single" w:sz="8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8A4130" w:rsidRDefault="008A4130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University of Nairobi-CAVS</w:t>
            </w:r>
          </w:p>
        </w:tc>
        <w:tc>
          <w:tcPr>
            <w:tcW w:w="2367" w:type="dxa"/>
            <w:tcBorders>
              <w:left w:val="single" w:sz="8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8A4130" w:rsidRDefault="002D5135" w:rsidP="00193E7B">
            <w:pPr>
              <w:snapToGrid w:val="0"/>
              <w:spacing w:after="28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2009</w:t>
            </w:r>
            <w:r w:rsidR="00B045F3">
              <w:rPr>
                <w:rFonts w:ascii="Times New Roman" w:eastAsia="Times New Roman" w:hAnsi="Times New Roman"/>
                <w:sz w:val="24"/>
                <w:szCs w:val="24"/>
              </w:rPr>
              <w:t xml:space="preserve"> – August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2013</w:t>
            </w:r>
          </w:p>
          <w:p w:rsidR="008A4130" w:rsidRDefault="008A4130" w:rsidP="00193E7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8A4130" w:rsidRDefault="002D5135" w:rsidP="00193E7B">
            <w:pPr>
              <w:snapToGrid w:val="0"/>
              <w:spacing w:after="28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First Class Honours</w:t>
            </w:r>
          </w:p>
          <w:p w:rsidR="008A4130" w:rsidRDefault="008A4130" w:rsidP="00193E7B">
            <w:pPr>
              <w:spacing w:before="280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A4130" w:rsidTr="007038E4">
        <w:trPr>
          <w:trHeight w:val="512"/>
        </w:trPr>
        <w:tc>
          <w:tcPr>
            <w:tcW w:w="23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8A4130" w:rsidRDefault="008A4130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CPA Part 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8A4130" w:rsidRDefault="002D5135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KASNEB(Pinnacle school of Business</w:t>
            </w:r>
            <w:r w:rsidR="008A413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8A4130" w:rsidRDefault="008A4130" w:rsidP="00193E7B">
            <w:pPr>
              <w:snapToGrid w:val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  <w:r w:rsidR="002D5135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8A4130" w:rsidRDefault="008A4130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</w:tr>
      <w:tr w:rsidR="008A4130" w:rsidTr="00980161">
        <w:trPr>
          <w:trHeight w:val="548"/>
        </w:trPr>
        <w:tc>
          <w:tcPr>
            <w:tcW w:w="2389" w:type="dxa"/>
            <w:tcBorders>
              <w:left w:val="single" w:sz="8" w:space="0" w:color="000000"/>
              <w:bottom w:val="single" w:sz="8" w:space="0" w:color="000000"/>
            </w:tcBorders>
          </w:tcPr>
          <w:p w:rsidR="008A4130" w:rsidRDefault="008A4130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K.C.S.E</w:t>
            </w:r>
          </w:p>
        </w:tc>
        <w:tc>
          <w:tcPr>
            <w:tcW w:w="2436" w:type="dxa"/>
            <w:tcBorders>
              <w:left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8A4130" w:rsidRDefault="002D5135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ST. Luke’s</w:t>
            </w:r>
            <w:r w:rsidR="008A413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8A413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High School</w:t>
            </w:r>
          </w:p>
        </w:tc>
        <w:tc>
          <w:tcPr>
            <w:tcW w:w="2367" w:type="dxa"/>
            <w:tcBorders>
              <w:left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8A4130" w:rsidRDefault="002D5135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2004</w:t>
            </w:r>
            <w:r w:rsidR="008A4130">
              <w:rPr>
                <w:rFonts w:ascii="Times New Roman" w:eastAsia="Times New Roman" w:hAnsi="Times New Roman"/>
                <w:sz w:val="24"/>
                <w:szCs w:val="24"/>
              </w:rPr>
              <w:t xml:space="preserve"> – 200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30" w:rsidRDefault="008A4130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A[minus]</w:t>
            </w:r>
          </w:p>
        </w:tc>
      </w:tr>
      <w:tr w:rsidR="008A4130" w:rsidTr="007038E4">
        <w:tc>
          <w:tcPr>
            <w:tcW w:w="2389" w:type="dxa"/>
            <w:tcBorders>
              <w:left w:val="single" w:sz="8" w:space="0" w:color="000000"/>
              <w:bottom w:val="single" w:sz="8" w:space="0" w:color="000000"/>
            </w:tcBorders>
          </w:tcPr>
          <w:p w:rsidR="008A4130" w:rsidRDefault="008A4130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K.C.P.E</w:t>
            </w:r>
          </w:p>
        </w:tc>
        <w:tc>
          <w:tcPr>
            <w:tcW w:w="2436" w:type="dxa"/>
            <w:tcBorders>
              <w:left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8A4130" w:rsidRDefault="00980161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Ntirimiti</w:t>
            </w:r>
            <w:proofErr w:type="spellEnd"/>
            <w:r w:rsidR="008A4130">
              <w:rPr>
                <w:rFonts w:ascii="Times New Roman" w:eastAsia="Times New Roman" w:hAnsi="Times New Roman"/>
                <w:sz w:val="24"/>
                <w:szCs w:val="24"/>
              </w:rPr>
              <w:t xml:space="preserve"> Primary School</w:t>
            </w:r>
          </w:p>
        </w:tc>
        <w:tc>
          <w:tcPr>
            <w:tcW w:w="2367" w:type="dxa"/>
            <w:tcBorders>
              <w:left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8A4130" w:rsidRDefault="00980161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1995</w:t>
            </w:r>
            <w:r w:rsidR="008A4130">
              <w:rPr>
                <w:rFonts w:ascii="Times New Roman" w:eastAsia="Times New Roman" w:hAnsi="Times New Roman"/>
                <w:sz w:val="24"/>
                <w:szCs w:val="24"/>
              </w:rPr>
              <w:t>– 200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30" w:rsidRDefault="00917247" w:rsidP="00193E7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="008A4130">
              <w:rPr>
                <w:rFonts w:ascii="Times New Roman" w:eastAsia="Times New Roman" w:hAnsi="Times New Roman"/>
                <w:sz w:val="24"/>
                <w:szCs w:val="24"/>
              </w:rPr>
              <w:t xml:space="preserve"> [plain]</w:t>
            </w:r>
          </w:p>
        </w:tc>
      </w:tr>
    </w:tbl>
    <w:p w:rsidR="007E7650" w:rsidRDefault="007E7650" w:rsidP="007038E4">
      <w:pPr>
        <w:spacing w:before="280" w:after="28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:rsidR="007038E4" w:rsidRDefault="007038E4" w:rsidP="007038E4">
      <w:pPr>
        <w:spacing w:before="280" w:after="28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CAREER OBJECTIVES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:-</w:t>
      </w:r>
    </w:p>
    <w:p w:rsidR="007038E4" w:rsidRDefault="007038E4" w:rsidP="007038E4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To advance my </w:t>
      </w:r>
      <w:r w:rsidR="00E878A2">
        <w:rPr>
          <w:rFonts w:ascii="Times New Roman" w:eastAsia="Times New Roman" w:hAnsi="Times New Roman"/>
          <w:sz w:val="24"/>
          <w:szCs w:val="24"/>
        </w:rPr>
        <w:t>career in scientific expertise a</w:t>
      </w:r>
      <w:r>
        <w:rPr>
          <w:rFonts w:ascii="Times New Roman" w:eastAsia="Times New Roman" w:hAnsi="Times New Roman"/>
          <w:sz w:val="24"/>
          <w:szCs w:val="24"/>
        </w:rPr>
        <w:t xml:space="preserve">nd its’ applications based on discipline, hard work and integrity in the field of Nutrition, </w:t>
      </w:r>
      <w:r w:rsidR="00902380">
        <w:rPr>
          <w:rFonts w:ascii="Times New Roman" w:eastAsia="Times New Roman" w:hAnsi="Times New Roman"/>
          <w:sz w:val="24"/>
          <w:szCs w:val="24"/>
        </w:rPr>
        <w:t xml:space="preserve">Education, </w:t>
      </w:r>
      <w:r>
        <w:rPr>
          <w:rFonts w:ascii="Times New Roman" w:eastAsia="Times New Roman" w:hAnsi="Times New Roman"/>
          <w:sz w:val="24"/>
          <w:szCs w:val="24"/>
        </w:rPr>
        <w:t>Food Production and Research, within the organization’s mission, vision and objectives.</w:t>
      </w:r>
    </w:p>
    <w:p w:rsidR="008A4130" w:rsidRDefault="008A4130" w:rsidP="008A4130">
      <w:pPr>
        <w:rPr>
          <w:rFonts w:ascii="Times New Roman" w:eastAsia="Times New Roman" w:hAnsi="Times New Roman"/>
          <w:sz w:val="24"/>
          <w:szCs w:val="24"/>
        </w:rPr>
      </w:pPr>
    </w:p>
    <w:p w:rsidR="008A4130" w:rsidRDefault="008A4130" w:rsidP="008A4130">
      <w:pPr>
        <w:pageBreakBefore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>SKILLS AND EXPERIENCE</w:t>
      </w:r>
    </w:p>
    <w:p w:rsidR="00595398" w:rsidRDefault="00595398" w:rsidP="008A4130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June 2015 to Date-Healthy U 2000 Ltd</w:t>
      </w:r>
    </w:p>
    <w:p w:rsidR="00595398" w:rsidRDefault="00C7527C" w:rsidP="008A413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Chief nutritionist. </w:t>
      </w:r>
    </w:p>
    <w:p w:rsidR="008B7069" w:rsidRPr="00595398" w:rsidRDefault="008B7069" w:rsidP="008A4130">
      <w:pPr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Kebs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Technical committee member –Health and Nutrition (2018 to date)</w:t>
      </w:r>
    </w:p>
    <w:p w:rsidR="00DC44D5" w:rsidRDefault="00595398" w:rsidP="008A4130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April 2015 to June 2015</w:t>
      </w:r>
      <w:r w:rsidR="00DC44D5">
        <w:rPr>
          <w:rFonts w:ascii="Times New Roman" w:eastAsia="Times New Roman" w:hAnsi="Times New Roman"/>
          <w:b/>
          <w:sz w:val="24"/>
          <w:szCs w:val="24"/>
        </w:rPr>
        <w:t>-Digital Advisory and Learning Centre</w:t>
      </w:r>
    </w:p>
    <w:p w:rsidR="00DC44D5" w:rsidRPr="00DC44D5" w:rsidRDefault="00DC44D5" w:rsidP="008A413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Lecturing in N</w:t>
      </w:r>
      <w:r w:rsidR="00D955D7">
        <w:rPr>
          <w:rFonts w:ascii="Times New Roman" w:eastAsia="Times New Roman" w:hAnsi="Times New Roman"/>
          <w:sz w:val="24"/>
          <w:szCs w:val="24"/>
        </w:rPr>
        <w:t>utrition, Hospitality and Business management modules</w:t>
      </w:r>
    </w:p>
    <w:p w:rsidR="00140AA6" w:rsidRDefault="00090CAD" w:rsidP="008A4130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October 2014 to March 2015</w:t>
      </w:r>
      <w:r w:rsidR="00140AA6">
        <w:rPr>
          <w:rFonts w:ascii="Times New Roman" w:eastAsia="Times New Roman" w:hAnsi="Times New Roman"/>
          <w:b/>
          <w:sz w:val="24"/>
          <w:szCs w:val="24"/>
        </w:rPr>
        <w:t>-Adept Custom Papers</w:t>
      </w:r>
    </w:p>
    <w:p w:rsidR="00140AA6" w:rsidRPr="00140AA6" w:rsidRDefault="00140AA6" w:rsidP="008A413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Academic writing</w:t>
      </w:r>
    </w:p>
    <w:p w:rsidR="00917247" w:rsidRDefault="00563CB4" w:rsidP="008A4130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2014 July to August</w:t>
      </w:r>
      <w:r w:rsidR="00917247">
        <w:rPr>
          <w:rFonts w:ascii="Times New Roman" w:eastAsia="Times New Roman" w:hAnsi="Times New Roman"/>
          <w:b/>
          <w:sz w:val="24"/>
          <w:szCs w:val="24"/>
        </w:rPr>
        <w:t>-Measure Africa</w:t>
      </w:r>
    </w:p>
    <w:p w:rsidR="00917247" w:rsidRPr="00917247" w:rsidRDefault="00917247" w:rsidP="008A413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Supervising a survey on Dietary Diversity and Gender Impact in Agriculture in various counties in Kenya Amongst beneficiaries of KHCP program funded by USAID</w:t>
      </w:r>
    </w:p>
    <w:p w:rsidR="00917247" w:rsidRDefault="00917247" w:rsidP="0091724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2013 December to June 2014-Community Work</w:t>
      </w:r>
    </w:p>
    <w:p w:rsidR="00980161" w:rsidRPr="00980161" w:rsidRDefault="00980161" w:rsidP="008A413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Promotion of rabbit farming in collaboration with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Kisima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Farm Foundation 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Meru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County as means of improving livelihood and health</w:t>
      </w:r>
    </w:p>
    <w:p w:rsidR="00DC44D5" w:rsidRDefault="00B61568" w:rsidP="008A4130">
      <w:pPr>
        <w:rPr>
          <w:rFonts w:ascii="Times New Roman" w:eastAsia="Times New Roman" w:hAnsi="Times New Roman"/>
          <w:sz w:val="24"/>
          <w:szCs w:val="24"/>
        </w:rPr>
      </w:pPr>
      <w:r w:rsidRPr="00B61568">
        <w:rPr>
          <w:rFonts w:ascii="Times New Roman" w:eastAsia="Times New Roman" w:hAnsi="Times New Roman"/>
          <w:sz w:val="24"/>
          <w:szCs w:val="24"/>
        </w:rPr>
        <w:t xml:space="preserve"> </w:t>
      </w:r>
      <w:r w:rsidR="00B045F3">
        <w:rPr>
          <w:rFonts w:ascii="Times New Roman" w:eastAsia="Times New Roman" w:hAnsi="Times New Roman"/>
          <w:b/>
          <w:sz w:val="24"/>
          <w:szCs w:val="24"/>
        </w:rPr>
        <w:t>September-Oct 2013: Measure Africa</w:t>
      </w:r>
      <w:r w:rsidR="008A4130" w:rsidRPr="00CC0A01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7038E4" w:rsidRDefault="00B045F3" w:rsidP="008A413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Conducted a survey on Dietary Diversity and Gender Impact in Agriculture in various counties in Kenya Amongst beneficiaries of KHCP program funded by USAID</w:t>
      </w:r>
    </w:p>
    <w:p w:rsidR="008A4130" w:rsidRPr="00CC0A01" w:rsidRDefault="00E74D09" w:rsidP="008A413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2012: CLINICAL ATTACHMENT</w:t>
      </w:r>
    </w:p>
    <w:p w:rsidR="008A4130" w:rsidRDefault="00B045F3" w:rsidP="008A4130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Kenyatta National Hospital (KNH)</w:t>
      </w:r>
    </w:p>
    <w:p w:rsidR="006D50A0" w:rsidRDefault="008A4130" w:rsidP="008A4130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Responsibilities:</w:t>
      </w:r>
    </w:p>
    <w:p w:rsidR="008A4130" w:rsidRDefault="00E74D09" w:rsidP="008A4130">
      <w:pPr>
        <w:numPr>
          <w:ilvl w:val="0"/>
          <w:numId w:val="3"/>
        </w:numPr>
        <w:tabs>
          <w:tab w:val="left" w:pos="720"/>
        </w:tabs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Carried out nutritional care process of patients by assessing patients nutritional status</w:t>
      </w:r>
    </w:p>
    <w:p w:rsidR="006D50A0" w:rsidRDefault="00E74D09" w:rsidP="008A4130">
      <w:pPr>
        <w:numPr>
          <w:ilvl w:val="0"/>
          <w:numId w:val="3"/>
        </w:numPr>
        <w:tabs>
          <w:tab w:val="left" w:pos="720"/>
        </w:tabs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Planning the nutritional care, implementing and evaluation of the care.</w:t>
      </w:r>
      <w:r w:rsidR="006D50A0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:rsidR="008A4130" w:rsidRDefault="008A4130" w:rsidP="008A4130">
      <w:pPr>
        <w:spacing w:before="280" w:after="28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2008</w:t>
      </w:r>
      <w:r w:rsidR="00ED6D9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-2009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: TEACHING</w:t>
      </w:r>
    </w:p>
    <w:p w:rsidR="008A4130" w:rsidRDefault="00ED6D9B" w:rsidP="008A4130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Ruibi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Day Mixed Secondary School</w:t>
      </w:r>
    </w:p>
    <w:p w:rsidR="008A4130" w:rsidRDefault="008A4130" w:rsidP="008A4130">
      <w:pPr>
        <w:spacing w:before="280" w:after="28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Principle accountabilities:</w:t>
      </w:r>
    </w:p>
    <w:p w:rsidR="00ED6D9B" w:rsidRPr="005E36D2" w:rsidRDefault="00ED6D9B" w:rsidP="005E36D2">
      <w:pPr>
        <w:numPr>
          <w:ilvl w:val="0"/>
          <w:numId w:val="6"/>
        </w:numPr>
        <w:tabs>
          <w:tab w:val="left" w:pos="720"/>
        </w:tabs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Biol</w:t>
      </w:r>
      <w:r w:rsidR="00AC5F5B">
        <w:rPr>
          <w:rFonts w:ascii="Times New Roman" w:eastAsia="Times New Roman" w:hAnsi="Times New Roman"/>
          <w:sz w:val="24"/>
          <w:szCs w:val="24"/>
          <w:lang w:val="fr-FR"/>
        </w:rPr>
        <w:t>ogy</w:t>
      </w:r>
      <w:proofErr w:type="spellEnd"/>
      <w:r w:rsidR="00AC5F5B">
        <w:rPr>
          <w:rFonts w:ascii="Times New Roman" w:eastAsia="Times New Roman" w:hAnsi="Times New Roman"/>
          <w:sz w:val="24"/>
          <w:szCs w:val="24"/>
          <w:lang w:val="fr-FR"/>
        </w:rPr>
        <w:t xml:space="preserve">, </w:t>
      </w:r>
      <w:proofErr w:type="spellStart"/>
      <w:r w:rsidR="00AC5F5B">
        <w:rPr>
          <w:rFonts w:ascii="Times New Roman" w:eastAsia="Times New Roman" w:hAnsi="Times New Roman"/>
          <w:sz w:val="24"/>
          <w:szCs w:val="24"/>
          <w:lang w:val="fr-FR"/>
        </w:rPr>
        <w:t>Chemistry</w:t>
      </w:r>
      <w:proofErr w:type="spellEnd"/>
      <w:r w:rsidR="00AC5F5B">
        <w:rPr>
          <w:rFonts w:ascii="Times New Roman" w:eastAsia="Times New Roman" w:hAnsi="Times New Roman"/>
          <w:sz w:val="24"/>
          <w:szCs w:val="24"/>
          <w:lang w:val="fr-FR"/>
        </w:rPr>
        <w:t>, Agriculture</w:t>
      </w:r>
      <w:r w:rsidR="005C6AB8">
        <w:rPr>
          <w:rFonts w:ascii="Times New Roman" w:eastAsia="Times New Roman" w:hAnsi="Times New Roman"/>
          <w:sz w:val="24"/>
          <w:szCs w:val="24"/>
          <w:lang w:val="fr-FR"/>
        </w:rPr>
        <w:t>, Maths</w:t>
      </w:r>
      <w:r w:rsidR="005E36D2">
        <w:rPr>
          <w:rFonts w:ascii="Times New Roman" w:eastAsia="Times New Roman" w:hAnsi="Times New Roman"/>
          <w:sz w:val="24"/>
          <w:szCs w:val="24"/>
          <w:lang w:val="fr-FR"/>
        </w:rPr>
        <w:t xml:space="preserve"> and </w:t>
      </w:r>
      <w:proofErr w:type="spellStart"/>
      <w:r w:rsidR="00902380">
        <w:rPr>
          <w:rFonts w:ascii="Times New Roman" w:eastAsia="Times New Roman" w:hAnsi="Times New Roman"/>
          <w:sz w:val="24"/>
          <w:szCs w:val="24"/>
          <w:lang w:val="fr-FR"/>
        </w:rPr>
        <w:t>Geography</w:t>
      </w:r>
      <w:proofErr w:type="spellEnd"/>
      <w:r w:rsidR="00902380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902380">
        <w:rPr>
          <w:rFonts w:ascii="Times New Roman" w:eastAsia="Times New Roman" w:hAnsi="Times New Roman"/>
          <w:sz w:val="24"/>
          <w:szCs w:val="24"/>
          <w:lang w:val="fr-FR"/>
        </w:rPr>
        <w:t>teacher</w:t>
      </w:r>
      <w:proofErr w:type="spellEnd"/>
      <w:r w:rsidR="00902380">
        <w:rPr>
          <w:rFonts w:ascii="Times New Roman" w:eastAsia="Times New Roman" w:hAnsi="Times New Roman"/>
          <w:sz w:val="24"/>
          <w:szCs w:val="24"/>
          <w:lang w:val="fr-FR"/>
        </w:rPr>
        <w:t>.</w:t>
      </w:r>
      <w:r w:rsidR="00AC5F5B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5E36D2">
        <w:rPr>
          <w:rFonts w:ascii="Times New Roman" w:eastAsia="Times New Roman" w:hAnsi="Times New Roman"/>
          <w:sz w:val="24"/>
          <w:szCs w:val="24"/>
          <w:lang w:val="fr-FR"/>
        </w:rPr>
        <w:t>Form</w:t>
      </w:r>
      <w:proofErr w:type="spellEnd"/>
      <w:r w:rsidR="00AC5F5B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AC5F5B">
        <w:rPr>
          <w:rFonts w:ascii="Times New Roman" w:eastAsia="Times New Roman" w:hAnsi="Times New Roman"/>
          <w:sz w:val="24"/>
          <w:szCs w:val="24"/>
          <w:lang w:val="fr-FR"/>
        </w:rPr>
        <w:t>two</w:t>
      </w:r>
      <w:proofErr w:type="spellEnd"/>
      <w:r w:rsidR="00AC5F5B">
        <w:rPr>
          <w:rFonts w:ascii="Times New Roman" w:eastAsia="Times New Roman" w:hAnsi="Times New Roman"/>
          <w:sz w:val="24"/>
          <w:szCs w:val="24"/>
          <w:lang w:val="fr-FR"/>
        </w:rPr>
        <w:t xml:space="preserve"> class </w:t>
      </w:r>
      <w:proofErr w:type="spellStart"/>
      <w:r w:rsidR="00AC5F5B">
        <w:rPr>
          <w:rFonts w:ascii="Times New Roman" w:eastAsia="Times New Roman" w:hAnsi="Times New Roman"/>
          <w:sz w:val="24"/>
          <w:szCs w:val="24"/>
          <w:lang w:val="fr-FR"/>
        </w:rPr>
        <w:t>teacher</w:t>
      </w:r>
      <w:proofErr w:type="spellEnd"/>
    </w:p>
    <w:p w:rsidR="0000285C" w:rsidRDefault="0000285C" w:rsidP="008A4130">
      <w:pPr>
        <w:spacing w:before="280" w:after="28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8A4130" w:rsidRDefault="008A4130" w:rsidP="008A4130">
      <w:pPr>
        <w:spacing w:before="280" w:after="28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PERSONAL ACHIEVEMENTS</w:t>
      </w:r>
    </w:p>
    <w:p w:rsidR="008A4130" w:rsidRDefault="00ED6D9B" w:rsidP="008A4130">
      <w:pPr>
        <w:numPr>
          <w:ilvl w:val="0"/>
          <w:numId w:val="10"/>
        </w:numPr>
        <w:spacing w:before="280" w:after="28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Cs/>
          <w:sz w:val="24"/>
          <w:szCs w:val="24"/>
        </w:rPr>
        <w:t>Successfully completed a</w:t>
      </w:r>
      <w:r w:rsidR="00DF54FE">
        <w:rPr>
          <w:rFonts w:ascii="Times New Roman" w:eastAsia="Times New Roman" w:hAnsi="Times New Roman"/>
          <w:bCs/>
          <w:sz w:val="24"/>
          <w:szCs w:val="24"/>
        </w:rPr>
        <w:t>n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industrial project. </w:t>
      </w:r>
      <w:r w:rsidR="00DF54FE">
        <w:rPr>
          <w:rFonts w:ascii="Times New Roman" w:eastAsia="Times New Roman" w:hAnsi="Times New Roman"/>
          <w:bCs/>
          <w:sz w:val="24"/>
          <w:szCs w:val="24"/>
        </w:rPr>
        <w:t>(Project Title: Nutritional status and Knowledge among students of the University of Nairobi, College of Agriculture and Veterinary Medicine) Year 2013</w:t>
      </w:r>
      <w:r w:rsidR="008A4130">
        <w:rPr>
          <w:rFonts w:ascii="Times New Roman" w:eastAsia="Times New Roman" w:hAnsi="Times New Roman"/>
          <w:bCs/>
          <w:sz w:val="24"/>
          <w:szCs w:val="24"/>
        </w:rPr>
        <w:t xml:space="preserve">- </w:t>
      </w:r>
      <w:proofErr w:type="spellStart"/>
      <w:r w:rsidR="008A4130">
        <w:rPr>
          <w:rFonts w:ascii="Times New Roman" w:eastAsia="Times New Roman" w:hAnsi="Times New Roman"/>
          <w:bCs/>
          <w:sz w:val="24"/>
          <w:szCs w:val="24"/>
        </w:rPr>
        <w:t>UoN</w:t>
      </w:r>
      <w:proofErr w:type="spellEnd"/>
      <w:r w:rsidR="008A4130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8A4130" w:rsidRDefault="008A4130" w:rsidP="008A4130">
      <w:pPr>
        <w:numPr>
          <w:ilvl w:val="0"/>
          <w:numId w:val="5"/>
        </w:numPr>
        <w:tabs>
          <w:tab w:val="left" w:pos="720"/>
        </w:tabs>
        <w:spacing w:before="280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Effective leadership in </w:t>
      </w:r>
      <w:r w:rsidR="00CF50B1">
        <w:rPr>
          <w:rFonts w:ascii="Times New Roman" w:eastAsia="Times New Roman" w:hAnsi="Times New Roman"/>
          <w:b/>
          <w:sz w:val="24"/>
          <w:szCs w:val="24"/>
        </w:rPr>
        <w:t>MUBET</w:t>
      </w:r>
      <w:r w:rsidR="00CF50B1">
        <w:rPr>
          <w:rFonts w:ascii="Times New Roman" w:eastAsia="Times New Roman" w:hAnsi="Times New Roman"/>
          <w:sz w:val="24"/>
          <w:szCs w:val="24"/>
        </w:rPr>
        <w:t xml:space="preserve"> {</w:t>
      </w:r>
      <w:r w:rsidR="00DF54FE">
        <w:rPr>
          <w:rFonts w:ascii="Times New Roman" w:eastAsia="Times New Roman" w:hAnsi="Times New Roman"/>
          <w:sz w:val="24"/>
          <w:szCs w:val="24"/>
        </w:rPr>
        <w:t>Mid-eastern United Brethren Evangelistic</w:t>
      </w:r>
      <w:r>
        <w:rPr>
          <w:rFonts w:ascii="Times New Roman" w:eastAsia="Times New Roman" w:hAnsi="Times New Roman"/>
          <w:sz w:val="24"/>
          <w:szCs w:val="24"/>
        </w:rPr>
        <w:t xml:space="preserve"> Team}.as </w:t>
      </w:r>
      <w:r w:rsidR="00DF54FE">
        <w:rPr>
          <w:rFonts w:ascii="Times New Roman" w:eastAsia="Times New Roman" w:hAnsi="Times New Roman"/>
          <w:b/>
          <w:sz w:val="24"/>
          <w:szCs w:val="24"/>
        </w:rPr>
        <w:t>Campus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Chairman </w:t>
      </w:r>
      <w:r>
        <w:rPr>
          <w:rFonts w:ascii="Times New Roman" w:eastAsia="Times New Roman" w:hAnsi="Times New Roman"/>
          <w:sz w:val="24"/>
          <w:szCs w:val="24"/>
        </w:rPr>
        <w:t xml:space="preserve">from </w:t>
      </w:r>
      <w:r w:rsidR="0078100D">
        <w:rPr>
          <w:rFonts w:ascii="Times New Roman" w:eastAsia="Times New Roman" w:hAnsi="Times New Roman"/>
          <w:b/>
          <w:sz w:val="24"/>
          <w:szCs w:val="24"/>
        </w:rPr>
        <w:t>2012-2013</w:t>
      </w:r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overseeing all th</w:t>
      </w:r>
      <w:r w:rsidR="00D955D7">
        <w:rPr>
          <w:rFonts w:ascii="Times New Roman" w:eastAsia="Times New Roman" w:hAnsi="Times New Roman"/>
          <w:sz w:val="24"/>
          <w:szCs w:val="24"/>
        </w:rPr>
        <w:t>e evangelism activities.</w:t>
      </w:r>
    </w:p>
    <w:p w:rsidR="008A4130" w:rsidRDefault="0078100D" w:rsidP="008A4130">
      <w:pPr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Efficiently served as chairperson in Elders Special Project committee in UKCCU</w:t>
      </w:r>
      <w:r w:rsidR="008A4130">
        <w:rPr>
          <w:rFonts w:ascii="Times New Roman" w:eastAsia="Times New Roman" w:hAnsi="Times New Roman"/>
          <w:b/>
          <w:sz w:val="24"/>
          <w:szCs w:val="24"/>
        </w:rPr>
        <w:t>.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(2012-2013)</w:t>
      </w:r>
    </w:p>
    <w:p w:rsidR="008A4130" w:rsidRDefault="008A4130" w:rsidP="008A4130">
      <w:pPr>
        <w:numPr>
          <w:ilvl w:val="0"/>
          <w:numId w:val="5"/>
        </w:numPr>
        <w:tabs>
          <w:tab w:val="left" w:pos="720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Efficiently served in the Upper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Kabete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Campus-University of Nairobi- </w:t>
      </w:r>
      <w:r>
        <w:rPr>
          <w:rFonts w:ascii="Times New Roman" w:eastAsia="Times New Roman" w:hAnsi="Times New Roman"/>
          <w:b/>
          <w:sz w:val="24"/>
          <w:szCs w:val="24"/>
        </w:rPr>
        <w:t>Christian Union</w:t>
      </w:r>
      <w:r w:rsidR="00F040C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(UKCCU)</w:t>
      </w:r>
      <w:r w:rsidR="00DF54FE">
        <w:rPr>
          <w:rFonts w:ascii="Times New Roman" w:eastAsia="Times New Roman" w:hAnsi="Times New Roman"/>
          <w:sz w:val="24"/>
          <w:szCs w:val="24"/>
        </w:rPr>
        <w:t xml:space="preserve"> welfare committee as a </w:t>
      </w:r>
      <w:r w:rsidR="0078100D">
        <w:rPr>
          <w:rFonts w:ascii="Times New Roman" w:eastAsia="Times New Roman" w:hAnsi="Times New Roman"/>
          <w:sz w:val="24"/>
          <w:szCs w:val="24"/>
        </w:rPr>
        <w:t>treasurer</w:t>
      </w:r>
      <w:r>
        <w:rPr>
          <w:rFonts w:ascii="Times New Roman" w:eastAsia="Times New Roman" w:hAnsi="Times New Roman"/>
          <w:sz w:val="24"/>
          <w:szCs w:val="24"/>
        </w:rPr>
        <w:t xml:space="preserve">. For the </w:t>
      </w:r>
      <w:r>
        <w:rPr>
          <w:rFonts w:ascii="Times New Roman" w:eastAsia="Times New Roman" w:hAnsi="Times New Roman"/>
          <w:b/>
          <w:sz w:val="24"/>
          <w:szCs w:val="24"/>
        </w:rPr>
        <w:t>year 201</w:t>
      </w:r>
      <w:r w:rsidR="0078100D">
        <w:rPr>
          <w:rFonts w:ascii="Times New Roman" w:eastAsia="Times New Roman" w:hAnsi="Times New Roman"/>
          <w:b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8A4130" w:rsidRDefault="00580015" w:rsidP="008A4130">
      <w:pPr>
        <w:numPr>
          <w:ilvl w:val="0"/>
          <w:numId w:val="5"/>
        </w:numPr>
        <w:tabs>
          <w:tab w:val="left" w:pos="720"/>
        </w:tabs>
        <w:spacing w:after="28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Attended the Annual National Science Conference and Exhibitions 2012 under the theme “Integrating ICT and Biotechnology for poverty Alleviation” by Youth Agency For Science, Technology and Development</w:t>
      </w:r>
      <w:r w:rsidR="008A4130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>(2012)</w:t>
      </w:r>
    </w:p>
    <w:p w:rsidR="00795473" w:rsidRDefault="00580015" w:rsidP="00795473">
      <w:pPr>
        <w:numPr>
          <w:ilvl w:val="0"/>
          <w:numId w:val="11"/>
        </w:numPr>
        <w:suppressAutoHyphens w:val="0"/>
        <w:spacing w:after="0" w:line="240" w:lineRule="auto"/>
        <w:rPr>
          <w:rFonts w:ascii="Book Antiqua" w:hAnsi="Book Antiqua"/>
        </w:rPr>
      </w:pPr>
      <w:r>
        <w:rPr>
          <w:rFonts w:ascii="Times New Roman" w:eastAsia="Times New Roman" w:hAnsi="Times New Roman"/>
          <w:sz w:val="24"/>
          <w:szCs w:val="24"/>
        </w:rPr>
        <w:t>Participated in the 4</w:t>
      </w:r>
      <w:r w:rsidRPr="00580015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/>
          <w:sz w:val="24"/>
          <w:szCs w:val="24"/>
        </w:rPr>
        <w:t xml:space="preserve"> Annual Skills for Life Workshop 2011 under the theme “Captivating Skills for Life in the </w:t>
      </w:r>
      <w:r w:rsidR="003538C6">
        <w:rPr>
          <w:rFonts w:ascii="Times New Roman" w:eastAsia="Times New Roman" w:hAnsi="Times New Roman"/>
          <w:sz w:val="24"/>
          <w:szCs w:val="24"/>
        </w:rPr>
        <w:t>Society</w:t>
      </w:r>
      <w:r w:rsidR="003538C6" w:rsidRPr="00795473">
        <w:rPr>
          <w:rFonts w:ascii="Book Antiqua" w:hAnsi="Book Antiqua"/>
        </w:rPr>
        <w:t>”</w:t>
      </w:r>
      <w:r w:rsidR="00795473">
        <w:rPr>
          <w:rFonts w:ascii="Book Antiqua" w:hAnsi="Book Antiqua"/>
        </w:rPr>
        <w:t>. Training was on Project Management, Ethical propriety, Research and business proposal writing, Youth mentorship and career development, Human resource management, Mental and emotional Distress and Technology and emotional distress.</w:t>
      </w:r>
    </w:p>
    <w:p w:rsidR="008A4130" w:rsidRDefault="008A4130" w:rsidP="008A4130">
      <w:pPr>
        <w:spacing w:before="280"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PERSONAL ATTRIBUTES</w:t>
      </w:r>
    </w:p>
    <w:p w:rsidR="008A4130" w:rsidRDefault="008A4130" w:rsidP="008A4130">
      <w:pPr>
        <w:numPr>
          <w:ilvl w:val="0"/>
          <w:numId w:val="8"/>
        </w:numPr>
        <w:tabs>
          <w:tab w:val="left" w:pos="720"/>
        </w:tabs>
        <w:spacing w:before="280" w:after="0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Advanced computer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literacy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– </w:t>
      </w: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MS office</w:t>
      </w:r>
      <w:r w:rsidR="003538C6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, MS </w:t>
      </w:r>
      <w:r w:rsidR="00CF50B1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PowerPoint</w:t>
      </w:r>
      <w:r w:rsidR="003538C6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, Ms </w:t>
      </w:r>
      <w:r w:rsidR="00CF50B1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Excel</w:t>
      </w:r>
      <w:r>
        <w:rPr>
          <w:rFonts w:ascii="Times New Roman" w:eastAsia="Times New Roman" w:hAnsi="Times New Roman"/>
          <w:sz w:val="24"/>
          <w:szCs w:val="24"/>
          <w:lang w:val="fr-FR"/>
        </w:rPr>
        <w:t xml:space="preserve"> and internet </w:t>
      </w:r>
      <w:r w:rsidR="00CF50B1">
        <w:rPr>
          <w:rFonts w:ascii="Times New Roman" w:eastAsia="Times New Roman" w:hAnsi="Times New Roman"/>
          <w:sz w:val="24"/>
          <w:szCs w:val="24"/>
          <w:lang w:val="fr-FR"/>
        </w:rPr>
        <w:t>Operations</w:t>
      </w:r>
      <w:r>
        <w:rPr>
          <w:rFonts w:ascii="Times New Roman" w:eastAsia="Times New Roman" w:hAnsi="Times New Roman"/>
          <w:sz w:val="24"/>
          <w:szCs w:val="24"/>
          <w:lang w:val="fr-FR"/>
        </w:rPr>
        <w:t>;</w:t>
      </w:r>
    </w:p>
    <w:p w:rsidR="008A4130" w:rsidRDefault="008A4130" w:rsidP="008A4130">
      <w:pPr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Analytical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attitude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with</w:t>
      </w:r>
      <w:proofErr w:type="spellEnd"/>
      <w:r w:rsidR="003538C6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specific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to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details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>;</w:t>
      </w:r>
    </w:p>
    <w:p w:rsidR="008A4130" w:rsidRDefault="008A4130" w:rsidP="008A4130">
      <w:pPr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>
        <w:rPr>
          <w:rFonts w:ascii="Times New Roman" w:eastAsia="Times New Roman" w:hAnsi="Times New Roman"/>
          <w:sz w:val="24"/>
          <w:szCs w:val="24"/>
          <w:lang w:val="fr-FR"/>
        </w:rPr>
        <w:t xml:space="preserve">Excellent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written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, </w:t>
      </w:r>
      <w:r w:rsidR="00CF50B1">
        <w:rPr>
          <w:rFonts w:ascii="Times New Roman" w:eastAsia="Times New Roman" w:hAnsi="Times New Roman"/>
          <w:sz w:val="24"/>
          <w:szCs w:val="24"/>
          <w:lang w:val="fr-FR"/>
        </w:rPr>
        <w:t>organisation</w:t>
      </w:r>
      <w:r>
        <w:rPr>
          <w:rFonts w:ascii="Times New Roman" w:eastAsia="Times New Roman" w:hAnsi="Times New Roman"/>
          <w:sz w:val="24"/>
          <w:szCs w:val="24"/>
          <w:lang w:val="fr-FR"/>
        </w:rPr>
        <w:t xml:space="preserve"> and communication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skills</w:t>
      </w:r>
      <w:proofErr w:type="spellEnd"/>
    </w:p>
    <w:p w:rsidR="008A4130" w:rsidRDefault="003538C6" w:rsidP="008A4130">
      <w:pPr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W</w:t>
      </w:r>
      <w:r w:rsidR="008A4130">
        <w:rPr>
          <w:rFonts w:ascii="Times New Roman" w:eastAsia="Times New Roman" w:hAnsi="Times New Roman"/>
          <w:sz w:val="24"/>
          <w:szCs w:val="24"/>
          <w:lang w:val="fr-FR"/>
        </w:rPr>
        <w:t>orking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8A4130">
        <w:rPr>
          <w:rFonts w:ascii="Times New Roman" w:eastAsia="Times New Roman" w:hAnsi="Times New Roman"/>
          <w:sz w:val="24"/>
          <w:szCs w:val="24"/>
          <w:lang w:val="fr-FR"/>
        </w:rPr>
        <w:t>knowledge</w:t>
      </w:r>
      <w:proofErr w:type="spellEnd"/>
      <w:r w:rsidR="008A4130">
        <w:rPr>
          <w:rFonts w:ascii="Times New Roman" w:eastAsia="Times New Roman" w:hAnsi="Times New Roman"/>
          <w:sz w:val="24"/>
          <w:szCs w:val="24"/>
          <w:lang w:val="fr-FR"/>
        </w:rPr>
        <w:t xml:space="preserve"> in </w:t>
      </w:r>
      <w:proofErr w:type="spellStart"/>
      <w:r w:rsidR="008A4130">
        <w:rPr>
          <w:rFonts w:ascii="Times New Roman" w:eastAsia="Times New Roman" w:hAnsi="Times New Roman"/>
          <w:sz w:val="24"/>
          <w:szCs w:val="24"/>
          <w:lang w:val="fr-FR"/>
        </w:rPr>
        <w:t>process</w:t>
      </w:r>
      <w:proofErr w:type="spellEnd"/>
      <w:r w:rsidR="008A4130">
        <w:rPr>
          <w:rFonts w:ascii="Times New Roman" w:eastAsia="Times New Roman" w:hAnsi="Times New Roman"/>
          <w:sz w:val="24"/>
          <w:szCs w:val="24"/>
          <w:lang w:val="fr-FR"/>
        </w:rPr>
        <w:t xml:space="preserve">/ </w:t>
      </w:r>
      <w:proofErr w:type="spellStart"/>
      <w:r w:rsidR="008A4130">
        <w:rPr>
          <w:rFonts w:ascii="Times New Roman" w:eastAsia="Times New Roman" w:hAnsi="Times New Roman"/>
          <w:sz w:val="24"/>
          <w:szCs w:val="24"/>
          <w:lang w:val="fr-FR"/>
        </w:rPr>
        <w:t>product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8A4130">
        <w:rPr>
          <w:rFonts w:ascii="Times New Roman" w:eastAsia="Times New Roman" w:hAnsi="Times New Roman"/>
          <w:sz w:val="24"/>
          <w:szCs w:val="24"/>
          <w:lang w:val="fr-FR"/>
        </w:rPr>
        <w:t>quality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8A4130">
        <w:rPr>
          <w:rFonts w:ascii="Times New Roman" w:eastAsia="Times New Roman" w:hAnsi="Times New Roman"/>
          <w:sz w:val="24"/>
          <w:szCs w:val="24"/>
          <w:lang w:val="fr-FR"/>
        </w:rPr>
        <w:t>problem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8A4130">
        <w:rPr>
          <w:rFonts w:ascii="Times New Roman" w:eastAsia="Times New Roman" w:hAnsi="Times New Roman"/>
          <w:sz w:val="24"/>
          <w:szCs w:val="24"/>
          <w:lang w:val="fr-FR"/>
        </w:rPr>
        <w:t>solving</w:t>
      </w:r>
      <w:proofErr w:type="spellEnd"/>
      <w:r w:rsidR="008A4130">
        <w:rPr>
          <w:rFonts w:ascii="Times New Roman" w:eastAsia="Times New Roman" w:hAnsi="Times New Roman"/>
          <w:sz w:val="24"/>
          <w:szCs w:val="24"/>
          <w:lang w:val="fr-FR"/>
        </w:rPr>
        <w:t xml:space="preserve"> and </w:t>
      </w:r>
      <w:proofErr w:type="spellStart"/>
      <w:r w:rsidR="008A4130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continual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A4130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improvement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A4130"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methods</w:t>
      </w:r>
      <w:proofErr w:type="spellEnd"/>
      <w:r w:rsidR="008A4130">
        <w:rPr>
          <w:rFonts w:ascii="Times New Roman" w:eastAsia="Times New Roman" w:hAnsi="Times New Roman"/>
          <w:sz w:val="24"/>
          <w:szCs w:val="24"/>
          <w:lang w:val="fr-FR"/>
        </w:rPr>
        <w:t xml:space="preserve"> and techniques;</w:t>
      </w:r>
    </w:p>
    <w:p w:rsidR="008A4130" w:rsidRDefault="008A4130" w:rsidP="008A4130">
      <w:pPr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Ability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to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work</w:t>
      </w:r>
      <w:proofErr w:type="spellEnd"/>
      <w:r w:rsidR="00CF50B1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under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pressure and meeting deadlines;</w:t>
      </w:r>
    </w:p>
    <w:p w:rsidR="008A4130" w:rsidRDefault="008A4130" w:rsidP="008A4130">
      <w:pPr>
        <w:numPr>
          <w:ilvl w:val="0"/>
          <w:numId w:val="8"/>
        </w:numPr>
        <w:tabs>
          <w:tab w:val="left" w:pos="720"/>
        </w:tabs>
        <w:spacing w:after="0" w:line="360" w:lineRule="auto"/>
        <w:rPr>
          <w:rFonts w:ascii="Verdana" w:eastAsia="Times New Roman" w:hAnsi="Verdana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Factual</w:t>
      </w:r>
      <w:proofErr w:type="spellEnd"/>
      <w:r w:rsidR="00CF50B1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approach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to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decision</w:t>
      </w:r>
      <w:proofErr w:type="spellEnd"/>
      <w:r w:rsidR="00CF50B1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making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>.</w:t>
      </w:r>
    </w:p>
    <w:p w:rsidR="008A4130" w:rsidRDefault="008A4130" w:rsidP="008A4130">
      <w:pPr>
        <w:numPr>
          <w:ilvl w:val="0"/>
          <w:numId w:val="8"/>
        </w:numPr>
        <w:tabs>
          <w:tab w:val="left" w:pos="720"/>
        </w:tabs>
        <w:spacing w:after="280" w:line="360" w:lineRule="auto"/>
        <w:rPr>
          <w:rFonts w:ascii="Times New Roman" w:eastAsia="Times New Roman" w:hAnsi="Times New Roman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Materials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/ stocks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quality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management and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inventory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control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skills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>.</w:t>
      </w:r>
    </w:p>
    <w:p w:rsidR="008A4130" w:rsidRDefault="008A4130" w:rsidP="008A4130">
      <w:pPr>
        <w:spacing w:before="280" w:after="280" w:line="240" w:lineRule="auto"/>
        <w:ind w:firstLine="360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HOBBIES</w:t>
      </w:r>
    </w:p>
    <w:p w:rsidR="008A4130" w:rsidRPr="003538C6" w:rsidRDefault="008A4130" w:rsidP="003538C6">
      <w:pPr>
        <w:numPr>
          <w:ilvl w:val="0"/>
          <w:numId w:val="7"/>
        </w:numPr>
        <w:tabs>
          <w:tab w:val="left" w:pos="720"/>
        </w:tabs>
        <w:spacing w:before="280" w:after="0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>
        <w:rPr>
          <w:rFonts w:ascii="Times New Roman" w:eastAsia="Times New Roman" w:hAnsi="Times New Roman"/>
          <w:sz w:val="24"/>
          <w:szCs w:val="24"/>
          <w:lang w:val="fr-FR"/>
        </w:rPr>
        <w:t>Motivation-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volu</w:t>
      </w:r>
      <w:r w:rsidR="003538C6">
        <w:rPr>
          <w:rFonts w:ascii="Times New Roman" w:eastAsia="Times New Roman" w:hAnsi="Times New Roman"/>
          <w:sz w:val="24"/>
          <w:szCs w:val="24"/>
          <w:lang w:val="fr-FR"/>
        </w:rPr>
        <w:t>n</w:t>
      </w:r>
      <w:r>
        <w:rPr>
          <w:rFonts w:ascii="Times New Roman" w:eastAsia="Times New Roman" w:hAnsi="Times New Roman"/>
          <w:sz w:val="24"/>
          <w:szCs w:val="24"/>
          <w:lang w:val="fr-FR"/>
        </w:rPr>
        <w:t>tarily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organises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youth</w:t>
      </w:r>
      <w:proofErr w:type="spellEnd"/>
      <w:r w:rsidR="003538C6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CF50B1">
        <w:rPr>
          <w:rFonts w:ascii="Times New Roman" w:eastAsia="Times New Roman" w:hAnsi="Times New Roman"/>
          <w:sz w:val="24"/>
          <w:szCs w:val="24"/>
          <w:lang w:val="fr-FR"/>
        </w:rPr>
        <w:t>semina</w:t>
      </w:r>
      <w:r>
        <w:rPr>
          <w:rFonts w:ascii="Times New Roman" w:eastAsia="Times New Roman" w:hAnsi="Times New Roman"/>
          <w:sz w:val="24"/>
          <w:szCs w:val="24"/>
          <w:lang w:val="fr-FR"/>
        </w:rPr>
        <w:t>s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for High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School</w:t>
      </w:r>
      <w:proofErr w:type="spellEnd"/>
      <w:r w:rsidR="003538C6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students</w:t>
      </w:r>
      <w:proofErr w:type="spellEnd"/>
      <w:r w:rsidR="003538C6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periodically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to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create</w:t>
      </w:r>
      <w:proofErr w:type="spellEnd"/>
      <w:r w:rsidR="003538C6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awareness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on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drug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abuse and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spur</w:t>
      </w:r>
      <w:proofErr w:type="spellEnd"/>
      <w:r w:rsidR="003538C6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their</w:t>
      </w:r>
      <w:proofErr w:type="spellEnd"/>
      <w:r w:rsidR="003538C6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/>
        </w:rPr>
        <w:t>academic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/>
        </w:rPr>
        <w:t xml:space="preserve"> excellence. </w:t>
      </w:r>
    </w:p>
    <w:p w:rsidR="00CF50B1" w:rsidRPr="00193E7B" w:rsidRDefault="00377A3D" w:rsidP="00193E7B">
      <w:pPr>
        <w:numPr>
          <w:ilvl w:val="0"/>
          <w:numId w:val="7"/>
        </w:numPr>
        <w:tabs>
          <w:tab w:val="left" w:pos="720"/>
        </w:tabs>
        <w:spacing w:after="280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>
        <w:rPr>
          <w:rFonts w:ascii="Times New Roman" w:eastAsia="Times New Roman" w:hAnsi="Times New Roman"/>
          <w:sz w:val="24"/>
          <w:szCs w:val="24"/>
          <w:lang w:val="fr-FR"/>
        </w:rPr>
        <w:t xml:space="preserve">Reading </w:t>
      </w:r>
    </w:p>
    <w:p w:rsidR="008A4130" w:rsidRPr="00CF50B1" w:rsidRDefault="008A4130" w:rsidP="00140AA6">
      <w:pPr>
        <w:tabs>
          <w:tab w:val="left" w:pos="720"/>
        </w:tabs>
        <w:spacing w:after="280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CF50B1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VOLUNTEER EXPERIENCE</w:t>
      </w:r>
    </w:p>
    <w:p w:rsidR="003538C6" w:rsidRPr="003538C6" w:rsidRDefault="003538C6" w:rsidP="003538C6">
      <w:pPr>
        <w:pStyle w:val="ListParagraph"/>
        <w:numPr>
          <w:ilvl w:val="0"/>
          <w:numId w:val="10"/>
        </w:numPr>
        <w:suppressAutoHyphens w:val="0"/>
        <w:spacing w:after="0" w:line="240" w:lineRule="auto"/>
        <w:rPr>
          <w:rFonts w:ascii="Book Antiqua" w:hAnsi="Book Antiqua"/>
        </w:rPr>
      </w:pPr>
      <w:r w:rsidRPr="003538C6">
        <w:rPr>
          <w:rFonts w:ascii="Book Antiqua" w:hAnsi="Book Antiqua"/>
        </w:rPr>
        <w:lastRenderedPageBreak/>
        <w:t>Productive participation in the “FREE MEDICAL CAMP” organized by ENOUGH (TOSHA) AFRICA INTL. On August 11, 2012 at Winners’ Chapel Intl. Nairobi.</w:t>
      </w:r>
    </w:p>
    <w:p w:rsidR="003538C6" w:rsidRDefault="003538C6" w:rsidP="003538C6">
      <w:pPr>
        <w:numPr>
          <w:ilvl w:val="0"/>
          <w:numId w:val="12"/>
        </w:numPr>
        <w:suppressAutoHyphens w:val="0"/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Participation in Corporate Social Responsibility (Free Medical Camp) at St. Johns Informal School on 27</w:t>
      </w:r>
      <w:r w:rsidRPr="000D7CFC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July, 2012 organized by the Paediatrics Department of Kenyatta National Hospital.</w:t>
      </w:r>
    </w:p>
    <w:p w:rsidR="003538C6" w:rsidRPr="000D7CFC" w:rsidRDefault="003538C6" w:rsidP="003538C6">
      <w:pPr>
        <w:rPr>
          <w:rFonts w:ascii="Book Antiqua" w:hAnsi="Book Antiqua"/>
        </w:rPr>
      </w:pPr>
    </w:p>
    <w:p w:rsidR="008A4130" w:rsidRDefault="008A4130" w:rsidP="008A4130">
      <w:pPr>
        <w:spacing w:before="280" w:after="28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REFEREES</w:t>
      </w:r>
    </w:p>
    <w:p w:rsidR="003C7AA2" w:rsidRDefault="003278A4" w:rsidP="003C7AA2">
      <w:pPr>
        <w:spacing w:before="280" w:after="28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C7AA2">
        <w:rPr>
          <w:rFonts w:ascii="Times New Roman" w:eastAsia="Times New Roman" w:hAnsi="Times New Roman"/>
          <w:bCs/>
          <w:sz w:val="24"/>
          <w:szCs w:val="24"/>
        </w:rPr>
        <w:t>GEORGE K. WACHIU</w:t>
      </w:r>
      <w:r w:rsidR="00DC44D5">
        <w:rPr>
          <w:rFonts w:ascii="Times New Roman" w:eastAsia="Times New Roman" w:hAnsi="Times New Roman"/>
          <w:bCs/>
          <w:sz w:val="24"/>
          <w:szCs w:val="24"/>
        </w:rPr>
        <w:t>RI</w:t>
      </w:r>
    </w:p>
    <w:p w:rsidR="003278A4" w:rsidRPr="003C7AA2" w:rsidRDefault="00DC44D5" w:rsidP="003C7AA2">
      <w:pPr>
        <w:spacing w:before="280" w:after="28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CEO, </w:t>
      </w:r>
      <w:r w:rsidR="003278A4" w:rsidRPr="003C7AA2">
        <w:rPr>
          <w:rFonts w:ascii="Times New Roman" w:eastAsia="Times New Roman" w:hAnsi="Times New Roman"/>
          <w:bCs/>
          <w:sz w:val="24"/>
          <w:szCs w:val="24"/>
        </w:rPr>
        <w:t>OPTIVEN LIMITED</w:t>
      </w:r>
    </w:p>
    <w:p w:rsidR="003278A4" w:rsidRPr="003C7AA2" w:rsidRDefault="003278A4" w:rsidP="003C7AA2">
      <w:pPr>
        <w:spacing w:before="280" w:after="28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C7AA2">
        <w:rPr>
          <w:rFonts w:ascii="Times New Roman" w:eastAsia="Times New Roman" w:hAnsi="Times New Roman"/>
          <w:bCs/>
          <w:sz w:val="24"/>
          <w:szCs w:val="24"/>
        </w:rPr>
        <w:t>P.O. BOX 623-00600 NAIROBI</w:t>
      </w:r>
    </w:p>
    <w:p w:rsidR="003278A4" w:rsidRPr="003C7AA2" w:rsidRDefault="003278A4" w:rsidP="003C7AA2">
      <w:pPr>
        <w:spacing w:before="280" w:after="28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C7AA2">
        <w:rPr>
          <w:rFonts w:ascii="Times New Roman" w:eastAsia="Times New Roman" w:hAnsi="Times New Roman"/>
          <w:bCs/>
          <w:sz w:val="24"/>
          <w:szCs w:val="24"/>
        </w:rPr>
        <w:t>TEL: 0202484022, 0738831083, 0716605410</w:t>
      </w:r>
    </w:p>
    <w:p w:rsidR="003278A4" w:rsidRPr="003C7AA2" w:rsidRDefault="003278A4" w:rsidP="003C7AA2">
      <w:pPr>
        <w:spacing w:before="280" w:after="28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C7AA2">
        <w:rPr>
          <w:rFonts w:ascii="Times New Roman" w:eastAsia="Times New Roman" w:hAnsi="Times New Roman"/>
          <w:bCs/>
          <w:sz w:val="24"/>
          <w:szCs w:val="24"/>
        </w:rPr>
        <w:t xml:space="preserve">Email: </w:t>
      </w:r>
      <w:r w:rsidR="003C7AA2" w:rsidRPr="003C7AA2">
        <w:rPr>
          <w:rFonts w:ascii="Times New Roman" w:eastAsia="Times New Roman" w:hAnsi="Times New Roman"/>
          <w:bCs/>
          <w:sz w:val="24"/>
          <w:szCs w:val="24"/>
        </w:rPr>
        <w:t>g</w:t>
      </w:r>
      <w:r w:rsidRPr="003C7AA2">
        <w:rPr>
          <w:rFonts w:ascii="Times New Roman" w:eastAsia="Times New Roman" w:hAnsi="Times New Roman"/>
          <w:bCs/>
          <w:sz w:val="24"/>
          <w:szCs w:val="24"/>
        </w:rPr>
        <w:t>eorge@optiven.co.ke</w:t>
      </w:r>
    </w:p>
    <w:p w:rsidR="003C7AA2" w:rsidRDefault="003C7AA2" w:rsidP="003C7AA2">
      <w:pPr>
        <w:spacing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3538C6" w:rsidRPr="003C7AA2" w:rsidRDefault="003538C6" w:rsidP="003C7AA2">
      <w:pPr>
        <w:spacing w:line="240" w:lineRule="auto"/>
        <w:rPr>
          <w:rFonts w:ascii="Book Antiqua" w:hAnsi="Book Antiqua"/>
        </w:rPr>
      </w:pPr>
      <w:r w:rsidRPr="003C7AA2">
        <w:rPr>
          <w:rFonts w:ascii="Book Antiqua" w:hAnsi="Book Antiqua"/>
        </w:rPr>
        <w:t>MISS JANE NJENGA</w:t>
      </w:r>
    </w:p>
    <w:p w:rsidR="003538C6" w:rsidRDefault="003538C6" w:rsidP="00CF50B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LECTURER</w:t>
      </w:r>
      <w:r w:rsidR="00DC44D5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UNIVERSITY OF NAIROBI</w:t>
      </w:r>
    </w:p>
    <w:p w:rsidR="003538C6" w:rsidRDefault="003538C6" w:rsidP="00CF50B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DEPARTMENT OF FOOD SCIENCE, NUTRITION AND TECHNOLOGY</w:t>
      </w:r>
    </w:p>
    <w:p w:rsidR="003538C6" w:rsidRDefault="003538C6" w:rsidP="00CF50B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PHONE NO, 0722739251</w:t>
      </w:r>
    </w:p>
    <w:p w:rsidR="00CF50B1" w:rsidRDefault="003538C6" w:rsidP="00CF50B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EMAIL ADDRESS;</w:t>
      </w:r>
      <w:r w:rsidRPr="00AB7899">
        <w:rPr>
          <w:rFonts w:ascii="Book Antiqua" w:hAnsi="Book Antiqua"/>
          <w:u w:val="single"/>
        </w:rPr>
        <w:t xml:space="preserve"> </w:t>
      </w:r>
      <w:hyperlink r:id="rId7" w:history="1">
        <w:r w:rsidR="00CF50B1" w:rsidRPr="007778BA">
          <w:rPr>
            <w:rStyle w:val="Hyperlink"/>
            <w:rFonts w:ascii="Book Antiqua" w:hAnsi="Book Antiqua"/>
          </w:rPr>
          <w:t>jnyathegi@yahoo.com</w:t>
        </w:r>
      </w:hyperlink>
    </w:p>
    <w:p w:rsidR="003C7AA2" w:rsidRDefault="003C7AA2" w:rsidP="003C7AA2">
      <w:pPr>
        <w:spacing w:line="240" w:lineRule="auto"/>
        <w:rPr>
          <w:rFonts w:ascii="Book Antiqua" w:hAnsi="Book Antiqua"/>
        </w:rPr>
      </w:pPr>
    </w:p>
    <w:p w:rsidR="00CF50B1" w:rsidRPr="003C7AA2" w:rsidRDefault="00902380" w:rsidP="003C7AA2">
      <w:pPr>
        <w:spacing w:line="240" w:lineRule="auto"/>
        <w:rPr>
          <w:rFonts w:ascii="Book Antiqua" w:hAnsi="Book Antiqua"/>
        </w:rPr>
      </w:pPr>
      <w:r w:rsidRPr="003C7AA2">
        <w:rPr>
          <w:rFonts w:ascii="Book Antiqua" w:hAnsi="Book Antiqua"/>
        </w:rPr>
        <w:t>MAUREEN WANGATI</w:t>
      </w:r>
      <w:r w:rsidR="00CF50B1" w:rsidRPr="003C7AA2">
        <w:rPr>
          <w:rFonts w:ascii="Book Antiqua" w:hAnsi="Book Antiqua"/>
        </w:rPr>
        <w:t xml:space="preserve">                                                                                                    </w:t>
      </w:r>
    </w:p>
    <w:p w:rsidR="00CF50B1" w:rsidRDefault="00902380" w:rsidP="00CF50B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DIRECTOR</w:t>
      </w:r>
      <w:r w:rsidR="00DC44D5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MEASURE AFRICA</w:t>
      </w:r>
      <w:r w:rsidR="00CF50B1">
        <w:rPr>
          <w:rFonts w:ascii="Book Antiqua" w:hAnsi="Book Antiqua"/>
        </w:rPr>
        <w:t xml:space="preserve">                              </w:t>
      </w:r>
      <w:r w:rsidR="00CF50B1" w:rsidRPr="00376192">
        <w:rPr>
          <w:rFonts w:ascii="Book Antiqua" w:hAnsi="Book Antiqua"/>
        </w:rPr>
        <w:t xml:space="preserve">                                                     </w:t>
      </w:r>
      <w:r w:rsidR="00CF50B1">
        <w:rPr>
          <w:rFonts w:ascii="Book Antiqua" w:hAnsi="Book Antiqua"/>
        </w:rPr>
        <w:t xml:space="preserve">                                                                                           </w:t>
      </w:r>
    </w:p>
    <w:p w:rsidR="00CF50B1" w:rsidRPr="00376192" w:rsidRDefault="003C7AA2" w:rsidP="00CF50B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 w:rsidR="00902380">
        <w:rPr>
          <w:rFonts w:ascii="Book Antiqua" w:hAnsi="Book Antiqua"/>
        </w:rPr>
        <w:t>PHONE NO, 0722714991</w:t>
      </w:r>
      <w:r w:rsidR="00CF50B1">
        <w:rPr>
          <w:rFonts w:ascii="Book Antiqua" w:hAnsi="Book Antiqua"/>
        </w:rPr>
        <w:t xml:space="preserve">                               </w:t>
      </w:r>
      <w:r w:rsidR="00CF50B1" w:rsidRPr="00376192">
        <w:rPr>
          <w:rFonts w:ascii="Book Antiqua" w:hAnsi="Book Antiqua"/>
        </w:rPr>
        <w:t xml:space="preserve">                                                                      </w:t>
      </w:r>
    </w:p>
    <w:p w:rsidR="008A4130" w:rsidRPr="00CF50B1" w:rsidRDefault="00CF50B1" w:rsidP="00CF50B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EMA</w:t>
      </w:r>
      <w:r w:rsidR="00902380">
        <w:rPr>
          <w:rFonts w:ascii="Book Antiqua" w:hAnsi="Book Antiqua"/>
        </w:rPr>
        <w:t>IL ADRESS: mwangati@measureafrica.org</w:t>
      </w:r>
    </w:p>
    <w:p w:rsidR="00193E7B" w:rsidRDefault="00193E7B"/>
    <w:sectPr w:rsidR="00193E7B" w:rsidSect="00B95EE6">
      <w:footerReference w:type="default" r:id="rId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7EE" w:rsidRDefault="007767EE" w:rsidP="00B95EE6">
      <w:pPr>
        <w:spacing w:after="0" w:line="240" w:lineRule="auto"/>
      </w:pPr>
      <w:r>
        <w:separator/>
      </w:r>
    </w:p>
  </w:endnote>
  <w:endnote w:type="continuationSeparator" w:id="0">
    <w:p w:rsidR="007767EE" w:rsidRDefault="007767EE" w:rsidP="00B9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7B" w:rsidRDefault="00193E7B">
    <w:pPr>
      <w:pStyle w:val="Footer"/>
      <w:pBdr>
        <w:top w:val="double" w:sz="20" w:space="1" w:color="800000"/>
      </w:pBdr>
    </w:pPr>
    <w:r>
      <w:rPr>
        <w:rFonts w:ascii="Cambria" w:eastAsia="Times New Roman" w:hAnsi="Cambria"/>
      </w:rPr>
      <w:t xml:space="preserve">MARTIN MIRITI CV                                                                                                               2014 </w:t>
    </w:r>
    <w:r>
      <w:rPr>
        <w:rFonts w:ascii="Cambria" w:eastAsia="Times New Roman" w:hAnsi="Cambria"/>
      </w:rPr>
      <w:tab/>
      <w:t xml:space="preserve">Page </w:t>
    </w:r>
    <w:r w:rsidR="00A845BE">
      <w:rPr>
        <w:rFonts w:eastAsia="Times New Roman"/>
      </w:rPr>
      <w:fldChar w:fldCharType="begin"/>
    </w:r>
    <w:r>
      <w:rPr>
        <w:rFonts w:eastAsia="Times New Roman"/>
      </w:rPr>
      <w:instrText xml:space="preserve"> PAGE </w:instrText>
    </w:r>
    <w:r w:rsidR="00A845BE">
      <w:rPr>
        <w:rFonts w:eastAsia="Times New Roman"/>
      </w:rPr>
      <w:fldChar w:fldCharType="separate"/>
    </w:r>
    <w:r w:rsidR="00E359B8">
      <w:rPr>
        <w:rFonts w:eastAsia="Times New Roman"/>
        <w:noProof/>
      </w:rPr>
      <w:t>4</w:t>
    </w:r>
    <w:r w:rsidR="00A845BE">
      <w:rPr>
        <w:rFonts w:eastAsia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7EE" w:rsidRDefault="007767EE" w:rsidP="00B95EE6">
      <w:pPr>
        <w:spacing w:after="0" w:line="240" w:lineRule="auto"/>
      </w:pPr>
      <w:r>
        <w:separator/>
      </w:r>
    </w:p>
  </w:footnote>
  <w:footnote w:type="continuationSeparator" w:id="0">
    <w:p w:rsidR="007767EE" w:rsidRDefault="007767EE" w:rsidP="00B95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000007"/>
    <w:multiLevelType w:val="multilevel"/>
    <w:tmpl w:val="00000007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8"/>
    <w:multiLevelType w:val="multilevel"/>
    <w:tmpl w:val="00000008"/>
    <w:name w:val="WW8Num1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  <w:sz w:val="20"/>
      </w:rPr>
    </w:lvl>
  </w:abstractNum>
  <w:abstractNum w:abstractNumId="8">
    <w:nsid w:val="00000009"/>
    <w:multiLevelType w:val="multilevel"/>
    <w:tmpl w:val="00000009"/>
    <w:name w:val="WW8Num17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90A0102"/>
    <w:multiLevelType w:val="hybridMultilevel"/>
    <w:tmpl w:val="174867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12E1D"/>
    <w:multiLevelType w:val="hybridMultilevel"/>
    <w:tmpl w:val="8B84B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2503E"/>
    <w:multiLevelType w:val="hybridMultilevel"/>
    <w:tmpl w:val="CC989686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43D6D"/>
    <w:multiLevelType w:val="hybridMultilevel"/>
    <w:tmpl w:val="6B9220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20AB0"/>
    <w:multiLevelType w:val="hybridMultilevel"/>
    <w:tmpl w:val="952412EA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238EC"/>
    <w:multiLevelType w:val="hybridMultilevel"/>
    <w:tmpl w:val="E9A4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35675"/>
    <w:multiLevelType w:val="hybridMultilevel"/>
    <w:tmpl w:val="12DE0B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4"/>
  </w:num>
  <w:num w:numId="11">
    <w:abstractNumId w:val="11"/>
  </w:num>
  <w:num w:numId="12">
    <w:abstractNumId w:val="13"/>
  </w:num>
  <w:num w:numId="13">
    <w:abstractNumId w:val="9"/>
  </w:num>
  <w:num w:numId="14">
    <w:abstractNumId w:val="1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30"/>
    <w:rsid w:val="0000210A"/>
    <w:rsid w:val="0000285C"/>
    <w:rsid w:val="00037788"/>
    <w:rsid w:val="00074477"/>
    <w:rsid w:val="00081036"/>
    <w:rsid w:val="00090CAD"/>
    <w:rsid w:val="00094267"/>
    <w:rsid w:val="000E0273"/>
    <w:rsid w:val="00112B22"/>
    <w:rsid w:val="001409BB"/>
    <w:rsid w:val="00140AA6"/>
    <w:rsid w:val="0014245D"/>
    <w:rsid w:val="00152024"/>
    <w:rsid w:val="00172FFD"/>
    <w:rsid w:val="00193BA8"/>
    <w:rsid w:val="00193E7B"/>
    <w:rsid w:val="00242264"/>
    <w:rsid w:val="00245774"/>
    <w:rsid w:val="002666FD"/>
    <w:rsid w:val="00281B98"/>
    <w:rsid w:val="002D192D"/>
    <w:rsid w:val="002D5135"/>
    <w:rsid w:val="003163B5"/>
    <w:rsid w:val="003278A4"/>
    <w:rsid w:val="00343B54"/>
    <w:rsid w:val="003538C6"/>
    <w:rsid w:val="00377A3D"/>
    <w:rsid w:val="003C7AA2"/>
    <w:rsid w:val="003D6409"/>
    <w:rsid w:val="003F1138"/>
    <w:rsid w:val="0047307C"/>
    <w:rsid w:val="00491CED"/>
    <w:rsid w:val="004C003B"/>
    <w:rsid w:val="0052686B"/>
    <w:rsid w:val="00563CB4"/>
    <w:rsid w:val="00580015"/>
    <w:rsid w:val="00582AF9"/>
    <w:rsid w:val="00585FFC"/>
    <w:rsid w:val="00595398"/>
    <w:rsid w:val="005C6AB8"/>
    <w:rsid w:val="005D78E9"/>
    <w:rsid w:val="005E36D2"/>
    <w:rsid w:val="00605D70"/>
    <w:rsid w:val="00640D75"/>
    <w:rsid w:val="006964AC"/>
    <w:rsid w:val="006B54B3"/>
    <w:rsid w:val="006C7CAF"/>
    <w:rsid w:val="006D1837"/>
    <w:rsid w:val="006D50A0"/>
    <w:rsid w:val="007038E4"/>
    <w:rsid w:val="00755193"/>
    <w:rsid w:val="00773B1C"/>
    <w:rsid w:val="007767EE"/>
    <w:rsid w:val="0078100D"/>
    <w:rsid w:val="00795473"/>
    <w:rsid w:val="007E7650"/>
    <w:rsid w:val="00863734"/>
    <w:rsid w:val="008A4130"/>
    <w:rsid w:val="008B3F40"/>
    <w:rsid w:val="008B7069"/>
    <w:rsid w:val="00902380"/>
    <w:rsid w:val="00917247"/>
    <w:rsid w:val="00937189"/>
    <w:rsid w:val="00980161"/>
    <w:rsid w:val="00982B05"/>
    <w:rsid w:val="009C011B"/>
    <w:rsid w:val="009F4247"/>
    <w:rsid w:val="00A259AC"/>
    <w:rsid w:val="00A64B2F"/>
    <w:rsid w:val="00A845BE"/>
    <w:rsid w:val="00AC5F5B"/>
    <w:rsid w:val="00B045F3"/>
    <w:rsid w:val="00B31702"/>
    <w:rsid w:val="00B56F8B"/>
    <w:rsid w:val="00B61568"/>
    <w:rsid w:val="00B700E9"/>
    <w:rsid w:val="00B702C6"/>
    <w:rsid w:val="00B95EE6"/>
    <w:rsid w:val="00BC4D35"/>
    <w:rsid w:val="00BF591A"/>
    <w:rsid w:val="00C0289B"/>
    <w:rsid w:val="00C06308"/>
    <w:rsid w:val="00C35C4F"/>
    <w:rsid w:val="00C365FF"/>
    <w:rsid w:val="00C55381"/>
    <w:rsid w:val="00C7527C"/>
    <w:rsid w:val="00CC5A1D"/>
    <w:rsid w:val="00CD104D"/>
    <w:rsid w:val="00CF50B1"/>
    <w:rsid w:val="00D70099"/>
    <w:rsid w:val="00D74030"/>
    <w:rsid w:val="00D955D7"/>
    <w:rsid w:val="00DC37A4"/>
    <w:rsid w:val="00DC44D5"/>
    <w:rsid w:val="00DF54FE"/>
    <w:rsid w:val="00E359B8"/>
    <w:rsid w:val="00E421FF"/>
    <w:rsid w:val="00E45221"/>
    <w:rsid w:val="00E74D09"/>
    <w:rsid w:val="00E878A2"/>
    <w:rsid w:val="00E95243"/>
    <w:rsid w:val="00E9785F"/>
    <w:rsid w:val="00ED689D"/>
    <w:rsid w:val="00ED6D9B"/>
    <w:rsid w:val="00F040CC"/>
    <w:rsid w:val="00F12609"/>
    <w:rsid w:val="00F16DC5"/>
    <w:rsid w:val="00F320E1"/>
    <w:rsid w:val="00F3669F"/>
    <w:rsid w:val="00F4651D"/>
    <w:rsid w:val="00F53EB5"/>
    <w:rsid w:val="00F853C3"/>
    <w:rsid w:val="00F977C4"/>
    <w:rsid w:val="00FB3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E0C95-8921-4CFA-9D41-A64CC4CC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130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3">
    <w:name w:val="heading 3"/>
    <w:basedOn w:val="Normal"/>
    <w:next w:val="BodyText"/>
    <w:link w:val="Heading3Char"/>
    <w:qFormat/>
    <w:rsid w:val="008A4130"/>
    <w:pPr>
      <w:tabs>
        <w:tab w:val="num" w:pos="0"/>
      </w:tabs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130"/>
    <w:rPr>
      <w:rFonts w:ascii="Times New Roman" w:eastAsia="Times New Roman" w:hAnsi="Times New Roman" w:cs="Times New Roman"/>
      <w:b/>
      <w:bCs/>
      <w:sz w:val="27"/>
      <w:szCs w:val="27"/>
      <w:lang w:val="en-GB" w:eastAsia="ar-SA"/>
    </w:rPr>
  </w:style>
  <w:style w:type="character" w:styleId="Hyperlink">
    <w:name w:val="Hyperlink"/>
    <w:semiHidden/>
    <w:rsid w:val="008A4130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8A413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8A4130"/>
    <w:rPr>
      <w:rFonts w:ascii="Calibri" w:eastAsia="Calibri" w:hAnsi="Calibri" w:cs="Calibri"/>
      <w:lang w:val="en-GB" w:eastAsia="ar-SA"/>
    </w:rPr>
  </w:style>
  <w:style w:type="paragraph" w:styleId="Footer">
    <w:name w:val="footer"/>
    <w:basedOn w:val="Normal"/>
    <w:link w:val="FooterChar"/>
    <w:semiHidden/>
    <w:rsid w:val="008A413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8A4130"/>
    <w:rPr>
      <w:rFonts w:ascii="Calibri" w:eastAsia="Calibri" w:hAnsi="Calibri" w:cs="Calibri"/>
      <w:lang w:val="en-GB" w:eastAsia="ar-SA"/>
    </w:rPr>
  </w:style>
  <w:style w:type="paragraph" w:styleId="ListParagraph">
    <w:name w:val="List Paragraph"/>
    <w:basedOn w:val="Normal"/>
    <w:qFormat/>
    <w:rsid w:val="008A4130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8A41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4130"/>
    <w:rPr>
      <w:rFonts w:ascii="Calibri" w:eastAsia="Calibri" w:hAnsi="Calibri" w:cs="Calibri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nyatheg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</dc:creator>
  <cp:lastModifiedBy>Martin</cp:lastModifiedBy>
  <cp:revision>3</cp:revision>
  <cp:lastPrinted>2013-04-16T15:22:00Z</cp:lastPrinted>
  <dcterms:created xsi:type="dcterms:W3CDTF">2019-09-06T11:54:00Z</dcterms:created>
  <dcterms:modified xsi:type="dcterms:W3CDTF">2019-09-06T12:03:00Z</dcterms:modified>
</cp:coreProperties>
</file>