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2880" w:firstLine="72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RESUME</w:t>
      </w:r>
    </w:p>
    <w:p>
      <w:p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PERSONAL INFORMATION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VICTOR OCHIENG</w:t>
      </w:r>
      <w:r>
        <w:rPr>
          <w:rFonts w:ascii="Times New Roman" w:cs="Times New Roman" w:hAnsi="Times New Roman"/>
          <w:sz w:val="24"/>
          <w:szCs w:val="24"/>
        </w:rPr>
        <w:t xml:space="preserve"> ODHIAMBO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MALE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 OF BIRTH: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OCTOBER, 1989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MARITAL STATUS: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SINGLE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KENYAN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ID </w:t>
      </w:r>
      <w:r>
        <w:rPr>
          <w:rFonts w:ascii="Times New Roman" w:cs="Times New Roman" w:hAnsi="Times New Roman"/>
          <w:sz w:val="24"/>
          <w:szCs w:val="24"/>
        </w:rPr>
        <w:t>No.:                                   28264773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POSTAL ADDRESS: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P.O. BOX 894</w:t>
      </w:r>
      <w:r>
        <w:rPr>
          <w:rFonts w:ascii="Times New Roman" w:cs="Times New Roman" w:hAnsi="Times New Roman"/>
          <w:sz w:val="24"/>
          <w:szCs w:val="24"/>
        </w:rPr>
        <w:t>-10100, NYERI KENYA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CELL PHONE</w:t>
      </w:r>
      <w:r>
        <w:rPr>
          <w:rFonts w:ascii="Times New Roman" w:cs="Times New Roman" w:hAnsi="Times New Roman"/>
          <w:sz w:val="24"/>
          <w:szCs w:val="24"/>
        </w:rPr>
        <w:t>(S)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+254</w:t>
      </w:r>
      <w:r>
        <w:rPr>
          <w:rFonts w:ascii="Times New Roman" w:cs="Times New Roman" w:hAnsi="Times New Roman"/>
          <w:sz w:val="24"/>
          <w:szCs w:val="24"/>
        </w:rPr>
        <w:t xml:space="preserve">795360365, </w:t>
      </w:r>
      <w:r>
        <w:rPr>
          <w:rFonts w:ascii="Times New Roman" w:cs="Times New Roman" w:hAnsi="Times New Roman"/>
          <w:sz w:val="24"/>
          <w:szCs w:val="24"/>
        </w:rPr>
        <w:t>+254</w:t>
      </w:r>
      <w:r>
        <w:rPr>
          <w:rFonts w:ascii="Times New Roman" w:cs="Times New Roman" w:hAnsi="Times New Roman"/>
          <w:sz w:val="24"/>
          <w:szCs w:val="24"/>
        </w:rPr>
        <w:t>795862773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WhatsApp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E-MAIL: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fldChar w:fldCharType="begin"/>
      </w:r>
      <w:r>
        <w:instrText xml:space="preserve">HYPERLINK "mailto:voca64odhiambo@gmail.com" 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4"/>
          <w:szCs w:val="24"/>
        </w:rPr>
        <w:t>voca64odhiambo@gmail.com</w:t>
      </w:r>
      <w:r>
        <w:fldChar w:fldCharType="end"/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EDUCATIONAL BACKGROUND</w:t>
      </w:r>
    </w:p>
    <w:p>
      <w:pPr>
        <w:tabs>
          <w:tab w:val="left" w:pos="390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u w:val="single"/>
        </w:rPr>
        <w:t>YEAR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u w:val="single"/>
        </w:rPr>
        <w:t>INSTITUTION/</w:t>
      </w:r>
      <w:r>
        <w:rPr>
          <w:rFonts w:ascii="Times New Roman" w:cs="Times New Roman" w:hAnsi="Times New Roman"/>
          <w:i/>
          <w:sz w:val="24"/>
          <w:szCs w:val="24"/>
          <w:u w:val="single"/>
        </w:rPr>
        <w:t>ACHIEVEMENT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2010 April 26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– 2016 April 29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DEDAN K</w:t>
      </w:r>
      <w:r>
        <w:rPr>
          <w:rFonts w:ascii="Times New Roman" w:cs="Times New Roman" w:hAnsi="Times New Roman"/>
          <w:sz w:val="24"/>
          <w:szCs w:val="24"/>
        </w:rPr>
        <w:t>IMATHI UNIVERSITY OF TECHNOLOGY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  <w:t xml:space="preserve">        </w:t>
      </w:r>
      <w:r>
        <w:rPr>
          <w:rFonts w:ascii="Times New Roman" w:cs="Times New Roman" w:hAnsi="Times New Roman"/>
          <w:sz w:val="24"/>
          <w:szCs w:val="24"/>
        </w:rPr>
        <w:t xml:space="preserve">Bsc. Deg. In Electrical &amp; Electronic Engineering;       </w:t>
      </w:r>
      <w:r>
        <w:rPr>
          <w:rFonts w:ascii="Times New Roman" w:cs="Times New Roman" w:hAnsi="Times New Roman"/>
          <w:sz w:val="24"/>
          <w:szCs w:val="24"/>
        </w:rPr>
        <w:t xml:space="preserve">Light </w:t>
      </w:r>
      <w:r>
        <w:rPr>
          <w:rFonts w:ascii="Times New Roman" w:cs="Times New Roman" w:hAnsi="Times New Roman"/>
          <w:sz w:val="24"/>
          <w:szCs w:val="24"/>
        </w:rPr>
        <w:t xml:space="preserve">Current &amp; </w:t>
      </w:r>
      <w:r>
        <w:rPr>
          <w:rFonts w:ascii="Times New Roman" w:cs="Times New Roman" w:hAnsi="Times New Roman"/>
          <w:sz w:val="24"/>
          <w:szCs w:val="24"/>
        </w:rPr>
        <w:t xml:space="preserve">Telecommunications </w:t>
      </w:r>
      <w:r>
        <w:rPr>
          <w:rFonts w:ascii="Times New Roman" w:cs="Times New Roman" w:hAnsi="Times New Roman"/>
          <w:sz w:val="24"/>
          <w:szCs w:val="24"/>
        </w:rPr>
        <w:t>option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  <w:t xml:space="preserve">    </w:t>
      </w:r>
      <w:r>
        <w:rPr>
          <w:rFonts w:ascii="Times New Roman" w:cs="Times New Roman" w:hAnsi="Times New Roman"/>
          <w:i/>
          <w:sz w:val="24"/>
          <w:szCs w:val="24"/>
        </w:rPr>
        <w:t>2</w:t>
      </w:r>
      <w:r>
        <w:rPr>
          <w:rFonts w:ascii="Times New Roman" w:cs="Times New Roman" w:hAnsi="Times New Roman"/>
          <w:i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i/>
          <w:sz w:val="24"/>
          <w:szCs w:val="24"/>
        </w:rPr>
        <w:t xml:space="preserve"> Class </w:t>
      </w:r>
      <w:r>
        <w:rPr>
          <w:rFonts w:ascii="Times New Roman" w:cs="Times New Roman" w:hAnsi="Times New Roman"/>
          <w:i/>
          <w:sz w:val="24"/>
          <w:szCs w:val="24"/>
        </w:rPr>
        <w:t>Hono</w:t>
      </w:r>
      <w:r>
        <w:rPr>
          <w:rFonts w:ascii="Times New Roman" w:cs="Times New Roman" w:hAnsi="Times New Roman"/>
          <w:i/>
          <w:sz w:val="24"/>
          <w:szCs w:val="24"/>
        </w:rPr>
        <w:t>u</w:t>
      </w:r>
      <w:r>
        <w:rPr>
          <w:rFonts w:ascii="Times New Roman" w:cs="Times New Roman" w:hAnsi="Times New Roman"/>
          <w:i/>
          <w:sz w:val="24"/>
          <w:szCs w:val="24"/>
        </w:rPr>
        <w:t>rs</w:t>
      </w: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>(Upper Division)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2010 February 26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–March </w:t>
      </w:r>
      <w:r>
        <w:rPr>
          <w:rFonts w:ascii="Times New Roman" w:cs="Times New Roman" w:hAnsi="Times New Roman"/>
          <w:sz w:val="24"/>
          <w:szCs w:val="24"/>
        </w:rPr>
        <w:t>30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IMPACT-</w:t>
      </w:r>
      <w:r>
        <w:rPr>
          <w:rFonts w:ascii="Times New Roman" w:cs="Times New Roman" w:hAnsi="Times New Roman"/>
          <w:sz w:val="24"/>
          <w:szCs w:val="24"/>
        </w:rPr>
        <w:t>RDO (</w:t>
      </w:r>
      <w:r>
        <w:rPr>
          <w:rFonts w:ascii="Times New Roman" w:cs="Times New Roman" w:hAnsi="Times New Roman"/>
          <w:sz w:val="24"/>
          <w:szCs w:val="24"/>
        </w:rPr>
        <w:t>Tuungane Youth Project)-NGO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i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Certificate in Program and Financial Management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i/>
          <w:sz w:val="24"/>
          <w:szCs w:val="24"/>
        </w:rPr>
        <w:t>Communication Skills augmentation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2005-2008: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MBITA HIGH SCHOOL; </w:t>
      </w:r>
      <w:r>
        <w:rPr>
          <w:rFonts w:ascii="Times New Roman" w:cs="Times New Roman" w:hAnsi="Times New Roman"/>
          <w:i/>
          <w:sz w:val="24"/>
          <w:szCs w:val="24"/>
        </w:rPr>
        <w:t>KCSE mean grade of A-(Minus)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1997-2004: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KAKIIMBA PRIMARY SCHOOL; </w:t>
      </w:r>
      <w:r>
        <w:rPr>
          <w:rFonts w:ascii="Times New Roman" w:cs="Times New Roman" w:hAnsi="Times New Roman"/>
          <w:i/>
          <w:sz w:val="24"/>
          <w:szCs w:val="24"/>
        </w:rPr>
        <w:t>KCPE aggregate marks</w:t>
      </w:r>
      <w:r>
        <w:rPr>
          <w:rFonts w:ascii="Times New Roman" w:cs="Times New Roman" w:hAnsi="Times New Roman"/>
          <w:i/>
          <w:sz w:val="24"/>
          <w:szCs w:val="24"/>
        </w:rPr>
        <w:t xml:space="preserve"> of </w:t>
      </w:r>
      <w:r>
        <w:rPr>
          <w:rFonts w:ascii="Times New Roman" w:cs="Times New Roman" w:hAnsi="Times New Roman"/>
          <w:i/>
          <w:sz w:val="24"/>
          <w:szCs w:val="24"/>
        </w:rPr>
        <w:t>427/500</w:t>
      </w:r>
      <w:r>
        <w:rPr>
          <w:rFonts w:ascii="Times New Roman" w:cs="Times New Roman" w:hAnsi="Times New Roman"/>
          <w:i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</w:rPr>
        <w:tab/>
      </w:r>
      <w:r>
        <w:rPr>
          <w:rFonts w:ascii="Times New Roman" w:cs="Times New Roman" w:hAnsi="Times New Roman"/>
          <w:i/>
          <w:sz w:val="24"/>
          <w:szCs w:val="24"/>
        </w:rPr>
        <w:tab/>
      </w:r>
      <w:r>
        <w:rPr>
          <w:rFonts w:ascii="Times New Roman" w:cs="Times New Roman" w:hAnsi="Times New Roman"/>
          <w:i/>
          <w:sz w:val="24"/>
          <w:szCs w:val="24"/>
        </w:rPr>
        <w:tab/>
      </w:r>
      <w:r>
        <w:rPr>
          <w:rFonts w:ascii="Times New Roman" w:cs="Times New Roman" w:hAnsi="Times New Roman"/>
          <w:i/>
          <w:sz w:val="24"/>
          <w:szCs w:val="24"/>
        </w:rPr>
        <w:tab/>
      </w:r>
      <w:r>
        <w:rPr>
          <w:rFonts w:ascii="Times New Roman" w:cs="Times New Roman" w:hAnsi="Times New Roman"/>
          <w:i/>
          <w:sz w:val="24"/>
          <w:szCs w:val="24"/>
        </w:rPr>
        <w:tab/>
      </w:r>
      <w:r>
        <w:rPr>
          <w:rFonts w:ascii="Times New Roman" w:cs="Times New Roman" w:hAnsi="Times New Roman"/>
          <w:i/>
          <w:sz w:val="24"/>
          <w:szCs w:val="24"/>
        </w:rPr>
        <w:tab/>
      </w:r>
      <w:r>
        <w:rPr>
          <w:rFonts w:ascii="Times New Roman" w:cs="Times New Roman" w:hAnsi="Times New Roman"/>
          <w:i/>
          <w:sz w:val="24"/>
          <w:szCs w:val="24"/>
        </w:rPr>
        <w:tab/>
      </w:r>
      <w:r>
        <w:rPr>
          <w:rFonts w:ascii="Times New Roman" w:cs="Times New Roman" w:hAnsi="Times New Roman"/>
          <w:i/>
          <w:sz w:val="24"/>
          <w:szCs w:val="24"/>
        </w:rPr>
        <w:tab/>
      </w:r>
      <w:r>
        <w:rPr>
          <w:rFonts w:ascii="Times New Roman" w:cs="Times New Roman" w:hAnsi="Times New Roman"/>
          <w:i/>
          <w:sz w:val="24"/>
          <w:szCs w:val="24"/>
        </w:rPr>
        <w:tab/>
      </w:r>
      <w:r>
        <w:rPr>
          <w:rFonts w:ascii="Times New Roman" w:cs="Times New Roman" w:hAnsi="Times New Roman"/>
          <w:i/>
          <w:sz w:val="24"/>
          <w:szCs w:val="24"/>
        </w:rPr>
        <w:tab/>
      </w:r>
      <w:r>
        <w:rPr>
          <w:rFonts w:ascii="Times New Roman" w:cs="Times New Roman" w:hAnsi="Times New Roman"/>
          <w:i/>
          <w:sz w:val="24"/>
          <w:szCs w:val="24"/>
        </w:rPr>
        <w:tab/>
      </w:r>
    </w:p>
    <w:p>
      <w:p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WORK EXPERIENCE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Engineer I – Electrical (Building Services) at State Department of Public Works</w:t>
      </w:r>
      <w:r>
        <w:rPr>
          <w:rFonts w:ascii="Times New Roman" w:cs="Times New Roman" w:hAnsi="Times New Roman"/>
          <w:sz w:val="24"/>
          <w:szCs w:val="24"/>
        </w:rPr>
        <w:t xml:space="preserve"> (Nairobi HQ)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>04/06/2019 to date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Engineer II – Electrical (Building Services) at State Department of Public Works</w:t>
      </w:r>
      <w:r>
        <w:rPr>
          <w:rFonts w:ascii="Times New Roman" w:cs="Times New Roman" w:hAnsi="Times New Roman"/>
          <w:sz w:val="24"/>
          <w:szCs w:val="24"/>
        </w:rPr>
        <w:t xml:space="preserve"> (Nairobi HQ)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  <w:r>
        <w:rPr>
          <w:rFonts w:ascii="Times New Roman" w:cs="Times New Roman" w:hAnsi="Times New Roman"/>
          <w:sz w:val="24"/>
          <w:szCs w:val="24"/>
        </w:rPr>
        <w:t xml:space="preserve">from </w:t>
      </w:r>
      <w:r>
        <w:rPr>
          <w:rFonts w:ascii="Times New Roman" w:cs="Times New Roman" w:hAnsi="Times New Roman"/>
          <w:sz w:val="24"/>
          <w:szCs w:val="24"/>
        </w:rPr>
        <w:t xml:space="preserve">04/06/2018 to </w:t>
      </w:r>
      <w:r>
        <w:rPr>
          <w:rFonts w:ascii="Times New Roman" w:cs="Times New Roman" w:hAnsi="Times New Roman"/>
          <w:sz w:val="24"/>
          <w:szCs w:val="24"/>
        </w:rPr>
        <w:t>04/06/2019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 intern at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z w:val="24"/>
          <w:szCs w:val="24"/>
        </w:rPr>
        <w:t xml:space="preserve"> M</w:t>
      </w:r>
      <w:r>
        <w:rPr>
          <w:rFonts w:ascii="Times New Roman" w:cs="Times New Roman" w:hAnsi="Times New Roman"/>
          <w:sz w:val="24"/>
          <w:szCs w:val="24"/>
        </w:rPr>
        <w:t>inistry of Public Works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(Electrical Division), Nyeri county</w:t>
      </w:r>
      <w:r>
        <w:rPr>
          <w:rFonts w:ascii="Times New Roman" w:cs="Times New Roman" w:hAnsi="Times New Roman"/>
          <w:sz w:val="24"/>
          <w:szCs w:val="24"/>
        </w:rPr>
        <w:t>; 04/01/2016 - 13/12/2016.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An </w:t>
      </w:r>
      <w:r>
        <w:rPr>
          <w:rFonts w:ascii="Times New Roman" w:cs="Times New Roman" w:hAnsi="Times New Roman"/>
          <w:sz w:val="24"/>
          <w:szCs w:val="24"/>
        </w:rPr>
        <w:t>intern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 South Nyanza Sony Sugar Company</w:t>
      </w:r>
      <w:r>
        <w:rPr>
          <w:rFonts w:ascii="Times New Roman" w:cs="Times New Roman" w:hAnsi="Times New Roman"/>
          <w:sz w:val="24"/>
          <w:szCs w:val="24"/>
        </w:rPr>
        <w:t xml:space="preserve"> (Electrical Division)</w:t>
      </w:r>
      <w:r>
        <w:rPr>
          <w:rFonts w:ascii="Times New Roman" w:cs="Times New Roman" w:hAnsi="Times New Roman"/>
          <w:sz w:val="24"/>
          <w:szCs w:val="24"/>
        </w:rPr>
        <w:t>; 12/02/2015 – 15/12/2015.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 procurement, management and presentation in the August 2009 Population and Housing Census exercise as an enumerator</w:t>
      </w:r>
      <w:r>
        <w:rPr>
          <w:rFonts w:ascii="Times New Roman" w:cs="Times New Roman" w:hAnsi="Times New Roman"/>
          <w:sz w:val="24"/>
          <w:szCs w:val="24"/>
        </w:rPr>
        <w:t>; August, 2009 – September, 2009.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Work-studying as Engineering Computer</w:t>
      </w:r>
      <w:r>
        <w:rPr>
          <w:rFonts w:ascii="Times New Roman" w:cs="Times New Roman" w:hAnsi="Times New Roman"/>
          <w:sz w:val="24"/>
          <w:szCs w:val="24"/>
        </w:rPr>
        <w:t xml:space="preserve"> Laboratory Technician at Dedan Kimathi University of Technology Main Campus</w:t>
      </w:r>
      <w:r>
        <w:rPr>
          <w:rFonts w:ascii="Times New Roman" w:cs="Times New Roman" w:hAnsi="Times New Roman"/>
          <w:sz w:val="24"/>
          <w:szCs w:val="24"/>
        </w:rPr>
        <w:t xml:space="preserve">; </w:t>
      </w:r>
      <w:r>
        <w:rPr>
          <w:rFonts w:ascii="Times New Roman" w:cs="Times New Roman" w:hAnsi="Times New Roman"/>
          <w:sz w:val="24"/>
          <w:szCs w:val="24"/>
        </w:rPr>
        <w:t>February, 2014 – November, 2014.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Participation in GNLD distribution, sales promotion and marketing networks</w:t>
      </w:r>
      <w:r>
        <w:rPr>
          <w:rFonts w:ascii="Times New Roman" w:cs="Times New Roman" w:hAnsi="Times New Roman"/>
          <w:sz w:val="24"/>
          <w:szCs w:val="24"/>
        </w:rPr>
        <w:t>; 2011 - 2013</w:t>
      </w:r>
    </w:p>
    <w:p>
      <w:pPr>
        <w:pStyle w:val="ListParagraph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Electronics, phones and related accessories after-sales servicing and repair; and salesperson of the same at 2NK a</w:t>
      </w:r>
      <w:r>
        <w:rPr>
          <w:rFonts w:ascii="Times New Roman" w:cs="Times New Roman" w:hAnsi="Times New Roman"/>
          <w:sz w:val="24"/>
          <w:szCs w:val="24"/>
        </w:rPr>
        <w:t xml:space="preserve">nd Rware Telecoms and </w:t>
      </w:r>
      <w:r>
        <w:rPr>
          <w:rFonts w:ascii="Times New Roman" w:cs="Times New Roman" w:hAnsi="Times New Roman"/>
          <w:sz w:val="24"/>
          <w:szCs w:val="24"/>
        </w:rPr>
        <w:t>Enterprise, Nyeri</w:t>
      </w:r>
      <w:r>
        <w:rPr>
          <w:rFonts w:ascii="Times New Roman" w:cs="Times New Roman" w:hAnsi="Times New Roman"/>
          <w:sz w:val="24"/>
          <w:szCs w:val="24"/>
        </w:rPr>
        <w:t xml:space="preserve"> town</w:t>
      </w:r>
      <w:r>
        <w:rPr>
          <w:rFonts w:ascii="Times New Roman" w:cs="Times New Roman" w:hAnsi="Times New Roman"/>
          <w:sz w:val="24"/>
          <w:szCs w:val="24"/>
        </w:rPr>
        <w:t>; February 2011 – June, 2011.</w:t>
      </w:r>
    </w:p>
    <w:p>
      <w:pPr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HOBBIES AND INTERESTS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Taking nature walks in parks and e</w:t>
      </w:r>
      <w:r>
        <w:rPr>
          <w:rFonts w:ascii="Times New Roman" w:cs="Times New Roman" w:hAnsi="Times New Roman"/>
          <w:sz w:val="24"/>
          <w:szCs w:val="24"/>
        </w:rPr>
        <w:t>xploring the jungle life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Swimming and reading</w:t>
      </w:r>
    </w:p>
    <w:p>
      <w:pPr>
        <w:pStyle w:val="ListParagraph"/>
        <w:numPr>
          <w:ilvl w:val="0"/>
          <w:numId w:val="7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Socializing, meeting new faces and making friends.</w:t>
      </w:r>
    </w:p>
    <w:p>
      <w:pPr>
        <w:pStyle w:val="ListParagrap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ListParagraph"/>
        <w:ind w:left="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REFEREES</w:t>
      </w:r>
    </w:p>
    <w:p>
      <w:pPr>
        <w:pStyle w:val="ListParagraph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Francis K. Mbiti: Ag. Chief Electrical Engineer, SDPW (Building Services</w:t>
      </w:r>
      <w:r>
        <w:rPr>
          <w:rFonts w:ascii="Times New Roman" w:cs="Times New Roman" w:hAnsi="Times New Roman"/>
          <w:sz w:val="24"/>
          <w:szCs w:val="24"/>
        </w:rPr>
        <w:t>, BS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Cell-phone: </w:t>
      </w:r>
      <w:r>
        <w:rPr>
          <w:rFonts w:ascii="Times New Roman" w:cs="Times New Roman" w:hAnsi="Times New Roman"/>
          <w:sz w:val="24"/>
          <w:szCs w:val="24"/>
        </w:rPr>
        <w:t>0721389406</w:t>
      </w:r>
      <w:bookmarkStart w:id="0" w:name="_GoBack"/>
      <w:bookmarkEnd w:id="0"/>
    </w:p>
    <w:p>
      <w:pPr>
        <w:pStyle w:val="ListParagraph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Eng. Michael Ong’oyi</w:t>
      </w:r>
      <w:r>
        <w:rPr>
          <w:rFonts w:ascii="Times New Roman" w:cs="Times New Roman" w:hAnsi="Times New Roman"/>
          <w:sz w:val="24"/>
          <w:szCs w:val="24"/>
        </w:rPr>
        <w:t>: Sony Sugar Industry-based supervisor;</w:t>
      </w: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Cell-phone: 072</w:t>
      </w:r>
      <w:r>
        <w:rPr>
          <w:rFonts w:ascii="Times New Roman" w:cs="Times New Roman" w:hAnsi="Times New Roman"/>
          <w:sz w:val="24"/>
          <w:szCs w:val="24"/>
        </w:rPr>
        <w:t>8771449</w:t>
      </w:r>
    </w:p>
    <w:p>
      <w:pPr>
        <w:pStyle w:val="ListParagraph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Eng. Karimi Mwangi</w:t>
      </w:r>
      <w:r>
        <w:rPr>
          <w:rFonts w:ascii="Times New Roman" w:cs="Times New Roman" w:hAnsi="Times New Roman"/>
          <w:sz w:val="24"/>
          <w:szCs w:val="24"/>
        </w:rPr>
        <w:t>: S</w:t>
      </w:r>
      <w:r>
        <w:rPr>
          <w:rFonts w:ascii="Times New Roman" w:cs="Times New Roman" w:hAnsi="Times New Roman"/>
          <w:sz w:val="24"/>
          <w:szCs w:val="24"/>
        </w:rPr>
        <w:t>upervisor</w:t>
      </w:r>
      <w:r>
        <w:rPr>
          <w:rFonts w:ascii="Times New Roman" w:cs="Times New Roman" w:hAnsi="Times New Roman"/>
          <w:sz w:val="24"/>
          <w:szCs w:val="24"/>
        </w:rPr>
        <w:t xml:space="preserve"> at </w:t>
      </w:r>
      <w:r>
        <w:rPr>
          <w:rFonts w:ascii="Times New Roman" w:cs="Times New Roman" w:hAnsi="Times New Roman"/>
          <w:sz w:val="24"/>
          <w:szCs w:val="24"/>
        </w:rPr>
        <w:t>ministry of Public Works (El</w:t>
      </w:r>
      <w:r>
        <w:rPr>
          <w:rFonts w:ascii="Times New Roman" w:cs="Times New Roman" w:hAnsi="Times New Roman"/>
          <w:sz w:val="24"/>
          <w:szCs w:val="24"/>
        </w:rPr>
        <w:t>ectrical Division), Nyeri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ListParagrap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Cell-phone: 07</w:t>
      </w:r>
      <w:r>
        <w:rPr>
          <w:rFonts w:ascii="Times New Roman" w:cs="Times New Roman" w:hAnsi="Times New Roman"/>
          <w:sz w:val="24"/>
          <w:szCs w:val="24"/>
        </w:rPr>
        <w:t>21737497</w:t>
      </w:r>
    </w:p>
    <w:p>
      <w:pPr>
        <w:pStyle w:val="ListParagraph"/>
        <w:ind w:left="2130"/>
        <w:rPr>
          <w:rFonts w:ascii="Times New Roman" w:cs="Times New Roman" w:hAnsi="Times New Roman"/>
          <w:sz w:val="24"/>
          <w:szCs w:val="24"/>
        </w:rPr>
      </w:pPr>
    </w:p>
    <w:sectPr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ind w:firstLine="4320"/>
      <w:rPr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b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b/>
      </w:rP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"/>
      <w:lvlJc w:val="left"/>
      <w:pPr>
        <w:ind w:left="213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"/>
      <w:lvlJc w:val="left"/>
      <w:pPr>
        <w:ind w:left="24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21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9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37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60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3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825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lvlText w:val=""/>
      <w:lvlJc w:val="left"/>
      <w:pPr>
        <w:ind w:left="36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820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92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96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03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108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118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125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1324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13965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37"/>
    <w:rsid w:val="00001CEB"/>
    <w:rsid w:val="00043595"/>
    <w:rsid w:val="0005031E"/>
    <w:rsid w:val="00085908"/>
    <w:rsid w:val="000A59D5"/>
    <w:rsid w:val="000B5E1A"/>
    <w:rsid w:val="000F2DCA"/>
    <w:rsid w:val="00104951"/>
    <w:rsid w:val="001079DE"/>
    <w:rsid w:val="001138F6"/>
    <w:rsid w:val="00134925"/>
    <w:rsid w:val="00136F38"/>
    <w:rsid w:val="00141D79"/>
    <w:rsid w:val="00174CCF"/>
    <w:rsid w:val="00175D95"/>
    <w:rsid w:val="00177F52"/>
    <w:rsid w:val="001A46B6"/>
    <w:rsid w:val="001D226D"/>
    <w:rsid w:val="00277C52"/>
    <w:rsid w:val="002B15EC"/>
    <w:rsid w:val="002B5547"/>
    <w:rsid w:val="002C1350"/>
    <w:rsid w:val="002C14F9"/>
    <w:rsid w:val="002E0B03"/>
    <w:rsid w:val="002F48A9"/>
    <w:rsid w:val="0033175B"/>
    <w:rsid w:val="00341531"/>
    <w:rsid w:val="0036708E"/>
    <w:rsid w:val="00377351"/>
    <w:rsid w:val="00392C8A"/>
    <w:rsid w:val="003961D3"/>
    <w:rsid w:val="003A596E"/>
    <w:rsid w:val="003B6501"/>
    <w:rsid w:val="003D1B5F"/>
    <w:rsid w:val="003D5782"/>
    <w:rsid w:val="0040751A"/>
    <w:rsid w:val="00407EC7"/>
    <w:rsid w:val="00415E9E"/>
    <w:rsid w:val="0043545F"/>
    <w:rsid w:val="00447603"/>
    <w:rsid w:val="004541E7"/>
    <w:rsid w:val="004564B9"/>
    <w:rsid w:val="00475A65"/>
    <w:rsid w:val="00475F02"/>
    <w:rsid w:val="004F2953"/>
    <w:rsid w:val="004F3EEC"/>
    <w:rsid w:val="00542972"/>
    <w:rsid w:val="00543215"/>
    <w:rsid w:val="00562FBD"/>
    <w:rsid w:val="00565DD0"/>
    <w:rsid w:val="00593238"/>
    <w:rsid w:val="005C6088"/>
    <w:rsid w:val="005E1D58"/>
    <w:rsid w:val="006379B8"/>
    <w:rsid w:val="006938F9"/>
    <w:rsid w:val="006C0BC2"/>
    <w:rsid w:val="006F480B"/>
    <w:rsid w:val="00723252"/>
    <w:rsid w:val="0075206E"/>
    <w:rsid w:val="00772194"/>
    <w:rsid w:val="00782B2B"/>
    <w:rsid w:val="00792A57"/>
    <w:rsid w:val="007943D4"/>
    <w:rsid w:val="007A0194"/>
    <w:rsid w:val="007A796D"/>
    <w:rsid w:val="007E2001"/>
    <w:rsid w:val="007F3189"/>
    <w:rsid w:val="00814F38"/>
    <w:rsid w:val="00815629"/>
    <w:rsid w:val="00831405"/>
    <w:rsid w:val="00833AFF"/>
    <w:rsid w:val="008403A9"/>
    <w:rsid w:val="0087678A"/>
    <w:rsid w:val="00877F45"/>
    <w:rsid w:val="008A2C2B"/>
    <w:rsid w:val="008B31D8"/>
    <w:rsid w:val="008C2EC4"/>
    <w:rsid w:val="008E55F8"/>
    <w:rsid w:val="008E5EF2"/>
    <w:rsid w:val="009275B4"/>
    <w:rsid w:val="00960616"/>
    <w:rsid w:val="00987839"/>
    <w:rsid w:val="009C4965"/>
    <w:rsid w:val="009D53AF"/>
    <w:rsid w:val="00A16D37"/>
    <w:rsid w:val="00A415C4"/>
    <w:rsid w:val="00A52480"/>
    <w:rsid w:val="00A75373"/>
    <w:rsid w:val="00A812BF"/>
    <w:rsid w:val="00AA3F47"/>
    <w:rsid w:val="00AC7992"/>
    <w:rsid w:val="00AE5358"/>
    <w:rsid w:val="00AE7BF8"/>
    <w:rsid w:val="00B0475C"/>
    <w:rsid w:val="00B51B67"/>
    <w:rsid w:val="00B719C0"/>
    <w:rsid w:val="00B93CE1"/>
    <w:rsid w:val="00B977F7"/>
    <w:rsid w:val="00BB1964"/>
    <w:rsid w:val="00C062DB"/>
    <w:rsid w:val="00C16746"/>
    <w:rsid w:val="00C54909"/>
    <w:rsid w:val="00C877A5"/>
    <w:rsid w:val="00CC0381"/>
    <w:rsid w:val="00CC3C5E"/>
    <w:rsid w:val="00D133A3"/>
    <w:rsid w:val="00D168DC"/>
    <w:rsid w:val="00D2051F"/>
    <w:rsid w:val="00D46607"/>
    <w:rsid w:val="00D50BBB"/>
    <w:rsid w:val="00D64A45"/>
    <w:rsid w:val="00D7433C"/>
    <w:rsid w:val="00D82C24"/>
    <w:rsid w:val="00DC7A1B"/>
    <w:rsid w:val="00DD4AE5"/>
    <w:rsid w:val="00E50A96"/>
    <w:rsid w:val="00E5287D"/>
    <w:rsid w:val="00E570BA"/>
    <w:rsid w:val="00EA684C"/>
    <w:rsid w:val="00EB0824"/>
    <w:rsid w:val="00EE1BC3"/>
    <w:rsid w:val="00EF139E"/>
    <w:rsid w:val="00F23F90"/>
    <w:rsid w:val="00F54E31"/>
    <w:rsid w:val="00F84A68"/>
    <w:rsid w:val="00F9344D"/>
    <w:rsid w:val="00FD6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E6301F-ADE5-DE46-AD46-E772356339C4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HeaderChar"/>
    <w:uiPriority w:val="99"/>
    <w:semiHidden w:val="on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 w:val="on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11" Type="http://schemas.openxmlformats.org/officeDocument/2006/relationships/footer" Target="footer1.xml"/><Relationship Id="rId12" Type="http://schemas.openxmlformats.org/officeDocument/2006/relationships/footer" Target="footer1.xml"/><Relationship Id="rId13" Type="http://schemas.openxmlformats.org/officeDocument/2006/relationships/footer" Target="footer1.xml"/><Relationship Id="rId14" Type="http://schemas.openxmlformats.org/officeDocument/2006/relationships/footer" Target="footer1.xml"/><Relationship Id="rId15" Type="http://schemas.openxmlformats.org/officeDocument/2006/relationships/footer" Target="footer1.xml"/><Relationship Id="rId16" Type="http://schemas.openxmlformats.org/officeDocument/2006/relationships/footer" Target="footer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yperlink" Target="mailto:voca64odhiamb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unknown</cp:lastModifiedBy>
</cp:coreProperties>
</file>