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01B" w:rsidRDefault="0017201B" w:rsidP="0017201B">
      <w:pPr>
        <w:jc w:val="center"/>
      </w:pPr>
      <w:r w:rsidRPr="008A1AD7">
        <w:rPr>
          <w:rFonts w:ascii="Tw Cen MT" w:hAnsi="Tw Cen MT" w:cs="Verdana"/>
          <w:b/>
          <w:color w:val="000000" w:themeColor="text1"/>
          <w:spacing w:val="5"/>
          <w:sz w:val="36"/>
          <w:szCs w:val="36"/>
        </w:rPr>
        <w:t>C</w:t>
      </w:r>
      <w:r w:rsidRPr="008A1AD7">
        <w:rPr>
          <w:rFonts w:ascii="Tw Cen MT" w:hAnsi="Tw Cen MT" w:cs="Verdana"/>
          <w:b/>
          <w:color w:val="000000" w:themeColor="text1"/>
          <w:spacing w:val="4"/>
          <w:sz w:val="36"/>
          <w:szCs w:val="36"/>
        </w:rPr>
        <w:t>URR</w:t>
      </w:r>
      <w:r w:rsidRPr="008A1AD7">
        <w:rPr>
          <w:rFonts w:ascii="Tw Cen MT" w:hAnsi="Tw Cen MT" w:cs="Verdana"/>
          <w:b/>
          <w:color w:val="000000" w:themeColor="text1"/>
          <w:spacing w:val="5"/>
          <w:sz w:val="36"/>
          <w:szCs w:val="36"/>
        </w:rPr>
        <w:t>IC</w:t>
      </w:r>
      <w:r w:rsidRPr="008A1AD7">
        <w:rPr>
          <w:rFonts w:ascii="Tw Cen MT" w:hAnsi="Tw Cen MT" w:cs="Verdana"/>
          <w:b/>
          <w:color w:val="000000" w:themeColor="text1"/>
          <w:spacing w:val="4"/>
          <w:sz w:val="36"/>
          <w:szCs w:val="36"/>
        </w:rPr>
        <w:t>U</w:t>
      </w:r>
      <w:r w:rsidRPr="008A1AD7">
        <w:rPr>
          <w:rFonts w:ascii="Tw Cen MT" w:hAnsi="Tw Cen MT" w:cs="Verdana"/>
          <w:b/>
          <w:color w:val="000000" w:themeColor="text1"/>
          <w:spacing w:val="5"/>
          <w:sz w:val="36"/>
          <w:szCs w:val="36"/>
        </w:rPr>
        <w:t>L</w:t>
      </w:r>
      <w:r w:rsidRPr="008A1AD7">
        <w:rPr>
          <w:rFonts w:ascii="Tw Cen MT" w:hAnsi="Tw Cen MT" w:cs="Verdana"/>
          <w:b/>
          <w:color w:val="000000" w:themeColor="text1"/>
          <w:spacing w:val="4"/>
          <w:sz w:val="36"/>
          <w:szCs w:val="36"/>
        </w:rPr>
        <w:t>U</w:t>
      </w:r>
      <w:r w:rsidRPr="008A1AD7">
        <w:rPr>
          <w:rFonts w:ascii="Tw Cen MT" w:hAnsi="Tw Cen MT" w:cs="Verdana"/>
          <w:b/>
          <w:color w:val="000000" w:themeColor="text1"/>
          <w:sz w:val="36"/>
          <w:szCs w:val="36"/>
        </w:rPr>
        <w:t>M</w:t>
      </w:r>
      <w:r w:rsidRPr="008A1AD7">
        <w:rPr>
          <w:rFonts w:ascii="Tw Cen MT" w:hAnsi="Tw Cen MT" w:cs="Verdana"/>
          <w:b/>
          <w:color w:val="000000" w:themeColor="text1"/>
          <w:spacing w:val="-12"/>
          <w:sz w:val="36"/>
          <w:szCs w:val="36"/>
        </w:rPr>
        <w:t xml:space="preserve"> </w:t>
      </w:r>
      <w:r w:rsidRPr="008A1AD7">
        <w:rPr>
          <w:rFonts w:ascii="Tw Cen MT" w:hAnsi="Tw Cen MT" w:cs="Verdana"/>
          <w:b/>
          <w:color w:val="000000" w:themeColor="text1"/>
          <w:spacing w:val="5"/>
          <w:sz w:val="36"/>
          <w:szCs w:val="36"/>
        </w:rPr>
        <w:t>VITA</w:t>
      </w:r>
      <w:r w:rsidRPr="008A1AD7">
        <w:rPr>
          <w:rFonts w:ascii="Tw Cen MT" w:hAnsi="Tw Cen MT" w:cs="Verdana"/>
          <w:b/>
          <w:color w:val="000000" w:themeColor="text1"/>
          <w:sz w:val="36"/>
          <w:szCs w:val="36"/>
        </w:rPr>
        <w:t>E</w:t>
      </w:r>
    </w:p>
    <w:tbl>
      <w:tblPr>
        <w:tblStyle w:val="TableGrid"/>
        <w:tblpPr w:leftFromText="180" w:rightFromText="180" w:vertAnchor="text" w:tblpXSpec="right" w:tblpY="1"/>
        <w:tblOverlap w:val="never"/>
        <w:tblW w:w="9776" w:type="dxa"/>
        <w:tblLayout w:type="fixed"/>
        <w:tblLook w:val="04A0" w:firstRow="1" w:lastRow="0" w:firstColumn="1" w:lastColumn="0" w:noHBand="0" w:noVBand="1"/>
      </w:tblPr>
      <w:tblGrid>
        <w:gridCol w:w="1980"/>
        <w:gridCol w:w="1134"/>
        <w:gridCol w:w="6662"/>
      </w:tblGrid>
      <w:tr w:rsidR="008A1AD7" w:rsidTr="001714E4">
        <w:tc>
          <w:tcPr>
            <w:tcW w:w="9776" w:type="dxa"/>
            <w:gridSpan w:val="3"/>
          </w:tcPr>
          <w:p w:rsidR="008A1AD7" w:rsidRPr="0017201B" w:rsidRDefault="0017201B" w:rsidP="0017201B">
            <w:pPr>
              <w:widowControl w:val="0"/>
              <w:autoSpaceDE w:val="0"/>
              <w:autoSpaceDN w:val="0"/>
              <w:adjustRightInd w:val="0"/>
              <w:spacing w:before="12" w:line="360" w:lineRule="auto"/>
              <w:jc w:val="center"/>
              <w:rPr>
                <w:rFonts w:ascii="Tw Cen MT" w:hAnsi="Tw Cen MT" w:cs="Verdana"/>
                <w:b/>
                <w:color w:val="000000"/>
                <w:spacing w:val="-1"/>
                <w:sz w:val="28"/>
                <w:szCs w:val="28"/>
              </w:rPr>
            </w:pPr>
            <w:r>
              <w:rPr>
                <w:rFonts w:ascii="Tw Cen MT" w:hAnsi="Tw Cen MT" w:cs="Verdana"/>
                <w:b/>
                <w:color w:val="000000"/>
                <w:spacing w:val="-1"/>
                <w:sz w:val="28"/>
                <w:szCs w:val="28"/>
              </w:rPr>
              <w:t>Ronald Reagan Khamala Mudenyo</w:t>
            </w:r>
          </w:p>
        </w:tc>
      </w:tr>
      <w:tr w:rsidR="008A1AD7" w:rsidTr="001714E4">
        <w:tc>
          <w:tcPr>
            <w:tcW w:w="3114" w:type="dxa"/>
            <w:gridSpan w:val="2"/>
          </w:tcPr>
          <w:p w:rsidR="008A1AD7" w:rsidRPr="008A1AD7" w:rsidRDefault="008A1AD7" w:rsidP="00F83CAC">
            <w:pPr>
              <w:widowControl w:val="0"/>
              <w:autoSpaceDE w:val="0"/>
              <w:autoSpaceDN w:val="0"/>
              <w:adjustRightInd w:val="0"/>
              <w:spacing w:before="12" w:line="360" w:lineRule="auto"/>
              <w:jc w:val="both"/>
              <w:rPr>
                <w:rFonts w:ascii="Tw Cen MT" w:hAnsi="Tw Cen MT" w:cs="Verdana"/>
                <w:b/>
                <w:color w:val="000000"/>
                <w:sz w:val="24"/>
                <w:szCs w:val="24"/>
              </w:rPr>
            </w:pPr>
            <w:r w:rsidRPr="008A1AD7">
              <w:rPr>
                <w:rFonts w:ascii="Tw Cen MT" w:hAnsi="Tw Cen MT" w:cs="Verdana"/>
                <w:b/>
                <w:color w:val="000000"/>
                <w:sz w:val="24"/>
                <w:szCs w:val="24"/>
              </w:rPr>
              <w:t>Date of Birth</w:t>
            </w:r>
          </w:p>
        </w:tc>
        <w:tc>
          <w:tcPr>
            <w:tcW w:w="6662" w:type="dxa"/>
          </w:tcPr>
          <w:p w:rsidR="008A1AD7" w:rsidRDefault="008A1AD7" w:rsidP="00F83CAC">
            <w:pPr>
              <w:widowControl w:val="0"/>
              <w:autoSpaceDE w:val="0"/>
              <w:autoSpaceDN w:val="0"/>
              <w:adjustRightInd w:val="0"/>
              <w:spacing w:before="12" w:line="360" w:lineRule="auto"/>
              <w:jc w:val="both"/>
              <w:rPr>
                <w:rFonts w:ascii="Tw Cen MT" w:hAnsi="Tw Cen MT" w:cs="Verdana"/>
                <w:color w:val="000000"/>
                <w:sz w:val="24"/>
                <w:szCs w:val="24"/>
              </w:rPr>
            </w:pPr>
            <w:r>
              <w:rPr>
                <w:rFonts w:ascii="Tw Cen MT" w:hAnsi="Tw Cen MT" w:cs="Verdana"/>
                <w:color w:val="000000"/>
                <w:sz w:val="24"/>
                <w:szCs w:val="24"/>
              </w:rPr>
              <w:t>6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 January 1989</w:t>
            </w:r>
          </w:p>
        </w:tc>
      </w:tr>
      <w:tr w:rsidR="00D706F0" w:rsidTr="001714E4">
        <w:tc>
          <w:tcPr>
            <w:tcW w:w="3114" w:type="dxa"/>
            <w:gridSpan w:val="2"/>
          </w:tcPr>
          <w:p w:rsidR="00D706F0" w:rsidRPr="008A1AD7" w:rsidRDefault="00D706F0" w:rsidP="00F83CAC">
            <w:pPr>
              <w:widowControl w:val="0"/>
              <w:autoSpaceDE w:val="0"/>
              <w:autoSpaceDN w:val="0"/>
              <w:adjustRightInd w:val="0"/>
              <w:spacing w:before="12" w:line="360" w:lineRule="auto"/>
              <w:jc w:val="both"/>
              <w:rPr>
                <w:rFonts w:ascii="Tw Cen MT" w:hAnsi="Tw Cen MT" w:cs="Verdana"/>
                <w:b/>
                <w:color w:val="000000"/>
                <w:sz w:val="24"/>
                <w:szCs w:val="24"/>
              </w:rPr>
            </w:pPr>
            <w:r>
              <w:rPr>
                <w:rFonts w:ascii="Tw Cen MT" w:hAnsi="Tw Cen MT" w:cs="Verdana"/>
                <w:b/>
                <w:color w:val="000000"/>
                <w:sz w:val="24"/>
                <w:szCs w:val="24"/>
              </w:rPr>
              <w:t>Contacts</w:t>
            </w:r>
          </w:p>
        </w:tc>
        <w:tc>
          <w:tcPr>
            <w:tcW w:w="6662" w:type="dxa"/>
          </w:tcPr>
          <w:p w:rsidR="00D706F0" w:rsidRDefault="00D706F0" w:rsidP="00F83CAC">
            <w:pPr>
              <w:widowControl w:val="0"/>
              <w:autoSpaceDE w:val="0"/>
              <w:autoSpaceDN w:val="0"/>
              <w:adjustRightInd w:val="0"/>
              <w:spacing w:before="12" w:line="360" w:lineRule="auto"/>
              <w:jc w:val="both"/>
              <w:rPr>
                <w:rFonts w:ascii="Tw Cen MT" w:hAnsi="Tw Cen MT" w:cs="Verdana"/>
                <w:color w:val="000000"/>
                <w:sz w:val="24"/>
                <w:szCs w:val="24"/>
              </w:rPr>
            </w:pPr>
            <w:r>
              <w:rPr>
                <w:rFonts w:ascii="Tw Cen MT" w:hAnsi="Tw Cen MT" w:cs="Verdana"/>
                <w:color w:val="000000"/>
                <w:sz w:val="24"/>
                <w:szCs w:val="24"/>
              </w:rPr>
              <w:t>Phone: 0724064972</w:t>
            </w:r>
          </w:p>
          <w:p w:rsidR="00D706F0" w:rsidRDefault="00D706F0" w:rsidP="00F83CAC">
            <w:pPr>
              <w:widowControl w:val="0"/>
              <w:autoSpaceDE w:val="0"/>
              <w:autoSpaceDN w:val="0"/>
              <w:adjustRightInd w:val="0"/>
              <w:spacing w:before="12" w:line="360" w:lineRule="auto"/>
              <w:jc w:val="both"/>
              <w:rPr>
                <w:rFonts w:ascii="Tw Cen MT" w:hAnsi="Tw Cen MT" w:cs="Verdana"/>
                <w:color w:val="000000"/>
                <w:sz w:val="24"/>
                <w:szCs w:val="24"/>
              </w:rPr>
            </w:pPr>
            <w:r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Email: </w:t>
            </w:r>
            <w:hyperlink r:id="rId5" w:history="1">
              <w:r w:rsidRPr="006113D3">
                <w:rPr>
                  <w:rStyle w:val="Hyperlink"/>
                  <w:rFonts w:ascii="Tw Cen MT" w:hAnsi="Tw Cen MT" w:cs="Verdana"/>
                  <w:sz w:val="24"/>
                  <w:szCs w:val="24"/>
                </w:rPr>
                <w:t>reagmudenyo@yahoo.com</w:t>
              </w:r>
            </w:hyperlink>
          </w:p>
        </w:tc>
      </w:tr>
      <w:tr w:rsidR="008A1AD7" w:rsidTr="001714E4">
        <w:tc>
          <w:tcPr>
            <w:tcW w:w="3114" w:type="dxa"/>
            <w:gridSpan w:val="2"/>
          </w:tcPr>
          <w:p w:rsidR="008A1AD7" w:rsidRPr="008A1AD7" w:rsidRDefault="008A1AD7" w:rsidP="00F83CAC">
            <w:pPr>
              <w:widowControl w:val="0"/>
              <w:autoSpaceDE w:val="0"/>
              <w:autoSpaceDN w:val="0"/>
              <w:adjustRightInd w:val="0"/>
              <w:spacing w:before="12" w:line="360" w:lineRule="auto"/>
              <w:jc w:val="both"/>
              <w:rPr>
                <w:rFonts w:ascii="Tw Cen MT" w:hAnsi="Tw Cen MT" w:cs="Verdana"/>
                <w:b/>
                <w:color w:val="000000"/>
                <w:sz w:val="24"/>
                <w:szCs w:val="24"/>
              </w:rPr>
            </w:pPr>
            <w:r w:rsidRPr="008A1AD7">
              <w:rPr>
                <w:rFonts w:ascii="Tw Cen MT" w:hAnsi="Tw Cen MT" w:cs="Verdana"/>
                <w:b/>
                <w:color w:val="000000"/>
                <w:sz w:val="24"/>
                <w:szCs w:val="24"/>
              </w:rPr>
              <w:t>Relevant years of experience</w:t>
            </w:r>
          </w:p>
        </w:tc>
        <w:tc>
          <w:tcPr>
            <w:tcW w:w="6662" w:type="dxa"/>
          </w:tcPr>
          <w:p w:rsidR="008A1AD7" w:rsidRDefault="0017201B" w:rsidP="00F83CAC">
            <w:pPr>
              <w:widowControl w:val="0"/>
              <w:autoSpaceDE w:val="0"/>
              <w:autoSpaceDN w:val="0"/>
              <w:adjustRightInd w:val="0"/>
              <w:spacing w:before="12" w:line="360" w:lineRule="auto"/>
              <w:jc w:val="both"/>
              <w:rPr>
                <w:rFonts w:ascii="Tw Cen MT" w:hAnsi="Tw Cen MT" w:cs="Verdana"/>
                <w:color w:val="000000"/>
                <w:sz w:val="24"/>
                <w:szCs w:val="24"/>
              </w:rPr>
            </w:pPr>
            <w:r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 5</w:t>
            </w:r>
            <w:r w:rsidR="008A1AD7"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 years</w:t>
            </w:r>
          </w:p>
        </w:tc>
      </w:tr>
      <w:tr w:rsidR="008A1AD7" w:rsidTr="001714E4">
        <w:tc>
          <w:tcPr>
            <w:tcW w:w="3114" w:type="dxa"/>
            <w:gridSpan w:val="2"/>
          </w:tcPr>
          <w:p w:rsidR="008A1AD7" w:rsidRPr="008A1AD7" w:rsidRDefault="008A1AD7" w:rsidP="00F83CAC">
            <w:pPr>
              <w:widowControl w:val="0"/>
              <w:autoSpaceDE w:val="0"/>
              <w:autoSpaceDN w:val="0"/>
              <w:adjustRightInd w:val="0"/>
              <w:spacing w:before="12" w:line="360" w:lineRule="auto"/>
              <w:jc w:val="both"/>
              <w:rPr>
                <w:rFonts w:ascii="Tw Cen MT" w:hAnsi="Tw Cen MT" w:cs="Verdana"/>
                <w:b/>
                <w:color w:val="000000"/>
                <w:sz w:val="24"/>
                <w:szCs w:val="24"/>
              </w:rPr>
            </w:pPr>
            <w:r w:rsidRPr="008A1AD7">
              <w:rPr>
                <w:rFonts w:ascii="Tw Cen MT" w:hAnsi="Tw Cen MT" w:cs="Verdana"/>
                <w:b/>
                <w:color w:val="000000"/>
                <w:sz w:val="24"/>
                <w:szCs w:val="24"/>
              </w:rPr>
              <w:t xml:space="preserve">Key </w:t>
            </w:r>
            <w:proofErr w:type="spellStart"/>
            <w:r w:rsidRPr="008A1AD7">
              <w:rPr>
                <w:rFonts w:ascii="Tw Cen MT" w:hAnsi="Tw Cen MT" w:cs="Verdana"/>
                <w:b/>
                <w:color w:val="000000"/>
                <w:sz w:val="24"/>
                <w:szCs w:val="24"/>
              </w:rPr>
              <w:t>Proffessional</w:t>
            </w:r>
            <w:proofErr w:type="spellEnd"/>
            <w:r w:rsidRPr="008A1AD7">
              <w:rPr>
                <w:rFonts w:ascii="Tw Cen MT" w:hAnsi="Tw Cen MT" w:cs="Verdana"/>
                <w:b/>
                <w:color w:val="000000"/>
                <w:sz w:val="24"/>
                <w:szCs w:val="24"/>
              </w:rPr>
              <w:t xml:space="preserve"> qualifications </w:t>
            </w:r>
          </w:p>
        </w:tc>
        <w:tc>
          <w:tcPr>
            <w:tcW w:w="6662" w:type="dxa"/>
          </w:tcPr>
          <w:p w:rsidR="00D706F0" w:rsidRDefault="00D706F0" w:rsidP="00F83CAC">
            <w:pPr>
              <w:widowControl w:val="0"/>
              <w:autoSpaceDE w:val="0"/>
              <w:autoSpaceDN w:val="0"/>
              <w:adjustRightInd w:val="0"/>
              <w:spacing w:before="12" w:line="360" w:lineRule="auto"/>
              <w:jc w:val="both"/>
              <w:rPr>
                <w:rFonts w:ascii="Tw Cen MT" w:hAnsi="Tw Cen MT" w:cs="Verdana"/>
                <w:color w:val="000000"/>
                <w:sz w:val="24"/>
                <w:szCs w:val="24"/>
              </w:rPr>
            </w:pPr>
            <w:r>
              <w:rPr>
                <w:rFonts w:ascii="Tw Cen MT" w:hAnsi="Tw Cen MT" w:cs="Verdana"/>
                <w:color w:val="000000"/>
                <w:sz w:val="24"/>
                <w:szCs w:val="24"/>
              </w:rPr>
              <w:t>Bachelor of Engineering, Civil &amp; Structural Engineering</w:t>
            </w:r>
          </w:p>
        </w:tc>
      </w:tr>
      <w:tr w:rsidR="008A1AD7" w:rsidTr="001714E4">
        <w:tc>
          <w:tcPr>
            <w:tcW w:w="3114" w:type="dxa"/>
            <w:gridSpan w:val="2"/>
          </w:tcPr>
          <w:p w:rsidR="008A1AD7" w:rsidRPr="00D706F0" w:rsidRDefault="00D706F0" w:rsidP="00F83CAC">
            <w:pPr>
              <w:widowControl w:val="0"/>
              <w:autoSpaceDE w:val="0"/>
              <w:autoSpaceDN w:val="0"/>
              <w:adjustRightInd w:val="0"/>
              <w:spacing w:before="12" w:line="360" w:lineRule="auto"/>
              <w:jc w:val="both"/>
              <w:rPr>
                <w:rFonts w:ascii="Tw Cen MT" w:hAnsi="Tw Cen MT" w:cs="Verdana"/>
                <w:b/>
                <w:color w:val="000000"/>
                <w:sz w:val="24"/>
                <w:szCs w:val="24"/>
              </w:rPr>
            </w:pPr>
            <w:r w:rsidRPr="00D706F0">
              <w:rPr>
                <w:rFonts w:ascii="Tw Cen MT" w:hAnsi="Tw Cen MT" w:cs="Verdana"/>
                <w:b/>
                <w:color w:val="000000"/>
                <w:sz w:val="24"/>
                <w:szCs w:val="24"/>
              </w:rPr>
              <w:t>Membership of Professional Bodies</w:t>
            </w:r>
          </w:p>
        </w:tc>
        <w:tc>
          <w:tcPr>
            <w:tcW w:w="6662" w:type="dxa"/>
          </w:tcPr>
          <w:p w:rsidR="00D706F0" w:rsidRDefault="00D706F0" w:rsidP="00F83CAC">
            <w:pPr>
              <w:widowControl w:val="0"/>
              <w:autoSpaceDE w:val="0"/>
              <w:autoSpaceDN w:val="0"/>
              <w:adjustRightInd w:val="0"/>
              <w:spacing w:before="12" w:line="360" w:lineRule="auto"/>
              <w:jc w:val="both"/>
              <w:rPr>
                <w:rFonts w:ascii="Tw Cen MT" w:hAnsi="Tw Cen MT" w:cs="Verdana"/>
                <w:color w:val="000000"/>
                <w:sz w:val="24"/>
                <w:szCs w:val="24"/>
              </w:rPr>
            </w:pPr>
            <w:r>
              <w:rPr>
                <w:rFonts w:ascii="Tw Cen MT" w:hAnsi="Tw Cen MT" w:cs="Verdana"/>
                <w:color w:val="000000"/>
                <w:sz w:val="24"/>
                <w:szCs w:val="24"/>
              </w:rPr>
              <w:t>Engineer’s Board of Kenya (EBK) B8952</w:t>
            </w:r>
          </w:p>
          <w:p w:rsidR="008A1AD7" w:rsidRDefault="00D706F0" w:rsidP="00F83CAC">
            <w:pPr>
              <w:widowControl w:val="0"/>
              <w:autoSpaceDE w:val="0"/>
              <w:autoSpaceDN w:val="0"/>
              <w:adjustRightInd w:val="0"/>
              <w:spacing w:before="12" w:line="360" w:lineRule="auto"/>
              <w:jc w:val="both"/>
              <w:rPr>
                <w:rFonts w:ascii="Tw Cen MT" w:hAnsi="Tw Cen MT" w:cs="Verdana"/>
                <w:color w:val="000000"/>
                <w:sz w:val="24"/>
                <w:szCs w:val="24"/>
              </w:rPr>
            </w:pPr>
            <w:r>
              <w:rPr>
                <w:rFonts w:ascii="Tw Cen MT" w:hAnsi="Tw Cen MT" w:cs="Verdana"/>
                <w:color w:val="000000"/>
                <w:sz w:val="24"/>
                <w:szCs w:val="24"/>
              </w:rPr>
              <w:t>Institution of Engineers of Kenya (IEK) G7150</w:t>
            </w:r>
          </w:p>
        </w:tc>
      </w:tr>
      <w:tr w:rsidR="00D706F0" w:rsidTr="001714E4">
        <w:tc>
          <w:tcPr>
            <w:tcW w:w="9776" w:type="dxa"/>
            <w:gridSpan w:val="3"/>
          </w:tcPr>
          <w:p w:rsidR="00D706F0" w:rsidRPr="00D706F0" w:rsidRDefault="00D706F0" w:rsidP="00F83CAC">
            <w:pPr>
              <w:widowControl w:val="0"/>
              <w:autoSpaceDE w:val="0"/>
              <w:autoSpaceDN w:val="0"/>
              <w:adjustRightInd w:val="0"/>
              <w:spacing w:before="12" w:line="360" w:lineRule="auto"/>
              <w:jc w:val="center"/>
              <w:rPr>
                <w:rFonts w:ascii="Tw Cen MT" w:hAnsi="Tw Cen MT" w:cs="Verdana"/>
                <w:b/>
                <w:color w:val="000000"/>
                <w:sz w:val="24"/>
                <w:szCs w:val="24"/>
              </w:rPr>
            </w:pPr>
            <w:r w:rsidRPr="00D706F0">
              <w:rPr>
                <w:rFonts w:ascii="Tw Cen MT" w:hAnsi="Tw Cen MT" w:cs="Verdana"/>
                <w:b/>
                <w:color w:val="000000"/>
                <w:sz w:val="24"/>
                <w:szCs w:val="24"/>
              </w:rPr>
              <w:t>EDUCATION</w:t>
            </w:r>
          </w:p>
        </w:tc>
      </w:tr>
      <w:tr w:rsidR="00D706F0" w:rsidTr="001714E4">
        <w:tc>
          <w:tcPr>
            <w:tcW w:w="9776" w:type="dxa"/>
            <w:gridSpan w:val="3"/>
          </w:tcPr>
          <w:p w:rsidR="00D706F0" w:rsidRPr="008A1AD7" w:rsidRDefault="00D706F0" w:rsidP="00F83CAC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w Cen MT" w:hAnsi="Tw Cen MT" w:cs="Verdana"/>
                <w:bCs/>
                <w:i/>
                <w:color w:val="000000"/>
                <w:spacing w:val="1"/>
                <w:sz w:val="24"/>
                <w:szCs w:val="24"/>
              </w:rPr>
            </w:pPr>
            <w:r w:rsidRPr="0012031C">
              <w:rPr>
                <w:rFonts w:ascii="Tw Cen MT" w:hAnsi="Tw Cen MT" w:cs="Verdana"/>
                <w:color w:val="000000"/>
                <w:sz w:val="24"/>
                <w:szCs w:val="24"/>
              </w:rPr>
              <w:t>2016 to Date: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 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ab/>
              <w:t xml:space="preserve"> </w:t>
            </w:r>
            <w:r w:rsidR="00044694"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          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>Master of Science (</w:t>
            </w:r>
            <w:proofErr w:type="spellStart"/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>Msc</w:t>
            </w:r>
            <w:proofErr w:type="spellEnd"/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) in Civil Engineering, </w:t>
            </w:r>
            <w:r w:rsidRPr="008A1AD7">
              <w:rPr>
                <w:rFonts w:ascii="Tw Cen MT" w:hAnsi="Tw Cen MT" w:cs="Verdana"/>
                <w:bCs/>
                <w:i/>
                <w:color w:val="000000"/>
                <w:spacing w:val="1"/>
                <w:sz w:val="24"/>
                <w:szCs w:val="24"/>
              </w:rPr>
              <w:t>University of Nairobi</w:t>
            </w:r>
          </w:p>
          <w:p w:rsidR="00D706F0" w:rsidRPr="008A1AD7" w:rsidRDefault="00D706F0" w:rsidP="00F83CAC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w Cen MT" w:hAnsi="Tw Cen MT" w:cs="Verdana"/>
                <w:b/>
                <w:color w:val="000000"/>
                <w:spacing w:val="1"/>
                <w:sz w:val="24"/>
                <w:szCs w:val="24"/>
              </w:rPr>
            </w:pPr>
          </w:p>
          <w:p w:rsidR="00524B06" w:rsidRDefault="00D706F0" w:rsidP="00F83CAC">
            <w:pPr>
              <w:widowControl w:val="0"/>
              <w:autoSpaceDE w:val="0"/>
              <w:autoSpaceDN w:val="0"/>
              <w:adjustRightInd w:val="0"/>
              <w:spacing w:line="276" w:lineRule="auto"/>
              <w:ind w:left="2160" w:hanging="2160"/>
              <w:jc w:val="both"/>
              <w:rPr>
                <w:rFonts w:ascii="Tw Cen MT" w:hAnsi="Tw Cen MT" w:cs="Verdana"/>
                <w:color w:val="000000"/>
                <w:spacing w:val="1"/>
                <w:sz w:val="24"/>
                <w:szCs w:val="24"/>
              </w:rPr>
            </w:pPr>
            <w:r w:rsidRPr="0012031C">
              <w:rPr>
                <w:rFonts w:ascii="Tw Cen MT" w:hAnsi="Tw Cen MT" w:cs="Verdana"/>
                <w:color w:val="000000"/>
                <w:spacing w:val="1"/>
                <w:sz w:val="24"/>
                <w:szCs w:val="24"/>
              </w:rPr>
              <w:t>200</w:t>
            </w:r>
            <w:r w:rsidRPr="0012031C">
              <w:rPr>
                <w:rFonts w:ascii="Tw Cen MT" w:hAnsi="Tw Cen MT" w:cs="Verdana"/>
                <w:color w:val="000000"/>
                <w:sz w:val="24"/>
                <w:szCs w:val="24"/>
              </w:rPr>
              <w:t>8</w:t>
            </w:r>
            <w:r w:rsidRPr="0012031C">
              <w:rPr>
                <w:rFonts w:ascii="Tw Cen MT" w:hAnsi="Tw Cen MT" w:cs="Verdana"/>
                <w:color w:val="000000"/>
                <w:spacing w:val="-3"/>
                <w:sz w:val="24"/>
                <w:szCs w:val="24"/>
              </w:rPr>
              <w:t xml:space="preserve"> </w:t>
            </w:r>
            <w:r w:rsidRPr="0012031C">
              <w:rPr>
                <w:rFonts w:ascii="Tw Cen MT" w:hAnsi="Tw Cen MT" w:cs="Verdana"/>
                <w:color w:val="000000"/>
                <w:sz w:val="24"/>
                <w:szCs w:val="24"/>
              </w:rPr>
              <w:t>–</w:t>
            </w:r>
            <w:r w:rsidRPr="0012031C">
              <w:rPr>
                <w:rFonts w:ascii="Tw Cen MT" w:hAnsi="Tw Cen MT" w:cs="Verdana"/>
                <w:color w:val="000000"/>
                <w:spacing w:val="-1"/>
                <w:sz w:val="24"/>
                <w:szCs w:val="24"/>
              </w:rPr>
              <w:t xml:space="preserve"> </w:t>
            </w:r>
            <w:r w:rsidRPr="0012031C">
              <w:rPr>
                <w:rFonts w:ascii="Tw Cen MT" w:hAnsi="Tw Cen MT" w:cs="Verdana"/>
                <w:color w:val="000000"/>
                <w:spacing w:val="1"/>
                <w:sz w:val="24"/>
                <w:szCs w:val="24"/>
              </w:rPr>
              <w:t>2013</w:t>
            </w:r>
            <w:r w:rsidRPr="0012031C">
              <w:rPr>
                <w:rFonts w:ascii="Tw Cen MT" w:hAnsi="Tw Cen MT" w:cs="Verdana"/>
                <w:color w:val="000000"/>
                <w:sz w:val="24"/>
                <w:szCs w:val="24"/>
              </w:rPr>
              <w:t>: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ab/>
              <w:t xml:space="preserve"> Bac</w:t>
            </w:r>
            <w:r w:rsidRPr="008A1AD7">
              <w:rPr>
                <w:rFonts w:ascii="Tw Cen MT" w:hAnsi="Tw Cen MT" w:cs="Verdana"/>
                <w:color w:val="000000"/>
                <w:spacing w:val="1"/>
                <w:sz w:val="24"/>
                <w:szCs w:val="24"/>
              </w:rPr>
              <w:t>h</w:t>
            </w:r>
            <w:r w:rsidRPr="008A1AD7">
              <w:rPr>
                <w:rFonts w:ascii="Tw Cen MT" w:hAnsi="Tw Cen MT" w:cs="Verdana"/>
                <w:color w:val="000000"/>
                <w:spacing w:val="-1"/>
                <w:sz w:val="24"/>
                <w:szCs w:val="24"/>
              </w:rPr>
              <w:t>e</w:t>
            </w:r>
            <w:r w:rsidRPr="008A1AD7">
              <w:rPr>
                <w:rFonts w:ascii="Tw Cen MT" w:hAnsi="Tw Cen MT" w:cs="Verdana"/>
                <w:color w:val="000000"/>
                <w:spacing w:val="3"/>
                <w:sz w:val="24"/>
                <w:szCs w:val="24"/>
              </w:rPr>
              <w:t>l</w:t>
            </w:r>
            <w:r w:rsidRPr="008A1AD7">
              <w:rPr>
                <w:rFonts w:ascii="Tw Cen MT" w:hAnsi="Tw Cen MT" w:cs="Verdana"/>
                <w:color w:val="000000"/>
                <w:spacing w:val="-1"/>
                <w:sz w:val="24"/>
                <w:szCs w:val="24"/>
              </w:rPr>
              <w:t>o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>r</w:t>
            </w:r>
            <w:r w:rsidRPr="008A1AD7">
              <w:rPr>
                <w:rFonts w:ascii="Tw Cen MT" w:hAnsi="Tw Cen MT" w:cs="Verdana"/>
                <w:color w:val="000000"/>
                <w:spacing w:val="-10"/>
                <w:sz w:val="24"/>
                <w:szCs w:val="24"/>
              </w:rPr>
              <w:t xml:space="preserve"> </w:t>
            </w:r>
            <w:r w:rsidRPr="008A1AD7">
              <w:rPr>
                <w:rFonts w:ascii="Tw Cen MT" w:hAnsi="Tw Cen MT" w:cs="Verdana"/>
                <w:color w:val="000000"/>
                <w:spacing w:val="-1"/>
                <w:sz w:val="24"/>
                <w:szCs w:val="24"/>
              </w:rPr>
              <w:t>o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>f</w:t>
            </w:r>
            <w:r w:rsidRPr="008A1AD7">
              <w:rPr>
                <w:rFonts w:ascii="Tw Cen MT" w:hAnsi="Tw Cen MT" w:cs="Verdana"/>
                <w:color w:val="000000"/>
                <w:spacing w:val="-3"/>
                <w:sz w:val="24"/>
                <w:szCs w:val="24"/>
              </w:rPr>
              <w:t xml:space="preserve"> </w:t>
            </w:r>
            <w:r w:rsidRPr="008A1AD7">
              <w:rPr>
                <w:rFonts w:ascii="Tw Cen MT" w:hAnsi="Tw Cen MT" w:cs="Verdana"/>
                <w:color w:val="000000"/>
                <w:spacing w:val="-1"/>
                <w:sz w:val="24"/>
                <w:szCs w:val="24"/>
              </w:rPr>
              <w:t>E</w:t>
            </w:r>
            <w:r w:rsidRPr="008A1AD7">
              <w:rPr>
                <w:rFonts w:ascii="Tw Cen MT" w:hAnsi="Tw Cen MT" w:cs="Verdana"/>
                <w:color w:val="000000"/>
                <w:spacing w:val="1"/>
                <w:sz w:val="24"/>
                <w:szCs w:val="24"/>
              </w:rPr>
              <w:t>ng</w:t>
            </w:r>
            <w:r w:rsidRPr="008A1AD7">
              <w:rPr>
                <w:rFonts w:ascii="Tw Cen MT" w:hAnsi="Tw Cen MT" w:cs="Verdana"/>
                <w:color w:val="000000"/>
                <w:spacing w:val="3"/>
                <w:sz w:val="24"/>
                <w:szCs w:val="24"/>
              </w:rPr>
              <w:t>i</w:t>
            </w:r>
            <w:r w:rsidRPr="008A1AD7">
              <w:rPr>
                <w:rFonts w:ascii="Tw Cen MT" w:hAnsi="Tw Cen MT" w:cs="Verdana"/>
                <w:color w:val="000000"/>
                <w:spacing w:val="1"/>
                <w:sz w:val="24"/>
                <w:szCs w:val="24"/>
              </w:rPr>
              <w:t>n</w:t>
            </w:r>
            <w:r w:rsidRPr="008A1AD7">
              <w:rPr>
                <w:rFonts w:ascii="Tw Cen MT" w:hAnsi="Tw Cen MT" w:cs="Verdana"/>
                <w:color w:val="000000"/>
                <w:spacing w:val="-1"/>
                <w:sz w:val="24"/>
                <w:szCs w:val="24"/>
              </w:rPr>
              <w:t>eer</w:t>
            </w:r>
            <w:r w:rsidRPr="008A1AD7">
              <w:rPr>
                <w:rFonts w:ascii="Tw Cen MT" w:hAnsi="Tw Cen MT" w:cs="Verdana"/>
                <w:color w:val="000000"/>
                <w:spacing w:val="3"/>
                <w:sz w:val="24"/>
                <w:szCs w:val="24"/>
              </w:rPr>
              <w:t>i</w:t>
            </w:r>
            <w:r w:rsidRPr="008A1AD7">
              <w:rPr>
                <w:rFonts w:ascii="Tw Cen MT" w:hAnsi="Tw Cen MT" w:cs="Verdana"/>
                <w:color w:val="000000"/>
                <w:spacing w:val="1"/>
                <w:sz w:val="24"/>
                <w:szCs w:val="24"/>
              </w:rPr>
              <w:t>n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>g</w:t>
            </w:r>
            <w:r w:rsidRPr="008A1AD7">
              <w:rPr>
                <w:rFonts w:ascii="Tw Cen MT" w:hAnsi="Tw Cen MT" w:cs="Verdana"/>
                <w:color w:val="000000"/>
                <w:spacing w:val="-12"/>
                <w:sz w:val="24"/>
                <w:szCs w:val="24"/>
              </w:rPr>
              <w:t xml:space="preserve"> </w:t>
            </w:r>
            <w:r w:rsidRPr="008A1AD7">
              <w:rPr>
                <w:rFonts w:ascii="Tw Cen MT" w:hAnsi="Tw Cen MT" w:cs="Verdana"/>
                <w:color w:val="000000"/>
                <w:spacing w:val="4"/>
                <w:sz w:val="24"/>
                <w:szCs w:val="24"/>
              </w:rPr>
              <w:t>(</w:t>
            </w:r>
            <w:r w:rsidRPr="008A1AD7">
              <w:rPr>
                <w:rFonts w:ascii="Tw Cen MT" w:hAnsi="Tw Cen MT" w:cs="Verdana"/>
                <w:bCs/>
                <w:color w:val="000000"/>
                <w:sz w:val="24"/>
                <w:szCs w:val="24"/>
              </w:rPr>
              <w:t>B</w:t>
            </w:r>
            <w:r w:rsidRPr="008A1AD7">
              <w:rPr>
                <w:rFonts w:ascii="Tw Cen MT" w:hAnsi="Tw Cen MT" w:cs="Verdana"/>
                <w:bCs/>
                <w:color w:val="000000"/>
                <w:spacing w:val="1"/>
                <w:sz w:val="24"/>
                <w:szCs w:val="24"/>
              </w:rPr>
              <w:t>E</w:t>
            </w:r>
            <w:r w:rsidRPr="008A1AD7">
              <w:rPr>
                <w:rFonts w:ascii="Tw Cen MT" w:hAnsi="Tw Cen MT" w:cs="Verdana"/>
                <w:bCs/>
                <w:color w:val="000000"/>
                <w:sz w:val="24"/>
                <w:szCs w:val="24"/>
              </w:rPr>
              <w:t>ng</w:t>
            </w:r>
            <w:r w:rsidRPr="008A1AD7">
              <w:rPr>
                <w:rFonts w:ascii="Tw Cen MT" w:hAnsi="Tw Cen MT" w:cs="Verdana"/>
                <w:bCs/>
                <w:color w:val="000000"/>
                <w:spacing w:val="1"/>
                <w:sz w:val="24"/>
                <w:szCs w:val="24"/>
              </w:rPr>
              <w:t>.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>) in C</w:t>
            </w:r>
            <w:r w:rsidRPr="008A1AD7">
              <w:rPr>
                <w:rFonts w:ascii="Tw Cen MT" w:hAnsi="Tw Cen MT" w:cs="Verdana"/>
                <w:color w:val="000000"/>
                <w:spacing w:val="3"/>
                <w:sz w:val="24"/>
                <w:szCs w:val="24"/>
              </w:rPr>
              <w:t>i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>v</w:t>
            </w:r>
            <w:r w:rsidRPr="008A1AD7">
              <w:rPr>
                <w:rFonts w:ascii="Tw Cen MT" w:hAnsi="Tw Cen MT" w:cs="Verdana"/>
                <w:color w:val="000000"/>
                <w:spacing w:val="3"/>
                <w:sz w:val="24"/>
                <w:szCs w:val="24"/>
              </w:rPr>
              <w:t>i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>l</w:t>
            </w:r>
            <w:r w:rsidRPr="008A1AD7">
              <w:rPr>
                <w:rFonts w:ascii="Tw Cen MT" w:hAnsi="Tw Cen MT" w:cs="Verdana"/>
                <w:color w:val="000000"/>
                <w:spacing w:val="-2"/>
                <w:sz w:val="24"/>
                <w:szCs w:val="24"/>
              </w:rPr>
              <w:t xml:space="preserve"> 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>&amp;</w:t>
            </w:r>
            <w:r w:rsidRPr="008A1AD7">
              <w:rPr>
                <w:rFonts w:ascii="Tw Cen MT" w:hAnsi="Tw Cen MT" w:cs="Verdana"/>
                <w:color w:val="000000"/>
                <w:spacing w:val="-2"/>
                <w:sz w:val="24"/>
                <w:szCs w:val="24"/>
              </w:rPr>
              <w:t xml:space="preserve"> </w:t>
            </w:r>
            <w:r w:rsidRPr="008A1AD7">
              <w:rPr>
                <w:rFonts w:ascii="Tw Cen MT" w:hAnsi="Tw Cen MT" w:cs="Verdana"/>
                <w:color w:val="000000"/>
                <w:spacing w:val="1"/>
                <w:sz w:val="24"/>
                <w:szCs w:val="24"/>
              </w:rPr>
              <w:t>St</w:t>
            </w:r>
            <w:r w:rsidRPr="008A1AD7">
              <w:rPr>
                <w:rFonts w:ascii="Tw Cen MT" w:hAnsi="Tw Cen MT" w:cs="Verdana"/>
                <w:color w:val="000000"/>
                <w:spacing w:val="-1"/>
                <w:sz w:val="24"/>
                <w:szCs w:val="24"/>
              </w:rPr>
              <w:t>r</w:t>
            </w:r>
            <w:r w:rsidRPr="008A1AD7">
              <w:rPr>
                <w:rFonts w:ascii="Tw Cen MT" w:hAnsi="Tw Cen MT" w:cs="Verdana"/>
                <w:color w:val="000000"/>
                <w:spacing w:val="1"/>
                <w:sz w:val="24"/>
                <w:szCs w:val="24"/>
              </w:rPr>
              <w:t>u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>c</w:t>
            </w:r>
            <w:r w:rsidRPr="008A1AD7">
              <w:rPr>
                <w:rFonts w:ascii="Tw Cen MT" w:hAnsi="Tw Cen MT" w:cs="Verdana"/>
                <w:color w:val="000000"/>
                <w:spacing w:val="1"/>
                <w:sz w:val="24"/>
                <w:szCs w:val="24"/>
              </w:rPr>
              <w:t>tu</w:t>
            </w:r>
            <w:r w:rsidRPr="008A1AD7">
              <w:rPr>
                <w:rFonts w:ascii="Tw Cen MT" w:hAnsi="Tw Cen MT" w:cs="Verdana"/>
                <w:color w:val="000000"/>
                <w:spacing w:val="-1"/>
                <w:sz w:val="24"/>
                <w:szCs w:val="24"/>
              </w:rPr>
              <w:t>r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>al</w:t>
            </w:r>
            <w:r w:rsidRPr="008A1AD7">
              <w:rPr>
                <w:rFonts w:ascii="Tw Cen MT" w:hAnsi="Tw Cen MT" w:cs="Verdana"/>
                <w:color w:val="000000"/>
                <w:spacing w:val="-8"/>
                <w:sz w:val="24"/>
                <w:szCs w:val="24"/>
              </w:rPr>
              <w:t xml:space="preserve"> </w:t>
            </w:r>
            <w:r w:rsidRPr="008A1AD7">
              <w:rPr>
                <w:rFonts w:ascii="Tw Cen MT" w:hAnsi="Tw Cen MT" w:cs="Verdana"/>
                <w:color w:val="000000"/>
                <w:spacing w:val="-1"/>
                <w:sz w:val="24"/>
                <w:szCs w:val="24"/>
              </w:rPr>
              <w:t>E</w:t>
            </w:r>
            <w:r w:rsidRPr="008A1AD7">
              <w:rPr>
                <w:rFonts w:ascii="Tw Cen MT" w:hAnsi="Tw Cen MT" w:cs="Verdana"/>
                <w:color w:val="000000"/>
                <w:spacing w:val="1"/>
                <w:sz w:val="24"/>
                <w:szCs w:val="24"/>
              </w:rPr>
              <w:t>ng</w:t>
            </w:r>
            <w:r w:rsidRPr="008A1AD7">
              <w:rPr>
                <w:rFonts w:ascii="Tw Cen MT" w:hAnsi="Tw Cen MT" w:cs="Verdana"/>
                <w:color w:val="000000"/>
                <w:spacing w:val="3"/>
                <w:sz w:val="24"/>
                <w:szCs w:val="24"/>
              </w:rPr>
              <w:t>i</w:t>
            </w:r>
            <w:r w:rsidRPr="008A1AD7">
              <w:rPr>
                <w:rFonts w:ascii="Tw Cen MT" w:hAnsi="Tw Cen MT" w:cs="Verdana"/>
                <w:color w:val="000000"/>
                <w:spacing w:val="1"/>
                <w:sz w:val="24"/>
                <w:szCs w:val="24"/>
              </w:rPr>
              <w:t>n</w:t>
            </w:r>
            <w:r w:rsidRPr="008A1AD7">
              <w:rPr>
                <w:rFonts w:ascii="Tw Cen MT" w:hAnsi="Tw Cen MT" w:cs="Verdana"/>
                <w:color w:val="000000"/>
                <w:spacing w:val="-1"/>
                <w:sz w:val="24"/>
                <w:szCs w:val="24"/>
              </w:rPr>
              <w:t>eer</w:t>
            </w:r>
            <w:r w:rsidRPr="008A1AD7">
              <w:rPr>
                <w:rFonts w:ascii="Tw Cen MT" w:hAnsi="Tw Cen MT" w:cs="Verdana"/>
                <w:color w:val="000000"/>
                <w:spacing w:val="3"/>
                <w:sz w:val="24"/>
                <w:szCs w:val="24"/>
              </w:rPr>
              <w:t>i</w:t>
            </w:r>
            <w:r w:rsidRPr="008A1AD7">
              <w:rPr>
                <w:rFonts w:ascii="Tw Cen MT" w:hAnsi="Tw Cen MT" w:cs="Verdana"/>
                <w:color w:val="000000"/>
                <w:spacing w:val="1"/>
                <w:sz w:val="24"/>
                <w:szCs w:val="24"/>
              </w:rPr>
              <w:t>ng,</w:t>
            </w:r>
            <w:r w:rsidR="00524B06">
              <w:rPr>
                <w:rFonts w:ascii="Tw Cen MT" w:hAnsi="Tw Cen MT" w:cs="Verdana"/>
                <w:color w:val="000000"/>
                <w:spacing w:val="1"/>
                <w:sz w:val="24"/>
                <w:szCs w:val="24"/>
              </w:rPr>
              <w:t xml:space="preserve"> </w:t>
            </w:r>
          </w:p>
          <w:p w:rsidR="00D706F0" w:rsidRPr="008A1AD7" w:rsidRDefault="00524B06" w:rsidP="00F83CAC">
            <w:pPr>
              <w:widowControl w:val="0"/>
              <w:autoSpaceDE w:val="0"/>
              <w:autoSpaceDN w:val="0"/>
              <w:adjustRightInd w:val="0"/>
              <w:spacing w:line="276" w:lineRule="auto"/>
              <w:ind w:left="2160" w:hanging="2160"/>
              <w:jc w:val="both"/>
              <w:rPr>
                <w:rFonts w:ascii="Tw Cen MT" w:hAnsi="Tw Cen MT" w:cs="Verdana"/>
                <w:color w:val="000000"/>
                <w:sz w:val="24"/>
                <w:szCs w:val="24"/>
              </w:rPr>
            </w:pPr>
            <w:r>
              <w:rPr>
                <w:rFonts w:ascii="Tw Cen MT" w:hAnsi="Tw Cen MT" w:cs="Verdana"/>
                <w:b/>
                <w:color w:val="000000"/>
                <w:spacing w:val="1"/>
                <w:sz w:val="24"/>
                <w:szCs w:val="24"/>
              </w:rPr>
              <w:t xml:space="preserve">                                  </w:t>
            </w:r>
            <w:r w:rsidR="00D706F0" w:rsidRPr="008A1AD7">
              <w:rPr>
                <w:rFonts w:ascii="Tw Cen MT" w:hAnsi="Tw Cen MT" w:cs="Verdana"/>
                <w:bCs/>
                <w:i/>
                <w:color w:val="000000"/>
                <w:spacing w:val="1"/>
                <w:sz w:val="24"/>
                <w:szCs w:val="24"/>
              </w:rPr>
              <w:t>M</w:t>
            </w:r>
            <w:r w:rsidR="00D706F0" w:rsidRPr="008A1AD7">
              <w:rPr>
                <w:rFonts w:ascii="Tw Cen MT" w:hAnsi="Tw Cen MT" w:cs="Verdana"/>
                <w:bCs/>
                <w:i/>
                <w:color w:val="000000"/>
                <w:sz w:val="24"/>
                <w:szCs w:val="24"/>
              </w:rPr>
              <w:t>oi</w:t>
            </w:r>
            <w:r w:rsidR="00D706F0" w:rsidRPr="008A1AD7">
              <w:rPr>
                <w:rFonts w:ascii="Tw Cen MT" w:hAnsi="Tw Cen MT" w:cs="Verdana"/>
                <w:bCs/>
                <w:i/>
                <w:color w:val="000000"/>
                <w:spacing w:val="-6"/>
                <w:sz w:val="24"/>
                <w:szCs w:val="24"/>
              </w:rPr>
              <w:t xml:space="preserve"> </w:t>
            </w:r>
            <w:r w:rsidR="007015C2" w:rsidRPr="008A1AD7">
              <w:rPr>
                <w:rFonts w:ascii="Tw Cen MT" w:hAnsi="Tw Cen MT" w:cs="Verdana"/>
                <w:bCs/>
                <w:i/>
                <w:color w:val="000000"/>
                <w:spacing w:val="-1"/>
                <w:sz w:val="24"/>
                <w:szCs w:val="24"/>
              </w:rPr>
              <w:t>U</w:t>
            </w:r>
            <w:r w:rsidR="007015C2" w:rsidRPr="008A1AD7">
              <w:rPr>
                <w:rFonts w:ascii="Tw Cen MT" w:hAnsi="Tw Cen MT" w:cs="Verdana"/>
                <w:bCs/>
                <w:i/>
                <w:color w:val="000000"/>
                <w:sz w:val="24"/>
                <w:szCs w:val="24"/>
              </w:rPr>
              <w:t>n</w:t>
            </w:r>
            <w:r w:rsidR="007015C2" w:rsidRPr="008A1AD7">
              <w:rPr>
                <w:rFonts w:ascii="Tw Cen MT" w:hAnsi="Tw Cen MT" w:cs="Verdana"/>
                <w:bCs/>
                <w:i/>
                <w:color w:val="000000"/>
                <w:spacing w:val="-1"/>
                <w:sz w:val="24"/>
                <w:szCs w:val="24"/>
              </w:rPr>
              <w:t>i</w:t>
            </w:r>
            <w:r w:rsidR="007015C2" w:rsidRPr="008A1AD7">
              <w:rPr>
                <w:rFonts w:ascii="Tw Cen MT" w:hAnsi="Tw Cen MT" w:cs="Verdana"/>
                <w:bCs/>
                <w:i/>
                <w:color w:val="000000"/>
                <w:sz w:val="24"/>
                <w:szCs w:val="24"/>
              </w:rPr>
              <w:t>vers</w:t>
            </w:r>
            <w:r w:rsidR="007015C2" w:rsidRPr="008A1AD7">
              <w:rPr>
                <w:rFonts w:ascii="Tw Cen MT" w:hAnsi="Tw Cen MT" w:cs="Verdana"/>
                <w:bCs/>
                <w:i/>
                <w:color w:val="000000"/>
                <w:spacing w:val="-1"/>
                <w:sz w:val="24"/>
                <w:szCs w:val="24"/>
              </w:rPr>
              <w:t>i</w:t>
            </w:r>
            <w:r w:rsidR="007015C2" w:rsidRPr="008A1AD7">
              <w:rPr>
                <w:rFonts w:ascii="Tw Cen MT" w:hAnsi="Tw Cen MT" w:cs="Verdana"/>
                <w:bCs/>
                <w:i/>
                <w:color w:val="000000"/>
                <w:spacing w:val="1"/>
                <w:sz w:val="24"/>
                <w:szCs w:val="24"/>
              </w:rPr>
              <w:t>t</w:t>
            </w:r>
            <w:r w:rsidR="007015C2" w:rsidRPr="008A1AD7">
              <w:rPr>
                <w:rFonts w:ascii="Tw Cen MT" w:hAnsi="Tw Cen MT" w:cs="Verdana"/>
                <w:bCs/>
                <w:i/>
                <w:color w:val="000000"/>
                <w:sz w:val="24"/>
                <w:szCs w:val="24"/>
              </w:rPr>
              <w:t>y</w:t>
            </w:r>
            <w:r w:rsidR="007015C2" w:rsidRPr="008A1AD7">
              <w:rPr>
                <w:rFonts w:ascii="Tw Cen MT" w:hAnsi="Tw Cen MT" w:cs="Verdana"/>
                <w:color w:val="000000"/>
                <w:spacing w:val="1"/>
                <w:sz w:val="24"/>
                <w:szCs w:val="24"/>
              </w:rPr>
              <w:t xml:space="preserve"> </w:t>
            </w:r>
            <w:r w:rsidR="007015C2">
              <w:rPr>
                <w:rFonts w:ascii="Tw Cen MT" w:hAnsi="Tw Cen MT" w:cs="Verdana"/>
                <w:color w:val="000000"/>
                <w:spacing w:val="1"/>
                <w:sz w:val="24"/>
                <w:szCs w:val="24"/>
              </w:rPr>
              <w:t>2</w:t>
            </w:r>
            <w:r w:rsidR="00D706F0" w:rsidRPr="008A1AD7">
              <w:rPr>
                <w:rFonts w:ascii="Tw Cen MT" w:hAnsi="Tw Cen MT" w:cs="Verdana"/>
                <w:b/>
                <w:color w:val="000000"/>
                <w:spacing w:val="1"/>
                <w:sz w:val="24"/>
                <w:szCs w:val="24"/>
                <w:vertAlign w:val="superscript"/>
              </w:rPr>
              <w:t>nd</w:t>
            </w:r>
            <w:r w:rsidR="00D706F0" w:rsidRPr="008A1AD7">
              <w:rPr>
                <w:rFonts w:ascii="Tw Cen MT" w:hAnsi="Tw Cen MT" w:cs="Verdana"/>
                <w:b/>
                <w:color w:val="000000"/>
                <w:spacing w:val="1"/>
                <w:sz w:val="24"/>
                <w:szCs w:val="24"/>
              </w:rPr>
              <w:t xml:space="preserve"> </w:t>
            </w:r>
            <w:r w:rsidR="00D706F0" w:rsidRPr="008A1AD7">
              <w:rPr>
                <w:rFonts w:ascii="Tw Cen MT" w:hAnsi="Tw Cen MT" w:cs="Verdana"/>
                <w:b/>
                <w:color w:val="000000"/>
                <w:sz w:val="24"/>
                <w:szCs w:val="24"/>
              </w:rPr>
              <w:t>C</w:t>
            </w:r>
            <w:r w:rsidR="00D706F0" w:rsidRPr="008A1AD7">
              <w:rPr>
                <w:rFonts w:ascii="Tw Cen MT" w:hAnsi="Tw Cen MT" w:cs="Verdana"/>
                <w:b/>
                <w:color w:val="000000"/>
                <w:spacing w:val="3"/>
                <w:sz w:val="24"/>
                <w:szCs w:val="24"/>
              </w:rPr>
              <w:t>l</w:t>
            </w:r>
            <w:r w:rsidR="00D706F0" w:rsidRPr="008A1AD7">
              <w:rPr>
                <w:rFonts w:ascii="Tw Cen MT" w:hAnsi="Tw Cen MT" w:cs="Verdana"/>
                <w:b/>
                <w:color w:val="000000"/>
                <w:sz w:val="24"/>
                <w:szCs w:val="24"/>
              </w:rPr>
              <w:t>ass</w:t>
            </w:r>
            <w:r w:rsidR="00D706F0" w:rsidRPr="008A1AD7">
              <w:rPr>
                <w:rFonts w:ascii="Tw Cen MT" w:hAnsi="Tw Cen MT" w:cs="Verdana"/>
                <w:b/>
                <w:color w:val="000000"/>
                <w:spacing w:val="-6"/>
                <w:sz w:val="24"/>
                <w:szCs w:val="24"/>
              </w:rPr>
              <w:t xml:space="preserve"> </w:t>
            </w:r>
            <w:r w:rsidR="00D706F0" w:rsidRPr="008A1AD7">
              <w:rPr>
                <w:rFonts w:ascii="Tw Cen MT" w:hAnsi="Tw Cen MT" w:cs="Verdana"/>
                <w:b/>
                <w:color w:val="000000"/>
                <w:spacing w:val="-1"/>
                <w:sz w:val="24"/>
                <w:szCs w:val="24"/>
                <w:lang w:val="en-GB"/>
              </w:rPr>
              <w:t>Ho</w:t>
            </w:r>
            <w:r w:rsidR="00D706F0" w:rsidRPr="008A1AD7">
              <w:rPr>
                <w:rFonts w:ascii="Tw Cen MT" w:hAnsi="Tw Cen MT" w:cs="Verdana"/>
                <w:b/>
                <w:color w:val="000000"/>
                <w:spacing w:val="1"/>
                <w:sz w:val="24"/>
                <w:szCs w:val="24"/>
                <w:lang w:val="en-GB"/>
              </w:rPr>
              <w:t>n</w:t>
            </w:r>
            <w:r w:rsidR="00D706F0" w:rsidRPr="008A1AD7">
              <w:rPr>
                <w:rFonts w:ascii="Tw Cen MT" w:hAnsi="Tw Cen MT" w:cs="Verdana"/>
                <w:b/>
                <w:color w:val="000000"/>
                <w:spacing w:val="-1"/>
                <w:sz w:val="24"/>
                <w:szCs w:val="24"/>
                <w:lang w:val="en-GB"/>
              </w:rPr>
              <w:t>ou</w:t>
            </w:r>
            <w:r w:rsidR="00D706F0" w:rsidRPr="008A1AD7">
              <w:rPr>
                <w:rFonts w:ascii="Tw Cen MT" w:hAnsi="Tw Cen MT" w:cs="Verdana"/>
                <w:b/>
                <w:color w:val="000000"/>
                <w:sz w:val="24"/>
                <w:szCs w:val="24"/>
                <w:lang w:val="en-GB"/>
              </w:rPr>
              <w:t>rs</w:t>
            </w:r>
            <w:r w:rsidR="00D706F0" w:rsidRPr="008A1AD7">
              <w:rPr>
                <w:rFonts w:ascii="Tw Cen MT" w:hAnsi="Tw Cen MT" w:cs="Verdana"/>
                <w:b/>
                <w:color w:val="000000"/>
                <w:spacing w:val="-8"/>
                <w:sz w:val="24"/>
                <w:szCs w:val="24"/>
              </w:rPr>
              <w:t xml:space="preserve"> </w:t>
            </w:r>
            <w:r w:rsidR="00D706F0" w:rsidRPr="008A1AD7">
              <w:rPr>
                <w:rFonts w:ascii="Tw Cen MT" w:hAnsi="Tw Cen MT" w:cs="Verdana"/>
                <w:b/>
                <w:color w:val="000000"/>
                <w:sz w:val="24"/>
                <w:szCs w:val="24"/>
              </w:rPr>
              <w:t>(</w:t>
            </w:r>
            <w:r w:rsidR="00D706F0" w:rsidRPr="008A1AD7">
              <w:rPr>
                <w:rFonts w:ascii="Tw Cen MT" w:hAnsi="Tw Cen MT" w:cs="Verdana"/>
                <w:b/>
                <w:color w:val="000000"/>
                <w:spacing w:val="1"/>
                <w:sz w:val="24"/>
                <w:szCs w:val="24"/>
              </w:rPr>
              <w:t>Upp</w:t>
            </w:r>
            <w:r w:rsidR="00D706F0" w:rsidRPr="008A1AD7">
              <w:rPr>
                <w:rFonts w:ascii="Tw Cen MT" w:hAnsi="Tw Cen MT" w:cs="Verdana"/>
                <w:b/>
                <w:color w:val="000000"/>
                <w:spacing w:val="-1"/>
                <w:sz w:val="24"/>
                <w:szCs w:val="24"/>
              </w:rPr>
              <w:t>e</w:t>
            </w:r>
            <w:r w:rsidR="00D706F0" w:rsidRPr="008A1AD7">
              <w:rPr>
                <w:rFonts w:ascii="Tw Cen MT" w:hAnsi="Tw Cen MT" w:cs="Verdana"/>
                <w:b/>
                <w:color w:val="000000"/>
                <w:sz w:val="24"/>
                <w:szCs w:val="24"/>
              </w:rPr>
              <w:t>r</w:t>
            </w:r>
            <w:r w:rsidR="00D706F0" w:rsidRPr="008A1AD7">
              <w:rPr>
                <w:rFonts w:ascii="Tw Cen MT" w:hAnsi="Tw Cen MT" w:cs="Verdana"/>
                <w:b/>
                <w:color w:val="000000"/>
                <w:spacing w:val="-8"/>
                <w:sz w:val="24"/>
                <w:szCs w:val="24"/>
              </w:rPr>
              <w:t xml:space="preserve"> </w:t>
            </w:r>
            <w:r w:rsidR="00D706F0" w:rsidRPr="008A1AD7">
              <w:rPr>
                <w:rFonts w:ascii="Tw Cen MT" w:hAnsi="Tw Cen MT" w:cs="Verdana"/>
                <w:b/>
                <w:color w:val="000000"/>
                <w:spacing w:val="1"/>
                <w:sz w:val="24"/>
                <w:szCs w:val="24"/>
              </w:rPr>
              <w:t>d</w:t>
            </w:r>
            <w:r w:rsidR="00D706F0" w:rsidRPr="008A1AD7">
              <w:rPr>
                <w:rFonts w:ascii="Tw Cen MT" w:hAnsi="Tw Cen MT" w:cs="Verdana"/>
                <w:b/>
                <w:color w:val="000000"/>
                <w:spacing w:val="3"/>
                <w:sz w:val="24"/>
                <w:szCs w:val="24"/>
              </w:rPr>
              <w:t>i</w:t>
            </w:r>
            <w:r w:rsidR="00D706F0" w:rsidRPr="008A1AD7">
              <w:rPr>
                <w:rFonts w:ascii="Tw Cen MT" w:hAnsi="Tw Cen MT" w:cs="Verdana"/>
                <w:b/>
                <w:color w:val="000000"/>
                <w:sz w:val="24"/>
                <w:szCs w:val="24"/>
              </w:rPr>
              <w:t>v</w:t>
            </w:r>
            <w:r w:rsidR="00D706F0" w:rsidRPr="008A1AD7">
              <w:rPr>
                <w:rFonts w:ascii="Tw Cen MT" w:hAnsi="Tw Cen MT" w:cs="Verdana"/>
                <w:b/>
                <w:color w:val="000000"/>
                <w:spacing w:val="3"/>
                <w:sz w:val="24"/>
                <w:szCs w:val="24"/>
              </w:rPr>
              <w:t>i</w:t>
            </w:r>
            <w:r w:rsidR="00D706F0" w:rsidRPr="008A1AD7">
              <w:rPr>
                <w:rFonts w:ascii="Tw Cen MT" w:hAnsi="Tw Cen MT" w:cs="Verdana"/>
                <w:b/>
                <w:color w:val="000000"/>
                <w:sz w:val="24"/>
                <w:szCs w:val="24"/>
              </w:rPr>
              <w:t>s</w:t>
            </w:r>
            <w:r w:rsidR="00D706F0" w:rsidRPr="008A1AD7">
              <w:rPr>
                <w:rFonts w:ascii="Tw Cen MT" w:hAnsi="Tw Cen MT" w:cs="Verdana"/>
                <w:b/>
                <w:color w:val="000000"/>
                <w:spacing w:val="3"/>
                <w:sz w:val="24"/>
                <w:szCs w:val="24"/>
              </w:rPr>
              <w:t>i</w:t>
            </w:r>
            <w:r w:rsidR="00D706F0" w:rsidRPr="008A1AD7">
              <w:rPr>
                <w:rFonts w:ascii="Tw Cen MT" w:hAnsi="Tw Cen MT" w:cs="Verdana"/>
                <w:b/>
                <w:color w:val="000000"/>
                <w:spacing w:val="-1"/>
                <w:sz w:val="24"/>
                <w:szCs w:val="24"/>
              </w:rPr>
              <w:t>o</w:t>
            </w:r>
            <w:r w:rsidR="00D706F0" w:rsidRPr="008A1AD7">
              <w:rPr>
                <w:rFonts w:ascii="Tw Cen MT" w:hAnsi="Tw Cen MT" w:cs="Verdana"/>
                <w:b/>
                <w:color w:val="000000"/>
                <w:spacing w:val="1"/>
                <w:sz w:val="24"/>
                <w:szCs w:val="24"/>
              </w:rPr>
              <w:t>n</w:t>
            </w:r>
            <w:r w:rsidR="00D706F0" w:rsidRPr="008A1AD7">
              <w:rPr>
                <w:rFonts w:ascii="Tw Cen MT" w:hAnsi="Tw Cen MT" w:cs="Verdana"/>
                <w:b/>
                <w:color w:val="000000"/>
                <w:sz w:val="24"/>
                <w:szCs w:val="24"/>
              </w:rPr>
              <w:t>)</w:t>
            </w:r>
          </w:p>
          <w:p w:rsidR="00456DB0" w:rsidRDefault="00456DB0" w:rsidP="00F83CAC">
            <w:pPr>
              <w:widowControl w:val="0"/>
              <w:autoSpaceDE w:val="0"/>
              <w:autoSpaceDN w:val="0"/>
              <w:adjustRightInd w:val="0"/>
              <w:spacing w:line="276" w:lineRule="auto"/>
              <w:ind w:left="2160" w:hanging="2160"/>
              <w:jc w:val="both"/>
              <w:rPr>
                <w:rFonts w:ascii="Tw Cen MT" w:hAnsi="Tw Cen MT" w:cs="Verdana"/>
                <w:b/>
                <w:color w:val="000000"/>
                <w:sz w:val="24"/>
                <w:szCs w:val="24"/>
              </w:rPr>
            </w:pPr>
          </w:p>
          <w:p w:rsidR="00524B06" w:rsidRDefault="00D706F0" w:rsidP="00F83CAC">
            <w:pPr>
              <w:widowControl w:val="0"/>
              <w:autoSpaceDE w:val="0"/>
              <w:autoSpaceDN w:val="0"/>
              <w:adjustRightInd w:val="0"/>
              <w:spacing w:line="276" w:lineRule="auto"/>
              <w:ind w:left="2160" w:hanging="2160"/>
              <w:jc w:val="both"/>
              <w:rPr>
                <w:rFonts w:ascii="Tw Cen MT" w:hAnsi="Tw Cen MT" w:cs="Verdana"/>
                <w:color w:val="000000"/>
                <w:sz w:val="24"/>
                <w:szCs w:val="24"/>
              </w:rPr>
            </w:pPr>
            <w:r w:rsidRPr="0012031C">
              <w:rPr>
                <w:rFonts w:ascii="Tw Cen MT" w:hAnsi="Tw Cen MT" w:cs="Verdana"/>
                <w:color w:val="000000"/>
                <w:sz w:val="24"/>
                <w:szCs w:val="24"/>
              </w:rPr>
              <w:t>2003- 2006: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ab/>
              <w:t xml:space="preserve">Kenya Certificate of Secondary Education (KCSE), </w:t>
            </w:r>
          </w:p>
          <w:p w:rsidR="00D706F0" w:rsidRPr="008A1AD7" w:rsidRDefault="00524B06" w:rsidP="00F83CAC">
            <w:pPr>
              <w:widowControl w:val="0"/>
              <w:autoSpaceDE w:val="0"/>
              <w:autoSpaceDN w:val="0"/>
              <w:adjustRightInd w:val="0"/>
              <w:spacing w:line="276" w:lineRule="auto"/>
              <w:ind w:left="2160" w:hanging="2160"/>
              <w:jc w:val="both"/>
              <w:rPr>
                <w:rFonts w:ascii="Tw Cen MT" w:hAnsi="Tw Cen MT" w:cs="Verdana"/>
                <w:b/>
                <w:color w:val="000000"/>
                <w:sz w:val="24"/>
                <w:szCs w:val="24"/>
              </w:rPr>
            </w:pPr>
            <w:r>
              <w:rPr>
                <w:rFonts w:ascii="Tw Cen MT" w:hAnsi="Tw Cen MT" w:cs="Verdana"/>
                <w:b/>
                <w:color w:val="000000"/>
                <w:sz w:val="24"/>
                <w:szCs w:val="24"/>
              </w:rPr>
              <w:t xml:space="preserve">                                  </w:t>
            </w:r>
            <w:proofErr w:type="spellStart"/>
            <w:r w:rsidR="00D706F0"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>Musingu</w:t>
            </w:r>
            <w:proofErr w:type="spellEnd"/>
            <w:r w:rsidR="00D706F0" w:rsidRPr="008A1AD7">
              <w:rPr>
                <w:rFonts w:ascii="Tw Cen MT" w:hAnsi="Tw Cen MT" w:cs="Verdana"/>
                <w:i/>
                <w:color w:val="000000"/>
                <w:sz w:val="24"/>
                <w:szCs w:val="24"/>
              </w:rPr>
              <w:t xml:space="preserve"> High School</w:t>
            </w:r>
            <w:r>
              <w:rPr>
                <w:rFonts w:ascii="Tw Cen MT" w:hAnsi="Tw Cen MT" w:cs="Verdana"/>
                <w:i/>
                <w:color w:val="000000"/>
                <w:sz w:val="24"/>
                <w:szCs w:val="24"/>
              </w:rPr>
              <w:t xml:space="preserve">     </w:t>
            </w:r>
            <w:r w:rsidR="00D706F0"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Attained </w:t>
            </w:r>
            <w:r w:rsidR="00D706F0" w:rsidRPr="008A1AD7">
              <w:rPr>
                <w:rFonts w:ascii="Tw Cen MT" w:hAnsi="Tw Cen MT" w:cs="Verdana"/>
                <w:b/>
                <w:color w:val="000000"/>
                <w:sz w:val="24"/>
                <w:szCs w:val="24"/>
              </w:rPr>
              <w:t>Mean Grade A (Plain)</w:t>
            </w:r>
            <w:r w:rsidR="00D706F0"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 </w:t>
            </w:r>
          </w:p>
          <w:p w:rsidR="00D706F0" w:rsidRPr="008A1AD7" w:rsidRDefault="00D706F0" w:rsidP="00F83CAC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w Cen MT" w:hAnsi="Tw Cen MT" w:cs="Verdana"/>
                <w:color w:val="000000"/>
                <w:sz w:val="24"/>
                <w:szCs w:val="24"/>
              </w:rPr>
            </w:pPr>
          </w:p>
          <w:p w:rsidR="00524B06" w:rsidRDefault="00D706F0" w:rsidP="00F83CAC">
            <w:pPr>
              <w:widowControl w:val="0"/>
              <w:autoSpaceDE w:val="0"/>
              <w:autoSpaceDN w:val="0"/>
              <w:adjustRightInd w:val="0"/>
              <w:spacing w:line="276" w:lineRule="auto"/>
              <w:ind w:left="2160" w:hanging="2160"/>
              <w:jc w:val="both"/>
              <w:rPr>
                <w:rFonts w:ascii="Tw Cen MT" w:hAnsi="Tw Cen MT" w:cs="Verdana"/>
                <w:color w:val="000000"/>
                <w:sz w:val="24"/>
                <w:szCs w:val="24"/>
              </w:rPr>
            </w:pPr>
            <w:r w:rsidRPr="0012031C">
              <w:rPr>
                <w:rFonts w:ascii="Tw Cen MT" w:hAnsi="Tw Cen MT" w:cs="Verdana"/>
                <w:color w:val="000000"/>
                <w:sz w:val="24"/>
                <w:szCs w:val="24"/>
              </w:rPr>
              <w:t>1995 – 2002: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 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ab/>
              <w:t xml:space="preserve">Kenya Certificate of Primary Education (KCPE), </w:t>
            </w:r>
          </w:p>
          <w:p w:rsidR="00D706F0" w:rsidRDefault="00524B06" w:rsidP="00F83CAC">
            <w:pPr>
              <w:widowControl w:val="0"/>
              <w:autoSpaceDE w:val="0"/>
              <w:autoSpaceDN w:val="0"/>
              <w:adjustRightInd w:val="0"/>
              <w:spacing w:line="276" w:lineRule="auto"/>
              <w:ind w:left="2160" w:hanging="2160"/>
              <w:jc w:val="both"/>
              <w:rPr>
                <w:rFonts w:ascii="Tw Cen MT" w:hAnsi="Tw Cen MT" w:cs="Verdana"/>
                <w:b/>
                <w:color w:val="000000"/>
                <w:sz w:val="24"/>
                <w:szCs w:val="24"/>
              </w:rPr>
            </w:pPr>
            <w:r>
              <w:rPr>
                <w:rFonts w:ascii="Tw Cen MT" w:hAnsi="Tw Cen MT" w:cs="Verdana"/>
                <w:i/>
                <w:color w:val="000000"/>
                <w:sz w:val="24"/>
                <w:szCs w:val="24"/>
              </w:rPr>
              <w:t xml:space="preserve">                                </w:t>
            </w:r>
            <w:proofErr w:type="spellStart"/>
            <w:r w:rsidR="00D706F0" w:rsidRPr="008A1AD7">
              <w:rPr>
                <w:rFonts w:ascii="Tw Cen MT" w:hAnsi="Tw Cen MT" w:cs="Verdana"/>
                <w:i/>
                <w:color w:val="000000"/>
                <w:sz w:val="24"/>
                <w:szCs w:val="24"/>
              </w:rPr>
              <w:t>Mumias</w:t>
            </w:r>
            <w:proofErr w:type="spellEnd"/>
            <w:r w:rsidR="00D706F0" w:rsidRPr="008A1AD7">
              <w:rPr>
                <w:rFonts w:ascii="Tw Cen MT" w:hAnsi="Tw Cen MT" w:cs="Verdana"/>
                <w:i/>
                <w:color w:val="000000"/>
                <w:sz w:val="24"/>
                <w:szCs w:val="24"/>
              </w:rPr>
              <w:t xml:space="preserve"> Central Primary School</w:t>
            </w:r>
            <w:r w:rsidR="00456DB0">
              <w:rPr>
                <w:rFonts w:ascii="Tw Cen MT" w:hAnsi="Tw Cen MT" w:cs="Verdana"/>
                <w:i/>
                <w:color w:val="000000"/>
                <w:sz w:val="24"/>
                <w:szCs w:val="24"/>
              </w:rPr>
              <w:t xml:space="preserve"> </w:t>
            </w:r>
            <w:r w:rsidR="00D706F0"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  </w:t>
            </w:r>
            <w:r w:rsidR="00D706F0"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Attained </w:t>
            </w:r>
            <w:r w:rsidR="00D706F0" w:rsidRPr="008A1AD7">
              <w:rPr>
                <w:rFonts w:ascii="Tw Cen MT" w:hAnsi="Tw Cen MT" w:cs="Verdana"/>
                <w:b/>
                <w:color w:val="000000"/>
                <w:sz w:val="24"/>
                <w:szCs w:val="24"/>
              </w:rPr>
              <w:t>430 out of 500</w:t>
            </w:r>
            <w:r w:rsidR="00D706F0"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 </w:t>
            </w:r>
            <w:r w:rsidR="00D706F0" w:rsidRPr="008A1AD7">
              <w:rPr>
                <w:rFonts w:ascii="Tw Cen MT" w:hAnsi="Tw Cen MT" w:cs="Verdana"/>
                <w:b/>
                <w:color w:val="000000"/>
                <w:sz w:val="24"/>
                <w:szCs w:val="24"/>
              </w:rPr>
              <w:t>marks</w:t>
            </w:r>
          </w:p>
          <w:p w:rsidR="0012031C" w:rsidRDefault="0012031C" w:rsidP="00F83CAC">
            <w:pPr>
              <w:widowControl w:val="0"/>
              <w:autoSpaceDE w:val="0"/>
              <w:autoSpaceDN w:val="0"/>
              <w:adjustRightInd w:val="0"/>
              <w:spacing w:line="276" w:lineRule="auto"/>
              <w:ind w:left="2160" w:hanging="2160"/>
              <w:jc w:val="both"/>
              <w:rPr>
                <w:rFonts w:ascii="Tw Cen MT" w:hAnsi="Tw Cen MT" w:cs="Verdana"/>
                <w:color w:val="000000"/>
                <w:sz w:val="24"/>
                <w:szCs w:val="24"/>
              </w:rPr>
            </w:pPr>
          </w:p>
        </w:tc>
      </w:tr>
      <w:tr w:rsidR="00D706F0" w:rsidTr="001714E4">
        <w:tc>
          <w:tcPr>
            <w:tcW w:w="9776" w:type="dxa"/>
            <w:gridSpan w:val="3"/>
          </w:tcPr>
          <w:p w:rsidR="00D706F0" w:rsidRPr="00044694" w:rsidRDefault="00044694" w:rsidP="00F83CAC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w Cen MT" w:hAnsi="Tw Cen MT" w:cs="Verdana"/>
                <w:b/>
                <w:color w:val="000000"/>
                <w:sz w:val="24"/>
                <w:szCs w:val="24"/>
              </w:rPr>
            </w:pPr>
            <w:r w:rsidRPr="00044694">
              <w:rPr>
                <w:rFonts w:ascii="Tw Cen MT" w:hAnsi="Tw Cen MT" w:cs="Verdana"/>
                <w:b/>
                <w:bCs/>
                <w:color w:val="000000"/>
                <w:position w:val="-2"/>
                <w:sz w:val="24"/>
                <w:szCs w:val="24"/>
              </w:rPr>
              <w:t>PROFESS</w:t>
            </w:r>
            <w:r w:rsidRPr="00044694">
              <w:rPr>
                <w:rFonts w:ascii="Tw Cen MT" w:hAnsi="Tw Cen MT" w:cs="Verdana"/>
                <w:b/>
                <w:bCs/>
                <w:color w:val="000000"/>
                <w:spacing w:val="1"/>
                <w:position w:val="-2"/>
                <w:sz w:val="24"/>
                <w:szCs w:val="24"/>
              </w:rPr>
              <w:t>I</w:t>
            </w:r>
            <w:r w:rsidRPr="00044694">
              <w:rPr>
                <w:rFonts w:ascii="Tw Cen MT" w:hAnsi="Tw Cen MT" w:cs="Verdana"/>
                <w:b/>
                <w:bCs/>
                <w:color w:val="000000"/>
                <w:position w:val="-2"/>
                <w:sz w:val="24"/>
                <w:szCs w:val="24"/>
              </w:rPr>
              <w:t>O</w:t>
            </w:r>
            <w:r w:rsidRPr="00044694">
              <w:rPr>
                <w:rFonts w:ascii="Tw Cen MT" w:hAnsi="Tw Cen MT" w:cs="Verdana"/>
                <w:b/>
                <w:bCs/>
                <w:color w:val="000000"/>
                <w:spacing w:val="1"/>
                <w:position w:val="-2"/>
                <w:sz w:val="24"/>
                <w:szCs w:val="24"/>
              </w:rPr>
              <w:t>NA</w:t>
            </w:r>
            <w:r w:rsidRPr="00044694">
              <w:rPr>
                <w:rFonts w:ascii="Tw Cen MT" w:hAnsi="Tw Cen MT" w:cs="Verdana"/>
                <w:b/>
                <w:bCs/>
                <w:color w:val="000000"/>
                <w:position w:val="-2"/>
                <w:sz w:val="24"/>
                <w:szCs w:val="24"/>
              </w:rPr>
              <w:t>L</w:t>
            </w:r>
            <w:r w:rsidRPr="00044694">
              <w:rPr>
                <w:rFonts w:ascii="Tw Cen MT" w:hAnsi="Tw Cen MT" w:cs="Verdana"/>
                <w:b/>
                <w:bCs/>
                <w:color w:val="000000"/>
                <w:spacing w:val="-20"/>
                <w:position w:val="-2"/>
                <w:sz w:val="24"/>
                <w:szCs w:val="24"/>
              </w:rPr>
              <w:t xml:space="preserve"> </w:t>
            </w:r>
            <w:r w:rsidRPr="00044694">
              <w:rPr>
                <w:rFonts w:ascii="Tw Cen MT" w:hAnsi="Tw Cen MT" w:cs="Verdana"/>
                <w:b/>
                <w:bCs/>
                <w:color w:val="000000"/>
                <w:position w:val="-2"/>
                <w:sz w:val="24"/>
                <w:szCs w:val="24"/>
              </w:rPr>
              <w:t>EXPER</w:t>
            </w:r>
            <w:r w:rsidRPr="00044694">
              <w:rPr>
                <w:rFonts w:ascii="Tw Cen MT" w:hAnsi="Tw Cen MT" w:cs="Verdana"/>
                <w:b/>
                <w:bCs/>
                <w:color w:val="000000"/>
                <w:spacing w:val="1"/>
                <w:position w:val="-2"/>
                <w:sz w:val="24"/>
                <w:szCs w:val="24"/>
              </w:rPr>
              <w:t>I</w:t>
            </w:r>
            <w:r w:rsidRPr="00044694">
              <w:rPr>
                <w:rFonts w:ascii="Tw Cen MT" w:hAnsi="Tw Cen MT" w:cs="Verdana"/>
                <w:b/>
                <w:bCs/>
                <w:color w:val="000000"/>
                <w:position w:val="-2"/>
                <w:sz w:val="24"/>
                <w:szCs w:val="24"/>
              </w:rPr>
              <w:t>E</w:t>
            </w:r>
            <w:r w:rsidRPr="00044694">
              <w:rPr>
                <w:rFonts w:ascii="Tw Cen MT" w:hAnsi="Tw Cen MT" w:cs="Verdana"/>
                <w:b/>
                <w:bCs/>
                <w:color w:val="000000"/>
                <w:spacing w:val="1"/>
                <w:position w:val="-2"/>
                <w:sz w:val="24"/>
                <w:szCs w:val="24"/>
              </w:rPr>
              <w:t>N</w:t>
            </w:r>
            <w:r w:rsidRPr="00044694">
              <w:rPr>
                <w:rFonts w:ascii="Tw Cen MT" w:hAnsi="Tw Cen MT" w:cs="Verdana"/>
                <w:b/>
                <w:bCs/>
                <w:color w:val="000000"/>
                <w:position w:val="-2"/>
                <w:sz w:val="24"/>
                <w:szCs w:val="24"/>
              </w:rPr>
              <w:t>CE</w:t>
            </w:r>
          </w:p>
        </w:tc>
      </w:tr>
      <w:tr w:rsidR="00044694" w:rsidTr="001714E4">
        <w:tc>
          <w:tcPr>
            <w:tcW w:w="1980" w:type="dxa"/>
          </w:tcPr>
          <w:p w:rsidR="00044694" w:rsidRPr="008A1AD7" w:rsidRDefault="00B24E5C" w:rsidP="00B24E5C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w Cen MT" w:hAnsi="Tw Cen MT" w:cs="Verdana"/>
                <w:color w:val="000000"/>
                <w:sz w:val="24"/>
                <w:szCs w:val="24"/>
              </w:rPr>
            </w:pPr>
            <w:r>
              <w:rPr>
                <w:rFonts w:ascii="Tw Cen MT" w:hAnsi="Tw Cen MT" w:cs="Verdana"/>
                <w:color w:val="000000"/>
                <w:sz w:val="24"/>
                <w:szCs w:val="24"/>
              </w:rPr>
              <w:t>October 2014 - Date</w:t>
            </w:r>
          </w:p>
        </w:tc>
        <w:tc>
          <w:tcPr>
            <w:tcW w:w="7796" w:type="dxa"/>
            <w:gridSpan w:val="2"/>
          </w:tcPr>
          <w:p w:rsidR="00044694" w:rsidRDefault="00044694" w:rsidP="00F83CA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w Cen MT" w:hAnsi="Tw Cen MT" w:cs="Verdana"/>
                <w:b/>
                <w:color w:val="000000"/>
                <w:sz w:val="24"/>
                <w:szCs w:val="24"/>
              </w:rPr>
            </w:pPr>
            <w:r>
              <w:rPr>
                <w:rFonts w:ascii="Tw Cen MT" w:hAnsi="Tw Cen MT" w:cs="Verdana"/>
                <w:b/>
                <w:color w:val="000000"/>
                <w:sz w:val="24"/>
                <w:szCs w:val="24"/>
              </w:rPr>
              <w:t>Kenya Electricity Transmission Co. Ltd (KETRACO)</w:t>
            </w:r>
          </w:p>
          <w:p w:rsidR="00044694" w:rsidRDefault="00044694" w:rsidP="00F83CA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w Cen MT" w:hAnsi="Tw Cen MT" w:cs="Verdana"/>
                <w:b/>
                <w:color w:val="000000"/>
                <w:sz w:val="24"/>
                <w:szCs w:val="24"/>
              </w:rPr>
            </w:pPr>
            <w:r w:rsidRPr="00044694">
              <w:rPr>
                <w:rFonts w:ascii="Tw Cen MT" w:hAnsi="Tw Cen MT" w:cs="Verdana"/>
                <w:color w:val="000000"/>
                <w:sz w:val="24"/>
                <w:szCs w:val="24"/>
              </w:rPr>
              <w:t>Position held:</w:t>
            </w:r>
            <w:r>
              <w:rPr>
                <w:rFonts w:ascii="Tw Cen MT" w:hAnsi="Tw Cen MT" w:cs="Verdana"/>
                <w:b/>
                <w:color w:val="000000"/>
                <w:sz w:val="24"/>
                <w:szCs w:val="24"/>
              </w:rPr>
              <w:t xml:space="preserve"> </w:t>
            </w:r>
            <w:r w:rsidR="00776FC9">
              <w:rPr>
                <w:rFonts w:ascii="Tw Cen MT" w:hAnsi="Tw Cen MT" w:cs="Verdana"/>
                <w:b/>
                <w:color w:val="000000"/>
                <w:sz w:val="24"/>
                <w:szCs w:val="24"/>
              </w:rPr>
              <w:t xml:space="preserve">Assistant </w:t>
            </w:r>
            <w:r>
              <w:rPr>
                <w:rFonts w:ascii="Tw Cen MT" w:hAnsi="Tw Cen MT" w:cs="Verdana"/>
                <w:b/>
                <w:color w:val="000000"/>
                <w:sz w:val="24"/>
                <w:szCs w:val="24"/>
              </w:rPr>
              <w:t>Civil Engineer</w:t>
            </w:r>
          </w:p>
          <w:p w:rsidR="00044694" w:rsidRPr="008A1AD7" w:rsidRDefault="00044694" w:rsidP="00F83CAC">
            <w:pPr>
              <w:widowControl w:val="0"/>
              <w:autoSpaceDE w:val="0"/>
              <w:autoSpaceDN w:val="0"/>
              <w:adjustRightInd w:val="0"/>
              <w:spacing w:before="7" w:line="360" w:lineRule="auto"/>
              <w:jc w:val="both"/>
              <w:rPr>
                <w:rFonts w:ascii="Tw Cen MT" w:hAnsi="Tw Cen MT" w:cs="Verdana"/>
                <w:color w:val="000000"/>
                <w:sz w:val="24"/>
                <w:szCs w:val="24"/>
              </w:rPr>
            </w:pP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>Involved in the following projects:</w:t>
            </w:r>
          </w:p>
          <w:p w:rsidR="00044694" w:rsidRPr="00E34B91" w:rsidRDefault="00044694" w:rsidP="00E34B91">
            <w:pPr>
              <w:pStyle w:val="ListParagraph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before="7" w:line="360" w:lineRule="auto"/>
              <w:jc w:val="both"/>
              <w:rPr>
                <w:rFonts w:ascii="Tw Cen MT" w:hAnsi="Tw Cen MT" w:cs="Verdana"/>
                <w:b/>
                <w:color w:val="000000"/>
                <w:sz w:val="24"/>
                <w:szCs w:val="24"/>
              </w:rPr>
            </w:pPr>
            <w:r w:rsidRPr="00E34B91">
              <w:rPr>
                <w:rFonts w:ascii="Tw Cen MT" w:hAnsi="Tw Cen MT" w:cs="Verdana"/>
                <w:b/>
                <w:i/>
                <w:color w:val="000000"/>
                <w:sz w:val="24"/>
                <w:szCs w:val="24"/>
              </w:rPr>
              <w:t xml:space="preserve">400kV </w:t>
            </w:r>
            <w:proofErr w:type="spellStart"/>
            <w:r w:rsidRPr="00E34B91">
              <w:rPr>
                <w:rFonts w:ascii="Tw Cen MT" w:hAnsi="Tw Cen MT" w:cs="Verdana"/>
                <w:b/>
                <w:i/>
                <w:color w:val="000000"/>
                <w:sz w:val="24"/>
                <w:szCs w:val="24"/>
              </w:rPr>
              <w:t>Suswa</w:t>
            </w:r>
            <w:proofErr w:type="spellEnd"/>
            <w:r w:rsidRPr="00E34B91">
              <w:rPr>
                <w:rFonts w:ascii="Tw Cen MT" w:hAnsi="Tw Cen MT" w:cs="Verdana"/>
                <w:b/>
                <w:i/>
                <w:color w:val="000000"/>
                <w:sz w:val="24"/>
                <w:szCs w:val="24"/>
              </w:rPr>
              <w:t xml:space="preserve"> –</w:t>
            </w:r>
            <w:r w:rsidR="006364A0" w:rsidRPr="00E34B91">
              <w:rPr>
                <w:rFonts w:ascii="Tw Cen MT" w:hAnsi="Tw Cen MT" w:cs="Verdana"/>
                <w:b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B91">
              <w:rPr>
                <w:rFonts w:ascii="Tw Cen MT" w:hAnsi="Tw Cen MT" w:cs="Verdana"/>
                <w:b/>
                <w:i/>
                <w:color w:val="000000"/>
                <w:sz w:val="24"/>
                <w:szCs w:val="24"/>
              </w:rPr>
              <w:t>Isinya</w:t>
            </w:r>
            <w:proofErr w:type="spellEnd"/>
            <w:r w:rsidRPr="00E34B91">
              <w:rPr>
                <w:rFonts w:ascii="Tw Cen MT" w:hAnsi="Tw Cen MT" w:cs="Verdana"/>
                <w:b/>
                <w:i/>
                <w:color w:val="000000"/>
                <w:sz w:val="24"/>
                <w:szCs w:val="24"/>
              </w:rPr>
              <w:t xml:space="preserve"> Transmission Line Project</w:t>
            </w:r>
            <w:r w:rsidRPr="00E34B91">
              <w:rPr>
                <w:rFonts w:ascii="Tw Cen MT" w:hAnsi="Tw Cen MT" w:cs="Verdana"/>
                <w:i/>
                <w:color w:val="000000"/>
                <w:sz w:val="24"/>
                <w:szCs w:val="24"/>
              </w:rPr>
              <w:t>:</w:t>
            </w:r>
            <w:r w:rsidRPr="00E34B91"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 This project involved construction of 100km 400kV </w:t>
            </w:r>
            <w:proofErr w:type="spellStart"/>
            <w:r w:rsidRPr="00E34B91">
              <w:rPr>
                <w:rFonts w:ascii="Tw Cen MT" w:hAnsi="Tw Cen MT" w:cs="Verdana"/>
                <w:color w:val="000000"/>
                <w:sz w:val="24"/>
                <w:szCs w:val="24"/>
              </w:rPr>
              <w:t>Suswa-Isinya</w:t>
            </w:r>
            <w:proofErr w:type="spellEnd"/>
            <w:r w:rsidRPr="00E34B91"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 transmission line. </w:t>
            </w:r>
          </w:p>
          <w:p w:rsidR="00044694" w:rsidRPr="00044694" w:rsidRDefault="006D08F0" w:rsidP="00F83CAC">
            <w:pPr>
              <w:widowControl w:val="0"/>
              <w:autoSpaceDE w:val="0"/>
              <w:autoSpaceDN w:val="0"/>
              <w:adjustRightInd w:val="0"/>
              <w:spacing w:before="7" w:line="360" w:lineRule="auto"/>
              <w:jc w:val="both"/>
              <w:rPr>
                <w:rFonts w:ascii="Tw Cen MT" w:hAnsi="Tw Cen MT" w:cs="Verdana"/>
                <w:color w:val="000000"/>
                <w:sz w:val="24"/>
                <w:szCs w:val="24"/>
              </w:rPr>
            </w:pPr>
            <w:r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   </w:t>
            </w:r>
            <w:r w:rsidR="00044694" w:rsidRPr="00044694">
              <w:rPr>
                <w:rFonts w:ascii="Tw Cen MT" w:hAnsi="Tw Cen MT" w:cs="Verdana"/>
                <w:color w:val="000000"/>
                <w:sz w:val="24"/>
                <w:szCs w:val="24"/>
              </w:rPr>
              <w:t>My tasks included:</w:t>
            </w:r>
          </w:p>
          <w:p w:rsidR="00E34B91" w:rsidRPr="00E34B91" w:rsidRDefault="00E34B91" w:rsidP="00E34B91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7" w:line="360" w:lineRule="auto"/>
              <w:jc w:val="both"/>
              <w:rPr>
                <w:rFonts w:ascii="Tw Cen MT" w:hAnsi="Tw Cen MT" w:cs="Verdana"/>
                <w:color w:val="000000"/>
                <w:sz w:val="24"/>
                <w:szCs w:val="24"/>
              </w:rPr>
            </w:pPr>
            <w:r w:rsidRPr="00E34B91">
              <w:rPr>
                <w:rFonts w:ascii="Tw Cen MT" w:hAnsi="Tw Cen MT" w:cs="Verdana"/>
                <w:color w:val="000000"/>
                <w:sz w:val="24"/>
                <w:szCs w:val="24"/>
              </w:rPr>
              <w:t>Review of structural design calculations and drawings for towers (pylons) and foundations submitted by the Contractor</w:t>
            </w:r>
          </w:p>
          <w:p w:rsidR="006D08F0" w:rsidRPr="006D08F0" w:rsidRDefault="006D08F0" w:rsidP="00E34B91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7" w:line="360" w:lineRule="auto"/>
              <w:jc w:val="both"/>
              <w:rPr>
                <w:rFonts w:ascii="Tw Cen MT" w:hAnsi="Tw Cen MT" w:cs="Verdana"/>
                <w:color w:val="000000"/>
                <w:sz w:val="24"/>
                <w:szCs w:val="24"/>
              </w:rPr>
            </w:pPr>
            <w:r w:rsidRPr="006D08F0">
              <w:rPr>
                <w:rFonts w:ascii="Tw Cen MT" w:hAnsi="Tw Cen MT" w:cs="Verdana"/>
                <w:color w:val="000000"/>
                <w:sz w:val="24"/>
                <w:szCs w:val="24"/>
              </w:rPr>
              <w:t>Site supervision of construction works to completion (foundation works, tower erection and stringing of conductors on pylons)</w:t>
            </w:r>
          </w:p>
          <w:p w:rsidR="006D08F0" w:rsidRPr="006D08F0" w:rsidRDefault="006D08F0" w:rsidP="00E34B91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7" w:line="360" w:lineRule="auto"/>
              <w:jc w:val="both"/>
              <w:rPr>
                <w:rFonts w:ascii="Tw Cen MT" w:hAnsi="Tw Cen MT" w:cs="Verdana"/>
                <w:color w:val="000000"/>
                <w:sz w:val="24"/>
                <w:szCs w:val="24"/>
              </w:rPr>
            </w:pPr>
            <w:r w:rsidRPr="006D08F0">
              <w:rPr>
                <w:rFonts w:ascii="Tw Cen MT" w:hAnsi="Tw Cen MT" w:cs="Verdana"/>
                <w:color w:val="000000"/>
                <w:sz w:val="24"/>
                <w:szCs w:val="24"/>
              </w:rPr>
              <w:t>Joint measurement of works done by contractor and verification of interim payment certificates.</w:t>
            </w:r>
          </w:p>
          <w:p w:rsidR="006D08F0" w:rsidRPr="006D08F0" w:rsidRDefault="006D08F0" w:rsidP="00E34B91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7" w:line="360" w:lineRule="auto"/>
              <w:jc w:val="both"/>
              <w:rPr>
                <w:rFonts w:ascii="Tw Cen MT" w:hAnsi="Tw Cen MT" w:cs="Verdana"/>
                <w:color w:val="000000"/>
                <w:sz w:val="24"/>
                <w:szCs w:val="24"/>
              </w:rPr>
            </w:pPr>
            <w:r w:rsidRPr="006D08F0"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Evaluation of contractor’s claims and checking of variation in prices and </w:t>
            </w:r>
            <w:r w:rsidRPr="006D08F0">
              <w:rPr>
                <w:rFonts w:ascii="Tw Cen MT" w:hAnsi="Tw Cen MT" w:cs="Verdana"/>
                <w:color w:val="000000"/>
                <w:sz w:val="24"/>
                <w:szCs w:val="24"/>
              </w:rPr>
              <w:lastRenderedPageBreak/>
              <w:t>quantities during contract implementation.</w:t>
            </w:r>
          </w:p>
          <w:p w:rsidR="00044694" w:rsidRPr="006D08F0" w:rsidRDefault="006D08F0" w:rsidP="006D08F0">
            <w:pPr>
              <w:widowControl w:val="0"/>
              <w:autoSpaceDE w:val="0"/>
              <w:autoSpaceDN w:val="0"/>
              <w:adjustRightInd w:val="0"/>
              <w:spacing w:before="7" w:line="360" w:lineRule="auto"/>
              <w:jc w:val="both"/>
              <w:rPr>
                <w:rFonts w:ascii="Tw Cen MT" w:hAnsi="Tw Cen MT" w:cs="Verdana"/>
                <w:color w:val="000000"/>
                <w:sz w:val="24"/>
                <w:szCs w:val="24"/>
              </w:rPr>
            </w:pPr>
            <w:r>
              <w:rPr>
                <w:rFonts w:ascii="Tw Cen MT" w:hAnsi="Tw Cen MT" w:cs="Verdana"/>
                <w:b/>
                <w:i/>
                <w:color w:val="000000"/>
                <w:sz w:val="24"/>
                <w:szCs w:val="24"/>
              </w:rPr>
              <w:t xml:space="preserve">2. </w:t>
            </w:r>
            <w:r w:rsidR="00044694" w:rsidRPr="006D08F0">
              <w:rPr>
                <w:rFonts w:ascii="Tw Cen MT" w:hAnsi="Tw Cen MT" w:cs="Verdana"/>
                <w:b/>
                <w:i/>
                <w:color w:val="000000"/>
                <w:sz w:val="24"/>
                <w:szCs w:val="24"/>
              </w:rPr>
              <w:t xml:space="preserve">500kV HVDC Ethiopia-Kenya Power Interconnection Project (EKPIP) - </w:t>
            </w:r>
            <w:r w:rsidR="00044694" w:rsidRPr="006D08F0"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This project involves construction of a 500Kv HVDC Overhead Transmission line from Ethiopia Border to Log-Logo (Kenya). </w:t>
            </w:r>
          </w:p>
          <w:p w:rsidR="006D08F0" w:rsidRDefault="0017201B" w:rsidP="006D08F0">
            <w:pPr>
              <w:widowControl w:val="0"/>
              <w:autoSpaceDE w:val="0"/>
              <w:autoSpaceDN w:val="0"/>
              <w:adjustRightInd w:val="0"/>
              <w:spacing w:before="7" w:line="360" w:lineRule="auto"/>
              <w:jc w:val="both"/>
              <w:rPr>
                <w:rFonts w:ascii="Tw Cen MT" w:hAnsi="Tw Cen MT" w:cs="Verdana"/>
                <w:color w:val="000000"/>
                <w:sz w:val="24"/>
                <w:szCs w:val="24"/>
              </w:rPr>
            </w:pPr>
            <w:r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    </w:t>
            </w:r>
            <w:r w:rsidR="00044694" w:rsidRPr="00044694">
              <w:rPr>
                <w:rFonts w:ascii="Tw Cen MT" w:hAnsi="Tw Cen MT" w:cs="Verdana"/>
                <w:color w:val="000000"/>
                <w:sz w:val="24"/>
                <w:szCs w:val="24"/>
              </w:rPr>
              <w:t>My tasks included:</w:t>
            </w:r>
          </w:p>
          <w:p w:rsidR="006D08F0" w:rsidRPr="006D08F0" w:rsidRDefault="006D08F0" w:rsidP="00E34B91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7" w:line="360" w:lineRule="auto"/>
              <w:jc w:val="both"/>
              <w:rPr>
                <w:rFonts w:ascii="Tw Cen MT" w:hAnsi="Tw Cen MT" w:cs="Verdana"/>
                <w:color w:val="000000"/>
                <w:sz w:val="24"/>
                <w:szCs w:val="24"/>
              </w:rPr>
            </w:pPr>
            <w:r w:rsidRPr="006D08F0">
              <w:rPr>
                <w:rFonts w:ascii="Tw Cen MT" w:hAnsi="Tw Cen MT" w:cs="Verdana"/>
                <w:color w:val="000000"/>
                <w:sz w:val="24"/>
                <w:szCs w:val="24"/>
              </w:rPr>
              <w:t>Review of design calculations and drawings for foundations and towers submitted by the Contractor</w:t>
            </w:r>
          </w:p>
          <w:p w:rsidR="006D08F0" w:rsidRPr="006D08F0" w:rsidRDefault="006D08F0" w:rsidP="00E34B91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7" w:line="360" w:lineRule="auto"/>
              <w:jc w:val="both"/>
              <w:rPr>
                <w:rFonts w:ascii="Tw Cen MT" w:hAnsi="Tw Cen MT" w:cs="Verdana"/>
                <w:color w:val="000000"/>
                <w:sz w:val="24"/>
                <w:szCs w:val="24"/>
              </w:rPr>
            </w:pPr>
            <w:r w:rsidRPr="006D08F0">
              <w:rPr>
                <w:rFonts w:ascii="Tw Cen MT" w:hAnsi="Tw Cen MT" w:cs="Verdana"/>
                <w:color w:val="000000"/>
                <w:sz w:val="24"/>
                <w:szCs w:val="24"/>
              </w:rPr>
              <w:t>Tower prototype testing (suspension and tension towers) against ultimate design loads</w:t>
            </w:r>
          </w:p>
          <w:p w:rsidR="006D08F0" w:rsidRPr="006D08F0" w:rsidRDefault="006D08F0" w:rsidP="00E34B91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7" w:line="360" w:lineRule="auto"/>
              <w:jc w:val="both"/>
              <w:rPr>
                <w:rFonts w:ascii="Tw Cen MT" w:hAnsi="Tw Cen MT" w:cs="Verdana"/>
                <w:color w:val="000000"/>
                <w:sz w:val="24"/>
                <w:szCs w:val="24"/>
              </w:rPr>
            </w:pPr>
            <w:r w:rsidRPr="006D08F0">
              <w:rPr>
                <w:rFonts w:ascii="Tw Cen MT" w:hAnsi="Tw Cen MT" w:cs="Verdana"/>
                <w:color w:val="000000"/>
                <w:sz w:val="24"/>
                <w:szCs w:val="24"/>
              </w:rPr>
              <w:t>Supervision of construction works (substation civil works, tower foundations, tower erection and stringing)</w:t>
            </w:r>
          </w:p>
          <w:p w:rsidR="0017201B" w:rsidRPr="006D08F0" w:rsidRDefault="006D08F0" w:rsidP="006D08F0">
            <w:pPr>
              <w:widowControl w:val="0"/>
              <w:autoSpaceDE w:val="0"/>
              <w:autoSpaceDN w:val="0"/>
              <w:adjustRightInd w:val="0"/>
              <w:spacing w:before="7" w:line="360" w:lineRule="auto"/>
              <w:jc w:val="both"/>
              <w:rPr>
                <w:rFonts w:ascii="Tw Cen MT" w:hAnsi="Tw Cen MT" w:cs="Verdana"/>
                <w:color w:val="000000"/>
                <w:sz w:val="24"/>
                <w:szCs w:val="24"/>
              </w:rPr>
            </w:pPr>
            <w:r>
              <w:rPr>
                <w:rFonts w:ascii="Tw Cen MT" w:hAnsi="Tw Cen MT" w:cs="Verdana"/>
                <w:b/>
                <w:i/>
                <w:color w:val="000000"/>
                <w:sz w:val="24"/>
                <w:szCs w:val="24"/>
              </w:rPr>
              <w:t xml:space="preserve">3. </w:t>
            </w:r>
            <w:r w:rsidR="00044694" w:rsidRPr="006D08F0">
              <w:rPr>
                <w:rFonts w:ascii="Tw Cen MT" w:hAnsi="Tw Cen MT" w:cs="Verdana"/>
                <w:b/>
                <w:i/>
                <w:color w:val="000000"/>
                <w:sz w:val="24"/>
                <w:szCs w:val="24"/>
              </w:rPr>
              <w:t>Feasibility Study, Assignment 3</w:t>
            </w:r>
            <w:r w:rsidR="0017201B" w:rsidRPr="006D08F0">
              <w:rPr>
                <w:rFonts w:ascii="Tw Cen MT" w:hAnsi="Tw Cen MT" w:cs="Verdana"/>
                <w:b/>
                <w:color w:val="000000"/>
                <w:sz w:val="24"/>
                <w:szCs w:val="24"/>
              </w:rPr>
              <w:t xml:space="preserve"> </w:t>
            </w:r>
            <w:r w:rsidR="00223F27" w:rsidRPr="006D08F0">
              <w:rPr>
                <w:rFonts w:ascii="Tw Cen MT" w:hAnsi="Tw Cen MT" w:cs="Verdana"/>
                <w:b/>
                <w:color w:val="000000"/>
                <w:sz w:val="24"/>
                <w:szCs w:val="24"/>
              </w:rPr>
              <w:t>on priority projects</w:t>
            </w:r>
          </w:p>
          <w:p w:rsidR="00044694" w:rsidRPr="0017201B" w:rsidRDefault="00044694" w:rsidP="0017201B">
            <w:pPr>
              <w:pStyle w:val="ListParagraph"/>
              <w:widowControl w:val="0"/>
              <w:autoSpaceDE w:val="0"/>
              <w:autoSpaceDN w:val="0"/>
              <w:adjustRightInd w:val="0"/>
              <w:spacing w:before="7" w:line="360" w:lineRule="auto"/>
              <w:ind w:left="360"/>
              <w:jc w:val="both"/>
              <w:rPr>
                <w:rFonts w:ascii="Tw Cen MT" w:hAnsi="Tw Cen MT" w:cs="Verdana"/>
                <w:color w:val="000000"/>
                <w:sz w:val="24"/>
                <w:szCs w:val="24"/>
              </w:rPr>
            </w:pPr>
            <w:r w:rsidRPr="0017201B">
              <w:rPr>
                <w:rFonts w:ascii="Tw Cen MT" w:hAnsi="Tw Cen MT" w:cs="Verdana"/>
                <w:color w:val="000000"/>
                <w:sz w:val="24"/>
                <w:szCs w:val="24"/>
              </w:rPr>
              <w:t>It invo</w:t>
            </w:r>
            <w:r w:rsidR="001714E4"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lved feasibility study for 220kV </w:t>
            </w:r>
            <w:proofErr w:type="spellStart"/>
            <w:r w:rsidR="001714E4">
              <w:rPr>
                <w:rFonts w:ascii="Tw Cen MT" w:hAnsi="Tw Cen MT" w:cs="Verdana"/>
                <w:color w:val="000000"/>
                <w:sz w:val="24"/>
                <w:szCs w:val="24"/>
              </w:rPr>
              <w:t>Malindi</w:t>
            </w:r>
            <w:proofErr w:type="spellEnd"/>
            <w:r w:rsidR="001714E4"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="001714E4">
              <w:rPr>
                <w:rFonts w:ascii="Tw Cen MT" w:hAnsi="Tw Cen MT" w:cs="Verdana"/>
                <w:color w:val="000000"/>
                <w:sz w:val="24"/>
                <w:szCs w:val="24"/>
              </w:rPr>
              <w:t>Kilifi</w:t>
            </w:r>
            <w:proofErr w:type="spellEnd"/>
            <w:r w:rsidR="001714E4"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 TL, 220kV </w:t>
            </w:r>
            <w:proofErr w:type="spellStart"/>
            <w:r w:rsidR="001714E4">
              <w:rPr>
                <w:rFonts w:ascii="Tw Cen MT" w:hAnsi="Tw Cen MT" w:cs="Verdana"/>
                <w:color w:val="000000"/>
                <w:sz w:val="24"/>
                <w:szCs w:val="24"/>
              </w:rPr>
              <w:t>Malindi</w:t>
            </w:r>
            <w:proofErr w:type="spellEnd"/>
            <w:r w:rsidR="001714E4"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="001714E4">
              <w:rPr>
                <w:rFonts w:ascii="Tw Cen MT" w:hAnsi="Tw Cen MT" w:cs="Verdana"/>
                <w:color w:val="000000"/>
                <w:sz w:val="24"/>
                <w:szCs w:val="24"/>
              </w:rPr>
              <w:t>Galana</w:t>
            </w:r>
            <w:proofErr w:type="spellEnd"/>
            <w:r w:rsidR="001714E4"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 TL, </w:t>
            </w:r>
            <w:r w:rsidRPr="0017201B"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132kV </w:t>
            </w:r>
            <w:proofErr w:type="spellStart"/>
            <w:r w:rsidRPr="0017201B">
              <w:rPr>
                <w:rFonts w:ascii="Tw Cen MT" w:hAnsi="Tw Cen MT" w:cs="Verdana"/>
                <w:color w:val="000000"/>
                <w:sz w:val="24"/>
                <w:szCs w:val="24"/>
              </w:rPr>
              <w:t>Machakos</w:t>
            </w:r>
            <w:proofErr w:type="spellEnd"/>
            <w:r w:rsidRPr="0017201B"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Pr="0017201B">
              <w:rPr>
                <w:rFonts w:ascii="Tw Cen MT" w:hAnsi="Tw Cen MT" w:cs="Verdana"/>
                <w:color w:val="000000"/>
                <w:sz w:val="24"/>
                <w:szCs w:val="24"/>
              </w:rPr>
              <w:t>Mwala</w:t>
            </w:r>
            <w:proofErr w:type="spellEnd"/>
            <w:r w:rsidRPr="0017201B"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17201B">
              <w:rPr>
                <w:rFonts w:ascii="Tw Cen MT" w:hAnsi="Tw Cen MT" w:cs="Verdana"/>
                <w:color w:val="000000"/>
                <w:sz w:val="24"/>
                <w:szCs w:val="24"/>
              </w:rPr>
              <w:t>Sarara</w:t>
            </w:r>
            <w:proofErr w:type="spellEnd"/>
            <w:r w:rsidRPr="0017201B"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, 132kV </w:t>
            </w:r>
            <w:proofErr w:type="spellStart"/>
            <w:r w:rsidRPr="0017201B">
              <w:rPr>
                <w:rFonts w:ascii="Tw Cen MT" w:hAnsi="Tw Cen MT" w:cs="Verdana"/>
                <w:color w:val="000000"/>
                <w:sz w:val="24"/>
                <w:szCs w:val="24"/>
              </w:rPr>
              <w:t>Mariakani</w:t>
            </w:r>
            <w:proofErr w:type="spellEnd"/>
            <w:r w:rsidRPr="0017201B">
              <w:rPr>
                <w:rFonts w:ascii="Tw Cen MT" w:hAnsi="Tw Cen MT" w:cs="Verdana"/>
                <w:color w:val="000000"/>
                <w:sz w:val="24"/>
                <w:szCs w:val="24"/>
              </w:rPr>
              <w:t>/</w:t>
            </w:r>
            <w:proofErr w:type="spellStart"/>
            <w:r w:rsidRPr="0017201B">
              <w:rPr>
                <w:rFonts w:ascii="Tw Cen MT" w:hAnsi="Tw Cen MT" w:cs="Verdana"/>
                <w:color w:val="000000"/>
                <w:sz w:val="24"/>
                <w:szCs w:val="24"/>
              </w:rPr>
              <w:t>Dongo</w:t>
            </w:r>
            <w:proofErr w:type="spellEnd"/>
            <w:r w:rsidRPr="0017201B"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7201B">
              <w:rPr>
                <w:rFonts w:ascii="Tw Cen MT" w:hAnsi="Tw Cen MT" w:cs="Verdana"/>
                <w:color w:val="000000"/>
                <w:sz w:val="24"/>
                <w:szCs w:val="24"/>
              </w:rPr>
              <w:t>Kundu</w:t>
            </w:r>
            <w:proofErr w:type="spellEnd"/>
            <w:r w:rsidRPr="0017201B"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Pr="0017201B">
              <w:rPr>
                <w:rFonts w:ascii="Tw Cen MT" w:hAnsi="Tw Cen MT" w:cs="Verdana"/>
                <w:color w:val="000000"/>
                <w:sz w:val="24"/>
                <w:szCs w:val="24"/>
              </w:rPr>
              <w:t>Kwale</w:t>
            </w:r>
            <w:proofErr w:type="spellEnd"/>
            <w:r w:rsidRPr="0017201B"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   transmission line projects.</w:t>
            </w:r>
          </w:p>
          <w:p w:rsidR="00044694" w:rsidRPr="00044694" w:rsidRDefault="0017201B" w:rsidP="00F83CAC">
            <w:pPr>
              <w:widowControl w:val="0"/>
              <w:autoSpaceDE w:val="0"/>
              <w:autoSpaceDN w:val="0"/>
              <w:adjustRightInd w:val="0"/>
              <w:spacing w:before="7" w:line="360" w:lineRule="auto"/>
              <w:jc w:val="both"/>
              <w:rPr>
                <w:rFonts w:ascii="Tw Cen MT" w:hAnsi="Tw Cen MT" w:cs="Verdana"/>
                <w:color w:val="000000"/>
                <w:sz w:val="24"/>
                <w:szCs w:val="24"/>
              </w:rPr>
            </w:pPr>
            <w:r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  </w:t>
            </w:r>
            <w:r w:rsidR="00223F27"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   </w:t>
            </w:r>
            <w:r w:rsidR="00044694" w:rsidRPr="00044694">
              <w:rPr>
                <w:rFonts w:ascii="Tw Cen MT" w:hAnsi="Tw Cen MT" w:cs="Verdana"/>
                <w:color w:val="000000"/>
                <w:sz w:val="24"/>
                <w:szCs w:val="24"/>
              </w:rPr>
              <w:t>I was involved in:</w:t>
            </w:r>
          </w:p>
          <w:p w:rsidR="00E34B91" w:rsidRPr="00E34B91" w:rsidRDefault="006D08F0" w:rsidP="00E34B91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7" w:line="360" w:lineRule="auto"/>
              <w:jc w:val="both"/>
              <w:rPr>
                <w:rFonts w:ascii="Tw Cen MT" w:hAnsi="Tw Cen MT" w:cs="Verdana"/>
                <w:color w:val="000000"/>
                <w:sz w:val="24"/>
                <w:szCs w:val="24"/>
              </w:rPr>
            </w:pPr>
            <w:r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 </w:t>
            </w:r>
            <w:r w:rsidR="00E34B91" w:rsidRPr="00E34B91">
              <w:rPr>
                <w:rFonts w:ascii="Tw Cen MT" w:hAnsi="Tw Cen MT" w:cs="Verdana"/>
                <w:color w:val="000000"/>
                <w:sz w:val="24"/>
                <w:szCs w:val="24"/>
              </w:rPr>
              <w:t>Route survey and selection</w:t>
            </w:r>
          </w:p>
          <w:p w:rsidR="00E34B91" w:rsidRPr="00E34B91" w:rsidRDefault="00E34B91" w:rsidP="00E34B91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7" w:line="360" w:lineRule="auto"/>
              <w:jc w:val="both"/>
              <w:rPr>
                <w:rFonts w:ascii="Tw Cen MT" w:hAnsi="Tw Cen MT" w:cs="Verdana"/>
                <w:color w:val="000000"/>
                <w:sz w:val="24"/>
                <w:szCs w:val="24"/>
              </w:rPr>
            </w:pPr>
            <w:r w:rsidRPr="00E34B91">
              <w:rPr>
                <w:rFonts w:ascii="Tw Cen MT" w:hAnsi="Tw Cen MT" w:cs="Verdana"/>
                <w:color w:val="000000"/>
                <w:sz w:val="24"/>
                <w:szCs w:val="24"/>
              </w:rPr>
              <w:t>Collection of data (terrain, soil conditions, climatic conditions)</w:t>
            </w:r>
          </w:p>
          <w:p w:rsidR="00E34B91" w:rsidRPr="00E34B91" w:rsidRDefault="00E34B91" w:rsidP="00E34B91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7" w:line="360" w:lineRule="auto"/>
              <w:jc w:val="both"/>
              <w:rPr>
                <w:rFonts w:ascii="Tw Cen MT" w:hAnsi="Tw Cen MT" w:cs="Verdana"/>
                <w:color w:val="000000"/>
                <w:sz w:val="24"/>
                <w:szCs w:val="24"/>
              </w:rPr>
            </w:pPr>
            <w:r w:rsidRPr="00E34B91">
              <w:rPr>
                <w:rFonts w:ascii="Tw Cen MT" w:hAnsi="Tw Cen MT" w:cs="Verdana"/>
                <w:color w:val="000000"/>
                <w:sz w:val="24"/>
                <w:szCs w:val="24"/>
              </w:rPr>
              <w:t>Analysis of collected data and information</w:t>
            </w:r>
          </w:p>
          <w:p w:rsidR="00E34B91" w:rsidRPr="00E34B91" w:rsidRDefault="001714E4" w:rsidP="00E34B91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7" w:line="360" w:lineRule="auto"/>
              <w:jc w:val="both"/>
              <w:rPr>
                <w:rFonts w:ascii="Tw Cen MT" w:hAnsi="Tw Cen MT" w:cs="Verdana"/>
                <w:color w:val="000000"/>
                <w:sz w:val="24"/>
                <w:szCs w:val="24"/>
              </w:rPr>
            </w:pPr>
            <w:r>
              <w:rPr>
                <w:rFonts w:ascii="Tw Cen MT" w:hAnsi="Tw Cen MT" w:cs="Verdana"/>
                <w:color w:val="000000"/>
                <w:sz w:val="24"/>
                <w:szCs w:val="24"/>
              </w:rPr>
              <w:t>Preliminary design i.e. O</w:t>
            </w:r>
            <w:r w:rsidR="00E34B91" w:rsidRPr="00E34B91">
              <w:rPr>
                <w:rFonts w:ascii="Tw Cen MT" w:hAnsi="Tw Cen MT" w:cs="Verdana"/>
                <w:color w:val="000000"/>
                <w:sz w:val="24"/>
                <w:szCs w:val="24"/>
              </w:rPr>
              <w:t>utline drawings for transmission towers, classification of foundations and establishing substation layouts</w:t>
            </w:r>
          </w:p>
          <w:p w:rsidR="00A17CFE" w:rsidRPr="005239FA" w:rsidRDefault="00E34B91" w:rsidP="005239FA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7" w:line="360" w:lineRule="auto"/>
              <w:jc w:val="both"/>
              <w:rPr>
                <w:rFonts w:ascii="Tw Cen MT" w:hAnsi="Tw Cen MT" w:cs="Verdana"/>
                <w:color w:val="000000"/>
                <w:sz w:val="24"/>
                <w:szCs w:val="24"/>
              </w:rPr>
            </w:pPr>
            <w:r w:rsidRPr="00E34B91">
              <w:rPr>
                <w:rFonts w:ascii="Tw Cen MT" w:hAnsi="Tw Cen MT" w:cs="Verdana"/>
                <w:color w:val="000000"/>
                <w:sz w:val="24"/>
                <w:szCs w:val="24"/>
              </w:rPr>
              <w:t>Bid document and technical specifications preparation</w:t>
            </w:r>
          </w:p>
        </w:tc>
      </w:tr>
      <w:tr w:rsidR="00044694" w:rsidTr="001714E4">
        <w:tc>
          <w:tcPr>
            <w:tcW w:w="1980" w:type="dxa"/>
          </w:tcPr>
          <w:p w:rsidR="00CA7459" w:rsidRDefault="00044694" w:rsidP="00A17CFE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w Cen MT" w:hAnsi="Tw Cen MT" w:cs="Verdana"/>
                <w:color w:val="000000"/>
                <w:sz w:val="24"/>
                <w:szCs w:val="24"/>
              </w:rPr>
            </w:pP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lastRenderedPageBreak/>
              <w:t>February</w:t>
            </w:r>
            <w:r w:rsidR="00B855EF"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 </w:t>
            </w:r>
            <w:r w:rsidR="00B24E5C">
              <w:rPr>
                <w:rFonts w:ascii="Tw Cen MT" w:hAnsi="Tw Cen MT" w:cs="Verdana"/>
                <w:color w:val="000000"/>
                <w:sz w:val="24"/>
                <w:szCs w:val="24"/>
              </w:rPr>
              <w:t>–September</w:t>
            </w:r>
          </w:p>
          <w:p w:rsidR="00044694" w:rsidRPr="00A17CFE" w:rsidRDefault="00B24E5C" w:rsidP="00A17CFE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w Cen MT" w:hAnsi="Tw Cen MT" w:cs="Verdana"/>
                <w:color w:val="000000"/>
                <w:sz w:val="24"/>
                <w:szCs w:val="24"/>
              </w:rPr>
            </w:pPr>
            <w:r>
              <w:rPr>
                <w:rFonts w:ascii="Tw Cen MT" w:hAnsi="Tw Cen MT" w:cs="Verdana"/>
                <w:color w:val="000000"/>
                <w:sz w:val="24"/>
                <w:szCs w:val="24"/>
              </w:rPr>
              <w:t>2014</w:t>
            </w:r>
          </w:p>
          <w:p w:rsidR="00044694" w:rsidRPr="008A1AD7" w:rsidRDefault="00044694" w:rsidP="00F83CA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w Cen MT" w:hAnsi="Tw Cen MT" w:cs="Verdana"/>
                <w:color w:val="000000"/>
                <w:sz w:val="24"/>
                <w:szCs w:val="24"/>
              </w:rPr>
            </w:pPr>
          </w:p>
        </w:tc>
        <w:tc>
          <w:tcPr>
            <w:tcW w:w="7796" w:type="dxa"/>
            <w:gridSpan w:val="2"/>
          </w:tcPr>
          <w:p w:rsidR="00044694" w:rsidRPr="00861DD2" w:rsidRDefault="00044694" w:rsidP="00F83CA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w Cen MT" w:hAnsi="Tw Cen MT" w:cs="Verdana"/>
                <w:color w:val="000000"/>
                <w:sz w:val="24"/>
                <w:szCs w:val="24"/>
              </w:rPr>
            </w:pPr>
            <w:r w:rsidRPr="00861DD2">
              <w:rPr>
                <w:rFonts w:ascii="Tw Cen MT" w:hAnsi="Tw Cen MT" w:cs="Verdana"/>
                <w:b/>
                <w:color w:val="000000"/>
                <w:sz w:val="24"/>
                <w:szCs w:val="24"/>
              </w:rPr>
              <w:t xml:space="preserve">Ngasi Consulting Engineers, Nairobi </w:t>
            </w:r>
          </w:p>
          <w:p w:rsidR="00044694" w:rsidRPr="00861DD2" w:rsidRDefault="00044694" w:rsidP="00F83CAC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w Cen MT" w:hAnsi="Tw Cen MT" w:cs="Verdana"/>
                <w:b/>
                <w:color w:val="000000"/>
                <w:sz w:val="24"/>
                <w:szCs w:val="24"/>
              </w:rPr>
            </w:pPr>
            <w:r w:rsidRPr="00861DD2">
              <w:rPr>
                <w:rFonts w:ascii="Tw Cen MT" w:hAnsi="Tw Cen MT" w:cs="Verdana"/>
                <w:color w:val="000000"/>
                <w:sz w:val="24"/>
                <w:szCs w:val="24"/>
              </w:rPr>
              <w:t>Position held</w:t>
            </w:r>
            <w:r w:rsidRPr="00861DD2">
              <w:rPr>
                <w:rFonts w:ascii="Tw Cen MT" w:hAnsi="Tw Cen MT" w:cs="Verdana"/>
                <w:b/>
                <w:color w:val="000000"/>
                <w:sz w:val="24"/>
                <w:szCs w:val="24"/>
              </w:rPr>
              <w:t>: Assistant Structural Engineer</w:t>
            </w:r>
          </w:p>
          <w:p w:rsidR="00044694" w:rsidRPr="00C865F7" w:rsidRDefault="00044694" w:rsidP="00F83CAC">
            <w:pPr>
              <w:keepLines/>
              <w:spacing w:line="360" w:lineRule="auto"/>
              <w:jc w:val="both"/>
              <w:rPr>
                <w:rFonts w:ascii="Tw Cen MT" w:hAnsi="Tw Cen MT" w:cs="Arial"/>
                <w:b/>
                <w:sz w:val="24"/>
                <w:szCs w:val="24"/>
              </w:rPr>
            </w:pPr>
            <w:r w:rsidRPr="00C865F7">
              <w:rPr>
                <w:rFonts w:ascii="Tw Cen MT" w:hAnsi="Tw Cen MT" w:cs="Arial"/>
                <w:sz w:val="24"/>
                <w:szCs w:val="24"/>
              </w:rPr>
              <w:t>I was involved in Structural design &amp; construction supervision of the following projects</w:t>
            </w:r>
            <w:r w:rsidRPr="00C865F7">
              <w:rPr>
                <w:rFonts w:ascii="Tw Cen MT" w:hAnsi="Tw Cen MT" w:cs="Arial"/>
                <w:b/>
                <w:sz w:val="24"/>
                <w:szCs w:val="24"/>
              </w:rPr>
              <w:t>: -</w:t>
            </w:r>
          </w:p>
          <w:p w:rsidR="00044694" w:rsidRPr="00C865F7" w:rsidRDefault="00044694" w:rsidP="00F83CAC">
            <w:pPr>
              <w:pStyle w:val="ListParagraph"/>
              <w:keepLines/>
              <w:numPr>
                <w:ilvl w:val="0"/>
                <w:numId w:val="7"/>
              </w:numPr>
              <w:spacing w:line="360" w:lineRule="auto"/>
              <w:jc w:val="both"/>
              <w:rPr>
                <w:rFonts w:ascii="Tw Cen MT" w:hAnsi="Tw Cen MT" w:cs="Arial"/>
                <w:b/>
                <w:sz w:val="24"/>
                <w:szCs w:val="24"/>
              </w:rPr>
            </w:pPr>
            <w:r w:rsidRPr="00C865F7">
              <w:rPr>
                <w:rFonts w:ascii="Tw Cen MT" w:hAnsi="Tw Cen MT" w:cs="Arial"/>
                <w:b/>
                <w:i/>
                <w:sz w:val="24"/>
                <w:szCs w:val="24"/>
              </w:rPr>
              <w:t>Woodley Apartments, Nairobi</w:t>
            </w:r>
            <w:r w:rsidRPr="00C865F7">
              <w:rPr>
                <w:rFonts w:ascii="Tw Cen MT" w:hAnsi="Tw Cen MT" w:cs="Arial"/>
                <w:b/>
                <w:sz w:val="24"/>
                <w:szCs w:val="24"/>
              </w:rPr>
              <w:t xml:space="preserve"> - </w:t>
            </w:r>
            <w:r w:rsidRPr="00C865F7">
              <w:rPr>
                <w:rFonts w:ascii="Tw Cen MT" w:hAnsi="Tw Cen MT" w:cs="Arial"/>
                <w:sz w:val="24"/>
                <w:szCs w:val="24"/>
              </w:rPr>
              <w:t>This was a 6-storey residential building consisting of parking and</w:t>
            </w:r>
            <w:r w:rsidR="006364A0">
              <w:rPr>
                <w:rFonts w:ascii="Tw Cen MT" w:hAnsi="Tw Cen MT" w:cs="Arial"/>
                <w:sz w:val="24"/>
                <w:szCs w:val="24"/>
              </w:rPr>
              <w:t xml:space="preserve"> dwelling units. The structure wa</w:t>
            </w:r>
            <w:r w:rsidRPr="00C865F7">
              <w:rPr>
                <w:rFonts w:ascii="Tw Cen MT" w:hAnsi="Tw Cen MT" w:cs="Arial"/>
                <w:sz w:val="24"/>
                <w:szCs w:val="24"/>
              </w:rPr>
              <w:t xml:space="preserve">s a reinforced concrete frame. I </w:t>
            </w:r>
            <w:r w:rsidR="00B855EF">
              <w:rPr>
                <w:rFonts w:ascii="Tw Cen MT" w:hAnsi="Tw Cen MT" w:cs="Arial"/>
                <w:sz w:val="24"/>
                <w:szCs w:val="24"/>
              </w:rPr>
              <w:t xml:space="preserve">was involved in development of structural layouts and </w:t>
            </w:r>
            <w:r w:rsidRPr="00C865F7">
              <w:rPr>
                <w:rFonts w:ascii="Tw Cen MT" w:hAnsi="Tw Cen MT" w:cs="Arial"/>
                <w:sz w:val="24"/>
                <w:szCs w:val="24"/>
              </w:rPr>
              <w:t xml:space="preserve">performed the structural analysis, design and detailing of the building. </w:t>
            </w:r>
          </w:p>
          <w:p w:rsidR="00044694" w:rsidRPr="00C865F7" w:rsidRDefault="00044694" w:rsidP="00F83CAC">
            <w:pPr>
              <w:pStyle w:val="ListParagraph"/>
              <w:keepLines/>
              <w:numPr>
                <w:ilvl w:val="0"/>
                <w:numId w:val="7"/>
              </w:numPr>
              <w:spacing w:line="360" w:lineRule="auto"/>
              <w:jc w:val="both"/>
              <w:rPr>
                <w:rFonts w:ascii="Tw Cen MT" w:hAnsi="Tw Cen MT" w:cs="Arial"/>
                <w:sz w:val="24"/>
                <w:szCs w:val="24"/>
              </w:rPr>
            </w:pPr>
            <w:r w:rsidRPr="00C865F7">
              <w:rPr>
                <w:rFonts w:ascii="Tw Cen MT" w:hAnsi="Tw Cen MT" w:cs="Arial"/>
                <w:b/>
                <w:i/>
                <w:sz w:val="24"/>
                <w:szCs w:val="24"/>
              </w:rPr>
              <w:t>Zinc Hotel, Kampala</w:t>
            </w:r>
            <w:r w:rsidRPr="00C865F7">
              <w:rPr>
                <w:rFonts w:ascii="Tw Cen MT" w:hAnsi="Tw Cen MT" w:cs="Arial"/>
                <w:b/>
                <w:sz w:val="24"/>
                <w:szCs w:val="24"/>
              </w:rPr>
              <w:t xml:space="preserve"> - </w:t>
            </w:r>
            <w:r w:rsidRPr="00C865F7">
              <w:rPr>
                <w:rFonts w:ascii="Tw Cen MT" w:hAnsi="Tw Cen MT" w:cs="Arial"/>
                <w:sz w:val="24"/>
                <w:szCs w:val="24"/>
              </w:rPr>
              <w:t>This was a 9-storey hotel building located in Kampala, Uganda consisting of offices, hotel rooms and parking. The structure is a reinforced concrete frame. I was involved in dev</w:t>
            </w:r>
            <w:r w:rsidR="00B855EF">
              <w:rPr>
                <w:rFonts w:ascii="Tw Cen MT" w:hAnsi="Tw Cen MT" w:cs="Arial"/>
                <w:sz w:val="24"/>
                <w:szCs w:val="24"/>
              </w:rPr>
              <w:t xml:space="preserve">elopment of structural layouts and in the </w:t>
            </w:r>
            <w:r w:rsidRPr="00C865F7">
              <w:rPr>
                <w:rFonts w:ascii="Tw Cen MT" w:hAnsi="Tw Cen MT" w:cs="Arial"/>
                <w:sz w:val="24"/>
                <w:szCs w:val="24"/>
              </w:rPr>
              <w:t>structural analysis, design and detailing</w:t>
            </w:r>
            <w:r w:rsidR="00B855EF">
              <w:rPr>
                <w:rFonts w:ascii="Tw Cen MT" w:hAnsi="Tw Cen MT" w:cs="Arial"/>
                <w:sz w:val="24"/>
                <w:szCs w:val="24"/>
              </w:rPr>
              <w:t xml:space="preserve"> of the raft foundation</w:t>
            </w:r>
            <w:r w:rsidRPr="00C865F7">
              <w:rPr>
                <w:rFonts w:ascii="Tw Cen MT" w:hAnsi="Tw Cen MT" w:cs="Arial"/>
                <w:sz w:val="24"/>
                <w:szCs w:val="24"/>
              </w:rPr>
              <w:t>.</w:t>
            </w:r>
          </w:p>
          <w:p w:rsidR="00044694" w:rsidRPr="00C865F7" w:rsidRDefault="00044694" w:rsidP="00F83CAC">
            <w:pPr>
              <w:pStyle w:val="ListParagraph"/>
              <w:keepLines/>
              <w:numPr>
                <w:ilvl w:val="0"/>
                <w:numId w:val="7"/>
              </w:numPr>
              <w:spacing w:line="360" w:lineRule="auto"/>
              <w:jc w:val="both"/>
              <w:rPr>
                <w:rFonts w:ascii="Tw Cen MT" w:hAnsi="Tw Cen MT" w:cs="Arial"/>
                <w:sz w:val="24"/>
                <w:szCs w:val="24"/>
              </w:rPr>
            </w:pPr>
            <w:r w:rsidRPr="00C865F7">
              <w:rPr>
                <w:rFonts w:ascii="Tw Cen MT" w:hAnsi="Tw Cen MT" w:cs="Arial"/>
                <w:b/>
                <w:i/>
                <w:sz w:val="24"/>
                <w:szCs w:val="24"/>
              </w:rPr>
              <w:lastRenderedPageBreak/>
              <w:t>Chestnut Hills Mall, Kampala</w:t>
            </w:r>
            <w:r w:rsidRPr="00C865F7">
              <w:rPr>
                <w:rFonts w:ascii="Tw Cen MT" w:hAnsi="Tw Cen MT" w:cs="Arial"/>
                <w:b/>
                <w:sz w:val="24"/>
                <w:szCs w:val="24"/>
              </w:rPr>
              <w:t xml:space="preserve"> - </w:t>
            </w:r>
            <w:r w:rsidRPr="00C865F7">
              <w:rPr>
                <w:rFonts w:ascii="Tw Cen MT" w:hAnsi="Tw Cen MT" w:cs="Arial"/>
                <w:sz w:val="24"/>
                <w:szCs w:val="24"/>
              </w:rPr>
              <w:t>This was a proposed 4-storey shopping complex in Kampala, Uganda consisting of a supermarket, shops, offices, Cinema h</w:t>
            </w:r>
            <w:r w:rsidR="006364A0">
              <w:rPr>
                <w:rFonts w:ascii="Tw Cen MT" w:hAnsi="Tw Cen MT" w:cs="Arial"/>
                <w:sz w:val="24"/>
                <w:szCs w:val="24"/>
              </w:rPr>
              <w:t>all and parking. The structure wa</w:t>
            </w:r>
            <w:r w:rsidRPr="00C865F7">
              <w:rPr>
                <w:rFonts w:ascii="Tw Cen MT" w:hAnsi="Tw Cen MT" w:cs="Arial"/>
                <w:sz w:val="24"/>
                <w:szCs w:val="24"/>
              </w:rPr>
              <w:t>s a</w:t>
            </w:r>
            <w:r w:rsidR="006364A0">
              <w:rPr>
                <w:rFonts w:ascii="Tw Cen MT" w:hAnsi="Tw Cen MT" w:cs="Arial"/>
                <w:sz w:val="24"/>
                <w:szCs w:val="24"/>
              </w:rPr>
              <w:t xml:space="preserve"> reinforced concrete frame. It wa</w:t>
            </w:r>
            <w:r w:rsidRPr="00C865F7">
              <w:rPr>
                <w:rFonts w:ascii="Tw Cen MT" w:hAnsi="Tw Cen MT" w:cs="Arial"/>
                <w:sz w:val="24"/>
                <w:szCs w:val="24"/>
              </w:rPr>
              <w:t xml:space="preserve">s to be constructed as a green building in accordance with the Green Building Council of South Africa (GBCSA). I was involved in </w:t>
            </w:r>
            <w:r w:rsidR="00B855EF">
              <w:rPr>
                <w:rFonts w:ascii="Tw Cen MT" w:hAnsi="Tw Cen MT" w:cs="Arial"/>
                <w:sz w:val="24"/>
                <w:szCs w:val="24"/>
              </w:rPr>
              <w:t xml:space="preserve">development of </w:t>
            </w:r>
            <w:r w:rsidRPr="00C865F7">
              <w:rPr>
                <w:rFonts w:ascii="Tw Cen MT" w:hAnsi="Tw Cen MT" w:cs="Arial"/>
                <w:sz w:val="24"/>
                <w:szCs w:val="24"/>
              </w:rPr>
              <w:t>struct</w:t>
            </w:r>
            <w:r w:rsidR="00B855EF">
              <w:rPr>
                <w:rFonts w:ascii="Tw Cen MT" w:hAnsi="Tw Cen MT" w:cs="Arial"/>
                <w:sz w:val="24"/>
                <w:szCs w:val="24"/>
              </w:rPr>
              <w:t>ural layouts and in the analysis and design of the foundation</w:t>
            </w:r>
            <w:r w:rsidRPr="00C865F7">
              <w:rPr>
                <w:rFonts w:ascii="Tw Cen MT" w:hAnsi="Tw Cen MT" w:cs="Arial"/>
                <w:sz w:val="24"/>
                <w:szCs w:val="24"/>
              </w:rPr>
              <w:t>.</w:t>
            </w:r>
          </w:p>
          <w:p w:rsidR="00CA7459" w:rsidRPr="00C865F7" w:rsidRDefault="00044694" w:rsidP="00CA7459">
            <w:pPr>
              <w:pStyle w:val="ListParagraph"/>
              <w:keepLines/>
              <w:numPr>
                <w:ilvl w:val="0"/>
                <w:numId w:val="7"/>
              </w:numPr>
              <w:spacing w:line="360" w:lineRule="auto"/>
              <w:jc w:val="both"/>
              <w:rPr>
                <w:rFonts w:ascii="Tw Cen MT" w:hAnsi="Tw Cen MT" w:cs="Verdana"/>
                <w:b/>
                <w:color w:val="000000"/>
                <w:sz w:val="24"/>
                <w:szCs w:val="24"/>
              </w:rPr>
            </w:pPr>
            <w:proofErr w:type="spellStart"/>
            <w:r w:rsidRPr="00C865F7">
              <w:rPr>
                <w:rFonts w:ascii="Tw Cen MT" w:hAnsi="Tw Cen MT" w:cs="Arial"/>
                <w:b/>
                <w:i/>
                <w:sz w:val="24"/>
                <w:szCs w:val="24"/>
              </w:rPr>
              <w:t>Kilimani</w:t>
            </w:r>
            <w:proofErr w:type="spellEnd"/>
            <w:r w:rsidRPr="00C865F7">
              <w:rPr>
                <w:rFonts w:ascii="Tw Cen MT" w:hAnsi="Tw Cen MT" w:cs="Arial"/>
                <w:b/>
                <w:i/>
                <w:sz w:val="24"/>
                <w:szCs w:val="24"/>
              </w:rPr>
              <w:t xml:space="preserve"> Office </w:t>
            </w:r>
            <w:r w:rsidR="00B855EF" w:rsidRPr="00C865F7">
              <w:rPr>
                <w:rFonts w:ascii="Tw Cen MT" w:hAnsi="Tw Cen MT" w:cs="Arial"/>
                <w:b/>
                <w:i/>
                <w:sz w:val="24"/>
                <w:szCs w:val="24"/>
              </w:rPr>
              <w:t>Block, Nairobi</w:t>
            </w:r>
            <w:r w:rsidRPr="00C865F7">
              <w:rPr>
                <w:rFonts w:ascii="Tw Cen MT" w:hAnsi="Tw Cen MT" w:cs="Arial"/>
                <w:b/>
                <w:sz w:val="24"/>
                <w:szCs w:val="24"/>
              </w:rPr>
              <w:t xml:space="preserve"> - </w:t>
            </w:r>
            <w:r w:rsidRPr="00C865F7">
              <w:rPr>
                <w:rFonts w:ascii="Tw Cen MT" w:hAnsi="Tw Cen MT" w:cs="Arial"/>
                <w:sz w:val="24"/>
                <w:szCs w:val="24"/>
              </w:rPr>
              <w:t>This was a proposed 10-storey office block inclusive of two basements, ground floor parking and office spaces. The st</w:t>
            </w:r>
            <w:r w:rsidR="006364A0">
              <w:rPr>
                <w:rFonts w:ascii="Tw Cen MT" w:hAnsi="Tw Cen MT" w:cs="Arial"/>
                <w:sz w:val="24"/>
                <w:szCs w:val="24"/>
              </w:rPr>
              <w:t>ructure wa</w:t>
            </w:r>
            <w:r w:rsidRPr="00C865F7">
              <w:rPr>
                <w:rFonts w:ascii="Tw Cen MT" w:hAnsi="Tw Cen MT" w:cs="Arial"/>
                <w:sz w:val="24"/>
                <w:szCs w:val="24"/>
              </w:rPr>
              <w:t>s a reinforced concrete frame</w:t>
            </w:r>
            <w:r w:rsidRPr="00C865F7">
              <w:rPr>
                <w:rFonts w:ascii="Tw Cen MT" w:hAnsi="Tw Cen MT" w:cs="Arial"/>
                <w:b/>
                <w:sz w:val="24"/>
                <w:szCs w:val="24"/>
              </w:rPr>
              <w:t xml:space="preserve">. </w:t>
            </w:r>
            <w:r w:rsidRPr="00C865F7">
              <w:rPr>
                <w:rFonts w:ascii="Tw Cen MT" w:hAnsi="Tw Cen MT" w:cs="Arial"/>
                <w:sz w:val="24"/>
                <w:szCs w:val="24"/>
              </w:rPr>
              <w:t>I performed structural analysis, design and detailing</w:t>
            </w:r>
            <w:r w:rsidR="00B855EF">
              <w:rPr>
                <w:rFonts w:ascii="Tw Cen MT" w:hAnsi="Tw Cen MT" w:cs="Arial"/>
                <w:sz w:val="24"/>
                <w:szCs w:val="24"/>
              </w:rPr>
              <w:t xml:space="preserve"> of the beams</w:t>
            </w:r>
            <w:r w:rsidRPr="00C865F7">
              <w:rPr>
                <w:rFonts w:ascii="Tw Cen MT" w:hAnsi="Tw Cen MT" w:cs="Arial"/>
                <w:sz w:val="24"/>
                <w:szCs w:val="24"/>
              </w:rPr>
              <w:t>.</w:t>
            </w:r>
          </w:p>
        </w:tc>
      </w:tr>
      <w:tr w:rsidR="004B7F46" w:rsidTr="001714E4">
        <w:tc>
          <w:tcPr>
            <w:tcW w:w="9776" w:type="dxa"/>
            <w:gridSpan w:val="3"/>
          </w:tcPr>
          <w:p w:rsidR="004B7F46" w:rsidRPr="008A1AD7" w:rsidRDefault="004B7F46" w:rsidP="00F83CAC">
            <w:pPr>
              <w:widowControl w:val="0"/>
              <w:autoSpaceDE w:val="0"/>
              <w:autoSpaceDN w:val="0"/>
              <w:adjustRightInd w:val="0"/>
              <w:spacing w:line="360" w:lineRule="auto"/>
              <w:ind w:left="100"/>
              <w:jc w:val="center"/>
              <w:rPr>
                <w:rFonts w:ascii="Tw Cen MT" w:hAnsi="Tw Cen MT" w:cs="Verdana"/>
                <w:b/>
                <w:bCs/>
                <w:color w:val="000000"/>
                <w:spacing w:val="1"/>
                <w:sz w:val="24"/>
                <w:szCs w:val="24"/>
              </w:rPr>
            </w:pPr>
            <w:r w:rsidRPr="004B7F46">
              <w:rPr>
                <w:rFonts w:ascii="Tw Cen MT" w:hAnsi="Tw Cen MT" w:cs="Verdana"/>
                <w:b/>
                <w:bCs/>
                <w:color w:val="000000"/>
                <w:sz w:val="24"/>
                <w:szCs w:val="24"/>
              </w:rPr>
              <w:lastRenderedPageBreak/>
              <w:t>PROFESSIONAL TRAININGS AND WORKSHOPS</w:t>
            </w:r>
          </w:p>
        </w:tc>
      </w:tr>
      <w:tr w:rsidR="00044694" w:rsidTr="001714E4">
        <w:tc>
          <w:tcPr>
            <w:tcW w:w="9776" w:type="dxa"/>
            <w:gridSpan w:val="3"/>
          </w:tcPr>
          <w:p w:rsidR="005239FA" w:rsidRPr="008A1AD7" w:rsidRDefault="005239FA" w:rsidP="005239FA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w Cen MT" w:hAnsi="Tw Cen MT" w:cs="Verdana"/>
                <w:color w:val="000000"/>
                <w:sz w:val="24"/>
                <w:szCs w:val="24"/>
              </w:rPr>
            </w:pP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Participated in a Workshop on </w:t>
            </w:r>
            <w:r w:rsidRPr="008A1AD7">
              <w:rPr>
                <w:rFonts w:ascii="Tw Cen MT" w:hAnsi="Tw Cen MT" w:cs="Verdana"/>
                <w:b/>
                <w:i/>
                <w:color w:val="000000"/>
                <w:sz w:val="24"/>
                <w:szCs w:val="24"/>
              </w:rPr>
              <w:t xml:space="preserve">Technical Introduction to Structural </w:t>
            </w:r>
            <w:proofErr w:type="spellStart"/>
            <w:r w:rsidRPr="008A1AD7">
              <w:rPr>
                <w:rFonts w:ascii="Tw Cen MT" w:hAnsi="Tw Cen MT" w:cs="Verdana"/>
                <w:b/>
                <w:i/>
                <w:color w:val="000000"/>
                <w:sz w:val="24"/>
                <w:szCs w:val="24"/>
              </w:rPr>
              <w:t>Eurocodes</w:t>
            </w:r>
            <w:proofErr w:type="spellEnd"/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 by KEBS, </w:t>
            </w:r>
            <w:proofErr w:type="spellStart"/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>Moi</w:t>
            </w:r>
            <w:proofErr w:type="spellEnd"/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 University, </w:t>
            </w:r>
            <w:proofErr w:type="spellStart"/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>Vrije</w:t>
            </w:r>
            <w:proofErr w:type="spellEnd"/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>Universiteit</w:t>
            </w:r>
            <w:proofErr w:type="spellEnd"/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 Brussel (VUB), Belgium and </w:t>
            </w:r>
            <w:proofErr w:type="spellStart"/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>DelFT</w:t>
            </w:r>
            <w:proofErr w:type="spellEnd"/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 University of Technology (DUT), Netherlands held on 19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  <w:vertAlign w:val="superscript"/>
              </w:rPr>
              <w:t>th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 to 20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  <w:vertAlign w:val="superscript"/>
              </w:rPr>
              <w:t>th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 May 2016, Mombasa, Kenya.</w:t>
            </w:r>
          </w:p>
          <w:p w:rsidR="00223F27" w:rsidRDefault="0096769F" w:rsidP="00F83CAC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w Cen MT" w:hAnsi="Tw Cen MT" w:cs="Verdana"/>
                <w:color w:val="000000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Attended 1-week workshop on Principles of </w:t>
            </w:r>
            <w:r w:rsidRPr="0096769F">
              <w:rPr>
                <w:rFonts w:ascii="Tw Cen MT" w:hAnsi="Tw Cen MT" w:cs="Verdana"/>
                <w:b/>
                <w:i/>
                <w:color w:val="000000"/>
                <w:sz w:val="24"/>
                <w:szCs w:val="24"/>
              </w:rPr>
              <w:t>Substation Design and Construction Training</w:t>
            </w:r>
            <w:r>
              <w:rPr>
                <w:rFonts w:ascii="Tw Cen MT" w:hAnsi="Tw Cen MT" w:cs="Verdana"/>
                <w:b/>
                <w:i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w Cen MT" w:hAnsi="Tw Cen MT" w:cs="Verdana"/>
                <w:color w:val="000000"/>
                <w:sz w:val="24"/>
                <w:szCs w:val="24"/>
              </w:rPr>
              <w:t>(30 PDUs earned) held on 3</w:t>
            </w:r>
            <w:r w:rsidRPr="0096769F">
              <w:rPr>
                <w:rFonts w:ascii="Tw Cen MT" w:hAnsi="Tw Cen MT" w:cs="Verdana"/>
                <w:color w:val="000000"/>
                <w:sz w:val="24"/>
                <w:szCs w:val="24"/>
                <w:vertAlign w:val="superscript"/>
              </w:rPr>
              <w:t>rd</w:t>
            </w:r>
            <w:r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 to 7</w:t>
            </w:r>
            <w:r w:rsidRPr="0096769F">
              <w:rPr>
                <w:rFonts w:ascii="Tw Cen MT" w:hAnsi="Tw Cen MT" w:cs="Verdana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 December 2018 by </w:t>
            </w:r>
            <w:proofErr w:type="spellStart"/>
            <w:r>
              <w:rPr>
                <w:rFonts w:ascii="Tw Cen MT" w:hAnsi="Tw Cen MT" w:cs="Verdana"/>
                <w:color w:val="000000"/>
                <w:sz w:val="24"/>
                <w:szCs w:val="24"/>
              </w:rPr>
              <w:t>Viscar</w:t>
            </w:r>
            <w:proofErr w:type="spellEnd"/>
            <w:r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 Industrial Capacity Ltd at EKA Hotel, Nairobi.</w:t>
            </w:r>
          </w:p>
          <w:p w:rsidR="004B7F46" w:rsidRPr="008A1AD7" w:rsidRDefault="004B7F46" w:rsidP="00F83CAC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w Cen MT" w:hAnsi="Tw Cen MT" w:cs="Verdana"/>
                <w:color w:val="000000"/>
                <w:sz w:val="24"/>
                <w:szCs w:val="24"/>
              </w:rPr>
            </w:pP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Attended a 6-Week Training Course on </w:t>
            </w:r>
            <w:r w:rsidRPr="008A1AD7">
              <w:rPr>
                <w:rFonts w:ascii="Tw Cen MT" w:hAnsi="Tw Cen MT" w:cs="Verdana"/>
                <w:b/>
                <w:i/>
                <w:color w:val="000000"/>
                <w:sz w:val="24"/>
                <w:szCs w:val="24"/>
              </w:rPr>
              <w:t>Electrical &amp; Civil Design of Transmission Lines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 held on 26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  <w:vertAlign w:val="superscript"/>
              </w:rPr>
              <w:t>th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 June to 1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  <w:vertAlign w:val="superscript"/>
              </w:rPr>
              <w:t>st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 August, 2018 by KEC International in Mumbai, India.</w:t>
            </w:r>
          </w:p>
          <w:p w:rsidR="004B7F46" w:rsidRPr="008A1AD7" w:rsidRDefault="004B7F46" w:rsidP="00F83CAC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w Cen MT" w:hAnsi="Tw Cen MT" w:cs="Verdana"/>
                <w:color w:val="000000"/>
                <w:sz w:val="24"/>
                <w:szCs w:val="24"/>
              </w:rPr>
            </w:pP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Attended a workshop on </w:t>
            </w:r>
            <w:r w:rsidRPr="008A1AD7">
              <w:rPr>
                <w:rFonts w:ascii="Tw Cen MT" w:hAnsi="Tw Cen MT" w:cs="Verdana"/>
                <w:b/>
                <w:i/>
                <w:color w:val="000000"/>
                <w:sz w:val="24"/>
                <w:szCs w:val="24"/>
              </w:rPr>
              <w:t>Project Planning Tools and Implementation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 held on 23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  <w:vertAlign w:val="superscript"/>
              </w:rPr>
              <w:t>rd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 Oct to 3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  <w:vertAlign w:val="superscript"/>
              </w:rPr>
              <w:t>rd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 Nov, 2017 by ESAMI.</w:t>
            </w:r>
          </w:p>
          <w:p w:rsidR="004B7F46" w:rsidRPr="008A1AD7" w:rsidRDefault="004B7F46" w:rsidP="00F83CAC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w Cen MT" w:hAnsi="Tw Cen MT" w:cs="Verdana"/>
                <w:color w:val="000000"/>
                <w:sz w:val="24"/>
                <w:szCs w:val="24"/>
              </w:rPr>
            </w:pP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Attended a 2-week Training Course on </w:t>
            </w:r>
            <w:r w:rsidRPr="008A1AD7">
              <w:rPr>
                <w:rFonts w:ascii="Tw Cen MT" w:hAnsi="Tw Cen MT" w:cs="Verdana"/>
                <w:b/>
                <w:i/>
                <w:color w:val="000000"/>
                <w:sz w:val="24"/>
                <w:szCs w:val="24"/>
              </w:rPr>
              <w:t>Basic Design of Transmission Lines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 held on 1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  <w:vertAlign w:val="superscript"/>
              </w:rPr>
              <w:t>st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 to 12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  <w:vertAlign w:val="superscript"/>
              </w:rPr>
              <w:t>th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 August 2016</w:t>
            </w:r>
            <w:r w:rsidR="00B855EF"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 by </w:t>
            </w:r>
            <w:proofErr w:type="spellStart"/>
            <w:r w:rsidR="00B855EF">
              <w:rPr>
                <w:rFonts w:ascii="Tw Cen MT" w:hAnsi="Tw Cen MT" w:cs="Verdana"/>
                <w:color w:val="000000"/>
                <w:sz w:val="24"/>
                <w:szCs w:val="24"/>
              </w:rPr>
              <w:t>Lahmeyer</w:t>
            </w:r>
            <w:proofErr w:type="spellEnd"/>
            <w:r w:rsidR="00B855EF"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 International, </w:t>
            </w:r>
            <w:proofErr w:type="spellStart"/>
            <w:r w:rsidR="00B855EF">
              <w:rPr>
                <w:rFonts w:ascii="Tw Cen MT" w:hAnsi="Tw Cen MT" w:cs="Verdana"/>
                <w:color w:val="000000"/>
                <w:sz w:val="24"/>
                <w:szCs w:val="24"/>
              </w:rPr>
              <w:t>Gmbh</w:t>
            </w:r>
            <w:proofErr w:type="spellEnd"/>
            <w:r w:rsidR="00B855EF"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, 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>Frankfurt, Germany.</w:t>
            </w:r>
          </w:p>
          <w:p w:rsidR="004B7F46" w:rsidRPr="008A1AD7" w:rsidRDefault="004B7F46" w:rsidP="00F83CAC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w Cen MT" w:hAnsi="Tw Cen MT" w:cs="Verdana"/>
                <w:color w:val="000000"/>
                <w:sz w:val="24"/>
                <w:szCs w:val="24"/>
              </w:rPr>
            </w:pP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Attended 2-Week Training course on </w:t>
            </w:r>
            <w:r w:rsidRPr="008A1AD7">
              <w:rPr>
                <w:rFonts w:ascii="Tw Cen MT" w:hAnsi="Tw Cen MT" w:cs="Verdana"/>
                <w:b/>
                <w:i/>
                <w:color w:val="000000"/>
                <w:sz w:val="24"/>
                <w:szCs w:val="24"/>
              </w:rPr>
              <w:t>Use of PLS Transmission Line Design and PLS CADD Software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 held in Frankfurt, Germany on 18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  <w:vertAlign w:val="superscript"/>
              </w:rPr>
              <w:t>th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 to 29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  <w:vertAlign w:val="superscript"/>
              </w:rPr>
              <w:t>th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 July 2016 by Power Line Systems </w:t>
            </w:r>
            <w:proofErr w:type="spellStart"/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>Inc</w:t>
            </w:r>
            <w:proofErr w:type="spellEnd"/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>, USA.</w:t>
            </w:r>
          </w:p>
          <w:p w:rsidR="004B7F46" w:rsidRPr="008A1AD7" w:rsidRDefault="004B7F46" w:rsidP="00F83CAC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w Cen MT" w:hAnsi="Tw Cen MT" w:cs="Verdana"/>
                <w:color w:val="000000"/>
                <w:sz w:val="24"/>
                <w:szCs w:val="24"/>
              </w:rPr>
            </w:pP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Attended Institution of Engineers of Kenya (IEK) Seminar on </w:t>
            </w:r>
            <w:r w:rsidRPr="008A1AD7">
              <w:rPr>
                <w:rFonts w:ascii="Tw Cen MT" w:hAnsi="Tw Cen MT" w:cs="Verdana"/>
                <w:b/>
                <w:i/>
                <w:color w:val="000000"/>
                <w:sz w:val="24"/>
                <w:szCs w:val="24"/>
              </w:rPr>
              <w:t>Preparation for Professional Interviews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>, on 9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  <w:vertAlign w:val="superscript"/>
              </w:rPr>
              <w:t>th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 May 2015.</w:t>
            </w:r>
          </w:p>
          <w:p w:rsidR="0096769F" w:rsidRDefault="004B7F46" w:rsidP="00382304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w Cen MT" w:hAnsi="Tw Cen MT" w:cs="Verdana"/>
                <w:color w:val="000000"/>
                <w:sz w:val="24"/>
                <w:szCs w:val="24"/>
              </w:rPr>
            </w:pPr>
            <w:r w:rsidRPr="00382304"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10-Week Training Program for Graduate Trainees on </w:t>
            </w:r>
            <w:r w:rsidRPr="00382304">
              <w:rPr>
                <w:rFonts w:ascii="Tw Cen MT" w:hAnsi="Tw Cen MT" w:cs="Verdana"/>
                <w:b/>
                <w:i/>
                <w:color w:val="000000"/>
                <w:sz w:val="24"/>
                <w:szCs w:val="24"/>
              </w:rPr>
              <w:t>Introduction to Overhead Transmission line and Substations</w:t>
            </w:r>
            <w:r w:rsidRPr="00382304">
              <w:rPr>
                <w:rFonts w:ascii="Tw Cen MT" w:hAnsi="Tw Cen MT" w:cs="Verdana"/>
                <w:color w:val="000000"/>
                <w:sz w:val="24"/>
                <w:szCs w:val="24"/>
              </w:rPr>
              <w:t>, Power Grid Corporation of India, 3</w:t>
            </w:r>
            <w:r w:rsidRPr="00382304">
              <w:rPr>
                <w:rFonts w:ascii="Tw Cen MT" w:hAnsi="Tw Cen MT" w:cs="Verdana"/>
                <w:color w:val="000000"/>
                <w:sz w:val="24"/>
                <w:szCs w:val="24"/>
                <w:vertAlign w:val="superscript"/>
              </w:rPr>
              <w:t>rd</w:t>
            </w:r>
            <w:r w:rsidRPr="00382304"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 Nov to 9</w:t>
            </w:r>
            <w:r w:rsidRPr="00382304">
              <w:rPr>
                <w:rFonts w:ascii="Tw Cen MT" w:hAnsi="Tw Cen MT" w:cs="Verdana"/>
                <w:color w:val="000000"/>
                <w:sz w:val="24"/>
                <w:szCs w:val="24"/>
                <w:vertAlign w:val="superscript"/>
              </w:rPr>
              <w:t>th</w:t>
            </w:r>
            <w:r w:rsidRPr="00382304"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 Jan 2015.</w:t>
            </w:r>
          </w:p>
        </w:tc>
      </w:tr>
      <w:tr w:rsidR="004B7F46" w:rsidTr="001714E4">
        <w:tc>
          <w:tcPr>
            <w:tcW w:w="9776" w:type="dxa"/>
            <w:gridSpan w:val="3"/>
          </w:tcPr>
          <w:p w:rsidR="004B7F46" w:rsidRPr="004B7F46" w:rsidRDefault="00464E7B" w:rsidP="00F83CAC">
            <w:pPr>
              <w:widowControl w:val="0"/>
              <w:autoSpaceDE w:val="0"/>
              <w:autoSpaceDN w:val="0"/>
              <w:adjustRightInd w:val="0"/>
              <w:spacing w:line="360" w:lineRule="auto"/>
              <w:ind w:left="100"/>
              <w:rPr>
                <w:rFonts w:ascii="Tw Cen MT" w:hAnsi="Tw Cen MT" w:cs="Verdana"/>
                <w:b/>
                <w:color w:val="000000"/>
                <w:sz w:val="24"/>
                <w:szCs w:val="24"/>
              </w:rPr>
            </w:pPr>
            <w:r>
              <w:rPr>
                <w:rFonts w:ascii="Tw Cen MT" w:hAnsi="Tw Cen MT" w:cs="Verdana"/>
                <w:b/>
                <w:bCs/>
                <w:color w:val="000000"/>
                <w:sz w:val="24"/>
                <w:szCs w:val="24"/>
              </w:rPr>
              <w:t xml:space="preserve">                                       </w:t>
            </w:r>
            <w:r w:rsidR="004B7F46" w:rsidRPr="004B7F46">
              <w:rPr>
                <w:rFonts w:ascii="Tw Cen MT" w:hAnsi="Tw Cen MT" w:cs="Verdana"/>
                <w:b/>
                <w:bCs/>
                <w:color w:val="000000"/>
                <w:sz w:val="24"/>
                <w:szCs w:val="24"/>
              </w:rPr>
              <w:t>SK</w:t>
            </w:r>
            <w:r w:rsidR="004B7F46" w:rsidRPr="004B7F46">
              <w:rPr>
                <w:rFonts w:ascii="Tw Cen MT" w:hAnsi="Tw Cen MT" w:cs="Verdana"/>
                <w:b/>
                <w:bCs/>
                <w:color w:val="000000"/>
                <w:spacing w:val="1"/>
                <w:sz w:val="24"/>
                <w:szCs w:val="24"/>
              </w:rPr>
              <w:t>ILL</w:t>
            </w:r>
            <w:r w:rsidR="004B7F46" w:rsidRPr="004B7F46">
              <w:rPr>
                <w:rFonts w:ascii="Tw Cen MT" w:hAnsi="Tw Cen MT" w:cs="Verdana"/>
                <w:b/>
                <w:bCs/>
                <w:color w:val="000000"/>
                <w:sz w:val="24"/>
                <w:szCs w:val="24"/>
              </w:rPr>
              <w:t>S</w:t>
            </w:r>
          </w:p>
        </w:tc>
      </w:tr>
      <w:tr w:rsidR="004B7F46" w:rsidTr="001714E4">
        <w:tc>
          <w:tcPr>
            <w:tcW w:w="9776" w:type="dxa"/>
            <w:gridSpan w:val="3"/>
          </w:tcPr>
          <w:p w:rsidR="004B7F46" w:rsidRPr="008A1AD7" w:rsidRDefault="004B7F46" w:rsidP="00F83CAC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w Cen MT" w:hAnsi="Tw Cen MT" w:cs="Verdana"/>
                <w:b/>
                <w:bCs/>
                <w:color w:val="000000"/>
                <w:sz w:val="24"/>
                <w:szCs w:val="24"/>
              </w:rPr>
            </w:pPr>
            <w:r w:rsidRPr="008A1AD7">
              <w:rPr>
                <w:rFonts w:ascii="Tw Cen MT" w:hAnsi="Tw Cen MT" w:cs="Verdana"/>
                <w:b/>
                <w:bCs/>
                <w:color w:val="000000"/>
                <w:sz w:val="24"/>
                <w:szCs w:val="24"/>
              </w:rPr>
              <w:t>Des</w:t>
            </w:r>
            <w:r w:rsidRPr="008A1AD7">
              <w:rPr>
                <w:rFonts w:ascii="Tw Cen MT" w:hAnsi="Tw Cen MT" w:cs="Verdana"/>
                <w:b/>
                <w:bCs/>
                <w:color w:val="000000"/>
                <w:spacing w:val="-1"/>
                <w:sz w:val="24"/>
                <w:szCs w:val="24"/>
              </w:rPr>
              <w:t>i</w:t>
            </w:r>
            <w:r w:rsidRPr="008A1AD7">
              <w:rPr>
                <w:rFonts w:ascii="Tw Cen MT" w:hAnsi="Tw Cen MT" w:cs="Verdana"/>
                <w:b/>
                <w:bCs/>
                <w:color w:val="000000"/>
                <w:sz w:val="24"/>
                <w:szCs w:val="24"/>
              </w:rPr>
              <w:t>gn:</w:t>
            </w:r>
          </w:p>
          <w:p w:rsidR="004B7F46" w:rsidRPr="008A1AD7" w:rsidRDefault="004B7F46" w:rsidP="00F83CAC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w Cen MT" w:hAnsi="Tw Cen MT" w:cs="Verdana"/>
                <w:color w:val="000000"/>
                <w:sz w:val="24"/>
                <w:szCs w:val="24"/>
              </w:rPr>
            </w:pPr>
            <w:r w:rsidRPr="008A1AD7">
              <w:rPr>
                <w:rFonts w:ascii="Tw Cen MT" w:hAnsi="Tw Cen MT" w:cs="Verdana"/>
                <w:color w:val="000000"/>
                <w:spacing w:val="-1"/>
                <w:sz w:val="24"/>
                <w:szCs w:val="24"/>
              </w:rPr>
              <w:t xml:space="preserve">Excellent </w:t>
            </w:r>
            <w:r w:rsidRPr="008A1AD7">
              <w:rPr>
                <w:rFonts w:ascii="Tw Cen MT" w:hAnsi="Tw Cen MT" w:cs="Verdana"/>
                <w:color w:val="000000"/>
                <w:spacing w:val="1"/>
                <w:sz w:val="24"/>
                <w:szCs w:val="24"/>
              </w:rPr>
              <w:t>S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>k</w:t>
            </w:r>
            <w:r w:rsidRPr="008A1AD7">
              <w:rPr>
                <w:rFonts w:ascii="Tw Cen MT" w:hAnsi="Tw Cen MT" w:cs="Verdana"/>
                <w:color w:val="000000"/>
                <w:spacing w:val="3"/>
                <w:sz w:val="24"/>
                <w:szCs w:val="24"/>
              </w:rPr>
              <w:t>ill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>s</w:t>
            </w:r>
            <w:r w:rsidRPr="008A1AD7">
              <w:rPr>
                <w:rFonts w:ascii="Tw Cen MT" w:hAnsi="Tw Cen MT" w:cs="Verdana"/>
                <w:color w:val="000000"/>
                <w:spacing w:val="-6"/>
                <w:sz w:val="24"/>
                <w:szCs w:val="24"/>
              </w:rPr>
              <w:t xml:space="preserve"> </w:t>
            </w:r>
            <w:r w:rsidRPr="008A1AD7">
              <w:rPr>
                <w:rFonts w:ascii="Tw Cen MT" w:hAnsi="Tw Cen MT" w:cs="Verdana"/>
                <w:color w:val="000000"/>
                <w:spacing w:val="3"/>
                <w:sz w:val="24"/>
                <w:szCs w:val="24"/>
              </w:rPr>
              <w:t>i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>n</w:t>
            </w:r>
            <w:r w:rsidRPr="008A1AD7">
              <w:rPr>
                <w:rFonts w:ascii="Tw Cen MT" w:hAnsi="Tw Cen MT" w:cs="Verdana"/>
                <w:color w:val="000000"/>
                <w:spacing w:val="-2"/>
                <w:sz w:val="24"/>
                <w:szCs w:val="24"/>
              </w:rPr>
              <w:t xml:space="preserve"> PLS Tower, PLS CADD, PLS Pole, AutoCAD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>,</w:t>
            </w:r>
            <w:r w:rsidRPr="008A1AD7">
              <w:rPr>
                <w:rFonts w:ascii="Tw Cen MT" w:hAnsi="Tw Cen MT" w:cs="Verdana"/>
                <w:color w:val="000000"/>
                <w:spacing w:val="-11"/>
                <w:sz w:val="24"/>
                <w:szCs w:val="24"/>
              </w:rPr>
              <w:t xml:space="preserve"> PROKON, </w:t>
            </w:r>
            <w:r w:rsidRPr="008A1AD7">
              <w:rPr>
                <w:rFonts w:ascii="Tw Cen MT" w:hAnsi="Tw Cen MT" w:cs="Verdana"/>
                <w:color w:val="000000"/>
                <w:spacing w:val="1"/>
                <w:sz w:val="24"/>
                <w:szCs w:val="24"/>
              </w:rPr>
              <w:t>S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>T</w:t>
            </w:r>
            <w:r w:rsidRPr="008A1AD7">
              <w:rPr>
                <w:rFonts w:ascii="Tw Cen MT" w:hAnsi="Tw Cen MT" w:cs="Verdana"/>
                <w:color w:val="000000"/>
                <w:spacing w:val="1"/>
                <w:sz w:val="24"/>
                <w:szCs w:val="24"/>
              </w:rPr>
              <w:t>AA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>D P</w:t>
            </w:r>
            <w:r w:rsidRPr="008A1AD7">
              <w:rPr>
                <w:rFonts w:ascii="Tw Cen MT" w:hAnsi="Tw Cen MT" w:cs="Verdana"/>
                <w:color w:val="000000"/>
                <w:spacing w:val="-1"/>
                <w:sz w:val="24"/>
                <w:szCs w:val="24"/>
              </w:rPr>
              <w:t>r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o and Master Series </w:t>
            </w:r>
            <w:proofErr w:type="spellStart"/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>Softwares</w:t>
            </w:r>
            <w:proofErr w:type="spellEnd"/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>.</w:t>
            </w:r>
          </w:p>
          <w:p w:rsidR="004B7F46" w:rsidRPr="004B7F46" w:rsidRDefault="004B7F46" w:rsidP="00F83CAC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w Cen MT" w:hAnsi="Tw Cen MT" w:cs="Verdana"/>
                <w:color w:val="000000"/>
                <w:sz w:val="24"/>
                <w:szCs w:val="24"/>
              </w:rPr>
            </w:pPr>
            <w:r w:rsidRPr="008A1AD7">
              <w:rPr>
                <w:rFonts w:ascii="Tw Cen MT" w:hAnsi="Tw Cen MT" w:cs="Verdana"/>
                <w:bCs/>
                <w:color w:val="000000"/>
                <w:sz w:val="24"/>
                <w:szCs w:val="24"/>
              </w:rPr>
              <w:t xml:space="preserve">Proficiency in structural design and detailing using British Standards (BS), </w:t>
            </w:r>
            <w:proofErr w:type="spellStart"/>
            <w:r w:rsidRPr="008A1AD7">
              <w:rPr>
                <w:rFonts w:ascii="Tw Cen MT" w:hAnsi="Tw Cen MT" w:cs="Verdana"/>
                <w:bCs/>
                <w:color w:val="000000"/>
                <w:sz w:val="24"/>
                <w:szCs w:val="24"/>
              </w:rPr>
              <w:t>Eurocodes</w:t>
            </w:r>
            <w:proofErr w:type="spellEnd"/>
            <w:r w:rsidRPr="008A1AD7">
              <w:rPr>
                <w:rFonts w:ascii="Tw Cen MT" w:hAnsi="Tw Cen MT" w:cs="Verdana"/>
                <w:bCs/>
                <w:color w:val="000000"/>
                <w:sz w:val="24"/>
                <w:szCs w:val="24"/>
              </w:rPr>
              <w:t xml:space="preserve"> </w:t>
            </w:r>
            <w:r w:rsidRPr="008A1AD7">
              <w:rPr>
                <w:rFonts w:ascii="Tw Cen MT" w:hAnsi="Tw Cen MT" w:cs="Verdana"/>
                <w:bCs/>
                <w:color w:val="000000"/>
                <w:sz w:val="24"/>
                <w:szCs w:val="24"/>
              </w:rPr>
              <w:lastRenderedPageBreak/>
              <w:t>(EN) Standards, IEC and ASCE.</w:t>
            </w:r>
          </w:p>
          <w:p w:rsidR="004B7F46" w:rsidRPr="004B7F46" w:rsidRDefault="004B7F46" w:rsidP="00F83CAC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w Cen MT" w:hAnsi="Tw Cen MT" w:cs="Verdana"/>
                <w:color w:val="000000"/>
                <w:sz w:val="24"/>
                <w:szCs w:val="24"/>
              </w:rPr>
            </w:pPr>
            <w:r w:rsidRPr="004B7F46">
              <w:rPr>
                <w:rFonts w:ascii="Tw Cen MT" w:hAnsi="Tw Cen MT" w:cs="Verdana"/>
                <w:b/>
                <w:color w:val="000000"/>
                <w:sz w:val="24"/>
                <w:szCs w:val="24"/>
              </w:rPr>
              <w:t>Contract Management</w:t>
            </w:r>
            <w:r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 – As per FIDIC Conditions of Contract (Red book, Yellow, Silver) </w:t>
            </w:r>
          </w:p>
          <w:p w:rsidR="004B7F46" w:rsidRDefault="004B7F46" w:rsidP="00F83CAC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60" w:lineRule="auto"/>
              <w:ind w:right="201"/>
              <w:jc w:val="both"/>
              <w:rPr>
                <w:rFonts w:ascii="Tw Cen MT" w:hAnsi="Tw Cen MT" w:cs="Verdana"/>
                <w:color w:val="000000"/>
                <w:sz w:val="24"/>
                <w:szCs w:val="24"/>
              </w:rPr>
            </w:pPr>
            <w:r w:rsidRPr="008A1AD7">
              <w:rPr>
                <w:rFonts w:ascii="Tw Cen MT" w:hAnsi="Tw Cen MT" w:cs="Verdana"/>
                <w:b/>
                <w:bCs/>
                <w:color w:val="000000"/>
                <w:sz w:val="24"/>
                <w:szCs w:val="24"/>
              </w:rPr>
              <w:t>Co</w:t>
            </w:r>
            <w:r w:rsidRPr="008A1AD7">
              <w:rPr>
                <w:rFonts w:ascii="Tw Cen MT" w:hAnsi="Tw Cen MT" w:cs="Verdana"/>
                <w:b/>
                <w:bCs/>
                <w:color w:val="000000"/>
                <w:spacing w:val="1"/>
                <w:sz w:val="24"/>
                <w:szCs w:val="24"/>
              </w:rPr>
              <w:t>m</w:t>
            </w:r>
            <w:r w:rsidRPr="008A1AD7">
              <w:rPr>
                <w:rFonts w:ascii="Tw Cen MT" w:hAnsi="Tw Cen MT" w:cs="Verdana"/>
                <w:b/>
                <w:bCs/>
                <w:color w:val="000000"/>
                <w:sz w:val="24"/>
                <w:szCs w:val="24"/>
              </w:rPr>
              <w:t>pu</w:t>
            </w:r>
            <w:r w:rsidRPr="008A1AD7">
              <w:rPr>
                <w:rFonts w:ascii="Tw Cen MT" w:hAnsi="Tw Cen MT" w:cs="Verdana"/>
                <w:b/>
                <w:bCs/>
                <w:color w:val="000000"/>
                <w:spacing w:val="1"/>
                <w:sz w:val="24"/>
                <w:szCs w:val="24"/>
              </w:rPr>
              <w:t>t</w:t>
            </w:r>
            <w:r w:rsidRPr="008A1AD7">
              <w:rPr>
                <w:rFonts w:ascii="Tw Cen MT" w:hAnsi="Tw Cen MT" w:cs="Verdana"/>
                <w:b/>
                <w:bCs/>
                <w:color w:val="000000"/>
                <w:spacing w:val="-1"/>
                <w:sz w:val="24"/>
                <w:szCs w:val="24"/>
              </w:rPr>
              <w:t>i</w:t>
            </w:r>
            <w:r w:rsidRPr="008A1AD7">
              <w:rPr>
                <w:rFonts w:ascii="Tw Cen MT" w:hAnsi="Tw Cen MT" w:cs="Verdana"/>
                <w:b/>
                <w:bCs/>
                <w:color w:val="000000"/>
                <w:sz w:val="24"/>
                <w:szCs w:val="24"/>
              </w:rPr>
              <w:t>ng:</w:t>
            </w:r>
            <w:r w:rsidRPr="008A1AD7">
              <w:rPr>
                <w:rFonts w:ascii="Tw Cen MT" w:hAnsi="Tw Cen MT" w:cs="Verdana"/>
                <w:b/>
                <w:bCs/>
                <w:color w:val="000000"/>
                <w:spacing w:val="-11"/>
                <w:sz w:val="24"/>
                <w:szCs w:val="24"/>
              </w:rPr>
              <w:t xml:space="preserve"> 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>Excellent</w:t>
            </w:r>
            <w:r w:rsidRPr="008A1AD7">
              <w:rPr>
                <w:rFonts w:ascii="Tw Cen MT" w:hAnsi="Tw Cen MT" w:cs="Verdana"/>
                <w:color w:val="000000"/>
                <w:spacing w:val="-8"/>
                <w:sz w:val="24"/>
                <w:szCs w:val="24"/>
              </w:rPr>
              <w:t xml:space="preserve"> 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>k</w:t>
            </w:r>
            <w:r w:rsidRPr="008A1AD7">
              <w:rPr>
                <w:rFonts w:ascii="Tw Cen MT" w:hAnsi="Tw Cen MT" w:cs="Verdana"/>
                <w:color w:val="000000"/>
                <w:spacing w:val="1"/>
                <w:sz w:val="24"/>
                <w:szCs w:val="24"/>
              </w:rPr>
              <w:t>n</w:t>
            </w:r>
            <w:r w:rsidRPr="008A1AD7">
              <w:rPr>
                <w:rFonts w:ascii="Tw Cen MT" w:hAnsi="Tw Cen MT" w:cs="Verdana"/>
                <w:color w:val="000000"/>
                <w:spacing w:val="-1"/>
                <w:sz w:val="24"/>
                <w:szCs w:val="24"/>
              </w:rPr>
              <w:t>o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>w</w:t>
            </w:r>
            <w:r w:rsidRPr="008A1AD7">
              <w:rPr>
                <w:rFonts w:ascii="Tw Cen MT" w:hAnsi="Tw Cen MT" w:cs="Verdana"/>
                <w:color w:val="000000"/>
                <w:spacing w:val="3"/>
                <w:sz w:val="24"/>
                <w:szCs w:val="24"/>
              </w:rPr>
              <w:t>l</w:t>
            </w:r>
            <w:r w:rsidRPr="008A1AD7">
              <w:rPr>
                <w:rFonts w:ascii="Tw Cen MT" w:hAnsi="Tw Cen MT" w:cs="Verdana"/>
                <w:color w:val="000000"/>
                <w:spacing w:val="-1"/>
                <w:sz w:val="24"/>
                <w:szCs w:val="24"/>
              </w:rPr>
              <w:t>e</w:t>
            </w:r>
            <w:r w:rsidRPr="008A1AD7">
              <w:rPr>
                <w:rFonts w:ascii="Tw Cen MT" w:hAnsi="Tw Cen MT" w:cs="Verdana"/>
                <w:color w:val="000000"/>
                <w:spacing w:val="1"/>
                <w:sz w:val="24"/>
                <w:szCs w:val="24"/>
              </w:rPr>
              <w:t>dg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>e</w:t>
            </w:r>
            <w:r w:rsidRPr="008A1AD7">
              <w:rPr>
                <w:rFonts w:ascii="Tw Cen MT" w:hAnsi="Tw Cen MT" w:cs="Verdana"/>
                <w:color w:val="000000"/>
                <w:spacing w:val="-12"/>
                <w:sz w:val="24"/>
                <w:szCs w:val="24"/>
              </w:rPr>
              <w:t xml:space="preserve"> </w:t>
            </w:r>
            <w:r w:rsidRPr="008A1AD7">
              <w:rPr>
                <w:rFonts w:ascii="Tw Cen MT" w:hAnsi="Tw Cen MT" w:cs="Verdana"/>
                <w:color w:val="000000"/>
                <w:spacing w:val="-1"/>
                <w:sz w:val="24"/>
                <w:szCs w:val="24"/>
              </w:rPr>
              <w:t>o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>f</w:t>
            </w:r>
            <w:r w:rsidRPr="008A1AD7">
              <w:rPr>
                <w:rFonts w:ascii="Tw Cen MT" w:hAnsi="Tw Cen MT" w:cs="Verdana"/>
                <w:color w:val="000000"/>
                <w:spacing w:val="-3"/>
                <w:sz w:val="24"/>
                <w:szCs w:val="24"/>
              </w:rPr>
              <w:t xml:space="preserve"> 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>MS</w:t>
            </w:r>
            <w:r w:rsidRPr="008A1AD7">
              <w:rPr>
                <w:rFonts w:ascii="Tw Cen MT" w:hAnsi="Tw Cen MT" w:cs="Verdana"/>
                <w:color w:val="000000"/>
                <w:spacing w:val="-3"/>
                <w:sz w:val="24"/>
                <w:szCs w:val="24"/>
              </w:rPr>
              <w:t xml:space="preserve"> 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>W</w:t>
            </w:r>
            <w:r w:rsidRPr="008A1AD7">
              <w:rPr>
                <w:rFonts w:ascii="Tw Cen MT" w:hAnsi="Tw Cen MT" w:cs="Verdana"/>
                <w:color w:val="000000"/>
                <w:spacing w:val="-1"/>
                <w:sz w:val="24"/>
                <w:szCs w:val="24"/>
              </w:rPr>
              <w:t>or</w:t>
            </w:r>
            <w:r w:rsidRPr="008A1AD7">
              <w:rPr>
                <w:rFonts w:ascii="Tw Cen MT" w:hAnsi="Tw Cen MT" w:cs="Verdana"/>
                <w:color w:val="000000"/>
                <w:spacing w:val="1"/>
                <w:sz w:val="24"/>
                <w:szCs w:val="24"/>
              </w:rPr>
              <w:t>d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>,</w:t>
            </w:r>
            <w:r w:rsidRPr="008A1AD7">
              <w:rPr>
                <w:rFonts w:ascii="Tw Cen MT" w:hAnsi="Tw Cen MT" w:cs="Verdana"/>
                <w:color w:val="000000"/>
                <w:spacing w:val="-7"/>
                <w:sz w:val="24"/>
                <w:szCs w:val="24"/>
              </w:rPr>
              <w:t xml:space="preserve"> 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>MS</w:t>
            </w:r>
            <w:r w:rsidRPr="008A1AD7">
              <w:rPr>
                <w:rFonts w:ascii="Tw Cen MT" w:hAnsi="Tw Cen MT" w:cs="Verdana"/>
                <w:color w:val="000000"/>
                <w:spacing w:val="-3"/>
                <w:sz w:val="24"/>
                <w:szCs w:val="24"/>
              </w:rPr>
              <w:t xml:space="preserve"> </w:t>
            </w:r>
            <w:r w:rsidRPr="008A1AD7">
              <w:rPr>
                <w:rFonts w:ascii="Tw Cen MT" w:hAnsi="Tw Cen MT" w:cs="Verdana"/>
                <w:color w:val="000000"/>
                <w:spacing w:val="-1"/>
                <w:sz w:val="24"/>
                <w:szCs w:val="24"/>
              </w:rPr>
              <w:t>E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>xc</w:t>
            </w:r>
            <w:r w:rsidRPr="008A1AD7">
              <w:rPr>
                <w:rFonts w:ascii="Tw Cen MT" w:hAnsi="Tw Cen MT" w:cs="Verdana"/>
                <w:color w:val="000000"/>
                <w:spacing w:val="-1"/>
                <w:sz w:val="24"/>
                <w:szCs w:val="24"/>
              </w:rPr>
              <w:t>e</w:t>
            </w:r>
            <w:r w:rsidRPr="008A1AD7">
              <w:rPr>
                <w:rFonts w:ascii="Tw Cen MT" w:hAnsi="Tw Cen MT" w:cs="Verdana"/>
                <w:color w:val="000000"/>
                <w:spacing w:val="3"/>
                <w:sz w:val="24"/>
                <w:szCs w:val="24"/>
              </w:rPr>
              <w:t>l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>,</w:t>
            </w:r>
            <w:r w:rsidRPr="008A1AD7">
              <w:rPr>
                <w:rFonts w:ascii="Tw Cen MT" w:hAnsi="Tw Cen MT" w:cs="Verdana"/>
                <w:color w:val="000000"/>
                <w:spacing w:val="-7"/>
                <w:sz w:val="24"/>
                <w:szCs w:val="24"/>
              </w:rPr>
              <w:t xml:space="preserve"> 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>MS</w:t>
            </w:r>
            <w:r w:rsidRPr="008A1AD7">
              <w:rPr>
                <w:rFonts w:ascii="Tw Cen MT" w:hAnsi="Tw Cen MT" w:cs="Verdana"/>
                <w:color w:val="000000"/>
                <w:spacing w:val="-3"/>
                <w:sz w:val="24"/>
                <w:szCs w:val="24"/>
              </w:rPr>
              <w:t xml:space="preserve"> 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>P</w:t>
            </w:r>
            <w:r w:rsidRPr="008A1AD7">
              <w:rPr>
                <w:rFonts w:ascii="Tw Cen MT" w:hAnsi="Tw Cen MT" w:cs="Verdana"/>
                <w:color w:val="000000"/>
                <w:spacing w:val="1"/>
                <w:sz w:val="24"/>
                <w:szCs w:val="24"/>
              </w:rPr>
              <w:t>ub</w:t>
            </w:r>
            <w:r w:rsidRPr="008A1AD7">
              <w:rPr>
                <w:rFonts w:ascii="Tw Cen MT" w:hAnsi="Tw Cen MT" w:cs="Verdana"/>
                <w:color w:val="000000"/>
                <w:spacing w:val="3"/>
                <w:sz w:val="24"/>
                <w:szCs w:val="24"/>
              </w:rPr>
              <w:t>li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>s</w:t>
            </w:r>
            <w:r w:rsidRPr="008A1AD7">
              <w:rPr>
                <w:rFonts w:ascii="Tw Cen MT" w:hAnsi="Tw Cen MT" w:cs="Verdana"/>
                <w:color w:val="000000"/>
                <w:spacing w:val="1"/>
                <w:sz w:val="24"/>
                <w:szCs w:val="24"/>
              </w:rPr>
              <w:t>h</w:t>
            </w:r>
            <w:r w:rsidRPr="008A1AD7">
              <w:rPr>
                <w:rFonts w:ascii="Tw Cen MT" w:hAnsi="Tw Cen MT" w:cs="Verdana"/>
                <w:color w:val="000000"/>
                <w:spacing w:val="-1"/>
                <w:sz w:val="24"/>
                <w:szCs w:val="24"/>
              </w:rPr>
              <w:t>e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>r</w:t>
            </w:r>
            <w:r w:rsidRPr="008A1AD7">
              <w:rPr>
                <w:rFonts w:ascii="Tw Cen MT" w:hAnsi="Tw Cen MT" w:cs="Verdana"/>
                <w:color w:val="000000"/>
                <w:spacing w:val="-10"/>
                <w:sz w:val="24"/>
                <w:szCs w:val="24"/>
              </w:rPr>
              <w:t xml:space="preserve"> 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>a</w:t>
            </w:r>
            <w:r w:rsidRPr="008A1AD7">
              <w:rPr>
                <w:rFonts w:ascii="Tw Cen MT" w:hAnsi="Tw Cen MT" w:cs="Verdana"/>
                <w:color w:val="000000"/>
                <w:spacing w:val="1"/>
                <w:sz w:val="24"/>
                <w:szCs w:val="24"/>
              </w:rPr>
              <w:t>n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>d</w:t>
            </w:r>
            <w:r w:rsidRPr="008A1AD7">
              <w:rPr>
                <w:rFonts w:ascii="Tw Cen MT" w:hAnsi="Tw Cen MT" w:cs="Verdana"/>
                <w:color w:val="000000"/>
                <w:spacing w:val="-4"/>
                <w:sz w:val="24"/>
                <w:szCs w:val="24"/>
              </w:rPr>
              <w:t xml:space="preserve"> 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MS </w:t>
            </w:r>
            <w:r w:rsidRPr="008A1AD7">
              <w:rPr>
                <w:rFonts w:ascii="Tw Cen MT" w:hAnsi="Tw Cen MT" w:cs="Verdana"/>
                <w:color w:val="000000"/>
                <w:spacing w:val="1"/>
                <w:sz w:val="24"/>
                <w:szCs w:val="24"/>
              </w:rPr>
              <w:t>A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>cc</w:t>
            </w:r>
            <w:r w:rsidRPr="008A1AD7">
              <w:rPr>
                <w:rFonts w:ascii="Tw Cen MT" w:hAnsi="Tw Cen MT" w:cs="Verdana"/>
                <w:color w:val="000000"/>
                <w:spacing w:val="-1"/>
                <w:sz w:val="24"/>
                <w:szCs w:val="24"/>
              </w:rPr>
              <w:t>e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>ss.</w:t>
            </w:r>
          </w:p>
          <w:p w:rsidR="004B7F46" w:rsidRPr="004B7F46" w:rsidRDefault="004B7F46" w:rsidP="00F83CAC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w Cen MT" w:hAnsi="Tw Cen MT" w:cs="Verdana"/>
                <w:color w:val="000000"/>
                <w:sz w:val="24"/>
                <w:szCs w:val="24"/>
              </w:rPr>
            </w:pPr>
            <w:r w:rsidRPr="008A1AD7">
              <w:rPr>
                <w:rFonts w:ascii="Tw Cen MT" w:hAnsi="Tw Cen MT" w:cs="Verdana"/>
                <w:b/>
                <w:bCs/>
                <w:color w:val="000000"/>
                <w:sz w:val="24"/>
                <w:szCs w:val="24"/>
              </w:rPr>
              <w:t>L</w:t>
            </w:r>
            <w:r w:rsidRPr="008A1AD7">
              <w:rPr>
                <w:rFonts w:ascii="Tw Cen MT" w:hAnsi="Tw Cen MT" w:cs="Verdana"/>
                <w:b/>
                <w:bCs/>
                <w:color w:val="000000"/>
                <w:spacing w:val="-1"/>
                <w:sz w:val="24"/>
                <w:szCs w:val="24"/>
              </w:rPr>
              <w:t>a</w:t>
            </w:r>
            <w:r w:rsidRPr="008A1AD7">
              <w:rPr>
                <w:rFonts w:ascii="Tw Cen MT" w:hAnsi="Tw Cen MT" w:cs="Verdana"/>
                <w:b/>
                <w:bCs/>
                <w:color w:val="000000"/>
                <w:sz w:val="24"/>
                <w:szCs w:val="24"/>
              </w:rPr>
              <w:t>ngu</w:t>
            </w:r>
            <w:r w:rsidRPr="008A1AD7">
              <w:rPr>
                <w:rFonts w:ascii="Tw Cen MT" w:hAnsi="Tw Cen MT" w:cs="Verdana"/>
                <w:b/>
                <w:bCs/>
                <w:color w:val="000000"/>
                <w:spacing w:val="-1"/>
                <w:sz w:val="24"/>
                <w:szCs w:val="24"/>
              </w:rPr>
              <w:t>a</w:t>
            </w:r>
            <w:r w:rsidRPr="008A1AD7">
              <w:rPr>
                <w:rFonts w:ascii="Tw Cen MT" w:hAnsi="Tw Cen MT" w:cs="Verdana"/>
                <w:b/>
                <w:bCs/>
                <w:color w:val="000000"/>
                <w:sz w:val="24"/>
                <w:szCs w:val="24"/>
              </w:rPr>
              <w:t>ges:</w:t>
            </w:r>
            <w:r w:rsidRPr="008A1AD7">
              <w:rPr>
                <w:rFonts w:ascii="Tw Cen MT" w:hAnsi="Tw Cen MT" w:cs="Verdana"/>
                <w:b/>
                <w:bCs/>
                <w:color w:val="000000"/>
                <w:spacing w:val="-11"/>
                <w:sz w:val="24"/>
                <w:szCs w:val="24"/>
              </w:rPr>
              <w:t xml:space="preserve"> 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Excellent </w:t>
            </w:r>
            <w:r w:rsidRPr="008A1AD7">
              <w:rPr>
                <w:rFonts w:ascii="Tw Cen MT" w:hAnsi="Tw Cen MT" w:cs="Verdana"/>
                <w:color w:val="000000"/>
                <w:spacing w:val="-1"/>
                <w:sz w:val="24"/>
                <w:szCs w:val="24"/>
              </w:rPr>
              <w:t>E</w:t>
            </w:r>
            <w:r w:rsidRPr="008A1AD7">
              <w:rPr>
                <w:rFonts w:ascii="Tw Cen MT" w:hAnsi="Tw Cen MT" w:cs="Verdana"/>
                <w:color w:val="000000"/>
                <w:spacing w:val="1"/>
                <w:sz w:val="24"/>
                <w:szCs w:val="24"/>
              </w:rPr>
              <w:t>ng</w:t>
            </w:r>
            <w:r w:rsidRPr="008A1AD7">
              <w:rPr>
                <w:rFonts w:ascii="Tw Cen MT" w:hAnsi="Tw Cen MT" w:cs="Verdana"/>
                <w:color w:val="000000"/>
                <w:spacing w:val="3"/>
                <w:sz w:val="24"/>
                <w:szCs w:val="24"/>
              </w:rPr>
              <w:t>li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>sh</w:t>
            </w:r>
            <w:r w:rsidRPr="008A1AD7">
              <w:rPr>
                <w:rFonts w:ascii="Tw Cen MT" w:hAnsi="Tw Cen MT" w:cs="Verdana"/>
                <w:color w:val="000000"/>
                <w:spacing w:val="-7"/>
                <w:sz w:val="24"/>
                <w:szCs w:val="24"/>
              </w:rPr>
              <w:t xml:space="preserve"> 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>a</w:t>
            </w:r>
            <w:r w:rsidRPr="008A1AD7">
              <w:rPr>
                <w:rFonts w:ascii="Tw Cen MT" w:hAnsi="Tw Cen MT" w:cs="Verdana"/>
                <w:color w:val="000000"/>
                <w:spacing w:val="1"/>
                <w:sz w:val="24"/>
                <w:szCs w:val="24"/>
              </w:rPr>
              <w:t>n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>d</w:t>
            </w:r>
            <w:r w:rsidRPr="008A1AD7">
              <w:rPr>
                <w:rFonts w:ascii="Tw Cen MT" w:hAnsi="Tw Cen MT" w:cs="Verdana"/>
                <w:color w:val="000000"/>
                <w:spacing w:val="-4"/>
                <w:sz w:val="24"/>
                <w:szCs w:val="24"/>
              </w:rPr>
              <w:t xml:space="preserve"> </w:t>
            </w:r>
            <w:r w:rsidRPr="008A1AD7">
              <w:rPr>
                <w:rFonts w:ascii="Tw Cen MT" w:hAnsi="Tw Cen MT" w:cs="Verdana"/>
                <w:color w:val="000000"/>
                <w:spacing w:val="1"/>
                <w:sz w:val="24"/>
                <w:szCs w:val="24"/>
              </w:rPr>
              <w:t>S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>wa</w:t>
            </w:r>
            <w:r w:rsidRPr="008A1AD7">
              <w:rPr>
                <w:rFonts w:ascii="Tw Cen MT" w:hAnsi="Tw Cen MT" w:cs="Verdana"/>
                <w:color w:val="000000"/>
                <w:spacing w:val="1"/>
                <w:sz w:val="24"/>
                <w:szCs w:val="24"/>
              </w:rPr>
              <w:t>h</w:t>
            </w:r>
            <w:r w:rsidRPr="008A1AD7">
              <w:rPr>
                <w:rFonts w:ascii="Tw Cen MT" w:hAnsi="Tw Cen MT" w:cs="Verdana"/>
                <w:color w:val="000000"/>
                <w:spacing w:val="3"/>
                <w:sz w:val="24"/>
                <w:szCs w:val="24"/>
              </w:rPr>
              <w:t>il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>i (Written &amp; Spoken)</w:t>
            </w:r>
          </w:p>
        </w:tc>
      </w:tr>
      <w:tr w:rsidR="004B7F46" w:rsidTr="001714E4">
        <w:tc>
          <w:tcPr>
            <w:tcW w:w="9776" w:type="dxa"/>
            <w:gridSpan w:val="3"/>
          </w:tcPr>
          <w:p w:rsidR="004B7F46" w:rsidRPr="00AD0FE6" w:rsidRDefault="00464E7B" w:rsidP="00F83CAC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w Cen MT" w:hAnsi="Tw Cen MT" w:cs="Verdan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w Cen MT" w:hAnsi="Tw Cen MT" w:cs="Verdana"/>
                <w:b/>
                <w:bCs/>
                <w:color w:val="000000"/>
                <w:spacing w:val="1"/>
                <w:sz w:val="24"/>
                <w:szCs w:val="24"/>
              </w:rPr>
              <w:lastRenderedPageBreak/>
              <w:t xml:space="preserve">                                       </w:t>
            </w:r>
            <w:r w:rsidR="00AD0FE6" w:rsidRPr="00AD0FE6">
              <w:rPr>
                <w:rFonts w:ascii="Tw Cen MT" w:hAnsi="Tw Cen MT" w:cs="Verdana"/>
                <w:b/>
                <w:bCs/>
                <w:color w:val="000000"/>
                <w:spacing w:val="1"/>
                <w:sz w:val="24"/>
                <w:szCs w:val="24"/>
              </w:rPr>
              <w:t>IN</w:t>
            </w:r>
            <w:r w:rsidR="00AD0FE6" w:rsidRPr="00AD0FE6">
              <w:rPr>
                <w:rFonts w:ascii="Tw Cen MT" w:hAnsi="Tw Cen MT" w:cs="Verdana"/>
                <w:b/>
                <w:bCs/>
                <w:color w:val="000000"/>
                <w:sz w:val="24"/>
                <w:szCs w:val="24"/>
              </w:rPr>
              <w:t>TERESTS</w:t>
            </w:r>
          </w:p>
        </w:tc>
      </w:tr>
      <w:tr w:rsidR="004B7F46" w:rsidTr="001714E4">
        <w:tc>
          <w:tcPr>
            <w:tcW w:w="9776" w:type="dxa"/>
            <w:gridSpan w:val="3"/>
          </w:tcPr>
          <w:p w:rsidR="004B7F46" w:rsidRPr="008A1AD7" w:rsidRDefault="004B7F46" w:rsidP="00F83CAC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w Cen MT" w:hAnsi="Tw Cen MT" w:cs="Verdana"/>
                <w:color w:val="000000"/>
                <w:sz w:val="24"/>
                <w:szCs w:val="24"/>
              </w:rPr>
            </w:pP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>Science and Technology</w:t>
            </w:r>
          </w:p>
          <w:p w:rsidR="004B7F46" w:rsidRPr="008A1AD7" w:rsidRDefault="004B7F46" w:rsidP="00F83CAC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w Cen MT" w:hAnsi="Tw Cen MT" w:cs="Verdana"/>
                <w:color w:val="000000"/>
                <w:sz w:val="24"/>
                <w:szCs w:val="24"/>
              </w:rPr>
            </w:pP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>T</w:t>
            </w:r>
            <w:r w:rsidRPr="008A1AD7">
              <w:rPr>
                <w:rFonts w:ascii="Tw Cen MT" w:hAnsi="Tw Cen MT" w:cs="Verdana"/>
                <w:color w:val="000000"/>
                <w:spacing w:val="-1"/>
                <w:sz w:val="24"/>
                <w:szCs w:val="24"/>
              </w:rPr>
              <w:t>r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>av</w:t>
            </w:r>
            <w:r w:rsidRPr="008A1AD7">
              <w:rPr>
                <w:rFonts w:ascii="Tw Cen MT" w:hAnsi="Tw Cen MT" w:cs="Verdana"/>
                <w:color w:val="000000"/>
                <w:spacing w:val="-1"/>
                <w:sz w:val="24"/>
                <w:szCs w:val="24"/>
              </w:rPr>
              <w:t>e</w:t>
            </w:r>
            <w:r w:rsidRPr="008A1AD7">
              <w:rPr>
                <w:rFonts w:ascii="Tw Cen MT" w:hAnsi="Tw Cen MT" w:cs="Verdana"/>
                <w:color w:val="000000"/>
                <w:spacing w:val="3"/>
                <w:sz w:val="24"/>
                <w:szCs w:val="24"/>
              </w:rPr>
              <w:t>lli</w:t>
            </w:r>
            <w:r w:rsidRPr="008A1AD7">
              <w:rPr>
                <w:rFonts w:ascii="Tw Cen MT" w:hAnsi="Tw Cen MT" w:cs="Verdana"/>
                <w:color w:val="000000"/>
                <w:spacing w:val="1"/>
                <w:sz w:val="24"/>
                <w:szCs w:val="24"/>
              </w:rPr>
              <w:t>n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>g</w:t>
            </w:r>
            <w:r w:rsidRPr="008A1AD7">
              <w:rPr>
                <w:rFonts w:ascii="Tw Cen MT" w:hAnsi="Tw Cen MT" w:cs="Verdana"/>
                <w:color w:val="000000"/>
                <w:spacing w:val="-10"/>
                <w:sz w:val="24"/>
                <w:szCs w:val="24"/>
              </w:rPr>
              <w:t xml:space="preserve"> 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>a</w:t>
            </w:r>
            <w:r w:rsidRPr="008A1AD7">
              <w:rPr>
                <w:rFonts w:ascii="Tw Cen MT" w:hAnsi="Tw Cen MT" w:cs="Verdana"/>
                <w:color w:val="000000"/>
                <w:spacing w:val="1"/>
                <w:sz w:val="24"/>
                <w:szCs w:val="24"/>
              </w:rPr>
              <w:t>n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>d</w:t>
            </w:r>
            <w:r w:rsidRPr="008A1AD7">
              <w:rPr>
                <w:rFonts w:ascii="Tw Cen MT" w:hAnsi="Tw Cen MT" w:cs="Verdana"/>
                <w:color w:val="000000"/>
                <w:spacing w:val="-4"/>
                <w:sz w:val="24"/>
                <w:szCs w:val="24"/>
              </w:rPr>
              <w:t xml:space="preserve"> </w:t>
            </w:r>
            <w:r w:rsidRPr="008A1AD7">
              <w:rPr>
                <w:rFonts w:ascii="Tw Cen MT" w:hAnsi="Tw Cen MT" w:cs="Verdana"/>
                <w:color w:val="000000"/>
                <w:spacing w:val="-1"/>
                <w:sz w:val="24"/>
                <w:szCs w:val="24"/>
              </w:rPr>
              <w:t>e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>x</w:t>
            </w:r>
            <w:r w:rsidRPr="008A1AD7">
              <w:rPr>
                <w:rFonts w:ascii="Tw Cen MT" w:hAnsi="Tw Cen MT" w:cs="Verdana"/>
                <w:color w:val="000000"/>
                <w:spacing w:val="1"/>
                <w:sz w:val="24"/>
                <w:szCs w:val="24"/>
              </w:rPr>
              <w:t>p</w:t>
            </w:r>
            <w:r w:rsidRPr="008A1AD7">
              <w:rPr>
                <w:rFonts w:ascii="Tw Cen MT" w:hAnsi="Tw Cen MT" w:cs="Verdana"/>
                <w:color w:val="000000"/>
                <w:spacing w:val="3"/>
                <w:sz w:val="24"/>
                <w:szCs w:val="24"/>
              </w:rPr>
              <w:t>l</w:t>
            </w:r>
            <w:r w:rsidRPr="008A1AD7">
              <w:rPr>
                <w:rFonts w:ascii="Tw Cen MT" w:hAnsi="Tw Cen MT" w:cs="Verdana"/>
                <w:color w:val="000000"/>
                <w:spacing w:val="-1"/>
                <w:sz w:val="24"/>
                <w:szCs w:val="24"/>
              </w:rPr>
              <w:t>or</w:t>
            </w:r>
            <w:r w:rsidRPr="008A1AD7">
              <w:rPr>
                <w:rFonts w:ascii="Tw Cen MT" w:hAnsi="Tw Cen MT" w:cs="Verdana"/>
                <w:color w:val="000000"/>
                <w:spacing w:val="3"/>
                <w:sz w:val="24"/>
                <w:szCs w:val="24"/>
              </w:rPr>
              <w:t>i</w:t>
            </w:r>
            <w:r w:rsidRPr="008A1AD7">
              <w:rPr>
                <w:rFonts w:ascii="Tw Cen MT" w:hAnsi="Tw Cen MT" w:cs="Verdana"/>
                <w:color w:val="000000"/>
                <w:spacing w:val="1"/>
                <w:sz w:val="24"/>
                <w:szCs w:val="24"/>
              </w:rPr>
              <w:t>n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>g.</w:t>
            </w:r>
          </w:p>
          <w:p w:rsidR="004B7F46" w:rsidRPr="008A1AD7" w:rsidRDefault="004B7F46" w:rsidP="00F83CAC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w Cen MT" w:hAnsi="Tw Cen MT" w:cs="Verdana"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w Cen MT" w:hAnsi="Tw Cen MT" w:cs="Verdana"/>
                <w:color w:val="000000"/>
                <w:sz w:val="24"/>
                <w:szCs w:val="24"/>
              </w:rPr>
              <w:t>Sports and recreation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>.</w:t>
            </w:r>
          </w:p>
        </w:tc>
      </w:tr>
      <w:tr w:rsidR="00AD0FE6" w:rsidTr="001714E4">
        <w:tc>
          <w:tcPr>
            <w:tcW w:w="9776" w:type="dxa"/>
            <w:gridSpan w:val="3"/>
          </w:tcPr>
          <w:p w:rsidR="00AD0FE6" w:rsidRPr="00AD0FE6" w:rsidRDefault="00464E7B" w:rsidP="00F83CAC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w Cen MT" w:hAnsi="Tw Cen MT" w:cs="Verdana"/>
                <w:b/>
                <w:color w:val="000000"/>
                <w:sz w:val="24"/>
                <w:szCs w:val="24"/>
              </w:rPr>
            </w:pPr>
            <w:r>
              <w:rPr>
                <w:rFonts w:ascii="Tw Cen MT" w:hAnsi="Tw Cen MT" w:cs="Verdana"/>
                <w:b/>
                <w:bCs/>
                <w:color w:val="000000"/>
                <w:sz w:val="24"/>
                <w:szCs w:val="24"/>
              </w:rPr>
              <w:t xml:space="preserve">                                       </w:t>
            </w:r>
            <w:r w:rsidR="00AD0FE6" w:rsidRPr="00AD0FE6">
              <w:rPr>
                <w:rFonts w:ascii="Tw Cen MT" w:hAnsi="Tw Cen MT" w:cs="Verdana"/>
                <w:b/>
                <w:bCs/>
                <w:color w:val="000000"/>
                <w:sz w:val="24"/>
                <w:szCs w:val="24"/>
              </w:rPr>
              <w:t>REFEREES</w:t>
            </w:r>
          </w:p>
        </w:tc>
      </w:tr>
      <w:tr w:rsidR="004B7F46" w:rsidTr="001714E4">
        <w:tc>
          <w:tcPr>
            <w:tcW w:w="9776" w:type="dxa"/>
            <w:gridSpan w:val="3"/>
          </w:tcPr>
          <w:p w:rsidR="004B7F46" w:rsidRPr="008A1AD7" w:rsidRDefault="004B7F46" w:rsidP="00CA7459">
            <w:pPr>
              <w:widowControl w:val="0"/>
              <w:autoSpaceDE w:val="0"/>
              <w:autoSpaceDN w:val="0"/>
              <w:adjustRightInd w:val="0"/>
              <w:spacing w:line="360" w:lineRule="auto"/>
              <w:ind w:left="567"/>
              <w:jc w:val="both"/>
              <w:rPr>
                <w:rFonts w:ascii="Tw Cen MT" w:hAnsi="Tw Cen MT" w:cs="Verdana"/>
                <w:color w:val="000000"/>
                <w:sz w:val="24"/>
                <w:szCs w:val="24"/>
              </w:rPr>
            </w:pP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Eng. Nathaniel </w:t>
            </w:r>
            <w:proofErr w:type="spellStart"/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>Matalanga</w:t>
            </w:r>
            <w:proofErr w:type="spellEnd"/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>,</w:t>
            </w:r>
          </w:p>
          <w:p w:rsidR="004B7F46" w:rsidRPr="008A1AD7" w:rsidRDefault="004B7F46" w:rsidP="00CA7459">
            <w:pPr>
              <w:widowControl w:val="0"/>
              <w:autoSpaceDE w:val="0"/>
              <w:autoSpaceDN w:val="0"/>
              <w:adjustRightInd w:val="0"/>
              <w:spacing w:line="360" w:lineRule="auto"/>
              <w:ind w:left="567"/>
              <w:jc w:val="both"/>
              <w:rPr>
                <w:rFonts w:ascii="Tw Cen MT" w:hAnsi="Tw Cen MT" w:cs="Verdana"/>
                <w:color w:val="000000"/>
                <w:sz w:val="24"/>
                <w:szCs w:val="24"/>
              </w:rPr>
            </w:pP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>Ngasi Consulting Engineers,</w:t>
            </w:r>
          </w:p>
          <w:p w:rsidR="004B7F46" w:rsidRPr="008A1AD7" w:rsidRDefault="004B7F46" w:rsidP="00CA7459">
            <w:pPr>
              <w:widowControl w:val="0"/>
              <w:autoSpaceDE w:val="0"/>
              <w:autoSpaceDN w:val="0"/>
              <w:adjustRightInd w:val="0"/>
              <w:spacing w:line="360" w:lineRule="auto"/>
              <w:ind w:left="567"/>
              <w:jc w:val="both"/>
              <w:rPr>
                <w:rFonts w:ascii="Tw Cen MT" w:hAnsi="Tw Cen MT" w:cs="Verdana"/>
                <w:color w:val="000000"/>
                <w:sz w:val="24"/>
                <w:szCs w:val="24"/>
              </w:rPr>
            </w:pP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>P.O. Box 2680 Nairobi,</w:t>
            </w:r>
          </w:p>
          <w:p w:rsidR="004B7F46" w:rsidRPr="008A1AD7" w:rsidRDefault="004B7F46" w:rsidP="00CA7459">
            <w:pPr>
              <w:widowControl w:val="0"/>
              <w:autoSpaceDE w:val="0"/>
              <w:autoSpaceDN w:val="0"/>
              <w:adjustRightInd w:val="0"/>
              <w:spacing w:line="360" w:lineRule="auto"/>
              <w:ind w:left="567"/>
              <w:jc w:val="both"/>
              <w:rPr>
                <w:rFonts w:ascii="Tw Cen MT" w:hAnsi="Tw Cen MT" w:cs="Verdana"/>
                <w:color w:val="000000"/>
                <w:sz w:val="24"/>
                <w:szCs w:val="24"/>
              </w:rPr>
            </w:pP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Tel: 0722 520 722 </w:t>
            </w:r>
            <w:r w:rsidR="00B24E5C"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; 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Email: </w:t>
            </w:r>
            <w:hyperlink r:id="rId6" w:history="1">
              <w:r w:rsidRPr="008A1AD7">
                <w:rPr>
                  <w:rStyle w:val="Hyperlink"/>
                  <w:rFonts w:ascii="Tw Cen MT" w:hAnsi="Tw Cen MT" w:cs="Verdana"/>
                  <w:sz w:val="24"/>
                  <w:szCs w:val="24"/>
                </w:rPr>
                <w:t>info@ngasi.org</w:t>
              </w:r>
            </w:hyperlink>
          </w:p>
          <w:p w:rsidR="00B24E5C" w:rsidRDefault="00B24E5C" w:rsidP="00B24E5C">
            <w:pPr>
              <w:widowControl w:val="0"/>
              <w:autoSpaceDE w:val="0"/>
              <w:autoSpaceDN w:val="0"/>
              <w:adjustRightInd w:val="0"/>
              <w:spacing w:line="360" w:lineRule="auto"/>
              <w:ind w:left="567"/>
              <w:rPr>
                <w:rFonts w:ascii="Tw Cen MT" w:hAnsi="Tw Cen MT" w:cs="Verdana"/>
                <w:color w:val="000000"/>
                <w:sz w:val="24"/>
                <w:szCs w:val="24"/>
              </w:rPr>
            </w:pPr>
          </w:p>
          <w:p w:rsidR="004B7F46" w:rsidRDefault="004B7F46" w:rsidP="00B24E5C">
            <w:pPr>
              <w:widowControl w:val="0"/>
              <w:autoSpaceDE w:val="0"/>
              <w:autoSpaceDN w:val="0"/>
              <w:adjustRightInd w:val="0"/>
              <w:spacing w:line="360" w:lineRule="auto"/>
              <w:ind w:left="567"/>
              <w:rPr>
                <w:rFonts w:ascii="Tw Cen MT" w:hAnsi="Tw Cen MT" w:cs="Verdana"/>
                <w:color w:val="000000"/>
                <w:sz w:val="24"/>
                <w:szCs w:val="24"/>
              </w:rPr>
            </w:pP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Eng. Paul </w:t>
            </w:r>
            <w:proofErr w:type="spellStart"/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>Karara</w:t>
            </w:r>
            <w:proofErr w:type="spellEnd"/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>Ngunjiri</w:t>
            </w:r>
            <w:proofErr w:type="spellEnd"/>
            <w:r w:rsidR="00B24E5C">
              <w:rPr>
                <w:rFonts w:ascii="Tw Cen MT" w:hAnsi="Tw Cen MT" w:cs="Verdana"/>
                <w:color w:val="000000"/>
                <w:sz w:val="24"/>
                <w:szCs w:val="24"/>
              </w:rPr>
              <w:t>,</w:t>
            </w:r>
          </w:p>
          <w:p w:rsidR="00B24E5C" w:rsidRPr="008A1AD7" w:rsidRDefault="00B24E5C" w:rsidP="00B24E5C">
            <w:pPr>
              <w:widowControl w:val="0"/>
              <w:autoSpaceDE w:val="0"/>
              <w:autoSpaceDN w:val="0"/>
              <w:adjustRightInd w:val="0"/>
              <w:spacing w:line="360" w:lineRule="auto"/>
              <w:ind w:left="567"/>
              <w:rPr>
                <w:rFonts w:ascii="Tw Cen MT" w:hAnsi="Tw Cen MT" w:cs="Verdan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w Cen MT" w:hAnsi="Tw Cen MT" w:cs="Verdana"/>
                <w:color w:val="000000"/>
                <w:sz w:val="24"/>
                <w:szCs w:val="24"/>
              </w:rPr>
              <w:t>Oville</w:t>
            </w:r>
            <w:proofErr w:type="spellEnd"/>
            <w:r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 Associates,</w:t>
            </w:r>
          </w:p>
          <w:p w:rsidR="004B7F46" w:rsidRDefault="004B7F46" w:rsidP="00B24E5C">
            <w:pPr>
              <w:widowControl w:val="0"/>
              <w:autoSpaceDE w:val="0"/>
              <w:autoSpaceDN w:val="0"/>
              <w:adjustRightInd w:val="0"/>
              <w:spacing w:line="360" w:lineRule="auto"/>
              <w:ind w:left="567"/>
              <w:rPr>
                <w:rStyle w:val="Hyperlink"/>
                <w:rFonts w:ascii="Tw Cen MT" w:hAnsi="Tw Cen MT" w:cs="Verdana"/>
                <w:sz w:val="24"/>
                <w:szCs w:val="24"/>
              </w:rPr>
            </w:pP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>Tel: +254 720 544 343</w:t>
            </w:r>
            <w:r w:rsidR="001714E4"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; </w:t>
            </w:r>
            <w:r w:rsidRPr="008A1AD7">
              <w:rPr>
                <w:rFonts w:ascii="Tw Cen MT" w:hAnsi="Tw Cen MT" w:cs="Verdana"/>
                <w:color w:val="000000"/>
                <w:sz w:val="24"/>
                <w:szCs w:val="24"/>
              </w:rPr>
              <w:t xml:space="preserve">Email: </w:t>
            </w:r>
            <w:hyperlink r:id="rId7" w:history="1">
              <w:r w:rsidRPr="008A1AD7">
                <w:rPr>
                  <w:rStyle w:val="Hyperlink"/>
                  <w:rFonts w:ascii="Tw Cen MT" w:hAnsi="Tw Cen MT" w:cs="Verdana"/>
                  <w:sz w:val="24"/>
                  <w:szCs w:val="24"/>
                </w:rPr>
                <w:t>pkarara@gmail.com</w:t>
              </w:r>
            </w:hyperlink>
          </w:p>
          <w:p w:rsidR="00CA7459" w:rsidRDefault="00CA7459" w:rsidP="00B24E5C">
            <w:pPr>
              <w:widowControl w:val="0"/>
              <w:autoSpaceDE w:val="0"/>
              <w:autoSpaceDN w:val="0"/>
              <w:adjustRightInd w:val="0"/>
              <w:spacing w:line="360" w:lineRule="auto"/>
              <w:ind w:left="567"/>
              <w:rPr>
                <w:rStyle w:val="Hyperlink"/>
                <w:rFonts w:ascii="Tw Cen MT" w:hAnsi="Tw Cen MT" w:cs="Verdana"/>
                <w:sz w:val="24"/>
                <w:szCs w:val="24"/>
              </w:rPr>
            </w:pPr>
          </w:p>
          <w:p w:rsidR="00201D22" w:rsidRDefault="00201D22" w:rsidP="00B24E5C">
            <w:pPr>
              <w:widowControl w:val="0"/>
              <w:autoSpaceDE w:val="0"/>
              <w:autoSpaceDN w:val="0"/>
              <w:adjustRightInd w:val="0"/>
              <w:spacing w:line="360" w:lineRule="auto"/>
              <w:ind w:left="567"/>
              <w:rPr>
                <w:rStyle w:val="Hyperlink"/>
                <w:rFonts w:ascii="Tw Cen MT" w:hAnsi="Tw Cen MT" w:cs="Verdana"/>
                <w:color w:val="000000" w:themeColor="text1"/>
                <w:sz w:val="24"/>
                <w:szCs w:val="24"/>
                <w:u w:val="none"/>
              </w:rPr>
            </w:pPr>
            <w:r w:rsidRPr="00201D22">
              <w:rPr>
                <w:rStyle w:val="Hyperlink"/>
                <w:rFonts w:ascii="Tw Cen MT" w:hAnsi="Tw Cen MT" w:cs="Verdana"/>
                <w:color w:val="000000" w:themeColor="text1"/>
                <w:sz w:val="24"/>
                <w:szCs w:val="24"/>
                <w:u w:val="none"/>
              </w:rPr>
              <w:t xml:space="preserve">Eng. </w:t>
            </w:r>
            <w:r w:rsidR="00382304">
              <w:rPr>
                <w:rStyle w:val="Hyperlink"/>
                <w:rFonts w:ascii="Tw Cen MT" w:hAnsi="Tw Cen MT" w:cs="Verdana"/>
                <w:color w:val="000000" w:themeColor="text1"/>
                <w:sz w:val="24"/>
                <w:szCs w:val="24"/>
                <w:u w:val="none"/>
              </w:rPr>
              <w:t>Anthony Musyoka</w:t>
            </w:r>
            <w:r w:rsidR="00CA7459">
              <w:rPr>
                <w:rStyle w:val="Hyperlink"/>
                <w:rFonts w:ascii="Tw Cen MT" w:hAnsi="Tw Cen MT" w:cs="Verdana"/>
                <w:color w:val="000000" w:themeColor="text1"/>
                <w:sz w:val="24"/>
                <w:szCs w:val="24"/>
                <w:u w:val="none"/>
              </w:rPr>
              <w:t>,</w:t>
            </w:r>
          </w:p>
          <w:p w:rsidR="00201D22" w:rsidRDefault="00382304" w:rsidP="00B24E5C">
            <w:pPr>
              <w:widowControl w:val="0"/>
              <w:autoSpaceDE w:val="0"/>
              <w:autoSpaceDN w:val="0"/>
              <w:adjustRightInd w:val="0"/>
              <w:spacing w:line="360" w:lineRule="auto"/>
              <w:ind w:left="567"/>
              <w:rPr>
                <w:rStyle w:val="Hyperlink"/>
                <w:rFonts w:ascii="Tw Cen MT" w:hAnsi="Tw Cen MT" w:cs="Verdana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rFonts w:ascii="Tw Cen MT" w:hAnsi="Tw Cen MT" w:cs="Verdana"/>
                <w:color w:val="000000" w:themeColor="text1"/>
                <w:sz w:val="24"/>
                <w:szCs w:val="24"/>
                <w:u w:val="none"/>
              </w:rPr>
              <w:t>Kenya Electricity Transmission Co. Ltd</w:t>
            </w:r>
            <w:r w:rsidR="00CA7459">
              <w:rPr>
                <w:rStyle w:val="Hyperlink"/>
                <w:rFonts w:ascii="Tw Cen MT" w:hAnsi="Tw Cen MT" w:cs="Verdana"/>
                <w:color w:val="000000" w:themeColor="text1"/>
                <w:sz w:val="24"/>
                <w:szCs w:val="24"/>
                <w:u w:val="none"/>
              </w:rPr>
              <w:t>,</w:t>
            </w:r>
          </w:p>
          <w:p w:rsidR="001714E4" w:rsidRPr="001714E4" w:rsidRDefault="001714E4" w:rsidP="001714E4">
            <w:pPr>
              <w:widowControl w:val="0"/>
              <w:autoSpaceDE w:val="0"/>
              <w:autoSpaceDN w:val="0"/>
              <w:adjustRightInd w:val="0"/>
              <w:spacing w:line="360" w:lineRule="auto"/>
              <w:ind w:left="567"/>
              <w:rPr>
                <w:rFonts w:ascii="Tw Cen MT" w:hAnsi="Tw Cen MT" w:cs="Verdana"/>
                <w:color w:val="000000" w:themeColor="text1"/>
                <w:sz w:val="24"/>
                <w:szCs w:val="24"/>
              </w:rPr>
            </w:pPr>
            <w:r>
              <w:rPr>
                <w:rStyle w:val="Hyperlink"/>
                <w:color w:val="000000" w:themeColor="text1"/>
                <w:u w:val="none"/>
              </w:rPr>
              <w:t xml:space="preserve">Tel: 0722818865; </w:t>
            </w:r>
            <w:r>
              <w:rPr>
                <w:rStyle w:val="Hyperlink"/>
                <w:rFonts w:ascii="Tw Cen MT" w:hAnsi="Tw Cen MT" w:cs="Verdana"/>
                <w:color w:val="000000" w:themeColor="text1"/>
                <w:sz w:val="24"/>
                <w:szCs w:val="24"/>
                <w:u w:val="none"/>
              </w:rPr>
              <w:t xml:space="preserve"> Email: </w:t>
            </w:r>
            <w:hyperlink r:id="rId8" w:history="1">
              <w:r w:rsidRPr="007E46AB">
                <w:rPr>
                  <w:rStyle w:val="Hyperlink"/>
                  <w:rFonts w:ascii="Tw Cen MT" w:hAnsi="Tw Cen MT" w:cs="Verdana"/>
                  <w:sz w:val="24"/>
                  <w:szCs w:val="24"/>
                </w:rPr>
                <w:t>amusyoka@ketraco.co.ke</w:t>
              </w:r>
            </w:hyperlink>
          </w:p>
        </w:tc>
      </w:tr>
    </w:tbl>
    <w:p w:rsidR="00027B1A" w:rsidRPr="008A1AD7" w:rsidRDefault="00027B1A" w:rsidP="001714E4">
      <w:pPr>
        <w:widowControl w:val="0"/>
        <w:autoSpaceDE w:val="0"/>
        <w:autoSpaceDN w:val="0"/>
        <w:adjustRightInd w:val="0"/>
        <w:spacing w:before="12" w:after="0" w:line="360" w:lineRule="auto"/>
        <w:jc w:val="both"/>
        <w:rPr>
          <w:rFonts w:ascii="Tw Cen MT" w:hAnsi="Tw Cen MT" w:cs="Verdana"/>
          <w:color w:val="000000"/>
          <w:sz w:val="24"/>
          <w:szCs w:val="24"/>
        </w:rPr>
      </w:pPr>
    </w:p>
    <w:sectPr w:rsidR="00027B1A" w:rsidRPr="008A1AD7" w:rsidSect="0059556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F0559"/>
    <w:multiLevelType w:val="hybridMultilevel"/>
    <w:tmpl w:val="9300EE76"/>
    <w:lvl w:ilvl="0" w:tplc="EE946BC8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3306B9"/>
    <w:multiLevelType w:val="hybridMultilevel"/>
    <w:tmpl w:val="AE744E04"/>
    <w:lvl w:ilvl="0" w:tplc="4296DED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E75F7"/>
    <w:multiLevelType w:val="hybridMultilevel"/>
    <w:tmpl w:val="56AC98DE"/>
    <w:lvl w:ilvl="0" w:tplc="25EE74CC">
      <w:start w:val="1995"/>
      <w:numFmt w:val="bullet"/>
      <w:lvlText w:val="-"/>
      <w:lvlJc w:val="left"/>
      <w:pPr>
        <w:ind w:left="720" w:hanging="360"/>
      </w:pPr>
      <w:rPr>
        <w:rFonts w:ascii="Tw Cen MT" w:eastAsia="Times New Roman" w:hAnsi="Tw Cen MT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F0F6A"/>
    <w:multiLevelType w:val="hybridMultilevel"/>
    <w:tmpl w:val="17EAC634"/>
    <w:lvl w:ilvl="0" w:tplc="A46C2CA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C4E45"/>
    <w:multiLevelType w:val="hybridMultilevel"/>
    <w:tmpl w:val="F99EA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1050CA"/>
    <w:multiLevelType w:val="hybridMultilevel"/>
    <w:tmpl w:val="6368F702"/>
    <w:lvl w:ilvl="0" w:tplc="D2661A1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307964"/>
    <w:multiLevelType w:val="hybridMultilevel"/>
    <w:tmpl w:val="0ACA510E"/>
    <w:lvl w:ilvl="0" w:tplc="64B2722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70FEA"/>
    <w:multiLevelType w:val="hybridMultilevel"/>
    <w:tmpl w:val="7C56662E"/>
    <w:lvl w:ilvl="0" w:tplc="A46C2CA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30463A"/>
    <w:multiLevelType w:val="hybridMultilevel"/>
    <w:tmpl w:val="E38ADC16"/>
    <w:lvl w:ilvl="0" w:tplc="CB54EF5C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48364A"/>
    <w:multiLevelType w:val="hybridMultilevel"/>
    <w:tmpl w:val="FBCC8512"/>
    <w:lvl w:ilvl="0" w:tplc="A46C2CA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AE5930"/>
    <w:multiLevelType w:val="hybridMultilevel"/>
    <w:tmpl w:val="DBF83FCE"/>
    <w:lvl w:ilvl="0" w:tplc="376CA372">
      <w:start w:val="1"/>
      <w:numFmt w:val="lowerRoman"/>
      <w:lvlText w:val="%1."/>
      <w:lvlJc w:val="left"/>
      <w:pPr>
        <w:ind w:left="1080" w:hanging="72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9D10C1"/>
    <w:multiLevelType w:val="hybridMultilevel"/>
    <w:tmpl w:val="DBD872D6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871525B"/>
    <w:multiLevelType w:val="hybridMultilevel"/>
    <w:tmpl w:val="5D18EB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AD102D4"/>
    <w:multiLevelType w:val="hybridMultilevel"/>
    <w:tmpl w:val="7172B828"/>
    <w:lvl w:ilvl="0" w:tplc="A46C2CA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C04644"/>
    <w:multiLevelType w:val="hybridMultilevel"/>
    <w:tmpl w:val="A5AAEF2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2F08DB"/>
    <w:multiLevelType w:val="hybridMultilevel"/>
    <w:tmpl w:val="8B6C0FC0"/>
    <w:lvl w:ilvl="0" w:tplc="AF9EED64">
      <w:start w:val="4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221" w:hanging="360"/>
      </w:pPr>
    </w:lvl>
    <w:lvl w:ilvl="2" w:tplc="0809001B" w:tentative="1">
      <w:start w:val="1"/>
      <w:numFmt w:val="lowerRoman"/>
      <w:lvlText w:val="%3."/>
      <w:lvlJc w:val="right"/>
      <w:pPr>
        <w:ind w:left="1941" w:hanging="180"/>
      </w:pPr>
    </w:lvl>
    <w:lvl w:ilvl="3" w:tplc="0809000F" w:tentative="1">
      <w:start w:val="1"/>
      <w:numFmt w:val="decimal"/>
      <w:lvlText w:val="%4."/>
      <w:lvlJc w:val="left"/>
      <w:pPr>
        <w:ind w:left="2661" w:hanging="360"/>
      </w:pPr>
    </w:lvl>
    <w:lvl w:ilvl="4" w:tplc="08090019" w:tentative="1">
      <w:start w:val="1"/>
      <w:numFmt w:val="lowerLetter"/>
      <w:lvlText w:val="%5."/>
      <w:lvlJc w:val="left"/>
      <w:pPr>
        <w:ind w:left="3381" w:hanging="360"/>
      </w:pPr>
    </w:lvl>
    <w:lvl w:ilvl="5" w:tplc="0809001B" w:tentative="1">
      <w:start w:val="1"/>
      <w:numFmt w:val="lowerRoman"/>
      <w:lvlText w:val="%6."/>
      <w:lvlJc w:val="right"/>
      <w:pPr>
        <w:ind w:left="4101" w:hanging="180"/>
      </w:pPr>
    </w:lvl>
    <w:lvl w:ilvl="6" w:tplc="0809000F" w:tentative="1">
      <w:start w:val="1"/>
      <w:numFmt w:val="decimal"/>
      <w:lvlText w:val="%7."/>
      <w:lvlJc w:val="left"/>
      <w:pPr>
        <w:ind w:left="4821" w:hanging="360"/>
      </w:pPr>
    </w:lvl>
    <w:lvl w:ilvl="7" w:tplc="08090019" w:tentative="1">
      <w:start w:val="1"/>
      <w:numFmt w:val="lowerLetter"/>
      <w:lvlText w:val="%8."/>
      <w:lvlJc w:val="left"/>
      <w:pPr>
        <w:ind w:left="5541" w:hanging="360"/>
      </w:pPr>
    </w:lvl>
    <w:lvl w:ilvl="8" w:tplc="08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6" w15:restartNumberingAfterBreak="0">
    <w:nsid w:val="529D22C3"/>
    <w:multiLevelType w:val="hybridMultilevel"/>
    <w:tmpl w:val="9B1288C6"/>
    <w:lvl w:ilvl="0" w:tplc="A46C2CA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F73F13"/>
    <w:multiLevelType w:val="hybridMultilevel"/>
    <w:tmpl w:val="1A8A9CAE"/>
    <w:lvl w:ilvl="0" w:tplc="FEE070B4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40" w:hanging="360"/>
      </w:pPr>
    </w:lvl>
    <w:lvl w:ilvl="2" w:tplc="0809001B" w:tentative="1">
      <w:start w:val="1"/>
      <w:numFmt w:val="lowerRoman"/>
      <w:lvlText w:val="%3."/>
      <w:lvlJc w:val="right"/>
      <w:pPr>
        <w:ind w:left="2260" w:hanging="180"/>
      </w:pPr>
    </w:lvl>
    <w:lvl w:ilvl="3" w:tplc="0809000F" w:tentative="1">
      <w:start w:val="1"/>
      <w:numFmt w:val="decimal"/>
      <w:lvlText w:val="%4."/>
      <w:lvlJc w:val="left"/>
      <w:pPr>
        <w:ind w:left="2980" w:hanging="360"/>
      </w:pPr>
    </w:lvl>
    <w:lvl w:ilvl="4" w:tplc="08090019" w:tentative="1">
      <w:start w:val="1"/>
      <w:numFmt w:val="lowerLetter"/>
      <w:lvlText w:val="%5."/>
      <w:lvlJc w:val="left"/>
      <w:pPr>
        <w:ind w:left="3700" w:hanging="360"/>
      </w:pPr>
    </w:lvl>
    <w:lvl w:ilvl="5" w:tplc="0809001B" w:tentative="1">
      <w:start w:val="1"/>
      <w:numFmt w:val="lowerRoman"/>
      <w:lvlText w:val="%6."/>
      <w:lvlJc w:val="right"/>
      <w:pPr>
        <w:ind w:left="4420" w:hanging="180"/>
      </w:pPr>
    </w:lvl>
    <w:lvl w:ilvl="6" w:tplc="0809000F" w:tentative="1">
      <w:start w:val="1"/>
      <w:numFmt w:val="decimal"/>
      <w:lvlText w:val="%7."/>
      <w:lvlJc w:val="left"/>
      <w:pPr>
        <w:ind w:left="5140" w:hanging="360"/>
      </w:pPr>
    </w:lvl>
    <w:lvl w:ilvl="7" w:tplc="08090019" w:tentative="1">
      <w:start w:val="1"/>
      <w:numFmt w:val="lowerLetter"/>
      <w:lvlText w:val="%8."/>
      <w:lvlJc w:val="left"/>
      <w:pPr>
        <w:ind w:left="5860" w:hanging="360"/>
      </w:pPr>
    </w:lvl>
    <w:lvl w:ilvl="8" w:tplc="08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8" w15:restartNumberingAfterBreak="0">
    <w:nsid w:val="568752A9"/>
    <w:multiLevelType w:val="hybridMultilevel"/>
    <w:tmpl w:val="E956324A"/>
    <w:lvl w:ilvl="0" w:tplc="A46C2CA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513314"/>
    <w:multiLevelType w:val="hybridMultilevel"/>
    <w:tmpl w:val="3D509314"/>
    <w:lvl w:ilvl="0" w:tplc="C7E8BF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B95ECB"/>
    <w:multiLevelType w:val="hybridMultilevel"/>
    <w:tmpl w:val="A0E8912A"/>
    <w:lvl w:ilvl="0" w:tplc="A46C2CA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427896"/>
    <w:multiLevelType w:val="hybridMultilevel"/>
    <w:tmpl w:val="6E286866"/>
    <w:lvl w:ilvl="0" w:tplc="AB50D1FC">
      <w:start w:val="3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E23C5C"/>
    <w:multiLevelType w:val="hybridMultilevel"/>
    <w:tmpl w:val="C622910A"/>
    <w:lvl w:ilvl="0" w:tplc="A46C2CA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801F73"/>
    <w:multiLevelType w:val="hybridMultilevel"/>
    <w:tmpl w:val="9A425518"/>
    <w:lvl w:ilvl="0" w:tplc="BD8AFFB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1D3E39"/>
    <w:multiLevelType w:val="multilevel"/>
    <w:tmpl w:val="C1CC3ADE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077"/>
        </w:tabs>
        <w:ind w:left="1077" w:hanging="1077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077"/>
        </w:tabs>
        <w:ind w:left="1077" w:hanging="1077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077"/>
        </w:tabs>
        <w:ind w:left="1077" w:hanging="1077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77"/>
        </w:tabs>
        <w:ind w:left="1077" w:hanging="1077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44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12"/>
  </w:num>
  <w:num w:numId="2">
    <w:abstractNumId w:val="17"/>
  </w:num>
  <w:num w:numId="3">
    <w:abstractNumId w:val="11"/>
  </w:num>
  <w:num w:numId="4">
    <w:abstractNumId w:val="5"/>
  </w:num>
  <w:num w:numId="5">
    <w:abstractNumId w:val="20"/>
  </w:num>
  <w:num w:numId="6">
    <w:abstractNumId w:val="7"/>
  </w:num>
  <w:num w:numId="7">
    <w:abstractNumId w:val="14"/>
  </w:num>
  <w:num w:numId="8">
    <w:abstractNumId w:val="18"/>
  </w:num>
  <w:num w:numId="9">
    <w:abstractNumId w:val="16"/>
  </w:num>
  <w:num w:numId="10">
    <w:abstractNumId w:val="22"/>
  </w:num>
  <w:num w:numId="11">
    <w:abstractNumId w:val="3"/>
  </w:num>
  <w:num w:numId="12">
    <w:abstractNumId w:val="9"/>
  </w:num>
  <w:num w:numId="13">
    <w:abstractNumId w:val="13"/>
  </w:num>
  <w:num w:numId="14">
    <w:abstractNumId w:val="2"/>
  </w:num>
  <w:num w:numId="15">
    <w:abstractNumId w:val="19"/>
  </w:num>
  <w:num w:numId="16">
    <w:abstractNumId w:val="0"/>
  </w:num>
  <w:num w:numId="17">
    <w:abstractNumId w:val="4"/>
  </w:num>
  <w:num w:numId="18">
    <w:abstractNumId w:val="10"/>
  </w:num>
  <w:num w:numId="19">
    <w:abstractNumId w:val="1"/>
  </w:num>
  <w:num w:numId="20">
    <w:abstractNumId w:val="24"/>
  </w:num>
  <w:num w:numId="21">
    <w:abstractNumId w:val="23"/>
  </w:num>
  <w:num w:numId="22">
    <w:abstractNumId w:val="21"/>
  </w:num>
  <w:num w:numId="23">
    <w:abstractNumId w:val="8"/>
  </w:num>
  <w:num w:numId="24">
    <w:abstractNumId w:val="6"/>
  </w:num>
  <w:num w:numId="25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B1A"/>
    <w:rsid w:val="00027985"/>
    <w:rsid w:val="00027B1A"/>
    <w:rsid w:val="00044694"/>
    <w:rsid w:val="00047641"/>
    <w:rsid w:val="00052F13"/>
    <w:rsid w:val="00067A15"/>
    <w:rsid w:val="0012031C"/>
    <w:rsid w:val="001714E4"/>
    <w:rsid w:val="0017201B"/>
    <w:rsid w:val="00173CA3"/>
    <w:rsid w:val="00201D22"/>
    <w:rsid w:val="00223F27"/>
    <w:rsid w:val="002455E1"/>
    <w:rsid w:val="002A168D"/>
    <w:rsid w:val="002B66A5"/>
    <w:rsid w:val="003043C7"/>
    <w:rsid w:val="00313826"/>
    <w:rsid w:val="00382304"/>
    <w:rsid w:val="003B60CC"/>
    <w:rsid w:val="004122CF"/>
    <w:rsid w:val="00415A7E"/>
    <w:rsid w:val="00456DB0"/>
    <w:rsid w:val="00464D39"/>
    <w:rsid w:val="00464E7B"/>
    <w:rsid w:val="004B7F46"/>
    <w:rsid w:val="004F45D7"/>
    <w:rsid w:val="00514C4F"/>
    <w:rsid w:val="00515C62"/>
    <w:rsid w:val="005239FA"/>
    <w:rsid w:val="00524B06"/>
    <w:rsid w:val="00525481"/>
    <w:rsid w:val="00562C45"/>
    <w:rsid w:val="00585C4C"/>
    <w:rsid w:val="00595563"/>
    <w:rsid w:val="005B7A70"/>
    <w:rsid w:val="005D631E"/>
    <w:rsid w:val="005E43A4"/>
    <w:rsid w:val="005F7E09"/>
    <w:rsid w:val="006364A0"/>
    <w:rsid w:val="0067531F"/>
    <w:rsid w:val="00684233"/>
    <w:rsid w:val="00696296"/>
    <w:rsid w:val="00696E57"/>
    <w:rsid w:val="006D08F0"/>
    <w:rsid w:val="006D43BC"/>
    <w:rsid w:val="006F1EE3"/>
    <w:rsid w:val="007015C2"/>
    <w:rsid w:val="00776FC9"/>
    <w:rsid w:val="007853E1"/>
    <w:rsid w:val="0078550D"/>
    <w:rsid w:val="007B2305"/>
    <w:rsid w:val="007C3819"/>
    <w:rsid w:val="007F6C7F"/>
    <w:rsid w:val="00812886"/>
    <w:rsid w:val="00836757"/>
    <w:rsid w:val="00846208"/>
    <w:rsid w:val="0085774A"/>
    <w:rsid w:val="00861DD2"/>
    <w:rsid w:val="00866F87"/>
    <w:rsid w:val="008705F3"/>
    <w:rsid w:val="008943A0"/>
    <w:rsid w:val="008A1AD7"/>
    <w:rsid w:val="008A6593"/>
    <w:rsid w:val="008E1831"/>
    <w:rsid w:val="008F2490"/>
    <w:rsid w:val="008F7CC4"/>
    <w:rsid w:val="0096769F"/>
    <w:rsid w:val="009B0D32"/>
    <w:rsid w:val="009E7E18"/>
    <w:rsid w:val="00A022DA"/>
    <w:rsid w:val="00A15572"/>
    <w:rsid w:val="00A17A2B"/>
    <w:rsid w:val="00A17CFE"/>
    <w:rsid w:val="00A45DC2"/>
    <w:rsid w:val="00A642D6"/>
    <w:rsid w:val="00A77715"/>
    <w:rsid w:val="00A92FA5"/>
    <w:rsid w:val="00A94B24"/>
    <w:rsid w:val="00AA1DD2"/>
    <w:rsid w:val="00AC1705"/>
    <w:rsid w:val="00AD0FE6"/>
    <w:rsid w:val="00B16D89"/>
    <w:rsid w:val="00B174C1"/>
    <w:rsid w:val="00B24E5C"/>
    <w:rsid w:val="00B32FF6"/>
    <w:rsid w:val="00B568AD"/>
    <w:rsid w:val="00B660EA"/>
    <w:rsid w:val="00B855EF"/>
    <w:rsid w:val="00C10311"/>
    <w:rsid w:val="00C16C5A"/>
    <w:rsid w:val="00C36EC5"/>
    <w:rsid w:val="00C85DE7"/>
    <w:rsid w:val="00C865F7"/>
    <w:rsid w:val="00C87FAC"/>
    <w:rsid w:val="00CA7459"/>
    <w:rsid w:val="00CD6401"/>
    <w:rsid w:val="00CD75E7"/>
    <w:rsid w:val="00D1272D"/>
    <w:rsid w:val="00D16A1A"/>
    <w:rsid w:val="00D47D07"/>
    <w:rsid w:val="00D66799"/>
    <w:rsid w:val="00D706F0"/>
    <w:rsid w:val="00D816A3"/>
    <w:rsid w:val="00DC3B51"/>
    <w:rsid w:val="00DD7691"/>
    <w:rsid w:val="00DF25D5"/>
    <w:rsid w:val="00E22E78"/>
    <w:rsid w:val="00E34B91"/>
    <w:rsid w:val="00E8355E"/>
    <w:rsid w:val="00E96F7E"/>
    <w:rsid w:val="00F0437B"/>
    <w:rsid w:val="00F448FE"/>
    <w:rsid w:val="00F643BD"/>
    <w:rsid w:val="00F83CAC"/>
    <w:rsid w:val="00FC30CA"/>
    <w:rsid w:val="00FC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DAC1F"/>
  <w15:docId w15:val="{730E4788-CB49-4DE1-A21A-33C9DE579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B1A"/>
    <w:rPr>
      <w:rFonts w:ascii="Calibri" w:eastAsia="Times New Roman" w:hAnsi="Calibri" w:cs="Times New Roman"/>
    </w:rPr>
  </w:style>
  <w:style w:type="paragraph" w:styleId="Heading2">
    <w:name w:val="heading 2"/>
    <w:basedOn w:val="Normal"/>
    <w:next w:val="Normal"/>
    <w:link w:val="Heading2Char"/>
    <w:qFormat/>
    <w:rsid w:val="006D08F0"/>
    <w:pPr>
      <w:keepNext/>
      <w:numPr>
        <w:ilvl w:val="1"/>
        <w:numId w:val="20"/>
      </w:numPr>
      <w:spacing w:before="240" w:after="60" w:line="240" w:lineRule="auto"/>
      <w:jc w:val="both"/>
      <w:outlineLvl w:val="1"/>
    </w:pPr>
    <w:rPr>
      <w:rFonts w:ascii="Times New Roman" w:hAnsi="Times New Roman"/>
      <w:b/>
      <w:caps/>
      <w:sz w:val="24"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6D08F0"/>
    <w:pPr>
      <w:keepNext/>
      <w:numPr>
        <w:ilvl w:val="2"/>
        <w:numId w:val="20"/>
      </w:numPr>
      <w:spacing w:before="240" w:after="60" w:line="240" w:lineRule="auto"/>
      <w:jc w:val="both"/>
      <w:outlineLvl w:val="2"/>
    </w:pPr>
    <w:rPr>
      <w:rFonts w:ascii="Times New Roman" w:hAnsi="Times New Roman"/>
      <w:b/>
      <w:sz w:val="24"/>
      <w:szCs w:val="20"/>
      <w:lang w:val="en-GB"/>
    </w:rPr>
  </w:style>
  <w:style w:type="paragraph" w:styleId="Heading4">
    <w:name w:val="heading 4"/>
    <w:basedOn w:val="Normal"/>
    <w:next w:val="Normal"/>
    <w:link w:val="Heading4Char"/>
    <w:qFormat/>
    <w:rsid w:val="006D08F0"/>
    <w:pPr>
      <w:keepNext/>
      <w:numPr>
        <w:ilvl w:val="3"/>
        <w:numId w:val="20"/>
      </w:numPr>
      <w:spacing w:before="240" w:after="60" w:line="240" w:lineRule="auto"/>
      <w:jc w:val="both"/>
      <w:outlineLvl w:val="3"/>
    </w:pPr>
    <w:rPr>
      <w:rFonts w:ascii="Times New Roman" w:hAnsi="Times New Roman"/>
      <w:szCs w:val="20"/>
      <w:lang w:val="en-GB"/>
    </w:rPr>
  </w:style>
  <w:style w:type="paragraph" w:styleId="Heading5">
    <w:name w:val="heading 5"/>
    <w:basedOn w:val="Normal"/>
    <w:next w:val="Normal"/>
    <w:link w:val="Heading5Char"/>
    <w:qFormat/>
    <w:rsid w:val="006D08F0"/>
    <w:pPr>
      <w:numPr>
        <w:ilvl w:val="4"/>
        <w:numId w:val="20"/>
      </w:numPr>
      <w:spacing w:before="240" w:after="60" w:line="240" w:lineRule="auto"/>
      <w:jc w:val="both"/>
      <w:outlineLvl w:val="4"/>
    </w:pPr>
    <w:rPr>
      <w:rFonts w:ascii="Times New Roman" w:hAnsi="Times New Roman"/>
      <w:szCs w:val="20"/>
      <w:lang w:val="en-GB"/>
    </w:rPr>
  </w:style>
  <w:style w:type="paragraph" w:styleId="Heading6">
    <w:name w:val="heading 6"/>
    <w:basedOn w:val="Normal"/>
    <w:next w:val="Normal"/>
    <w:link w:val="Heading6Char"/>
    <w:qFormat/>
    <w:rsid w:val="006D08F0"/>
    <w:pPr>
      <w:numPr>
        <w:ilvl w:val="5"/>
        <w:numId w:val="20"/>
      </w:numPr>
      <w:spacing w:before="240" w:after="60" w:line="240" w:lineRule="auto"/>
      <w:jc w:val="both"/>
      <w:outlineLvl w:val="5"/>
    </w:pPr>
    <w:rPr>
      <w:rFonts w:ascii="Times New Roman" w:hAnsi="Times New Roman"/>
      <w:i/>
      <w:szCs w:val="20"/>
      <w:lang w:val="en-GB"/>
    </w:rPr>
  </w:style>
  <w:style w:type="paragraph" w:styleId="Heading7">
    <w:name w:val="heading 7"/>
    <w:basedOn w:val="Normal"/>
    <w:next w:val="Normal"/>
    <w:link w:val="Heading7Char"/>
    <w:qFormat/>
    <w:rsid w:val="006D08F0"/>
    <w:pPr>
      <w:numPr>
        <w:ilvl w:val="6"/>
        <w:numId w:val="20"/>
      </w:numPr>
      <w:spacing w:before="240" w:after="60" w:line="240" w:lineRule="auto"/>
      <w:jc w:val="both"/>
      <w:outlineLvl w:val="6"/>
    </w:pPr>
    <w:rPr>
      <w:rFonts w:ascii="Arial" w:hAnsi="Arial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6D08F0"/>
    <w:pPr>
      <w:numPr>
        <w:ilvl w:val="7"/>
        <w:numId w:val="20"/>
      </w:numPr>
      <w:spacing w:before="240" w:after="60" w:line="240" w:lineRule="auto"/>
      <w:jc w:val="both"/>
      <w:outlineLvl w:val="7"/>
    </w:pPr>
    <w:rPr>
      <w:rFonts w:ascii="Arial" w:hAnsi="Arial"/>
      <w:i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qFormat/>
    <w:rsid w:val="006D08F0"/>
    <w:pPr>
      <w:numPr>
        <w:ilvl w:val="8"/>
        <w:numId w:val="20"/>
      </w:numPr>
      <w:spacing w:before="240" w:after="60" w:line="240" w:lineRule="auto"/>
      <w:jc w:val="both"/>
      <w:outlineLvl w:val="8"/>
    </w:pPr>
    <w:rPr>
      <w:rFonts w:ascii="Arial" w:hAnsi="Arial"/>
      <w:b/>
      <w:i/>
      <w:sz w:val="1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B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7B1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D07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A1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6D08F0"/>
    <w:rPr>
      <w:rFonts w:ascii="Times New Roman" w:eastAsia="Times New Roman" w:hAnsi="Times New Roman" w:cs="Times New Roman"/>
      <w:b/>
      <w:caps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6D08F0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6D08F0"/>
    <w:rPr>
      <w:rFonts w:ascii="Times New Roman" w:eastAsia="Times New Roman" w:hAnsi="Times New Roman" w:cs="Times New Roman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6D08F0"/>
    <w:rPr>
      <w:rFonts w:ascii="Times New Roman" w:eastAsia="Times New Roman" w:hAnsi="Times New Roman" w:cs="Times New Roman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6D08F0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6D08F0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6D08F0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6D08F0"/>
    <w:rPr>
      <w:rFonts w:ascii="Arial" w:eastAsia="Times New Roman" w:hAnsi="Arial" w:cs="Times New Roman"/>
      <w:b/>
      <w:i/>
      <w:sz w:val="18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usyoka@ketraco.co.k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karar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ngasi.org" TargetMode="External"/><Relationship Id="rId5" Type="http://schemas.openxmlformats.org/officeDocument/2006/relationships/hyperlink" Target="mailto:reagmudenyo@yahoo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1026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Slimreagz</dc:creator>
  <cp:lastModifiedBy>Ronald K. Mudenyo</cp:lastModifiedBy>
  <cp:revision>2</cp:revision>
  <cp:lastPrinted>2019-05-07T09:47:00Z</cp:lastPrinted>
  <dcterms:created xsi:type="dcterms:W3CDTF">2019-09-03T18:39:00Z</dcterms:created>
  <dcterms:modified xsi:type="dcterms:W3CDTF">2019-09-03T18:39:00Z</dcterms:modified>
</cp:coreProperties>
</file>