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82" w:rsidRDefault="00C947FA" w:rsidP="00B84D82">
      <w:pPr>
        <w:spacing w:after="0" w:line="240" w:lineRule="auto"/>
        <w:jc w:val="center"/>
        <w:rPr>
          <w:rFonts w:ascii="TimesNewRomanPS-BoldMT" w:hAnsi="TimesNewRomanPS-BoldMT" w:cs="Arial"/>
          <w:b/>
          <w:color w:val="000000"/>
          <w:sz w:val="32"/>
        </w:rPr>
      </w:pPr>
      <w:r>
        <w:rPr>
          <w:rFonts w:ascii="TimesNewRomanPS-BoldMT" w:hAnsi="TimesNewRomanPS-BoldMT" w:cs="Arial"/>
          <w:b/>
          <w:noProof/>
          <w:color w:val="000000"/>
          <w:sz w:val="32"/>
        </w:rPr>
        <mc:AlternateContent>
          <mc:Choice Requires="wps">
            <w:drawing>
              <wp:inline distT="0" distB="0" distL="0" distR="0">
                <wp:extent cx="2066925" cy="257175"/>
                <wp:effectExtent l="0" t="0" r="28575" b="3810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066925" cy="257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947FA" w:rsidRDefault="00C947FA" w:rsidP="00C947FA">
                            <w:pPr>
                              <w:pStyle w:val="NormalWeb"/>
                              <w:spacing w:before="0" w:beforeAutospacing="0" w:after="0" w:afterAutospacing="0"/>
                            </w:pPr>
                            <w:r>
                              <w:rPr>
                                <w:rFonts w:ascii="Arial Black" w:hAnsi="Arial Black"/>
                                <w:shadow/>
                                <w:color w:val="AAAAAA"/>
                                <w:sz w:val="36"/>
                                <w:szCs w:val="36"/>
                                <w14:shadow w14:blurRad="0" w14:dist="44196" w14:dir="3580584" w14:sx="100000" w14:sy="100000" w14:kx="0" w14:ky="0" w14:algn="tl">
                                  <w14:srgbClr w14:val="4D4D4D">
                                    <w14:alpha w14:val="20000"/>
                                  </w14:srgbClr>
                                </w14:shadow>
                                <w14:textFill>
                                  <w14:gradFill>
                                    <w14:gsLst>
                                      <w14:gs w14:pos="0">
                                        <w14:srgbClr w14:val="AAAAAA"/>
                                      </w14:gs>
                                      <w14:gs w14:pos="100000">
                                        <w14:srgbClr w14:val="FFFFFF"/>
                                      </w14:gs>
                                    </w14:gsLst>
                                    <w14:lin w14:ang="5400000" w14:scaled="0"/>
                                  </w14:gradFill>
                                </w14:textFill>
                              </w:rPr>
                              <w:t>CURRICULUM VITAE</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162.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" filled="f" stroked="f">
                <v:stroke joinstyle="round"/>
                <o:lock v:ext="edit" shapetype="t"/>
                <v:textbox style="mso-fit-shape-to-text:t">
                  <w:txbxContent>
                    <w:p w:rsidR="00C947FA" w:rsidRDefault="00C947FA" w:rsidP="00C947FA">
                      <w:pPr>
                        <w:pStyle w:val="NormalWeb"/>
                        <w:spacing w:before="0" w:beforeAutospacing="0" w:after="0" w:afterAutospacing="0"/>
                      </w:pPr>
                      <w:r>
                        <w:rPr>
                          <w:rFonts w:ascii="Arial Black" w:hAnsi="Arial Black"/>
                          <w:shadow/>
                          <w:color w:val="AAAAAA"/>
                          <w:sz w:val="36"/>
                          <w:szCs w:val="36"/>
                          <w14:shadow w14:blurRad="0" w14:dist="44196" w14:dir="3580584" w14:sx="100000" w14:sy="100000" w14:kx="0" w14:ky="0" w14:algn="tl">
                            <w14:srgbClr w14:val="4D4D4D">
                              <w14:alpha w14:val="20000"/>
                            </w14:srgbClr>
                          </w14:shadow>
                          <w14:textFill>
                            <w14:gradFill>
                              <w14:gsLst>
                                <w14:gs w14:pos="0">
                                  <w14:srgbClr w14:val="AAAAAA"/>
                                </w14:gs>
                                <w14:gs w14:pos="100000">
                                  <w14:srgbClr w14:val="FFFFFF"/>
                                </w14:gs>
                              </w14:gsLst>
                              <w14:lin w14:ang="5400000" w14:scaled="0"/>
                            </w14:gradFill>
                          </w14:textFill>
                        </w:rPr>
                        <w:t>CURRICULUM VITAE</w:t>
                      </w:r>
                    </w:p>
                  </w:txbxContent>
                </v:textbox>
                <w10:anchorlock/>
              </v:shape>
            </w:pict>
          </mc:Fallback>
        </mc:AlternateContent>
      </w:r>
    </w:p>
    <w:p w:rsidR="00B84D82" w:rsidRPr="00B84D82" w:rsidRDefault="00B84D82" w:rsidP="00B84D82">
      <w:pPr>
        <w:spacing w:after="0" w:line="240" w:lineRule="auto"/>
        <w:jc w:val="center"/>
        <w:rPr>
          <w:rFonts w:cstheme="minorHAnsi"/>
          <w:i/>
        </w:rPr>
      </w:pPr>
      <w:r w:rsidRPr="00B84D82">
        <w:rPr>
          <w:rFonts w:cstheme="minorHAnsi"/>
          <w:b/>
          <w:i/>
          <w:color w:val="000000"/>
        </w:rPr>
        <w:t>for</w:t>
      </w:r>
    </w:p>
    <w:p w:rsidR="00B84D82" w:rsidRPr="00B84D82" w:rsidRDefault="00B84D82" w:rsidP="00D540DC">
      <w:pPr>
        <w:spacing w:after="0" w:line="240" w:lineRule="auto"/>
        <w:jc w:val="center"/>
        <w:rPr>
          <w:rFonts w:cstheme="minorHAnsi"/>
        </w:rPr>
      </w:pPr>
    </w:p>
    <w:p w:rsidR="00B84D82" w:rsidRPr="00B84D82" w:rsidRDefault="00B84D82" w:rsidP="00D540DC">
      <w:pPr>
        <w:spacing w:after="0" w:line="240" w:lineRule="auto"/>
        <w:jc w:val="center"/>
        <w:rPr>
          <w:rFonts w:cstheme="minorHAnsi"/>
        </w:rPr>
      </w:pPr>
    </w:p>
    <w:p w:rsidR="00E1454E" w:rsidRPr="00B84D82" w:rsidRDefault="00E1454E" w:rsidP="00D540DC">
      <w:pPr>
        <w:spacing w:after="0" w:line="240" w:lineRule="auto"/>
        <w:jc w:val="center"/>
        <w:rPr>
          <w:rFonts w:eastAsia="Times New Roman" w:cstheme="minorHAnsi"/>
          <w:b/>
          <w:color w:val="000099"/>
        </w:rPr>
      </w:pPr>
      <w:r w:rsidRPr="00B84D82">
        <w:rPr>
          <w:rFonts w:cstheme="minorHAnsi"/>
        </w:rPr>
        <w:t>Kennedy Simba</w:t>
      </w:r>
      <w:r w:rsidRPr="00B84D82">
        <w:rPr>
          <w:rFonts w:eastAsia="Times New Roman" w:cstheme="minorHAnsi"/>
          <w:b/>
          <w:color w:val="000099"/>
        </w:rPr>
        <w:t xml:space="preserve"> </w:t>
      </w:r>
    </w:p>
    <w:p w:rsidR="008957B0" w:rsidRPr="00B84D82" w:rsidRDefault="00D0672F" w:rsidP="00D540DC">
      <w:pPr>
        <w:spacing w:after="0" w:line="240" w:lineRule="auto"/>
        <w:jc w:val="center"/>
        <w:rPr>
          <w:rFonts w:eastAsia="Times New Roman" w:cstheme="minorHAnsi"/>
          <w:b/>
          <w:color w:val="000099"/>
        </w:rPr>
      </w:pPr>
      <w:r w:rsidRPr="00B84D82">
        <w:rPr>
          <w:rFonts w:eastAsia="Times New Roman" w:cstheme="minorHAnsi"/>
          <w:b/>
        </w:rPr>
        <w:t>Tel</w:t>
      </w:r>
      <w:r w:rsidRPr="00B84D82">
        <w:rPr>
          <w:rFonts w:eastAsia="Times New Roman" w:cstheme="minorHAnsi"/>
          <w:b/>
          <w:color w:val="000099"/>
        </w:rPr>
        <w:t xml:space="preserve">: </w:t>
      </w:r>
      <w:r w:rsidR="00E1454E" w:rsidRPr="00B84D82">
        <w:rPr>
          <w:rFonts w:cstheme="minorHAnsi"/>
          <w:lang w:val="en-GB"/>
        </w:rPr>
        <w:t>+</w:t>
      </w:r>
      <w:r w:rsidR="00694996">
        <w:rPr>
          <w:rFonts w:cstheme="minorHAnsi"/>
          <w:lang w:val="en-GB"/>
        </w:rPr>
        <w:t xml:space="preserve">254 </w:t>
      </w:r>
      <w:r w:rsidR="00E1454E" w:rsidRPr="00B84D82">
        <w:rPr>
          <w:rFonts w:cstheme="minorHAnsi"/>
          <w:lang w:val="en-GB"/>
        </w:rPr>
        <w:t>721 318320</w:t>
      </w:r>
      <w:r w:rsidR="004F2F18" w:rsidRPr="00B84D82">
        <w:rPr>
          <w:rFonts w:eastAsia="Times New Roman" w:cstheme="minorHAnsi"/>
          <w:b/>
          <w:color w:val="000099"/>
        </w:rPr>
        <w:t xml:space="preserve">; </w:t>
      </w:r>
      <w:r w:rsidR="008957B0" w:rsidRPr="00B84D82">
        <w:rPr>
          <w:rFonts w:eastAsia="Times New Roman" w:cstheme="minorHAnsi"/>
        </w:rPr>
        <w:t>Email:</w:t>
      </w:r>
      <w:r w:rsidR="008957B0" w:rsidRPr="00B84D82">
        <w:rPr>
          <w:rFonts w:eastAsia="Times New Roman" w:cstheme="minorHAnsi"/>
          <w:b/>
        </w:rPr>
        <w:t xml:space="preserve"> </w:t>
      </w:r>
      <w:r w:rsidR="00C947FA">
        <w:rPr>
          <w:rFonts w:cstheme="minorHAnsi"/>
          <w:b/>
          <w:lang w:val="en-GB"/>
        </w:rPr>
        <w:t>kennedy.simba@bidcoafrica</w:t>
      </w:r>
      <w:bookmarkStart w:id="0" w:name="_GoBack"/>
      <w:bookmarkEnd w:id="0"/>
      <w:r w:rsidR="00E1454E" w:rsidRPr="00B84D82">
        <w:rPr>
          <w:rFonts w:cstheme="minorHAnsi"/>
          <w:b/>
          <w:lang w:val="en-GB"/>
        </w:rPr>
        <w:t>.com</w:t>
      </w:r>
    </w:p>
    <w:p w:rsidR="00D540DC" w:rsidRPr="00B84D82" w:rsidRDefault="00992618" w:rsidP="00DB7E80">
      <w:pPr>
        <w:spacing w:after="0" w:line="240" w:lineRule="auto"/>
        <w:rPr>
          <w:rFonts w:eastAsia="Times New Roman" w:cstheme="minorHAnsi"/>
          <w:b/>
          <w:color w:val="000099"/>
          <w:u w:val="single"/>
        </w:rPr>
      </w:pPr>
      <w:r>
        <w:rPr>
          <w:rFonts w:eastAsia="Times New Roman" w:cstheme="minorHAnsi"/>
          <w:b/>
          <w:color w:val="000099"/>
          <w:u w:val="single"/>
        </w:rPr>
        <w:pict>
          <v:rect id="_x0000_i1025" style="width:0;height:1.5pt" o:hralign="center" o:hrstd="t" o:hr="t" fillcolor="#a0a0a0" stroked="f"/>
        </w:pict>
      </w:r>
    </w:p>
    <w:p w:rsidR="00F610DD" w:rsidRPr="00B84D82" w:rsidRDefault="00CD7AEE" w:rsidP="00546310">
      <w:pPr>
        <w:spacing w:after="0"/>
        <w:rPr>
          <w:rFonts w:eastAsia="Times New Roman" w:cstheme="minorHAnsi"/>
          <w:b/>
          <w:u w:val="single"/>
        </w:rPr>
      </w:pPr>
      <w:r w:rsidRPr="00B84D82">
        <w:rPr>
          <w:rFonts w:eastAsia="Times New Roman" w:cstheme="minorHAnsi"/>
          <w:b/>
          <w:u w:val="single"/>
        </w:rPr>
        <w:t>BIO DATA:</w:t>
      </w:r>
    </w:p>
    <w:p w:rsidR="00DB7E80" w:rsidRPr="00B84D82" w:rsidRDefault="00DB7E80" w:rsidP="00546310">
      <w:pPr>
        <w:spacing w:after="0"/>
        <w:rPr>
          <w:rFonts w:eastAsia="Times New Roman" w:cstheme="minorHAnsi"/>
          <w:b/>
          <w:u w:val="single"/>
        </w:rPr>
      </w:pPr>
    </w:p>
    <w:p w:rsidR="00ED2562" w:rsidRPr="00B84D82" w:rsidRDefault="00EA2B38" w:rsidP="00546310">
      <w:pPr>
        <w:spacing w:after="0"/>
        <w:rPr>
          <w:rFonts w:cstheme="minorHAnsi"/>
        </w:rPr>
      </w:pPr>
      <w:r w:rsidRPr="00B84D82">
        <w:rPr>
          <w:rFonts w:eastAsia="Times New Roman" w:cstheme="minorHAnsi"/>
          <w:b/>
        </w:rPr>
        <w:t>Name</w:t>
      </w:r>
      <w:r w:rsidR="00ED2562" w:rsidRPr="00B84D82">
        <w:rPr>
          <w:rFonts w:eastAsia="Times New Roman" w:cstheme="minorHAnsi"/>
          <w:b/>
        </w:rPr>
        <w:t>:</w:t>
      </w:r>
      <w:r w:rsidR="0055300A" w:rsidRPr="00B84D82">
        <w:rPr>
          <w:rFonts w:eastAsia="Times New Roman" w:cstheme="minorHAnsi"/>
          <w:b/>
        </w:rPr>
        <w:t xml:space="preserve"> </w:t>
      </w:r>
      <w:r w:rsidR="003C391D" w:rsidRPr="00B84D82">
        <w:rPr>
          <w:rFonts w:eastAsia="Times New Roman" w:cstheme="minorHAnsi"/>
          <w:b/>
        </w:rPr>
        <w:tab/>
      </w:r>
      <w:r w:rsidR="00981BE0" w:rsidRPr="00B84D82">
        <w:rPr>
          <w:rFonts w:eastAsia="Times New Roman" w:cstheme="minorHAnsi"/>
        </w:rPr>
        <w:tab/>
      </w:r>
      <w:r w:rsidRPr="00B84D82">
        <w:rPr>
          <w:rFonts w:eastAsia="Times New Roman" w:cstheme="minorHAnsi"/>
        </w:rPr>
        <w:t xml:space="preserve">           </w:t>
      </w:r>
      <w:r w:rsidR="00DB7E80" w:rsidRPr="00B84D82">
        <w:rPr>
          <w:rFonts w:eastAsia="Times New Roman" w:cstheme="minorHAnsi"/>
        </w:rPr>
        <w:t xml:space="preserve"> </w:t>
      </w:r>
      <w:r w:rsidR="0043458D">
        <w:rPr>
          <w:rFonts w:eastAsia="Times New Roman" w:cstheme="minorHAnsi"/>
        </w:rPr>
        <w:t xml:space="preserve"> </w:t>
      </w:r>
      <w:r w:rsidRPr="00B84D82">
        <w:rPr>
          <w:rFonts w:eastAsia="Times New Roman" w:cstheme="minorHAnsi"/>
        </w:rPr>
        <w:t xml:space="preserve"> </w:t>
      </w:r>
      <w:r w:rsidRPr="00B84D82">
        <w:rPr>
          <w:rFonts w:cstheme="minorHAnsi"/>
        </w:rPr>
        <w:t xml:space="preserve">Kennedy </w:t>
      </w:r>
      <w:r w:rsidR="00E1454E" w:rsidRPr="00B84D82">
        <w:rPr>
          <w:rFonts w:cstheme="minorHAnsi"/>
        </w:rPr>
        <w:t>Simba</w:t>
      </w:r>
    </w:p>
    <w:p w:rsidR="00F72E0E" w:rsidRPr="00B84D82" w:rsidRDefault="00F72E0E" w:rsidP="00546310">
      <w:pPr>
        <w:spacing w:after="0"/>
        <w:rPr>
          <w:rFonts w:eastAsia="Times New Roman" w:cstheme="minorHAnsi"/>
        </w:rPr>
      </w:pPr>
      <w:r w:rsidRPr="00B84D82">
        <w:rPr>
          <w:rFonts w:cstheme="minorHAnsi"/>
          <w:b/>
        </w:rPr>
        <w:t>Date of Birth</w:t>
      </w:r>
      <w:r w:rsidR="00694996">
        <w:rPr>
          <w:rFonts w:cstheme="minorHAnsi"/>
          <w:b/>
        </w:rPr>
        <w:t>:</w:t>
      </w:r>
      <w:r w:rsidRPr="00B84D82">
        <w:rPr>
          <w:rFonts w:cstheme="minorHAnsi"/>
        </w:rPr>
        <w:t xml:space="preserve">                   19</w:t>
      </w:r>
      <w:r w:rsidR="00E1454E" w:rsidRPr="00B84D82">
        <w:rPr>
          <w:rFonts w:cstheme="minorHAnsi"/>
        </w:rPr>
        <w:t>69</w:t>
      </w:r>
    </w:p>
    <w:p w:rsidR="0055300A" w:rsidRPr="00B84D82" w:rsidRDefault="00E43F99" w:rsidP="00546310">
      <w:pPr>
        <w:spacing w:after="0"/>
        <w:rPr>
          <w:rFonts w:eastAsia="Times New Roman" w:cstheme="minorHAnsi"/>
        </w:rPr>
      </w:pPr>
      <w:r w:rsidRPr="00B84D82">
        <w:rPr>
          <w:rFonts w:eastAsia="Times New Roman" w:cstheme="minorHAnsi"/>
          <w:b/>
        </w:rPr>
        <w:t>Nationality:</w:t>
      </w:r>
      <w:r w:rsidRPr="00B84D82">
        <w:rPr>
          <w:rFonts w:eastAsia="Times New Roman" w:cstheme="minorHAnsi"/>
        </w:rPr>
        <w:t xml:space="preserve"> </w:t>
      </w:r>
      <w:r w:rsidR="00981BE0" w:rsidRPr="00B84D82">
        <w:rPr>
          <w:rFonts w:eastAsia="Times New Roman" w:cstheme="minorHAnsi"/>
        </w:rPr>
        <w:tab/>
      </w:r>
      <w:r w:rsidR="00981BE0" w:rsidRPr="00B84D82">
        <w:rPr>
          <w:rFonts w:eastAsia="Times New Roman" w:cstheme="minorHAnsi"/>
        </w:rPr>
        <w:tab/>
      </w:r>
      <w:r w:rsidRPr="00B84D82">
        <w:rPr>
          <w:rFonts w:eastAsia="Times New Roman" w:cstheme="minorHAnsi"/>
        </w:rPr>
        <w:t>Kenya</w:t>
      </w:r>
    </w:p>
    <w:p w:rsidR="00EA2B38" w:rsidRPr="00B84D82" w:rsidRDefault="00EA2B38" w:rsidP="00546310">
      <w:pPr>
        <w:spacing w:after="0"/>
        <w:rPr>
          <w:rFonts w:eastAsia="Times New Roman" w:cstheme="minorHAnsi"/>
        </w:rPr>
      </w:pPr>
      <w:r w:rsidRPr="00B84D82">
        <w:rPr>
          <w:rFonts w:eastAsia="Times New Roman" w:cstheme="minorHAnsi"/>
          <w:b/>
        </w:rPr>
        <w:t>Postal Address:</w:t>
      </w:r>
      <w:r w:rsidRPr="00B84D82">
        <w:rPr>
          <w:rFonts w:eastAsia="Times New Roman" w:cstheme="minorHAnsi"/>
        </w:rPr>
        <w:t xml:space="preserve">            </w:t>
      </w:r>
      <w:r w:rsidR="00DB7E80" w:rsidRPr="00B84D82">
        <w:rPr>
          <w:rFonts w:eastAsia="Times New Roman" w:cstheme="minorHAnsi"/>
        </w:rPr>
        <w:t xml:space="preserve">   </w:t>
      </w:r>
      <w:r w:rsidR="00E1454E" w:rsidRPr="00B84D82">
        <w:rPr>
          <w:rFonts w:cstheme="minorHAnsi"/>
          <w:lang w:val="en-GB"/>
        </w:rPr>
        <w:t>P.</w:t>
      </w:r>
      <w:r w:rsidR="00447670">
        <w:rPr>
          <w:rFonts w:cstheme="minorHAnsi"/>
          <w:lang w:val="en-GB"/>
        </w:rPr>
        <w:t xml:space="preserve">O </w:t>
      </w:r>
      <w:r w:rsidR="00E1454E" w:rsidRPr="00B84D82">
        <w:rPr>
          <w:rFonts w:cstheme="minorHAnsi"/>
          <w:lang w:val="en-GB"/>
        </w:rPr>
        <w:t>Box 4411 Mandaraka Market (Thika)</w:t>
      </w:r>
    </w:p>
    <w:p w:rsidR="00E43F99" w:rsidRPr="00B84D82" w:rsidRDefault="00E43F99" w:rsidP="00546310">
      <w:pPr>
        <w:spacing w:after="0"/>
        <w:rPr>
          <w:rFonts w:eastAsia="Times New Roman" w:cstheme="minorHAnsi"/>
        </w:rPr>
      </w:pPr>
      <w:r w:rsidRPr="00B84D82">
        <w:rPr>
          <w:rFonts w:eastAsia="Times New Roman" w:cstheme="minorHAnsi"/>
          <w:b/>
        </w:rPr>
        <w:t>Languages:</w:t>
      </w:r>
      <w:r w:rsidRPr="00B84D82">
        <w:rPr>
          <w:rFonts w:eastAsia="Times New Roman" w:cstheme="minorHAnsi"/>
        </w:rPr>
        <w:t xml:space="preserve"> </w:t>
      </w:r>
      <w:r w:rsidR="00981BE0" w:rsidRPr="00B84D82">
        <w:rPr>
          <w:rFonts w:eastAsia="Times New Roman" w:cstheme="minorHAnsi"/>
        </w:rPr>
        <w:tab/>
      </w:r>
      <w:r w:rsidR="00981BE0" w:rsidRPr="00B84D82">
        <w:rPr>
          <w:rFonts w:eastAsia="Times New Roman" w:cstheme="minorHAnsi"/>
        </w:rPr>
        <w:tab/>
      </w:r>
      <w:r w:rsidR="00EA2B38" w:rsidRPr="00B84D82">
        <w:rPr>
          <w:rFonts w:eastAsia="Times New Roman" w:cstheme="minorHAnsi"/>
        </w:rPr>
        <w:t>English &amp;</w:t>
      </w:r>
      <w:r w:rsidR="00981BE0" w:rsidRPr="00B84D82">
        <w:rPr>
          <w:rFonts w:eastAsia="Times New Roman" w:cstheme="minorHAnsi"/>
        </w:rPr>
        <w:t xml:space="preserve"> </w:t>
      </w:r>
      <w:r w:rsidR="00EA2B38" w:rsidRPr="00B84D82">
        <w:rPr>
          <w:rFonts w:eastAsia="Times New Roman" w:cstheme="minorHAnsi"/>
        </w:rPr>
        <w:t>Kis</w:t>
      </w:r>
      <w:r w:rsidRPr="00B84D82">
        <w:rPr>
          <w:rFonts w:eastAsia="Times New Roman" w:cstheme="minorHAnsi"/>
        </w:rPr>
        <w:t>wahili</w:t>
      </w:r>
    </w:p>
    <w:p w:rsidR="00E43F99" w:rsidRPr="00B84D82" w:rsidRDefault="00E43F99" w:rsidP="00546310">
      <w:pPr>
        <w:spacing w:after="0"/>
        <w:rPr>
          <w:rFonts w:eastAsia="Times New Roman" w:cstheme="minorHAnsi"/>
        </w:rPr>
      </w:pPr>
      <w:r w:rsidRPr="00B84D82">
        <w:rPr>
          <w:rFonts w:eastAsia="Times New Roman" w:cstheme="minorHAnsi"/>
          <w:b/>
        </w:rPr>
        <w:t xml:space="preserve">Marital Status: </w:t>
      </w:r>
      <w:r w:rsidR="00981BE0" w:rsidRPr="00B84D82">
        <w:rPr>
          <w:rFonts w:eastAsia="Times New Roman" w:cstheme="minorHAnsi"/>
          <w:color w:val="000099"/>
        </w:rPr>
        <w:tab/>
      </w:r>
      <w:r w:rsidR="00DB7E80" w:rsidRPr="00B84D82">
        <w:rPr>
          <w:rFonts w:eastAsia="Times New Roman" w:cstheme="minorHAnsi"/>
        </w:rPr>
        <w:t xml:space="preserve">              </w:t>
      </w:r>
      <w:r w:rsidRPr="00B84D82">
        <w:rPr>
          <w:rFonts w:eastAsia="Times New Roman" w:cstheme="minorHAnsi"/>
        </w:rPr>
        <w:t>Married</w:t>
      </w:r>
    </w:p>
    <w:p w:rsidR="00E1454E" w:rsidRPr="00B84D82" w:rsidRDefault="00E1454E" w:rsidP="00546310">
      <w:pPr>
        <w:spacing w:after="0"/>
        <w:rPr>
          <w:rFonts w:eastAsia="Times New Roman" w:cstheme="minorHAnsi"/>
          <w:b/>
        </w:rPr>
      </w:pPr>
      <w:r w:rsidRPr="00B84D82">
        <w:rPr>
          <w:rFonts w:eastAsia="Times New Roman" w:cstheme="minorHAnsi"/>
          <w:b/>
        </w:rPr>
        <w:t xml:space="preserve">Religion  :               </w:t>
      </w:r>
      <w:r w:rsidR="0043458D">
        <w:rPr>
          <w:rFonts w:eastAsia="Times New Roman" w:cstheme="minorHAnsi"/>
          <w:b/>
        </w:rPr>
        <w:t xml:space="preserve">         </w:t>
      </w:r>
      <w:r w:rsidRPr="00B84D82">
        <w:rPr>
          <w:rFonts w:eastAsia="Times New Roman" w:cstheme="minorHAnsi"/>
          <w:b/>
        </w:rPr>
        <w:t xml:space="preserve"> </w:t>
      </w:r>
      <w:r w:rsidRPr="00B84D82">
        <w:rPr>
          <w:rFonts w:cstheme="minorHAnsi"/>
          <w:lang w:val="en-GB"/>
        </w:rPr>
        <w:t>Christian</w:t>
      </w:r>
      <w:r w:rsidRPr="00B84D82">
        <w:rPr>
          <w:rFonts w:eastAsia="Times New Roman" w:cstheme="minorHAnsi"/>
          <w:b/>
        </w:rPr>
        <w:t xml:space="preserve">                 </w:t>
      </w:r>
    </w:p>
    <w:p w:rsidR="00E1454E" w:rsidRPr="00B84D82" w:rsidRDefault="00E1454E" w:rsidP="00546310">
      <w:pPr>
        <w:spacing w:after="0"/>
        <w:rPr>
          <w:rFonts w:eastAsia="Times New Roman" w:cstheme="minorHAnsi"/>
        </w:rPr>
      </w:pPr>
    </w:p>
    <w:p w:rsidR="00E1454E" w:rsidRPr="00B84D82" w:rsidRDefault="00E1454E" w:rsidP="00546310">
      <w:pPr>
        <w:spacing w:after="0"/>
        <w:rPr>
          <w:rFonts w:eastAsia="Times New Roman" w:cstheme="minorHAnsi"/>
          <w:color w:val="000099"/>
        </w:rPr>
      </w:pPr>
    </w:p>
    <w:p w:rsidR="00EA2B38" w:rsidRPr="00B84D82" w:rsidRDefault="00EA2B38" w:rsidP="00546310">
      <w:pPr>
        <w:spacing w:after="0"/>
        <w:rPr>
          <w:rFonts w:eastAsia="Times New Roman" w:cstheme="minorHAnsi"/>
          <w:color w:val="000099"/>
          <w:u w:val="single"/>
        </w:rPr>
      </w:pPr>
    </w:p>
    <w:p w:rsidR="00F72E0E" w:rsidRPr="00B84D82" w:rsidRDefault="00DB7E80" w:rsidP="00546310">
      <w:pPr>
        <w:spacing w:after="0"/>
        <w:rPr>
          <w:rFonts w:eastAsia="Times New Roman" w:cstheme="minorHAnsi"/>
          <w:b/>
          <w:u w:val="single"/>
        </w:rPr>
      </w:pPr>
      <w:r w:rsidRPr="00B84D82">
        <w:rPr>
          <w:rFonts w:eastAsia="Times New Roman" w:cstheme="minorHAnsi"/>
          <w:b/>
          <w:u w:val="single"/>
        </w:rPr>
        <w:t>CAREER PROFILE:</w:t>
      </w:r>
    </w:p>
    <w:p w:rsidR="00EA2B38" w:rsidRPr="00B84D82" w:rsidRDefault="00EA2B38" w:rsidP="00AB340B">
      <w:pPr>
        <w:rPr>
          <w:rFonts w:cstheme="minorHAnsi"/>
        </w:rPr>
      </w:pPr>
      <w:r w:rsidRPr="00B84D82">
        <w:rPr>
          <w:rFonts w:cstheme="minorHAnsi"/>
        </w:rPr>
        <w:t>An analytical and results oriented</w:t>
      </w:r>
      <w:r w:rsidRPr="00B84D82">
        <w:rPr>
          <w:rFonts w:cstheme="minorHAnsi"/>
          <w:b/>
        </w:rPr>
        <w:t xml:space="preserve"> </w:t>
      </w:r>
      <w:r w:rsidRPr="00B84D82">
        <w:rPr>
          <w:rFonts w:cstheme="minorHAnsi"/>
        </w:rPr>
        <w:t>professional with</w:t>
      </w:r>
      <w:r w:rsidR="00F72E0E" w:rsidRPr="00B84D82">
        <w:rPr>
          <w:rFonts w:cstheme="minorHAnsi"/>
        </w:rPr>
        <w:t xml:space="preserve"> over </w:t>
      </w:r>
      <w:r w:rsidR="00E1454E" w:rsidRPr="00B84D82">
        <w:rPr>
          <w:rFonts w:cstheme="minorHAnsi"/>
        </w:rPr>
        <w:t>20</w:t>
      </w:r>
      <w:r w:rsidRPr="00B84D82">
        <w:rPr>
          <w:rFonts w:cstheme="minorHAnsi"/>
          <w:b/>
        </w:rPr>
        <w:t xml:space="preserve"> years</w:t>
      </w:r>
      <w:r w:rsidRPr="00B84D82">
        <w:rPr>
          <w:rFonts w:cstheme="minorHAnsi"/>
        </w:rPr>
        <w:t xml:space="preserve"> hands on experience </w:t>
      </w:r>
      <w:r w:rsidR="00F72E0E" w:rsidRPr="00B84D82">
        <w:rPr>
          <w:rFonts w:cstheme="minorHAnsi"/>
        </w:rPr>
        <w:t>in manufacturing industries, I’m self-driven, hardworking and complete all projects to an excellent standard, on time and to budget. I’m looking to take the next step in my career with an international player in a manufacturing set up.</w:t>
      </w:r>
    </w:p>
    <w:p w:rsidR="000C57CB" w:rsidRPr="00B84D82" w:rsidRDefault="00DB7E80" w:rsidP="00546310">
      <w:pPr>
        <w:spacing w:after="0"/>
        <w:rPr>
          <w:rFonts w:eastAsia="Times New Roman" w:cstheme="minorHAnsi"/>
          <w:b/>
          <w:u w:val="single"/>
        </w:rPr>
      </w:pPr>
      <w:r w:rsidRPr="00B84D82">
        <w:rPr>
          <w:rFonts w:eastAsia="Times New Roman" w:cstheme="minorHAnsi"/>
          <w:b/>
          <w:u w:val="single"/>
        </w:rPr>
        <w:t>CAREER OBJECTIVE</w:t>
      </w:r>
    </w:p>
    <w:p w:rsidR="00AB340B" w:rsidRPr="00B84D82" w:rsidRDefault="00F72E0E" w:rsidP="00F72E0E">
      <w:pPr>
        <w:tabs>
          <w:tab w:val="left" w:pos="2880"/>
          <w:tab w:val="left" w:pos="3186"/>
        </w:tabs>
        <w:spacing w:line="324" w:lineRule="atLeast"/>
        <w:jc w:val="both"/>
        <w:rPr>
          <w:rFonts w:cstheme="minorHAnsi"/>
          <w:spacing w:val="-2"/>
        </w:rPr>
      </w:pPr>
      <w:r w:rsidRPr="00B84D82">
        <w:rPr>
          <w:rFonts w:cstheme="minorHAnsi"/>
          <w:spacing w:val="-2"/>
        </w:rPr>
        <w:t xml:space="preserve">To excel in the field of </w:t>
      </w:r>
      <w:r w:rsidR="00E1454E" w:rsidRPr="00B84D82">
        <w:rPr>
          <w:rFonts w:cstheme="minorHAnsi"/>
          <w:spacing w:val="-2"/>
        </w:rPr>
        <w:t xml:space="preserve">Quality Assurance </w:t>
      </w:r>
      <w:r w:rsidRPr="00B84D82">
        <w:rPr>
          <w:rFonts w:cstheme="minorHAnsi"/>
          <w:spacing w:val="-2"/>
        </w:rPr>
        <w:t xml:space="preserve"> by applying leading edge techno-commercial skills and knowledge in  a dynamic and agile organization with a view to enhance value and competitive advantage through technology, process improvement and organizational development.</w:t>
      </w:r>
    </w:p>
    <w:p w:rsidR="00E1454E" w:rsidRPr="00B84D82" w:rsidRDefault="00E1454E" w:rsidP="00E1454E">
      <w:pPr>
        <w:rPr>
          <w:rFonts w:cstheme="minorHAnsi"/>
          <w:b/>
          <w:u w:val="single"/>
        </w:rPr>
      </w:pPr>
      <w:r w:rsidRPr="00B84D82">
        <w:rPr>
          <w:rFonts w:cstheme="minorHAnsi"/>
          <w:b/>
          <w:u w:val="single"/>
        </w:rPr>
        <w:t>SPECIALIZED TRAINING ATTENDED/</w:t>
      </w:r>
      <w:r w:rsidRPr="00B84D82">
        <w:rPr>
          <w:rFonts w:cstheme="minorHAnsi"/>
          <w:b/>
          <w:u w:val="single"/>
          <w:lang w:val="en-GB"/>
        </w:rPr>
        <w:t>QUALIFICATIONS.</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ISO 9001:2000 Lead Auditor Training (BVQI)</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Training in Computer office skills</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ISO 9001:2000 internal Audit certificate (BVQI).</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ISO 14001 internal audit certificate (KEBS).</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OHSAS 18000 internal audit certificate (KEBS).</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Attended training on Gemba Kaizen practices in production.</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HACCP (Food Safety) internal audit certificate.</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Good Manufacturing Practices ( 5K practices).</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Occupational Health &amp; Safety certificate.</w:t>
      </w:r>
    </w:p>
    <w:p w:rsidR="00E1454E" w:rsidRPr="00B84D82" w:rsidRDefault="00E1454E" w:rsidP="00E1454E">
      <w:pPr>
        <w:numPr>
          <w:ilvl w:val="0"/>
          <w:numId w:val="22"/>
        </w:numPr>
        <w:spacing w:after="0" w:line="240" w:lineRule="auto"/>
        <w:rPr>
          <w:rFonts w:cstheme="minorHAnsi"/>
          <w:lang w:val="en-GB"/>
        </w:rPr>
      </w:pPr>
      <w:r w:rsidRPr="00B84D82">
        <w:rPr>
          <w:rFonts w:cstheme="minorHAnsi"/>
          <w:lang w:val="en-GB"/>
        </w:rPr>
        <w:t xml:space="preserve"> Attended training on SAP.</w:t>
      </w:r>
    </w:p>
    <w:p w:rsidR="008D06F5" w:rsidRPr="00B84D82" w:rsidRDefault="008D06F5" w:rsidP="00B84D82">
      <w:pPr>
        <w:pStyle w:val="ListParagraph"/>
        <w:numPr>
          <w:ilvl w:val="0"/>
          <w:numId w:val="22"/>
        </w:numPr>
        <w:rPr>
          <w:rFonts w:cstheme="minorHAnsi"/>
          <w:lang w:val="en-GB"/>
        </w:rPr>
      </w:pPr>
      <w:r w:rsidRPr="00B84D82">
        <w:rPr>
          <w:rFonts w:cstheme="minorHAnsi"/>
          <w:lang w:val="en-GB"/>
        </w:rPr>
        <w:t xml:space="preserve">1994 -------1995:            Dip. Production Management   </w:t>
      </w:r>
    </w:p>
    <w:p w:rsidR="00CD7AEE" w:rsidRPr="00B84D82" w:rsidRDefault="007C2FEF" w:rsidP="00AB340B">
      <w:pPr>
        <w:rPr>
          <w:rFonts w:cstheme="minorHAnsi"/>
          <w:b/>
          <w:bCs/>
          <w:u w:val="single"/>
        </w:rPr>
      </w:pPr>
      <w:r w:rsidRPr="00B84D82">
        <w:rPr>
          <w:rFonts w:cstheme="minorHAnsi"/>
          <w:b/>
          <w:bCs/>
          <w:u w:val="single"/>
        </w:rPr>
        <w:t>EDUCATION</w:t>
      </w:r>
    </w:p>
    <w:tbl>
      <w:tblPr>
        <w:tblStyle w:val="TableGrid"/>
        <w:tblW w:w="0" w:type="auto"/>
        <w:tblInd w:w="288" w:type="dxa"/>
        <w:tblLook w:val="04A0" w:firstRow="1" w:lastRow="0" w:firstColumn="1" w:lastColumn="0" w:noHBand="0" w:noVBand="1"/>
      </w:tblPr>
      <w:tblGrid>
        <w:gridCol w:w="5064"/>
        <w:gridCol w:w="5352"/>
      </w:tblGrid>
      <w:tr w:rsidR="00446418" w:rsidRPr="00B84D82" w:rsidTr="0088421E">
        <w:trPr>
          <w:trHeight w:val="247"/>
        </w:trPr>
        <w:tc>
          <w:tcPr>
            <w:tcW w:w="5064" w:type="dxa"/>
          </w:tcPr>
          <w:p w:rsidR="009671F7" w:rsidRPr="00B84D82" w:rsidRDefault="007C2FEF" w:rsidP="00546310">
            <w:pPr>
              <w:spacing w:line="276" w:lineRule="auto"/>
              <w:rPr>
                <w:rFonts w:eastAsia="Times New Roman" w:cstheme="minorHAnsi"/>
                <w:color w:val="000099"/>
              </w:rPr>
            </w:pPr>
            <w:r w:rsidRPr="00B84D82">
              <w:rPr>
                <w:rFonts w:cstheme="minorHAnsi"/>
                <w:b/>
              </w:rPr>
              <w:t>Institution</w:t>
            </w:r>
          </w:p>
        </w:tc>
        <w:tc>
          <w:tcPr>
            <w:tcW w:w="5352" w:type="dxa"/>
          </w:tcPr>
          <w:p w:rsidR="009671F7" w:rsidRPr="00B84D82" w:rsidRDefault="007C2FEF" w:rsidP="00546310">
            <w:pPr>
              <w:spacing w:line="276" w:lineRule="auto"/>
              <w:rPr>
                <w:rFonts w:eastAsia="Times New Roman" w:cstheme="minorHAnsi"/>
                <w:b/>
                <w:color w:val="000099"/>
              </w:rPr>
            </w:pPr>
            <w:r w:rsidRPr="00B84D82">
              <w:rPr>
                <w:rFonts w:cstheme="minorHAnsi"/>
                <w:b/>
                <w:bCs/>
              </w:rPr>
              <w:t>Qualification</w:t>
            </w:r>
          </w:p>
        </w:tc>
      </w:tr>
      <w:tr w:rsidR="00446418" w:rsidRPr="00B84D82" w:rsidTr="008D06F5">
        <w:trPr>
          <w:trHeight w:val="377"/>
        </w:trPr>
        <w:tc>
          <w:tcPr>
            <w:tcW w:w="5064" w:type="dxa"/>
          </w:tcPr>
          <w:p w:rsidR="00E1454E" w:rsidRPr="00B84D82" w:rsidRDefault="00E1454E" w:rsidP="00E1454E">
            <w:pPr>
              <w:rPr>
                <w:rFonts w:cstheme="minorHAnsi"/>
                <w:lang w:val="en-GB"/>
              </w:rPr>
            </w:pPr>
            <w:r w:rsidRPr="00B84D82">
              <w:rPr>
                <w:rFonts w:cstheme="minorHAnsi"/>
                <w:lang w:val="en-GB"/>
              </w:rPr>
              <w:t>1994-1996: Gurunanak Dev. University India</w:t>
            </w:r>
          </w:p>
          <w:p w:rsidR="009671F7" w:rsidRPr="00B84D82" w:rsidRDefault="009671F7" w:rsidP="00546310">
            <w:pPr>
              <w:spacing w:line="276" w:lineRule="auto"/>
              <w:rPr>
                <w:rFonts w:eastAsia="Times New Roman" w:cstheme="minorHAnsi"/>
                <w:color w:val="000099"/>
              </w:rPr>
            </w:pPr>
          </w:p>
        </w:tc>
        <w:tc>
          <w:tcPr>
            <w:tcW w:w="5352" w:type="dxa"/>
          </w:tcPr>
          <w:p w:rsidR="009671F7" w:rsidRPr="00B84D82" w:rsidRDefault="008D06F5" w:rsidP="007C2FEF">
            <w:pPr>
              <w:spacing w:line="276" w:lineRule="auto"/>
              <w:rPr>
                <w:rFonts w:eastAsia="Times New Roman" w:cstheme="minorHAnsi"/>
                <w:color w:val="000099"/>
              </w:rPr>
            </w:pPr>
            <w:r w:rsidRPr="00B84D82">
              <w:rPr>
                <w:rFonts w:cstheme="minorHAnsi"/>
                <w:lang w:val="en-GB"/>
              </w:rPr>
              <w:t xml:space="preserve">Msc. Industrial Chemistry         </w:t>
            </w:r>
          </w:p>
        </w:tc>
      </w:tr>
      <w:tr w:rsidR="008D06F5" w:rsidRPr="00B84D82" w:rsidTr="008D06F5">
        <w:trPr>
          <w:trHeight w:val="377"/>
        </w:trPr>
        <w:tc>
          <w:tcPr>
            <w:tcW w:w="5064" w:type="dxa"/>
          </w:tcPr>
          <w:p w:rsidR="008D06F5" w:rsidRPr="00B84D82" w:rsidRDefault="008D06F5" w:rsidP="00E1454E">
            <w:pPr>
              <w:rPr>
                <w:rFonts w:cstheme="minorHAnsi"/>
                <w:lang w:val="en-GB"/>
              </w:rPr>
            </w:pPr>
            <w:r w:rsidRPr="00B84D82">
              <w:rPr>
                <w:rFonts w:cstheme="minorHAnsi"/>
                <w:lang w:val="en-GB"/>
              </w:rPr>
              <w:t>1994 -1995 Gurunanak Dev. University India</w:t>
            </w:r>
          </w:p>
        </w:tc>
        <w:tc>
          <w:tcPr>
            <w:tcW w:w="5352" w:type="dxa"/>
          </w:tcPr>
          <w:p w:rsidR="008D06F5" w:rsidRPr="00B84D82" w:rsidRDefault="008D06F5" w:rsidP="007C2FEF">
            <w:pPr>
              <w:rPr>
                <w:rFonts w:cstheme="minorHAnsi"/>
                <w:lang w:val="en-GB"/>
              </w:rPr>
            </w:pPr>
            <w:r w:rsidRPr="00B84D82">
              <w:rPr>
                <w:rFonts w:cstheme="minorHAnsi"/>
                <w:lang w:val="en-GB"/>
              </w:rPr>
              <w:t xml:space="preserve">Dip. Production Management   </w:t>
            </w:r>
          </w:p>
        </w:tc>
      </w:tr>
      <w:tr w:rsidR="00446418" w:rsidRPr="00B84D82" w:rsidTr="0088421E">
        <w:trPr>
          <w:trHeight w:val="247"/>
        </w:trPr>
        <w:tc>
          <w:tcPr>
            <w:tcW w:w="5064" w:type="dxa"/>
          </w:tcPr>
          <w:p w:rsidR="008D06F5" w:rsidRPr="00B84D82" w:rsidRDefault="008D06F5" w:rsidP="008D06F5">
            <w:pPr>
              <w:rPr>
                <w:rFonts w:cstheme="minorHAnsi"/>
                <w:u w:val="single"/>
                <w:lang w:val="en-GB"/>
              </w:rPr>
            </w:pPr>
            <w:r w:rsidRPr="00B84D82">
              <w:rPr>
                <w:rFonts w:cstheme="minorHAnsi"/>
                <w:lang w:val="en-GB"/>
              </w:rPr>
              <w:lastRenderedPageBreak/>
              <w:t>1991-1994:   Kurshetra University India</w:t>
            </w:r>
          </w:p>
          <w:p w:rsidR="009671F7" w:rsidRPr="00B84D82" w:rsidRDefault="009671F7" w:rsidP="00546310">
            <w:pPr>
              <w:spacing w:line="276" w:lineRule="auto"/>
              <w:rPr>
                <w:rFonts w:eastAsia="Times New Roman" w:cstheme="minorHAnsi"/>
                <w:color w:val="000099"/>
              </w:rPr>
            </w:pPr>
          </w:p>
        </w:tc>
        <w:tc>
          <w:tcPr>
            <w:tcW w:w="5352" w:type="dxa"/>
          </w:tcPr>
          <w:p w:rsidR="009671F7" w:rsidRPr="00B84D82" w:rsidRDefault="008D06F5" w:rsidP="007C2FEF">
            <w:pPr>
              <w:spacing w:line="276" w:lineRule="auto"/>
              <w:rPr>
                <w:rFonts w:eastAsia="Times New Roman" w:cstheme="minorHAnsi"/>
                <w:color w:val="000099"/>
              </w:rPr>
            </w:pPr>
            <w:r w:rsidRPr="00B84D82">
              <w:rPr>
                <w:rFonts w:cstheme="minorHAnsi"/>
                <w:lang w:val="en-GB"/>
              </w:rPr>
              <w:t>Bsc. Industrial Chemistry</w:t>
            </w:r>
          </w:p>
        </w:tc>
      </w:tr>
      <w:tr w:rsidR="008D06F5" w:rsidRPr="00B84D82" w:rsidTr="0088421E">
        <w:trPr>
          <w:trHeight w:val="247"/>
        </w:trPr>
        <w:tc>
          <w:tcPr>
            <w:tcW w:w="5064" w:type="dxa"/>
          </w:tcPr>
          <w:p w:rsidR="008D06F5" w:rsidRPr="00B84D82" w:rsidRDefault="008D06F5" w:rsidP="008D06F5">
            <w:pPr>
              <w:rPr>
                <w:rFonts w:cstheme="minorHAnsi"/>
                <w:lang w:val="en-GB"/>
              </w:rPr>
            </w:pPr>
            <w:r w:rsidRPr="00B84D82">
              <w:rPr>
                <w:rFonts w:cstheme="minorHAnsi"/>
                <w:lang w:val="en-GB"/>
              </w:rPr>
              <w:t>1988-1991:            Mukland College</w:t>
            </w:r>
          </w:p>
        </w:tc>
        <w:tc>
          <w:tcPr>
            <w:tcW w:w="5352" w:type="dxa"/>
          </w:tcPr>
          <w:p w:rsidR="008D06F5" w:rsidRPr="00B84D82" w:rsidRDefault="008D06F5" w:rsidP="007C2FEF">
            <w:pPr>
              <w:rPr>
                <w:rFonts w:cstheme="minorHAnsi"/>
                <w:lang w:val="en-GB"/>
              </w:rPr>
            </w:pPr>
            <w:r w:rsidRPr="00B84D82">
              <w:rPr>
                <w:rFonts w:cstheme="minorHAnsi"/>
                <w:lang w:val="en-GB"/>
              </w:rPr>
              <w:t xml:space="preserve">Senior Secondary Certificate    </w:t>
            </w:r>
          </w:p>
        </w:tc>
      </w:tr>
      <w:tr w:rsidR="008D06F5" w:rsidRPr="00B84D82" w:rsidTr="0088421E">
        <w:trPr>
          <w:trHeight w:val="247"/>
        </w:trPr>
        <w:tc>
          <w:tcPr>
            <w:tcW w:w="5064" w:type="dxa"/>
          </w:tcPr>
          <w:p w:rsidR="008D06F5" w:rsidRPr="00B84D82" w:rsidRDefault="008D06F5" w:rsidP="008D06F5">
            <w:pPr>
              <w:rPr>
                <w:rFonts w:cstheme="minorHAnsi"/>
                <w:lang w:val="en-GB"/>
              </w:rPr>
            </w:pPr>
            <w:r w:rsidRPr="00B84D82">
              <w:rPr>
                <w:rFonts w:cstheme="minorHAnsi"/>
                <w:lang w:val="en-GB"/>
              </w:rPr>
              <w:t>1984-1987:            St. Mary’s Ekerubo</w:t>
            </w:r>
          </w:p>
        </w:tc>
        <w:tc>
          <w:tcPr>
            <w:tcW w:w="5352" w:type="dxa"/>
          </w:tcPr>
          <w:p w:rsidR="008D06F5" w:rsidRPr="00B84D82" w:rsidRDefault="008D06F5" w:rsidP="007C2FEF">
            <w:pPr>
              <w:rPr>
                <w:rFonts w:cstheme="minorHAnsi"/>
                <w:lang w:val="en-GB"/>
              </w:rPr>
            </w:pPr>
            <w:r w:rsidRPr="00B84D82">
              <w:rPr>
                <w:rFonts w:cstheme="minorHAnsi"/>
                <w:lang w:val="en-GB"/>
              </w:rPr>
              <w:t>Kenya Certificate of Education</w:t>
            </w:r>
          </w:p>
        </w:tc>
      </w:tr>
    </w:tbl>
    <w:p w:rsidR="00990C54" w:rsidRPr="00B84D82" w:rsidRDefault="00990C54" w:rsidP="00546310">
      <w:pPr>
        <w:spacing w:after="0"/>
        <w:rPr>
          <w:rFonts w:eastAsia="Times New Roman" w:cstheme="minorHAnsi"/>
          <w:color w:val="000099"/>
        </w:rPr>
      </w:pPr>
    </w:p>
    <w:p w:rsidR="00BB680D" w:rsidRPr="00B84D82" w:rsidRDefault="00A067A0" w:rsidP="00546310">
      <w:pPr>
        <w:spacing w:after="0"/>
        <w:rPr>
          <w:rFonts w:eastAsia="Times New Roman" w:cstheme="minorHAnsi"/>
          <w:b/>
          <w:bCs/>
          <w:u w:val="single"/>
          <w:bdr w:val="none" w:sz="0" w:space="0" w:color="auto" w:frame="1"/>
        </w:rPr>
      </w:pPr>
      <w:r w:rsidRPr="00B84D82">
        <w:rPr>
          <w:rFonts w:eastAsia="Times New Roman" w:cstheme="minorHAnsi"/>
          <w:b/>
          <w:u w:val="single"/>
        </w:rPr>
        <w:t>WORK EXPERIENCE</w:t>
      </w:r>
      <w:r w:rsidR="00BB680D" w:rsidRPr="00B84D82">
        <w:rPr>
          <w:rFonts w:eastAsia="Times New Roman" w:cstheme="minorHAnsi"/>
          <w:b/>
          <w:u w:val="single"/>
        </w:rPr>
        <w:fldChar w:fldCharType="begin"/>
      </w:r>
      <w:r w:rsidR="00BB680D" w:rsidRPr="00B84D82">
        <w:rPr>
          <w:rFonts w:eastAsia="Times New Roman" w:cstheme="minorHAnsi"/>
          <w:b/>
          <w:u w:val="single"/>
        </w:rPr>
        <w:instrText xml:space="preserve"> HYPERLINK "https://www.linkedin.com/company-beta/6821928/" </w:instrText>
      </w:r>
      <w:r w:rsidR="00BB680D" w:rsidRPr="00B84D82">
        <w:rPr>
          <w:rFonts w:eastAsia="Times New Roman" w:cstheme="minorHAnsi"/>
          <w:b/>
          <w:u w:val="single"/>
        </w:rPr>
        <w:fldChar w:fldCharType="separate"/>
      </w:r>
    </w:p>
    <w:p w:rsidR="00411C2F" w:rsidRPr="00B84D82" w:rsidRDefault="00BB680D" w:rsidP="00546310">
      <w:pPr>
        <w:spacing w:after="0"/>
        <w:rPr>
          <w:rFonts w:eastAsia="Times New Roman" w:cstheme="minorHAnsi"/>
          <w:color w:val="000099"/>
        </w:rPr>
      </w:pPr>
      <w:r w:rsidRPr="00B84D82">
        <w:rPr>
          <w:rFonts w:eastAsia="Times New Roman" w:cstheme="minorHAnsi"/>
          <w:b/>
          <w:color w:val="000099"/>
        </w:rPr>
        <w:fldChar w:fldCharType="end"/>
      </w:r>
    </w:p>
    <w:p w:rsidR="008D06F5" w:rsidRPr="00B84D82" w:rsidRDefault="008D06F5" w:rsidP="008D06F5">
      <w:pPr>
        <w:jc w:val="both"/>
        <w:rPr>
          <w:rFonts w:eastAsia="Times New Roman" w:cstheme="minorHAnsi"/>
          <w:color w:val="000099"/>
        </w:rPr>
      </w:pPr>
      <w:r w:rsidRPr="00B84D82">
        <w:rPr>
          <w:rFonts w:cstheme="minorHAnsi"/>
          <w:b/>
          <w:u w:val="single"/>
        </w:rPr>
        <w:t>HOD Quality Assurance &amp; System Co-coordinator</w:t>
      </w:r>
      <w:r w:rsidR="00CD14D8" w:rsidRPr="00B84D82">
        <w:rPr>
          <w:rFonts w:eastAsia="Times New Roman" w:cstheme="minorHAnsi"/>
          <w:color w:val="000099"/>
        </w:rPr>
        <w:tab/>
      </w:r>
      <w:r w:rsidRPr="00B84D82">
        <w:rPr>
          <w:rFonts w:cstheme="minorHAnsi"/>
          <w:b/>
        </w:rPr>
        <w:t>July 2017 to date</w:t>
      </w:r>
      <w:r w:rsidR="00CD14D8" w:rsidRPr="00B84D82">
        <w:rPr>
          <w:rFonts w:eastAsia="Times New Roman" w:cstheme="minorHAnsi"/>
          <w:color w:val="000099"/>
        </w:rPr>
        <w:tab/>
      </w:r>
      <w:r w:rsidR="00CD14D8" w:rsidRPr="00B84D82">
        <w:rPr>
          <w:rFonts w:eastAsia="Times New Roman" w:cstheme="minorHAnsi"/>
          <w:color w:val="000099"/>
        </w:rPr>
        <w:tab/>
      </w:r>
      <w:r w:rsidR="00CD14D8" w:rsidRPr="00B84D82">
        <w:rPr>
          <w:rFonts w:eastAsia="Times New Roman" w:cstheme="minorHAnsi"/>
          <w:color w:val="000099"/>
        </w:rPr>
        <w:tab/>
      </w:r>
      <w:r w:rsidR="00CD14D8" w:rsidRPr="00B84D82">
        <w:rPr>
          <w:rFonts w:eastAsia="Times New Roman" w:cstheme="minorHAnsi"/>
          <w:color w:val="000099"/>
        </w:rPr>
        <w:tab/>
      </w:r>
      <w:r w:rsidR="00CD14D8" w:rsidRPr="00B84D82">
        <w:rPr>
          <w:rFonts w:eastAsia="Times New Roman" w:cstheme="minorHAnsi"/>
          <w:color w:val="000099"/>
        </w:rPr>
        <w:tab/>
      </w:r>
    </w:p>
    <w:p w:rsidR="008D06F5" w:rsidRPr="00B84D82" w:rsidRDefault="008D06F5" w:rsidP="008D06F5">
      <w:pPr>
        <w:jc w:val="both"/>
        <w:rPr>
          <w:rFonts w:cstheme="minorHAnsi"/>
          <w:b/>
          <w:u w:val="single"/>
        </w:rPr>
      </w:pPr>
      <w:r w:rsidRPr="00B84D82">
        <w:rPr>
          <w:rFonts w:cstheme="minorHAnsi"/>
          <w:b/>
          <w:u w:val="single"/>
        </w:rPr>
        <w:t>Bidco Oil Refineries Ltd</w:t>
      </w:r>
    </w:p>
    <w:p w:rsidR="00CD14D8" w:rsidRPr="00B84D82" w:rsidRDefault="00CD14D8" w:rsidP="001C3AC3">
      <w:pPr>
        <w:spacing w:after="0"/>
        <w:rPr>
          <w:rFonts w:eastAsia="Times New Roman" w:cstheme="minorHAnsi"/>
          <w:b/>
          <w:color w:val="000099"/>
          <w:u w:val="single"/>
        </w:rPr>
      </w:pPr>
      <w:r w:rsidRPr="00B84D82">
        <w:rPr>
          <w:rFonts w:eastAsia="Times New Roman" w:cstheme="minorHAnsi"/>
          <w:u w:val="single"/>
        </w:rPr>
        <w:t>Duties and Responsibilities</w:t>
      </w:r>
      <w:r w:rsidRPr="00B84D82">
        <w:rPr>
          <w:rFonts w:eastAsia="Times New Roman" w:cstheme="minorHAnsi"/>
          <w:b/>
          <w:color w:val="000099"/>
          <w:u w:val="single"/>
        </w:rPr>
        <w:t>:</w:t>
      </w:r>
    </w:p>
    <w:p w:rsidR="008D06F5" w:rsidRPr="00B84D82" w:rsidRDefault="008D06F5" w:rsidP="008D06F5">
      <w:pPr>
        <w:widowControl w:val="0"/>
        <w:numPr>
          <w:ilvl w:val="0"/>
          <w:numId w:val="23"/>
        </w:numPr>
        <w:tabs>
          <w:tab w:val="left" w:pos="720"/>
        </w:tabs>
        <w:autoSpaceDE w:val="0"/>
        <w:autoSpaceDN w:val="0"/>
        <w:adjustRightInd w:val="0"/>
        <w:spacing w:before="100" w:after="100" w:line="240" w:lineRule="auto"/>
        <w:jc w:val="both"/>
        <w:rPr>
          <w:rFonts w:cstheme="minorHAnsi"/>
        </w:rPr>
      </w:pPr>
      <w:r w:rsidRPr="00B84D82">
        <w:rPr>
          <w:rFonts w:cstheme="minorHAnsi"/>
        </w:rPr>
        <w:t xml:space="preserve">Develop and implement quality management strategy and systems like ISO and HACCP, including resources, systems, timescales, financials, to support, contribute to, and integrate within, the organization’s annual business plan and long term strategy. </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To monitor and improve the effectiveness of quality systems such that Quality is assured to meet the standards to benefit the customer.</w:t>
      </w:r>
    </w:p>
    <w:p w:rsidR="008D06F5" w:rsidRPr="00B84D82" w:rsidRDefault="008D06F5" w:rsidP="008D06F5">
      <w:pPr>
        <w:widowControl w:val="0"/>
        <w:numPr>
          <w:ilvl w:val="0"/>
          <w:numId w:val="23"/>
        </w:numPr>
        <w:tabs>
          <w:tab w:val="left" w:pos="720"/>
        </w:tabs>
        <w:autoSpaceDE w:val="0"/>
        <w:autoSpaceDN w:val="0"/>
        <w:adjustRightInd w:val="0"/>
        <w:spacing w:before="100" w:after="100" w:line="240" w:lineRule="auto"/>
        <w:jc w:val="both"/>
        <w:rPr>
          <w:rFonts w:cstheme="minorHAnsi"/>
        </w:rPr>
      </w:pPr>
      <w:r w:rsidRPr="00B84D82">
        <w:rPr>
          <w:rFonts w:cstheme="minorHAnsi"/>
        </w:rPr>
        <w:t>To handle customer complaints and implementation of system improvements in order to obtain ‘Zero Defect Goal’ of company.</w:t>
      </w:r>
    </w:p>
    <w:p w:rsidR="008D06F5" w:rsidRPr="00B84D82" w:rsidRDefault="008D06F5" w:rsidP="008D06F5">
      <w:pPr>
        <w:widowControl w:val="0"/>
        <w:numPr>
          <w:ilvl w:val="0"/>
          <w:numId w:val="23"/>
        </w:numPr>
        <w:tabs>
          <w:tab w:val="left" w:pos="720"/>
        </w:tabs>
        <w:autoSpaceDE w:val="0"/>
        <w:autoSpaceDN w:val="0"/>
        <w:adjustRightInd w:val="0"/>
        <w:spacing w:before="100" w:after="100" w:line="240" w:lineRule="auto"/>
        <w:jc w:val="both"/>
        <w:rPr>
          <w:rFonts w:cstheme="minorHAnsi"/>
        </w:rPr>
      </w:pPr>
      <w:r w:rsidRPr="00B84D82">
        <w:rPr>
          <w:rFonts w:cstheme="minorHAnsi"/>
        </w:rPr>
        <w:t xml:space="preserve">Responsible for interacting with the customers on a continual basis and incorporate the requirements on continual basis in existing products. </w:t>
      </w:r>
    </w:p>
    <w:p w:rsidR="008D06F5" w:rsidRPr="00B84D82" w:rsidRDefault="008D06F5" w:rsidP="008D06F5">
      <w:pPr>
        <w:widowControl w:val="0"/>
        <w:numPr>
          <w:ilvl w:val="0"/>
          <w:numId w:val="23"/>
        </w:numPr>
        <w:tabs>
          <w:tab w:val="left" w:pos="720"/>
        </w:tabs>
        <w:autoSpaceDE w:val="0"/>
        <w:autoSpaceDN w:val="0"/>
        <w:adjustRightInd w:val="0"/>
        <w:spacing w:before="100" w:after="100" w:line="240" w:lineRule="auto"/>
        <w:jc w:val="both"/>
        <w:rPr>
          <w:rFonts w:cstheme="minorHAnsi"/>
        </w:rPr>
      </w:pPr>
      <w:r w:rsidRPr="00B84D82">
        <w:rPr>
          <w:rFonts w:cstheme="minorHAnsi"/>
        </w:rPr>
        <w:t>Monitor and inform/communicate/apply standards created/maintained by external bodies (eg KEBS, SGS, ISO, etc), and integrate within internal quality management systems – Quality governing statutory bodies.</w:t>
      </w:r>
    </w:p>
    <w:p w:rsidR="008D06F5" w:rsidRPr="00B84D82" w:rsidRDefault="008D06F5" w:rsidP="008D06F5">
      <w:pPr>
        <w:numPr>
          <w:ilvl w:val="0"/>
          <w:numId w:val="23"/>
        </w:numPr>
        <w:tabs>
          <w:tab w:val="left" w:pos="3135"/>
        </w:tabs>
        <w:spacing w:before="120" w:after="120" w:line="240" w:lineRule="auto"/>
        <w:rPr>
          <w:rFonts w:cstheme="minorHAnsi"/>
        </w:rPr>
      </w:pPr>
      <w:r w:rsidRPr="00B84D82">
        <w:rPr>
          <w:rFonts w:cstheme="minorHAnsi"/>
        </w:rPr>
        <w:t xml:space="preserve">To assure the quality of raw and packaging materials to be received by company by vendor auditing their manufacturing and quality aspects and verifying the correctness of the standards provided by suppliers. Sourcing/evaluating new suppliers for the process chemicals, packaging materials, ingredients and additives in order to economize and improve the processes efficiency. Control standards and validation of processes&amp; samples. </w:t>
      </w:r>
      <w:r w:rsidRPr="00B84D82">
        <w:rPr>
          <w:rFonts w:cstheme="minorHAnsi"/>
        </w:rPr>
        <w:tab/>
      </w:r>
    </w:p>
    <w:p w:rsidR="008D06F5" w:rsidRPr="00B84D82" w:rsidRDefault="008D06F5" w:rsidP="008D06F5">
      <w:pPr>
        <w:widowControl w:val="0"/>
        <w:numPr>
          <w:ilvl w:val="0"/>
          <w:numId w:val="23"/>
        </w:numPr>
        <w:tabs>
          <w:tab w:val="left" w:pos="720"/>
        </w:tabs>
        <w:autoSpaceDE w:val="0"/>
        <w:autoSpaceDN w:val="0"/>
        <w:adjustRightInd w:val="0"/>
        <w:spacing w:before="100" w:after="100" w:line="240" w:lineRule="auto"/>
        <w:jc w:val="both"/>
        <w:rPr>
          <w:rFonts w:cstheme="minorHAnsi"/>
        </w:rPr>
      </w:pPr>
      <w:r w:rsidRPr="00B84D82">
        <w:rPr>
          <w:rFonts w:cstheme="minorHAnsi"/>
        </w:rPr>
        <w:t xml:space="preserve">Coordinate with Team Leaders to establish and implement necessary standard operating procedures for the continual improvement and awareness of quality standards across all departments so the quality is guaranteed.  </w:t>
      </w:r>
    </w:p>
    <w:p w:rsidR="008D06F5" w:rsidRPr="00B84D82" w:rsidRDefault="008D06F5" w:rsidP="008D06F5">
      <w:pPr>
        <w:widowControl w:val="0"/>
        <w:numPr>
          <w:ilvl w:val="0"/>
          <w:numId w:val="23"/>
        </w:numPr>
        <w:tabs>
          <w:tab w:val="left" w:pos="720"/>
        </w:tabs>
        <w:autoSpaceDE w:val="0"/>
        <w:autoSpaceDN w:val="0"/>
        <w:adjustRightInd w:val="0"/>
        <w:spacing w:before="100" w:after="100" w:line="240" w:lineRule="auto"/>
        <w:jc w:val="both"/>
        <w:rPr>
          <w:rFonts w:cstheme="minorHAnsi"/>
        </w:rPr>
      </w:pPr>
      <w:r w:rsidRPr="00B84D82">
        <w:rPr>
          <w:rFonts w:cstheme="minorHAnsi"/>
        </w:rPr>
        <w:t>Manage departmental performance against agreed measurable targets and budgets and within policies and standards as per key result area.</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Any other duties as may be assigned by management from time to time. To ensure KAIZEN CONCEPT: To Map all the processes and to Identify, reduce &amp; eliminate all non value adding activities, work flow and product flow pattern.</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To ensure Mura Removal: To provide all the necessary technical inputs to Assure consistency in product quality.</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 xml:space="preserve">To ensure Muri Removal: To Map all the processes and to identify, reduce &amp; eliminate all strenuous operations and make them effortless. </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Facilitate monthly Review Meetings</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To liaise with BVQI/ other bodies for external trainings.</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To coordinate, implement and control internal system audits.</w:t>
      </w:r>
    </w:p>
    <w:p w:rsidR="008D06F5" w:rsidRPr="00B84D82" w:rsidRDefault="008D06F5" w:rsidP="008D06F5">
      <w:pPr>
        <w:numPr>
          <w:ilvl w:val="0"/>
          <w:numId w:val="23"/>
        </w:numPr>
        <w:tabs>
          <w:tab w:val="left" w:pos="6210"/>
        </w:tabs>
        <w:spacing w:before="120" w:after="120" w:line="240" w:lineRule="auto"/>
        <w:rPr>
          <w:rFonts w:cstheme="minorHAnsi"/>
        </w:rPr>
      </w:pPr>
      <w:r w:rsidRPr="00B84D82">
        <w:rPr>
          <w:rFonts w:cstheme="minorHAnsi"/>
        </w:rPr>
        <w:t>Develop &amp; maintain systems to establish standards relating to activities &amp; products.</w:t>
      </w:r>
    </w:p>
    <w:p w:rsidR="008D06F5" w:rsidRPr="00B84D82" w:rsidRDefault="008D06F5" w:rsidP="008D06F5">
      <w:pPr>
        <w:numPr>
          <w:ilvl w:val="0"/>
          <w:numId w:val="23"/>
        </w:numPr>
        <w:spacing w:after="0" w:line="360" w:lineRule="auto"/>
        <w:rPr>
          <w:rFonts w:cstheme="minorHAnsi"/>
        </w:rPr>
      </w:pPr>
      <w:r w:rsidRPr="00B84D82">
        <w:rPr>
          <w:rFonts w:cstheme="minorHAnsi"/>
        </w:rPr>
        <w:t>Report and maintain records as necessary on changes in standards (internally and externally initiated) and on performance against standards.</w:t>
      </w:r>
    </w:p>
    <w:p w:rsidR="008D06F5" w:rsidRPr="00B84D82" w:rsidRDefault="008D06F5" w:rsidP="008D06F5">
      <w:pPr>
        <w:numPr>
          <w:ilvl w:val="0"/>
          <w:numId w:val="23"/>
        </w:numPr>
        <w:spacing w:after="0" w:line="360" w:lineRule="auto"/>
        <w:rPr>
          <w:rFonts w:cstheme="minorHAnsi"/>
        </w:rPr>
      </w:pPr>
      <w:r w:rsidRPr="00B84D82">
        <w:rPr>
          <w:rFonts w:cstheme="minorHAnsi"/>
        </w:rPr>
        <w:t>Liaise and cooperate with management and standard bodies(e.g. KEBS, ISO, etc)</w:t>
      </w:r>
    </w:p>
    <w:p w:rsidR="008D06F5" w:rsidRPr="00B84D82" w:rsidRDefault="008D06F5" w:rsidP="008D06F5">
      <w:pPr>
        <w:numPr>
          <w:ilvl w:val="0"/>
          <w:numId w:val="23"/>
        </w:numPr>
        <w:spacing w:after="0" w:line="360" w:lineRule="auto"/>
        <w:rPr>
          <w:rFonts w:cstheme="minorHAnsi"/>
        </w:rPr>
      </w:pPr>
      <w:r w:rsidRPr="00B84D82">
        <w:rPr>
          <w:rFonts w:cstheme="minorHAnsi"/>
        </w:rPr>
        <w:t>Manage departmental performance against agreed targets and budgets, and within policies and standards.</w:t>
      </w:r>
    </w:p>
    <w:p w:rsidR="008D06F5" w:rsidRPr="00B84D82" w:rsidRDefault="008D06F5" w:rsidP="008D06F5">
      <w:pPr>
        <w:numPr>
          <w:ilvl w:val="0"/>
          <w:numId w:val="23"/>
        </w:numPr>
        <w:spacing w:after="0" w:line="360" w:lineRule="auto"/>
        <w:rPr>
          <w:rFonts w:cstheme="minorHAnsi"/>
        </w:rPr>
      </w:pPr>
      <w:r w:rsidRPr="00B84D82">
        <w:rPr>
          <w:rFonts w:cstheme="minorHAnsi"/>
        </w:rPr>
        <w:lastRenderedPageBreak/>
        <w:t>Liaise with customers and suppliers where necessary (where impacting/affected by quality issues).</w:t>
      </w:r>
    </w:p>
    <w:p w:rsidR="008D06F5" w:rsidRPr="00B84D82" w:rsidRDefault="008D06F5" w:rsidP="008D06F5">
      <w:pPr>
        <w:numPr>
          <w:ilvl w:val="0"/>
          <w:numId w:val="23"/>
        </w:numPr>
        <w:spacing w:after="0" w:line="360" w:lineRule="auto"/>
        <w:rPr>
          <w:rFonts w:cstheme="minorHAnsi"/>
        </w:rPr>
      </w:pPr>
      <w:r w:rsidRPr="00B84D82">
        <w:rPr>
          <w:rFonts w:cstheme="minorHAnsi"/>
        </w:rPr>
        <w:t>Responsible for finding root causes for market complaints and implement the corrective action with the help of production departments in order to achieve zero product defect.</w:t>
      </w:r>
    </w:p>
    <w:p w:rsidR="008D06F5" w:rsidRPr="00B84D82" w:rsidRDefault="008D06F5" w:rsidP="008D06F5">
      <w:pPr>
        <w:numPr>
          <w:ilvl w:val="0"/>
          <w:numId w:val="23"/>
        </w:numPr>
        <w:spacing w:after="0" w:line="360" w:lineRule="auto"/>
        <w:rPr>
          <w:rFonts w:cstheme="minorHAnsi"/>
        </w:rPr>
      </w:pPr>
      <w:r w:rsidRPr="00B84D82">
        <w:rPr>
          <w:rFonts w:cstheme="minorHAnsi"/>
        </w:rPr>
        <w:t>Responsible for interacting with the customers on a continuous basis and incorporate the needs in the development of new products and also in improving the existing products.</w:t>
      </w:r>
    </w:p>
    <w:p w:rsidR="008D06F5" w:rsidRPr="00B84D82" w:rsidRDefault="008D06F5" w:rsidP="008D06F5">
      <w:pPr>
        <w:numPr>
          <w:ilvl w:val="0"/>
          <w:numId w:val="23"/>
        </w:numPr>
        <w:spacing w:after="0" w:line="360" w:lineRule="auto"/>
        <w:rPr>
          <w:rFonts w:cstheme="minorHAnsi"/>
        </w:rPr>
      </w:pPr>
      <w:r w:rsidRPr="00B84D82">
        <w:rPr>
          <w:rFonts w:cstheme="minorHAnsi"/>
        </w:rPr>
        <w:t>Responsible to inspect and certify all incoming materials (which are directly consumed in production)</w:t>
      </w:r>
    </w:p>
    <w:p w:rsidR="008D06F5" w:rsidRPr="00B84D82" w:rsidRDefault="008D06F5" w:rsidP="008D06F5">
      <w:pPr>
        <w:numPr>
          <w:ilvl w:val="0"/>
          <w:numId w:val="23"/>
        </w:numPr>
        <w:spacing w:after="0" w:line="360" w:lineRule="auto"/>
        <w:rPr>
          <w:rFonts w:cstheme="minorHAnsi"/>
        </w:rPr>
      </w:pPr>
      <w:r w:rsidRPr="00B84D82">
        <w:rPr>
          <w:rFonts w:cstheme="minorHAnsi"/>
        </w:rPr>
        <w:t>Responsible for all types of physical, Chemical &amp; Microbiological analysis or microbiological testing for all required products like margarine oils etc.</w:t>
      </w:r>
    </w:p>
    <w:p w:rsidR="008D06F5" w:rsidRPr="00B84D82" w:rsidRDefault="008D06F5" w:rsidP="008D06F5">
      <w:pPr>
        <w:jc w:val="both"/>
        <w:rPr>
          <w:rFonts w:cstheme="minorHAnsi"/>
          <w:b/>
          <w:u w:val="single"/>
        </w:rPr>
      </w:pPr>
      <w:r w:rsidRPr="00B84D82">
        <w:rPr>
          <w:rFonts w:cstheme="minorHAnsi"/>
          <w:b/>
          <w:u w:val="single"/>
        </w:rPr>
        <w:t>Previous Employment Snapshot:</w:t>
      </w:r>
    </w:p>
    <w:p w:rsidR="008D06F5" w:rsidRPr="00B84D82" w:rsidRDefault="008D06F5" w:rsidP="008D06F5">
      <w:pPr>
        <w:numPr>
          <w:ilvl w:val="1"/>
          <w:numId w:val="21"/>
        </w:numPr>
        <w:spacing w:after="0" w:line="240" w:lineRule="auto"/>
        <w:jc w:val="both"/>
        <w:rPr>
          <w:rFonts w:cstheme="minorHAnsi"/>
        </w:rPr>
      </w:pPr>
      <w:r w:rsidRPr="00B84D82">
        <w:rPr>
          <w:rFonts w:cstheme="minorHAnsi"/>
        </w:rPr>
        <w:t xml:space="preserve">Currently working </w:t>
      </w:r>
      <w:r w:rsidRPr="00B84D82">
        <w:rPr>
          <w:rFonts w:cstheme="minorHAnsi"/>
          <w:b/>
        </w:rPr>
        <w:t>as QA HOD</w:t>
      </w:r>
      <w:r w:rsidRPr="00B84D82">
        <w:rPr>
          <w:rFonts w:cstheme="minorHAnsi"/>
        </w:rPr>
        <w:t xml:space="preserve"> &amp; System Co-ordinator </w:t>
      </w:r>
      <w:r w:rsidR="00B84D82" w:rsidRPr="00B84D82">
        <w:rPr>
          <w:rFonts w:cstheme="minorHAnsi"/>
        </w:rPr>
        <w:t>/ implementing Integrated Management System and Developing and Implementing Food Safety Management Systems for the entire company.</w:t>
      </w:r>
    </w:p>
    <w:p w:rsidR="008D06F5" w:rsidRPr="00B84D82" w:rsidRDefault="008D06F5" w:rsidP="008D06F5">
      <w:pPr>
        <w:numPr>
          <w:ilvl w:val="1"/>
          <w:numId w:val="21"/>
        </w:numPr>
        <w:spacing w:after="0" w:line="240" w:lineRule="auto"/>
        <w:jc w:val="both"/>
        <w:rPr>
          <w:rFonts w:cstheme="minorHAnsi"/>
        </w:rPr>
      </w:pPr>
      <w:r w:rsidRPr="00B84D82">
        <w:rPr>
          <w:rFonts w:cstheme="minorHAnsi"/>
        </w:rPr>
        <w:t>1</w:t>
      </w:r>
      <w:r w:rsidRPr="00B84D82">
        <w:rPr>
          <w:rFonts w:cstheme="minorHAnsi"/>
          <w:vertAlign w:val="superscript"/>
        </w:rPr>
        <w:t>st</w:t>
      </w:r>
      <w:r w:rsidRPr="00B84D82">
        <w:rPr>
          <w:rFonts w:cstheme="minorHAnsi"/>
        </w:rPr>
        <w:t xml:space="preserve"> Jan. 2002 up to August 2012 worked as Quality Assurance Superintendent and Management Representative for ISO 9000:2001 (QMS)</w:t>
      </w:r>
      <w:r w:rsidR="00B84D82" w:rsidRPr="00B84D82">
        <w:rPr>
          <w:rFonts w:cstheme="minorHAnsi"/>
        </w:rPr>
        <w:t xml:space="preserve"> and Food Safety Team Leader-</w:t>
      </w:r>
      <w:r w:rsidR="00B84D82" w:rsidRPr="00B84D82">
        <w:rPr>
          <w:rFonts w:cstheme="minorHAnsi"/>
          <w:b/>
        </w:rPr>
        <w:t>Bidco Oil.</w:t>
      </w:r>
    </w:p>
    <w:p w:rsidR="008D06F5" w:rsidRPr="00B84D82" w:rsidRDefault="008D06F5" w:rsidP="008D06F5">
      <w:pPr>
        <w:numPr>
          <w:ilvl w:val="1"/>
          <w:numId w:val="21"/>
        </w:numPr>
        <w:spacing w:after="0" w:line="240" w:lineRule="auto"/>
        <w:jc w:val="both"/>
        <w:rPr>
          <w:rFonts w:cstheme="minorHAnsi"/>
        </w:rPr>
      </w:pPr>
      <w:r w:rsidRPr="00B84D82">
        <w:rPr>
          <w:rFonts w:cstheme="minorHAnsi"/>
        </w:rPr>
        <w:t>2</w:t>
      </w:r>
      <w:r w:rsidRPr="00B84D82">
        <w:rPr>
          <w:rFonts w:cstheme="minorHAnsi"/>
          <w:vertAlign w:val="superscript"/>
        </w:rPr>
        <w:t>nd</w:t>
      </w:r>
      <w:r w:rsidRPr="00B84D82">
        <w:rPr>
          <w:rFonts w:cstheme="minorHAnsi"/>
        </w:rPr>
        <w:t xml:space="preserve"> June 1996 to 31</w:t>
      </w:r>
      <w:r w:rsidRPr="00B84D82">
        <w:rPr>
          <w:rFonts w:cstheme="minorHAnsi"/>
          <w:vertAlign w:val="superscript"/>
        </w:rPr>
        <w:t>st</w:t>
      </w:r>
      <w:r w:rsidRPr="00B84D82">
        <w:rPr>
          <w:rFonts w:cstheme="minorHAnsi"/>
        </w:rPr>
        <w:t xml:space="preserve"> Dec. 2001, worked at </w:t>
      </w:r>
      <w:r w:rsidRPr="00B84D82">
        <w:rPr>
          <w:rFonts w:cstheme="minorHAnsi"/>
          <w:b/>
        </w:rPr>
        <w:t>Bidco Oil Refineries Ltd</w:t>
      </w:r>
      <w:r w:rsidRPr="00B84D82">
        <w:rPr>
          <w:rFonts w:cstheme="minorHAnsi"/>
        </w:rPr>
        <w:t>, as a production Supervisor in Soap Plant.</w:t>
      </w:r>
    </w:p>
    <w:p w:rsidR="008D06F5" w:rsidRPr="00B84D82" w:rsidRDefault="008D06F5" w:rsidP="008D06F5">
      <w:pPr>
        <w:numPr>
          <w:ilvl w:val="1"/>
          <w:numId w:val="21"/>
        </w:numPr>
        <w:spacing w:after="0" w:line="240" w:lineRule="auto"/>
        <w:jc w:val="both"/>
        <w:rPr>
          <w:rFonts w:cstheme="minorHAnsi"/>
        </w:rPr>
      </w:pPr>
      <w:r w:rsidRPr="00B84D82">
        <w:rPr>
          <w:rFonts w:cstheme="minorHAnsi"/>
        </w:rPr>
        <w:t>1</w:t>
      </w:r>
      <w:r w:rsidRPr="00B84D82">
        <w:rPr>
          <w:rFonts w:cstheme="minorHAnsi"/>
          <w:vertAlign w:val="superscript"/>
        </w:rPr>
        <w:t xml:space="preserve">st </w:t>
      </w:r>
      <w:r w:rsidRPr="00B84D82">
        <w:rPr>
          <w:rFonts w:cstheme="minorHAnsi"/>
        </w:rPr>
        <w:t>April 1996 to 1</w:t>
      </w:r>
      <w:r w:rsidRPr="00B84D82">
        <w:rPr>
          <w:rFonts w:cstheme="minorHAnsi"/>
          <w:vertAlign w:val="superscript"/>
        </w:rPr>
        <w:t>st</w:t>
      </w:r>
      <w:r w:rsidRPr="00B84D82">
        <w:rPr>
          <w:rFonts w:cstheme="minorHAnsi"/>
        </w:rPr>
        <w:t xml:space="preserve"> June 1996, worked as a production Supervisor </w:t>
      </w:r>
      <w:r w:rsidRPr="00B84D82">
        <w:rPr>
          <w:rFonts w:cstheme="minorHAnsi"/>
          <w:b/>
        </w:rPr>
        <w:t>at Kapa Oil Refineries Ltd</w:t>
      </w:r>
      <w:r w:rsidRPr="00B84D82">
        <w:rPr>
          <w:rFonts w:cstheme="minorHAnsi"/>
        </w:rPr>
        <w:t>.</w:t>
      </w:r>
    </w:p>
    <w:p w:rsidR="008D06F5" w:rsidRPr="00B84D82" w:rsidRDefault="008D06F5" w:rsidP="008D06F5">
      <w:pPr>
        <w:spacing w:after="0" w:line="360" w:lineRule="auto"/>
        <w:rPr>
          <w:rFonts w:cstheme="minorHAnsi"/>
        </w:rPr>
      </w:pPr>
    </w:p>
    <w:p w:rsidR="008D06F5" w:rsidRPr="00B84D82" w:rsidRDefault="008D06F5" w:rsidP="00B84D82">
      <w:pPr>
        <w:rPr>
          <w:rFonts w:cstheme="minorHAnsi"/>
          <w:b/>
          <w:lang w:val="en-GB"/>
        </w:rPr>
      </w:pPr>
      <w:r w:rsidRPr="00B84D82">
        <w:rPr>
          <w:rFonts w:cstheme="minorHAnsi"/>
          <w:b/>
          <w:u w:val="single"/>
          <w:lang w:val="en-GB"/>
        </w:rPr>
        <w:t xml:space="preserve">HOBBIES:   </w:t>
      </w:r>
    </w:p>
    <w:p w:rsidR="008D06F5" w:rsidRPr="00B84D82" w:rsidRDefault="008D06F5" w:rsidP="008D06F5">
      <w:pPr>
        <w:numPr>
          <w:ilvl w:val="0"/>
          <w:numId w:val="24"/>
        </w:numPr>
        <w:spacing w:after="0" w:line="240" w:lineRule="auto"/>
        <w:rPr>
          <w:rFonts w:cstheme="minorHAnsi"/>
          <w:lang w:val="en-GB"/>
        </w:rPr>
      </w:pPr>
      <w:r w:rsidRPr="00B84D82">
        <w:rPr>
          <w:rFonts w:cstheme="minorHAnsi"/>
          <w:lang w:val="en-GB"/>
        </w:rPr>
        <w:t>Visiting Places with Family</w:t>
      </w:r>
    </w:p>
    <w:p w:rsidR="008D06F5" w:rsidRDefault="008D06F5" w:rsidP="00B84D82">
      <w:pPr>
        <w:numPr>
          <w:ilvl w:val="0"/>
          <w:numId w:val="24"/>
        </w:numPr>
        <w:spacing w:after="0" w:line="240" w:lineRule="auto"/>
        <w:rPr>
          <w:rFonts w:cstheme="minorHAnsi"/>
          <w:lang w:val="en-GB"/>
        </w:rPr>
      </w:pPr>
      <w:r w:rsidRPr="00B84D82">
        <w:rPr>
          <w:rFonts w:cstheme="minorHAnsi"/>
          <w:lang w:val="en-GB"/>
        </w:rPr>
        <w:t>Making Friends</w:t>
      </w:r>
    </w:p>
    <w:p w:rsidR="00B84D82" w:rsidRPr="00B84D82" w:rsidRDefault="00B84D82" w:rsidP="00B84D82">
      <w:pPr>
        <w:spacing w:after="0" w:line="240" w:lineRule="auto"/>
        <w:ind w:left="720"/>
        <w:rPr>
          <w:rFonts w:cstheme="minorHAnsi"/>
          <w:lang w:val="en-GB"/>
        </w:rPr>
      </w:pPr>
    </w:p>
    <w:p w:rsidR="00B84D82" w:rsidRPr="00B84D82" w:rsidRDefault="00B84D82" w:rsidP="00B84D82">
      <w:pPr>
        <w:pStyle w:val="Heading1"/>
        <w:tabs>
          <w:tab w:val="left" w:pos="864"/>
        </w:tabs>
        <w:jc w:val="both"/>
        <w:rPr>
          <w:rFonts w:asciiTheme="minorHAnsi" w:hAnsiTheme="minorHAnsi" w:cstheme="minorHAnsi"/>
          <w:szCs w:val="22"/>
          <w:u w:val="single"/>
        </w:rPr>
      </w:pPr>
      <w:r w:rsidRPr="00B84D82">
        <w:rPr>
          <w:rFonts w:asciiTheme="minorHAnsi" w:hAnsiTheme="minorHAnsi" w:cstheme="minorHAnsi"/>
          <w:szCs w:val="22"/>
          <w:u w:val="single"/>
        </w:rPr>
        <w:t>REFEREES</w:t>
      </w:r>
    </w:p>
    <w:p w:rsidR="00B84D82" w:rsidRPr="00B84D82" w:rsidRDefault="00B84D82" w:rsidP="00B84D82">
      <w:pPr>
        <w:adjustRightInd w:val="0"/>
        <w:rPr>
          <w:rFonts w:cstheme="minorHAnsi"/>
          <w:b/>
          <w:i/>
        </w:rPr>
      </w:pPr>
      <w:r w:rsidRPr="00B84D82">
        <w:rPr>
          <w:rFonts w:cstheme="minorHAnsi"/>
          <w:b/>
          <w:i/>
        </w:rPr>
        <w:t>Please feel free to contact the under mentioned in regard to my competence, work ethic and performance.</w:t>
      </w:r>
    </w:p>
    <w:p w:rsidR="00B84D82" w:rsidRPr="00B84D82" w:rsidRDefault="00B84D82" w:rsidP="00B84D82">
      <w:pPr>
        <w:spacing w:after="0" w:line="240" w:lineRule="auto"/>
        <w:rPr>
          <w:rFonts w:cstheme="minorHAnsi"/>
          <w:b/>
          <w:lang w:val="en-GB"/>
        </w:rPr>
      </w:pPr>
      <w:r w:rsidRPr="00B84D82">
        <w:rPr>
          <w:rFonts w:cstheme="minorHAnsi"/>
          <w:b/>
          <w:lang w:val="en-GB"/>
        </w:rPr>
        <w:t>HERBERT GICHANA</w:t>
      </w:r>
    </w:p>
    <w:p w:rsidR="00B84D82" w:rsidRPr="00B84D82" w:rsidRDefault="00B84D82" w:rsidP="00B84D82">
      <w:pPr>
        <w:spacing w:after="0"/>
        <w:rPr>
          <w:rFonts w:cstheme="minorHAnsi"/>
          <w:lang w:val="en-GB"/>
        </w:rPr>
      </w:pPr>
      <w:r w:rsidRPr="00B84D82">
        <w:rPr>
          <w:rFonts w:cstheme="minorHAnsi"/>
          <w:lang w:val="en-GB"/>
        </w:rPr>
        <w:t>PLANT IN-CHARGE</w:t>
      </w:r>
    </w:p>
    <w:p w:rsidR="00B84D82" w:rsidRPr="00B84D82" w:rsidRDefault="00B84D82" w:rsidP="00B84D82">
      <w:pPr>
        <w:spacing w:after="0"/>
        <w:rPr>
          <w:rFonts w:cstheme="minorHAnsi"/>
          <w:lang w:val="en-GB"/>
        </w:rPr>
      </w:pPr>
      <w:r w:rsidRPr="00B84D82">
        <w:rPr>
          <w:rFonts w:cstheme="minorHAnsi"/>
          <w:lang w:val="en-GB"/>
        </w:rPr>
        <w:t>BIDCO OIL REFINERIES LTD</w:t>
      </w:r>
    </w:p>
    <w:p w:rsidR="00B84D82" w:rsidRPr="00B84D82" w:rsidRDefault="00B84D82" w:rsidP="00B84D82">
      <w:pPr>
        <w:rPr>
          <w:rFonts w:cstheme="minorHAnsi"/>
          <w:lang w:val="en-GB"/>
        </w:rPr>
      </w:pPr>
      <w:r w:rsidRPr="00B84D82">
        <w:rPr>
          <w:rFonts w:cstheme="minorHAnsi"/>
          <w:lang w:val="en-GB"/>
        </w:rPr>
        <w:t>Tel: +254 721 415 584</w:t>
      </w:r>
    </w:p>
    <w:p w:rsidR="00B84D82" w:rsidRPr="00B84D82" w:rsidRDefault="00B84D82" w:rsidP="00B84D82">
      <w:pPr>
        <w:spacing w:after="0" w:line="240" w:lineRule="auto"/>
        <w:rPr>
          <w:rFonts w:cstheme="minorHAnsi"/>
          <w:b/>
          <w:lang w:val="en-GB"/>
        </w:rPr>
      </w:pPr>
      <w:r w:rsidRPr="00B84D82">
        <w:rPr>
          <w:rFonts w:cstheme="minorHAnsi"/>
          <w:b/>
          <w:lang w:val="en-GB"/>
        </w:rPr>
        <w:t>HENRY OBURE</w:t>
      </w:r>
    </w:p>
    <w:p w:rsidR="00B84D82" w:rsidRPr="00B84D82" w:rsidRDefault="00B84D82" w:rsidP="00B84D82">
      <w:pPr>
        <w:spacing w:after="0"/>
        <w:rPr>
          <w:rFonts w:cstheme="minorHAnsi"/>
          <w:lang w:val="en-GB"/>
        </w:rPr>
      </w:pPr>
      <w:r w:rsidRPr="00B84D82">
        <w:rPr>
          <w:rFonts w:cstheme="minorHAnsi"/>
          <w:lang w:val="en-GB"/>
        </w:rPr>
        <w:t>SALES FRONT OFFICE</w:t>
      </w:r>
    </w:p>
    <w:p w:rsidR="00B84D82" w:rsidRPr="00B84D82" w:rsidRDefault="00B84D82" w:rsidP="00B84D82">
      <w:pPr>
        <w:spacing w:after="0"/>
        <w:rPr>
          <w:rFonts w:cstheme="minorHAnsi"/>
          <w:lang w:val="en-GB"/>
        </w:rPr>
      </w:pPr>
      <w:r w:rsidRPr="00B84D82">
        <w:rPr>
          <w:rFonts w:cstheme="minorHAnsi"/>
          <w:lang w:val="en-GB"/>
        </w:rPr>
        <w:t>BIDCO OIL REFINERIES LTD</w:t>
      </w:r>
    </w:p>
    <w:p w:rsidR="00B84D82" w:rsidRPr="00B84D82" w:rsidRDefault="00B84D82" w:rsidP="00B84D82">
      <w:pPr>
        <w:rPr>
          <w:rFonts w:cstheme="minorHAnsi"/>
          <w:lang w:val="en-GB"/>
        </w:rPr>
      </w:pPr>
      <w:r w:rsidRPr="00B84D82">
        <w:rPr>
          <w:rFonts w:cstheme="minorHAnsi"/>
          <w:lang w:val="en-GB"/>
        </w:rPr>
        <w:t>Tel +254 7210200</w:t>
      </w:r>
    </w:p>
    <w:p w:rsidR="00B84D82" w:rsidRPr="00B84D82" w:rsidRDefault="00B84D82" w:rsidP="00B84D82">
      <w:pPr>
        <w:spacing w:after="0" w:line="240" w:lineRule="auto"/>
        <w:rPr>
          <w:rFonts w:cstheme="minorHAnsi"/>
          <w:b/>
          <w:lang w:val="en-GB"/>
        </w:rPr>
      </w:pPr>
      <w:r w:rsidRPr="00B84D82">
        <w:rPr>
          <w:rFonts w:cstheme="minorHAnsi"/>
          <w:b/>
          <w:lang w:val="en-GB"/>
        </w:rPr>
        <w:t>FELIX MOTARI</w:t>
      </w:r>
    </w:p>
    <w:p w:rsidR="00B84D82" w:rsidRPr="00B84D82" w:rsidRDefault="00B84D82" w:rsidP="00B84D82">
      <w:pPr>
        <w:spacing w:after="0"/>
        <w:rPr>
          <w:rFonts w:cstheme="minorHAnsi"/>
          <w:lang w:val="en-GB"/>
        </w:rPr>
      </w:pPr>
      <w:r w:rsidRPr="00B84D82">
        <w:rPr>
          <w:rFonts w:cstheme="minorHAnsi"/>
          <w:lang w:val="en-GB"/>
        </w:rPr>
        <w:t xml:space="preserve">LECTURER </w:t>
      </w:r>
    </w:p>
    <w:p w:rsidR="00B84D82" w:rsidRPr="00B84D82" w:rsidRDefault="00B84D82" w:rsidP="00B84D82">
      <w:pPr>
        <w:spacing w:after="0"/>
        <w:rPr>
          <w:rFonts w:cstheme="minorHAnsi"/>
          <w:lang w:val="en-GB"/>
        </w:rPr>
      </w:pPr>
      <w:r w:rsidRPr="00B84D82">
        <w:rPr>
          <w:rFonts w:cstheme="minorHAnsi"/>
          <w:lang w:val="en-GB"/>
        </w:rPr>
        <w:t>KAIMOSI UNIVERSITY COLLEGE</w:t>
      </w:r>
    </w:p>
    <w:p w:rsidR="00B84D82" w:rsidRPr="00B84D82" w:rsidRDefault="00B84D82" w:rsidP="00B84D82">
      <w:pPr>
        <w:spacing w:after="0"/>
        <w:rPr>
          <w:rFonts w:cstheme="minorHAnsi"/>
          <w:lang w:val="en-GB"/>
        </w:rPr>
      </w:pPr>
      <w:r w:rsidRPr="00B84D82">
        <w:rPr>
          <w:rFonts w:cstheme="minorHAnsi"/>
          <w:lang w:val="en-GB"/>
        </w:rPr>
        <w:t>Tel; +254 722 808 843</w:t>
      </w:r>
    </w:p>
    <w:p w:rsidR="00B84D82" w:rsidRPr="00B84D82" w:rsidRDefault="00B84D82" w:rsidP="00B84D82">
      <w:pPr>
        <w:ind w:left="1440"/>
        <w:rPr>
          <w:rFonts w:cstheme="minorHAnsi"/>
          <w:lang w:val="en-GB"/>
        </w:rPr>
      </w:pPr>
    </w:p>
    <w:p w:rsidR="00B84D82" w:rsidRPr="00B84D82" w:rsidRDefault="00B84D82" w:rsidP="00B84D82">
      <w:pPr>
        <w:spacing w:after="0" w:line="240" w:lineRule="auto"/>
        <w:rPr>
          <w:rFonts w:cstheme="minorHAnsi"/>
          <w:b/>
          <w:lang w:val="en-GB"/>
        </w:rPr>
      </w:pPr>
      <w:r w:rsidRPr="00B84D82">
        <w:rPr>
          <w:rFonts w:cstheme="minorHAnsi"/>
          <w:b/>
          <w:lang w:val="en-GB"/>
        </w:rPr>
        <w:t>ROBERT BICHANGA</w:t>
      </w:r>
    </w:p>
    <w:p w:rsidR="00B84D82" w:rsidRPr="00B84D82" w:rsidRDefault="00B84D82" w:rsidP="00B84D82">
      <w:pPr>
        <w:spacing w:after="0"/>
        <w:rPr>
          <w:rFonts w:cstheme="minorHAnsi"/>
          <w:lang w:val="en-GB"/>
        </w:rPr>
      </w:pPr>
      <w:r w:rsidRPr="00B84D82">
        <w:rPr>
          <w:rFonts w:cstheme="minorHAnsi"/>
          <w:lang w:val="en-GB"/>
        </w:rPr>
        <w:t>LECTURER.</w:t>
      </w:r>
    </w:p>
    <w:p w:rsidR="00B84D82" w:rsidRPr="00B84D82" w:rsidRDefault="00B84D82" w:rsidP="00B84D82">
      <w:pPr>
        <w:spacing w:after="0"/>
        <w:rPr>
          <w:rFonts w:cstheme="minorHAnsi"/>
          <w:lang w:val="en-GB"/>
        </w:rPr>
      </w:pPr>
      <w:r w:rsidRPr="00B84D82">
        <w:rPr>
          <w:rFonts w:cstheme="minorHAnsi"/>
          <w:lang w:val="en-GB"/>
        </w:rPr>
        <w:t>KENYATTA UNIVERSITY</w:t>
      </w:r>
    </w:p>
    <w:p w:rsidR="00B84D82" w:rsidRPr="00B84D82" w:rsidRDefault="00B84D82" w:rsidP="00B84D82">
      <w:pPr>
        <w:spacing w:after="0"/>
        <w:rPr>
          <w:rFonts w:cstheme="minorHAnsi"/>
          <w:lang w:val="en-GB"/>
        </w:rPr>
      </w:pPr>
      <w:r w:rsidRPr="00B84D82">
        <w:rPr>
          <w:rFonts w:cstheme="minorHAnsi"/>
          <w:lang w:val="en-GB"/>
        </w:rPr>
        <w:t>Tel; +254 721 156 863</w:t>
      </w:r>
    </w:p>
    <w:p w:rsidR="00AB340B" w:rsidRPr="00B84D82" w:rsidRDefault="00AB340B" w:rsidP="00AB340B">
      <w:pPr>
        <w:jc w:val="both"/>
        <w:rPr>
          <w:rFonts w:cstheme="minorHAnsi"/>
        </w:rPr>
      </w:pPr>
    </w:p>
    <w:sectPr w:rsidR="00AB340B" w:rsidRPr="00B84D82" w:rsidSect="0088421E">
      <w:headerReference w:type="default" r:id="rId7"/>
      <w:pgSz w:w="12240" w:h="15840"/>
      <w:pgMar w:top="720" w:right="720" w:bottom="720" w:left="720" w:header="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618" w:rsidRDefault="00992618" w:rsidP="00D540DC">
      <w:pPr>
        <w:spacing w:after="0" w:line="240" w:lineRule="auto"/>
      </w:pPr>
      <w:r>
        <w:separator/>
      </w:r>
    </w:p>
  </w:endnote>
  <w:endnote w:type="continuationSeparator" w:id="0">
    <w:p w:rsidR="00992618" w:rsidRDefault="00992618" w:rsidP="00D5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roman"/>
    <w:pitch w:val="default"/>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618" w:rsidRDefault="00992618" w:rsidP="00D540DC">
      <w:pPr>
        <w:spacing w:after="0" w:line="240" w:lineRule="auto"/>
      </w:pPr>
      <w:r>
        <w:separator/>
      </w:r>
    </w:p>
  </w:footnote>
  <w:footnote w:type="continuationSeparator" w:id="0">
    <w:p w:rsidR="00992618" w:rsidRDefault="00992618" w:rsidP="00D54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E80" w:rsidRPr="00E1454E" w:rsidRDefault="00E1454E" w:rsidP="00E1454E">
    <w:pPr>
      <w:spacing w:after="0" w:line="240" w:lineRule="auto"/>
      <w:rPr>
        <w:rFonts w:eastAsia="Times New Roman" w:cstheme="minorHAnsi"/>
        <w:b/>
        <w:color w:val="000099"/>
        <w:u w:val="single"/>
      </w:rPr>
    </w:pPr>
    <w:r w:rsidRPr="00E1454E">
      <w:rPr>
        <w:rFonts w:cstheme="minorHAnsi"/>
        <w:b/>
        <w:u w:val="single"/>
      </w:rPr>
      <w:t>Kennedy Simba</w:t>
    </w:r>
    <w:r w:rsidRPr="00E1454E">
      <w:rPr>
        <w:rFonts w:eastAsia="Times New Roman" w:cstheme="minorHAnsi"/>
        <w:b/>
        <w:color w:val="000099"/>
        <w:u w:val="single"/>
      </w:rPr>
      <w:t xml:space="preserve"> </w:t>
    </w:r>
    <w:r w:rsidRPr="00E1454E">
      <w:rPr>
        <w:rFonts w:eastAsia="Times New Roman" w:cstheme="minorHAnsi"/>
        <w:b/>
        <w:u w:val="single"/>
      </w:rPr>
      <w:t>Tel</w:t>
    </w:r>
    <w:r w:rsidRPr="00E1454E">
      <w:rPr>
        <w:rFonts w:eastAsia="Times New Roman" w:cstheme="minorHAnsi"/>
        <w:b/>
        <w:color w:val="000099"/>
        <w:u w:val="single"/>
      </w:rPr>
      <w:t xml:space="preserve">: </w:t>
    </w:r>
    <w:r w:rsidRPr="00E1454E">
      <w:rPr>
        <w:rFonts w:ascii="Calibri" w:hAnsi="Calibri" w:cs="Calibri"/>
        <w:b/>
        <w:u w:val="single"/>
        <w:lang w:val="en-GB"/>
      </w:rPr>
      <w:t>+254 0721 318320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A53"/>
      </v:shape>
    </w:pict>
  </w:numPicBullet>
  <w:abstractNum w:abstractNumId="0">
    <w:nsid w:val="00000003"/>
    <w:multiLevelType w:val="singleLevel"/>
    <w:tmpl w:val="00000003"/>
    <w:name w:val="WW8Num3"/>
    <w:lvl w:ilvl="0">
      <w:start w:val="1"/>
      <w:numFmt w:val="upperLetter"/>
      <w:lvlText w:val="%1."/>
      <w:lvlJc w:val="left"/>
      <w:pPr>
        <w:tabs>
          <w:tab w:val="num" w:pos="360"/>
        </w:tabs>
        <w:ind w:left="360" w:hanging="360"/>
      </w:p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6897833"/>
    <w:multiLevelType w:val="hybridMultilevel"/>
    <w:tmpl w:val="055AC9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B32E4"/>
    <w:multiLevelType w:val="hybridMultilevel"/>
    <w:tmpl w:val="03808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E76D0D"/>
    <w:multiLevelType w:val="hybridMultilevel"/>
    <w:tmpl w:val="D0A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206F3"/>
    <w:multiLevelType w:val="hybridMultilevel"/>
    <w:tmpl w:val="B22CD16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1D404B60"/>
    <w:multiLevelType w:val="hybridMultilevel"/>
    <w:tmpl w:val="64C8DA30"/>
    <w:lvl w:ilvl="0" w:tplc="5E1CDD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3605222"/>
    <w:multiLevelType w:val="hybridMultilevel"/>
    <w:tmpl w:val="7AF81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30ED7"/>
    <w:multiLevelType w:val="hybridMultilevel"/>
    <w:tmpl w:val="F8206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8D7FE2"/>
    <w:multiLevelType w:val="hybridMultilevel"/>
    <w:tmpl w:val="2A58F256"/>
    <w:lvl w:ilvl="0" w:tplc="41407F22">
      <w:start w:val="1981"/>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081D92"/>
    <w:multiLevelType w:val="hybridMultilevel"/>
    <w:tmpl w:val="4538D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81707A"/>
    <w:multiLevelType w:val="hybridMultilevel"/>
    <w:tmpl w:val="A866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736D7"/>
    <w:multiLevelType w:val="hybridMultilevel"/>
    <w:tmpl w:val="11A4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316C4"/>
    <w:multiLevelType w:val="hybridMultilevel"/>
    <w:tmpl w:val="37A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2840"/>
    <w:multiLevelType w:val="multilevel"/>
    <w:tmpl w:val="964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7646B"/>
    <w:multiLevelType w:val="hybridMultilevel"/>
    <w:tmpl w:val="6010B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1370B8"/>
    <w:multiLevelType w:val="hybridMultilevel"/>
    <w:tmpl w:val="46743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D115D4"/>
    <w:multiLevelType w:val="hybridMultilevel"/>
    <w:tmpl w:val="12083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22612F"/>
    <w:multiLevelType w:val="hybridMultilevel"/>
    <w:tmpl w:val="075EE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42B36"/>
    <w:multiLevelType w:val="hybridMultilevel"/>
    <w:tmpl w:val="C24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5671C"/>
    <w:multiLevelType w:val="hybridMultilevel"/>
    <w:tmpl w:val="F9CCD084"/>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3CA5C77"/>
    <w:multiLevelType w:val="hybridMultilevel"/>
    <w:tmpl w:val="0D12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F2179"/>
    <w:multiLevelType w:val="hybridMultilevel"/>
    <w:tmpl w:val="8BE699DE"/>
    <w:lvl w:ilvl="0" w:tplc="04090005">
      <w:start w:val="1"/>
      <w:numFmt w:val="bullet"/>
      <w:lvlText w:val=""/>
      <w:lvlJc w:val="left"/>
      <w:pPr>
        <w:tabs>
          <w:tab w:val="num" w:pos="720"/>
        </w:tabs>
        <w:ind w:left="720" w:hanging="360"/>
      </w:pPr>
      <w:rPr>
        <w:rFonts w:ascii="Wingdings" w:hAnsi="Wingdings"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982143"/>
    <w:multiLevelType w:val="hybridMultilevel"/>
    <w:tmpl w:val="5CD4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2476AC"/>
    <w:multiLevelType w:val="hybridMultilevel"/>
    <w:tmpl w:val="4094BFAE"/>
    <w:lvl w:ilvl="0" w:tplc="942CC9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3"/>
  </w:num>
  <w:num w:numId="4">
    <w:abstractNumId w:val="7"/>
  </w:num>
  <w:num w:numId="5">
    <w:abstractNumId w:val="4"/>
  </w:num>
  <w:num w:numId="6">
    <w:abstractNumId w:val="11"/>
  </w:num>
  <w:num w:numId="7">
    <w:abstractNumId w:val="24"/>
  </w:num>
  <w:num w:numId="8">
    <w:abstractNumId w:val="21"/>
  </w:num>
  <w:num w:numId="9">
    <w:abstractNumId w:val="0"/>
  </w:num>
  <w:num w:numId="10">
    <w:abstractNumId w:val="1"/>
  </w:num>
  <w:num w:numId="11">
    <w:abstractNumId w:val="5"/>
  </w:num>
  <w:num w:numId="12">
    <w:abstractNumId w:val="8"/>
  </w:num>
  <w:num w:numId="13">
    <w:abstractNumId w:val="3"/>
  </w:num>
  <w:num w:numId="14">
    <w:abstractNumId w:val="10"/>
  </w:num>
  <w:num w:numId="15">
    <w:abstractNumId w:val="17"/>
  </w:num>
  <w:num w:numId="16">
    <w:abstractNumId w:val="19"/>
  </w:num>
  <w:num w:numId="17">
    <w:abstractNumId w:val="23"/>
  </w:num>
  <w:num w:numId="18">
    <w:abstractNumId w:val="2"/>
  </w:num>
  <w:num w:numId="19">
    <w:abstractNumId w:val="18"/>
  </w:num>
  <w:num w:numId="20">
    <w:abstractNumId w:val="15"/>
  </w:num>
  <w:num w:numId="21">
    <w:abstractNumId w:val="9"/>
  </w:num>
  <w:num w:numId="22">
    <w:abstractNumId w:val="22"/>
  </w:num>
  <w:num w:numId="23">
    <w:abstractNumId w:val="20"/>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80D"/>
    <w:rsid w:val="00007E78"/>
    <w:rsid w:val="00014DD5"/>
    <w:rsid w:val="0004639C"/>
    <w:rsid w:val="000A1AF2"/>
    <w:rsid w:val="000C57CB"/>
    <w:rsid w:val="000D4624"/>
    <w:rsid w:val="001017F1"/>
    <w:rsid w:val="00131F8E"/>
    <w:rsid w:val="0014027E"/>
    <w:rsid w:val="0014506E"/>
    <w:rsid w:val="00176132"/>
    <w:rsid w:val="001C3AC3"/>
    <w:rsid w:val="001E348A"/>
    <w:rsid w:val="001E576F"/>
    <w:rsid w:val="00262D5C"/>
    <w:rsid w:val="002757AB"/>
    <w:rsid w:val="00285A20"/>
    <w:rsid w:val="002A37D9"/>
    <w:rsid w:val="00303137"/>
    <w:rsid w:val="00311FCF"/>
    <w:rsid w:val="003C391D"/>
    <w:rsid w:val="00411C2F"/>
    <w:rsid w:val="004155BB"/>
    <w:rsid w:val="0043458D"/>
    <w:rsid w:val="00446418"/>
    <w:rsid w:val="00447670"/>
    <w:rsid w:val="00450170"/>
    <w:rsid w:val="00455CFF"/>
    <w:rsid w:val="00462342"/>
    <w:rsid w:val="00464ABA"/>
    <w:rsid w:val="004B6CC8"/>
    <w:rsid w:val="004E6854"/>
    <w:rsid w:val="004F2F18"/>
    <w:rsid w:val="004F785C"/>
    <w:rsid w:val="00513BED"/>
    <w:rsid w:val="00546310"/>
    <w:rsid w:val="00547297"/>
    <w:rsid w:val="005476E4"/>
    <w:rsid w:val="0055300A"/>
    <w:rsid w:val="00553F0F"/>
    <w:rsid w:val="00570FA4"/>
    <w:rsid w:val="005719A8"/>
    <w:rsid w:val="00575DEE"/>
    <w:rsid w:val="005B32AF"/>
    <w:rsid w:val="005E1EAD"/>
    <w:rsid w:val="0061026E"/>
    <w:rsid w:val="006244FF"/>
    <w:rsid w:val="00631351"/>
    <w:rsid w:val="00640D19"/>
    <w:rsid w:val="00642611"/>
    <w:rsid w:val="00694996"/>
    <w:rsid w:val="00711C05"/>
    <w:rsid w:val="007258A0"/>
    <w:rsid w:val="007350B0"/>
    <w:rsid w:val="007C2FEF"/>
    <w:rsid w:val="008121F3"/>
    <w:rsid w:val="00882625"/>
    <w:rsid w:val="00883664"/>
    <w:rsid w:val="0088421E"/>
    <w:rsid w:val="008957B0"/>
    <w:rsid w:val="008B0689"/>
    <w:rsid w:val="008D06F5"/>
    <w:rsid w:val="008E3B9D"/>
    <w:rsid w:val="0092274B"/>
    <w:rsid w:val="00934182"/>
    <w:rsid w:val="0094590F"/>
    <w:rsid w:val="009655BC"/>
    <w:rsid w:val="009671F7"/>
    <w:rsid w:val="00973E4F"/>
    <w:rsid w:val="00981BE0"/>
    <w:rsid w:val="00985BA8"/>
    <w:rsid w:val="00990C54"/>
    <w:rsid w:val="00992618"/>
    <w:rsid w:val="009A5811"/>
    <w:rsid w:val="009B0571"/>
    <w:rsid w:val="009E1F7C"/>
    <w:rsid w:val="009E6AE5"/>
    <w:rsid w:val="00A0027B"/>
    <w:rsid w:val="00A067A0"/>
    <w:rsid w:val="00A43714"/>
    <w:rsid w:val="00A91032"/>
    <w:rsid w:val="00AB1917"/>
    <w:rsid w:val="00AB340B"/>
    <w:rsid w:val="00AC2C34"/>
    <w:rsid w:val="00AD2536"/>
    <w:rsid w:val="00AF6BB1"/>
    <w:rsid w:val="00B04B82"/>
    <w:rsid w:val="00B07D96"/>
    <w:rsid w:val="00B17FE7"/>
    <w:rsid w:val="00B322EB"/>
    <w:rsid w:val="00B33E42"/>
    <w:rsid w:val="00B35EB3"/>
    <w:rsid w:val="00B72BE3"/>
    <w:rsid w:val="00B75A53"/>
    <w:rsid w:val="00B81B14"/>
    <w:rsid w:val="00B84D82"/>
    <w:rsid w:val="00BA5C40"/>
    <w:rsid w:val="00BB3A17"/>
    <w:rsid w:val="00BB680D"/>
    <w:rsid w:val="00BF48D4"/>
    <w:rsid w:val="00C100E3"/>
    <w:rsid w:val="00C430CD"/>
    <w:rsid w:val="00C722F6"/>
    <w:rsid w:val="00C7748F"/>
    <w:rsid w:val="00C83EFE"/>
    <w:rsid w:val="00C947FA"/>
    <w:rsid w:val="00C95E47"/>
    <w:rsid w:val="00C97240"/>
    <w:rsid w:val="00CB163D"/>
    <w:rsid w:val="00CD14D8"/>
    <w:rsid w:val="00CD7AEE"/>
    <w:rsid w:val="00D0672F"/>
    <w:rsid w:val="00D07804"/>
    <w:rsid w:val="00D20731"/>
    <w:rsid w:val="00D540DC"/>
    <w:rsid w:val="00D86F6E"/>
    <w:rsid w:val="00DB7E80"/>
    <w:rsid w:val="00E1454E"/>
    <w:rsid w:val="00E43F99"/>
    <w:rsid w:val="00E86E6A"/>
    <w:rsid w:val="00E95C1E"/>
    <w:rsid w:val="00EA2B38"/>
    <w:rsid w:val="00EB2A0E"/>
    <w:rsid w:val="00EC1D8A"/>
    <w:rsid w:val="00ED20E2"/>
    <w:rsid w:val="00ED2562"/>
    <w:rsid w:val="00EE1180"/>
    <w:rsid w:val="00EF534C"/>
    <w:rsid w:val="00F111E2"/>
    <w:rsid w:val="00F22F34"/>
    <w:rsid w:val="00F276B9"/>
    <w:rsid w:val="00F54ED3"/>
    <w:rsid w:val="00F610DD"/>
    <w:rsid w:val="00F72265"/>
    <w:rsid w:val="00F72E0E"/>
    <w:rsid w:val="00FB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EE779-7292-480F-9CC1-109A78DB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72E0E"/>
    <w:pPr>
      <w:keepNext/>
      <w:tabs>
        <w:tab w:val="left" w:pos="2880"/>
        <w:tab w:val="left" w:pos="3186"/>
      </w:tabs>
      <w:spacing w:after="0" w:line="324" w:lineRule="atLeast"/>
      <w:jc w:val="center"/>
      <w:outlineLvl w:val="0"/>
    </w:pPr>
    <w:rPr>
      <w:rFonts w:ascii="Times New Roman" w:eastAsia="Times New Roman" w:hAnsi="Times New Roman" w:cs="Arial"/>
      <w:b/>
      <w:bCs/>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E3"/>
    <w:rPr>
      <w:rFonts w:ascii="Tahoma" w:hAnsi="Tahoma" w:cs="Tahoma"/>
      <w:sz w:val="16"/>
      <w:szCs w:val="16"/>
    </w:rPr>
  </w:style>
  <w:style w:type="paragraph" w:styleId="Header">
    <w:name w:val="header"/>
    <w:basedOn w:val="Normal"/>
    <w:link w:val="HeaderChar"/>
    <w:uiPriority w:val="99"/>
    <w:unhideWhenUsed/>
    <w:rsid w:val="00D54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DC"/>
  </w:style>
  <w:style w:type="paragraph" w:styleId="Footer">
    <w:name w:val="footer"/>
    <w:basedOn w:val="Normal"/>
    <w:link w:val="FooterChar"/>
    <w:uiPriority w:val="99"/>
    <w:unhideWhenUsed/>
    <w:rsid w:val="00D54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DC"/>
  </w:style>
  <w:style w:type="paragraph" w:styleId="ListParagraph">
    <w:name w:val="List Paragraph"/>
    <w:basedOn w:val="Normal"/>
    <w:uiPriority w:val="34"/>
    <w:qFormat/>
    <w:rsid w:val="00ED20E2"/>
    <w:pPr>
      <w:ind w:left="720"/>
      <w:contextualSpacing/>
    </w:pPr>
  </w:style>
  <w:style w:type="character" w:styleId="Hyperlink">
    <w:name w:val="Hyperlink"/>
    <w:semiHidden/>
    <w:unhideWhenUsed/>
    <w:rsid w:val="00EA2B38"/>
    <w:rPr>
      <w:color w:val="0000FF"/>
      <w:u w:val="single"/>
    </w:rPr>
  </w:style>
  <w:style w:type="paragraph" w:styleId="BodyText">
    <w:name w:val="Body Text"/>
    <w:basedOn w:val="Normal"/>
    <w:link w:val="BodyTextChar"/>
    <w:semiHidden/>
    <w:unhideWhenUsed/>
    <w:rsid w:val="00EA2B38"/>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EA2B38"/>
    <w:rPr>
      <w:rFonts w:ascii="Times New Roman" w:eastAsia="Times New Roman" w:hAnsi="Times New Roman" w:cs="Times New Roman"/>
      <w:sz w:val="24"/>
      <w:szCs w:val="24"/>
      <w:lang w:eastAsia="ar-SA"/>
    </w:rPr>
  </w:style>
  <w:style w:type="paragraph" w:styleId="NormalWeb">
    <w:name w:val="Normal (Web)"/>
    <w:basedOn w:val="Normal"/>
    <w:uiPriority w:val="99"/>
    <w:semiHidden/>
    <w:unhideWhenUsed/>
    <w:rsid w:val="00EA2B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F72E0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rsid w:val="00F72E0E"/>
    <w:rPr>
      <w:rFonts w:ascii="Times New Roman" w:eastAsia="Times New Roman" w:hAnsi="Times New Roman" w:cs="Arial"/>
      <w:b/>
      <w:bCs/>
      <w:spacing w:val="-2"/>
      <w:szCs w:val="20"/>
    </w:rPr>
  </w:style>
  <w:style w:type="paragraph" w:styleId="BodyTextIndent">
    <w:name w:val="Body Text Indent"/>
    <w:basedOn w:val="Normal"/>
    <w:link w:val="BodyTextIndentChar"/>
    <w:uiPriority w:val="99"/>
    <w:semiHidden/>
    <w:unhideWhenUsed/>
    <w:rsid w:val="007C2FEF"/>
    <w:pPr>
      <w:spacing w:after="120"/>
      <w:ind w:left="360"/>
    </w:pPr>
  </w:style>
  <w:style w:type="character" w:customStyle="1" w:styleId="BodyTextIndentChar">
    <w:name w:val="Body Text Indent Char"/>
    <w:basedOn w:val="DefaultParagraphFont"/>
    <w:link w:val="BodyTextIndent"/>
    <w:uiPriority w:val="99"/>
    <w:semiHidden/>
    <w:rsid w:val="007C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0340">
      <w:bodyDiv w:val="1"/>
      <w:marLeft w:val="0"/>
      <w:marRight w:val="0"/>
      <w:marTop w:val="0"/>
      <w:marBottom w:val="0"/>
      <w:divBdr>
        <w:top w:val="none" w:sz="0" w:space="0" w:color="auto"/>
        <w:left w:val="none" w:sz="0" w:space="0" w:color="auto"/>
        <w:bottom w:val="none" w:sz="0" w:space="0" w:color="auto"/>
        <w:right w:val="none" w:sz="0" w:space="0" w:color="auto"/>
      </w:divBdr>
    </w:div>
    <w:div w:id="36055795">
      <w:bodyDiv w:val="1"/>
      <w:marLeft w:val="0"/>
      <w:marRight w:val="0"/>
      <w:marTop w:val="0"/>
      <w:marBottom w:val="0"/>
      <w:divBdr>
        <w:top w:val="none" w:sz="0" w:space="0" w:color="auto"/>
        <w:left w:val="none" w:sz="0" w:space="0" w:color="auto"/>
        <w:bottom w:val="none" w:sz="0" w:space="0" w:color="auto"/>
        <w:right w:val="none" w:sz="0" w:space="0" w:color="auto"/>
      </w:divBdr>
      <w:divsChild>
        <w:div w:id="1328559757">
          <w:marLeft w:val="960"/>
          <w:marRight w:val="0"/>
          <w:marTop w:val="0"/>
          <w:marBottom w:val="0"/>
          <w:divBdr>
            <w:top w:val="none" w:sz="0" w:space="0" w:color="auto"/>
            <w:left w:val="none" w:sz="0" w:space="0" w:color="auto"/>
            <w:bottom w:val="none" w:sz="0" w:space="0" w:color="auto"/>
            <w:right w:val="none" w:sz="0" w:space="0" w:color="auto"/>
          </w:divBdr>
          <w:divsChild>
            <w:div w:id="693264129">
              <w:marLeft w:val="0"/>
              <w:marRight w:val="0"/>
              <w:marTop w:val="0"/>
              <w:marBottom w:val="0"/>
              <w:divBdr>
                <w:top w:val="none" w:sz="0" w:space="0" w:color="auto"/>
                <w:left w:val="none" w:sz="0" w:space="0" w:color="auto"/>
                <w:bottom w:val="none" w:sz="0" w:space="0" w:color="auto"/>
                <w:right w:val="none" w:sz="0" w:space="0" w:color="auto"/>
              </w:divBdr>
            </w:div>
          </w:divsChild>
        </w:div>
        <w:div w:id="1653172081">
          <w:marLeft w:val="960"/>
          <w:marRight w:val="0"/>
          <w:marTop w:val="0"/>
          <w:marBottom w:val="0"/>
          <w:divBdr>
            <w:top w:val="none" w:sz="0" w:space="0" w:color="auto"/>
            <w:left w:val="none" w:sz="0" w:space="0" w:color="auto"/>
            <w:bottom w:val="none" w:sz="0" w:space="0" w:color="auto"/>
            <w:right w:val="none" w:sz="0" w:space="0" w:color="auto"/>
          </w:divBdr>
        </w:div>
      </w:divsChild>
    </w:div>
    <w:div w:id="207112011">
      <w:bodyDiv w:val="1"/>
      <w:marLeft w:val="0"/>
      <w:marRight w:val="0"/>
      <w:marTop w:val="0"/>
      <w:marBottom w:val="0"/>
      <w:divBdr>
        <w:top w:val="none" w:sz="0" w:space="0" w:color="auto"/>
        <w:left w:val="none" w:sz="0" w:space="0" w:color="auto"/>
        <w:bottom w:val="none" w:sz="0" w:space="0" w:color="auto"/>
        <w:right w:val="none" w:sz="0" w:space="0" w:color="auto"/>
      </w:divBdr>
    </w:div>
    <w:div w:id="276645874">
      <w:bodyDiv w:val="1"/>
      <w:marLeft w:val="0"/>
      <w:marRight w:val="0"/>
      <w:marTop w:val="0"/>
      <w:marBottom w:val="0"/>
      <w:divBdr>
        <w:top w:val="none" w:sz="0" w:space="0" w:color="auto"/>
        <w:left w:val="none" w:sz="0" w:space="0" w:color="auto"/>
        <w:bottom w:val="none" w:sz="0" w:space="0" w:color="auto"/>
        <w:right w:val="none" w:sz="0" w:space="0" w:color="auto"/>
      </w:divBdr>
      <w:divsChild>
        <w:div w:id="193007281">
          <w:marLeft w:val="960"/>
          <w:marRight w:val="0"/>
          <w:marTop w:val="0"/>
          <w:marBottom w:val="0"/>
          <w:divBdr>
            <w:top w:val="none" w:sz="0" w:space="0" w:color="auto"/>
            <w:left w:val="none" w:sz="0" w:space="0" w:color="auto"/>
            <w:bottom w:val="none" w:sz="0" w:space="0" w:color="auto"/>
            <w:right w:val="none" w:sz="0" w:space="0" w:color="auto"/>
          </w:divBdr>
          <w:divsChild>
            <w:div w:id="1594706169">
              <w:marLeft w:val="0"/>
              <w:marRight w:val="0"/>
              <w:marTop w:val="0"/>
              <w:marBottom w:val="0"/>
              <w:divBdr>
                <w:top w:val="none" w:sz="0" w:space="0" w:color="auto"/>
                <w:left w:val="none" w:sz="0" w:space="0" w:color="auto"/>
                <w:bottom w:val="none" w:sz="0" w:space="0" w:color="auto"/>
                <w:right w:val="none" w:sz="0" w:space="0" w:color="auto"/>
              </w:divBdr>
            </w:div>
          </w:divsChild>
        </w:div>
        <w:div w:id="363987417">
          <w:marLeft w:val="960"/>
          <w:marRight w:val="0"/>
          <w:marTop w:val="0"/>
          <w:marBottom w:val="0"/>
          <w:divBdr>
            <w:top w:val="none" w:sz="0" w:space="0" w:color="auto"/>
            <w:left w:val="none" w:sz="0" w:space="0" w:color="auto"/>
            <w:bottom w:val="none" w:sz="0" w:space="0" w:color="auto"/>
            <w:right w:val="none" w:sz="0" w:space="0" w:color="auto"/>
          </w:divBdr>
        </w:div>
        <w:div w:id="1955358547">
          <w:marLeft w:val="0"/>
          <w:marRight w:val="0"/>
          <w:marTop w:val="0"/>
          <w:marBottom w:val="0"/>
          <w:divBdr>
            <w:top w:val="none" w:sz="0" w:space="0" w:color="auto"/>
            <w:left w:val="none" w:sz="0" w:space="0" w:color="auto"/>
            <w:bottom w:val="none" w:sz="0" w:space="0" w:color="auto"/>
            <w:right w:val="none" w:sz="0" w:space="0" w:color="auto"/>
          </w:divBdr>
        </w:div>
        <w:div w:id="298078000">
          <w:marLeft w:val="960"/>
          <w:marRight w:val="0"/>
          <w:marTop w:val="0"/>
          <w:marBottom w:val="0"/>
          <w:divBdr>
            <w:top w:val="none" w:sz="0" w:space="0" w:color="auto"/>
            <w:left w:val="none" w:sz="0" w:space="0" w:color="auto"/>
            <w:bottom w:val="none" w:sz="0" w:space="0" w:color="auto"/>
            <w:right w:val="none" w:sz="0" w:space="0" w:color="auto"/>
          </w:divBdr>
        </w:div>
      </w:divsChild>
    </w:div>
    <w:div w:id="505902826">
      <w:bodyDiv w:val="1"/>
      <w:marLeft w:val="0"/>
      <w:marRight w:val="0"/>
      <w:marTop w:val="0"/>
      <w:marBottom w:val="0"/>
      <w:divBdr>
        <w:top w:val="none" w:sz="0" w:space="0" w:color="auto"/>
        <w:left w:val="none" w:sz="0" w:space="0" w:color="auto"/>
        <w:bottom w:val="none" w:sz="0" w:space="0" w:color="auto"/>
        <w:right w:val="none" w:sz="0" w:space="0" w:color="auto"/>
      </w:divBdr>
    </w:div>
    <w:div w:id="709843269">
      <w:bodyDiv w:val="1"/>
      <w:marLeft w:val="0"/>
      <w:marRight w:val="0"/>
      <w:marTop w:val="0"/>
      <w:marBottom w:val="0"/>
      <w:divBdr>
        <w:top w:val="none" w:sz="0" w:space="0" w:color="auto"/>
        <w:left w:val="none" w:sz="0" w:space="0" w:color="auto"/>
        <w:bottom w:val="none" w:sz="0" w:space="0" w:color="auto"/>
        <w:right w:val="none" w:sz="0" w:space="0" w:color="auto"/>
      </w:divBdr>
    </w:div>
    <w:div w:id="1066343201">
      <w:bodyDiv w:val="1"/>
      <w:marLeft w:val="0"/>
      <w:marRight w:val="0"/>
      <w:marTop w:val="0"/>
      <w:marBottom w:val="0"/>
      <w:divBdr>
        <w:top w:val="none" w:sz="0" w:space="0" w:color="auto"/>
        <w:left w:val="none" w:sz="0" w:space="0" w:color="auto"/>
        <w:bottom w:val="none" w:sz="0" w:space="0" w:color="auto"/>
        <w:right w:val="none" w:sz="0" w:space="0" w:color="auto"/>
      </w:divBdr>
    </w:div>
    <w:div w:id="1275214385">
      <w:bodyDiv w:val="1"/>
      <w:marLeft w:val="0"/>
      <w:marRight w:val="0"/>
      <w:marTop w:val="0"/>
      <w:marBottom w:val="0"/>
      <w:divBdr>
        <w:top w:val="none" w:sz="0" w:space="0" w:color="auto"/>
        <w:left w:val="none" w:sz="0" w:space="0" w:color="auto"/>
        <w:bottom w:val="none" w:sz="0" w:space="0" w:color="auto"/>
        <w:right w:val="none" w:sz="0" w:space="0" w:color="auto"/>
      </w:divBdr>
      <w:divsChild>
        <w:div w:id="1467821703">
          <w:marLeft w:val="960"/>
          <w:marRight w:val="0"/>
          <w:marTop w:val="0"/>
          <w:marBottom w:val="0"/>
          <w:divBdr>
            <w:top w:val="none" w:sz="0" w:space="0" w:color="auto"/>
            <w:left w:val="none" w:sz="0" w:space="0" w:color="auto"/>
            <w:bottom w:val="none" w:sz="0" w:space="0" w:color="auto"/>
            <w:right w:val="none" w:sz="0" w:space="0" w:color="auto"/>
          </w:divBdr>
          <w:divsChild>
            <w:div w:id="50541043">
              <w:marLeft w:val="0"/>
              <w:marRight w:val="0"/>
              <w:marTop w:val="0"/>
              <w:marBottom w:val="0"/>
              <w:divBdr>
                <w:top w:val="none" w:sz="0" w:space="0" w:color="auto"/>
                <w:left w:val="none" w:sz="0" w:space="0" w:color="auto"/>
                <w:bottom w:val="none" w:sz="0" w:space="0" w:color="auto"/>
                <w:right w:val="none" w:sz="0" w:space="0" w:color="auto"/>
              </w:divBdr>
            </w:div>
          </w:divsChild>
        </w:div>
        <w:div w:id="389812400">
          <w:marLeft w:val="960"/>
          <w:marRight w:val="0"/>
          <w:marTop w:val="0"/>
          <w:marBottom w:val="0"/>
          <w:divBdr>
            <w:top w:val="none" w:sz="0" w:space="0" w:color="auto"/>
            <w:left w:val="none" w:sz="0" w:space="0" w:color="auto"/>
            <w:bottom w:val="none" w:sz="0" w:space="0" w:color="auto"/>
            <w:right w:val="none" w:sz="0" w:space="0" w:color="auto"/>
          </w:divBdr>
        </w:div>
      </w:divsChild>
    </w:div>
    <w:div w:id="1328361814">
      <w:bodyDiv w:val="1"/>
      <w:marLeft w:val="0"/>
      <w:marRight w:val="0"/>
      <w:marTop w:val="0"/>
      <w:marBottom w:val="0"/>
      <w:divBdr>
        <w:top w:val="none" w:sz="0" w:space="0" w:color="auto"/>
        <w:left w:val="none" w:sz="0" w:space="0" w:color="auto"/>
        <w:bottom w:val="none" w:sz="0" w:space="0" w:color="auto"/>
        <w:right w:val="none" w:sz="0" w:space="0" w:color="auto"/>
      </w:divBdr>
    </w:div>
    <w:div w:id="1453672391">
      <w:bodyDiv w:val="1"/>
      <w:marLeft w:val="0"/>
      <w:marRight w:val="0"/>
      <w:marTop w:val="0"/>
      <w:marBottom w:val="0"/>
      <w:divBdr>
        <w:top w:val="none" w:sz="0" w:space="0" w:color="auto"/>
        <w:left w:val="none" w:sz="0" w:space="0" w:color="auto"/>
        <w:bottom w:val="none" w:sz="0" w:space="0" w:color="auto"/>
        <w:right w:val="none" w:sz="0" w:space="0" w:color="auto"/>
      </w:divBdr>
    </w:div>
    <w:div w:id="1636179233">
      <w:bodyDiv w:val="1"/>
      <w:marLeft w:val="0"/>
      <w:marRight w:val="0"/>
      <w:marTop w:val="0"/>
      <w:marBottom w:val="0"/>
      <w:divBdr>
        <w:top w:val="none" w:sz="0" w:space="0" w:color="auto"/>
        <w:left w:val="none" w:sz="0" w:space="0" w:color="auto"/>
        <w:bottom w:val="none" w:sz="0" w:space="0" w:color="auto"/>
        <w:right w:val="none" w:sz="0" w:space="0" w:color="auto"/>
      </w:divBdr>
    </w:div>
    <w:div w:id="1732344862">
      <w:bodyDiv w:val="1"/>
      <w:marLeft w:val="0"/>
      <w:marRight w:val="0"/>
      <w:marTop w:val="0"/>
      <w:marBottom w:val="0"/>
      <w:divBdr>
        <w:top w:val="none" w:sz="0" w:space="0" w:color="auto"/>
        <w:left w:val="none" w:sz="0" w:space="0" w:color="auto"/>
        <w:bottom w:val="none" w:sz="0" w:space="0" w:color="auto"/>
        <w:right w:val="none" w:sz="0" w:space="0" w:color="auto"/>
      </w:divBdr>
    </w:div>
    <w:div w:id="1877497415">
      <w:bodyDiv w:val="1"/>
      <w:marLeft w:val="0"/>
      <w:marRight w:val="0"/>
      <w:marTop w:val="0"/>
      <w:marBottom w:val="0"/>
      <w:divBdr>
        <w:top w:val="none" w:sz="0" w:space="0" w:color="auto"/>
        <w:left w:val="none" w:sz="0" w:space="0" w:color="auto"/>
        <w:bottom w:val="none" w:sz="0" w:space="0" w:color="auto"/>
        <w:right w:val="none" w:sz="0" w:space="0" w:color="auto"/>
      </w:divBdr>
    </w:div>
    <w:div w:id="1994144007">
      <w:bodyDiv w:val="1"/>
      <w:marLeft w:val="0"/>
      <w:marRight w:val="0"/>
      <w:marTop w:val="0"/>
      <w:marBottom w:val="0"/>
      <w:divBdr>
        <w:top w:val="none" w:sz="0" w:space="0" w:color="auto"/>
        <w:left w:val="none" w:sz="0" w:space="0" w:color="auto"/>
        <w:bottom w:val="none" w:sz="0" w:space="0" w:color="auto"/>
        <w:right w:val="none" w:sz="0" w:space="0" w:color="auto"/>
      </w:divBdr>
      <w:divsChild>
        <w:div w:id="690689913">
          <w:marLeft w:val="960"/>
          <w:marRight w:val="0"/>
          <w:marTop w:val="0"/>
          <w:marBottom w:val="0"/>
          <w:divBdr>
            <w:top w:val="none" w:sz="0" w:space="0" w:color="auto"/>
            <w:left w:val="none" w:sz="0" w:space="0" w:color="auto"/>
            <w:bottom w:val="none" w:sz="0" w:space="0" w:color="auto"/>
            <w:right w:val="none" w:sz="0" w:space="0" w:color="auto"/>
          </w:divBdr>
          <w:divsChild>
            <w:div w:id="240910510">
              <w:marLeft w:val="0"/>
              <w:marRight w:val="0"/>
              <w:marTop w:val="0"/>
              <w:marBottom w:val="0"/>
              <w:divBdr>
                <w:top w:val="none" w:sz="0" w:space="0" w:color="auto"/>
                <w:left w:val="none" w:sz="0" w:space="0" w:color="auto"/>
                <w:bottom w:val="none" w:sz="0" w:space="0" w:color="auto"/>
                <w:right w:val="none" w:sz="0" w:space="0" w:color="auto"/>
              </w:divBdr>
            </w:div>
          </w:divsChild>
        </w:div>
        <w:div w:id="393163843">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sophy</dc:creator>
  <cp:lastModifiedBy>Kennedy Simba</cp:lastModifiedBy>
  <cp:revision>2</cp:revision>
  <dcterms:created xsi:type="dcterms:W3CDTF">2018-01-27T09:01:00Z</dcterms:created>
  <dcterms:modified xsi:type="dcterms:W3CDTF">2018-01-27T09:01:00Z</dcterms:modified>
</cp:coreProperties>
</file>