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A75" w:rsidRPr="005B1A75" w:rsidRDefault="005B1A75" w:rsidP="005B1A75">
      <w:pPr>
        <w:spacing w:line="360" w:lineRule="auto"/>
        <w:jc w:val="center"/>
        <w:rPr>
          <w:rFonts w:ascii="Arial" w:hAnsi="Arial" w:cs="Arial"/>
          <w:b/>
          <w:color w:val="082E67"/>
          <w:sz w:val="32"/>
          <w:szCs w:val="32"/>
          <w:shd w:val="clear" w:color="auto" w:fill="FFFFFF"/>
          <w14:textFill>
            <w14:solidFill>
              <w14:srgbClr w14:val="082E67">
                <w14:lumMod w14:val="50000"/>
              </w14:srgbClr>
            </w14:solidFill>
          </w14:textFill>
        </w:rPr>
      </w:pPr>
      <w:r w:rsidRPr="005B1A75">
        <w:rPr>
          <w:rFonts w:ascii="Arial" w:hAnsi="Arial" w:cs="Arial"/>
          <w:b/>
          <w:color w:val="082E67"/>
          <w:sz w:val="32"/>
          <w:szCs w:val="32"/>
          <w:shd w:val="clear" w:color="auto" w:fill="FFFFFF"/>
        </w:rPr>
        <w:t>ENG. FAITH MERCY GICUGU</w:t>
      </w:r>
    </w:p>
    <w:p w:rsidR="005B1A75" w:rsidRPr="005B1A75" w:rsidRDefault="005B1A75" w:rsidP="005B1A75">
      <w:pPr>
        <w:spacing w:line="360" w:lineRule="auto"/>
        <w:jc w:val="center"/>
        <w:rPr>
          <w:rFonts w:ascii="Arial" w:hAnsi="Arial" w:cs="Arial"/>
          <w:color w:val="082E67"/>
          <w:sz w:val="18"/>
          <w:szCs w:val="18"/>
          <w:shd w:val="clear" w:color="auto" w:fill="FFFFFF"/>
        </w:rPr>
      </w:pPr>
      <w:r w:rsidRPr="005B1A75">
        <w:rPr>
          <w:rFonts w:ascii="Arial" w:hAnsi="Arial" w:cs="Arial"/>
          <w:color w:val="082E67"/>
          <w:sz w:val="18"/>
          <w:szCs w:val="18"/>
          <w:shd w:val="clear" w:color="auto" w:fill="FFFFFF"/>
        </w:rPr>
        <w:t xml:space="preserve">CONTACT: +254722465107 </w:t>
      </w:r>
      <w:r w:rsidRPr="005B1A75">
        <w:rPr>
          <w:rFonts w:ascii="Arial" w:hAnsi="Arial" w:cs="Arial"/>
          <w:color w:val="082E67"/>
          <w:sz w:val="18"/>
          <w:szCs w:val="18"/>
          <w:shd w:val="clear" w:color="auto" w:fill="FFFFFF"/>
        </w:rPr>
        <w:tab/>
        <w:t>P. O BOX 30099-00100 NAIROBI, KENYA</w:t>
      </w:r>
    </w:p>
    <w:p w:rsidR="00C41FCC" w:rsidRDefault="00C41FCC" w:rsidP="005B1A75">
      <w:pPr>
        <w:spacing w:line="360" w:lineRule="auto"/>
        <w:rPr>
          <w:rFonts w:ascii="Arial" w:hAnsi="Arial" w:cs="Arial"/>
          <w:color w:val="082E67"/>
          <w:shd w:val="clear" w:color="auto" w:fill="FFFFFF"/>
        </w:rPr>
      </w:pPr>
    </w:p>
    <w:p w:rsidR="0058555F" w:rsidRPr="005B1A75" w:rsidRDefault="0058555F" w:rsidP="005B1A75">
      <w:pPr>
        <w:spacing w:line="360" w:lineRule="auto"/>
        <w:rPr>
          <w:rFonts w:ascii="Arial" w:hAnsi="Arial" w:cs="Arial"/>
          <w:b/>
          <w:color w:val="082E67"/>
          <w:sz w:val="28"/>
          <w:szCs w:val="28"/>
          <w:shd w:val="clear" w:color="auto" w:fill="FFFFFF"/>
        </w:rPr>
      </w:pPr>
      <w:r w:rsidRPr="005B1A75">
        <w:rPr>
          <w:rFonts w:ascii="Arial" w:hAnsi="Arial" w:cs="Arial"/>
          <w:b/>
          <w:color w:val="082E67"/>
          <w:sz w:val="28"/>
          <w:szCs w:val="28"/>
          <w:shd w:val="clear" w:color="auto" w:fill="FFFFFF"/>
        </w:rPr>
        <w:t>PROFESSIONAL SUMMARY</w:t>
      </w:r>
    </w:p>
    <w:p w:rsidR="00CA3819" w:rsidRPr="005B1A75" w:rsidRDefault="00DE4693" w:rsidP="005B1A75">
      <w:pPr>
        <w:spacing w:line="360" w:lineRule="auto"/>
        <w:rPr>
          <w:rFonts w:ascii="Arial" w:hAnsi="Arial" w:cs="Arial"/>
          <w:color w:val="082E67"/>
          <w:sz w:val="24"/>
          <w:szCs w:val="24"/>
          <w:shd w:val="clear" w:color="auto" w:fill="FFFFFF"/>
        </w:rPr>
      </w:pPr>
      <w:r w:rsidRPr="005B1A75">
        <w:rPr>
          <w:rFonts w:ascii="Arial" w:hAnsi="Arial" w:cs="Arial"/>
          <w:color w:val="082E67"/>
          <w:sz w:val="24"/>
          <w:szCs w:val="24"/>
          <w:shd w:val="clear" w:color="auto" w:fill="FFFFFF"/>
        </w:rPr>
        <w:t>Experienced power systems Engineer with outstanding background in EHV, HV, MV and LV systems design, test, commissioning and maintenance including rapid breakdown resolution. I have designed implemented and commissioned Major substations and electricity infrastructure across the major load centers in Kenya. I possess excellent communication and analytical skills which are critical in successful planning, implementation and commissioning of infrastructure projects.</w:t>
      </w:r>
    </w:p>
    <w:p w:rsidR="00DE4693" w:rsidRDefault="00DE4693" w:rsidP="005B1A75">
      <w:pPr>
        <w:spacing w:line="360" w:lineRule="auto"/>
        <w:rPr>
          <w:rFonts w:ascii="Arial" w:hAnsi="Arial" w:cs="Arial"/>
          <w:b/>
          <w:color w:val="082E67"/>
          <w:sz w:val="28"/>
          <w:szCs w:val="28"/>
          <w:shd w:val="clear" w:color="auto" w:fill="FFFFFF"/>
        </w:rPr>
      </w:pPr>
      <w:r w:rsidRPr="005B1A75">
        <w:rPr>
          <w:rFonts w:ascii="Arial" w:hAnsi="Arial" w:cs="Arial"/>
          <w:b/>
          <w:color w:val="082E67"/>
          <w:sz w:val="28"/>
          <w:szCs w:val="28"/>
          <w:shd w:val="clear" w:color="auto" w:fill="FFFFFF"/>
        </w:rPr>
        <w:t>WORK EXPERIENCE</w:t>
      </w:r>
    </w:p>
    <w:p w:rsidR="00DE4693" w:rsidRPr="005B1A75" w:rsidRDefault="00DE4693" w:rsidP="005B1A75">
      <w:pPr>
        <w:spacing w:line="360" w:lineRule="auto"/>
        <w:rPr>
          <w:rFonts w:ascii="Arial" w:hAnsi="Arial" w:cs="Arial"/>
          <w:b/>
          <w:color w:val="082E67"/>
          <w:sz w:val="24"/>
          <w:szCs w:val="24"/>
          <w:shd w:val="clear" w:color="auto" w:fill="FFFFFF"/>
        </w:rPr>
      </w:pPr>
      <w:r w:rsidRPr="005B1A75">
        <w:rPr>
          <w:rFonts w:ascii="Arial" w:hAnsi="Arial" w:cs="Arial"/>
          <w:b/>
          <w:color w:val="082E67"/>
          <w:sz w:val="24"/>
          <w:szCs w:val="24"/>
          <w:shd w:val="clear" w:color="auto" w:fill="FFFFFF"/>
        </w:rPr>
        <w:t>KENYA POWER &amp; LIGHTING CO. PLC</w:t>
      </w:r>
    </w:p>
    <w:p w:rsidR="00DE4693" w:rsidRPr="005B1A75" w:rsidRDefault="00DE4693" w:rsidP="005B1A7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1F4E79" w:themeColor="accent1" w:themeShade="80"/>
          <w:sz w:val="24"/>
          <w:szCs w:val="24"/>
        </w:rPr>
      </w:pPr>
      <w:r w:rsidRPr="005B1A75">
        <w:rPr>
          <w:rFonts w:ascii="Arial" w:eastAsia="Times New Roman" w:hAnsi="Arial" w:cs="Arial"/>
          <w:b/>
          <w:color w:val="082E67"/>
          <w:sz w:val="24"/>
          <w:szCs w:val="24"/>
        </w:rPr>
        <w:t>TECHNIC</w:t>
      </w:r>
      <w:r w:rsidRPr="005B1A75">
        <w:rPr>
          <w:rFonts w:ascii="Arial" w:eastAsia="Times New Roman" w:hAnsi="Arial" w:cs="Arial"/>
          <w:b/>
          <w:color w:val="1F4E79" w:themeColor="accent1" w:themeShade="80"/>
          <w:sz w:val="24"/>
          <w:szCs w:val="24"/>
        </w:rPr>
        <w:t>AL STANDARDS DEVELOPMENT ENGINEER</w:t>
      </w:r>
    </w:p>
    <w:p w:rsidR="00DE4693" w:rsidRPr="00C41FCC" w:rsidRDefault="00DE4693" w:rsidP="005B1A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F4E79" w:themeColor="accent1" w:themeShade="80"/>
          <w:sz w:val="24"/>
          <w:szCs w:val="24"/>
        </w:rPr>
      </w:pPr>
    </w:p>
    <w:p w:rsidR="00DE4693" w:rsidRPr="005B1A75" w:rsidRDefault="00DE4693" w:rsidP="005B1A75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 w:rsidRPr="005B1A75">
        <w:rPr>
          <w:rFonts w:ascii="Arial" w:eastAsia="Times New Roman" w:hAnsi="Arial" w:cs="Arial"/>
          <w:color w:val="1F4E79" w:themeColor="accent1" w:themeShade="80"/>
          <w:sz w:val="24"/>
          <w:szCs w:val="24"/>
        </w:rPr>
        <w:t xml:space="preserve">Development of </w:t>
      </w:r>
      <w:r w:rsidRPr="005B1A75">
        <w:rPr>
          <w:rFonts w:ascii="Arial" w:eastAsia="Times New Roman" w:hAnsi="Arial" w:cs="Arial"/>
          <w:color w:val="082E67"/>
          <w:sz w:val="24"/>
          <w:szCs w:val="24"/>
        </w:rPr>
        <w:t>new and Review of existing standards &amp; specifications for use in procurement of tools, equipment and materials for electrical network</w:t>
      </w:r>
    </w:p>
    <w:p w:rsidR="00DE4693" w:rsidRPr="005B1A75" w:rsidRDefault="00DE4693" w:rsidP="005B1A75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 w:rsidRPr="005B1A75">
        <w:rPr>
          <w:rFonts w:ascii="Arial" w:eastAsia="Times New Roman" w:hAnsi="Arial" w:cs="Arial"/>
          <w:color w:val="082E67"/>
          <w:sz w:val="24"/>
          <w:szCs w:val="24"/>
        </w:rPr>
        <w:t>Approvals of technical data &amp; drawings before manufacture of tools, equipment and materials for use on the electrical network</w:t>
      </w:r>
    </w:p>
    <w:p w:rsidR="00DE4693" w:rsidRPr="005B1A75" w:rsidRDefault="00DE4693" w:rsidP="005B1A75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 w:rsidRPr="005B1A75">
        <w:rPr>
          <w:rFonts w:ascii="Arial" w:eastAsia="Times New Roman" w:hAnsi="Arial" w:cs="Arial"/>
          <w:color w:val="082E67"/>
          <w:sz w:val="24"/>
          <w:szCs w:val="24"/>
        </w:rPr>
        <w:t>Procurement process for tools, equipment and materials for electrical network including Tender opening, Evaluation, negotiation, due diligence, Factory Inspections &amp; Factory Acceptance Testing.</w:t>
      </w:r>
    </w:p>
    <w:p w:rsidR="00DE4693" w:rsidRPr="005B1A75" w:rsidRDefault="00DE4693" w:rsidP="005B1A75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 w:rsidRPr="005B1A75">
        <w:rPr>
          <w:rFonts w:ascii="Arial" w:eastAsia="Times New Roman" w:hAnsi="Arial" w:cs="Arial"/>
          <w:color w:val="082E67"/>
          <w:sz w:val="24"/>
          <w:szCs w:val="24"/>
        </w:rPr>
        <w:t>Development of training modules for dissemination of user training</w:t>
      </w:r>
    </w:p>
    <w:p w:rsidR="00DE4693" w:rsidRPr="005B1A75" w:rsidRDefault="00DE4693" w:rsidP="005B1A75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 w:rsidRPr="005B1A75">
        <w:rPr>
          <w:rFonts w:ascii="Arial" w:eastAsia="Times New Roman" w:hAnsi="Arial" w:cs="Arial"/>
          <w:color w:val="082E67"/>
          <w:sz w:val="24"/>
          <w:szCs w:val="24"/>
        </w:rPr>
        <w:t>Training technical employees on electrical grid skills and knowledge to enhance their competence in execution of their duties.</w:t>
      </w:r>
    </w:p>
    <w:p w:rsidR="00DE4693" w:rsidRPr="005B1A75" w:rsidRDefault="00DE4693" w:rsidP="005B1A75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 w:rsidRPr="005B1A75">
        <w:rPr>
          <w:rFonts w:ascii="Arial" w:eastAsia="Times New Roman" w:hAnsi="Arial" w:cs="Arial"/>
          <w:color w:val="082E67"/>
          <w:sz w:val="24"/>
          <w:szCs w:val="24"/>
        </w:rPr>
        <w:t>Research and Development of Technical proposals to management for purposes of process improvement.</w:t>
      </w:r>
    </w:p>
    <w:p w:rsidR="00DE4693" w:rsidRPr="005B1A75" w:rsidRDefault="00DE4693" w:rsidP="005B1A75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 w:rsidRPr="005B1A75">
        <w:rPr>
          <w:rFonts w:ascii="Arial" w:eastAsia="Times New Roman" w:hAnsi="Arial" w:cs="Arial"/>
          <w:color w:val="082E67"/>
          <w:sz w:val="24"/>
          <w:szCs w:val="24"/>
        </w:rPr>
        <w:t>Participation in project initiation, planning, implementation, evaluation and appraisal as well as commissioning for grid development and expansion</w:t>
      </w:r>
    </w:p>
    <w:p w:rsidR="00DE4693" w:rsidRDefault="00DE4693" w:rsidP="005B1A75">
      <w:pPr>
        <w:spacing w:line="360" w:lineRule="auto"/>
      </w:pPr>
    </w:p>
    <w:p w:rsidR="00DE4693" w:rsidRPr="005B1A75" w:rsidRDefault="00DE4693" w:rsidP="005B1A7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082E67"/>
          <w:sz w:val="24"/>
          <w:szCs w:val="24"/>
        </w:rPr>
      </w:pPr>
      <w:r w:rsidRPr="005B1A75">
        <w:rPr>
          <w:rFonts w:ascii="Arial" w:eastAsia="Times New Roman" w:hAnsi="Arial" w:cs="Arial"/>
          <w:b/>
          <w:color w:val="082E67"/>
          <w:sz w:val="24"/>
          <w:szCs w:val="24"/>
        </w:rPr>
        <w:t>REGIONAL POWER SYSTEM PROTECTION ENGINEER – NAIROBI REGION</w:t>
      </w:r>
    </w:p>
    <w:p w:rsidR="00DE4693" w:rsidRPr="00DE4693" w:rsidRDefault="00DE4693" w:rsidP="005B1A75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82E67"/>
          <w:sz w:val="24"/>
          <w:szCs w:val="24"/>
        </w:rPr>
      </w:pPr>
    </w:p>
    <w:p w:rsidR="00DE4693" w:rsidRPr="005B1A75" w:rsidRDefault="00DE4693" w:rsidP="005B1A75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 w:rsidRPr="005B1A75">
        <w:rPr>
          <w:rFonts w:ascii="Arial" w:eastAsia="Times New Roman" w:hAnsi="Arial" w:cs="Arial"/>
          <w:color w:val="082E67"/>
          <w:sz w:val="24"/>
          <w:szCs w:val="24"/>
        </w:rPr>
        <w:t>Supervision duties in day to day operation of Nairobi region system protection section.</w:t>
      </w:r>
    </w:p>
    <w:p w:rsidR="00DE4693" w:rsidRPr="005B1A75" w:rsidRDefault="00DE4693" w:rsidP="005B1A75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 w:rsidRPr="005B1A75">
        <w:rPr>
          <w:rFonts w:ascii="Arial" w:eastAsia="Times New Roman" w:hAnsi="Arial" w:cs="Arial"/>
          <w:color w:val="082E67"/>
          <w:sz w:val="24"/>
          <w:szCs w:val="24"/>
        </w:rPr>
        <w:t>Design of protection &amp; control schemes for HV transmission and distribution systems (11kV -220kV systems) for new and existing apparatus.</w:t>
      </w:r>
    </w:p>
    <w:p w:rsidR="00DE4693" w:rsidRPr="005B1A75" w:rsidRDefault="00DE4693" w:rsidP="005B1A75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 w:rsidRPr="005B1A75">
        <w:rPr>
          <w:rFonts w:ascii="Arial" w:eastAsia="Times New Roman" w:hAnsi="Arial" w:cs="Arial"/>
          <w:color w:val="082E67"/>
          <w:sz w:val="24"/>
          <w:szCs w:val="24"/>
        </w:rPr>
        <w:t>Implementation of schemes for power system protection, monitoring, instrumentation and communication equipment as per the design.</w:t>
      </w:r>
    </w:p>
    <w:p w:rsidR="00DE4693" w:rsidRPr="005B1A75" w:rsidRDefault="00DE4693" w:rsidP="005B1A75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 w:rsidRPr="005B1A75">
        <w:rPr>
          <w:rFonts w:ascii="Arial" w:eastAsia="Times New Roman" w:hAnsi="Arial" w:cs="Arial"/>
          <w:color w:val="082E67"/>
          <w:sz w:val="24"/>
          <w:szCs w:val="24"/>
        </w:rPr>
        <w:t>Power System equipment performance analysis</w:t>
      </w:r>
    </w:p>
    <w:p w:rsidR="00DE4693" w:rsidRPr="005B1A75" w:rsidRDefault="00DE4693" w:rsidP="005B1A75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 w:rsidRPr="005B1A75">
        <w:rPr>
          <w:rFonts w:ascii="Arial" w:eastAsia="Times New Roman" w:hAnsi="Arial" w:cs="Arial"/>
          <w:color w:val="082E67"/>
          <w:sz w:val="24"/>
          <w:szCs w:val="24"/>
        </w:rPr>
        <w:t>Routine inspection and maintenance for power system equipment in High Voltage transmission and distribution installation.</w:t>
      </w:r>
    </w:p>
    <w:p w:rsidR="00DE4693" w:rsidRPr="005B1A75" w:rsidRDefault="00DE4693" w:rsidP="005B1A75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 w:rsidRPr="005B1A75">
        <w:rPr>
          <w:rFonts w:ascii="Arial" w:eastAsia="Times New Roman" w:hAnsi="Arial" w:cs="Arial"/>
          <w:color w:val="082E67"/>
          <w:sz w:val="24"/>
          <w:szCs w:val="24"/>
        </w:rPr>
        <w:t>System protection breakdown maintenance – Power transformers, Circuit breakers, system protection equipment and schemes.</w:t>
      </w:r>
    </w:p>
    <w:p w:rsidR="00DE4693" w:rsidRPr="005B1A75" w:rsidRDefault="00DE4693" w:rsidP="005B1A75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 w:rsidRPr="005B1A75">
        <w:rPr>
          <w:rFonts w:ascii="Arial" w:eastAsia="Times New Roman" w:hAnsi="Arial" w:cs="Arial"/>
          <w:color w:val="082E67"/>
          <w:sz w:val="24"/>
          <w:szCs w:val="24"/>
        </w:rPr>
        <w:t>Energy loss management through installations, test, commissioning, routine inspections and maintenance of HV metering points (Feeders, Transformers and customer installations)</w:t>
      </w:r>
    </w:p>
    <w:p w:rsidR="00DE4693" w:rsidRPr="005B1A75" w:rsidRDefault="00DE4693" w:rsidP="005B1A75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 w:rsidRPr="005B1A75">
        <w:rPr>
          <w:rFonts w:ascii="Arial" w:eastAsia="Times New Roman" w:hAnsi="Arial" w:cs="Arial"/>
          <w:color w:val="082E67"/>
          <w:sz w:val="24"/>
          <w:szCs w:val="24"/>
        </w:rPr>
        <w:t>Review of power system protection and control equipment performance to establish the viability of re-commissioning and overhaul in cases of mal-operation.</w:t>
      </w:r>
    </w:p>
    <w:p w:rsidR="00DE4693" w:rsidRPr="005B1A75" w:rsidRDefault="005B1A75" w:rsidP="005B1A75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>
        <w:rPr>
          <w:rFonts w:ascii="Arial" w:eastAsia="Times New Roman" w:hAnsi="Arial" w:cs="Arial"/>
          <w:color w:val="082E67"/>
          <w:sz w:val="24"/>
          <w:szCs w:val="24"/>
        </w:rPr>
        <w:t>Implementation of turn</w:t>
      </w:r>
      <w:r w:rsidR="00DE4693" w:rsidRPr="005B1A75">
        <w:rPr>
          <w:rFonts w:ascii="Arial" w:eastAsia="Times New Roman" w:hAnsi="Arial" w:cs="Arial"/>
          <w:color w:val="082E67"/>
          <w:sz w:val="24"/>
          <w:szCs w:val="24"/>
        </w:rPr>
        <w:t>key projects, a role critical in ensuring timely delivery of power projects.</w:t>
      </w:r>
    </w:p>
    <w:p w:rsidR="00DE4693" w:rsidRPr="005B1A75" w:rsidRDefault="00DE4693" w:rsidP="005B1A75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 w:rsidRPr="005B1A75">
        <w:rPr>
          <w:rFonts w:ascii="Arial" w:eastAsia="Times New Roman" w:hAnsi="Arial" w:cs="Arial"/>
          <w:color w:val="082E67"/>
          <w:sz w:val="24"/>
          <w:szCs w:val="24"/>
        </w:rPr>
        <w:t>Participation in Factory acceptance tests for new Power system equipment.</w:t>
      </w:r>
    </w:p>
    <w:p w:rsidR="00DE4693" w:rsidRPr="005B1A75" w:rsidRDefault="00DE4693" w:rsidP="005B1A75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 w:rsidRPr="005B1A75">
        <w:rPr>
          <w:rFonts w:ascii="Arial" w:eastAsia="Times New Roman" w:hAnsi="Arial" w:cs="Arial"/>
          <w:color w:val="082E67"/>
          <w:sz w:val="24"/>
          <w:szCs w:val="24"/>
        </w:rPr>
        <w:t>Power system analysis and fault Level calculation to ensure correct operation of protection equipment during system disturbances.</w:t>
      </w:r>
    </w:p>
    <w:p w:rsidR="00DE4693" w:rsidRDefault="00DE4693" w:rsidP="005B1A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82E67"/>
          <w:sz w:val="24"/>
          <w:szCs w:val="24"/>
        </w:rPr>
      </w:pPr>
    </w:p>
    <w:p w:rsidR="00DE4693" w:rsidRPr="005B1A75" w:rsidRDefault="00DE4693" w:rsidP="005B1A7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082E67"/>
          <w:sz w:val="24"/>
          <w:szCs w:val="24"/>
        </w:rPr>
      </w:pPr>
      <w:r w:rsidRPr="005B1A75">
        <w:rPr>
          <w:rFonts w:ascii="Arial" w:eastAsia="Times New Roman" w:hAnsi="Arial" w:cs="Arial"/>
          <w:b/>
          <w:color w:val="082E67"/>
          <w:sz w:val="24"/>
          <w:szCs w:val="24"/>
        </w:rPr>
        <w:t>POWER SYSTEM PROTECTION ENGINEER – NAIROBI WEST SUB-REGION</w:t>
      </w:r>
    </w:p>
    <w:p w:rsidR="00DE4693" w:rsidRDefault="00DE4693" w:rsidP="005B1A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82E67"/>
          <w:sz w:val="24"/>
          <w:szCs w:val="24"/>
        </w:rPr>
      </w:pPr>
    </w:p>
    <w:p w:rsidR="00DE4693" w:rsidRPr="005B1A75" w:rsidRDefault="00DE4693" w:rsidP="005B1A75">
      <w:pPr>
        <w:pStyle w:val="ListParagraph"/>
        <w:numPr>
          <w:ilvl w:val="0"/>
          <w:numId w:val="14"/>
        </w:numPr>
        <w:shd w:val="clear" w:color="auto" w:fill="FFFFFF"/>
        <w:spacing w:after="75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 w:rsidRPr="005B1A75">
        <w:rPr>
          <w:rFonts w:ascii="Arial" w:eastAsia="Times New Roman" w:hAnsi="Arial" w:cs="Arial"/>
          <w:color w:val="082E67"/>
          <w:sz w:val="24"/>
          <w:szCs w:val="24"/>
        </w:rPr>
        <w:t>Design of protection &amp; control schemes for HV transmission and distribution systems</w:t>
      </w:r>
    </w:p>
    <w:p w:rsidR="00DE4693" w:rsidRPr="005B1A75" w:rsidRDefault="00DE4693" w:rsidP="005B1A75">
      <w:pPr>
        <w:pStyle w:val="ListParagraph"/>
        <w:numPr>
          <w:ilvl w:val="0"/>
          <w:numId w:val="14"/>
        </w:numPr>
        <w:shd w:val="clear" w:color="auto" w:fill="FFFFFF"/>
        <w:spacing w:after="75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 w:rsidRPr="005B1A75">
        <w:rPr>
          <w:rFonts w:ascii="Arial" w:eastAsia="Times New Roman" w:hAnsi="Arial" w:cs="Arial"/>
          <w:color w:val="082E67"/>
          <w:sz w:val="24"/>
          <w:szCs w:val="24"/>
        </w:rPr>
        <w:lastRenderedPageBreak/>
        <w:t>Power System equipment performance analysis and measurement of the power system protection performance index</w:t>
      </w:r>
    </w:p>
    <w:p w:rsidR="00DE4693" w:rsidRPr="005B1A75" w:rsidRDefault="00DE4693" w:rsidP="005B1A75">
      <w:pPr>
        <w:pStyle w:val="ListParagraph"/>
        <w:numPr>
          <w:ilvl w:val="0"/>
          <w:numId w:val="14"/>
        </w:numPr>
        <w:shd w:val="clear" w:color="auto" w:fill="FFFFFF"/>
        <w:spacing w:after="75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 w:rsidRPr="005B1A75">
        <w:rPr>
          <w:rFonts w:ascii="Arial" w:eastAsia="Times New Roman" w:hAnsi="Arial" w:cs="Arial"/>
          <w:color w:val="082E67"/>
          <w:sz w:val="24"/>
          <w:szCs w:val="24"/>
        </w:rPr>
        <w:t>Routine inspection and maintenance for power system equipment in High Voltage transmission and distribution installation to ensure quality supply to utility customers</w:t>
      </w:r>
    </w:p>
    <w:p w:rsidR="00DE4693" w:rsidRPr="005B1A75" w:rsidRDefault="00DE4693" w:rsidP="005B1A75">
      <w:pPr>
        <w:pStyle w:val="ListParagraph"/>
        <w:numPr>
          <w:ilvl w:val="0"/>
          <w:numId w:val="14"/>
        </w:numPr>
        <w:shd w:val="clear" w:color="auto" w:fill="FFFFFF"/>
        <w:spacing w:after="75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 w:rsidRPr="005B1A75">
        <w:rPr>
          <w:rFonts w:ascii="Arial" w:eastAsia="Times New Roman" w:hAnsi="Arial" w:cs="Arial"/>
          <w:color w:val="082E67"/>
          <w:sz w:val="24"/>
          <w:szCs w:val="24"/>
        </w:rPr>
        <w:t>System protection breakdown maintenance</w:t>
      </w:r>
    </w:p>
    <w:p w:rsidR="00DE4693" w:rsidRPr="005B1A75" w:rsidRDefault="00DE4693" w:rsidP="005B1A75">
      <w:pPr>
        <w:pStyle w:val="ListParagraph"/>
        <w:numPr>
          <w:ilvl w:val="0"/>
          <w:numId w:val="14"/>
        </w:numPr>
        <w:shd w:val="clear" w:color="auto" w:fill="FFFFFF"/>
        <w:spacing w:after="75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 w:rsidRPr="005B1A75">
        <w:rPr>
          <w:rFonts w:ascii="Arial" w:eastAsia="Times New Roman" w:hAnsi="Arial" w:cs="Arial"/>
          <w:color w:val="082E67"/>
          <w:sz w:val="24"/>
          <w:szCs w:val="24"/>
        </w:rPr>
        <w:t>Implementation of turnkey projects</w:t>
      </w:r>
    </w:p>
    <w:p w:rsidR="00DE4693" w:rsidRPr="005B1A75" w:rsidRDefault="00DE4693" w:rsidP="005B1A75">
      <w:pPr>
        <w:pStyle w:val="ListParagraph"/>
        <w:numPr>
          <w:ilvl w:val="0"/>
          <w:numId w:val="14"/>
        </w:numPr>
        <w:shd w:val="clear" w:color="auto" w:fill="FFFFFF"/>
        <w:spacing w:after="75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 w:rsidRPr="005B1A75">
        <w:rPr>
          <w:rFonts w:ascii="Arial" w:eastAsia="Times New Roman" w:hAnsi="Arial" w:cs="Arial"/>
          <w:color w:val="082E67"/>
          <w:sz w:val="24"/>
          <w:szCs w:val="24"/>
        </w:rPr>
        <w:t>Participation in Factory acceptance tests for new Power system equipment</w:t>
      </w:r>
    </w:p>
    <w:p w:rsidR="00DE4693" w:rsidRPr="005B1A75" w:rsidRDefault="00DE4693" w:rsidP="005B1A75">
      <w:pPr>
        <w:pStyle w:val="ListParagraph"/>
        <w:numPr>
          <w:ilvl w:val="0"/>
          <w:numId w:val="14"/>
        </w:numPr>
        <w:shd w:val="clear" w:color="auto" w:fill="FFFFFF"/>
        <w:spacing w:after="75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 w:rsidRPr="005B1A75">
        <w:rPr>
          <w:rFonts w:ascii="Arial" w:eastAsia="Times New Roman" w:hAnsi="Arial" w:cs="Arial"/>
          <w:color w:val="082E67"/>
          <w:sz w:val="24"/>
          <w:szCs w:val="24"/>
        </w:rPr>
        <w:t>Power system analysis and fault Level calculation.</w:t>
      </w:r>
    </w:p>
    <w:p w:rsidR="00DE4693" w:rsidRPr="005B1A75" w:rsidRDefault="00DE4693" w:rsidP="005B1A75">
      <w:pPr>
        <w:pStyle w:val="ListParagraph"/>
        <w:numPr>
          <w:ilvl w:val="0"/>
          <w:numId w:val="14"/>
        </w:numPr>
        <w:shd w:val="clear" w:color="auto" w:fill="FFFFFF"/>
        <w:spacing w:after="75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 w:rsidRPr="005B1A75">
        <w:rPr>
          <w:rFonts w:ascii="Arial" w:eastAsia="Times New Roman" w:hAnsi="Arial" w:cs="Arial"/>
          <w:color w:val="082E67"/>
          <w:sz w:val="24"/>
          <w:szCs w:val="24"/>
        </w:rPr>
        <w:t>Staff training and development including on-the-job training, formal classroom training and facilitation of external training to enhance employee competence</w:t>
      </w:r>
    </w:p>
    <w:p w:rsidR="00DE4693" w:rsidRDefault="00DE4693" w:rsidP="005B1A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82E67"/>
          <w:sz w:val="24"/>
          <w:szCs w:val="24"/>
        </w:rPr>
      </w:pPr>
    </w:p>
    <w:p w:rsidR="00DE4693" w:rsidRPr="005B1A75" w:rsidRDefault="00DE4693" w:rsidP="005B1A7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082E67"/>
          <w:sz w:val="24"/>
          <w:szCs w:val="24"/>
        </w:rPr>
      </w:pPr>
      <w:r w:rsidRPr="005B1A75">
        <w:rPr>
          <w:rFonts w:ascii="Arial" w:eastAsia="Times New Roman" w:hAnsi="Arial" w:cs="Arial"/>
          <w:b/>
          <w:color w:val="082E67"/>
          <w:sz w:val="24"/>
          <w:szCs w:val="24"/>
        </w:rPr>
        <w:t>GRADUATE TRAINEE</w:t>
      </w:r>
    </w:p>
    <w:p w:rsidR="00DE4693" w:rsidRDefault="00DE4693" w:rsidP="005B1A75">
      <w:pPr>
        <w:spacing w:line="360" w:lineRule="auto"/>
        <w:rPr>
          <w:rFonts w:ascii="Arial" w:hAnsi="Arial" w:cs="Arial"/>
          <w:color w:val="082E67"/>
          <w:shd w:val="clear" w:color="auto" w:fill="FFFFFF"/>
        </w:rPr>
      </w:pPr>
      <w:r>
        <w:rPr>
          <w:rFonts w:ascii="Arial" w:hAnsi="Arial" w:cs="Arial"/>
          <w:color w:val="082E67"/>
          <w:shd w:val="clear" w:color="auto" w:fill="FFFFFF"/>
        </w:rPr>
        <w:t>Undertook one year graduate management training programme including on-the-job training.</w:t>
      </w:r>
    </w:p>
    <w:p w:rsidR="00DE4693" w:rsidRPr="005A04D1" w:rsidRDefault="00DE4693" w:rsidP="005B1A75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082E67"/>
          <w:sz w:val="24"/>
          <w:szCs w:val="24"/>
        </w:rPr>
      </w:pPr>
      <w:r w:rsidRPr="005A04D1">
        <w:rPr>
          <w:rFonts w:ascii="Arial" w:eastAsia="Times New Roman" w:hAnsi="Arial" w:cs="Arial"/>
          <w:b/>
          <w:color w:val="082E67"/>
          <w:sz w:val="24"/>
          <w:szCs w:val="24"/>
        </w:rPr>
        <w:t>KINETIC CONTROLS LIMITED</w:t>
      </w:r>
    </w:p>
    <w:p w:rsidR="00DE4693" w:rsidRPr="005A04D1" w:rsidRDefault="00DE4693" w:rsidP="005B1A7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082E67"/>
          <w:sz w:val="24"/>
          <w:szCs w:val="24"/>
        </w:rPr>
      </w:pPr>
      <w:r w:rsidRPr="005A04D1">
        <w:rPr>
          <w:rFonts w:ascii="Arial" w:eastAsia="Times New Roman" w:hAnsi="Arial" w:cs="Arial"/>
          <w:b/>
          <w:color w:val="082E67"/>
          <w:sz w:val="24"/>
          <w:szCs w:val="24"/>
        </w:rPr>
        <w:t>OPERATIONS IN-CHARGE</w:t>
      </w:r>
    </w:p>
    <w:p w:rsidR="00DE4693" w:rsidRPr="005A04D1" w:rsidRDefault="00DE4693" w:rsidP="005A04D1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 w:rsidRPr="005A04D1">
        <w:rPr>
          <w:rFonts w:ascii="Arial" w:eastAsia="Times New Roman" w:hAnsi="Arial" w:cs="Arial"/>
          <w:color w:val="082E67"/>
          <w:sz w:val="24"/>
          <w:szCs w:val="24"/>
        </w:rPr>
        <w:t>Overall in-charge of Electrical and Electromechanical installations and equipment at our major client’s offices - UN office in Nairobi, my duties and responsibilities included: -</w:t>
      </w:r>
    </w:p>
    <w:p w:rsidR="00DE4693" w:rsidRPr="005A04D1" w:rsidRDefault="00DE4693" w:rsidP="005A04D1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 w:rsidRPr="005A04D1">
        <w:rPr>
          <w:rFonts w:ascii="Arial" w:eastAsia="Times New Roman" w:hAnsi="Arial" w:cs="Arial"/>
          <w:color w:val="082E67"/>
          <w:sz w:val="24"/>
          <w:szCs w:val="24"/>
        </w:rPr>
        <w:t>Supervision of maintenance of Electrical &amp; Electro-mechanical facilities at UN Complex Nairobi.</w:t>
      </w:r>
    </w:p>
    <w:p w:rsidR="00DE4693" w:rsidRPr="005A04D1" w:rsidRDefault="00DE4693" w:rsidP="005A04D1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 w:rsidRPr="005A04D1">
        <w:rPr>
          <w:rFonts w:ascii="Arial" w:eastAsia="Times New Roman" w:hAnsi="Arial" w:cs="Arial"/>
          <w:color w:val="082E67"/>
          <w:sz w:val="24"/>
          <w:szCs w:val="24"/>
        </w:rPr>
        <w:t>Design of new LV electrical installations for new premises as well as refurbishment works</w:t>
      </w:r>
    </w:p>
    <w:p w:rsidR="00DE4693" w:rsidRPr="005A04D1" w:rsidRDefault="00DE4693" w:rsidP="005A04D1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 w:rsidRPr="005A04D1">
        <w:rPr>
          <w:rFonts w:ascii="Arial" w:eastAsia="Times New Roman" w:hAnsi="Arial" w:cs="Arial"/>
          <w:color w:val="082E67"/>
          <w:sz w:val="24"/>
          <w:szCs w:val="24"/>
        </w:rPr>
        <w:t>supervision of all new projects for installations of electrical &amp; electromechanical equipment for Low Voltage customer supply.</w:t>
      </w:r>
    </w:p>
    <w:p w:rsidR="00DE4693" w:rsidRPr="005A04D1" w:rsidRDefault="00DE4693" w:rsidP="005A04D1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 w:rsidRPr="005A04D1">
        <w:rPr>
          <w:rFonts w:ascii="Arial" w:eastAsia="Times New Roman" w:hAnsi="Arial" w:cs="Arial"/>
          <w:color w:val="082E67"/>
          <w:sz w:val="24"/>
          <w:szCs w:val="24"/>
        </w:rPr>
        <w:t>Management of staff affairs and all other company operations to ensure smooth running and achievement of company goals and objectives.</w:t>
      </w:r>
    </w:p>
    <w:p w:rsidR="00DE4693" w:rsidRDefault="00DE4693" w:rsidP="005B1A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82E67"/>
          <w:sz w:val="24"/>
          <w:szCs w:val="24"/>
        </w:rPr>
      </w:pPr>
    </w:p>
    <w:p w:rsidR="00DE4693" w:rsidRPr="005A04D1" w:rsidRDefault="00DE4693" w:rsidP="005B1A7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082E67"/>
          <w:sz w:val="24"/>
          <w:szCs w:val="24"/>
        </w:rPr>
      </w:pPr>
      <w:r w:rsidRPr="005A04D1">
        <w:rPr>
          <w:rFonts w:ascii="Arial" w:eastAsia="Times New Roman" w:hAnsi="Arial" w:cs="Arial"/>
          <w:b/>
          <w:color w:val="082E67"/>
          <w:sz w:val="24"/>
          <w:szCs w:val="24"/>
        </w:rPr>
        <w:t>DATA ANALYST</w:t>
      </w:r>
    </w:p>
    <w:p w:rsidR="00DE4693" w:rsidRPr="005A04D1" w:rsidRDefault="00DE4693" w:rsidP="005A04D1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 w:rsidRPr="005A04D1">
        <w:rPr>
          <w:rFonts w:ascii="Arial" w:eastAsia="Times New Roman" w:hAnsi="Arial" w:cs="Arial"/>
          <w:color w:val="082E67"/>
          <w:sz w:val="24"/>
          <w:szCs w:val="24"/>
        </w:rPr>
        <w:lastRenderedPageBreak/>
        <w:t>Computer and Network administration</w:t>
      </w:r>
      <w:r w:rsidR="006E6588" w:rsidRPr="005A04D1">
        <w:rPr>
          <w:rFonts w:ascii="Arial" w:eastAsia="Times New Roman" w:hAnsi="Arial" w:cs="Arial"/>
          <w:color w:val="082E67"/>
          <w:sz w:val="24"/>
          <w:szCs w:val="24"/>
        </w:rPr>
        <w:t>, troubleshooting and problem solving for ICT infrastructure for the company</w:t>
      </w:r>
      <w:r w:rsidRPr="005A04D1">
        <w:rPr>
          <w:rFonts w:ascii="Arial" w:eastAsia="Times New Roman" w:hAnsi="Arial" w:cs="Arial"/>
          <w:color w:val="082E67"/>
          <w:sz w:val="24"/>
          <w:szCs w:val="24"/>
        </w:rPr>
        <w:t>.</w:t>
      </w:r>
    </w:p>
    <w:p w:rsidR="006E6588" w:rsidRPr="005A04D1" w:rsidRDefault="006E6588" w:rsidP="005A04D1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 w:rsidRPr="005A04D1">
        <w:rPr>
          <w:rFonts w:ascii="Arial" w:eastAsia="Times New Roman" w:hAnsi="Arial" w:cs="Arial"/>
          <w:color w:val="082E67"/>
          <w:sz w:val="24"/>
          <w:szCs w:val="24"/>
        </w:rPr>
        <w:t>Data analysis and generation of monthly report on status of all electrical &amp; electro-mechanical installations</w:t>
      </w:r>
    </w:p>
    <w:p w:rsidR="00DE4693" w:rsidRPr="005A04D1" w:rsidRDefault="00DE4693" w:rsidP="005B1A75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082E67"/>
          <w:sz w:val="24"/>
          <w:szCs w:val="24"/>
        </w:rPr>
      </w:pPr>
    </w:p>
    <w:p w:rsidR="006E6588" w:rsidRPr="005A04D1" w:rsidRDefault="006E6588" w:rsidP="005B1A75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082E67"/>
          <w:sz w:val="24"/>
          <w:szCs w:val="24"/>
        </w:rPr>
      </w:pPr>
      <w:r w:rsidRPr="005A04D1">
        <w:rPr>
          <w:rFonts w:ascii="Arial" w:eastAsia="Times New Roman" w:hAnsi="Arial" w:cs="Arial"/>
          <w:b/>
          <w:color w:val="082E67"/>
          <w:sz w:val="24"/>
          <w:szCs w:val="24"/>
        </w:rPr>
        <w:t>FINCOM TECHNOLOGIES LIMITED</w:t>
      </w:r>
    </w:p>
    <w:p w:rsidR="006E6588" w:rsidRPr="005A04D1" w:rsidRDefault="006E6588" w:rsidP="005B1A75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082E67"/>
          <w:sz w:val="24"/>
          <w:szCs w:val="24"/>
        </w:rPr>
      </w:pPr>
      <w:r w:rsidRPr="005A04D1">
        <w:rPr>
          <w:rFonts w:ascii="Arial" w:eastAsia="Times New Roman" w:hAnsi="Arial" w:cs="Arial"/>
          <w:b/>
          <w:color w:val="082E67"/>
          <w:sz w:val="24"/>
          <w:szCs w:val="24"/>
        </w:rPr>
        <w:t>INTERNSHIP</w:t>
      </w:r>
    </w:p>
    <w:p w:rsidR="006E6588" w:rsidRPr="005A04D1" w:rsidRDefault="006E6588" w:rsidP="005A04D1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Arial" w:eastAsia="Times New Roman" w:hAnsi="Arial" w:cs="Arial"/>
          <w:color w:val="082E67"/>
          <w:sz w:val="24"/>
          <w:szCs w:val="24"/>
        </w:rPr>
      </w:pPr>
      <w:r w:rsidRPr="005A04D1">
        <w:rPr>
          <w:rFonts w:ascii="Arial" w:eastAsia="Times New Roman" w:hAnsi="Arial" w:cs="Arial"/>
          <w:color w:val="082E67"/>
          <w:sz w:val="24"/>
          <w:szCs w:val="24"/>
        </w:rPr>
        <w:t>Projects in network installations - structured cabling and network equipment configurations</w:t>
      </w:r>
    </w:p>
    <w:p w:rsidR="006E6588" w:rsidRPr="005A04D1" w:rsidRDefault="006E6588" w:rsidP="005A04D1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Arial" w:eastAsia="Times New Roman" w:hAnsi="Arial" w:cs="Arial"/>
          <w:color w:val="082E67"/>
          <w:sz w:val="24"/>
          <w:szCs w:val="24"/>
        </w:rPr>
      </w:pPr>
      <w:r w:rsidRPr="005A04D1">
        <w:rPr>
          <w:rFonts w:ascii="Arial" w:eastAsia="Times New Roman" w:hAnsi="Arial" w:cs="Arial"/>
          <w:color w:val="082E67"/>
          <w:sz w:val="24"/>
          <w:szCs w:val="24"/>
        </w:rPr>
        <w:t>Routine maintenance for computers and accessories for different clients.</w:t>
      </w:r>
    </w:p>
    <w:p w:rsidR="006E6588" w:rsidRPr="005A04D1" w:rsidRDefault="006E6588" w:rsidP="005A04D1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Arial" w:eastAsia="Times New Roman" w:hAnsi="Arial" w:cs="Arial"/>
          <w:color w:val="082E67"/>
          <w:sz w:val="24"/>
          <w:szCs w:val="24"/>
        </w:rPr>
      </w:pPr>
      <w:r w:rsidRPr="005A04D1">
        <w:rPr>
          <w:rFonts w:ascii="Arial" w:eastAsia="Times New Roman" w:hAnsi="Arial" w:cs="Arial"/>
          <w:color w:val="082E67"/>
          <w:sz w:val="24"/>
          <w:szCs w:val="24"/>
        </w:rPr>
        <w:t>Workshop duties - repair of faulty office equipment such as printers, desktops, monitors, scanners and Laptops</w:t>
      </w:r>
    </w:p>
    <w:p w:rsidR="006E6588" w:rsidRPr="005A04D1" w:rsidRDefault="006E6588" w:rsidP="005A04D1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Arial" w:eastAsia="Times New Roman" w:hAnsi="Arial" w:cs="Arial"/>
          <w:color w:val="082E67"/>
          <w:sz w:val="24"/>
          <w:szCs w:val="24"/>
        </w:rPr>
      </w:pPr>
      <w:r w:rsidRPr="005A04D1">
        <w:rPr>
          <w:rFonts w:ascii="Arial" w:eastAsia="Times New Roman" w:hAnsi="Arial" w:cs="Arial"/>
          <w:color w:val="082E67"/>
          <w:sz w:val="24"/>
          <w:szCs w:val="24"/>
        </w:rPr>
        <w:t>Sales, customer service and technical support for IT services, ATMs and banking equipment</w:t>
      </w:r>
    </w:p>
    <w:p w:rsidR="006E6588" w:rsidRDefault="006E6588" w:rsidP="005B1A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82E67"/>
          <w:sz w:val="24"/>
          <w:szCs w:val="24"/>
        </w:rPr>
      </w:pPr>
    </w:p>
    <w:p w:rsidR="006E6588" w:rsidRPr="005A04D1" w:rsidRDefault="006E6588" w:rsidP="005B1A75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082E67"/>
          <w:sz w:val="24"/>
          <w:szCs w:val="24"/>
        </w:rPr>
      </w:pPr>
      <w:r w:rsidRPr="005A04D1">
        <w:rPr>
          <w:rFonts w:ascii="Arial" w:eastAsia="Times New Roman" w:hAnsi="Arial" w:cs="Arial"/>
          <w:b/>
          <w:color w:val="082E67"/>
          <w:sz w:val="24"/>
          <w:szCs w:val="24"/>
        </w:rPr>
        <w:t xml:space="preserve">UNIVERSITY OF NAIROBI, INSTITUTE OF NUCLEAR SCIENCE </w:t>
      </w:r>
    </w:p>
    <w:p w:rsidR="006E6588" w:rsidRPr="005A04D1" w:rsidRDefault="006E6588" w:rsidP="005B1A75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082E67"/>
          <w:sz w:val="24"/>
          <w:szCs w:val="24"/>
        </w:rPr>
      </w:pPr>
      <w:r w:rsidRPr="005A04D1">
        <w:rPr>
          <w:rFonts w:ascii="Arial" w:eastAsia="Times New Roman" w:hAnsi="Arial" w:cs="Arial"/>
          <w:b/>
          <w:color w:val="082E67"/>
          <w:sz w:val="24"/>
          <w:szCs w:val="24"/>
        </w:rPr>
        <w:t>COMPUTER PROFICIENCY INSTRUCTOR</w:t>
      </w:r>
    </w:p>
    <w:p w:rsidR="006E6588" w:rsidRPr="005A04D1" w:rsidRDefault="006E6588" w:rsidP="005A04D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Arial" w:eastAsia="Times New Roman" w:hAnsi="Arial" w:cs="Arial"/>
          <w:color w:val="082E67"/>
          <w:sz w:val="24"/>
          <w:szCs w:val="24"/>
        </w:rPr>
      </w:pPr>
      <w:r w:rsidRPr="005A04D1">
        <w:rPr>
          <w:rFonts w:ascii="Arial" w:eastAsia="Times New Roman" w:hAnsi="Arial" w:cs="Arial"/>
          <w:color w:val="082E67"/>
          <w:sz w:val="24"/>
          <w:szCs w:val="24"/>
        </w:rPr>
        <w:t>Handling students in IT lessons for certification by UNESCO in conjunction with Institute of Nuclear Science – University of Nairobi. Subjects taken include</w:t>
      </w:r>
    </w:p>
    <w:p w:rsidR="006E6588" w:rsidRPr="005A04D1" w:rsidRDefault="006E6588" w:rsidP="005A04D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Arial" w:eastAsia="Times New Roman" w:hAnsi="Arial" w:cs="Arial"/>
          <w:color w:val="082E67"/>
          <w:sz w:val="24"/>
          <w:szCs w:val="24"/>
        </w:rPr>
      </w:pPr>
      <w:r w:rsidRPr="005A04D1">
        <w:rPr>
          <w:rFonts w:ascii="Arial" w:eastAsia="Times New Roman" w:hAnsi="Arial" w:cs="Arial"/>
          <w:color w:val="082E67"/>
          <w:sz w:val="24"/>
          <w:szCs w:val="24"/>
        </w:rPr>
        <w:t>Worked at the computer Garage for assembly of new computers branded NUN, installation of operating systems and application software, as well as IT support for NUN customers.</w:t>
      </w:r>
    </w:p>
    <w:p w:rsidR="006E6588" w:rsidRDefault="006E6588" w:rsidP="005B1A7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82E67"/>
          <w:sz w:val="24"/>
          <w:szCs w:val="24"/>
        </w:rPr>
      </w:pPr>
    </w:p>
    <w:p w:rsidR="006E6588" w:rsidRPr="005B1A75" w:rsidRDefault="006E6588" w:rsidP="005B1A75">
      <w:pPr>
        <w:spacing w:line="360" w:lineRule="auto"/>
        <w:rPr>
          <w:rFonts w:ascii="Arial" w:hAnsi="Arial" w:cs="Arial"/>
          <w:b/>
          <w:color w:val="082E67"/>
          <w:sz w:val="28"/>
          <w:szCs w:val="28"/>
          <w:shd w:val="clear" w:color="auto" w:fill="FFFFFF"/>
        </w:rPr>
      </w:pPr>
      <w:r w:rsidRPr="005B1A75">
        <w:rPr>
          <w:rFonts w:ascii="Arial" w:hAnsi="Arial" w:cs="Arial"/>
          <w:b/>
          <w:color w:val="082E67"/>
          <w:sz w:val="28"/>
          <w:szCs w:val="28"/>
          <w:shd w:val="clear" w:color="auto" w:fill="FFFFFF"/>
        </w:rPr>
        <w:t>EDUCATION – QUALIFICATIONS – TRAINING</w:t>
      </w:r>
    </w:p>
    <w:tbl>
      <w:tblPr>
        <w:tblW w:w="9810" w:type="dxa"/>
        <w:tblInd w:w="-98" w:type="dxa"/>
        <w:tblLayout w:type="fixed"/>
        <w:tblLook w:val="0000" w:firstRow="0" w:lastRow="0" w:firstColumn="0" w:lastColumn="0" w:noHBand="0" w:noVBand="0"/>
      </w:tblPr>
      <w:tblGrid>
        <w:gridCol w:w="3240"/>
        <w:gridCol w:w="2790"/>
        <w:gridCol w:w="3780"/>
      </w:tblGrid>
      <w:tr w:rsidR="006E6588" w:rsidRPr="0084186D" w:rsidTr="005A04D1">
        <w:trPr>
          <w:trHeight w:val="432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6588" w:rsidRPr="0084186D" w:rsidRDefault="006E6588" w:rsidP="005B1A7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82E67"/>
                <w:sz w:val="24"/>
                <w:szCs w:val="24"/>
              </w:rPr>
            </w:pPr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>Subject / Training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6588" w:rsidRPr="0084186D" w:rsidRDefault="006E6588" w:rsidP="005B1A7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82E67"/>
                <w:sz w:val="24"/>
                <w:szCs w:val="24"/>
              </w:rPr>
            </w:pPr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>Grades / Qualifications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6588" w:rsidRPr="0084186D" w:rsidRDefault="006E6588" w:rsidP="005B1A7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82E67"/>
                <w:sz w:val="24"/>
                <w:szCs w:val="24"/>
              </w:rPr>
            </w:pPr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>Institution</w:t>
            </w:r>
          </w:p>
        </w:tc>
      </w:tr>
      <w:tr w:rsidR="006E6588" w:rsidRPr="0084186D" w:rsidTr="005A04D1">
        <w:trPr>
          <w:trHeight w:val="432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6588" w:rsidRPr="0084186D" w:rsidRDefault="006E6588" w:rsidP="005B1A7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82E67"/>
                <w:sz w:val="24"/>
                <w:szCs w:val="24"/>
              </w:rPr>
            </w:pPr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>Master of Business Administration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6588" w:rsidRPr="0084186D" w:rsidRDefault="006E6588" w:rsidP="005B1A7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82E67"/>
                <w:sz w:val="24"/>
                <w:szCs w:val="24"/>
              </w:rPr>
            </w:pPr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>In progress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6588" w:rsidRPr="0084186D" w:rsidRDefault="006E6588" w:rsidP="005B1A7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82E67"/>
                <w:sz w:val="24"/>
                <w:szCs w:val="24"/>
              </w:rPr>
            </w:pPr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>University of Nairobi</w:t>
            </w:r>
          </w:p>
        </w:tc>
      </w:tr>
      <w:tr w:rsidR="006E6588" w:rsidRPr="0084186D" w:rsidTr="005A04D1">
        <w:trPr>
          <w:trHeight w:val="432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6588" w:rsidRPr="0084186D" w:rsidRDefault="006E6588" w:rsidP="005B1A7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82E67"/>
                <w:sz w:val="24"/>
                <w:szCs w:val="24"/>
              </w:rPr>
            </w:pPr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 xml:space="preserve">B.Sc. Electrical &amp; Electronics Engineering 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6588" w:rsidRPr="0084186D" w:rsidRDefault="006E6588" w:rsidP="005B1A7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82E67"/>
                <w:sz w:val="24"/>
                <w:szCs w:val="24"/>
              </w:rPr>
            </w:pPr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>Second Class Honors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6588" w:rsidRPr="0084186D" w:rsidRDefault="006E6588" w:rsidP="005B1A7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82E67"/>
                <w:sz w:val="24"/>
                <w:szCs w:val="24"/>
              </w:rPr>
            </w:pPr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>University of Nairobi</w:t>
            </w:r>
          </w:p>
        </w:tc>
      </w:tr>
      <w:tr w:rsidR="006E6588" w:rsidRPr="0084186D" w:rsidTr="005A04D1">
        <w:trPr>
          <w:trHeight w:val="432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6588" w:rsidRPr="0084186D" w:rsidRDefault="006E6588" w:rsidP="005B1A7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82E67"/>
                <w:sz w:val="24"/>
                <w:szCs w:val="24"/>
              </w:rPr>
            </w:pPr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lastRenderedPageBreak/>
              <w:t>Registered Professional Engineer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6588" w:rsidRPr="0084186D" w:rsidRDefault="006E6588" w:rsidP="005B1A7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82E67"/>
                <w:sz w:val="24"/>
                <w:szCs w:val="24"/>
              </w:rPr>
            </w:pPr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>Professional Registration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6588" w:rsidRPr="0084186D" w:rsidRDefault="006E6588" w:rsidP="005B1A7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82E67"/>
                <w:sz w:val="24"/>
                <w:szCs w:val="24"/>
              </w:rPr>
            </w:pPr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>Engineers Board of Kenya</w:t>
            </w:r>
          </w:p>
        </w:tc>
      </w:tr>
      <w:tr w:rsidR="006E6588" w:rsidRPr="0084186D" w:rsidTr="005A04D1">
        <w:trPr>
          <w:trHeight w:val="432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6588" w:rsidRPr="0084186D" w:rsidRDefault="006E6588" w:rsidP="005B1A7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82E67"/>
                <w:sz w:val="24"/>
                <w:szCs w:val="24"/>
              </w:rPr>
            </w:pPr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>Registered Professional Engineering Technologist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6588" w:rsidRPr="0084186D" w:rsidRDefault="006E6588" w:rsidP="005B1A7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82E67"/>
                <w:sz w:val="24"/>
                <w:szCs w:val="24"/>
              </w:rPr>
            </w:pPr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>Professional Registration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6588" w:rsidRPr="0084186D" w:rsidRDefault="006E6588" w:rsidP="005B1A7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82E67"/>
                <w:sz w:val="24"/>
                <w:szCs w:val="24"/>
              </w:rPr>
            </w:pPr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>Kenya Engineering Technologist Registration Board (KETRB)</w:t>
            </w:r>
          </w:p>
        </w:tc>
      </w:tr>
      <w:tr w:rsidR="006E6588" w:rsidRPr="0084186D" w:rsidTr="005A04D1">
        <w:trPr>
          <w:trHeight w:val="409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6588" w:rsidRPr="0084186D" w:rsidRDefault="006E6588" w:rsidP="005B1A7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82E67"/>
                <w:sz w:val="24"/>
                <w:szCs w:val="24"/>
              </w:rPr>
            </w:pPr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>Graduate Management Training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6588" w:rsidRPr="0084186D" w:rsidRDefault="006E6588" w:rsidP="005B1A7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82E67"/>
                <w:sz w:val="24"/>
                <w:szCs w:val="24"/>
              </w:rPr>
            </w:pPr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 xml:space="preserve">Certification 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6588" w:rsidRPr="0084186D" w:rsidRDefault="006E6588" w:rsidP="005B1A7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82E67"/>
                <w:sz w:val="24"/>
                <w:szCs w:val="24"/>
              </w:rPr>
            </w:pPr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>Institute of Energy Studies and Research - Kenya Power</w:t>
            </w:r>
          </w:p>
        </w:tc>
      </w:tr>
      <w:tr w:rsidR="006E6588" w:rsidRPr="0084186D" w:rsidTr="005A04D1">
        <w:trPr>
          <w:trHeight w:val="456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6588" w:rsidRPr="0084186D" w:rsidRDefault="006E6588" w:rsidP="005B1A7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82E67"/>
                <w:sz w:val="24"/>
                <w:szCs w:val="24"/>
              </w:rPr>
            </w:pPr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 xml:space="preserve">Analysis and Protection of Power system 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6588" w:rsidRPr="0084186D" w:rsidRDefault="006E6588" w:rsidP="005B1A7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82E67"/>
                <w:sz w:val="24"/>
                <w:szCs w:val="24"/>
              </w:rPr>
            </w:pPr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>Proficiency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6588" w:rsidRPr="0084186D" w:rsidRDefault="006E6588" w:rsidP="005B1A7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82E67"/>
                <w:sz w:val="24"/>
                <w:szCs w:val="24"/>
              </w:rPr>
            </w:pPr>
            <w:proofErr w:type="spellStart"/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>Areva</w:t>
            </w:r>
            <w:proofErr w:type="spellEnd"/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 xml:space="preserve"> T&amp;D </w:t>
            </w:r>
          </w:p>
        </w:tc>
      </w:tr>
      <w:tr w:rsidR="006E6588" w:rsidRPr="0084186D" w:rsidTr="005A04D1">
        <w:trPr>
          <w:trHeight w:val="456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6588" w:rsidRPr="0084186D" w:rsidRDefault="006E6588" w:rsidP="005B1A7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82E67"/>
                <w:sz w:val="24"/>
                <w:szCs w:val="24"/>
              </w:rPr>
            </w:pPr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>Advanced Power System Protection &amp; SCADA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6588" w:rsidRPr="0084186D" w:rsidRDefault="006E6588" w:rsidP="005B1A7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82E67"/>
                <w:sz w:val="24"/>
                <w:szCs w:val="24"/>
              </w:rPr>
            </w:pPr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>Proficiency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6588" w:rsidRPr="0084186D" w:rsidRDefault="006E6588" w:rsidP="005B1A7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82E67"/>
                <w:sz w:val="24"/>
                <w:szCs w:val="24"/>
              </w:rPr>
            </w:pPr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>Egyptian Electricity Holding Company</w:t>
            </w:r>
          </w:p>
        </w:tc>
      </w:tr>
      <w:tr w:rsidR="006E6588" w:rsidRPr="0084186D" w:rsidTr="005A04D1">
        <w:trPr>
          <w:trHeight w:val="552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6588" w:rsidRPr="0084186D" w:rsidRDefault="006E6588" w:rsidP="005B1A7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82E67"/>
                <w:sz w:val="24"/>
                <w:szCs w:val="24"/>
              </w:rPr>
            </w:pPr>
            <w:proofErr w:type="spellStart"/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>MicroSCADA</w:t>
            </w:r>
            <w:proofErr w:type="spellEnd"/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 xml:space="preserve"> sys 600 Application Engineering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6588" w:rsidRPr="0084186D" w:rsidRDefault="006E6588" w:rsidP="005B1A7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82E67"/>
                <w:sz w:val="24"/>
                <w:szCs w:val="24"/>
              </w:rPr>
            </w:pPr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>Proficiency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6588" w:rsidRPr="0084186D" w:rsidRDefault="006E6588" w:rsidP="005B1A7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82E67"/>
                <w:sz w:val="24"/>
                <w:szCs w:val="24"/>
              </w:rPr>
            </w:pPr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 xml:space="preserve">ABB Finland </w:t>
            </w:r>
          </w:p>
        </w:tc>
      </w:tr>
      <w:tr w:rsidR="006E6588" w:rsidRPr="0084186D" w:rsidTr="005A04D1">
        <w:trPr>
          <w:trHeight w:val="552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6588" w:rsidRPr="0084186D" w:rsidRDefault="006E6588" w:rsidP="005B1A7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82E67"/>
                <w:sz w:val="24"/>
                <w:szCs w:val="24"/>
              </w:rPr>
            </w:pPr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>Process display Engineering &amp; Operation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6588" w:rsidRPr="0084186D" w:rsidRDefault="006E6588" w:rsidP="005B1A7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82E67"/>
                <w:sz w:val="24"/>
                <w:szCs w:val="24"/>
              </w:rPr>
            </w:pPr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>Proficiency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6588" w:rsidRPr="0084186D" w:rsidRDefault="006E6588" w:rsidP="005B1A7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82E67"/>
                <w:sz w:val="24"/>
                <w:szCs w:val="24"/>
              </w:rPr>
            </w:pPr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>ABB Finland</w:t>
            </w:r>
          </w:p>
        </w:tc>
      </w:tr>
      <w:tr w:rsidR="006E6588" w:rsidRPr="0084186D" w:rsidTr="005A04D1">
        <w:trPr>
          <w:trHeight w:val="520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6588" w:rsidRPr="0084186D" w:rsidRDefault="006E6588" w:rsidP="005B1A7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82E67"/>
                <w:sz w:val="24"/>
                <w:szCs w:val="24"/>
              </w:rPr>
            </w:pPr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>Electrical Safety Awareness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6588" w:rsidRPr="0084186D" w:rsidRDefault="006E6588" w:rsidP="005B1A7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82E67"/>
                <w:sz w:val="24"/>
                <w:szCs w:val="24"/>
              </w:rPr>
            </w:pPr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>Authorized person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E6588" w:rsidRPr="0084186D" w:rsidRDefault="006E6588" w:rsidP="005B1A7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82E67"/>
                <w:sz w:val="24"/>
                <w:szCs w:val="24"/>
              </w:rPr>
            </w:pPr>
            <w:r w:rsidRPr="0084186D">
              <w:rPr>
                <w:rFonts w:ascii="Arial" w:eastAsia="Times New Roman" w:hAnsi="Arial" w:cs="Arial"/>
                <w:color w:val="082E67"/>
                <w:sz w:val="24"/>
                <w:szCs w:val="24"/>
              </w:rPr>
              <w:t>Kenya Power</w:t>
            </w:r>
          </w:p>
        </w:tc>
      </w:tr>
    </w:tbl>
    <w:p w:rsidR="00DE4693" w:rsidRDefault="00DE4693" w:rsidP="005B1A75">
      <w:pPr>
        <w:spacing w:line="360" w:lineRule="auto"/>
      </w:pPr>
    </w:p>
    <w:p w:rsidR="006E6588" w:rsidRPr="005B1A75" w:rsidRDefault="006E6588" w:rsidP="005B1A75">
      <w:pPr>
        <w:spacing w:line="360" w:lineRule="auto"/>
        <w:rPr>
          <w:rFonts w:ascii="Arial" w:hAnsi="Arial" w:cs="Arial"/>
          <w:b/>
          <w:color w:val="082E67"/>
          <w:sz w:val="28"/>
          <w:szCs w:val="28"/>
          <w:shd w:val="clear" w:color="auto" w:fill="FFFFFF"/>
        </w:rPr>
      </w:pPr>
      <w:r w:rsidRPr="005B1A75">
        <w:rPr>
          <w:rFonts w:ascii="Arial" w:hAnsi="Arial" w:cs="Arial"/>
          <w:b/>
          <w:color w:val="082E67"/>
          <w:sz w:val="28"/>
          <w:szCs w:val="28"/>
          <w:shd w:val="clear" w:color="auto" w:fill="FFFFFF"/>
        </w:rPr>
        <w:t>SKILLS</w:t>
      </w:r>
    </w:p>
    <w:p w:rsidR="006E6588" w:rsidRPr="006E6588" w:rsidRDefault="006E6588" w:rsidP="005B1A75">
      <w:pPr>
        <w:numPr>
          <w:ilvl w:val="0"/>
          <w:numId w:val="6"/>
        </w:numPr>
        <w:shd w:val="clear" w:color="auto" w:fill="FFFFFF"/>
        <w:spacing w:after="75" w:line="360" w:lineRule="auto"/>
        <w:ind w:left="900"/>
        <w:rPr>
          <w:rFonts w:ascii="Arial" w:eastAsia="Times New Roman" w:hAnsi="Arial" w:cs="Arial"/>
          <w:color w:val="082E67"/>
          <w:sz w:val="24"/>
          <w:szCs w:val="24"/>
        </w:rPr>
      </w:pPr>
      <w:r w:rsidRPr="006E6588">
        <w:rPr>
          <w:rFonts w:ascii="Arial" w:eastAsia="Times New Roman" w:hAnsi="Arial" w:cs="Arial"/>
          <w:color w:val="082E67"/>
          <w:sz w:val="24"/>
          <w:szCs w:val="24"/>
        </w:rPr>
        <w:t>Power systems design and development</w:t>
      </w:r>
    </w:p>
    <w:p w:rsidR="006E6588" w:rsidRPr="006E6588" w:rsidRDefault="006E6588" w:rsidP="005B1A75">
      <w:pPr>
        <w:numPr>
          <w:ilvl w:val="0"/>
          <w:numId w:val="6"/>
        </w:numPr>
        <w:shd w:val="clear" w:color="auto" w:fill="FFFFFF"/>
        <w:spacing w:after="75" w:line="360" w:lineRule="auto"/>
        <w:ind w:left="900"/>
        <w:rPr>
          <w:rFonts w:ascii="Arial" w:eastAsia="Times New Roman" w:hAnsi="Arial" w:cs="Arial"/>
          <w:color w:val="082E67"/>
          <w:sz w:val="24"/>
          <w:szCs w:val="24"/>
        </w:rPr>
      </w:pPr>
      <w:r w:rsidRPr="006E6588">
        <w:rPr>
          <w:rFonts w:ascii="Arial" w:eastAsia="Times New Roman" w:hAnsi="Arial" w:cs="Arial"/>
          <w:color w:val="082E67"/>
          <w:sz w:val="24"/>
          <w:szCs w:val="24"/>
        </w:rPr>
        <w:t>Distributed generation</w:t>
      </w:r>
    </w:p>
    <w:p w:rsidR="006E6588" w:rsidRPr="006E6588" w:rsidRDefault="006E6588" w:rsidP="005B1A75">
      <w:pPr>
        <w:numPr>
          <w:ilvl w:val="0"/>
          <w:numId w:val="6"/>
        </w:numPr>
        <w:shd w:val="clear" w:color="auto" w:fill="FFFFFF"/>
        <w:spacing w:after="75" w:line="360" w:lineRule="auto"/>
        <w:ind w:left="900"/>
        <w:rPr>
          <w:rFonts w:ascii="Arial" w:eastAsia="Times New Roman" w:hAnsi="Arial" w:cs="Arial"/>
          <w:color w:val="082E67"/>
          <w:sz w:val="24"/>
          <w:szCs w:val="24"/>
        </w:rPr>
      </w:pPr>
      <w:r w:rsidRPr="006E6588">
        <w:rPr>
          <w:rFonts w:ascii="Arial" w:eastAsia="Times New Roman" w:hAnsi="Arial" w:cs="Arial"/>
          <w:color w:val="082E67"/>
          <w:sz w:val="24"/>
          <w:szCs w:val="24"/>
        </w:rPr>
        <w:t>Art of Power system protection</w:t>
      </w:r>
    </w:p>
    <w:p w:rsidR="006E6588" w:rsidRPr="006E6588" w:rsidRDefault="006E6588" w:rsidP="005B1A75">
      <w:pPr>
        <w:numPr>
          <w:ilvl w:val="0"/>
          <w:numId w:val="6"/>
        </w:numPr>
        <w:shd w:val="clear" w:color="auto" w:fill="FFFFFF"/>
        <w:spacing w:after="75" w:line="360" w:lineRule="auto"/>
        <w:ind w:left="900"/>
        <w:rPr>
          <w:rFonts w:ascii="Arial" w:eastAsia="Times New Roman" w:hAnsi="Arial" w:cs="Arial"/>
          <w:color w:val="082E67"/>
          <w:sz w:val="24"/>
          <w:szCs w:val="24"/>
        </w:rPr>
      </w:pPr>
      <w:r w:rsidRPr="006E6588">
        <w:rPr>
          <w:rFonts w:ascii="Arial" w:eastAsia="Times New Roman" w:hAnsi="Arial" w:cs="Arial"/>
          <w:color w:val="082E67"/>
          <w:sz w:val="24"/>
          <w:szCs w:val="24"/>
        </w:rPr>
        <w:t>Workplace safety</w:t>
      </w:r>
    </w:p>
    <w:p w:rsidR="006E6588" w:rsidRPr="006E6588" w:rsidRDefault="006E6588" w:rsidP="005B1A75">
      <w:pPr>
        <w:numPr>
          <w:ilvl w:val="0"/>
          <w:numId w:val="6"/>
        </w:numPr>
        <w:shd w:val="clear" w:color="auto" w:fill="FFFFFF"/>
        <w:spacing w:after="75" w:line="360" w:lineRule="auto"/>
        <w:ind w:left="900"/>
        <w:rPr>
          <w:rFonts w:ascii="Arial" w:eastAsia="Times New Roman" w:hAnsi="Arial" w:cs="Arial"/>
          <w:color w:val="082E67"/>
          <w:sz w:val="24"/>
          <w:szCs w:val="24"/>
        </w:rPr>
      </w:pPr>
      <w:r w:rsidRPr="006E6588">
        <w:rPr>
          <w:rFonts w:ascii="Arial" w:eastAsia="Times New Roman" w:hAnsi="Arial" w:cs="Arial"/>
          <w:color w:val="082E67"/>
          <w:sz w:val="24"/>
          <w:szCs w:val="24"/>
        </w:rPr>
        <w:t>Control Systems</w:t>
      </w:r>
    </w:p>
    <w:p w:rsidR="006E6588" w:rsidRPr="006E6588" w:rsidRDefault="006E6588" w:rsidP="005B1A75">
      <w:pPr>
        <w:numPr>
          <w:ilvl w:val="0"/>
          <w:numId w:val="6"/>
        </w:numPr>
        <w:shd w:val="clear" w:color="auto" w:fill="FFFFFF"/>
        <w:spacing w:after="75" w:line="360" w:lineRule="auto"/>
        <w:ind w:left="900"/>
        <w:rPr>
          <w:rFonts w:ascii="Arial" w:eastAsia="Times New Roman" w:hAnsi="Arial" w:cs="Arial"/>
          <w:color w:val="082E67"/>
          <w:sz w:val="24"/>
          <w:szCs w:val="24"/>
        </w:rPr>
      </w:pPr>
      <w:r w:rsidRPr="006E6588">
        <w:rPr>
          <w:rFonts w:ascii="Arial" w:eastAsia="Times New Roman" w:hAnsi="Arial" w:cs="Arial"/>
          <w:color w:val="082E67"/>
          <w:sz w:val="24"/>
          <w:szCs w:val="24"/>
        </w:rPr>
        <w:t>Supervisory skills</w:t>
      </w:r>
    </w:p>
    <w:p w:rsidR="006E6588" w:rsidRPr="006E6588" w:rsidRDefault="006E6588" w:rsidP="005B1A75">
      <w:pPr>
        <w:numPr>
          <w:ilvl w:val="0"/>
          <w:numId w:val="6"/>
        </w:numPr>
        <w:shd w:val="clear" w:color="auto" w:fill="FFFFFF"/>
        <w:spacing w:after="75" w:line="360" w:lineRule="auto"/>
        <w:ind w:left="900"/>
        <w:rPr>
          <w:rFonts w:ascii="Arial" w:eastAsia="Times New Roman" w:hAnsi="Arial" w:cs="Arial"/>
          <w:color w:val="082E67"/>
          <w:sz w:val="24"/>
          <w:szCs w:val="24"/>
        </w:rPr>
      </w:pPr>
      <w:r w:rsidRPr="006E6588">
        <w:rPr>
          <w:rFonts w:ascii="Arial" w:eastAsia="Times New Roman" w:hAnsi="Arial" w:cs="Arial"/>
          <w:color w:val="082E67"/>
          <w:sz w:val="24"/>
          <w:szCs w:val="24"/>
        </w:rPr>
        <w:t>Standards development and compliance</w:t>
      </w:r>
    </w:p>
    <w:p w:rsidR="006E6588" w:rsidRPr="006E6588" w:rsidRDefault="006E6588" w:rsidP="005B1A75">
      <w:pPr>
        <w:numPr>
          <w:ilvl w:val="0"/>
          <w:numId w:val="6"/>
        </w:numPr>
        <w:shd w:val="clear" w:color="auto" w:fill="FFFFFF"/>
        <w:spacing w:after="75" w:line="360" w:lineRule="auto"/>
        <w:ind w:left="900"/>
        <w:rPr>
          <w:rFonts w:ascii="Arial" w:eastAsia="Times New Roman" w:hAnsi="Arial" w:cs="Arial"/>
          <w:color w:val="082E67"/>
          <w:sz w:val="24"/>
          <w:szCs w:val="24"/>
        </w:rPr>
      </w:pPr>
      <w:r w:rsidRPr="006E6588">
        <w:rPr>
          <w:rFonts w:ascii="Arial" w:eastAsia="Times New Roman" w:hAnsi="Arial" w:cs="Arial"/>
          <w:color w:val="082E67"/>
          <w:sz w:val="24"/>
          <w:szCs w:val="24"/>
        </w:rPr>
        <w:t>Project management</w:t>
      </w:r>
    </w:p>
    <w:p w:rsidR="006E6588" w:rsidRPr="006E6588" w:rsidRDefault="006E6588" w:rsidP="005B1A75">
      <w:pPr>
        <w:numPr>
          <w:ilvl w:val="0"/>
          <w:numId w:val="6"/>
        </w:numPr>
        <w:shd w:val="clear" w:color="auto" w:fill="FFFFFF"/>
        <w:spacing w:after="75" w:line="360" w:lineRule="auto"/>
        <w:ind w:left="900"/>
        <w:rPr>
          <w:rFonts w:ascii="Arial" w:eastAsia="Times New Roman" w:hAnsi="Arial" w:cs="Arial"/>
          <w:color w:val="082E67"/>
          <w:sz w:val="24"/>
          <w:szCs w:val="24"/>
        </w:rPr>
      </w:pPr>
      <w:r w:rsidRPr="006E6588">
        <w:rPr>
          <w:rFonts w:ascii="Arial" w:eastAsia="Times New Roman" w:hAnsi="Arial" w:cs="Arial"/>
          <w:color w:val="082E67"/>
          <w:sz w:val="24"/>
          <w:szCs w:val="24"/>
        </w:rPr>
        <w:t>Test and commissioning</w:t>
      </w:r>
    </w:p>
    <w:p w:rsidR="006E6588" w:rsidRPr="006E6588" w:rsidRDefault="006E6588" w:rsidP="005B1A75">
      <w:pPr>
        <w:numPr>
          <w:ilvl w:val="0"/>
          <w:numId w:val="6"/>
        </w:numPr>
        <w:shd w:val="clear" w:color="auto" w:fill="FFFFFF"/>
        <w:spacing w:after="75" w:line="360" w:lineRule="auto"/>
        <w:ind w:left="900"/>
        <w:rPr>
          <w:rFonts w:ascii="Arial" w:eastAsia="Times New Roman" w:hAnsi="Arial" w:cs="Arial"/>
          <w:color w:val="082E67"/>
          <w:sz w:val="24"/>
          <w:szCs w:val="24"/>
        </w:rPr>
      </w:pPr>
      <w:r w:rsidRPr="006E6588">
        <w:rPr>
          <w:rFonts w:ascii="Arial" w:eastAsia="Times New Roman" w:hAnsi="Arial" w:cs="Arial"/>
          <w:color w:val="082E67"/>
          <w:sz w:val="24"/>
          <w:szCs w:val="24"/>
        </w:rPr>
        <w:t>System modelling and simulation</w:t>
      </w:r>
    </w:p>
    <w:p w:rsidR="006E6588" w:rsidRDefault="006E6588" w:rsidP="005B1A75">
      <w:pPr>
        <w:numPr>
          <w:ilvl w:val="0"/>
          <w:numId w:val="6"/>
        </w:numPr>
        <w:shd w:val="clear" w:color="auto" w:fill="FFFFFF"/>
        <w:spacing w:after="75" w:line="360" w:lineRule="auto"/>
        <w:ind w:left="900"/>
        <w:rPr>
          <w:rFonts w:ascii="Arial" w:eastAsia="Times New Roman" w:hAnsi="Arial" w:cs="Arial"/>
          <w:color w:val="082E67"/>
          <w:sz w:val="24"/>
          <w:szCs w:val="24"/>
        </w:rPr>
      </w:pPr>
      <w:r w:rsidRPr="006E6588">
        <w:rPr>
          <w:rFonts w:ascii="Arial" w:eastAsia="Times New Roman" w:hAnsi="Arial" w:cs="Arial"/>
          <w:color w:val="082E67"/>
          <w:sz w:val="24"/>
          <w:szCs w:val="24"/>
        </w:rPr>
        <w:t>Risk management</w:t>
      </w:r>
    </w:p>
    <w:p w:rsidR="0084186D" w:rsidRPr="005B1A75" w:rsidRDefault="0084186D" w:rsidP="005B1A75">
      <w:pPr>
        <w:spacing w:line="360" w:lineRule="auto"/>
        <w:rPr>
          <w:rFonts w:ascii="Arial" w:hAnsi="Arial" w:cs="Arial"/>
          <w:b/>
          <w:color w:val="082E67"/>
          <w:sz w:val="28"/>
          <w:szCs w:val="28"/>
          <w:shd w:val="clear" w:color="auto" w:fill="FFFFFF"/>
        </w:rPr>
      </w:pPr>
      <w:r w:rsidRPr="005B1A75">
        <w:rPr>
          <w:rFonts w:ascii="Arial" w:hAnsi="Arial" w:cs="Arial"/>
          <w:b/>
          <w:color w:val="082E67"/>
          <w:sz w:val="28"/>
          <w:szCs w:val="28"/>
          <w:shd w:val="clear" w:color="auto" w:fill="FFFFFF"/>
        </w:rPr>
        <w:lastRenderedPageBreak/>
        <w:t>MAJOR PROJECTS</w:t>
      </w:r>
    </w:p>
    <w:p w:rsidR="0084186D" w:rsidRDefault="0084186D" w:rsidP="005B1A75">
      <w:pPr>
        <w:pStyle w:val="ListParagraph"/>
        <w:numPr>
          <w:ilvl w:val="0"/>
          <w:numId w:val="10"/>
        </w:numPr>
        <w:shd w:val="clear" w:color="auto" w:fill="FFFFFF"/>
        <w:spacing w:after="75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>
        <w:rPr>
          <w:rFonts w:ascii="Arial" w:eastAsia="Times New Roman" w:hAnsi="Arial" w:cs="Arial"/>
          <w:color w:val="082E67"/>
          <w:sz w:val="24"/>
          <w:szCs w:val="24"/>
        </w:rPr>
        <w:t xml:space="preserve">Refurbishment of 3x90MVA 220/66kV </w:t>
      </w:r>
      <w:proofErr w:type="spellStart"/>
      <w:r w:rsidR="00C41FCC">
        <w:rPr>
          <w:rFonts w:ascii="Arial" w:eastAsia="Times New Roman" w:hAnsi="Arial" w:cs="Arial"/>
          <w:color w:val="082E67"/>
          <w:sz w:val="24"/>
          <w:szCs w:val="24"/>
        </w:rPr>
        <w:t>Embakasi</w:t>
      </w:r>
      <w:proofErr w:type="spellEnd"/>
      <w:r w:rsidR="00C41FCC">
        <w:rPr>
          <w:rFonts w:ascii="Arial" w:eastAsia="Times New Roman" w:hAnsi="Arial" w:cs="Arial"/>
          <w:color w:val="082E67"/>
          <w:sz w:val="24"/>
          <w:szCs w:val="24"/>
        </w:rPr>
        <w:t xml:space="preserve"> substation</w:t>
      </w:r>
    </w:p>
    <w:p w:rsidR="00C41FCC" w:rsidRDefault="00C41FCC" w:rsidP="005B1A75">
      <w:pPr>
        <w:pStyle w:val="ListParagraph"/>
        <w:numPr>
          <w:ilvl w:val="0"/>
          <w:numId w:val="10"/>
        </w:numPr>
        <w:shd w:val="clear" w:color="auto" w:fill="FFFFFF"/>
        <w:spacing w:after="75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>
        <w:rPr>
          <w:rFonts w:ascii="Arial" w:eastAsia="Times New Roman" w:hAnsi="Arial" w:cs="Arial"/>
          <w:color w:val="082E67"/>
          <w:sz w:val="24"/>
          <w:szCs w:val="24"/>
        </w:rPr>
        <w:t xml:space="preserve">2x60MVA 132/66/11kV </w:t>
      </w:r>
      <w:proofErr w:type="spellStart"/>
      <w:r>
        <w:rPr>
          <w:rFonts w:ascii="Arial" w:eastAsia="Times New Roman" w:hAnsi="Arial" w:cs="Arial"/>
          <w:color w:val="082E67"/>
          <w:sz w:val="24"/>
          <w:szCs w:val="24"/>
        </w:rPr>
        <w:t>Ruaraka</w:t>
      </w:r>
      <w:proofErr w:type="spellEnd"/>
      <w:r>
        <w:rPr>
          <w:rFonts w:ascii="Arial" w:eastAsia="Times New Roman" w:hAnsi="Arial" w:cs="Arial"/>
          <w:color w:val="082E67"/>
          <w:sz w:val="24"/>
          <w:szCs w:val="24"/>
        </w:rPr>
        <w:t xml:space="preserve"> substation</w:t>
      </w:r>
    </w:p>
    <w:p w:rsidR="00C41FCC" w:rsidRDefault="00C41FCC" w:rsidP="005B1A75">
      <w:pPr>
        <w:pStyle w:val="ListParagraph"/>
        <w:numPr>
          <w:ilvl w:val="0"/>
          <w:numId w:val="10"/>
        </w:numPr>
        <w:shd w:val="clear" w:color="auto" w:fill="FFFFFF"/>
        <w:spacing w:after="75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>
        <w:rPr>
          <w:rFonts w:ascii="Arial" w:eastAsia="Times New Roman" w:hAnsi="Arial" w:cs="Arial"/>
          <w:color w:val="082E67"/>
          <w:sz w:val="24"/>
          <w:szCs w:val="24"/>
        </w:rPr>
        <w:t xml:space="preserve">4x60MVA 132/66/10kV </w:t>
      </w:r>
      <w:proofErr w:type="spellStart"/>
      <w:r>
        <w:rPr>
          <w:rFonts w:ascii="Arial" w:eastAsia="Times New Roman" w:hAnsi="Arial" w:cs="Arial"/>
          <w:color w:val="082E67"/>
          <w:sz w:val="24"/>
          <w:szCs w:val="24"/>
        </w:rPr>
        <w:t>Juja</w:t>
      </w:r>
      <w:proofErr w:type="spellEnd"/>
      <w:r>
        <w:rPr>
          <w:rFonts w:ascii="Arial" w:eastAsia="Times New Roman" w:hAnsi="Arial" w:cs="Arial"/>
          <w:color w:val="082E67"/>
          <w:sz w:val="24"/>
          <w:szCs w:val="24"/>
        </w:rPr>
        <w:t xml:space="preserve"> road substation</w:t>
      </w:r>
    </w:p>
    <w:p w:rsidR="00C41FCC" w:rsidRDefault="00C41FCC" w:rsidP="005B1A75">
      <w:pPr>
        <w:pStyle w:val="ListParagraph"/>
        <w:numPr>
          <w:ilvl w:val="0"/>
          <w:numId w:val="10"/>
        </w:numPr>
        <w:shd w:val="clear" w:color="auto" w:fill="FFFFFF"/>
        <w:spacing w:after="75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>
        <w:rPr>
          <w:rFonts w:ascii="Arial" w:eastAsia="Times New Roman" w:hAnsi="Arial" w:cs="Arial"/>
          <w:color w:val="082E67"/>
          <w:sz w:val="24"/>
          <w:szCs w:val="24"/>
        </w:rPr>
        <w:t xml:space="preserve">100MW wind generation design, test and commissioning at </w:t>
      </w:r>
      <w:proofErr w:type="spellStart"/>
      <w:r>
        <w:rPr>
          <w:rFonts w:ascii="Arial" w:eastAsia="Times New Roman" w:hAnsi="Arial" w:cs="Arial"/>
          <w:color w:val="082E67"/>
          <w:sz w:val="24"/>
          <w:szCs w:val="24"/>
        </w:rPr>
        <w:t>Isinya</w:t>
      </w:r>
      <w:proofErr w:type="spellEnd"/>
    </w:p>
    <w:p w:rsidR="00C41FCC" w:rsidRDefault="00C41FCC" w:rsidP="005B1A75">
      <w:pPr>
        <w:pStyle w:val="ListParagraph"/>
        <w:numPr>
          <w:ilvl w:val="0"/>
          <w:numId w:val="10"/>
        </w:numPr>
        <w:shd w:val="clear" w:color="auto" w:fill="FFFFFF"/>
        <w:spacing w:after="75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r>
        <w:rPr>
          <w:rFonts w:ascii="Arial" w:eastAsia="Times New Roman" w:hAnsi="Arial" w:cs="Arial"/>
          <w:color w:val="082E67"/>
          <w:sz w:val="24"/>
          <w:szCs w:val="24"/>
        </w:rPr>
        <w:t>Various New distribution substations across Nairobi region</w:t>
      </w:r>
    </w:p>
    <w:p w:rsidR="00C41FCC" w:rsidRDefault="00C41FCC" w:rsidP="005B1A75">
      <w:pPr>
        <w:shd w:val="clear" w:color="auto" w:fill="FFFFFF"/>
        <w:spacing w:after="75" w:line="360" w:lineRule="auto"/>
        <w:rPr>
          <w:rFonts w:ascii="Arial" w:eastAsia="Times New Roman" w:hAnsi="Arial" w:cs="Arial"/>
          <w:color w:val="082E67"/>
          <w:sz w:val="24"/>
          <w:szCs w:val="24"/>
        </w:rPr>
      </w:pPr>
      <w:bookmarkStart w:id="0" w:name="_GoBack"/>
      <w:bookmarkEnd w:id="0"/>
    </w:p>
    <w:p w:rsidR="00C41FCC" w:rsidRPr="005B1A75" w:rsidRDefault="00C41FCC" w:rsidP="005B1A75">
      <w:pPr>
        <w:spacing w:line="360" w:lineRule="auto"/>
        <w:rPr>
          <w:rFonts w:ascii="Arial" w:hAnsi="Arial" w:cs="Arial"/>
          <w:b/>
          <w:color w:val="082E67"/>
          <w:sz w:val="28"/>
          <w:szCs w:val="28"/>
          <w:shd w:val="clear" w:color="auto" w:fill="FFFFFF"/>
        </w:rPr>
      </w:pPr>
      <w:r w:rsidRPr="005B1A75">
        <w:rPr>
          <w:rFonts w:ascii="Arial" w:hAnsi="Arial" w:cs="Arial"/>
          <w:b/>
          <w:color w:val="082E67"/>
          <w:sz w:val="28"/>
          <w:szCs w:val="28"/>
          <w:shd w:val="clear" w:color="auto" w:fill="FFFFFF"/>
        </w:rPr>
        <w:t>REFEREES</w:t>
      </w:r>
    </w:p>
    <w:p w:rsidR="00C41FCC" w:rsidRPr="00C41FCC" w:rsidRDefault="00C41FCC" w:rsidP="005B1A75">
      <w:pPr>
        <w:spacing w:after="0" w:line="360" w:lineRule="auto"/>
        <w:jc w:val="both"/>
        <w:rPr>
          <w:rFonts w:ascii="Arial" w:eastAsia="Times New Roman" w:hAnsi="Arial" w:cs="Arial"/>
          <w:color w:val="082E67"/>
          <w:sz w:val="24"/>
          <w:szCs w:val="24"/>
        </w:rPr>
      </w:pPr>
      <w:r w:rsidRPr="00C41FCC">
        <w:rPr>
          <w:rFonts w:ascii="Arial" w:eastAsia="Times New Roman" w:hAnsi="Arial" w:cs="Arial"/>
          <w:color w:val="082E67"/>
          <w:sz w:val="24"/>
          <w:szCs w:val="24"/>
        </w:rPr>
        <w:t xml:space="preserve">Eng. Kahoro Wachira, Chief Engineer, Technical Training </w:t>
      </w:r>
    </w:p>
    <w:p w:rsidR="00C41FCC" w:rsidRPr="00C41FCC" w:rsidRDefault="00C41FCC" w:rsidP="005B1A75">
      <w:pPr>
        <w:spacing w:after="0" w:line="360" w:lineRule="auto"/>
        <w:jc w:val="both"/>
        <w:rPr>
          <w:rFonts w:ascii="Arial" w:eastAsia="Times New Roman" w:hAnsi="Arial" w:cs="Arial"/>
          <w:color w:val="082E67"/>
          <w:sz w:val="24"/>
          <w:szCs w:val="24"/>
        </w:rPr>
      </w:pPr>
      <w:r w:rsidRPr="00C41FCC">
        <w:rPr>
          <w:rFonts w:ascii="Arial" w:eastAsia="Times New Roman" w:hAnsi="Arial" w:cs="Arial"/>
          <w:color w:val="082E67"/>
          <w:sz w:val="24"/>
          <w:szCs w:val="24"/>
        </w:rPr>
        <w:t>Kenya Power &amp; Lighting Company, Ltd</w:t>
      </w:r>
    </w:p>
    <w:p w:rsidR="00C41FCC" w:rsidRPr="00C41FCC" w:rsidRDefault="00C41FCC" w:rsidP="005B1A75">
      <w:pPr>
        <w:spacing w:after="0" w:line="360" w:lineRule="auto"/>
        <w:jc w:val="both"/>
        <w:rPr>
          <w:rFonts w:ascii="Arial" w:eastAsia="Times New Roman" w:hAnsi="Arial" w:cs="Arial"/>
          <w:color w:val="082E67"/>
          <w:sz w:val="24"/>
          <w:szCs w:val="24"/>
        </w:rPr>
      </w:pPr>
      <w:r w:rsidRPr="00C41FCC">
        <w:rPr>
          <w:rFonts w:ascii="Arial" w:eastAsia="Times New Roman" w:hAnsi="Arial" w:cs="Arial"/>
          <w:color w:val="082E67"/>
          <w:sz w:val="24"/>
          <w:szCs w:val="24"/>
        </w:rPr>
        <w:t>Telephone: +254 721 658811</w:t>
      </w:r>
    </w:p>
    <w:p w:rsidR="00C41FCC" w:rsidRPr="00C41FCC" w:rsidRDefault="00C41FCC" w:rsidP="005B1A75">
      <w:pPr>
        <w:spacing w:after="0" w:line="360" w:lineRule="auto"/>
        <w:jc w:val="both"/>
        <w:rPr>
          <w:rFonts w:ascii="Arial" w:eastAsia="Times New Roman" w:hAnsi="Arial" w:cs="Arial"/>
          <w:color w:val="082E67"/>
          <w:sz w:val="24"/>
          <w:szCs w:val="24"/>
        </w:rPr>
      </w:pPr>
      <w:r w:rsidRPr="00C41FCC">
        <w:rPr>
          <w:rFonts w:ascii="Arial" w:eastAsia="Times New Roman" w:hAnsi="Arial" w:cs="Arial"/>
          <w:color w:val="082E67"/>
          <w:sz w:val="24"/>
          <w:szCs w:val="24"/>
        </w:rPr>
        <w:t xml:space="preserve">Email: </w:t>
      </w:r>
      <w:hyperlink r:id="rId7" w:history="1">
        <w:r w:rsidRPr="00C41FCC">
          <w:rPr>
            <w:rFonts w:ascii="Arial" w:eastAsia="Times New Roman" w:hAnsi="Arial" w:cs="Arial"/>
            <w:color w:val="082E67"/>
            <w:sz w:val="24"/>
            <w:szCs w:val="24"/>
          </w:rPr>
          <w:t>Wwachira@kplc.co.ke</w:t>
        </w:r>
      </w:hyperlink>
    </w:p>
    <w:p w:rsidR="00C41FCC" w:rsidRPr="00C41FCC" w:rsidRDefault="00C41FCC" w:rsidP="005B1A75">
      <w:pPr>
        <w:spacing w:after="0" w:line="360" w:lineRule="auto"/>
        <w:jc w:val="both"/>
        <w:rPr>
          <w:rFonts w:ascii="Arial" w:eastAsia="Times New Roman" w:hAnsi="Arial" w:cs="Arial"/>
          <w:color w:val="082E67"/>
          <w:sz w:val="24"/>
          <w:szCs w:val="24"/>
        </w:rPr>
      </w:pPr>
      <w:r w:rsidRPr="00C41FCC">
        <w:rPr>
          <w:rFonts w:ascii="Arial" w:eastAsia="Times New Roman" w:hAnsi="Arial" w:cs="Arial"/>
          <w:color w:val="082E67"/>
          <w:sz w:val="24"/>
          <w:szCs w:val="24"/>
        </w:rPr>
        <w:t>Address: P.O Box 30099 – 00100 Nairobi, Kenya</w:t>
      </w:r>
    </w:p>
    <w:p w:rsidR="00C41FCC" w:rsidRPr="00C41FCC" w:rsidRDefault="00C41FCC" w:rsidP="005B1A75">
      <w:pPr>
        <w:spacing w:after="0" w:line="360" w:lineRule="auto"/>
        <w:jc w:val="both"/>
        <w:rPr>
          <w:rFonts w:ascii="Arial" w:eastAsia="Times New Roman" w:hAnsi="Arial" w:cs="Arial"/>
          <w:color w:val="082E67"/>
          <w:sz w:val="24"/>
          <w:szCs w:val="24"/>
        </w:rPr>
      </w:pPr>
    </w:p>
    <w:p w:rsidR="00C41FCC" w:rsidRPr="00C41FCC" w:rsidRDefault="00C41FCC" w:rsidP="005B1A75">
      <w:pPr>
        <w:spacing w:after="0" w:line="360" w:lineRule="auto"/>
        <w:jc w:val="both"/>
        <w:rPr>
          <w:rFonts w:ascii="Arial" w:eastAsia="Times New Roman" w:hAnsi="Arial" w:cs="Arial"/>
          <w:color w:val="082E67"/>
          <w:sz w:val="24"/>
          <w:szCs w:val="24"/>
        </w:rPr>
      </w:pPr>
      <w:r w:rsidRPr="00C41FCC">
        <w:rPr>
          <w:rFonts w:ascii="Arial" w:eastAsia="Times New Roman" w:hAnsi="Arial" w:cs="Arial"/>
          <w:color w:val="082E67"/>
          <w:sz w:val="24"/>
          <w:szCs w:val="24"/>
        </w:rPr>
        <w:t xml:space="preserve">Jeremiah </w:t>
      </w:r>
      <w:proofErr w:type="spellStart"/>
      <w:r w:rsidRPr="00C41FCC">
        <w:rPr>
          <w:rFonts w:ascii="Arial" w:eastAsia="Times New Roman" w:hAnsi="Arial" w:cs="Arial"/>
          <w:color w:val="082E67"/>
          <w:sz w:val="24"/>
          <w:szCs w:val="24"/>
        </w:rPr>
        <w:t>Kinda</w:t>
      </w:r>
      <w:proofErr w:type="spellEnd"/>
      <w:r w:rsidRPr="00C41FCC">
        <w:rPr>
          <w:rFonts w:ascii="Arial" w:eastAsia="Times New Roman" w:hAnsi="Arial" w:cs="Arial"/>
          <w:color w:val="082E67"/>
          <w:sz w:val="24"/>
          <w:szCs w:val="24"/>
        </w:rPr>
        <w:t xml:space="preserve"> – Ag. Regional Manager, South Nyanza,</w:t>
      </w:r>
    </w:p>
    <w:p w:rsidR="00C41FCC" w:rsidRPr="00C41FCC" w:rsidRDefault="00C41FCC" w:rsidP="005B1A75">
      <w:pPr>
        <w:spacing w:after="0" w:line="360" w:lineRule="auto"/>
        <w:jc w:val="both"/>
        <w:rPr>
          <w:rFonts w:ascii="Arial" w:eastAsia="Times New Roman" w:hAnsi="Arial" w:cs="Arial"/>
          <w:color w:val="082E67"/>
          <w:sz w:val="24"/>
          <w:szCs w:val="24"/>
        </w:rPr>
      </w:pPr>
      <w:r w:rsidRPr="00C41FCC">
        <w:rPr>
          <w:rFonts w:ascii="Arial" w:eastAsia="Times New Roman" w:hAnsi="Arial" w:cs="Arial"/>
          <w:color w:val="082E67"/>
          <w:sz w:val="24"/>
          <w:szCs w:val="24"/>
        </w:rPr>
        <w:t>Kenya Power &amp; Lighting Company, Ltd</w:t>
      </w:r>
    </w:p>
    <w:p w:rsidR="00C41FCC" w:rsidRPr="00C41FCC" w:rsidRDefault="00C41FCC" w:rsidP="005B1A75">
      <w:pPr>
        <w:spacing w:after="0" w:line="360" w:lineRule="auto"/>
        <w:jc w:val="both"/>
        <w:rPr>
          <w:rFonts w:ascii="Arial" w:eastAsia="Times New Roman" w:hAnsi="Arial" w:cs="Arial"/>
          <w:color w:val="082E67"/>
          <w:sz w:val="24"/>
          <w:szCs w:val="24"/>
        </w:rPr>
      </w:pPr>
      <w:r w:rsidRPr="00C41FCC">
        <w:rPr>
          <w:rFonts w:ascii="Arial" w:eastAsia="Times New Roman" w:hAnsi="Arial" w:cs="Arial"/>
          <w:color w:val="082E67"/>
          <w:sz w:val="24"/>
          <w:szCs w:val="24"/>
        </w:rPr>
        <w:t>Telephone: +254 722 872238</w:t>
      </w:r>
    </w:p>
    <w:p w:rsidR="00C41FCC" w:rsidRPr="00C41FCC" w:rsidRDefault="00C41FCC" w:rsidP="005B1A75">
      <w:pPr>
        <w:spacing w:after="0" w:line="360" w:lineRule="auto"/>
        <w:jc w:val="both"/>
        <w:rPr>
          <w:rFonts w:ascii="Arial" w:eastAsia="Times New Roman" w:hAnsi="Arial" w:cs="Arial"/>
          <w:color w:val="082E67"/>
          <w:sz w:val="24"/>
          <w:szCs w:val="24"/>
        </w:rPr>
      </w:pPr>
      <w:r w:rsidRPr="00C41FCC">
        <w:rPr>
          <w:rFonts w:ascii="Arial" w:eastAsia="Times New Roman" w:hAnsi="Arial" w:cs="Arial"/>
          <w:color w:val="082E67"/>
          <w:sz w:val="24"/>
          <w:szCs w:val="24"/>
        </w:rPr>
        <w:t xml:space="preserve">Email: </w:t>
      </w:r>
      <w:hyperlink r:id="rId8" w:history="1">
        <w:r w:rsidRPr="00C41FCC">
          <w:rPr>
            <w:rFonts w:ascii="Arial" w:eastAsia="Times New Roman" w:hAnsi="Arial" w:cs="Arial"/>
            <w:color w:val="082E67"/>
            <w:sz w:val="24"/>
            <w:szCs w:val="24"/>
          </w:rPr>
          <w:t>JKinda@kplc.co.ke</w:t>
        </w:r>
      </w:hyperlink>
    </w:p>
    <w:p w:rsidR="00C41FCC" w:rsidRPr="00C41FCC" w:rsidRDefault="00C41FCC" w:rsidP="005B1A75">
      <w:pPr>
        <w:spacing w:after="0" w:line="360" w:lineRule="auto"/>
        <w:jc w:val="both"/>
        <w:rPr>
          <w:rFonts w:ascii="Arial" w:eastAsia="Times New Roman" w:hAnsi="Arial" w:cs="Arial"/>
          <w:color w:val="082E67"/>
          <w:sz w:val="24"/>
          <w:szCs w:val="24"/>
        </w:rPr>
      </w:pPr>
      <w:r w:rsidRPr="00C41FCC">
        <w:rPr>
          <w:rFonts w:ascii="Arial" w:eastAsia="Times New Roman" w:hAnsi="Arial" w:cs="Arial"/>
          <w:color w:val="082E67"/>
          <w:sz w:val="24"/>
          <w:szCs w:val="24"/>
        </w:rPr>
        <w:t>Address: P.O Box 30099 – 00100 Nairobi, Kenya</w:t>
      </w:r>
    </w:p>
    <w:p w:rsidR="00C41FCC" w:rsidRPr="00C41FCC" w:rsidRDefault="00C41FCC" w:rsidP="005B1A75">
      <w:pPr>
        <w:spacing w:after="0" w:line="360" w:lineRule="auto"/>
        <w:jc w:val="both"/>
        <w:rPr>
          <w:rFonts w:ascii="Arial" w:eastAsia="Times New Roman" w:hAnsi="Arial" w:cs="Arial"/>
          <w:color w:val="082E67"/>
          <w:sz w:val="24"/>
          <w:szCs w:val="24"/>
        </w:rPr>
      </w:pPr>
    </w:p>
    <w:p w:rsidR="00C41FCC" w:rsidRPr="00C41FCC" w:rsidRDefault="00C41FCC" w:rsidP="005B1A75">
      <w:pPr>
        <w:spacing w:after="0" w:line="360" w:lineRule="auto"/>
        <w:jc w:val="both"/>
        <w:rPr>
          <w:rFonts w:ascii="Arial" w:eastAsia="Times New Roman" w:hAnsi="Arial" w:cs="Arial"/>
          <w:color w:val="082E67"/>
          <w:sz w:val="24"/>
          <w:szCs w:val="24"/>
        </w:rPr>
      </w:pPr>
      <w:r>
        <w:rPr>
          <w:rFonts w:ascii="Arial" w:eastAsia="Times New Roman" w:hAnsi="Arial" w:cs="Arial"/>
          <w:color w:val="082E67"/>
          <w:sz w:val="24"/>
          <w:szCs w:val="24"/>
        </w:rPr>
        <w:t xml:space="preserve">Eng. </w:t>
      </w:r>
      <w:r w:rsidRPr="00C41FCC">
        <w:rPr>
          <w:rFonts w:ascii="Arial" w:eastAsia="Times New Roman" w:hAnsi="Arial" w:cs="Arial"/>
          <w:color w:val="082E67"/>
          <w:sz w:val="24"/>
          <w:szCs w:val="24"/>
        </w:rPr>
        <w:t>Eliud Limo, Chief Engineer, Technical Services</w:t>
      </w:r>
    </w:p>
    <w:p w:rsidR="00C41FCC" w:rsidRPr="00C41FCC" w:rsidRDefault="00C41FCC" w:rsidP="005B1A75">
      <w:pPr>
        <w:spacing w:after="0" w:line="360" w:lineRule="auto"/>
        <w:jc w:val="both"/>
        <w:rPr>
          <w:rFonts w:ascii="Arial" w:eastAsia="Times New Roman" w:hAnsi="Arial" w:cs="Arial"/>
          <w:color w:val="082E67"/>
          <w:sz w:val="24"/>
          <w:szCs w:val="24"/>
        </w:rPr>
      </w:pPr>
      <w:r w:rsidRPr="00C41FCC">
        <w:rPr>
          <w:rFonts w:ascii="Arial" w:eastAsia="Times New Roman" w:hAnsi="Arial" w:cs="Arial"/>
          <w:color w:val="082E67"/>
          <w:sz w:val="24"/>
          <w:szCs w:val="24"/>
        </w:rPr>
        <w:t>Telephone: +254 721 904 421</w:t>
      </w:r>
    </w:p>
    <w:p w:rsidR="00C41FCC" w:rsidRPr="00C41FCC" w:rsidRDefault="00C41FCC" w:rsidP="005B1A75">
      <w:pPr>
        <w:spacing w:after="0" w:line="360" w:lineRule="auto"/>
        <w:jc w:val="both"/>
        <w:rPr>
          <w:rFonts w:ascii="Arial" w:eastAsia="Times New Roman" w:hAnsi="Arial" w:cs="Arial"/>
          <w:color w:val="082E67"/>
          <w:sz w:val="24"/>
          <w:szCs w:val="24"/>
        </w:rPr>
      </w:pPr>
      <w:r w:rsidRPr="00C41FCC">
        <w:rPr>
          <w:rFonts w:ascii="Arial" w:eastAsia="Times New Roman" w:hAnsi="Arial" w:cs="Arial"/>
          <w:color w:val="082E67"/>
          <w:sz w:val="24"/>
          <w:szCs w:val="24"/>
        </w:rPr>
        <w:t>Email: elimo2@kplc.co.ke</w:t>
      </w:r>
    </w:p>
    <w:p w:rsidR="00C41FCC" w:rsidRPr="00C41FCC" w:rsidRDefault="00C41FCC" w:rsidP="005B1A75">
      <w:pPr>
        <w:spacing w:after="0" w:line="360" w:lineRule="auto"/>
        <w:jc w:val="both"/>
        <w:rPr>
          <w:rFonts w:ascii="Arial" w:eastAsia="Times New Roman" w:hAnsi="Arial" w:cs="Arial"/>
          <w:color w:val="082E67"/>
          <w:sz w:val="24"/>
          <w:szCs w:val="24"/>
        </w:rPr>
      </w:pPr>
      <w:r w:rsidRPr="00C41FCC">
        <w:rPr>
          <w:rFonts w:ascii="Arial" w:eastAsia="Times New Roman" w:hAnsi="Arial" w:cs="Arial"/>
          <w:color w:val="082E67"/>
          <w:sz w:val="24"/>
          <w:szCs w:val="24"/>
        </w:rPr>
        <w:t>Address: P.O Box 30099 – 00100 Nairobi, Kenya</w:t>
      </w:r>
    </w:p>
    <w:p w:rsidR="00C41FCC" w:rsidRPr="00C41FCC" w:rsidRDefault="00C41FCC" w:rsidP="005B1A75">
      <w:pPr>
        <w:shd w:val="clear" w:color="auto" w:fill="FFFFFF"/>
        <w:spacing w:after="75" w:line="360" w:lineRule="auto"/>
        <w:rPr>
          <w:rFonts w:ascii="Arial" w:eastAsia="Times New Roman" w:hAnsi="Arial" w:cs="Arial"/>
          <w:color w:val="082E67"/>
          <w:sz w:val="24"/>
          <w:szCs w:val="24"/>
        </w:rPr>
      </w:pPr>
    </w:p>
    <w:sectPr w:rsidR="00C41FCC" w:rsidRPr="00C41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599" w:rsidRDefault="00371599" w:rsidP="00C41FCC">
      <w:pPr>
        <w:spacing w:after="0" w:line="240" w:lineRule="auto"/>
      </w:pPr>
      <w:r>
        <w:separator/>
      </w:r>
    </w:p>
  </w:endnote>
  <w:endnote w:type="continuationSeparator" w:id="0">
    <w:p w:rsidR="00371599" w:rsidRDefault="00371599" w:rsidP="00C41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599" w:rsidRDefault="00371599" w:rsidP="00C41FCC">
      <w:pPr>
        <w:spacing w:after="0" w:line="240" w:lineRule="auto"/>
      </w:pPr>
      <w:r>
        <w:separator/>
      </w:r>
    </w:p>
  </w:footnote>
  <w:footnote w:type="continuationSeparator" w:id="0">
    <w:p w:rsidR="00371599" w:rsidRDefault="00371599" w:rsidP="00C41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3D34"/>
    <w:multiLevelType w:val="hybridMultilevel"/>
    <w:tmpl w:val="CFF44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84523"/>
    <w:multiLevelType w:val="hybridMultilevel"/>
    <w:tmpl w:val="060C4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210A9"/>
    <w:multiLevelType w:val="hybridMultilevel"/>
    <w:tmpl w:val="8E4C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F4E88"/>
    <w:multiLevelType w:val="hybridMultilevel"/>
    <w:tmpl w:val="CFF44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E0BA8"/>
    <w:multiLevelType w:val="hybridMultilevel"/>
    <w:tmpl w:val="BB0AF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43CFC"/>
    <w:multiLevelType w:val="hybridMultilevel"/>
    <w:tmpl w:val="07FA4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611CF"/>
    <w:multiLevelType w:val="hybridMultilevel"/>
    <w:tmpl w:val="B2842A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A168E"/>
    <w:multiLevelType w:val="hybridMultilevel"/>
    <w:tmpl w:val="678CB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C6ADC"/>
    <w:multiLevelType w:val="hybridMultilevel"/>
    <w:tmpl w:val="70B2F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E6792"/>
    <w:multiLevelType w:val="multilevel"/>
    <w:tmpl w:val="3E56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976306"/>
    <w:multiLevelType w:val="hybridMultilevel"/>
    <w:tmpl w:val="459C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65709"/>
    <w:multiLevelType w:val="hybridMultilevel"/>
    <w:tmpl w:val="2D0A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77552"/>
    <w:multiLevelType w:val="hybridMultilevel"/>
    <w:tmpl w:val="3D64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508F7"/>
    <w:multiLevelType w:val="hybridMultilevel"/>
    <w:tmpl w:val="2C4CC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73F4C"/>
    <w:multiLevelType w:val="hybridMultilevel"/>
    <w:tmpl w:val="24261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F1B09"/>
    <w:multiLevelType w:val="hybridMultilevel"/>
    <w:tmpl w:val="4B380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496BC5"/>
    <w:multiLevelType w:val="multilevel"/>
    <w:tmpl w:val="673C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1B6D72"/>
    <w:multiLevelType w:val="hybridMultilevel"/>
    <w:tmpl w:val="1E203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5"/>
  </w:num>
  <w:num w:numId="4">
    <w:abstractNumId w:val="13"/>
  </w:num>
  <w:num w:numId="5">
    <w:abstractNumId w:val="6"/>
  </w:num>
  <w:num w:numId="6">
    <w:abstractNumId w:val="9"/>
  </w:num>
  <w:num w:numId="7">
    <w:abstractNumId w:val="5"/>
  </w:num>
  <w:num w:numId="8">
    <w:abstractNumId w:val="11"/>
  </w:num>
  <w:num w:numId="9">
    <w:abstractNumId w:val="0"/>
  </w:num>
  <w:num w:numId="10">
    <w:abstractNumId w:val="1"/>
  </w:num>
  <w:num w:numId="11">
    <w:abstractNumId w:val="3"/>
  </w:num>
  <w:num w:numId="12">
    <w:abstractNumId w:val="8"/>
  </w:num>
  <w:num w:numId="13">
    <w:abstractNumId w:val="4"/>
  </w:num>
  <w:num w:numId="14">
    <w:abstractNumId w:val="12"/>
  </w:num>
  <w:num w:numId="15">
    <w:abstractNumId w:val="17"/>
  </w:num>
  <w:num w:numId="16">
    <w:abstractNumId w:val="14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93"/>
    <w:rsid w:val="00371599"/>
    <w:rsid w:val="0058555F"/>
    <w:rsid w:val="005A04D1"/>
    <w:rsid w:val="005B1A75"/>
    <w:rsid w:val="006E6588"/>
    <w:rsid w:val="0084186D"/>
    <w:rsid w:val="00C41FCC"/>
    <w:rsid w:val="00CA3819"/>
    <w:rsid w:val="00D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B985"/>
  <w15:chartTrackingRefBased/>
  <w15:docId w15:val="{B83C2D40-5D1B-444C-837B-04201523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693"/>
    <w:pPr>
      <w:ind w:left="720"/>
      <w:contextualSpacing/>
    </w:pPr>
  </w:style>
  <w:style w:type="paragraph" w:customStyle="1" w:styleId="Form">
    <w:name w:val="Form"/>
    <w:basedOn w:val="Normal"/>
    <w:rsid w:val="006E6588"/>
    <w:pPr>
      <w:tabs>
        <w:tab w:val="decimal" w:pos="0"/>
      </w:tabs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eastAsia="en-GB"/>
    </w:rPr>
  </w:style>
  <w:style w:type="character" w:styleId="Hyperlink">
    <w:name w:val="Hyperlink"/>
    <w:uiPriority w:val="99"/>
    <w:unhideWhenUsed/>
    <w:rsid w:val="00C41FC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1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FCC"/>
  </w:style>
  <w:style w:type="paragraph" w:styleId="Footer">
    <w:name w:val="footer"/>
    <w:basedOn w:val="Normal"/>
    <w:link w:val="FooterChar"/>
    <w:uiPriority w:val="99"/>
    <w:unhideWhenUsed/>
    <w:rsid w:val="00C41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Kinda@kplc.co.k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wachira@kplc.co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Mercy Gicugu</dc:creator>
  <cp:keywords/>
  <dc:description/>
  <cp:lastModifiedBy>Faith Mercy Gicugu</cp:lastModifiedBy>
  <cp:revision>2</cp:revision>
  <dcterms:created xsi:type="dcterms:W3CDTF">2022-05-31T11:57:00Z</dcterms:created>
  <dcterms:modified xsi:type="dcterms:W3CDTF">2022-05-31T12:50:00Z</dcterms:modified>
</cp:coreProperties>
</file>