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08" w:rsidRPr="004460DB" w:rsidRDefault="00AA3A08" w:rsidP="00167162">
      <w:pPr>
        <w:pStyle w:val="Title"/>
        <w:ind w:left="0"/>
        <w:jc w:val="center"/>
        <w:rPr>
          <w:rFonts w:ascii="Helvetica" w:hAnsi="Helvetica" w:cs="Helvetica"/>
          <w:color w:val="auto"/>
          <w:sz w:val="22"/>
          <w:szCs w:val="22"/>
        </w:rPr>
      </w:pPr>
    </w:p>
    <w:p w:rsidR="00172CA0" w:rsidRPr="004460DB" w:rsidRDefault="00172CA0" w:rsidP="00167162">
      <w:pPr>
        <w:pStyle w:val="Title"/>
        <w:ind w:left="0"/>
        <w:jc w:val="center"/>
        <w:rPr>
          <w:rFonts w:ascii="Helvetica" w:hAnsi="Helvetica" w:cs="Helvetica"/>
          <w:color w:val="auto"/>
          <w:sz w:val="22"/>
          <w:szCs w:val="22"/>
        </w:rPr>
      </w:pPr>
      <w:r w:rsidRPr="004460DB">
        <w:rPr>
          <w:rFonts w:ascii="Helvetica" w:hAnsi="Helvetica" w:cs="Helvetica"/>
          <w:color w:val="auto"/>
          <w:sz w:val="22"/>
          <w:szCs w:val="22"/>
        </w:rPr>
        <w:t>CURRICULUM VITAE</w:t>
      </w:r>
    </w:p>
    <w:p w:rsidR="003C1E48" w:rsidRPr="004460DB" w:rsidRDefault="003C1E48" w:rsidP="00167162">
      <w:pPr>
        <w:pStyle w:val="Title"/>
        <w:jc w:val="center"/>
        <w:rPr>
          <w:rFonts w:ascii="Helvetica" w:hAnsi="Helvetica" w:cs="Helvetica"/>
          <w:color w:val="auto"/>
          <w:sz w:val="22"/>
          <w:szCs w:val="22"/>
        </w:rPr>
      </w:pPr>
      <w:r w:rsidRPr="004460DB">
        <w:rPr>
          <w:rFonts w:ascii="Helvetica" w:hAnsi="Helvetica" w:cs="Helvetica"/>
          <w:color w:val="auto"/>
          <w:sz w:val="22"/>
          <w:szCs w:val="22"/>
        </w:rPr>
        <w:t>PETER NDIRANGU MATHENGE</w:t>
      </w:r>
    </w:p>
    <w:p w:rsidR="00D2374A" w:rsidRPr="004460DB" w:rsidRDefault="003C1E48" w:rsidP="00167162">
      <w:pPr>
        <w:pStyle w:val="Information"/>
        <w:jc w:val="center"/>
        <w:rPr>
          <w:rFonts w:ascii="Helvetica" w:hAnsi="Helvetica" w:cs="Helvetica"/>
          <w:color w:val="auto"/>
          <w:sz w:val="22"/>
          <w:szCs w:val="22"/>
        </w:rPr>
      </w:pPr>
      <w:r w:rsidRPr="004460DB">
        <w:rPr>
          <w:rFonts w:ascii="Helvetica" w:hAnsi="Helvetica" w:cs="Helvetica"/>
          <w:color w:val="auto"/>
          <w:sz w:val="22"/>
          <w:szCs w:val="22"/>
        </w:rPr>
        <w:t>P.O Box 62000-00200</w:t>
      </w:r>
      <w:r w:rsidRPr="004460DB">
        <w:rPr>
          <w:rStyle w:val="Strong"/>
          <w:rFonts w:ascii="Helvetica" w:hAnsi="Helvetica" w:cs="Helvetica"/>
          <w:color w:val="auto"/>
          <w:sz w:val="22"/>
          <w:szCs w:val="22"/>
        </w:rPr>
        <w:t>•</w:t>
      </w:r>
    </w:p>
    <w:p w:rsidR="00857865" w:rsidRPr="004460DB" w:rsidRDefault="00857865" w:rsidP="00167162">
      <w:pPr>
        <w:pStyle w:val="Information"/>
        <w:jc w:val="center"/>
        <w:rPr>
          <w:rFonts w:ascii="Helvetica" w:hAnsi="Helvetica" w:cs="Helvetica"/>
          <w:color w:val="auto"/>
          <w:sz w:val="22"/>
          <w:szCs w:val="22"/>
        </w:rPr>
      </w:pPr>
      <w:r w:rsidRPr="004460DB">
        <w:rPr>
          <w:rFonts w:ascii="Helvetica" w:hAnsi="Helvetica" w:cs="Helvetica"/>
          <w:color w:val="auto"/>
          <w:sz w:val="22"/>
          <w:szCs w:val="22"/>
        </w:rPr>
        <w:t>Contact-072</w:t>
      </w:r>
      <w:r w:rsidR="00D2374A" w:rsidRPr="004460DB">
        <w:rPr>
          <w:rFonts w:ascii="Helvetica" w:hAnsi="Helvetica" w:cs="Helvetica"/>
          <w:color w:val="auto"/>
          <w:sz w:val="22"/>
          <w:szCs w:val="22"/>
        </w:rPr>
        <w:t>8863925</w:t>
      </w:r>
    </w:p>
    <w:p w:rsidR="003C1E48" w:rsidRPr="004460DB" w:rsidRDefault="00D2374A" w:rsidP="00167162">
      <w:pPr>
        <w:pStyle w:val="Information"/>
        <w:jc w:val="center"/>
        <w:rPr>
          <w:rFonts w:ascii="Helvetica" w:hAnsi="Helvetica" w:cs="Helvetica"/>
          <w:color w:val="auto"/>
          <w:sz w:val="22"/>
          <w:szCs w:val="22"/>
        </w:rPr>
      </w:pPr>
      <w:r w:rsidRPr="004460DB">
        <w:rPr>
          <w:rFonts w:ascii="Helvetica" w:hAnsi="Helvetica" w:cs="Helvetica"/>
          <w:color w:val="auto"/>
          <w:sz w:val="22"/>
          <w:szCs w:val="22"/>
        </w:rPr>
        <w:t>Email:</w:t>
      </w:r>
      <w:r w:rsidR="00857865" w:rsidRPr="004460DB">
        <w:rPr>
          <w:rFonts w:ascii="Helvetica" w:hAnsi="Helvetica" w:cs="Helvetica"/>
          <w:color w:val="auto"/>
          <w:sz w:val="22"/>
          <w:szCs w:val="22"/>
        </w:rPr>
        <w:t>petercarolse@yahoo.com /</w:t>
      </w:r>
      <w:r w:rsidR="00F921CE" w:rsidRPr="004460DB">
        <w:rPr>
          <w:rFonts w:ascii="Helvetica" w:hAnsi="Helvetica" w:cs="Helvetica"/>
          <w:color w:val="auto"/>
          <w:sz w:val="22"/>
          <w:szCs w:val="22"/>
        </w:rPr>
        <w:t>peter. mathenge</w:t>
      </w:r>
      <w:r w:rsidR="00857865" w:rsidRPr="004460DB">
        <w:rPr>
          <w:rFonts w:ascii="Helvetica" w:hAnsi="Helvetica" w:cs="Helvetica"/>
          <w:color w:val="auto"/>
          <w:sz w:val="22"/>
          <w:szCs w:val="22"/>
        </w:rPr>
        <w:t>@outlook .com</w:t>
      </w:r>
    </w:p>
    <w:tbl>
      <w:tblPr>
        <w:tblStyle w:val="PlainTable21"/>
        <w:tblW w:w="10344" w:type="dxa"/>
        <w:tblLook w:val="04A0" w:firstRow="1" w:lastRow="0" w:firstColumn="1" w:lastColumn="0" w:noHBand="0" w:noVBand="1"/>
      </w:tblPr>
      <w:tblGrid>
        <w:gridCol w:w="1844"/>
        <w:gridCol w:w="8500"/>
      </w:tblGrid>
      <w:tr w:rsidR="00CF77CF" w:rsidRPr="004460DB" w:rsidTr="009C0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CF77CF" w:rsidRPr="004460DB" w:rsidRDefault="00ED1FEE" w:rsidP="00167162">
            <w:pPr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</w:rPr>
              <w:t>Personal details</w:t>
            </w:r>
          </w:p>
        </w:tc>
        <w:tc>
          <w:tcPr>
            <w:tcW w:w="850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D43D19" w:rsidRPr="004460DB" w:rsidRDefault="00217E27" w:rsidP="00167162">
            <w:pPr>
              <w:ind w:left="-139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</w:rPr>
            </w:pPr>
            <w:r w:rsidRPr="004460DB">
              <w:rPr>
                <w:rFonts w:ascii="Helvetica" w:hAnsi="Helvetica" w:cs="Helvetica"/>
              </w:rPr>
              <w:t xml:space="preserve">           </w:t>
            </w:r>
            <w:r w:rsidR="00D43D19" w:rsidRPr="004460DB">
              <w:rPr>
                <w:rFonts w:ascii="Helvetica" w:hAnsi="Helvetica" w:cs="Helvetica"/>
              </w:rPr>
              <w:t xml:space="preserve">Date of Birth: </w:t>
            </w:r>
            <w:r w:rsidR="00D43D19" w:rsidRPr="004460DB">
              <w:rPr>
                <w:rFonts w:ascii="Helvetica" w:hAnsi="Helvetica" w:cs="Helvetica"/>
                <w:b w:val="0"/>
              </w:rPr>
              <w:t>12/04/1989</w:t>
            </w:r>
          </w:p>
          <w:p w:rsidR="00D43D19" w:rsidRPr="004460DB" w:rsidRDefault="00217E27" w:rsidP="00167162">
            <w:pPr>
              <w:ind w:left="-139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</w:rPr>
            </w:pPr>
            <w:r w:rsidRPr="004460DB">
              <w:rPr>
                <w:rFonts w:ascii="Helvetica" w:hAnsi="Helvetica" w:cs="Helvetica"/>
              </w:rPr>
              <w:t xml:space="preserve">           </w:t>
            </w:r>
            <w:r w:rsidR="00D43D19" w:rsidRPr="004460DB">
              <w:rPr>
                <w:rFonts w:ascii="Helvetica" w:hAnsi="Helvetica" w:cs="Helvetica"/>
              </w:rPr>
              <w:t>Place of Birth</w:t>
            </w:r>
            <w:r w:rsidR="00D43D19" w:rsidRPr="004460DB">
              <w:rPr>
                <w:rFonts w:ascii="Helvetica" w:hAnsi="Helvetica" w:cs="Helvetica"/>
                <w:b w:val="0"/>
              </w:rPr>
              <w:t>: Laikipia</w:t>
            </w:r>
            <w:r w:rsidR="005F1022" w:rsidRPr="004460DB">
              <w:rPr>
                <w:rFonts w:ascii="Helvetica" w:hAnsi="Helvetica" w:cs="Helvetica"/>
                <w:b w:val="0"/>
              </w:rPr>
              <w:t xml:space="preserve"> County, Ol-moran Division</w:t>
            </w:r>
          </w:p>
          <w:p w:rsidR="00D43D19" w:rsidRPr="004460DB" w:rsidRDefault="00217E27" w:rsidP="00167162">
            <w:pPr>
              <w:ind w:left="-139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</w:rPr>
            </w:pPr>
            <w:r w:rsidRPr="004460DB">
              <w:rPr>
                <w:rFonts w:ascii="Helvetica" w:hAnsi="Helvetica" w:cs="Helvetica"/>
              </w:rPr>
              <w:t xml:space="preserve">           </w:t>
            </w:r>
            <w:r w:rsidR="00D43D19" w:rsidRPr="004460DB">
              <w:rPr>
                <w:rFonts w:ascii="Helvetica" w:hAnsi="Helvetica" w:cs="Helvetica"/>
              </w:rPr>
              <w:t>Nationality</w:t>
            </w:r>
            <w:r w:rsidR="00D43D19" w:rsidRPr="004460DB">
              <w:rPr>
                <w:rFonts w:ascii="Helvetica" w:hAnsi="Helvetica" w:cs="Helvetica"/>
                <w:b w:val="0"/>
              </w:rPr>
              <w:t xml:space="preserve">: Kenyan. </w:t>
            </w:r>
          </w:p>
          <w:p w:rsidR="00D43D19" w:rsidRPr="004460DB" w:rsidRDefault="00217E27" w:rsidP="00167162">
            <w:pPr>
              <w:ind w:left="-139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</w:rPr>
            </w:pPr>
            <w:r w:rsidRPr="004460DB">
              <w:rPr>
                <w:rFonts w:ascii="Helvetica" w:hAnsi="Helvetica" w:cs="Helvetica"/>
              </w:rPr>
              <w:t xml:space="preserve">           </w:t>
            </w:r>
            <w:r w:rsidR="00D43D19" w:rsidRPr="004460DB">
              <w:rPr>
                <w:rFonts w:ascii="Helvetica" w:hAnsi="Helvetica" w:cs="Helvetica"/>
              </w:rPr>
              <w:t>National I.D</w:t>
            </w:r>
            <w:r w:rsidR="00D43D19" w:rsidRPr="004460DB">
              <w:rPr>
                <w:rFonts w:ascii="Helvetica" w:hAnsi="Helvetica" w:cs="Helvetica"/>
                <w:b w:val="0"/>
              </w:rPr>
              <w:t xml:space="preserve"> No:27743335</w:t>
            </w:r>
          </w:p>
          <w:p w:rsidR="00D43D19" w:rsidRPr="004460DB" w:rsidRDefault="00217E27" w:rsidP="00167162">
            <w:pPr>
              <w:ind w:left="-139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</w:rPr>
            </w:pPr>
            <w:r w:rsidRPr="004460DB">
              <w:rPr>
                <w:rFonts w:ascii="Helvetica" w:hAnsi="Helvetica" w:cs="Helvetica"/>
              </w:rPr>
              <w:t xml:space="preserve">           </w:t>
            </w:r>
            <w:r w:rsidR="00D43D19" w:rsidRPr="004460DB">
              <w:rPr>
                <w:rFonts w:ascii="Helvetica" w:hAnsi="Helvetica" w:cs="Helvetica"/>
              </w:rPr>
              <w:t>Gender</w:t>
            </w:r>
            <w:r w:rsidR="00D43D19" w:rsidRPr="004460DB">
              <w:rPr>
                <w:rFonts w:ascii="Helvetica" w:hAnsi="Helvetica" w:cs="Helvetica"/>
                <w:b w:val="0"/>
              </w:rPr>
              <w:t>: Male</w:t>
            </w:r>
          </w:p>
          <w:p w:rsidR="00D43D19" w:rsidRPr="004460DB" w:rsidRDefault="00217E27" w:rsidP="00167162">
            <w:pPr>
              <w:ind w:left="-139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</w:rPr>
            </w:pPr>
            <w:r w:rsidRPr="004460DB">
              <w:rPr>
                <w:rFonts w:ascii="Helvetica" w:hAnsi="Helvetica" w:cs="Helvetica"/>
              </w:rPr>
              <w:t xml:space="preserve">           </w:t>
            </w:r>
            <w:r w:rsidR="00D43D19" w:rsidRPr="004460DB">
              <w:rPr>
                <w:rFonts w:ascii="Helvetica" w:hAnsi="Helvetica" w:cs="Helvetica"/>
              </w:rPr>
              <w:t>Religion</w:t>
            </w:r>
            <w:r w:rsidR="00D43D19" w:rsidRPr="004460DB">
              <w:rPr>
                <w:rFonts w:ascii="Helvetica" w:hAnsi="Helvetica" w:cs="Helvetica"/>
                <w:b w:val="0"/>
              </w:rPr>
              <w:t xml:space="preserve">: Christian </w:t>
            </w:r>
          </w:p>
          <w:p w:rsidR="00D43D19" w:rsidRPr="004460DB" w:rsidRDefault="00217E27" w:rsidP="00167162">
            <w:pPr>
              <w:ind w:left="-139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</w:rPr>
            </w:pPr>
            <w:r w:rsidRPr="004460DB">
              <w:rPr>
                <w:rFonts w:ascii="Helvetica" w:hAnsi="Helvetica" w:cs="Helvetica"/>
              </w:rPr>
              <w:t xml:space="preserve">           </w:t>
            </w:r>
            <w:r w:rsidR="00D43D19" w:rsidRPr="004460DB">
              <w:rPr>
                <w:rFonts w:ascii="Helvetica" w:hAnsi="Helvetica" w:cs="Helvetica"/>
              </w:rPr>
              <w:t>Marital Status</w:t>
            </w:r>
            <w:r w:rsidR="00D43D19" w:rsidRPr="004460DB">
              <w:rPr>
                <w:rFonts w:ascii="Helvetica" w:hAnsi="Helvetica" w:cs="Helvetica"/>
                <w:b w:val="0"/>
              </w:rPr>
              <w:t>: Married</w:t>
            </w:r>
          </w:p>
          <w:p w:rsidR="007B4DC8" w:rsidRDefault="00217E27" w:rsidP="00167162">
            <w:pPr>
              <w:ind w:left="-139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</w:rPr>
              <w:t xml:space="preserve">          </w:t>
            </w:r>
            <w:r w:rsidR="00DF387E" w:rsidRPr="004460DB">
              <w:rPr>
                <w:rFonts w:ascii="Helvetica" w:hAnsi="Helvetica" w:cs="Helvetica"/>
              </w:rPr>
              <w:t xml:space="preserve"> </w:t>
            </w:r>
            <w:r w:rsidR="00D43D19" w:rsidRPr="004460DB">
              <w:rPr>
                <w:rFonts w:ascii="Helvetica" w:hAnsi="Helvetica" w:cs="Helvetica"/>
              </w:rPr>
              <w:t>Languages</w:t>
            </w:r>
            <w:r w:rsidR="00D43D19" w:rsidRPr="004460DB">
              <w:rPr>
                <w:rFonts w:ascii="Helvetica" w:hAnsi="Helvetica" w:cs="Helvetica"/>
                <w:b w:val="0"/>
              </w:rPr>
              <w:t>: English, Kiswahili, Kikuyu</w:t>
            </w:r>
            <w:r w:rsidR="00D43D19" w:rsidRPr="004460DB">
              <w:rPr>
                <w:rFonts w:ascii="Helvetica" w:hAnsi="Helvetica" w:cs="Helvetica"/>
              </w:rPr>
              <w:t>.</w:t>
            </w:r>
          </w:p>
          <w:p w:rsidR="00305265" w:rsidRPr="004460DB" w:rsidRDefault="00305265" w:rsidP="00167162">
            <w:pPr>
              <w:ind w:left="-139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  <w:tr w:rsidR="00CF77CF" w:rsidRPr="004460DB" w:rsidTr="00C36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CF77CF" w:rsidRPr="004460DB" w:rsidRDefault="00ED1FEE" w:rsidP="00167162">
            <w:pPr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</w:rPr>
              <w:t>Career Objective</w:t>
            </w:r>
          </w:p>
        </w:tc>
        <w:tc>
          <w:tcPr>
            <w:tcW w:w="850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CF77CF" w:rsidRPr="004460DB" w:rsidRDefault="00ED1FEE" w:rsidP="00167162">
            <w:pPr>
              <w:pStyle w:val="ListParagraph"/>
              <w:numPr>
                <w:ilvl w:val="0"/>
                <w:numId w:val="17"/>
              </w:numPr>
              <w:ind w:left="57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</w:rPr>
              <w:t>To</w:t>
            </w:r>
            <w:r w:rsidR="00832C00" w:rsidRPr="004460DB">
              <w:rPr>
                <w:rFonts w:ascii="Helvetica" w:hAnsi="Helvetica" w:cs="Helvetica"/>
              </w:rPr>
              <w:t xml:space="preserve"> </w:t>
            </w:r>
            <w:r w:rsidR="00857865" w:rsidRPr="004460DB">
              <w:rPr>
                <w:rFonts w:ascii="Helvetica" w:hAnsi="Helvetica" w:cs="Helvetica"/>
              </w:rPr>
              <w:t xml:space="preserve">participate in </w:t>
            </w:r>
            <w:r w:rsidRPr="004460DB">
              <w:rPr>
                <w:rFonts w:ascii="Helvetica" w:hAnsi="Helvetica" w:cs="Helvetica"/>
              </w:rPr>
              <w:t>a</w:t>
            </w:r>
            <w:r w:rsidR="00832C00" w:rsidRPr="004460DB">
              <w:rPr>
                <w:rFonts w:ascii="Helvetica" w:hAnsi="Helvetica" w:cs="Helvetica"/>
              </w:rPr>
              <w:t xml:space="preserve"> </w:t>
            </w:r>
            <w:r w:rsidRPr="004460DB">
              <w:rPr>
                <w:rFonts w:ascii="Helvetica" w:hAnsi="Helvetica" w:cs="Helvetica"/>
              </w:rPr>
              <w:t>c</w:t>
            </w:r>
            <w:r w:rsidRPr="004460DB">
              <w:rPr>
                <w:rFonts w:ascii="Helvetica" w:hAnsi="Helvetica" w:cs="Helvetica"/>
                <w:spacing w:val="-3"/>
              </w:rPr>
              <w:t>h</w:t>
            </w:r>
            <w:r w:rsidRPr="004460DB">
              <w:rPr>
                <w:rFonts w:ascii="Helvetica" w:hAnsi="Helvetica" w:cs="Helvetica"/>
              </w:rPr>
              <w:t>al</w:t>
            </w:r>
            <w:r w:rsidRPr="004460DB">
              <w:rPr>
                <w:rFonts w:ascii="Helvetica" w:hAnsi="Helvetica" w:cs="Helvetica"/>
                <w:spacing w:val="-1"/>
              </w:rPr>
              <w:t>l</w:t>
            </w:r>
            <w:r w:rsidRPr="004460DB">
              <w:rPr>
                <w:rFonts w:ascii="Helvetica" w:hAnsi="Helvetica" w:cs="Helvetica"/>
              </w:rPr>
              <w:t>en</w:t>
            </w:r>
            <w:r w:rsidRPr="004460DB">
              <w:rPr>
                <w:rFonts w:ascii="Helvetica" w:hAnsi="Helvetica" w:cs="Helvetica"/>
                <w:spacing w:val="-1"/>
              </w:rPr>
              <w:t>g</w:t>
            </w:r>
            <w:r w:rsidRPr="004460DB">
              <w:rPr>
                <w:rFonts w:ascii="Helvetica" w:hAnsi="Helvetica" w:cs="Helvetica"/>
              </w:rPr>
              <w:t>i</w:t>
            </w:r>
            <w:r w:rsidRPr="004460DB">
              <w:rPr>
                <w:rFonts w:ascii="Helvetica" w:hAnsi="Helvetica" w:cs="Helvetica"/>
                <w:spacing w:val="-1"/>
              </w:rPr>
              <w:t>n</w:t>
            </w:r>
            <w:r w:rsidRPr="004460DB">
              <w:rPr>
                <w:rFonts w:ascii="Helvetica" w:hAnsi="Helvetica" w:cs="Helvetica"/>
              </w:rPr>
              <w:t>g</w:t>
            </w:r>
            <w:r w:rsidR="00832C00" w:rsidRPr="004460DB">
              <w:rPr>
                <w:rFonts w:ascii="Helvetica" w:hAnsi="Helvetica" w:cs="Helvetica"/>
              </w:rPr>
              <w:t xml:space="preserve"> </w:t>
            </w:r>
            <w:r w:rsidRPr="004460DB">
              <w:rPr>
                <w:rFonts w:ascii="Helvetica" w:hAnsi="Helvetica" w:cs="Helvetica"/>
              </w:rPr>
              <w:t>career</w:t>
            </w:r>
            <w:r w:rsidR="00832C00" w:rsidRPr="004460DB">
              <w:rPr>
                <w:rFonts w:ascii="Helvetica" w:hAnsi="Helvetica" w:cs="Helvetica"/>
              </w:rPr>
              <w:t xml:space="preserve"> </w:t>
            </w:r>
            <w:r w:rsidRPr="004460DB">
              <w:rPr>
                <w:rFonts w:ascii="Helvetica" w:hAnsi="Helvetica" w:cs="Helvetica"/>
              </w:rPr>
              <w:t>with a</w:t>
            </w:r>
            <w:r w:rsidRPr="004460DB">
              <w:rPr>
                <w:rFonts w:ascii="Helvetica" w:hAnsi="Helvetica" w:cs="Helvetica"/>
                <w:spacing w:val="1"/>
              </w:rPr>
              <w:t xml:space="preserve">n organization </w:t>
            </w:r>
            <w:r w:rsidRPr="004460DB">
              <w:rPr>
                <w:rFonts w:ascii="Helvetica" w:hAnsi="Helvetica" w:cs="Helvetica"/>
              </w:rPr>
              <w:t>that</w:t>
            </w:r>
            <w:r w:rsidR="00832C00" w:rsidRPr="004460DB">
              <w:rPr>
                <w:rFonts w:ascii="Helvetica" w:hAnsi="Helvetica" w:cs="Helvetica"/>
              </w:rPr>
              <w:t xml:space="preserve"> </w:t>
            </w:r>
            <w:r w:rsidRPr="004460DB">
              <w:rPr>
                <w:rFonts w:ascii="Helvetica" w:hAnsi="Helvetica" w:cs="Helvetica"/>
                <w:spacing w:val="1"/>
              </w:rPr>
              <w:t>o</w:t>
            </w:r>
            <w:r w:rsidRPr="004460DB">
              <w:rPr>
                <w:rFonts w:ascii="Helvetica" w:hAnsi="Helvetica" w:cs="Helvetica"/>
              </w:rPr>
              <w:t>ff</w:t>
            </w:r>
            <w:r w:rsidRPr="004460DB">
              <w:rPr>
                <w:rFonts w:ascii="Helvetica" w:hAnsi="Helvetica" w:cs="Helvetica"/>
                <w:spacing w:val="-2"/>
              </w:rPr>
              <w:t>e</w:t>
            </w:r>
            <w:r w:rsidRPr="004460DB">
              <w:rPr>
                <w:rFonts w:ascii="Helvetica" w:hAnsi="Helvetica" w:cs="Helvetica"/>
              </w:rPr>
              <w:t>rs a ge</w:t>
            </w:r>
            <w:r w:rsidRPr="004460DB">
              <w:rPr>
                <w:rFonts w:ascii="Helvetica" w:hAnsi="Helvetica" w:cs="Helvetica"/>
                <w:spacing w:val="-1"/>
              </w:rPr>
              <w:t>nu</w:t>
            </w:r>
            <w:r w:rsidRPr="004460DB">
              <w:rPr>
                <w:rFonts w:ascii="Helvetica" w:hAnsi="Helvetica" w:cs="Helvetica"/>
              </w:rPr>
              <w:t>i</w:t>
            </w:r>
            <w:r w:rsidRPr="004460DB">
              <w:rPr>
                <w:rFonts w:ascii="Helvetica" w:hAnsi="Helvetica" w:cs="Helvetica"/>
                <w:spacing w:val="-1"/>
              </w:rPr>
              <w:t>n</w:t>
            </w:r>
            <w:r w:rsidRPr="004460DB">
              <w:rPr>
                <w:rFonts w:ascii="Helvetica" w:hAnsi="Helvetica" w:cs="Helvetica"/>
              </w:rPr>
              <w:t>e</w:t>
            </w:r>
            <w:r w:rsidRPr="004460DB">
              <w:rPr>
                <w:rFonts w:ascii="Helvetica" w:hAnsi="Helvetica" w:cs="Helvetica"/>
                <w:spacing w:val="1"/>
              </w:rPr>
              <w:t xml:space="preserve"> o</w:t>
            </w:r>
            <w:r w:rsidRPr="004460DB">
              <w:rPr>
                <w:rFonts w:ascii="Helvetica" w:hAnsi="Helvetica" w:cs="Helvetica"/>
                <w:spacing w:val="-1"/>
              </w:rPr>
              <w:t>p</w:t>
            </w:r>
            <w:r w:rsidRPr="004460DB">
              <w:rPr>
                <w:rFonts w:ascii="Helvetica" w:hAnsi="Helvetica" w:cs="Helvetica"/>
                <w:spacing w:val="-3"/>
              </w:rPr>
              <w:t>p</w:t>
            </w:r>
            <w:r w:rsidRPr="004460DB">
              <w:rPr>
                <w:rFonts w:ascii="Helvetica" w:hAnsi="Helvetica" w:cs="Helvetica"/>
                <w:spacing w:val="1"/>
              </w:rPr>
              <w:t>o</w:t>
            </w:r>
            <w:r w:rsidRPr="004460DB">
              <w:rPr>
                <w:rFonts w:ascii="Helvetica" w:hAnsi="Helvetica" w:cs="Helvetica"/>
              </w:rPr>
              <w:t>rtu</w:t>
            </w:r>
            <w:r w:rsidRPr="004460DB">
              <w:rPr>
                <w:rFonts w:ascii="Helvetica" w:hAnsi="Helvetica" w:cs="Helvetica"/>
                <w:spacing w:val="-1"/>
              </w:rPr>
              <w:t>n</w:t>
            </w:r>
            <w:r w:rsidRPr="004460DB">
              <w:rPr>
                <w:rFonts w:ascii="Helvetica" w:hAnsi="Helvetica" w:cs="Helvetica"/>
              </w:rPr>
              <w:t>ity</w:t>
            </w:r>
            <w:r w:rsidR="00832C00" w:rsidRPr="004460DB">
              <w:rPr>
                <w:rFonts w:ascii="Helvetica" w:hAnsi="Helvetica" w:cs="Helvetica"/>
              </w:rPr>
              <w:t xml:space="preserve"> </w:t>
            </w:r>
            <w:r w:rsidRPr="004460DB">
              <w:rPr>
                <w:rFonts w:ascii="Helvetica" w:hAnsi="Helvetica" w:cs="Helvetica"/>
              </w:rPr>
              <w:t>to</w:t>
            </w:r>
            <w:r w:rsidR="00832C00" w:rsidRPr="004460DB">
              <w:rPr>
                <w:rFonts w:ascii="Helvetica" w:hAnsi="Helvetica" w:cs="Helvetica"/>
              </w:rPr>
              <w:t xml:space="preserve"> </w:t>
            </w:r>
            <w:r w:rsidRPr="004460DB">
              <w:rPr>
                <w:rFonts w:ascii="Helvetica" w:hAnsi="Helvetica" w:cs="Helvetica"/>
                <w:spacing w:val="-1"/>
              </w:rPr>
              <w:t>p</w:t>
            </w:r>
            <w:r w:rsidRPr="004460DB">
              <w:rPr>
                <w:rFonts w:ascii="Helvetica" w:hAnsi="Helvetica" w:cs="Helvetica"/>
              </w:rPr>
              <w:t>r</w:t>
            </w:r>
            <w:r w:rsidRPr="004460DB">
              <w:rPr>
                <w:rFonts w:ascii="Helvetica" w:hAnsi="Helvetica" w:cs="Helvetica"/>
                <w:spacing w:val="1"/>
              </w:rPr>
              <w:t>o</w:t>
            </w:r>
            <w:r w:rsidRPr="004460DB">
              <w:rPr>
                <w:rFonts w:ascii="Helvetica" w:hAnsi="Helvetica" w:cs="Helvetica"/>
                <w:spacing w:val="-1"/>
              </w:rPr>
              <w:t>g</w:t>
            </w:r>
            <w:r w:rsidRPr="004460DB">
              <w:rPr>
                <w:rFonts w:ascii="Helvetica" w:hAnsi="Helvetica" w:cs="Helvetica"/>
              </w:rPr>
              <w:t>re</w:t>
            </w:r>
            <w:r w:rsidRPr="004460DB">
              <w:rPr>
                <w:rFonts w:ascii="Helvetica" w:hAnsi="Helvetica" w:cs="Helvetica"/>
                <w:spacing w:val="-1"/>
              </w:rPr>
              <w:t>ss</w:t>
            </w:r>
          </w:p>
          <w:p w:rsidR="00ED1FEE" w:rsidRPr="004460DB" w:rsidRDefault="00ED1FEE" w:rsidP="00167162">
            <w:pPr>
              <w:pStyle w:val="ListParagraph"/>
              <w:numPr>
                <w:ilvl w:val="0"/>
                <w:numId w:val="17"/>
              </w:numPr>
              <w:ind w:left="57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</w:rPr>
              <w:t>To</w:t>
            </w:r>
            <w:r w:rsidR="00832C00" w:rsidRPr="004460DB">
              <w:rPr>
                <w:rFonts w:ascii="Helvetica" w:hAnsi="Helvetica" w:cs="Helvetica"/>
              </w:rPr>
              <w:t xml:space="preserve"> </w:t>
            </w:r>
            <w:r w:rsidRPr="004460DB">
              <w:rPr>
                <w:rFonts w:ascii="Helvetica" w:hAnsi="Helvetica" w:cs="Helvetica"/>
                <w:spacing w:val="-2"/>
              </w:rPr>
              <w:t>a</w:t>
            </w:r>
            <w:r w:rsidRPr="004460DB">
              <w:rPr>
                <w:rFonts w:ascii="Helvetica" w:hAnsi="Helvetica" w:cs="Helvetica"/>
              </w:rPr>
              <w:t>cq</w:t>
            </w:r>
            <w:r w:rsidRPr="004460DB">
              <w:rPr>
                <w:rFonts w:ascii="Helvetica" w:hAnsi="Helvetica" w:cs="Helvetica"/>
                <w:spacing w:val="-1"/>
              </w:rPr>
              <w:t>u</w:t>
            </w:r>
            <w:r w:rsidRPr="004460DB">
              <w:rPr>
                <w:rFonts w:ascii="Helvetica" w:hAnsi="Helvetica" w:cs="Helvetica"/>
              </w:rPr>
              <w:t>ire p</w:t>
            </w:r>
            <w:r w:rsidRPr="004460DB">
              <w:rPr>
                <w:rFonts w:ascii="Helvetica" w:hAnsi="Helvetica" w:cs="Helvetica"/>
                <w:spacing w:val="-1"/>
              </w:rPr>
              <w:t>r</w:t>
            </w:r>
            <w:r w:rsidRPr="004460DB">
              <w:rPr>
                <w:rFonts w:ascii="Helvetica" w:hAnsi="Helvetica" w:cs="Helvetica"/>
              </w:rPr>
              <w:t>act</w:t>
            </w:r>
            <w:r w:rsidRPr="004460DB">
              <w:rPr>
                <w:rFonts w:ascii="Helvetica" w:hAnsi="Helvetica" w:cs="Helvetica"/>
                <w:spacing w:val="-2"/>
              </w:rPr>
              <w:t>i</w:t>
            </w:r>
            <w:r w:rsidRPr="004460DB">
              <w:rPr>
                <w:rFonts w:ascii="Helvetica" w:hAnsi="Helvetica" w:cs="Helvetica"/>
              </w:rPr>
              <w:t>cal skills</w:t>
            </w:r>
            <w:r w:rsidR="00832C00" w:rsidRPr="004460DB">
              <w:rPr>
                <w:rFonts w:ascii="Helvetica" w:hAnsi="Helvetica" w:cs="Helvetica"/>
              </w:rPr>
              <w:t xml:space="preserve"> </w:t>
            </w:r>
            <w:r w:rsidRPr="004460DB">
              <w:rPr>
                <w:rFonts w:ascii="Helvetica" w:hAnsi="Helvetica" w:cs="Helvetica"/>
              </w:rPr>
              <w:t>in</w:t>
            </w:r>
            <w:r w:rsidR="00832C00" w:rsidRPr="004460DB">
              <w:rPr>
                <w:rFonts w:ascii="Helvetica" w:hAnsi="Helvetica" w:cs="Helvetica"/>
              </w:rPr>
              <w:t xml:space="preserve"> </w:t>
            </w:r>
            <w:r w:rsidRPr="004460DB">
              <w:rPr>
                <w:rFonts w:ascii="Helvetica" w:hAnsi="Helvetica" w:cs="Helvetica"/>
                <w:spacing w:val="1"/>
              </w:rPr>
              <w:t>M</w:t>
            </w:r>
            <w:r w:rsidRPr="004460DB">
              <w:rPr>
                <w:rFonts w:ascii="Helvetica" w:hAnsi="Helvetica" w:cs="Helvetica"/>
                <w:spacing w:val="-2"/>
              </w:rPr>
              <w:t>e</w:t>
            </w:r>
            <w:r w:rsidRPr="004460DB">
              <w:rPr>
                <w:rFonts w:ascii="Helvetica" w:hAnsi="Helvetica" w:cs="Helvetica"/>
              </w:rPr>
              <w:t>ch</w:t>
            </w:r>
            <w:r w:rsidRPr="004460DB">
              <w:rPr>
                <w:rFonts w:ascii="Helvetica" w:hAnsi="Helvetica" w:cs="Helvetica"/>
                <w:spacing w:val="-1"/>
              </w:rPr>
              <w:t>an</w:t>
            </w:r>
            <w:r w:rsidRPr="004460DB">
              <w:rPr>
                <w:rFonts w:ascii="Helvetica" w:hAnsi="Helvetica" w:cs="Helvetica"/>
              </w:rPr>
              <w:t xml:space="preserve">ical </w:t>
            </w:r>
            <w:r w:rsidRPr="004460DB">
              <w:rPr>
                <w:rFonts w:ascii="Helvetica" w:hAnsi="Helvetica" w:cs="Helvetica"/>
                <w:spacing w:val="1"/>
              </w:rPr>
              <w:t>e</w:t>
            </w:r>
            <w:r w:rsidRPr="004460DB">
              <w:rPr>
                <w:rFonts w:ascii="Helvetica" w:hAnsi="Helvetica" w:cs="Helvetica"/>
                <w:spacing w:val="-1"/>
              </w:rPr>
              <w:t>ng</w:t>
            </w:r>
            <w:r w:rsidRPr="004460DB">
              <w:rPr>
                <w:rFonts w:ascii="Helvetica" w:hAnsi="Helvetica" w:cs="Helvetica"/>
              </w:rPr>
              <w:t>i</w:t>
            </w:r>
            <w:r w:rsidRPr="004460DB">
              <w:rPr>
                <w:rFonts w:ascii="Helvetica" w:hAnsi="Helvetica" w:cs="Helvetica"/>
                <w:spacing w:val="-1"/>
              </w:rPr>
              <w:t>n</w:t>
            </w:r>
            <w:r w:rsidRPr="004460DB">
              <w:rPr>
                <w:rFonts w:ascii="Helvetica" w:hAnsi="Helvetica" w:cs="Helvetica"/>
              </w:rPr>
              <w:t>e</w:t>
            </w:r>
            <w:r w:rsidRPr="004460DB">
              <w:rPr>
                <w:rFonts w:ascii="Helvetica" w:hAnsi="Helvetica" w:cs="Helvetica"/>
                <w:spacing w:val="1"/>
              </w:rPr>
              <w:t>e</w:t>
            </w:r>
            <w:r w:rsidRPr="004460DB">
              <w:rPr>
                <w:rFonts w:ascii="Helvetica" w:hAnsi="Helvetica" w:cs="Helvetica"/>
              </w:rPr>
              <w:t>ri</w:t>
            </w:r>
            <w:r w:rsidRPr="004460DB">
              <w:rPr>
                <w:rFonts w:ascii="Helvetica" w:hAnsi="Helvetica" w:cs="Helvetica"/>
                <w:spacing w:val="-1"/>
              </w:rPr>
              <w:t>n</w:t>
            </w:r>
            <w:r w:rsidRPr="004460DB">
              <w:rPr>
                <w:rFonts w:ascii="Helvetica" w:hAnsi="Helvetica" w:cs="Helvetica"/>
              </w:rPr>
              <w:t>g</w:t>
            </w:r>
            <w:r w:rsidR="00832C00" w:rsidRPr="004460DB">
              <w:rPr>
                <w:rFonts w:ascii="Helvetica" w:hAnsi="Helvetica" w:cs="Helvetica"/>
              </w:rPr>
              <w:t xml:space="preserve"> </w:t>
            </w:r>
            <w:r w:rsidRPr="004460DB">
              <w:rPr>
                <w:rFonts w:ascii="Helvetica" w:hAnsi="Helvetica" w:cs="Helvetica"/>
                <w:spacing w:val="-2"/>
              </w:rPr>
              <w:t>a</w:t>
            </w:r>
            <w:r w:rsidRPr="004460DB">
              <w:rPr>
                <w:rFonts w:ascii="Helvetica" w:hAnsi="Helvetica" w:cs="Helvetica"/>
                <w:spacing w:val="-1"/>
              </w:rPr>
              <w:t>n</w:t>
            </w:r>
            <w:r w:rsidRPr="004460DB">
              <w:rPr>
                <w:rFonts w:ascii="Helvetica" w:hAnsi="Helvetica" w:cs="Helvetica"/>
              </w:rPr>
              <w:t>d</w:t>
            </w:r>
            <w:r w:rsidR="00832C00" w:rsidRPr="004460DB">
              <w:rPr>
                <w:rFonts w:ascii="Helvetica" w:hAnsi="Helvetica" w:cs="Helvetica"/>
              </w:rPr>
              <w:t xml:space="preserve"> </w:t>
            </w:r>
            <w:r w:rsidRPr="004460DB">
              <w:rPr>
                <w:rFonts w:ascii="Helvetica" w:hAnsi="Helvetica" w:cs="Helvetica"/>
                <w:spacing w:val="1"/>
              </w:rPr>
              <w:t>o</w:t>
            </w:r>
            <w:r w:rsidRPr="004460DB">
              <w:rPr>
                <w:rFonts w:ascii="Helvetica" w:hAnsi="Helvetica" w:cs="Helvetica"/>
              </w:rPr>
              <w:t>ther p</w:t>
            </w:r>
            <w:r w:rsidRPr="004460DB">
              <w:rPr>
                <w:rFonts w:ascii="Helvetica" w:hAnsi="Helvetica" w:cs="Helvetica"/>
                <w:spacing w:val="-3"/>
              </w:rPr>
              <w:t>r</w:t>
            </w:r>
            <w:r w:rsidRPr="004460DB">
              <w:rPr>
                <w:rFonts w:ascii="Helvetica" w:hAnsi="Helvetica" w:cs="Helvetica"/>
                <w:spacing w:val="1"/>
              </w:rPr>
              <w:t>o</w:t>
            </w:r>
            <w:r w:rsidRPr="004460DB">
              <w:rPr>
                <w:rFonts w:ascii="Helvetica" w:hAnsi="Helvetica" w:cs="Helvetica"/>
              </w:rPr>
              <w:t>f</w:t>
            </w:r>
            <w:r w:rsidRPr="004460DB">
              <w:rPr>
                <w:rFonts w:ascii="Helvetica" w:hAnsi="Helvetica" w:cs="Helvetica"/>
                <w:spacing w:val="-2"/>
              </w:rPr>
              <w:t>e</w:t>
            </w:r>
            <w:r w:rsidRPr="004460DB">
              <w:rPr>
                <w:rFonts w:ascii="Helvetica" w:hAnsi="Helvetica" w:cs="Helvetica"/>
              </w:rPr>
              <w:t>ssi</w:t>
            </w:r>
            <w:r w:rsidRPr="004460DB">
              <w:rPr>
                <w:rFonts w:ascii="Helvetica" w:hAnsi="Helvetica" w:cs="Helvetica"/>
                <w:spacing w:val="1"/>
              </w:rPr>
              <w:t>o</w:t>
            </w:r>
            <w:r w:rsidRPr="004460DB">
              <w:rPr>
                <w:rFonts w:ascii="Helvetica" w:hAnsi="Helvetica" w:cs="Helvetica"/>
                <w:spacing w:val="-1"/>
              </w:rPr>
              <w:t>n</w:t>
            </w:r>
            <w:r w:rsidRPr="004460DB">
              <w:rPr>
                <w:rFonts w:ascii="Helvetica" w:hAnsi="Helvetica" w:cs="Helvetica"/>
              </w:rPr>
              <w:t>s</w:t>
            </w:r>
          </w:p>
          <w:p w:rsidR="00ED1FEE" w:rsidRPr="00305265" w:rsidRDefault="00857865" w:rsidP="00167162">
            <w:pPr>
              <w:pStyle w:val="ListParagraph"/>
              <w:numPr>
                <w:ilvl w:val="0"/>
                <w:numId w:val="17"/>
              </w:numPr>
              <w:ind w:left="57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</w:rPr>
              <w:t>T</w:t>
            </w:r>
            <w:r w:rsidR="00ED1FEE" w:rsidRPr="004460DB">
              <w:rPr>
                <w:rFonts w:ascii="Helvetica" w:hAnsi="Helvetica" w:cs="Helvetica"/>
              </w:rPr>
              <w:t>o</w:t>
            </w:r>
            <w:r w:rsidR="00832C00" w:rsidRPr="004460DB">
              <w:rPr>
                <w:rFonts w:ascii="Helvetica" w:hAnsi="Helvetica" w:cs="Helvetica"/>
              </w:rPr>
              <w:t xml:space="preserve"> </w:t>
            </w:r>
            <w:r w:rsidR="00ED1FEE" w:rsidRPr="004460DB">
              <w:rPr>
                <w:rFonts w:ascii="Helvetica" w:hAnsi="Helvetica" w:cs="Helvetica"/>
                <w:spacing w:val="-2"/>
              </w:rPr>
              <w:t>participate in a</w:t>
            </w:r>
            <w:r w:rsidR="00832C00" w:rsidRPr="004460DB">
              <w:rPr>
                <w:rFonts w:ascii="Helvetica" w:hAnsi="Helvetica" w:cs="Helvetica"/>
                <w:spacing w:val="-2"/>
              </w:rPr>
              <w:t xml:space="preserve"> t</w:t>
            </w:r>
            <w:r w:rsidR="00ED1FEE" w:rsidRPr="004460DB">
              <w:rPr>
                <w:rFonts w:ascii="Helvetica" w:hAnsi="Helvetica" w:cs="Helvetica"/>
              </w:rPr>
              <w:t>ea</w:t>
            </w:r>
            <w:r w:rsidR="00ED1FEE" w:rsidRPr="004460DB">
              <w:rPr>
                <w:rFonts w:ascii="Helvetica" w:hAnsi="Helvetica" w:cs="Helvetica"/>
                <w:spacing w:val="-1"/>
              </w:rPr>
              <w:t>m</w:t>
            </w:r>
            <w:r w:rsidR="00ED1FEE" w:rsidRPr="004460DB">
              <w:rPr>
                <w:rFonts w:ascii="Helvetica" w:hAnsi="Helvetica" w:cs="Helvetica"/>
                <w:spacing w:val="-2"/>
              </w:rPr>
              <w:t>w</w:t>
            </w:r>
            <w:r w:rsidR="00ED1FEE" w:rsidRPr="004460DB">
              <w:rPr>
                <w:rFonts w:ascii="Helvetica" w:hAnsi="Helvetica" w:cs="Helvetica"/>
                <w:spacing w:val="1"/>
              </w:rPr>
              <w:t>o</w:t>
            </w:r>
            <w:r w:rsidR="00ED1FEE" w:rsidRPr="004460DB">
              <w:rPr>
                <w:rFonts w:ascii="Helvetica" w:hAnsi="Helvetica" w:cs="Helvetica"/>
              </w:rPr>
              <w:t>rk environment hence contributing to growth of the</w:t>
            </w:r>
            <w:r w:rsidR="00832C00" w:rsidRPr="004460DB">
              <w:rPr>
                <w:rFonts w:ascii="Helvetica" w:hAnsi="Helvetica" w:cs="Helvetica"/>
              </w:rPr>
              <w:t xml:space="preserve"> </w:t>
            </w:r>
            <w:r w:rsidR="00ED1FEE" w:rsidRPr="004460DB">
              <w:rPr>
                <w:rFonts w:ascii="Helvetica" w:hAnsi="Helvetica" w:cs="Helvetica"/>
                <w:spacing w:val="1"/>
              </w:rPr>
              <w:t>o</w:t>
            </w:r>
            <w:r w:rsidR="00ED1FEE" w:rsidRPr="004460DB">
              <w:rPr>
                <w:rFonts w:ascii="Helvetica" w:hAnsi="Helvetica" w:cs="Helvetica"/>
              </w:rPr>
              <w:t>r</w:t>
            </w:r>
            <w:r w:rsidR="00ED1FEE" w:rsidRPr="004460DB">
              <w:rPr>
                <w:rFonts w:ascii="Helvetica" w:hAnsi="Helvetica" w:cs="Helvetica"/>
                <w:spacing w:val="-1"/>
              </w:rPr>
              <w:t>g</w:t>
            </w:r>
            <w:r w:rsidR="00ED1FEE" w:rsidRPr="004460DB">
              <w:rPr>
                <w:rFonts w:ascii="Helvetica" w:hAnsi="Helvetica" w:cs="Helvetica"/>
              </w:rPr>
              <w:t>a</w:t>
            </w:r>
            <w:r w:rsidR="00ED1FEE" w:rsidRPr="004460DB">
              <w:rPr>
                <w:rFonts w:ascii="Helvetica" w:hAnsi="Helvetica" w:cs="Helvetica"/>
                <w:spacing w:val="-1"/>
              </w:rPr>
              <w:t>n</w:t>
            </w:r>
            <w:r w:rsidR="00ED1FEE" w:rsidRPr="004460DB">
              <w:rPr>
                <w:rFonts w:ascii="Helvetica" w:hAnsi="Helvetica" w:cs="Helvetica"/>
              </w:rPr>
              <w:t>i</w:t>
            </w:r>
            <w:r w:rsidR="00ED1FEE" w:rsidRPr="004460DB">
              <w:rPr>
                <w:rFonts w:ascii="Helvetica" w:hAnsi="Helvetica" w:cs="Helvetica"/>
                <w:spacing w:val="-1"/>
              </w:rPr>
              <w:t>z</w:t>
            </w:r>
            <w:r w:rsidR="00ED1FEE" w:rsidRPr="004460DB">
              <w:rPr>
                <w:rFonts w:ascii="Helvetica" w:hAnsi="Helvetica" w:cs="Helvetica"/>
              </w:rPr>
              <w:t>at</w:t>
            </w:r>
            <w:r w:rsidR="00ED1FEE" w:rsidRPr="004460DB">
              <w:rPr>
                <w:rFonts w:ascii="Helvetica" w:hAnsi="Helvetica" w:cs="Helvetica"/>
                <w:spacing w:val="-2"/>
              </w:rPr>
              <w:t>i</w:t>
            </w:r>
            <w:r w:rsidR="00ED1FEE" w:rsidRPr="004460DB">
              <w:rPr>
                <w:rFonts w:ascii="Helvetica" w:hAnsi="Helvetica" w:cs="Helvetica"/>
                <w:spacing w:val="1"/>
              </w:rPr>
              <w:t>o</w:t>
            </w:r>
            <w:r w:rsidR="00ED1FEE" w:rsidRPr="004460DB">
              <w:rPr>
                <w:rFonts w:ascii="Helvetica" w:hAnsi="Helvetica" w:cs="Helvetica"/>
                <w:spacing w:val="-1"/>
              </w:rPr>
              <w:t>n</w:t>
            </w:r>
          </w:p>
          <w:p w:rsidR="00305265" w:rsidRPr="004460DB" w:rsidRDefault="00305265" w:rsidP="00305265">
            <w:pPr>
              <w:pStyle w:val="ListParagraph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  <w:tr w:rsidR="00CF77CF" w:rsidRPr="004460DB" w:rsidTr="00C36C72">
        <w:trPr>
          <w:trHeight w:val="2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CF77CF" w:rsidRPr="004460DB" w:rsidRDefault="00ED1FEE" w:rsidP="00167162">
            <w:pPr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</w:rPr>
              <w:t>Education</w:t>
            </w:r>
          </w:p>
        </w:tc>
        <w:tc>
          <w:tcPr>
            <w:tcW w:w="850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445D72" w:rsidRPr="004460DB" w:rsidRDefault="00445D72" w:rsidP="0016716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</w:rPr>
            </w:pPr>
            <w:r w:rsidRPr="004460DB">
              <w:rPr>
                <w:rFonts w:ascii="Helvetica" w:hAnsi="Helvetica" w:cs="Helvetica"/>
                <w:b/>
                <w:spacing w:val="-3"/>
              </w:rPr>
              <w:t>2011-2016 J</w:t>
            </w:r>
            <w:r w:rsidRPr="004460DB">
              <w:rPr>
                <w:rFonts w:ascii="Helvetica" w:hAnsi="Helvetica" w:cs="Helvetica"/>
                <w:b/>
                <w:spacing w:val="1"/>
              </w:rPr>
              <w:t>o</w:t>
            </w:r>
            <w:r w:rsidRPr="004460DB">
              <w:rPr>
                <w:rFonts w:ascii="Helvetica" w:hAnsi="Helvetica" w:cs="Helvetica"/>
                <w:b/>
                <w:spacing w:val="-1"/>
              </w:rPr>
              <w:t>m</w:t>
            </w:r>
            <w:r w:rsidRPr="004460DB">
              <w:rPr>
                <w:rFonts w:ascii="Helvetica" w:hAnsi="Helvetica" w:cs="Helvetica"/>
                <w:b/>
              </w:rPr>
              <w:t>o</w:t>
            </w:r>
            <w:r w:rsidR="00832C00" w:rsidRPr="004460DB">
              <w:rPr>
                <w:rFonts w:ascii="Helvetica" w:hAnsi="Helvetica" w:cs="Helvetica"/>
                <w:b/>
              </w:rPr>
              <w:t xml:space="preserve"> </w:t>
            </w:r>
            <w:r w:rsidRPr="004460DB">
              <w:rPr>
                <w:rFonts w:ascii="Helvetica" w:hAnsi="Helvetica" w:cs="Helvetica"/>
                <w:b/>
              </w:rPr>
              <w:t>K</w:t>
            </w:r>
            <w:r w:rsidRPr="004460DB">
              <w:rPr>
                <w:rFonts w:ascii="Helvetica" w:hAnsi="Helvetica" w:cs="Helvetica"/>
                <w:b/>
                <w:spacing w:val="1"/>
              </w:rPr>
              <w:t>e</w:t>
            </w:r>
            <w:r w:rsidRPr="004460DB">
              <w:rPr>
                <w:rFonts w:ascii="Helvetica" w:hAnsi="Helvetica" w:cs="Helvetica"/>
                <w:b/>
                <w:spacing w:val="-3"/>
              </w:rPr>
              <w:t>n</w:t>
            </w:r>
            <w:r w:rsidRPr="004460DB">
              <w:rPr>
                <w:rFonts w:ascii="Helvetica" w:hAnsi="Helvetica" w:cs="Helvetica"/>
                <w:b/>
                <w:spacing w:val="1"/>
              </w:rPr>
              <w:t>y</w:t>
            </w:r>
            <w:r w:rsidRPr="004460DB">
              <w:rPr>
                <w:rFonts w:ascii="Helvetica" w:hAnsi="Helvetica" w:cs="Helvetica"/>
                <w:b/>
              </w:rPr>
              <w:t>atta</w:t>
            </w:r>
            <w:r w:rsidR="00832C00" w:rsidRPr="004460DB">
              <w:rPr>
                <w:rFonts w:ascii="Helvetica" w:hAnsi="Helvetica" w:cs="Helvetica"/>
                <w:b/>
              </w:rPr>
              <w:t xml:space="preserve"> </w:t>
            </w:r>
            <w:r w:rsidRPr="004460DB">
              <w:rPr>
                <w:rFonts w:ascii="Helvetica" w:hAnsi="Helvetica" w:cs="Helvetica"/>
                <w:b/>
              </w:rPr>
              <w:t>Un</w:t>
            </w:r>
            <w:r w:rsidRPr="004460DB">
              <w:rPr>
                <w:rFonts w:ascii="Helvetica" w:hAnsi="Helvetica" w:cs="Helvetica"/>
                <w:b/>
                <w:spacing w:val="-1"/>
              </w:rPr>
              <w:t>iv</w:t>
            </w:r>
            <w:r w:rsidRPr="004460DB">
              <w:rPr>
                <w:rFonts w:ascii="Helvetica" w:hAnsi="Helvetica" w:cs="Helvetica"/>
                <w:b/>
              </w:rPr>
              <w:t>ersity</w:t>
            </w:r>
            <w:r w:rsidR="00832C00" w:rsidRPr="004460DB">
              <w:rPr>
                <w:rFonts w:ascii="Helvetica" w:hAnsi="Helvetica" w:cs="Helvetica"/>
                <w:b/>
              </w:rPr>
              <w:t xml:space="preserve"> </w:t>
            </w:r>
            <w:r w:rsidRPr="004460DB">
              <w:rPr>
                <w:rFonts w:ascii="Helvetica" w:hAnsi="Helvetica" w:cs="Helvetica"/>
                <w:b/>
                <w:spacing w:val="1"/>
              </w:rPr>
              <w:t>o</w:t>
            </w:r>
            <w:r w:rsidRPr="004460DB">
              <w:rPr>
                <w:rFonts w:ascii="Helvetica" w:hAnsi="Helvetica" w:cs="Helvetica"/>
                <w:b/>
              </w:rPr>
              <w:t>f</w:t>
            </w:r>
            <w:r w:rsidR="00832C00" w:rsidRPr="004460DB">
              <w:rPr>
                <w:rFonts w:ascii="Helvetica" w:hAnsi="Helvetica" w:cs="Helvetica"/>
                <w:b/>
              </w:rPr>
              <w:t xml:space="preserve"> </w:t>
            </w:r>
            <w:r w:rsidRPr="004460DB">
              <w:rPr>
                <w:rFonts w:ascii="Helvetica" w:hAnsi="Helvetica" w:cs="Helvetica"/>
                <w:b/>
              </w:rPr>
              <w:t>A</w:t>
            </w:r>
            <w:r w:rsidRPr="004460DB">
              <w:rPr>
                <w:rFonts w:ascii="Helvetica" w:hAnsi="Helvetica" w:cs="Helvetica"/>
                <w:b/>
                <w:spacing w:val="-1"/>
              </w:rPr>
              <w:t>g</w:t>
            </w:r>
            <w:r w:rsidRPr="004460DB">
              <w:rPr>
                <w:rFonts w:ascii="Helvetica" w:hAnsi="Helvetica" w:cs="Helvetica"/>
                <w:b/>
              </w:rPr>
              <w:t>ric</w:t>
            </w:r>
            <w:r w:rsidRPr="004460DB">
              <w:rPr>
                <w:rFonts w:ascii="Helvetica" w:hAnsi="Helvetica" w:cs="Helvetica"/>
                <w:b/>
                <w:spacing w:val="-1"/>
              </w:rPr>
              <w:t>u</w:t>
            </w:r>
            <w:r w:rsidRPr="004460DB">
              <w:rPr>
                <w:rFonts w:ascii="Helvetica" w:hAnsi="Helvetica" w:cs="Helvetica"/>
                <w:b/>
              </w:rPr>
              <w:t>l</w:t>
            </w:r>
            <w:r w:rsidRPr="004460DB">
              <w:rPr>
                <w:rFonts w:ascii="Helvetica" w:hAnsi="Helvetica" w:cs="Helvetica"/>
                <w:b/>
                <w:spacing w:val="-2"/>
              </w:rPr>
              <w:t>t</w:t>
            </w:r>
            <w:r w:rsidRPr="004460DB">
              <w:rPr>
                <w:rFonts w:ascii="Helvetica" w:hAnsi="Helvetica" w:cs="Helvetica"/>
                <w:b/>
                <w:spacing w:val="-1"/>
              </w:rPr>
              <w:t>u</w:t>
            </w:r>
            <w:r w:rsidRPr="004460DB">
              <w:rPr>
                <w:rFonts w:ascii="Helvetica" w:hAnsi="Helvetica" w:cs="Helvetica"/>
                <w:b/>
              </w:rPr>
              <w:t>re</w:t>
            </w:r>
            <w:r w:rsidR="00832C00" w:rsidRPr="004460DB">
              <w:rPr>
                <w:rFonts w:ascii="Helvetica" w:hAnsi="Helvetica" w:cs="Helvetica"/>
                <w:b/>
              </w:rPr>
              <w:t xml:space="preserve"> </w:t>
            </w:r>
            <w:r w:rsidRPr="004460DB">
              <w:rPr>
                <w:rFonts w:ascii="Helvetica" w:hAnsi="Helvetica" w:cs="Helvetica"/>
                <w:b/>
              </w:rPr>
              <w:t>a</w:t>
            </w:r>
            <w:r w:rsidRPr="004460DB">
              <w:rPr>
                <w:rFonts w:ascii="Helvetica" w:hAnsi="Helvetica" w:cs="Helvetica"/>
                <w:b/>
                <w:spacing w:val="-1"/>
              </w:rPr>
              <w:t>n</w:t>
            </w:r>
            <w:r w:rsidRPr="004460DB">
              <w:rPr>
                <w:rFonts w:ascii="Helvetica" w:hAnsi="Helvetica" w:cs="Helvetica"/>
                <w:b/>
              </w:rPr>
              <w:t>d</w:t>
            </w:r>
            <w:r w:rsidR="00832C00" w:rsidRPr="004460DB">
              <w:rPr>
                <w:rFonts w:ascii="Helvetica" w:hAnsi="Helvetica" w:cs="Helvetica"/>
                <w:b/>
              </w:rPr>
              <w:t xml:space="preserve"> </w:t>
            </w:r>
            <w:r w:rsidRPr="004460DB">
              <w:rPr>
                <w:rFonts w:ascii="Helvetica" w:hAnsi="Helvetica" w:cs="Helvetica"/>
                <w:b/>
                <w:spacing w:val="1"/>
              </w:rPr>
              <w:t>T</w:t>
            </w:r>
            <w:r w:rsidRPr="004460DB">
              <w:rPr>
                <w:rFonts w:ascii="Helvetica" w:hAnsi="Helvetica" w:cs="Helvetica"/>
                <w:b/>
                <w:spacing w:val="-2"/>
              </w:rPr>
              <w:t>e</w:t>
            </w:r>
            <w:r w:rsidRPr="004460DB">
              <w:rPr>
                <w:rFonts w:ascii="Helvetica" w:hAnsi="Helvetica" w:cs="Helvetica"/>
                <w:b/>
              </w:rPr>
              <w:t>ch</w:t>
            </w:r>
            <w:r w:rsidRPr="004460DB">
              <w:rPr>
                <w:rFonts w:ascii="Helvetica" w:hAnsi="Helvetica" w:cs="Helvetica"/>
                <w:b/>
                <w:spacing w:val="-1"/>
              </w:rPr>
              <w:t>n</w:t>
            </w:r>
            <w:r w:rsidRPr="004460DB">
              <w:rPr>
                <w:rFonts w:ascii="Helvetica" w:hAnsi="Helvetica" w:cs="Helvetica"/>
                <w:b/>
                <w:spacing w:val="1"/>
              </w:rPr>
              <w:t>o</w:t>
            </w:r>
            <w:r w:rsidRPr="004460DB">
              <w:rPr>
                <w:rFonts w:ascii="Helvetica" w:hAnsi="Helvetica" w:cs="Helvetica"/>
                <w:b/>
              </w:rPr>
              <w:t>l</w:t>
            </w:r>
            <w:r w:rsidRPr="004460DB">
              <w:rPr>
                <w:rFonts w:ascii="Helvetica" w:hAnsi="Helvetica" w:cs="Helvetica"/>
                <w:b/>
                <w:spacing w:val="1"/>
              </w:rPr>
              <w:t>o</w:t>
            </w:r>
            <w:r w:rsidRPr="004460DB">
              <w:rPr>
                <w:rFonts w:ascii="Helvetica" w:hAnsi="Helvetica" w:cs="Helvetica"/>
                <w:b/>
                <w:spacing w:val="-3"/>
              </w:rPr>
              <w:t>g</w:t>
            </w:r>
            <w:r w:rsidRPr="004460DB">
              <w:rPr>
                <w:rFonts w:ascii="Helvetica" w:hAnsi="Helvetica" w:cs="Helvetica"/>
                <w:b/>
              </w:rPr>
              <w:t>y (JKUAT),</w:t>
            </w:r>
          </w:p>
          <w:p w:rsidR="00445D72" w:rsidRPr="004460DB" w:rsidRDefault="00445D72" w:rsidP="00167162">
            <w:pPr>
              <w:pStyle w:val="ListParagraph"/>
              <w:spacing w:after="12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</w:rPr>
              <w:t xml:space="preserve">BSc. Mechanical Engineering (Second Class Honors –Upper </w:t>
            </w:r>
            <w:r w:rsidR="00824C56" w:rsidRPr="004460DB">
              <w:rPr>
                <w:rFonts w:ascii="Helvetica" w:hAnsi="Helvetica" w:cs="Helvetica"/>
              </w:rPr>
              <w:t>Division</w:t>
            </w:r>
            <w:r w:rsidRPr="004460DB">
              <w:rPr>
                <w:rFonts w:ascii="Helvetica" w:hAnsi="Helvetica" w:cs="Helvetica"/>
              </w:rPr>
              <w:t>)</w:t>
            </w:r>
          </w:p>
          <w:p w:rsidR="00445D72" w:rsidRPr="004460DB" w:rsidRDefault="00DF387E" w:rsidP="00167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</w:rPr>
            </w:pPr>
            <w:r w:rsidRPr="004460DB">
              <w:rPr>
                <w:rFonts w:ascii="Helvetica" w:hAnsi="Helvetica" w:cs="Helvetica"/>
                <w:b/>
              </w:rPr>
              <w:t xml:space="preserve">      </w:t>
            </w:r>
            <w:r w:rsidR="00445D72" w:rsidRPr="004460DB">
              <w:rPr>
                <w:rFonts w:ascii="Helvetica" w:hAnsi="Helvetica" w:cs="Helvetica"/>
                <w:b/>
              </w:rPr>
              <w:t>2006-2009 Ndururumo High School,</w:t>
            </w:r>
          </w:p>
          <w:p w:rsidR="00445D72" w:rsidRPr="004460DB" w:rsidRDefault="00445D72" w:rsidP="00167162">
            <w:pPr>
              <w:pStyle w:val="ListParagraph"/>
              <w:spacing w:after="12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  <w:spacing w:val="-2"/>
              </w:rPr>
              <w:t>K</w:t>
            </w:r>
            <w:r w:rsidRPr="004460DB">
              <w:rPr>
                <w:rFonts w:ascii="Helvetica" w:hAnsi="Helvetica" w:cs="Helvetica"/>
              </w:rPr>
              <w:t>en</w:t>
            </w:r>
            <w:r w:rsidRPr="004460DB">
              <w:rPr>
                <w:rFonts w:ascii="Helvetica" w:hAnsi="Helvetica" w:cs="Helvetica"/>
                <w:spacing w:val="-1"/>
              </w:rPr>
              <w:t>y</w:t>
            </w:r>
            <w:r w:rsidRPr="004460DB">
              <w:rPr>
                <w:rFonts w:ascii="Helvetica" w:hAnsi="Helvetica" w:cs="Helvetica"/>
              </w:rPr>
              <w:t>a</w:t>
            </w:r>
            <w:r w:rsidR="00832C00" w:rsidRPr="004460DB">
              <w:rPr>
                <w:rFonts w:ascii="Helvetica" w:hAnsi="Helvetica" w:cs="Helvetica"/>
              </w:rPr>
              <w:t xml:space="preserve"> </w:t>
            </w:r>
            <w:r w:rsidRPr="004460DB">
              <w:rPr>
                <w:rFonts w:ascii="Helvetica" w:hAnsi="Helvetica" w:cs="Helvetica"/>
              </w:rPr>
              <w:t>Ce</w:t>
            </w:r>
            <w:r w:rsidRPr="004460DB">
              <w:rPr>
                <w:rFonts w:ascii="Helvetica" w:hAnsi="Helvetica" w:cs="Helvetica"/>
                <w:spacing w:val="-1"/>
              </w:rPr>
              <w:t>r</w:t>
            </w:r>
            <w:r w:rsidRPr="004460DB">
              <w:rPr>
                <w:rFonts w:ascii="Helvetica" w:hAnsi="Helvetica" w:cs="Helvetica"/>
              </w:rPr>
              <w:t>tifi</w:t>
            </w:r>
            <w:r w:rsidRPr="004460DB">
              <w:rPr>
                <w:rFonts w:ascii="Helvetica" w:hAnsi="Helvetica" w:cs="Helvetica"/>
                <w:spacing w:val="-1"/>
              </w:rPr>
              <w:t>ca</w:t>
            </w:r>
            <w:r w:rsidRPr="004460DB">
              <w:rPr>
                <w:rFonts w:ascii="Helvetica" w:hAnsi="Helvetica" w:cs="Helvetica"/>
              </w:rPr>
              <w:t>te</w:t>
            </w:r>
            <w:r w:rsidR="00832C00" w:rsidRPr="004460DB">
              <w:rPr>
                <w:rFonts w:ascii="Helvetica" w:hAnsi="Helvetica" w:cs="Helvetica"/>
              </w:rPr>
              <w:t xml:space="preserve"> </w:t>
            </w:r>
            <w:r w:rsidRPr="004460DB">
              <w:rPr>
                <w:rFonts w:ascii="Helvetica" w:hAnsi="Helvetica" w:cs="Helvetica"/>
              </w:rPr>
              <w:t>of</w:t>
            </w:r>
            <w:r w:rsidR="00832C00" w:rsidRPr="004460DB">
              <w:rPr>
                <w:rFonts w:ascii="Helvetica" w:hAnsi="Helvetica" w:cs="Helvetica"/>
              </w:rPr>
              <w:t xml:space="preserve"> </w:t>
            </w:r>
            <w:r w:rsidRPr="004460DB">
              <w:rPr>
                <w:rFonts w:ascii="Helvetica" w:hAnsi="Helvetica" w:cs="Helvetica"/>
                <w:spacing w:val="1"/>
              </w:rPr>
              <w:t>S</w:t>
            </w:r>
            <w:r w:rsidRPr="004460DB">
              <w:rPr>
                <w:rFonts w:ascii="Helvetica" w:hAnsi="Helvetica" w:cs="Helvetica"/>
              </w:rPr>
              <w:t>e</w:t>
            </w:r>
            <w:r w:rsidRPr="004460DB">
              <w:rPr>
                <w:rFonts w:ascii="Helvetica" w:hAnsi="Helvetica" w:cs="Helvetica"/>
                <w:spacing w:val="-3"/>
              </w:rPr>
              <w:t>c</w:t>
            </w:r>
            <w:r w:rsidRPr="004460DB">
              <w:rPr>
                <w:rFonts w:ascii="Helvetica" w:hAnsi="Helvetica" w:cs="Helvetica"/>
              </w:rPr>
              <w:t>o</w:t>
            </w:r>
            <w:r w:rsidRPr="004460DB">
              <w:rPr>
                <w:rFonts w:ascii="Helvetica" w:hAnsi="Helvetica" w:cs="Helvetica"/>
                <w:spacing w:val="-1"/>
              </w:rPr>
              <w:t>nda</w:t>
            </w:r>
            <w:r w:rsidRPr="004460DB">
              <w:rPr>
                <w:rFonts w:ascii="Helvetica" w:hAnsi="Helvetica" w:cs="Helvetica"/>
                <w:spacing w:val="1"/>
              </w:rPr>
              <w:t>r</w:t>
            </w:r>
            <w:r w:rsidRPr="004460DB">
              <w:rPr>
                <w:rFonts w:ascii="Helvetica" w:hAnsi="Helvetica" w:cs="Helvetica"/>
              </w:rPr>
              <w:t>y Ed</w:t>
            </w:r>
            <w:r w:rsidRPr="004460DB">
              <w:rPr>
                <w:rFonts w:ascii="Helvetica" w:hAnsi="Helvetica" w:cs="Helvetica"/>
                <w:spacing w:val="-1"/>
              </w:rPr>
              <w:t>u</w:t>
            </w:r>
            <w:r w:rsidRPr="004460DB">
              <w:rPr>
                <w:rFonts w:ascii="Helvetica" w:hAnsi="Helvetica" w:cs="Helvetica"/>
              </w:rPr>
              <w:t>c</w:t>
            </w:r>
            <w:r w:rsidRPr="004460DB">
              <w:rPr>
                <w:rFonts w:ascii="Helvetica" w:hAnsi="Helvetica" w:cs="Helvetica"/>
                <w:spacing w:val="-1"/>
              </w:rPr>
              <w:t>a</w:t>
            </w:r>
            <w:r w:rsidRPr="004460DB">
              <w:rPr>
                <w:rFonts w:ascii="Helvetica" w:hAnsi="Helvetica" w:cs="Helvetica"/>
              </w:rPr>
              <w:t>tio</w:t>
            </w:r>
            <w:r w:rsidRPr="004460DB">
              <w:rPr>
                <w:rFonts w:ascii="Helvetica" w:hAnsi="Helvetica" w:cs="Helvetica"/>
                <w:spacing w:val="-1"/>
              </w:rPr>
              <w:t>n</w:t>
            </w:r>
            <w:r w:rsidRPr="004460DB">
              <w:rPr>
                <w:rFonts w:ascii="Helvetica" w:hAnsi="Helvetica" w:cs="Helvetica"/>
              </w:rPr>
              <w:t>(KC</w:t>
            </w:r>
            <w:r w:rsidRPr="004460DB">
              <w:rPr>
                <w:rFonts w:ascii="Helvetica" w:hAnsi="Helvetica" w:cs="Helvetica"/>
                <w:spacing w:val="-2"/>
              </w:rPr>
              <w:t>S</w:t>
            </w:r>
            <w:r w:rsidRPr="004460DB">
              <w:rPr>
                <w:rFonts w:ascii="Helvetica" w:hAnsi="Helvetica" w:cs="Helvetica"/>
              </w:rPr>
              <w:t>E) Gra</w:t>
            </w:r>
            <w:r w:rsidRPr="004460DB">
              <w:rPr>
                <w:rFonts w:ascii="Helvetica" w:hAnsi="Helvetica" w:cs="Helvetica"/>
                <w:spacing w:val="-1"/>
              </w:rPr>
              <w:t>d</w:t>
            </w:r>
            <w:r w:rsidRPr="004460DB">
              <w:rPr>
                <w:rFonts w:ascii="Helvetica" w:hAnsi="Helvetica" w:cs="Helvetica"/>
              </w:rPr>
              <w:t>e</w:t>
            </w:r>
            <w:r w:rsidRPr="004460DB">
              <w:rPr>
                <w:rFonts w:ascii="Helvetica" w:hAnsi="Helvetica" w:cs="Helvetica"/>
                <w:spacing w:val="-1"/>
              </w:rPr>
              <w:t>:</w:t>
            </w:r>
            <w:r w:rsidRPr="004460DB">
              <w:rPr>
                <w:rFonts w:ascii="Helvetica" w:hAnsi="Helvetica" w:cs="Helvetica"/>
                <w:spacing w:val="1"/>
              </w:rPr>
              <w:t xml:space="preserve"> A</w:t>
            </w:r>
            <w:r w:rsidR="00B01284" w:rsidRPr="004460DB">
              <w:rPr>
                <w:rFonts w:ascii="Helvetica" w:hAnsi="Helvetica" w:cs="Helvetica"/>
              </w:rPr>
              <w:t>-</w:t>
            </w:r>
            <w:r w:rsidR="00B01284" w:rsidRPr="004460DB">
              <w:rPr>
                <w:rFonts w:ascii="Helvetica" w:hAnsi="Helvetica" w:cs="Helvetica"/>
                <w:spacing w:val="-2"/>
              </w:rPr>
              <w:t xml:space="preserve"> (</w:t>
            </w:r>
            <w:r w:rsidR="00B01284" w:rsidRPr="004460DB">
              <w:rPr>
                <w:rFonts w:ascii="Helvetica" w:hAnsi="Helvetica" w:cs="Helvetica"/>
                <w:spacing w:val="1"/>
              </w:rPr>
              <w:t>M</w:t>
            </w:r>
            <w:r w:rsidR="00B01284" w:rsidRPr="004460DB">
              <w:rPr>
                <w:rFonts w:ascii="Helvetica" w:hAnsi="Helvetica" w:cs="Helvetica"/>
              </w:rPr>
              <w:t>i</w:t>
            </w:r>
            <w:r w:rsidR="00B01284" w:rsidRPr="004460DB">
              <w:rPr>
                <w:rFonts w:ascii="Helvetica" w:hAnsi="Helvetica" w:cs="Helvetica"/>
                <w:spacing w:val="-1"/>
              </w:rPr>
              <w:t>nu</w:t>
            </w:r>
            <w:r w:rsidR="00B01284" w:rsidRPr="004460DB">
              <w:rPr>
                <w:rFonts w:ascii="Helvetica" w:hAnsi="Helvetica" w:cs="Helvetica"/>
              </w:rPr>
              <w:t>s)</w:t>
            </w:r>
          </w:p>
          <w:p w:rsidR="00445D72" w:rsidRPr="004460DB" w:rsidRDefault="00DF387E" w:rsidP="0016716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</w:rPr>
            </w:pPr>
            <w:r w:rsidRPr="004460DB">
              <w:rPr>
                <w:rFonts w:ascii="Helvetica" w:hAnsi="Helvetica" w:cs="Helvetica"/>
                <w:b/>
                <w:spacing w:val="-3"/>
              </w:rPr>
              <w:t xml:space="preserve"> </w:t>
            </w:r>
            <w:r w:rsidR="00445D72" w:rsidRPr="004460DB">
              <w:rPr>
                <w:rFonts w:ascii="Helvetica" w:hAnsi="Helvetica" w:cs="Helvetica"/>
                <w:b/>
                <w:spacing w:val="-3"/>
              </w:rPr>
              <w:t>2005 Kahuho Primary School</w:t>
            </w:r>
          </w:p>
          <w:p w:rsidR="00C36C72" w:rsidRPr="00C36C72" w:rsidRDefault="00445D72" w:rsidP="00C36C72">
            <w:pPr>
              <w:pStyle w:val="ListParagraph"/>
              <w:spacing w:after="12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  <w:iCs/>
              </w:rPr>
              <w:t>Kenya</w:t>
            </w:r>
            <w:r w:rsidR="00832C00" w:rsidRPr="004460DB">
              <w:rPr>
                <w:rFonts w:ascii="Helvetica" w:hAnsi="Helvetica" w:cs="Helvetica"/>
                <w:iCs/>
              </w:rPr>
              <w:t xml:space="preserve"> </w:t>
            </w:r>
            <w:r w:rsidRPr="004460DB">
              <w:rPr>
                <w:rFonts w:ascii="Helvetica" w:hAnsi="Helvetica" w:cs="Helvetica"/>
                <w:iCs/>
                <w:spacing w:val="-2"/>
              </w:rPr>
              <w:t>C</w:t>
            </w:r>
            <w:r w:rsidRPr="004460DB">
              <w:rPr>
                <w:rFonts w:ascii="Helvetica" w:hAnsi="Helvetica" w:cs="Helvetica"/>
                <w:iCs/>
              </w:rPr>
              <w:t>e</w:t>
            </w:r>
            <w:r w:rsidRPr="004460DB">
              <w:rPr>
                <w:rFonts w:ascii="Helvetica" w:hAnsi="Helvetica" w:cs="Helvetica"/>
                <w:iCs/>
                <w:spacing w:val="1"/>
              </w:rPr>
              <w:t>r</w:t>
            </w:r>
            <w:r w:rsidRPr="004460DB">
              <w:rPr>
                <w:rFonts w:ascii="Helvetica" w:hAnsi="Helvetica" w:cs="Helvetica"/>
                <w:iCs/>
              </w:rPr>
              <w:t>t</w:t>
            </w:r>
            <w:r w:rsidRPr="004460DB">
              <w:rPr>
                <w:rFonts w:ascii="Helvetica" w:hAnsi="Helvetica" w:cs="Helvetica"/>
                <w:iCs/>
                <w:spacing w:val="-2"/>
              </w:rPr>
              <w:t>i</w:t>
            </w:r>
            <w:r w:rsidRPr="004460DB">
              <w:rPr>
                <w:rFonts w:ascii="Helvetica" w:hAnsi="Helvetica" w:cs="Helvetica"/>
                <w:iCs/>
              </w:rPr>
              <w:t>fi</w:t>
            </w:r>
            <w:r w:rsidRPr="004460DB">
              <w:rPr>
                <w:rFonts w:ascii="Helvetica" w:hAnsi="Helvetica" w:cs="Helvetica"/>
                <w:iCs/>
                <w:spacing w:val="-1"/>
              </w:rPr>
              <w:t>ca</w:t>
            </w:r>
            <w:r w:rsidRPr="004460DB">
              <w:rPr>
                <w:rFonts w:ascii="Helvetica" w:hAnsi="Helvetica" w:cs="Helvetica"/>
                <w:iCs/>
              </w:rPr>
              <w:t>te</w:t>
            </w:r>
            <w:r w:rsidR="00832C00" w:rsidRPr="004460DB">
              <w:rPr>
                <w:rFonts w:ascii="Helvetica" w:hAnsi="Helvetica" w:cs="Helvetica"/>
                <w:iCs/>
              </w:rPr>
              <w:t xml:space="preserve"> </w:t>
            </w:r>
            <w:r w:rsidRPr="004460DB">
              <w:rPr>
                <w:rFonts w:ascii="Helvetica" w:hAnsi="Helvetica" w:cs="Helvetica"/>
                <w:iCs/>
              </w:rPr>
              <w:t xml:space="preserve">of </w:t>
            </w:r>
            <w:r w:rsidRPr="004460DB">
              <w:rPr>
                <w:rFonts w:ascii="Helvetica" w:hAnsi="Helvetica" w:cs="Helvetica"/>
                <w:iCs/>
                <w:spacing w:val="-1"/>
              </w:rPr>
              <w:t>P</w:t>
            </w:r>
            <w:r w:rsidRPr="004460DB">
              <w:rPr>
                <w:rFonts w:ascii="Helvetica" w:hAnsi="Helvetica" w:cs="Helvetica"/>
                <w:iCs/>
                <w:spacing w:val="1"/>
              </w:rPr>
              <w:t>r</w:t>
            </w:r>
            <w:r w:rsidRPr="004460DB">
              <w:rPr>
                <w:rFonts w:ascii="Helvetica" w:hAnsi="Helvetica" w:cs="Helvetica"/>
                <w:iCs/>
              </w:rPr>
              <w:t>im</w:t>
            </w:r>
            <w:r w:rsidRPr="004460DB">
              <w:rPr>
                <w:rFonts w:ascii="Helvetica" w:hAnsi="Helvetica" w:cs="Helvetica"/>
                <w:iCs/>
                <w:spacing w:val="-3"/>
              </w:rPr>
              <w:t>a</w:t>
            </w:r>
            <w:r w:rsidRPr="004460DB">
              <w:rPr>
                <w:rFonts w:ascii="Helvetica" w:hAnsi="Helvetica" w:cs="Helvetica"/>
                <w:iCs/>
                <w:spacing w:val="1"/>
              </w:rPr>
              <w:t>r</w:t>
            </w:r>
            <w:r w:rsidRPr="004460DB">
              <w:rPr>
                <w:rFonts w:ascii="Helvetica" w:hAnsi="Helvetica" w:cs="Helvetica"/>
                <w:iCs/>
              </w:rPr>
              <w:t>y Ed</w:t>
            </w:r>
            <w:r w:rsidRPr="004460DB">
              <w:rPr>
                <w:rFonts w:ascii="Helvetica" w:hAnsi="Helvetica" w:cs="Helvetica"/>
                <w:iCs/>
                <w:spacing w:val="-1"/>
              </w:rPr>
              <w:t>u</w:t>
            </w:r>
            <w:r w:rsidRPr="004460DB">
              <w:rPr>
                <w:rFonts w:ascii="Helvetica" w:hAnsi="Helvetica" w:cs="Helvetica"/>
                <w:iCs/>
              </w:rPr>
              <w:t>c</w:t>
            </w:r>
            <w:r w:rsidRPr="004460DB">
              <w:rPr>
                <w:rFonts w:ascii="Helvetica" w:hAnsi="Helvetica" w:cs="Helvetica"/>
                <w:iCs/>
                <w:spacing w:val="-1"/>
              </w:rPr>
              <w:t>a</w:t>
            </w:r>
            <w:r w:rsidRPr="004460DB">
              <w:rPr>
                <w:rFonts w:ascii="Helvetica" w:hAnsi="Helvetica" w:cs="Helvetica"/>
                <w:iCs/>
              </w:rPr>
              <w:t>tio</w:t>
            </w:r>
            <w:r w:rsidRPr="004460DB">
              <w:rPr>
                <w:rFonts w:ascii="Helvetica" w:hAnsi="Helvetica" w:cs="Helvetica"/>
                <w:iCs/>
                <w:spacing w:val="-1"/>
              </w:rPr>
              <w:t>n</w:t>
            </w:r>
            <w:r w:rsidRPr="004460DB">
              <w:rPr>
                <w:rFonts w:ascii="Helvetica" w:hAnsi="Helvetica" w:cs="Helvetica"/>
                <w:iCs/>
              </w:rPr>
              <w:t xml:space="preserve"> (KC</w:t>
            </w:r>
            <w:r w:rsidRPr="004460DB">
              <w:rPr>
                <w:rFonts w:ascii="Helvetica" w:hAnsi="Helvetica" w:cs="Helvetica"/>
                <w:iCs/>
                <w:spacing w:val="-1"/>
              </w:rPr>
              <w:t>P</w:t>
            </w:r>
            <w:r w:rsidRPr="004460DB">
              <w:rPr>
                <w:rFonts w:ascii="Helvetica" w:hAnsi="Helvetica" w:cs="Helvetica"/>
                <w:iCs/>
              </w:rPr>
              <w:t>E</w:t>
            </w:r>
            <w:r w:rsidR="00DF387E" w:rsidRPr="004460DB">
              <w:rPr>
                <w:rFonts w:ascii="Helvetica" w:hAnsi="Helvetica" w:cs="Helvetica"/>
                <w:iCs/>
              </w:rPr>
              <w:t>)</w:t>
            </w:r>
            <w:r w:rsidRPr="004460DB">
              <w:rPr>
                <w:rFonts w:ascii="Helvetica" w:hAnsi="Helvetica" w:cs="Helvetica"/>
                <w:i/>
                <w:iCs/>
              </w:rPr>
              <w:t>-</w:t>
            </w:r>
            <w:r w:rsidRPr="004460DB">
              <w:rPr>
                <w:rFonts w:ascii="Helvetica" w:hAnsi="Helvetica" w:cs="Helvetica"/>
                <w:spacing w:val="1"/>
              </w:rPr>
              <w:t>395/</w:t>
            </w:r>
            <w:r w:rsidRPr="004460DB">
              <w:rPr>
                <w:rFonts w:ascii="Helvetica" w:hAnsi="Helvetica" w:cs="Helvetica"/>
                <w:spacing w:val="-2"/>
              </w:rPr>
              <w:t>5</w:t>
            </w:r>
            <w:r w:rsidRPr="004460DB">
              <w:rPr>
                <w:rFonts w:ascii="Helvetica" w:hAnsi="Helvetica" w:cs="Helvetica"/>
                <w:spacing w:val="1"/>
              </w:rPr>
              <w:t>0</w:t>
            </w:r>
            <w:r w:rsidRPr="004460DB">
              <w:rPr>
                <w:rFonts w:ascii="Helvetica" w:hAnsi="Helvetica" w:cs="Helvetica"/>
              </w:rPr>
              <w:t>0.</w:t>
            </w:r>
          </w:p>
        </w:tc>
      </w:tr>
      <w:tr w:rsidR="00ED1FEE" w:rsidRPr="004460DB" w:rsidTr="009C0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ED1FEE" w:rsidRPr="004460DB" w:rsidRDefault="00ED1FEE" w:rsidP="00167162">
            <w:pPr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</w:rPr>
              <w:t>Professional Bodies</w:t>
            </w:r>
          </w:p>
        </w:tc>
        <w:tc>
          <w:tcPr>
            <w:tcW w:w="850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92485D" w:rsidRPr="004460DB" w:rsidRDefault="0092485D" w:rsidP="0016716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</w:rPr>
              <w:t>Graduate Member of the Engineers Board of Kenya-B12647.</w:t>
            </w:r>
          </w:p>
          <w:p w:rsidR="002610FD" w:rsidRPr="004460DB" w:rsidRDefault="0092485D" w:rsidP="0016716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</w:rPr>
              <w:t>Graduate Member of the Institute of Engineers of Kenya-G.9280</w:t>
            </w:r>
          </w:p>
        </w:tc>
      </w:tr>
      <w:tr w:rsidR="00ED1FEE" w:rsidRPr="004460DB" w:rsidTr="00DD6610">
        <w:trPr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ED1FEE" w:rsidRPr="004460DB" w:rsidRDefault="00ED1FEE" w:rsidP="00167162">
            <w:pPr>
              <w:rPr>
                <w:rFonts w:ascii="Helvetica" w:hAnsi="Helvetica" w:cs="Helvetica"/>
                <w:b w:val="0"/>
                <w:bCs w:val="0"/>
              </w:rPr>
            </w:pPr>
            <w:r w:rsidRPr="004460DB">
              <w:rPr>
                <w:rFonts w:ascii="Helvetica" w:hAnsi="Helvetica" w:cs="Helvetica"/>
              </w:rPr>
              <w:t>Computer skills</w:t>
            </w:r>
          </w:p>
        </w:tc>
        <w:tc>
          <w:tcPr>
            <w:tcW w:w="850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92485D" w:rsidRPr="004460DB" w:rsidRDefault="0092485D" w:rsidP="0016716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  <w:lang w:val="en-US"/>
              </w:rPr>
              <w:t>Proficient in using advanced CAD designing tools such as Autodesk Inventor and AutoCAD.</w:t>
            </w:r>
          </w:p>
          <w:p w:rsidR="00167162" w:rsidRPr="004460DB" w:rsidRDefault="0092485D" w:rsidP="0016716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  <w:lang w:val="en-US"/>
              </w:rPr>
              <w:t>Proficient in computer packages such as Micr</w:t>
            </w:r>
            <w:r w:rsidR="00DD6610" w:rsidRPr="004460DB">
              <w:rPr>
                <w:rFonts w:ascii="Helvetica" w:hAnsi="Helvetica" w:cs="Helvetica"/>
                <w:lang w:val="en-US"/>
              </w:rPr>
              <w:t>osoft Word, Excel and publisher.</w:t>
            </w:r>
          </w:p>
        </w:tc>
      </w:tr>
      <w:tr w:rsidR="00A643E4" w:rsidRPr="004460DB" w:rsidTr="0021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12" w:space="0" w:color="5B9BD5" w:themeColor="accent1"/>
            </w:tcBorders>
          </w:tcPr>
          <w:p w:rsidR="00A643E4" w:rsidRPr="004460DB" w:rsidRDefault="00A643E4" w:rsidP="00167162">
            <w:pPr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Professional experience </w:t>
            </w:r>
          </w:p>
        </w:tc>
        <w:tc>
          <w:tcPr>
            <w:tcW w:w="8500" w:type="dxa"/>
            <w:tcBorders>
              <w:top w:val="single" w:sz="12" w:space="0" w:color="5B9BD5" w:themeColor="accent1"/>
            </w:tcBorders>
          </w:tcPr>
          <w:p w:rsidR="00561238" w:rsidRPr="004460DB" w:rsidRDefault="004460DB" w:rsidP="00167162">
            <w:pPr>
              <w:spacing w:after="26"/>
              <w:ind w:left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</w:rPr>
            </w:pPr>
            <w:r w:rsidRPr="004460DB">
              <w:rPr>
                <w:rFonts w:ascii="Helvetica" w:eastAsia="Times New Roman" w:hAnsi="Helvetica" w:cs="Helvetica"/>
                <w:b/>
              </w:rPr>
              <w:t xml:space="preserve">April 2022-Date: </w:t>
            </w:r>
            <w:r w:rsidR="00561238" w:rsidRPr="004460DB">
              <w:rPr>
                <w:rFonts w:ascii="Helvetica" w:eastAsia="Times New Roman" w:hAnsi="Helvetica" w:cs="Helvetica"/>
              </w:rPr>
              <w:t>Kenya Bureau of Standards (KEBS)</w:t>
            </w:r>
            <w:r w:rsidR="000A2169" w:rsidRPr="004460DB">
              <w:rPr>
                <w:rFonts w:ascii="Helvetica" w:eastAsia="Times New Roman" w:hAnsi="Helvetica" w:cs="Helvetica"/>
              </w:rPr>
              <w:t>- Inspection Officer</w:t>
            </w:r>
            <w:r w:rsidRPr="004460DB">
              <w:rPr>
                <w:rFonts w:ascii="Helvetica" w:eastAsia="Times New Roman" w:hAnsi="Helvetica" w:cs="Helvetica"/>
              </w:rPr>
              <w:t xml:space="preserve"> (PVoC) </w:t>
            </w:r>
          </w:p>
          <w:p w:rsidR="00552DCA" w:rsidRPr="004460DB" w:rsidRDefault="00326407" w:rsidP="00326407">
            <w:pPr>
              <w:spacing w:after="1"/>
              <w:ind w:left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</w:t>
            </w:r>
            <w:r w:rsidR="00552DCA" w:rsidRPr="004460DB">
              <w:rPr>
                <w:rFonts w:ascii="Helvetica" w:eastAsia="Times New Roman" w:hAnsi="Helvetica" w:cs="Helvetica"/>
              </w:rPr>
              <w:t>Duties:</w:t>
            </w:r>
          </w:p>
          <w:p w:rsidR="00561238" w:rsidRPr="004460DB" w:rsidRDefault="00561238" w:rsidP="00167162">
            <w:pPr>
              <w:pStyle w:val="ListParagraph"/>
              <w:numPr>
                <w:ilvl w:val="0"/>
                <w:numId w:val="27"/>
              </w:numPr>
              <w:spacing w:after="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Monitoring the Quality Inspection Services Inc. Japan(QISJ) </w:t>
            </w:r>
            <w:r w:rsidR="00552DCA" w:rsidRPr="004460DB">
              <w:rPr>
                <w:rFonts w:ascii="Helvetica" w:eastAsia="Times New Roman" w:hAnsi="Helvetica" w:cs="Helvetica"/>
              </w:rPr>
              <w:t>to ensure compliance with the correct standards in verification of conformity</w:t>
            </w:r>
            <w:r w:rsidR="00B043E0" w:rsidRPr="004460DB">
              <w:rPr>
                <w:rFonts w:ascii="Helvetica" w:eastAsia="Times New Roman" w:hAnsi="Helvetica" w:cs="Helvetica"/>
              </w:rPr>
              <w:t xml:space="preserve"> for motor</w:t>
            </w:r>
            <w:r w:rsidR="009D2C9B">
              <w:rPr>
                <w:rFonts w:ascii="Helvetica" w:eastAsia="Times New Roman" w:hAnsi="Helvetica" w:cs="Helvetica"/>
              </w:rPr>
              <w:t xml:space="preserve"> vehicles and mobile equipment</w:t>
            </w:r>
            <w:r w:rsidR="00552DCA" w:rsidRPr="004460DB">
              <w:rPr>
                <w:rFonts w:ascii="Helvetica" w:eastAsia="Times New Roman" w:hAnsi="Helvetica" w:cs="Helvetica"/>
              </w:rPr>
              <w:t>.</w:t>
            </w:r>
          </w:p>
          <w:p w:rsidR="00552DCA" w:rsidRDefault="00552DCA" w:rsidP="008B616E">
            <w:pPr>
              <w:pStyle w:val="ListParagraph"/>
              <w:numPr>
                <w:ilvl w:val="0"/>
                <w:numId w:val="27"/>
              </w:numPr>
              <w:spacing w:after="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Undertaking review of Mechanical Engineering </w:t>
            </w:r>
            <w:r w:rsidR="004460DB">
              <w:rPr>
                <w:rFonts w:ascii="Helvetica" w:eastAsia="Times New Roman" w:hAnsi="Helvetica" w:cs="Helvetica"/>
              </w:rPr>
              <w:t>Imports</w:t>
            </w:r>
            <w:r w:rsidRPr="004460DB">
              <w:rPr>
                <w:rFonts w:ascii="Helvetica" w:eastAsia="Times New Roman" w:hAnsi="Helvetica" w:cs="Helvetica"/>
              </w:rPr>
              <w:t xml:space="preserve"> for </w:t>
            </w:r>
            <w:r w:rsidR="009D2C9B">
              <w:rPr>
                <w:rFonts w:ascii="Helvetica" w:eastAsia="Times New Roman" w:hAnsi="Helvetica" w:cs="Helvetica"/>
              </w:rPr>
              <w:t>Registration</w:t>
            </w:r>
            <w:r w:rsidR="004460DB">
              <w:rPr>
                <w:rFonts w:ascii="Helvetica" w:eastAsia="Times New Roman" w:hAnsi="Helvetica" w:cs="Helvetica"/>
              </w:rPr>
              <w:t>-Import</w:t>
            </w:r>
            <w:r w:rsidR="004460DB" w:rsidRPr="004460DB">
              <w:rPr>
                <w:rFonts w:ascii="Helvetica" w:eastAsia="Times New Roman" w:hAnsi="Helvetica" w:cs="Helvetica"/>
              </w:rPr>
              <w:t xml:space="preserve"> </w:t>
            </w:r>
            <w:r w:rsidR="004460DB">
              <w:rPr>
                <w:rFonts w:ascii="Helvetica" w:eastAsia="Times New Roman" w:hAnsi="Helvetica" w:cs="Helvetica"/>
              </w:rPr>
              <w:t xml:space="preserve">Standardization Marks. </w:t>
            </w:r>
          </w:p>
          <w:p w:rsidR="009D2C9B" w:rsidRDefault="003D12A1" w:rsidP="008B616E">
            <w:pPr>
              <w:pStyle w:val="ListParagraph"/>
              <w:numPr>
                <w:ilvl w:val="0"/>
                <w:numId w:val="27"/>
              </w:numPr>
              <w:spacing w:after="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 xml:space="preserve">Monitoring of </w:t>
            </w:r>
            <w:r w:rsidR="00B23696">
              <w:rPr>
                <w:rFonts w:ascii="Helvetica" w:eastAsia="Times New Roman" w:hAnsi="Helvetica" w:cs="Helvetica"/>
              </w:rPr>
              <w:t>the Certificates</w:t>
            </w:r>
            <w:r>
              <w:rPr>
                <w:rFonts w:ascii="Helvetica" w:eastAsia="Times New Roman" w:hAnsi="Helvetica" w:cs="Helvetica"/>
              </w:rPr>
              <w:t xml:space="preserve"> of </w:t>
            </w:r>
            <w:r w:rsidR="00B23696">
              <w:rPr>
                <w:rFonts w:ascii="Helvetica" w:eastAsia="Times New Roman" w:hAnsi="Helvetica" w:cs="Helvetica"/>
              </w:rPr>
              <w:t>Roadworthiness(CORs</w:t>
            </w:r>
            <w:r>
              <w:rPr>
                <w:rFonts w:ascii="Helvetica" w:eastAsia="Times New Roman" w:hAnsi="Helvetica" w:cs="Helvetica"/>
              </w:rPr>
              <w:t>) to ensure conformity with KS 1515:2019</w:t>
            </w:r>
          </w:p>
          <w:p w:rsidR="003D33FD" w:rsidRDefault="003D33FD" w:rsidP="00A16442">
            <w:pPr>
              <w:pStyle w:val="ListParagraph"/>
              <w:numPr>
                <w:ilvl w:val="0"/>
                <w:numId w:val="27"/>
              </w:numPr>
              <w:spacing w:after="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</w:rPr>
            </w:pPr>
            <w:r>
              <w:rPr>
                <w:rFonts w:ascii="Helvetica" w:eastAsia="Times New Roman" w:hAnsi="Helvetica" w:cs="Helvetica"/>
              </w:rPr>
              <w:t>Evaluation of Waiver applications for motor vehicles before processing.</w:t>
            </w:r>
          </w:p>
          <w:p w:rsidR="00A16442" w:rsidRPr="00A16442" w:rsidRDefault="00A16442" w:rsidP="00A16442">
            <w:pPr>
              <w:pStyle w:val="ListParagraph"/>
              <w:spacing w:after="26"/>
              <w:ind w:left="72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</w:rPr>
            </w:pPr>
            <w:bookmarkStart w:id="0" w:name="_GoBack"/>
            <w:bookmarkEnd w:id="0"/>
          </w:p>
          <w:p w:rsidR="00A643E4" w:rsidRPr="004460DB" w:rsidRDefault="00561238" w:rsidP="00167162">
            <w:pPr>
              <w:spacing w:after="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  <w:b/>
              </w:rPr>
              <w:t>August 2020-March 2022</w:t>
            </w:r>
            <w:r w:rsidR="00A643E4" w:rsidRPr="004460DB">
              <w:rPr>
                <w:rFonts w:ascii="Helvetica" w:eastAsia="Times New Roman" w:hAnsi="Helvetica" w:cs="Helvetica"/>
                <w:b/>
              </w:rPr>
              <w:t xml:space="preserve">: </w:t>
            </w:r>
            <w:r w:rsidR="00A643E4" w:rsidRPr="004460DB">
              <w:rPr>
                <w:rFonts w:ascii="Helvetica" w:eastAsia="Times New Roman" w:hAnsi="Helvetica" w:cs="Helvetica"/>
              </w:rPr>
              <w:t xml:space="preserve">Graduate Internship </w:t>
            </w:r>
            <w:r w:rsidRPr="004460DB">
              <w:rPr>
                <w:rFonts w:ascii="Helvetica" w:eastAsia="Times New Roman" w:hAnsi="Helvetica" w:cs="Helvetica"/>
              </w:rPr>
              <w:t>with</w:t>
            </w:r>
            <w:r w:rsidR="00A643E4" w:rsidRPr="004460DB">
              <w:rPr>
                <w:rFonts w:ascii="Helvetica" w:eastAsia="Times New Roman" w:hAnsi="Helvetica" w:cs="Helvetica"/>
              </w:rPr>
              <w:t xml:space="preserve"> Engineers Board of Kenya (EBK) Seconded to Kenya Railways Corporation. </w:t>
            </w:r>
          </w:p>
          <w:p w:rsidR="00A643E4" w:rsidRPr="004460DB" w:rsidRDefault="00A643E4" w:rsidP="00326407">
            <w:pPr>
              <w:spacing w:after="1"/>
              <w:ind w:left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Duties: </w:t>
            </w:r>
          </w:p>
          <w:p w:rsidR="007B4DC8" w:rsidRPr="004460DB" w:rsidRDefault="007B4DC8" w:rsidP="0016716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>Take part in the day-to-day maintenance of the locomotives, generators, wagons and coaches.</w:t>
            </w:r>
          </w:p>
          <w:p w:rsidR="00A643E4" w:rsidRPr="004460DB" w:rsidRDefault="00A643E4" w:rsidP="0016716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>Review and reconciliation of monthly locomotive fuels.</w:t>
            </w:r>
          </w:p>
          <w:p w:rsidR="007B4DC8" w:rsidRPr="004460DB" w:rsidRDefault="007B4DC8" w:rsidP="00167162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</w:rPr>
              <w:t>Review of designs and taking part in various Kenya Railways Projects</w:t>
            </w:r>
            <w:r w:rsidR="00DD7E6A" w:rsidRPr="004460DB">
              <w:rPr>
                <w:rFonts w:ascii="Helvetica" w:hAnsi="Helvetica" w:cs="Helvetica"/>
              </w:rPr>
              <w:t xml:space="preserve"> implementation</w:t>
            </w:r>
            <w:r w:rsidRPr="004460DB">
              <w:rPr>
                <w:rFonts w:ascii="Helvetica" w:hAnsi="Helvetica" w:cs="Helvetica"/>
              </w:rPr>
              <w:t xml:space="preserve">. </w:t>
            </w:r>
          </w:p>
          <w:p w:rsidR="007B4DC8" w:rsidRPr="004460DB" w:rsidRDefault="007B4DC8" w:rsidP="00167162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</w:rPr>
              <w:t>Taking part in the quarterly Audit and inspection of the SGR</w:t>
            </w:r>
          </w:p>
          <w:p w:rsidR="00A643E4" w:rsidRPr="004460DB" w:rsidRDefault="007B4DC8" w:rsidP="00167162">
            <w:pPr>
              <w:pStyle w:val="ListParagraph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</w:rPr>
              <w:lastRenderedPageBreak/>
              <w:t>Review of documentation for payment regarding Locomotive Periodic Maintenance.</w:t>
            </w:r>
          </w:p>
          <w:p w:rsidR="00A643E4" w:rsidRPr="004460DB" w:rsidRDefault="00A643E4" w:rsidP="00167162">
            <w:pPr>
              <w:spacing w:after="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  <w:b/>
              </w:rPr>
              <w:t xml:space="preserve">August 2017 To August 2020: </w:t>
            </w:r>
            <w:r w:rsidRPr="004460DB">
              <w:rPr>
                <w:rFonts w:ascii="Helvetica" w:eastAsia="Times New Roman" w:hAnsi="Helvetica" w:cs="Helvetica"/>
              </w:rPr>
              <w:t xml:space="preserve">Freelance Technician. </w:t>
            </w:r>
          </w:p>
          <w:p w:rsidR="00A643E4" w:rsidRPr="004460DB" w:rsidRDefault="002610FD" w:rsidP="00167162">
            <w:pPr>
              <w:spacing w:after="23"/>
              <w:ind w:left="712" w:right="5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For </w:t>
            </w:r>
            <w:r w:rsidR="00A643E4" w:rsidRPr="004460DB">
              <w:rPr>
                <w:rFonts w:ascii="Helvetica" w:eastAsia="Times New Roman" w:hAnsi="Helvetica" w:cs="Helvetica"/>
              </w:rPr>
              <w:t xml:space="preserve">three years, I worked as a Freelance Technician offering a range of services including wiring and installation of Milk vending machines, water Vending machines, water purification machines including Reverse Osmosis and </w:t>
            </w:r>
            <w:r w:rsidR="00832C00" w:rsidRPr="004460DB">
              <w:rPr>
                <w:rFonts w:ascii="Helvetica" w:eastAsia="Times New Roman" w:hAnsi="Helvetica" w:cs="Helvetica"/>
              </w:rPr>
              <w:t>Ultra filtration</w:t>
            </w:r>
            <w:r w:rsidR="00A643E4" w:rsidRPr="004460DB">
              <w:rPr>
                <w:rFonts w:ascii="Helvetica" w:eastAsia="Times New Roman" w:hAnsi="Helvetica" w:cs="Helvetica"/>
              </w:rPr>
              <w:t xml:space="preserve"> machines, troubleshooting and repair of the vending and water purifying machines, and basic electric wiring for household appliances. My clients </w:t>
            </w:r>
            <w:r w:rsidR="004A7EA9" w:rsidRPr="004460DB">
              <w:rPr>
                <w:rFonts w:ascii="Helvetica" w:eastAsia="Times New Roman" w:hAnsi="Helvetica" w:cs="Helvetica"/>
              </w:rPr>
              <w:t>include</w:t>
            </w:r>
            <w:r w:rsidR="00A643E4" w:rsidRPr="004460DB">
              <w:rPr>
                <w:rFonts w:ascii="Helvetica" w:eastAsia="Times New Roman" w:hAnsi="Helvetica" w:cs="Helvetica"/>
              </w:rPr>
              <w:t xml:space="preserve">; </w:t>
            </w:r>
            <w:proofErr w:type="spellStart"/>
            <w:r w:rsidR="00A643E4" w:rsidRPr="004460DB">
              <w:rPr>
                <w:rFonts w:ascii="Helvetica" w:eastAsia="Times New Roman" w:hAnsi="Helvetica" w:cs="Helvetica"/>
              </w:rPr>
              <w:t>Saset</w:t>
            </w:r>
            <w:proofErr w:type="spellEnd"/>
            <w:r w:rsidR="00A643E4" w:rsidRPr="004460DB">
              <w:rPr>
                <w:rFonts w:ascii="Helvetica" w:eastAsia="Times New Roman" w:hAnsi="Helvetica" w:cs="Helvetica"/>
              </w:rPr>
              <w:t xml:space="preserve"> Technical Services, </w:t>
            </w:r>
            <w:proofErr w:type="spellStart"/>
            <w:r w:rsidR="00A643E4" w:rsidRPr="004460DB">
              <w:rPr>
                <w:rFonts w:ascii="Helvetica" w:eastAsia="Times New Roman" w:hAnsi="Helvetica" w:cs="Helvetica"/>
              </w:rPr>
              <w:t>Phyne</w:t>
            </w:r>
            <w:proofErr w:type="spellEnd"/>
            <w:r w:rsidR="00A643E4" w:rsidRPr="004460DB">
              <w:rPr>
                <w:rFonts w:ascii="Helvetica" w:eastAsia="Times New Roman" w:hAnsi="Helvetica" w:cs="Helvetica"/>
              </w:rPr>
              <w:t xml:space="preserve"> Limited, Dermont Solutions and private clients. </w:t>
            </w:r>
          </w:p>
          <w:p w:rsidR="00A643E4" w:rsidRPr="004460DB" w:rsidRDefault="00A643E4" w:rsidP="00167162">
            <w:pPr>
              <w:spacing w:after="24"/>
              <w:ind w:left="712" w:right="5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>I enjoyed the experience and learned a lot about budgeting and negotiation. I have also gained hands-on experience on electric circuits wiring, welding, plumbing</w:t>
            </w:r>
            <w:r w:rsidR="002610FD" w:rsidRPr="004460DB">
              <w:rPr>
                <w:rFonts w:ascii="Helvetica" w:eastAsia="Times New Roman" w:hAnsi="Helvetica" w:cs="Helvetica"/>
              </w:rPr>
              <w:t>, drainage</w:t>
            </w:r>
            <w:r w:rsidRPr="004460DB">
              <w:rPr>
                <w:rFonts w:ascii="Helvetica" w:eastAsia="Times New Roman" w:hAnsi="Helvetica" w:cs="Helvetica"/>
              </w:rPr>
              <w:t xml:space="preserve">, water machine diagnosis and material properties and selection.  </w:t>
            </w:r>
          </w:p>
          <w:p w:rsidR="00A643E4" w:rsidRPr="004460DB" w:rsidRDefault="00A643E4" w:rsidP="00167162">
            <w:pPr>
              <w:spacing w:after="41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  <w:b/>
              </w:rPr>
              <w:t xml:space="preserve">November 2016 To Jan 2017: </w:t>
            </w:r>
            <w:r w:rsidRPr="004460DB">
              <w:rPr>
                <w:rFonts w:ascii="Helvetica" w:eastAsia="Times New Roman" w:hAnsi="Helvetica" w:cs="Helvetica"/>
              </w:rPr>
              <w:t xml:space="preserve">Attachment at </w:t>
            </w:r>
            <w:proofErr w:type="spellStart"/>
            <w:r w:rsidRPr="004460DB">
              <w:rPr>
                <w:rFonts w:ascii="Helvetica" w:eastAsia="Times New Roman" w:hAnsi="Helvetica" w:cs="Helvetica"/>
              </w:rPr>
              <w:t>Labh</w:t>
            </w:r>
            <w:proofErr w:type="spellEnd"/>
            <w:r w:rsidRPr="004460DB">
              <w:rPr>
                <w:rFonts w:ascii="Helvetica" w:eastAsia="Times New Roman" w:hAnsi="Helvetica" w:cs="Helvetica"/>
              </w:rPr>
              <w:t xml:space="preserve"> Singh </w:t>
            </w:r>
            <w:proofErr w:type="spellStart"/>
            <w:r w:rsidRPr="004460DB">
              <w:rPr>
                <w:rFonts w:ascii="Helvetica" w:eastAsia="Times New Roman" w:hAnsi="Helvetica" w:cs="Helvetica"/>
              </w:rPr>
              <w:t>Harnam</w:t>
            </w:r>
            <w:proofErr w:type="spellEnd"/>
            <w:r w:rsidRPr="004460DB">
              <w:rPr>
                <w:rFonts w:ascii="Helvetica" w:eastAsia="Times New Roman" w:hAnsi="Helvetica" w:cs="Helvetica"/>
              </w:rPr>
              <w:t xml:space="preserve"> Singh Ltd. </w:t>
            </w:r>
          </w:p>
          <w:p w:rsidR="00A643E4" w:rsidRPr="004460DB" w:rsidRDefault="00A643E4" w:rsidP="00326407">
            <w:pPr>
              <w:spacing w:after="1"/>
              <w:ind w:left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</w:t>
            </w:r>
            <w:r w:rsidR="00326407" w:rsidRPr="004460DB">
              <w:rPr>
                <w:rFonts w:ascii="Helvetica" w:eastAsia="Times New Roman" w:hAnsi="Helvetica" w:cs="Helvetica"/>
              </w:rPr>
              <w:t xml:space="preserve">  </w:t>
            </w:r>
            <w:r w:rsidRPr="004460DB">
              <w:rPr>
                <w:rFonts w:ascii="Helvetica" w:eastAsia="Times New Roman" w:hAnsi="Helvetica" w:cs="Helvetica"/>
              </w:rPr>
              <w:t xml:space="preserve">Duties; </w:t>
            </w:r>
          </w:p>
          <w:p w:rsidR="00A643E4" w:rsidRPr="004460DB" w:rsidRDefault="00A643E4" w:rsidP="00167162">
            <w:pPr>
              <w:numPr>
                <w:ilvl w:val="0"/>
                <w:numId w:val="27"/>
              </w:numPr>
              <w:spacing w:after="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Design of trucks and Lorries body parts using AutoCAD and Inventor. </w:t>
            </w:r>
          </w:p>
          <w:p w:rsidR="00A643E4" w:rsidRPr="004460DB" w:rsidRDefault="00A643E4" w:rsidP="00167162">
            <w:pPr>
              <w:numPr>
                <w:ilvl w:val="0"/>
                <w:numId w:val="27"/>
              </w:numPr>
              <w:spacing w:after="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Assembly of the designed vehicles body parts. </w:t>
            </w:r>
          </w:p>
          <w:p w:rsidR="00A643E4" w:rsidRPr="004460DB" w:rsidRDefault="00A643E4" w:rsidP="00167162">
            <w:pPr>
              <w:numPr>
                <w:ilvl w:val="0"/>
                <w:numId w:val="27"/>
              </w:numPr>
              <w:spacing w:after="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Assessment of chases before commencement of body building. </w:t>
            </w:r>
          </w:p>
          <w:p w:rsidR="00A643E4" w:rsidRPr="004460DB" w:rsidRDefault="00A643E4" w:rsidP="00167162">
            <w:pPr>
              <w:spacing w:after="135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  <w:b/>
              </w:rPr>
              <w:t>March 2015 -June 2015:</w:t>
            </w:r>
            <w:r w:rsidRPr="004460DB">
              <w:rPr>
                <w:rFonts w:ascii="Helvetica" w:eastAsia="Times New Roman" w:hAnsi="Helvetica" w:cs="Helvetica"/>
              </w:rPr>
              <w:t xml:space="preserve"> Attachment at The County Government of Laikipia. </w:t>
            </w:r>
          </w:p>
          <w:p w:rsidR="00A643E4" w:rsidRPr="004460DB" w:rsidRDefault="00A643E4" w:rsidP="00167162">
            <w:pPr>
              <w:spacing w:after="138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Activities; </w:t>
            </w:r>
          </w:p>
          <w:p w:rsidR="004E7A4F" w:rsidRPr="004460DB" w:rsidRDefault="00A643E4" w:rsidP="00167162">
            <w:pPr>
              <w:numPr>
                <w:ilvl w:val="0"/>
                <w:numId w:val="27"/>
              </w:numPr>
              <w:spacing w:after="1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>Designed and piloted Transport Policy and Fleet M</w:t>
            </w:r>
            <w:r w:rsidR="004E7A4F" w:rsidRPr="004460DB">
              <w:rPr>
                <w:rFonts w:ascii="Helvetica" w:eastAsia="Times New Roman" w:hAnsi="Helvetica" w:cs="Helvetica"/>
              </w:rPr>
              <w:t>anagement System.</w:t>
            </w:r>
          </w:p>
          <w:p w:rsidR="00A643E4" w:rsidRPr="004460DB" w:rsidRDefault="00A643E4" w:rsidP="00167162">
            <w:pPr>
              <w:numPr>
                <w:ilvl w:val="0"/>
                <w:numId w:val="27"/>
              </w:numPr>
              <w:spacing w:after="1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Repair and service maintenance of the county government vehicles. </w:t>
            </w:r>
          </w:p>
          <w:p w:rsidR="00A643E4" w:rsidRPr="004460DB" w:rsidRDefault="00A643E4" w:rsidP="00167162">
            <w:pPr>
              <w:spacing w:after="137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  <w:b/>
              </w:rPr>
              <w:t>January 2014-March 2014</w:t>
            </w:r>
            <w:r w:rsidRPr="004460DB">
              <w:rPr>
                <w:rFonts w:ascii="Helvetica" w:eastAsia="Times New Roman" w:hAnsi="Helvetica" w:cs="Helvetica"/>
              </w:rPr>
              <w:t xml:space="preserve">-External attachment at Farmers Choice ltd. </w:t>
            </w:r>
          </w:p>
          <w:p w:rsidR="00A643E4" w:rsidRPr="004460DB" w:rsidRDefault="00A643E4" w:rsidP="00326407">
            <w:pPr>
              <w:spacing w:after="1"/>
              <w:ind w:left="42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Duties; </w:t>
            </w:r>
          </w:p>
          <w:p w:rsidR="00A643E4" w:rsidRPr="004460DB" w:rsidRDefault="00A643E4" w:rsidP="00167162">
            <w:pPr>
              <w:numPr>
                <w:ilvl w:val="0"/>
                <w:numId w:val="27"/>
              </w:numPr>
              <w:spacing w:after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Vehicle service maintenance and repair. </w:t>
            </w:r>
          </w:p>
          <w:p w:rsidR="00A643E4" w:rsidRPr="004460DB" w:rsidRDefault="00A643E4" w:rsidP="00167162">
            <w:pPr>
              <w:spacing w:after="17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  <w:b/>
              </w:rPr>
              <w:t>Jan 2013 –March2013</w:t>
            </w:r>
            <w:r w:rsidRPr="004460DB">
              <w:rPr>
                <w:rFonts w:ascii="Helvetica" w:eastAsia="Times New Roman" w:hAnsi="Helvetica" w:cs="Helvetica"/>
              </w:rPr>
              <w:t xml:space="preserve">: Internal industrial attachment at J.K.U.A.T. </w:t>
            </w:r>
          </w:p>
          <w:p w:rsidR="00A643E4" w:rsidRPr="004460DB" w:rsidRDefault="00A643E4" w:rsidP="000A4601">
            <w:pPr>
              <w:spacing w:after="19"/>
              <w:ind w:left="136" w:firstLine="2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>Areas covered</w:t>
            </w:r>
            <w:r w:rsidRPr="004460DB">
              <w:rPr>
                <w:rFonts w:ascii="Helvetica" w:eastAsia="Times New Roman" w:hAnsi="Helvetica" w:cs="Helvetica"/>
                <w:b/>
              </w:rPr>
              <w:t>;</w:t>
            </w:r>
          </w:p>
          <w:p w:rsidR="00A643E4" w:rsidRPr="004460DB" w:rsidRDefault="00A643E4" w:rsidP="00167162">
            <w:pPr>
              <w:numPr>
                <w:ilvl w:val="0"/>
                <w:numId w:val="27"/>
              </w:numPr>
              <w:spacing w:after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Eclectic Circuit Wiring. </w:t>
            </w:r>
          </w:p>
          <w:p w:rsidR="00A643E4" w:rsidRPr="004460DB" w:rsidRDefault="00A643E4" w:rsidP="00167162">
            <w:pPr>
              <w:numPr>
                <w:ilvl w:val="0"/>
                <w:numId w:val="27"/>
              </w:numPr>
              <w:spacing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Foundry- making </w:t>
            </w:r>
            <w:r w:rsidR="00832C00" w:rsidRPr="004460DB">
              <w:rPr>
                <w:rFonts w:ascii="Helvetica" w:eastAsia="Times New Roman" w:hAnsi="Helvetica" w:cs="Helvetica"/>
              </w:rPr>
              <w:t>moulds</w:t>
            </w:r>
            <w:r w:rsidRPr="004460DB">
              <w:rPr>
                <w:rFonts w:ascii="Helvetica" w:eastAsia="Times New Roman" w:hAnsi="Helvetica" w:cs="Helvetica"/>
              </w:rPr>
              <w:t xml:space="preserve">, patterns and sand casting. </w:t>
            </w:r>
          </w:p>
          <w:p w:rsidR="00A643E4" w:rsidRPr="004460DB" w:rsidRDefault="00A643E4" w:rsidP="00167162">
            <w:pPr>
              <w:numPr>
                <w:ilvl w:val="0"/>
                <w:numId w:val="27"/>
              </w:numPr>
              <w:spacing w:after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Automotive maintenance. </w:t>
            </w:r>
          </w:p>
          <w:p w:rsidR="00A643E4" w:rsidRPr="004460DB" w:rsidRDefault="00A643E4" w:rsidP="00167162">
            <w:pPr>
              <w:numPr>
                <w:ilvl w:val="0"/>
                <w:numId w:val="27"/>
              </w:numPr>
              <w:spacing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Machining operations- lathe work, milling, making gears, and sheet metal work. </w:t>
            </w:r>
          </w:p>
          <w:p w:rsidR="00A643E4" w:rsidRPr="004460DB" w:rsidRDefault="00A643E4" w:rsidP="00167162">
            <w:pPr>
              <w:numPr>
                <w:ilvl w:val="0"/>
                <w:numId w:val="27"/>
              </w:numPr>
              <w:spacing w:after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>Plumbing- fluid connections,</w:t>
            </w:r>
            <w:r w:rsidR="0051497F" w:rsidRPr="004460DB">
              <w:rPr>
                <w:rFonts w:ascii="Helvetica" w:eastAsia="Times New Roman" w:hAnsi="Helvetica" w:cs="Helvetica"/>
              </w:rPr>
              <w:t xml:space="preserve"> using different type of pipes</w:t>
            </w:r>
            <w:r w:rsidRPr="004460DB">
              <w:rPr>
                <w:rFonts w:ascii="Helvetica" w:eastAsia="Times New Roman" w:hAnsi="Helvetica" w:cs="Helvetica"/>
              </w:rPr>
              <w:t xml:space="preserve">, </w:t>
            </w:r>
          </w:p>
          <w:p w:rsidR="00A643E4" w:rsidRPr="004460DB" w:rsidRDefault="00A643E4" w:rsidP="00167162">
            <w:pPr>
              <w:numPr>
                <w:ilvl w:val="0"/>
                <w:numId w:val="27"/>
              </w:numPr>
              <w:spacing w:after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Masonry- concrete mixing, building, making slabs, </w:t>
            </w:r>
          </w:p>
          <w:p w:rsidR="00A643E4" w:rsidRPr="00305265" w:rsidRDefault="00A643E4" w:rsidP="00167162">
            <w:pPr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Carpentry and joinery- using different wood machines </w:t>
            </w:r>
          </w:p>
          <w:p w:rsidR="00305265" w:rsidRPr="004460DB" w:rsidRDefault="00305265" w:rsidP="00305265">
            <w:pPr>
              <w:ind w:left="7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  <w:tr w:rsidR="00A643E4" w:rsidRPr="004460DB" w:rsidTr="009C01B5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A643E4" w:rsidRPr="004460DB" w:rsidRDefault="00A643E4" w:rsidP="00167162">
            <w:pPr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lastRenderedPageBreak/>
              <w:t xml:space="preserve">Achievements </w:t>
            </w:r>
          </w:p>
        </w:tc>
        <w:tc>
          <w:tcPr>
            <w:tcW w:w="850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B043E0" w:rsidRPr="004460DB" w:rsidRDefault="00B043E0" w:rsidP="00167162">
            <w:pPr>
              <w:numPr>
                <w:ilvl w:val="0"/>
                <w:numId w:val="25"/>
              </w:numPr>
              <w:spacing w:after="18"/>
              <w:ind w:hanging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</w:rPr>
              <w:t>Trained First Aider with the St. Johns Ambulance.</w:t>
            </w:r>
          </w:p>
          <w:p w:rsidR="00B043E0" w:rsidRPr="004460DB" w:rsidRDefault="00B043E0" w:rsidP="00167162">
            <w:pPr>
              <w:numPr>
                <w:ilvl w:val="0"/>
                <w:numId w:val="25"/>
              </w:numPr>
              <w:spacing w:after="18"/>
              <w:ind w:hanging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hAnsi="Helvetica" w:cs="Helvetica"/>
              </w:rPr>
              <w:t xml:space="preserve">Completed a Leadership Training </w:t>
            </w:r>
            <w:r w:rsidR="001B4B19" w:rsidRPr="004460DB">
              <w:rPr>
                <w:rFonts w:ascii="Helvetica" w:hAnsi="Helvetica" w:cs="Helvetica"/>
              </w:rPr>
              <w:t>with</w:t>
            </w:r>
            <w:r w:rsidRPr="004460DB">
              <w:rPr>
                <w:rFonts w:ascii="Helvetica" w:hAnsi="Helvetica" w:cs="Helvetica"/>
              </w:rPr>
              <w:t xml:space="preserve"> </w:t>
            </w:r>
            <w:proofErr w:type="spellStart"/>
            <w:r w:rsidRPr="004460DB">
              <w:rPr>
                <w:rFonts w:ascii="Helvetica" w:hAnsi="Helvetica" w:cs="Helvetica"/>
              </w:rPr>
              <w:t>Uzima</w:t>
            </w:r>
            <w:proofErr w:type="spellEnd"/>
            <w:r w:rsidRPr="004460DB">
              <w:rPr>
                <w:rFonts w:ascii="Helvetica" w:hAnsi="Helvetica" w:cs="Helvetica"/>
              </w:rPr>
              <w:t xml:space="preserve"> </w:t>
            </w:r>
            <w:r w:rsidR="001B4B19" w:rsidRPr="004460DB">
              <w:rPr>
                <w:rFonts w:ascii="Helvetica" w:hAnsi="Helvetica" w:cs="Helvetica"/>
              </w:rPr>
              <w:t xml:space="preserve">Centre </w:t>
            </w:r>
          </w:p>
          <w:p w:rsidR="00A643E4" w:rsidRPr="004460DB" w:rsidRDefault="00A643E4" w:rsidP="00167162">
            <w:pPr>
              <w:numPr>
                <w:ilvl w:val="0"/>
                <w:numId w:val="25"/>
              </w:numPr>
              <w:spacing w:after="18"/>
              <w:ind w:hanging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A merit certificate of the best student in the class of mechanical engineering. </w:t>
            </w:r>
          </w:p>
          <w:p w:rsidR="00A643E4" w:rsidRPr="004460DB" w:rsidRDefault="00A643E4" w:rsidP="00167162">
            <w:pPr>
              <w:numPr>
                <w:ilvl w:val="0"/>
                <w:numId w:val="25"/>
              </w:numPr>
              <w:spacing w:after="7"/>
              <w:ind w:hanging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Participation in national agricultural shows and exhibitions at </w:t>
            </w:r>
            <w:proofErr w:type="spellStart"/>
            <w:r w:rsidRPr="004460DB">
              <w:rPr>
                <w:rFonts w:ascii="Helvetica" w:eastAsia="Times New Roman" w:hAnsi="Helvetica" w:cs="Helvetica"/>
              </w:rPr>
              <w:t>Nyeri</w:t>
            </w:r>
            <w:proofErr w:type="spellEnd"/>
            <w:r w:rsidRPr="004460DB">
              <w:rPr>
                <w:rFonts w:ascii="Helvetica" w:eastAsia="Times New Roman" w:hAnsi="Helvetica" w:cs="Helvetica"/>
              </w:rPr>
              <w:t xml:space="preserve"> and Nairobi in 2013 and 2014. </w:t>
            </w:r>
          </w:p>
          <w:p w:rsidR="00A643E4" w:rsidRPr="004460DB" w:rsidRDefault="00A643E4" w:rsidP="00167162">
            <w:pPr>
              <w:numPr>
                <w:ilvl w:val="0"/>
                <w:numId w:val="25"/>
              </w:numPr>
              <w:ind w:hanging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Certificates of merit in various Mathematic contests. </w:t>
            </w:r>
          </w:p>
          <w:p w:rsidR="00383095" w:rsidRPr="004460DB" w:rsidRDefault="00383095" w:rsidP="00167162">
            <w:pPr>
              <w:numPr>
                <w:ilvl w:val="0"/>
                <w:numId w:val="25"/>
              </w:numPr>
              <w:spacing w:after="19"/>
              <w:ind w:hanging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A merit certificate for first position in District science congress. </w:t>
            </w:r>
          </w:p>
          <w:p w:rsidR="00383095" w:rsidRPr="004460DB" w:rsidRDefault="00383095" w:rsidP="00167162">
            <w:pPr>
              <w:numPr>
                <w:ilvl w:val="0"/>
                <w:numId w:val="25"/>
              </w:numPr>
              <w:spacing w:after="21"/>
              <w:ind w:hanging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Prayer secretary in Network evangelistic team (JKUAT). </w:t>
            </w:r>
          </w:p>
          <w:p w:rsidR="00383095" w:rsidRPr="004460DB" w:rsidRDefault="00383095" w:rsidP="00167162">
            <w:pPr>
              <w:numPr>
                <w:ilvl w:val="0"/>
                <w:numId w:val="25"/>
              </w:numPr>
              <w:spacing w:after="18"/>
              <w:ind w:hanging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School Captain Ndururumo High School </w:t>
            </w:r>
          </w:p>
          <w:p w:rsidR="00383095" w:rsidRPr="004460DB" w:rsidRDefault="00383095" w:rsidP="00167162">
            <w:pPr>
              <w:numPr>
                <w:ilvl w:val="0"/>
                <w:numId w:val="25"/>
              </w:numPr>
              <w:spacing w:after="18"/>
              <w:ind w:hanging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Chairperson Mathematics Club and Christian Union Ndururumo High School. </w:t>
            </w:r>
          </w:p>
          <w:p w:rsidR="00383095" w:rsidRPr="004460DB" w:rsidRDefault="00383095" w:rsidP="00167162">
            <w:pPr>
              <w:numPr>
                <w:ilvl w:val="0"/>
                <w:numId w:val="25"/>
              </w:numPr>
              <w:spacing w:after="18"/>
              <w:ind w:hanging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Chairperson Marmanet Ward Post-Secondary Student Association. </w:t>
            </w:r>
          </w:p>
          <w:p w:rsidR="00383095" w:rsidRPr="00305265" w:rsidRDefault="00383095" w:rsidP="00167162">
            <w:pPr>
              <w:numPr>
                <w:ilvl w:val="0"/>
                <w:numId w:val="25"/>
              </w:numPr>
              <w:ind w:hanging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>Organizing secretary Laikipia County College and University Student Association.</w:t>
            </w:r>
          </w:p>
          <w:p w:rsidR="00305265" w:rsidRPr="004460DB" w:rsidRDefault="00305265" w:rsidP="00305265">
            <w:pPr>
              <w:ind w:left="7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  <w:tr w:rsidR="00A643E4" w:rsidRPr="004460DB" w:rsidTr="009C0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383095" w:rsidRPr="004460DB" w:rsidRDefault="00A643E4" w:rsidP="00167162">
            <w:pPr>
              <w:rPr>
                <w:rFonts w:ascii="Helvetica" w:hAnsi="Helvetica" w:cs="Helvetica"/>
                <w:b w:val="0"/>
                <w:bCs w:val="0"/>
              </w:rPr>
            </w:pPr>
            <w:r w:rsidRPr="004460DB">
              <w:rPr>
                <w:rFonts w:ascii="Helvetica" w:eastAsia="Times New Roman" w:hAnsi="Helvetica" w:cs="Helvetica"/>
              </w:rPr>
              <w:lastRenderedPageBreak/>
              <w:t xml:space="preserve">Hobbies </w:t>
            </w:r>
          </w:p>
          <w:p w:rsidR="00383095" w:rsidRPr="004460DB" w:rsidRDefault="00383095" w:rsidP="00167162">
            <w:pPr>
              <w:rPr>
                <w:rFonts w:ascii="Helvetica" w:hAnsi="Helvetica" w:cs="Helvetica"/>
              </w:rPr>
            </w:pPr>
          </w:p>
          <w:p w:rsidR="00A643E4" w:rsidRPr="004460DB" w:rsidRDefault="00A643E4" w:rsidP="00167162">
            <w:pPr>
              <w:rPr>
                <w:rFonts w:ascii="Helvetica" w:hAnsi="Helvetica" w:cs="Helvetica"/>
              </w:rPr>
            </w:pPr>
          </w:p>
        </w:tc>
        <w:tc>
          <w:tcPr>
            <w:tcW w:w="8500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A643E4" w:rsidRPr="004460DB" w:rsidRDefault="00A643E4" w:rsidP="00167162">
            <w:pPr>
              <w:numPr>
                <w:ilvl w:val="0"/>
                <w:numId w:val="26"/>
              </w:numPr>
              <w:spacing w:after="23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Writing. </w:t>
            </w:r>
          </w:p>
          <w:p w:rsidR="00A643E4" w:rsidRPr="004460DB" w:rsidRDefault="00A643E4" w:rsidP="00167162">
            <w:pPr>
              <w:numPr>
                <w:ilvl w:val="0"/>
                <w:numId w:val="26"/>
              </w:numPr>
              <w:spacing w:after="19"/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Playing football. </w:t>
            </w:r>
          </w:p>
          <w:p w:rsidR="00305265" w:rsidRDefault="00A643E4" w:rsidP="00305265">
            <w:pPr>
              <w:numPr>
                <w:ilvl w:val="0"/>
                <w:numId w:val="26"/>
              </w:numPr>
              <w:ind w:hanging="3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Participating in community activities. </w:t>
            </w:r>
          </w:p>
          <w:p w:rsidR="00973267" w:rsidRPr="00973267" w:rsidRDefault="00973267" w:rsidP="00973267">
            <w:pPr>
              <w:ind w:left="7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  <w:tr w:rsidR="00383095" w:rsidRPr="004460DB" w:rsidTr="009C01B5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12" w:space="0" w:color="5B9BD5" w:themeColor="accent1"/>
            </w:tcBorders>
          </w:tcPr>
          <w:p w:rsidR="00383095" w:rsidRPr="004460DB" w:rsidRDefault="00383095" w:rsidP="00167162">
            <w:pPr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Professional Referees </w:t>
            </w:r>
          </w:p>
        </w:tc>
        <w:tc>
          <w:tcPr>
            <w:tcW w:w="8500" w:type="dxa"/>
            <w:tcBorders>
              <w:top w:val="single" w:sz="12" w:space="0" w:color="5B9BD5" w:themeColor="accent1"/>
            </w:tcBorders>
          </w:tcPr>
          <w:p w:rsidR="00DB6D50" w:rsidRPr="004460DB" w:rsidRDefault="00F74270" w:rsidP="00F74270">
            <w:pPr>
              <w:spacing w:after="129"/>
              <w:ind w:left="1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</w:t>
            </w:r>
            <w:r w:rsidR="00DB6D50" w:rsidRPr="004460DB">
              <w:rPr>
                <w:rFonts w:ascii="Helvetica" w:eastAsia="Times New Roman" w:hAnsi="Helvetica" w:cs="Helvetica"/>
                <w:b/>
              </w:rPr>
              <w:t xml:space="preserve">1. Eng. Maureen </w:t>
            </w:r>
            <w:proofErr w:type="spellStart"/>
            <w:r w:rsidR="00DB6D50" w:rsidRPr="004460DB">
              <w:rPr>
                <w:rFonts w:ascii="Helvetica" w:eastAsia="Times New Roman" w:hAnsi="Helvetica" w:cs="Helvetica"/>
                <w:b/>
              </w:rPr>
              <w:t>Auka</w:t>
            </w:r>
            <w:proofErr w:type="spellEnd"/>
            <w:r w:rsidR="00DB6D50" w:rsidRPr="004460DB">
              <w:rPr>
                <w:rFonts w:ascii="Helvetica" w:eastAsia="Times New Roman" w:hAnsi="Helvetica" w:cs="Helvetica"/>
                <w:b/>
              </w:rPr>
              <w:t xml:space="preserve">   </w:t>
            </w:r>
          </w:p>
          <w:p w:rsidR="00DB6D50" w:rsidRPr="004460DB" w:rsidRDefault="00DB6D50" w:rsidP="00DB6D50">
            <w:pPr>
              <w:spacing w:after="134"/>
              <w:ind w:left="287" w:firstLine="2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 Rail Development Manager, </w:t>
            </w:r>
          </w:p>
          <w:p w:rsidR="00DB6D50" w:rsidRPr="004460DB" w:rsidRDefault="00DB6D50" w:rsidP="00DB6D50">
            <w:pPr>
              <w:spacing w:after="134"/>
              <w:ind w:left="287" w:firstLine="2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 P.O Box </w:t>
            </w:r>
            <w:r w:rsidRPr="004460DB">
              <w:rPr>
                <w:rFonts w:ascii="Helvetica" w:eastAsia="Trebuchet MS" w:hAnsi="Helvetica" w:cs="Helvetica"/>
              </w:rPr>
              <w:t>30121-00100</w:t>
            </w:r>
            <w:r w:rsidRPr="004460DB">
              <w:rPr>
                <w:rFonts w:ascii="Helvetica" w:eastAsia="Times New Roman" w:hAnsi="Helvetica" w:cs="Helvetica"/>
              </w:rPr>
              <w:t xml:space="preserve">, </w:t>
            </w:r>
          </w:p>
          <w:p w:rsidR="00DB6D50" w:rsidRPr="004460DB" w:rsidRDefault="00DB6D50" w:rsidP="00DB6D50">
            <w:pPr>
              <w:spacing w:after="134"/>
              <w:ind w:left="287" w:firstLine="2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 Nairobi Kenya, </w:t>
            </w:r>
          </w:p>
          <w:p w:rsidR="00DB6D50" w:rsidRPr="004460DB" w:rsidRDefault="00DB6D50" w:rsidP="00DB6D50">
            <w:pPr>
              <w:spacing w:after="137"/>
              <w:ind w:left="287" w:firstLine="2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 Contact: (+254 716200714) </w:t>
            </w:r>
          </w:p>
          <w:p w:rsidR="00DB6D50" w:rsidRPr="004460DB" w:rsidRDefault="00DB6D50" w:rsidP="00DB6D50">
            <w:pPr>
              <w:spacing w:after="137"/>
              <w:ind w:left="287" w:firstLine="2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70C0"/>
                <w:u w:val="single" w:color="1F3864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 Email: </w:t>
            </w:r>
            <w:hyperlink r:id="rId6" w:history="1">
              <w:r w:rsidRPr="004460DB">
                <w:rPr>
                  <w:rStyle w:val="Hyperlink"/>
                  <w:rFonts w:ascii="Helvetica" w:eastAsia="Trebuchet MS" w:hAnsi="Helvetica" w:cs="Helvetica"/>
                </w:rPr>
                <w:t>mauka@krc.co.ke</w:t>
              </w:r>
            </w:hyperlink>
          </w:p>
          <w:p w:rsidR="008D4962" w:rsidRPr="004460DB" w:rsidRDefault="00DB6D50" w:rsidP="00DB6D50">
            <w:pPr>
              <w:spacing w:after="1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  <w:b/>
              </w:rPr>
              <w:t xml:space="preserve">   </w:t>
            </w:r>
            <w:r w:rsidR="00383095" w:rsidRPr="004460DB">
              <w:rPr>
                <w:rFonts w:ascii="Helvetica" w:eastAsia="Times New Roman" w:hAnsi="Helvetica" w:cs="Helvetica"/>
                <w:b/>
              </w:rPr>
              <w:t>2.</w:t>
            </w:r>
            <w:r w:rsidR="008D4962" w:rsidRPr="004460DB">
              <w:rPr>
                <w:rFonts w:ascii="Helvetica" w:eastAsia="Times New Roman" w:hAnsi="Helvetica" w:cs="Helvetica"/>
                <w:b/>
              </w:rPr>
              <w:t xml:space="preserve">Eng.Kyalo Ndeto </w:t>
            </w:r>
          </w:p>
          <w:p w:rsidR="008D4962" w:rsidRPr="004460DB" w:rsidRDefault="00167162" w:rsidP="00DB6D50">
            <w:pPr>
              <w:spacing w:after="134"/>
              <w:ind w:lef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</w:t>
            </w:r>
            <w:r w:rsidR="008D4962" w:rsidRPr="004460DB">
              <w:rPr>
                <w:rFonts w:ascii="Helvetica" w:eastAsia="Times New Roman" w:hAnsi="Helvetica" w:cs="Helvetica"/>
              </w:rPr>
              <w:t xml:space="preserve"> Lecturer at JKUAT Department of Mechanical Engineering, </w:t>
            </w:r>
          </w:p>
          <w:p w:rsidR="008D4962" w:rsidRPr="004460DB" w:rsidRDefault="00167162" w:rsidP="00DB6D50">
            <w:pPr>
              <w:spacing w:after="134"/>
              <w:ind w:lef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 </w:t>
            </w:r>
            <w:r w:rsidR="008D4962" w:rsidRPr="004460DB">
              <w:rPr>
                <w:rFonts w:ascii="Helvetica" w:eastAsia="Times New Roman" w:hAnsi="Helvetica" w:cs="Helvetica"/>
              </w:rPr>
              <w:t xml:space="preserve">P.O Box 62000-00200, </w:t>
            </w:r>
          </w:p>
          <w:p w:rsidR="008D4962" w:rsidRPr="004460DB" w:rsidRDefault="00167162" w:rsidP="00DB6D50">
            <w:pPr>
              <w:spacing w:after="134"/>
              <w:ind w:lef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 </w:t>
            </w:r>
            <w:r w:rsidR="008D4962" w:rsidRPr="004460DB">
              <w:rPr>
                <w:rFonts w:ascii="Helvetica" w:eastAsia="Times New Roman" w:hAnsi="Helvetica" w:cs="Helvetica"/>
              </w:rPr>
              <w:t xml:space="preserve">Nairobi Kenya, </w:t>
            </w:r>
          </w:p>
          <w:p w:rsidR="008D4962" w:rsidRPr="004460DB" w:rsidRDefault="00167162" w:rsidP="00DB6D50">
            <w:pPr>
              <w:spacing w:after="137"/>
              <w:ind w:lef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 </w:t>
            </w:r>
            <w:r w:rsidR="008D4962" w:rsidRPr="004460DB">
              <w:rPr>
                <w:rFonts w:ascii="Helvetica" w:eastAsia="Times New Roman" w:hAnsi="Helvetica" w:cs="Helvetica"/>
              </w:rPr>
              <w:t xml:space="preserve">Contact: (+254 706 518 947) </w:t>
            </w:r>
          </w:p>
          <w:p w:rsidR="00DB6D50" w:rsidRPr="004460DB" w:rsidRDefault="00167162" w:rsidP="00DB6D50">
            <w:pPr>
              <w:spacing w:after="139"/>
              <w:ind w:lef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70C0"/>
                <w:u w:val="single" w:color="1F3864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 </w:t>
            </w:r>
            <w:r w:rsidR="008D4962" w:rsidRPr="004460DB">
              <w:rPr>
                <w:rFonts w:ascii="Helvetica" w:eastAsia="Times New Roman" w:hAnsi="Helvetica" w:cs="Helvetica"/>
              </w:rPr>
              <w:t xml:space="preserve">Email: </w:t>
            </w:r>
            <w:hyperlink r:id="rId7" w:history="1">
              <w:r w:rsidR="00DB6D50" w:rsidRPr="004460DB">
                <w:rPr>
                  <w:rStyle w:val="Hyperlink"/>
                  <w:rFonts w:ascii="Helvetica" w:eastAsia="Times New Roman" w:hAnsi="Helvetica" w:cs="Helvetica"/>
                  <w:u w:color="1F3864"/>
                </w:rPr>
                <w:t>mnkyalo@jkuat.ac.ke</w:t>
              </w:r>
            </w:hyperlink>
          </w:p>
          <w:p w:rsidR="008D4962" w:rsidRPr="004460DB" w:rsidRDefault="00DB6D50" w:rsidP="00DB6D50">
            <w:pPr>
              <w:spacing w:after="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  <w:b/>
              </w:rPr>
              <w:t xml:space="preserve">   </w:t>
            </w:r>
            <w:r w:rsidR="00383095" w:rsidRPr="004460DB">
              <w:rPr>
                <w:rFonts w:ascii="Helvetica" w:eastAsia="Times New Roman" w:hAnsi="Helvetica" w:cs="Helvetica"/>
                <w:b/>
              </w:rPr>
              <w:t>3.</w:t>
            </w:r>
            <w:r w:rsidR="008D4962" w:rsidRPr="004460DB">
              <w:rPr>
                <w:rFonts w:ascii="Helvetica" w:eastAsia="Times New Roman" w:hAnsi="Helvetica" w:cs="Helvetica"/>
                <w:b/>
              </w:rPr>
              <w:t xml:space="preserve">Eng. Peter Macharia, </w:t>
            </w:r>
          </w:p>
          <w:p w:rsidR="008D4962" w:rsidRPr="004460DB" w:rsidRDefault="008D4962" w:rsidP="00DB6D50">
            <w:pPr>
              <w:spacing w:after="134"/>
              <w:ind w:lef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 Former Chief Officer Infrastructure,</w:t>
            </w:r>
          </w:p>
          <w:p w:rsidR="008D4962" w:rsidRPr="004460DB" w:rsidRDefault="00167162" w:rsidP="00DB6D50">
            <w:pPr>
              <w:spacing w:after="137"/>
              <w:ind w:lef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 </w:t>
            </w:r>
            <w:r w:rsidR="008D4962" w:rsidRPr="004460DB">
              <w:rPr>
                <w:rFonts w:ascii="Helvetica" w:eastAsia="Times New Roman" w:hAnsi="Helvetica" w:cs="Helvetica"/>
              </w:rPr>
              <w:t xml:space="preserve">County Government </w:t>
            </w:r>
            <w:r w:rsidRPr="004460DB">
              <w:rPr>
                <w:rFonts w:ascii="Helvetica" w:eastAsia="Times New Roman" w:hAnsi="Helvetica" w:cs="Helvetica"/>
              </w:rPr>
              <w:t>of</w:t>
            </w:r>
            <w:r w:rsidR="008D4962" w:rsidRPr="004460DB">
              <w:rPr>
                <w:rFonts w:ascii="Helvetica" w:eastAsia="Times New Roman" w:hAnsi="Helvetica" w:cs="Helvetica"/>
              </w:rPr>
              <w:t xml:space="preserve"> Laikipia</w:t>
            </w:r>
            <w:r w:rsidR="008D4962" w:rsidRPr="004460DB">
              <w:rPr>
                <w:rFonts w:ascii="Helvetica" w:eastAsia="Times New Roman" w:hAnsi="Helvetica" w:cs="Helvetica"/>
                <w:b/>
              </w:rPr>
              <w:t xml:space="preserve">, </w:t>
            </w:r>
          </w:p>
          <w:p w:rsidR="00AA3A08" w:rsidRPr="004460DB" w:rsidRDefault="00167162" w:rsidP="00DB6D50">
            <w:pPr>
              <w:spacing w:after="137"/>
              <w:ind w:lef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</w:t>
            </w:r>
            <w:r w:rsidR="00DF387E" w:rsidRPr="004460DB">
              <w:rPr>
                <w:rFonts w:ascii="Helvetica" w:eastAsia="Times New Roman" w:hAnsi="Helvetica" w:cs="Helvetica"/>
              </w:rPr>
              <w:t xml:space="preserve"> </w:t>
            </w:r>
            <w:r w:rsidR="008D4962" w:rsidRPr="004460DB">
              <w:rPr>
                <w:rFonts w:ascii="Helvetica" w:eastAsia="Times New Roman" w:hAnsi="Helvetica" w:cs="Helvetica"/>
              </w:rPr>
              <w:t>P. O. Box 1271-</w:t>
            </w:r>
            <w:r w:rsidR="00DB6D50" w:rsidRPr="004460DB">
              <w:rPr>
                <w:rFonts w:ascii="Helvetica" w:eastAsia="Times New Roman" w:hAnsi="Helvetica" w:cs="Helvetica"/>
              </w:rPr>
              <w:t xml:space="preserve">   </w:t>
            </w:r>
            <w:r w:rsidR="008D4962" w:rsidRPr="004460DB">
              <w:rPr>
                <w:rFonts w:ascii="Helvetica" w:eastAsia="Times New Roman" w:hAnsi="Helvetica" w:cs="Helvetica"/>
              </w:rPr>
              <w:t>10400,</w:t>
            </w:r>
          </w:p>
          <w:p w:rsidR="008D4962" w:rsidRPr="004460DB" w:rsidRDefault="00167162" w:rsidP="00DB6D50">
            <w:pPr>
              <w:spacing w:line="276" w:lineRule="auto"/>
              <w:ind w:left="570" w:right="52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 </w:t>
            </w:r>
            <w:r w:rsidR="008D4962" w:rsidRPr="004460DB">
              <w:rPr>
                <w:rFonts w:ascii="Helvetica" w:eastAsia="Times New Roman" w:hAnsi="Helvetica" w:cs="Helvetica"/>
              </w:rPr>
              <w:t xml:space="preserve">Nanyuki  </w:t>
            </w:r>
          </w:p>
          <w:p w:rsidR="00167162" w:rsidRPr="004460DB" w:rsidRDefault="00167162" w:rsidP="00DB6D50">
            <w:pPr>
              <w:spacing w:after="134" w:line="276" w:lineRule="auto"/>
              <w:ind w:lef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 </w:t>
            </w:r>
            <w:r w:rsidR="00A378C2" w:rsidRPr="004460DB">
              <w:rPr>
                <w:rFonts w:ascii="Helvetica" w:eastAsia="Times New Roman" w:hAnsi="Helvetica" w:cs="Helvetica"/>
              </w:rPr>
              <w:t>Contact (+254 720 277 400)</w:t>
            </w:r>
          </w:p>
          <w:p w:rsidR="00383095" w:rsidRPr="004460DB" w:rsidRDefault="00167162" w:rsidP="00DB6D50">
            <w:pPr>
              <w:spacing w:after="134"/>
              <w:ind w:lef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</w:rPr>
            </w:pPr>
            <w:r w:rsidRPr="004460DB">
              <w:rPr>
                <w:rFonts w:ascii="Helvetica" w:eastAsia="Times New Roman" w:hAnsi="Helvetica" w:cs="Helvetica"/>
              </w:rPr>
              <w:t xml:space="preserve"> </w:t>
            </w:r>
            <w:r w:rsidR="00DF387E" w:rsidRPr="004460DB">
              <w:rPr>
                <w:rFonts w:ascii="Helvetica" w:eastAsia="Times New Roman" w:hAnsi="Helvetica" w:cs="Helvetica"/>
              </w:rPr>
              <w:t xml:space="preserve"> </w:t>
            </w:r>
            <w:r w:rsidR="008D4962" w:rsidRPr="004460DB">
              <w:rPr>
                <w:rFonts w:ascii="Helvetica" w:eastAsia="Times New Roman" w:hAnsi="Helvetica" w:cs="Helvetica"/>
              </w:rPr>
              <w:t xml:space="preserve">Email: </w:t>
            </w:r>
            <w:hyperlink r:id="rId8" w:history="1">
              <w:r w:rsidR="00B25C1C" w:rsidRPr="004460DB">
                <w:rPr>
                  <w:rStyle w:val="Hyperlink"/>
                  <w:rFonts w:ascii="Helvetica" w:eastAsia="Times New Roman" w:hAnsi="Helvetica" w:cs="Helvetica"/>
                  <w:u w:color="1F3864"/>
                </w:rPr>
                <w:t>mapetto13@gmail.com</w:t>
              </w:r>
            </w:hyperlink>
          </w:p>
        </w:tc>
      </w:tr>
    </w:tbl>
    <w:p w:rsidR="00D23383" w:rsidRPr="004460DB" w:rsidRDefault="00D23383" w:rsidP="00167162">
      <w:pPr>
        <w:spacing w:after="0" w:line="240" w:lineRule="auto"/>
        <w:jc w:val="both"/>
        <w:rPr>
          <w:rFonts w:ascii="Helvetica" w:hAnsi="Helvetica" w:cs="Helvetica"/>
        </w:rPr>
      </w:pPr>
    </w:p>
    <w:sectPr w:rsidR="00D23383" w:rsidRPr="004460DB" w:rsidSect="00CF77CF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2CB32C"/>
    <w:multiLevelType w:val="hybridMultilevel"/>
    <w:tmpl w:val="3A09818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27D47"/>
    <w:multiLevelType w:val="hybridMultilevel"/>
    <w:tmpl w:val="CAA47DE6"/>
    <w:lvl w:ilvl="0" w:tplc="34B8CF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8496B0" w:themeColor="text2" w:themeTint="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B0D36"/>
    <w:multiLevelType w:val="hybridMultilevel"/>
    <w:tmpl w:val="0D10891E"/>
    <w:lvl w:ilvl="0" w:tplc="EBCEBE2A">
      <w:start w:val="1"/>
      <w:numFmt w:val="bullet"/>
      <w:lvlText w:val=""/>
      <w:lvlJc w:val="left"/>
      <w:pPr>
        <w:ind w:left="722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64119C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AC615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3C2B56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4EEC4E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B6F1EC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A4F9F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F81104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EC938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34473C9"/>
    <w:multiLevelType w:val="hybridMultilevel"/>
    <w:tmpl w:val="4ADA10FA"/>
    <w:lvl w:ilvl="0" w:tplc="90360C0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C5769"/>
    <w:multiLevelType w:val="hybridMultilevel"/>
    <w:tmpl w:val="58D8D038"/>
    <w:lvl w:ilvl="0" w:tplc="4728243A">
      <w:numFmt w:val="bullet"/>
      <w:lvlText w:val="•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A7A0D"/>
    <w:multiLevelType w:val="hybridMultilevel"/>
    <w:tmpl w:val="555C2B9A"/>
    <w:lvl w:ilvl="0" w:tplc="4728243A">
      <w:numFmt w:val="bullet"/>
      <w:lvlText w:val="•"/>
      <w:lvlJc w:val="left"/>
      <w:pPr>
        <w:ind w:left="1081" w:hanging="360"/>
      </w:pPr>
      <w:rPr>
        <w:rFonts w:hint="default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6" w15:restartNumberingAfterBreak="0">
    <w:nsid w:val="157F60BC"/>
    <w:multiLevelType w:val="hybridMultilevel"/>
    <w:tmpl w:val="C8DC2F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56FD3"/>
    <w:multiLevelType w:val="hybridMultilevel"/>
    <w:tmpl w:val="6DD279C6"/>
    <w:lvl w:ilvl="0" w:tplc="2B72FF3A">
      <w:start w:val="1"/>
      <w:numFmt w:val="bullet"/>
      <w:lvlText w:val=""/>
      <w:lvlJc w:val="left"/>
      <w:pPr>
        <w:ind w:left="722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5ACD3A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729DBA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1EEDF0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704886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28425A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AF82A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94E878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92AC12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0B481A"/>
    <w:multiLevelType w:val="hybridMultilevel"/>
    <w:tmpl w:val="A0BE4842"/>
    <w:lvl w:ilvl="0" w:tplc="893E9870">
      <w:start w:val="1"/>
      <w:numFmt w:val="bullet"/>
      <w:lvlText w:val=""/>
      <w:lvlJc w:val="left"/>
      <w:pPr>
        <w:ind w:left="722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D8BBCC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3C622E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B2623C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049E86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04C434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AEBFE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0CA23A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C28044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3E0A49"/>
    <w:multiLevelType w:val="hybridMultilevel"/>
    <w:tmpl w:val="6F8CA6E8"/>
    <w:lvl w:ilvl="0" w:tplc="90360C0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A1CED"/>
    <w:multiLevelType w:val="hybridMultilevel"/>
    <w:tmpl w:val="B2D88616"/>
    <w:lvl w:ilvl="0" w:tplc="4728243A">
      <w:numFmt w:val="bullet"/>
      <w:lvlText w:val="•"/>
      <w:lvlJc w:val="left"/>
      <w:pPr>
        <w:ind w:left="1081" w:hanging="360"/>
      </w:pPr>
      <w:rPr>
        <w:rFonts w:hint="default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 w15:restartNumberingAfterBreak="0">
    <w:nsid w:val="444B289B"/>
    <w:multiLevelType w:val="hybridMultilevel"/>
    <w:tmpl w:val="E38E6A26"/>
    <w:lvl w:ilvl="0" w:tplc="90360C0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E61DE"/>
    <w:multiLevelType w:val="hybridMultilevel"/>
    <w:tmpl w:val="EEDAC21C"/>
    <w:lvl w:ilvl="0" w:tplc="68DE9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B72BC"/>
    <w:multiLevelType w:val="hybridMultilevel"/>
    <w:tmpl w:val="508A24FE"/>
    <w:lvl w:ilvl="0" w:tplc="4728243A">
      <w:numFmt w:val="bullet"/>
      <w:lvlText w:val="•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B143C"/>
    <w:multiLevelType w:val="hybridMultilevel"/>
    <w:tmpl w:val="F8DA7D48"/>
    <w:lvl w:ilvl="0" w:tplc="4728243A">
      <w:numFmt w:val="bullet"/>
      <w:lvlText w:val="•"/>
      <w:lvlJc w:val="left"/>
      <w:pPr>
        <w:ind w:left="722"/>
      </w:pPr>
      <w:rPr>
        <w:rFonts w:hint="default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n-US" w:eastAsia="en-US" w:bidi="en-US"/>
      </w:rPr>
    </w:lvl>
    <w:lvl w:ilvl="1" w:tplc="F664119C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AC615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3C2B56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4EEC4E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B6F1EC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A4F9F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F81104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EC938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7E7D96"/>
    <w:multiLevelType w:val="hybridMultilevel"/>
    <w:tmpl w:val="87FE82A6"/>
    <w:lvl w:ilvl="0" w:tplc="A190A24C">
      <w:start w:val="1"/>
      <w:numFmt w:val="bullet"/>
      <w:lvlText w:val=""/>
      <w:lvlJc w:val="left"/>
      <w:pPr>
        <w:ind w:left="722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64B6CC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D0210E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6EDF3A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38A19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E081AC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78D93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70D906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14ABA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25A188B"/>
    <w:multiLevelType w:val="hybridMultilevel"/>
    <w:tmpl w:val="754AF3AC"/>
    <w:lvl w:ilvl="0" w:tplc="90360C02">
      <w:start w:val="1"/>
      <w:numFmt w:val="bullet"/>
      <w:lvlText w:val="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4E3FF8">
      <w:start w:val="1"/>
      <w:numFmt w:val="bullet"/>
      <w:lvlText w:val="o"/>
      <w:lvlJc w:val="left"/>
      <w:pPr>
        <w:ind w:left="1575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B8C8F4">
      <w:start w:val="1"/>
      <w:numFmt w:val="bullet"/>
      <w:lvlText w:val="▪"/>
      <w:lvlJc w:val="left"/>
      <w:pPr>
        <w:ind w:left="2295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2C8E58">
      <w:start w:val="1"/>
      <w:numFmt w:val="bullet"/>
      <w:lvlText w:val="•"/>
      <w:lvlJc w:val="left"/>
      <w:pPr>
        <w:ind w:left="3015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2E1B78">
      <w:start w:val="1"/>
      <w:numFmt w:val="bullet"/>
      <w:lvlText w:val="o"/>
      <w:lvlJc w:val="left"/>
      <w:pPr>
        <w:ind w:left="3735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D6B852">
      <w:start w:val="1"/>
      <w:numFmt w:val="bullet"/>
      <w:lvlText w:val="▪"/>
      <w:lvlJc w:val="left"/>
      <w:pPr>
        <w:ind w:left="4455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3CEED6">
      <w:start w:val="1"/>
      <w:numFmt w:val="bullet"/>
      <w:lvlText w:val="•"/>
      <w:lvlJc w:val="left"/>
      <w:pPr>
        <w:ind w:left="5175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70BCB4">
      <w:start w:val="1"/>
      <w:numFmt w:val="bullet"/>
      <w:lvlText w:val="o"/>
      <w:lvlJc w:val="left"/>
      <w:pPr>
        <w:ind w:left="5895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488B4">
      <w:start w:val="1"/>
      <w:numFmt w:val="bullet"/>
      <w:lvlText w:val="▪"/>
      <w:lvlJc w:val="left"/>
      <w:pPr>
        <w:ind w:left="6615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8AC0D33"/>
    <w:multiLevelType w:val="hybridMultilevel"/>
    <w:tmpl w:val="357AEA86"/>
    <w:lvl w:ilvl="0" w:tplc="90360C0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B3D7F"/>
    <w:multiLevelType w:val="hybridMultilevel"/>
    <w:tmpl w:val="BEFAFDCA"/>
    <w:lvl w:ilvl="0" w:tplc="90360C0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244D5"/>
    <w:multiLevelType w:val="hybridMultilevel"/>
    <w:tmpl w:val="ABB26930"/>
    <w:lvl w:ilvl="0" w:tplc="90360C02">
      <w:start w:val="1"/>
      <w:numFmt w:val="bullet"/>
      <w:lvlText w:val=""/>
      <w:lvlJc w:val="left"/>
      <w:pPr>
        <w:ind w:left="1081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0" w15:restartNumberingAfterBreak="0">
    <w:nsid w:val="64683EF0"/>
    <w:multiLevelType w:val="hybridMultilevel"/>
    <w:tmpl w:val="92AAF160"/>
    <w:lvl w:ilvl="0" w:tplc="4728243A">
      <w:numFmt w:val="bullet"/>
      <w:lvlText w:val="•"/>
      <w:lvlJc w:val="left"/>
      <w:pPr>
        <w:ind w:left="1081" w:hanging="360"/>
      </w:pPr>
      <w:rPr>
        <w:rFonts w:hint="default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70426D47"/>
    <w:multiLevelType w:val="hybridMultilevel"/>
    <w:tmpl w:val="3AAE96C4"/>
    <w:lvl w:ilvl="0" w:tplc="90360C02">
      <w:start w:val="1"/>
      <w:numFmt w:val="bullet"/>
      <w:lvlText w:val="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2A5BCF"/>
    <w:multiLevelType w:val="hybridMultilevel"/>
    <w:tmpl w:val="B67ADFCA"/>
    <w:lvl w:ilvl="0" w:tplc="4728243A">
      <w:numFmt w:val="bullet"/>
      <w:lvlText w:val="•"/>
      <w:lvlJc w:val="left"/>
      <w:pPr>
        <w:ind w:left="785" w:hanging="360"/>
      </w:pPr>
      <w:rPr>
        <w:rFonts w:hint="default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7759746F"/>
    <w:multiLevelType w:val="hybridMultilevel"/>
    <w:tmpl w:val="37F4FABC"/>
    <w:lvl w:ilvl="0" w:tplc="4728243A">
      <w:numFmt w:val="bullet"/>
      <w:lvlText w:val="•"/>
      <w:lvlJc w:val="left"/>
      <w:pPr>
        <w:ind w:left="1081" w:hanging="360"/>
      </w:pPr>
      <w:rPr>
        <w:rFonts w:hint="default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4" w15:restartNumberingAfterBreak="0">
    <w:nsid w:val="797D7004"/>
    <w:multiLevelType w:val="hybridMultilevel"/>
    <w:tmpl w:val="40768008"/>
    <w:lvl w:ilvl="0" w:tplc="4728243A">
      <w:numFmt w:val="bullet"/>
      <w:lvlText w:val="•"/>
      <w:lvlJc w:val="left"/>
      <w:pPr>
        <w:ind w:left="722"/>
      </w:pPr>
      <w:rPr>
        <w:rFonts w:hint="default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n-US" w:eastAsia="en-US" w:bidi="en-US"/>
      </w:rPr>
    </w:lvl>
    <w:lvl w:ilvl="1" w:tplc="B164B6CC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D0210E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6EDF3A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38A19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E081AC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78D93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70D906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14ABA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611E27"/>
    <w:multiLevelType w:val="hybridMultilevel"/>
    <w:tmpl w:val="FD36A206"/>
    <w:lvl w:ilvl="0" w:tplc="4728243A">
      <w:numFmt w:val="bullet"/>
      <w:lvlText w:val="•"/>
      <w:lvlJc w:val="left"/>
      <w:pPr>
        <w:ind w:left="721" w:hanging="360"/>
      </w:pPr>
      <w:rPr>
        <w:rFonts w:hint="default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6" w15:restartNumberingAfterBreak="0">
    <w:nsid w:val="7B071C90"/>
    <w:multiLevelType w:val="hybridMultilevel"/>
    <w:tmpl w:val="F7EA6B18"/>
    <w:lvl w:ilvl="0" w:tplc="4728243A">
      <w:numFmt w:val="bullet"/>
      <w:lvlText w:val="•"/>
      <w:lvlJc w:val="left"/>
      <w:pPr>
        <w:ind w:left="1081" w:hanging="360"/>
      </w:pPr>
      <w:rPr>
        <w:rFonts w:hint="default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7" w15:restartNumberingAfterBreak="0">
    <w:nsid w:val="7D9A5743"/>
    <w:multiLevelType w:val="hybridMultilevel"/>
    <w:tmpl w:val="FC469510"/>
    <w:lvl w:ilvl="0" w:tplc="90360C0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8496B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7"/>
  </w:num>
  <w:num w:numId="5">
    <w:abstractNumId w:val="15"/>
  </w:num>
  <w:num w:numId="6">
    <w:abstractNumId w:val="19"/>
  </w:num>
  <w:num w:numId="7">
    <w:abstractNumId w:val="6"/>
  </w:num>
  <w:num w:numId="8">
    <w:abstractNumId w:val="12"/>
  </w:num>
  <w:num w:numId="9">
    <w:abstractNumId w:val="1"/>
  </w:num>
  <w:num w:numId="10">
    <w:abstractNumId w:val="9"/>
  </w:num>
  <w:num w:numId="11">
    <w:abstractNumId w:val="11"/>
  </w:num>
  <w:num w:numId="12">
    <w:abstractNumId w:val="21"/>
  </w:num>
  <w:num w:numId="13">
    <w:abstractNumId w:val="3"/>
  </w:num>
  <w:num w:numId="14">
    <w:abstractNumId w:val="17"/>
  </w:num>
  <w:num w:numId="15">
    <w:abstractNumId w:val="27"/>
  </w:num>
  <w:num w:numId="16">
    <w:abstractNumId w:val="18"/>
  </w:num>
  <w:num w:numId="17">
    <w:abstractNumId w:val="22"/>
  </w:num>
  <w:num w:numId="18">
    <w:abstractNumId w:val="4"/>
  </w:num>
  <w:num w:numId="19">
    <w:abstractNumId w:val="13"/>
  </w:num>
  <w:num w:numId="20">
    <w:abstractNumId w:val="5"/>
  </w:num>
  <w:num w:numId="21">
    <w:abstractNumId w:val="20"/>
  </w:num>
  <w:num w:numId="22">
    <w:abstractNumId w:val="23"/>
  </w:num>
  <w:num w:numId="23">
    <w:abstractNumId w:val="26"/>
  </w:num>
  <w:num w:numId="24">
    <w:abstractNumId w:val="10"/>
  </w:num>
  <w:num w:numId="25">
    <w:abstractNumId w:val="14"/>
  </w:num>
  <w:num w:numId="26">
    <w:abstractNumId w:val="24"/>
  </w:num>
  <w:num w:numId="27">
    <w:abstractNumId w:val="2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77CF"/>
    <w:rsid w:val="000A2169"/>
    <w:rsid w:val="000A4601"/>
    <w:rsid w:val="000C7434"/>
    <w:rsid w:val="000E3455"/>
    <w:rsid w:val="00167162"/>
    <w:rsid w:val="00172CA0"/>
    <w:rsid w:val="001B4B19"/>
    <w:rsid w:val="00217E27"/>
    <w:rsid w:val="002610FD"/>
    <w:rsid w:val="00305265"/>
    <w:rsid w:val="00326407"/>
    <w:rsid w:val="003313F9"/>
    <w:rsid w:val="00383095"/>
    <w:rsid w:val="003C1E48"/>
    <w:rsid w:val="003D12A1"/>
    <w:rsid w:val="003D33FD"/>
    <w:rsid w:val="00445D72"/>
    <w:rsid w:val="004460DB"/>
    <w:rsid w:val="004A7EA9"/>
    <w:rsid w:val="004E7A4F"/>
    <w:rsid w:val="0051497F"/>
    <w:rsid w:val="00552DCA"/>
    <w:rsid w:val="00561238"/>
    <w:rsid w:val="00570BA8"/>
    <w:rsid w:val="005F1022"/>
    <w:rsid w:val="00617A3C"/>
    <w:rsid w:val="00766F1E"/>
    <w:rsid w:val="007B4DC8"/>
    <w:rsid w:val="00813D90"/>
    <w:rsid w:val="00824C56"/>
    <w:rsid w:val="00832C00"/>
    <w:rsid w:val="00857865"/>
    <w:rsid w:val="008D4962"/>
    <w:rsid w:val="008F0BB2"/>
    <w:rsid w:val="00902831"/>
    <w:rsid w:val="00921830"/>
    <w:rsid w:val="0092485D"/>
    <w:rsid w:val="00955DDF"/>
    <w:rsid w:val="00973267"/>
    <w:rsid w:val="009C01B5"/>
    <w:rsid w:val="009D2C9B"/>
    <w:rsid w:val="00A16442"/>
    <w:rsid w:val="00A2277F"/>
    <w:rsid w:val="00A378C2"/>
    <w:rsid w:val="00A643E4"/>
    <w:rsid w:val="00AA3A08"/>
    <w:rsid w:val="00B01284"/>
    <w:rsid w:val="00B043E0"/>
    <w:rsid w:val="00B23696"/>
    <w:rsid w:val="00B25C1C"/>
    <w:rsid w:val="00B668A0"/>
    <w:rsid w:val="00C36C72"/>
    <w:rsid w:val="00CA6768"/>
    <w:rsid w:val="00CF77CF"/>
    <w:rsid w:val="00D23383"/>
    <w:rsid w:val="00D2374A"/>
    <w:rsid w:val="00D43D19"/>
    <w:rsid w:val="00DB6D50"/>
    <w:rsid w:val="00DD6610"/>
    <w:rsid w:val="00DD7E6A"/>
    <w:rsid w:val="00DF387E"/>
    <w:rsid w:val="00ED1FEE"/>
    <w:rsid w:val="00F315E5"/>
    <w:rsid w:val="00F37923"/>
    <w:rsid w:val="00F74270"/>
    <w:rsid w:val="00F863C4"/>
    <w:rsid w:val="00F921CE"/>
    <w:rsid w:val="00FA0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AE28"/>
  <w15:docId w15:val="{0E8A58E3-E2B2-4AD2-8C64-D0A8DA2E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CF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F77CF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77CF"/>
    <w:pPr>
      <w:ind w:left="720"/>
      <w:contextualSpacing/>
    </w:pPr>
  </w:style>
  <w:style w:type="table" w:styleId="TableGrid0">
    <w:name w:val="Table Grid"/>
    <w:basedOn w:val="TableNormal"/>
    <w:uiPriority w:val="39"/>
    <w:rsid w:val="00ED1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ED1F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C1E48"/>
    <w:pPr>
      <w:spacing w:after="120" w:line="240" w:lineRule="auto"/>
      <w:ind w:left="-57"/>
      <w:contextualSpacing/>
    </w:pPr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C1E48"/>
    <w:rPr>
      <w:rFonts w:asciiTheme="majorHAnsi" w:eastAsiaTheme="majorEastAsia" w:hAnsiTheme="majorHAnsi" w:cstheme="majorBidi"/>
      <w:b/>
      <w:color w:val="E7E6E6" w:themeColor="background2"/>
      <w:kern w:val="28"/>
      <w:sz w:val="36"/>
      <w:szCs w:val="56"/>
      <w:lang w:val="en-US"/>
    </w:rPr>
  </w:style>
  <w:style w:type="character" w:styleId="Strong">
    <w:name w:val="Strong"/>
    <w:basedOn w:val="DefaultParagraphFont"/>
    <w:uiPriority w:val="22"/>
    <w:rsid w:val="003C1E48"/>
    <w:rPr>
      <w:b/>
      <w:bCs/>
      <w:color w:val="E7E6E6" w:themeColor="background2"/>
    </w:rPr>
  </w:style>
  <w:style w:type="paragraph" w:customStyle="1" w:styleId="Information">
    <w:name w:val="Information"/>
    <w:basedOn w:val="Normal"/>
    <w:qFormat/>
    <w:rsid w:val="003C1E48"/>
    <w:pPr>
      <w:kinsoku w:val="0"/>
      <w:overflowPunct w:val="0"/>
      <w:spacing w:before="120" w:after="120" w:line="240" w:lineRule="auto"/>
    </w:pPr>
    <w:rPr>
      <w:rFonts w:asciiTheme="minorHAnsi" w:eastAsiaTheme="minorHAnsi" w:hAnsiTheme="minorHAnsi" w:cstheme="minorBidi"/>
      <w:color w:val="FFFFFF" w:themeColor="background1"/>
      <w:sz w:val="20"/>
      <w:szCs w:val="24"/>
      <w:lang w:val="en-US" w:eastAsia="en-US"/>
    </w:rPr>
  </w:style>
  <w:style w:type="table" w:customStyle="1" w:styleId="PlainTable31">
    <w:name w:val="Plain Table 31"/>
    <w:basedOn w:val="TableNormal"/>
    <w:uiPriority w:val="43"/>
    <w:rsid w:val="009C0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55DDF"/>
    <w:rPr>
      <w:color w:val="0563C1" w:themeColor="hyperlink"/>
      <w:u w:val="single"/>
    </w:rPr>
  </w:style>
  <w:style w:type="paragraph" w:customStyle="1" w:styleId="Default">
    <w:name w:val="Default"/>
    <w:rsid w:val="005612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petto1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nkyalo@jkuat.ac.k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uka@krc.co.k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A7C97-1F88-4ED0-A116-4C62F994A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Mathenge</dc:creator>
  <cp:keywords/>
  <dc:description/>
  <cp:lastModifiedBy>Peter Ndirangu Mathenge</cp:lastModifiedBy>
  <cp:revision>58</cp:revision>
  <cp:lastPrinted>2022-06-30T08:06:00Z</cp:lastPrinted>
  <dcterms:created xsi:type="dcterms:W3CDTF">2021-11-23T14:18:00Z</dcterms:created>
  <dcterms:modified xsi:type="dcterms:W3CDTF">2022-07-01T17:29:00Z</dcterms:modified>
</cp:coreProperties>
</file>