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058" w:rsidRDefault="0097339D">
      <w:pPr>
        <w:pStyle w:val="BodyText"/>
        <w:ind w:left="0"/>
        <w:rPr>
          <w:rFonts w:ascii="Times New Roman"/>
          <w:sz w:val="20"/>
        </w:rPr>
      </w:pPr>
      <w:r>
        <w:pict>
          <v:group id="_x0000_s1030" style="position:absolute;margin-left:0;margin-top:0;width:202pt;height:11in;z-index:251655680;mso-position-horizontal-relative:page;mso-position-vertical-relative:page" coordsize="4040,15840">
            <v:shape id="_x0000_s1032" style="position:absolute;width:4040;height:15840" coordsize="4040,15840" o:spt="100" adj="0,,0" path="m4039,14801l,14801r,607l,15696r,144l4039,15840r,-144l4039,15408r,-607m4039,l,,,864,,14800r4039,l4039,864,4039,e" fillcolor="#293d49" stroked="f">
              <v:stroke joinstyle="round"/>
              <v:formulas/>
              <v:path arrowok="t" o:connecttype="segments"/>
            </v:shape>
            <v:shapetype id="_x0000_t202" coordsize="21600,21600" o:spt="202" path="m,l,21600r21600,l21600,xe">
              <v:stroke joinstyle="miter"/>
              <v:path gradientshapeok="t" o:connecttype="rect"/>
            </v:shapetype>
            <v:shape id="_x0000_s1031" type="#_x0000_t202" style="position:absolute;width:4040;height:15840" filled="f" stroked="f">
              <v:textbox inset="0,0,0,0">
                <w:txbxContent>
                  <w:p w:rsidR="001D3058" w:rsidRDefault="001D3058">
                    <w:pPr>
                      <w:rPr>
                        <w:sz w:val="34"/>
                      </w:rPr>
                    </w:pPr>
                  </w:p>
                  <w:p w:rsidR="001D3058" w:rsidRPr="00FB6308" w:rsidRDefault="001D3058">
                    <w:pPr>
                      <w:spacing w:before="4"/>
                      <w:rPr>
                        <w:sz w:val="39"/>
                      </w:rPr>
                    </w:pPr>
                  </w:p>
                  <w:p w:rsidR="001D3058" w:rsidRPr="00FB6308" w:rsidRDefault="009E4B0A">
                    <w:pPr>
                      <w:ind w:left="432"/>
                      <w:rPr>
                        <w:b/>
                        <w:sz w:val="26"/>
                      </w:rPr>
                    </w:pPr>
                    <w:r w:rsidRPr="00FB6308">
                      <w:rPr>
                        <w:b/>
                        <w:color w:val="E1E8ED"/>
                        <w:sz w:val="26"/>
                      </w:rPr>
                      <w:t>Contact</w:t>
                    </w:r>
                  </w:p>
                  <w:p w:rsidR="001D3058" w:rsidRPr="00FB6308" w:rsidRDefault="009E4B0A">
                    <w:pPr>
                      <w:spacing w:before="137"/>
                      <w:ind w:left="432"/>
                      <w:rPr>
                        <w:sz w:val="21"/>
                      </w:rPr>
                    </w:pPr>
                    <w:r w:rsidRPr="00FB6308">
                      <w:rPr>
                        <w:color w:val="FFFFFF"/>
                        <w:sz w:val="21"/>
                      </w:rPr>
                      <w:t>+254</w:t>
                    </w:r>
                    <w:r w:rsidR="00601502">
                      <w:rPr>
                        <w:color w:val="FFFFFF"/>
                        <w:sz w:val="21"/>
                      </w:rPr>
                      <w:t xml:space="preserve"> </w:t>
                    </w:r>
                    <w:r w:rsidRPr="00FB6308">
                      <w:rPr>
                        <w:color w:val="FFFFFF"/>
                        <w:sz w:val="21"/>
                      </w:rPr>
                      <w:t xml:space="preserve">720745001 </w:t>
                    </w:r>
                    <w:r w:rsidRPr="00FB6308">
                      <w:rPr>
                        <w:color w:val="A8B0B5"/>
                        <w:sz w:val="21"/>
                      </w:rPr>
                      <w:t>(Home)</w:t>
                    </w:r>
                  </w:p>
                  <w:p w:rsidR="001D3058" w:rsidRPr="00FB6308" w:rsidRDefault="0097339D">
                    <w:pPr>
                      <w:spacing w:before="10"/>
                      <w:ind w:left="432"/>
                      <w:rPr>
                        <w:sz w:val="21"/>
                      </w:rPr>
                    </w:pPr>
                    <w:hyperlink r:id="rId7">
                      <w:r w:rsidR="009E4B0A" w:rsidRPr="00FB6308">
                        <w:rPr>
                          <w:color w:val="FFFFFF"/>
                          <w:sz w:val="21"/>
                        </w:rPr>
                        <w:t>sang.japheth@gmail.com</w:t>
                      </w:r>
                    </w:hyperlink>
                  </w:p>
                  <w:p w:rsidR="001D3058" w:rsidRPr="00FB6308" w:rsidRDefault="0097339D">
                    <w:pPr>
                      <w:spacing w:before="237" w:line="273" w:lineRule="auto"/>
                      <w:ind w:left="432" w:right="757"/>
                    </w:pPr>
                    <w:hyperlink r:id="rId8">
                      <w:r w:rsidR="009E4B0A" w:rsidRPr="00FB6308">
                        <w:rPr>
                          <w:color w:val="FFFFFF"/>
                        </w:rPr>
                        <w:t>www.linkedin.com/in/japheth-</w:t>
                      </w:r>
                    </w:hyperlink>
                    <w:r w:rsidR="009E4B0A" w:rsidRPr="00FB6308">
                      <w:rPr>
                        <w:color w:val="FFFFFF"/>
                      </w:rPr>
                      <w:t xml:space="preserve"> </w:t>
                    </w:r>
                    <w:hyperlink r:id="rId9">
                      <w:r w:rsidR="009E4B0A" w:rsidRPr="00FB6308">
                        <w:rPr>
                          <w:color w:val="FFFFFF"/>
                        </w:rPr>
                        <w:t xml:space="preserve">sang-6b710642 </w:t>
                      </w:r>
                      <w:r w:rsidR="009E4B0A" w:rsidRPr="00FB6308">
                        <w:rPr>
                          <w:color w:val="A8B0B5"/>
                        </w:rPr>
                        <w:t>(LinkedIn)</w:t>
                      </w:r>
                    </w:hyperlink>
                  </w:p>
                  <w:p w:rsidR="001D3058" w:rsidRPr="00FB6308" w:rsidRDefault="001D3058">
                    <w:pPr>
                      <w:spacing w:before="11"/>
                      <w:rPr>
                        <w:sz w:val="32"/>
                      </w:rPr>
                    </w:pPr>
                  </w:p>
                  <w:p w:rsidR="000D696C" w:rsidRPr="00FB6308" w:rsidRDefault="009E4B0A">
                    <w:pPr>
                      <w:spacing w:line="350" w:lineRule="auto"/>
                      <w:ind w:left="432" w:right="1649"/>
                      <w:rPr>
                        <w:b/>
                        <w:color w:val="E1E8ED"/>
                        <w:sz w:val="26"/>
                      </w:rPr>
                    </w:pPr>
                    <w:r w:rsidRPr="00FB6308">
                      <w:rPr>
                        <w:b/>
                        <w:color w:val="E1E8ED"/>
                        <w:sz w:val="26"/>
                      </w:rPr>
                      <w:t xml:space="preserve">Top Skills </w:t>
                    </w:r>
                  </w:p>
                  <w:p w:rsidR="000D696C" w:rsidRPr="00FB6308" w:rsidRDefault="000D696C">
                    <w:pPr>
                      <w:spacing w:line="350" w:lineRule="auto"/>
                      <w:ind w:left="432" w:right="1649"/>
                      <w:rPr>
                        <w:color w:val="E1E8ED"/>
                        <w:sz w:val="24"/>
                        <w:szCs w:val="24"/>
                      </w:rPr>
                    </w:pPr>
                    <w:r w:rsidRPr="00FB6308">
                      <w:rPr>
                        <w:color w:val="E1E8ED"/>
                        <w:sz w:val="24"/>
                        <w:szCs w:val="24"/>
                      </w:rPr>
                      <w:t>Troubleshooting</w:t>
                    </w:r>
                  </w:p>
                  <w:p w:rsidR="000D696C" w:rsidRPr="00FB6308" w:rsidRDefault="000D696C">
                    <w:pPr>
                      <w:spacing w:line="350" w:lineRule="auto"/>
                      <w:ind w:left="432" w:right="1649"/>
                      <w:rPr>
                        <w:color w:val="FFFFFF"/>
                        <w:sz w:val="21"/>
                      </w:rPr>
                    </w:pPr>
                    <w:r w:rsidRPr="00FB6308">
                      <w:rPr>
                        <w:color w:val="FFFFFF"/>
                        <w:sz w:val="21"/>
                      </w:rPr>
                      <w:t>Mechanical design</w:t>
                    </w:r>
                    <w:r w:rsidR="00FB6308" w:rsidRPr="00FB6308">
                      <w:rPr>
                        <w:color w:val="FFFFFF"/>
                        <w:sz w:val="21"/>
                      </w:rPr>
                      <w:t xml:space="preserve"> and equipment installations</w:t>
                    </w:r>
                  </w:p>
                  <w:p w:rsidR="000D696C" w:rsidRPr="00FB6308" w:rsidRDefault="000D696C">
                    <w:pPr>
                      <w:spacing w:line="350" w:lineRule="auto"/>
                      <w:ind w:left="432" w:right="1649"/>
                      <w:rPr>
                        <w:color w:val="FFFFFF"/>
                        <w:sz w:val="21"/>
                      </w:rPr>
                    </w:pPr>
                    <w:r w:rsidRPr="00FB6308">
                      <w:rPr>
                        <w:color w:val="FFFFFF"/>
                        <w:sz w:val="21"/>
                      </w:rPr>
                      <w:t xml:space="preserve">Drafting Standards and Geometric, Dimension, &amp; </w:t>
                    </w:r>
                    <w:r w:rsidR="00FB6308" w:rsidRPr="00FB6308">
                      <w:rPr>
                        <w:color w:val="FFFFFF"/>
                        <w:sz w:val="21"/>
                      </w:rPr>
                      <w:t>Tolerance</w:t>
                    </w:r>
                  </w:p>
                  <w:p w:rsidR="00FB6308" w:rsidRPr="00FB6308" w:rsidRDefault="00FB6308">
                    <w:pPr>
                      <w:spacing w:line="350" w:lineRule="auto"/>
                      <w:ind w:left="432" w:right="1649"/>
                      <w:rPr>
                        <w:color w:val="FFFFFF"/>
                        <w:sz w:val="21"/>
                      </w:rPr>
                    </w:pPr>
                    <w:r w:rsidRPr="00FB6308">
                      <w:rPr>
                        <w:color w:val="FFFFFF"/>
                        <w:sz w:val="21"/>
                      </w:rPr>
                      <w:t>Problem solving</w:t>
                    </w:r>
                  </w:p>
                  <w:p w:rsidR="000D696C" w:rsidRPr="00FB6308" w:rsidRDefault="009E4B0A">
                    <w:pPr>
                      <w:spacing w:line="350" w:lineRule="auto"/>
                      <w:ind w:left="432" w:right="1649"/>
                      <w:rPr>
                        <w:color w:val="FFFFFF"/>
                        <w:sz w:val="21"/>
                      </w:rPr>
                    </w:pPr>
                    <w:r w:rsidRPr="00FB6308">
                      <w:rPr>
                        <w:color w:val="FFFFFF"/>
                        <w:sz w:val="21"/>
                      </w:rPr>
                      <w:t xml:space="preserve">Microsoft Excel </w:t>
                    </w:r>
                  </w:p>
                  <w:p w:rsidR="001D3058" w:rsidRDefault="009E4B0A">
                    <w:pPr>
                      <w:spacing w:line="350" w:lineRule="auto"/>
                      <w:ind w:left="432" w:right="1649"/>
                      <w:rPr>
                        <w:color w:val="FFFFFF"/>
                        <w:sz w:val="21"/>
                      </w:rPr>
                    </w:pPr>
                    <w:r w:rsidRPr="00FB6308">
                      <w:rPr>
                        <w:color w:val="FFFFFF"/>
                        <w:sz w:val="21"/>
                      </w:rPr>
                      <w:t>Microsoft Office Project Planning</w:t>
                    </w:r>
                  </w:p>
                  <w:p w:rsidR="00AB7F23" w:rsidRPr="00FB6308" w:rsidRDefault="00AB7F23">
                    <w:pPr>
                      <w:spacing w:line="350" w:lineRule="auto"/>
                      <w:ind w:left="432" w:right="1649"/>
                      <w:rPr>
                        <w:color w:val="FFFFFF"/>
                        <w:sz w:val="21"/>
                      </w:rPr>
                    </w:pPr>
                    <w:r>
                      <w:rPr>
                        <w:color w:val="FFFFFF"/>
                        <w:sz w:val="21"/>
                      </w:rPr>
                      <w:t>AUTOCAD</w:t>
                    </w:r>
                  </w:p>
                  <w:p w:rsidR="000D696C" w:rsidRPr="00FB6308" w:rsidRDefault="000D696C" w:rsidP="000D696C">
                    <w:pPr>
                      <w:spacing w:line="350" w:lineRule="auto"/>
                      <w:ind w:right="1649"/>
                      <w:rPr>
                        <w:sz w:val="21"/>
                      </w:rPr>
                    </w:pPr>
                  </w:p>
                  <w:p w:rsidR="001D3058" w:rsidRPr="00FB6308" w:rsidRDefault="001D3058">
                    <w:pPr>
                      <w:spacing w:before="6"/>
                      <w:rPr>
                        <w:sz w:val="25"/>
                      </w:rPr>
                    </w:pPr>
                  </w:p>
                  <w:p w:rsidR="001D3058" w:rsidRPr="00FB6308" w:rsidRDefault="009E4B0A">
                    <w:pPr>
                      <w:spacing w:before="1"/>
                      <w:ind w:left="432"/>
                      <w:rPr>
                        <w:b/>
                        <w:sz w:val="26"/>
                      </w:rPr>
                    </w:pPr>
                    <w:r w:rsidRPr="00FB6308">
                      <w:rPr>
                        <w:b/>
                        <w:color w:val="E1E8ED"/>
                        <w:sz w:val="26"/>
                      </w:rPr>
                      <w:t>Languages</w:t>
                    </w:r>
                  </w:p>
                  <w:p w:rsidR="001D3058" w:rsidRPr="00FB6308" w:rsidRDefault="009E4B0A">
                    <w:pPr>
                      <w:spacing w:before="136"/>
                      <w:ind w:left="432"/>
                      <w:rPr>
                        <w:color w:val="FFFFFF"/>
                        <w:sz w:val="21"/>
                      </w:rPr>
                    </w:pPr>
                    <w:r w:rsidRPr="00FB6308">
                      <w:rPr>
                        <w:color w:val="FFFFFF"/>
                        <w:sz w:val="21"/>
                      </w:rPr>
                      <w:t xml:space="preserve">English </w:t>
                    </w:r>
                  </w:p>
                  <w:p w:rsidR="00FB6308" w:rsidRPr="00FB6308" w:rsidRDefault="00FB6308">
                    <w:pPr>
                      <w:spacing w:before="136"/>
                      <w:ind w:left="432"/>
                      <w:rPr>
                        <w:sz w:val="21"/>
                      </w:rPr>
                    </w:pPr>
                    <w:r w:rsidRPr="00FB6308">
                      <w:rPr>
                        <w:color w:val="FFFFFF"/>
                        <w:sz w:val="21"/>
                      </w:rPr>
                      <w:t xml:space="preserve">Swahili </w:t>
                    </w:r>
                  </w:p>
                  <w:p w:rsidR="001D3058" w:rsidRPr="00FB6308" w:rsidRDefault="001D3058">
                    <w:pPr>
                      <w:spacing w:before="4"/>
                      <w:rPr>
                        <w:sz w:val="35"/>
                      </w:rPr>
                    </w:pPr>
                  </w:p>
                  <w:p w:rsidR="001D3058" w:rsidRPr="00FB6308" w:rsidRDefault="009E4B0A">
                    <w:pPr>
                      <w:spacing w:before="1"/>
                      <w:ind w:left="432"/>
                      <w:rPr>
                        <w:b/>
                        <w:sz w:val="26"/>
                      </w:rPr>
                    </w:pPr>
                    <w:r w:rsidRPr="00FB6308">
                      <w:rPr>
                        <w:b/>
                        <w:color w:val="E1E8ED"/>
                        <w:sz w:val="26"/>
                      </w:rPr>
                      <w:t>Certifications</w:t>
                    </w:r>
                  </w:p>
                  <w:p w:rsidR="001D3058" w:rsidRDefault="009E4B0A">
                    <w:pPr>
                      <w:spacing w:before="137" w:line="249" w:lineRule="auto"/>
                      <w:ind w:left="432"/>
                      <w:rPr>
                        <w:color w:val="FFFFFF"/>
                        <w:sz w:val="21"/>
                      </w:rPr>
                    </w:pPr>
                    <w:r w:rsidRPr="00FB6308">
                      <w:rPr>
                        <w:color w:val="FFFFFF"/>
                        <w:sz w:val="21"/>
                      </w:rPr>
                      <w:t>Q</w:t>
                    </w:r>
                    <w:r w:rsidR="000D696C" w:rsidRPr="00FB6308">
                      <w:rPr>
                        <w:color w:val="FFFFFF"/>
                        <w:sz w:val="21"/>
                      </w:rPr>
                      <w:t xml:space="preserve">MS ISO 9001:2015 Implementation </w:t>
                    </w:r>
                    <w:r w:rsidRPr="00FB6308">
                      <w:rPr>
                        <w:color w:val="FFFFFF"/>
                        <w:sz w:val="21"/>
                      </w:rPr>
                      <w:t>course</w:t>
                    </w:r>
                    <w:r w:rsidR="000D696C" w:rsidRPr="00FB6308">
                      <w:rPr>
                        <w:color w:val="FFFFFF"/>
                        <w:sz w:val="21"/>
                      </w:rPr>
                      <w:t>.</w:t>
                    </w:r>
                  </w:p>
                  <w:p w:rsidR="00EF5664" w:rsidRPr="00FB6308" w:rsidRDefault="00EF5664">
                    <w:pPr>
                      <w:spacing w:before="137" w:line="249" w:lineRule="auto"/>
                      <w:ind w:left="432"/>
                      <w:rPr>
                        <w:sz w:val="21"/>
                      </w:rPr>
                    </w:pPr>
                    <w:r>
                      <w:rPr>
                        <w:color w:val="FFFFFF"/>
                        <w:sz w:val="21"/>
                      </w:rPr>
                      <w:t>ISO 17025:2017 LMS Implementation</w:t>
                    </w:r>
                  </w:p>
                </w:txbxContent>
              </v:textbox>
            </v:shape>
            <w10:wrap anchorx="page" anchory="page"/>
          </v:group>
        </w:pict>
      </w:r>
    </w:p>
    <w:p w:rsidR="001D3058" w:rsidRDefault="001D3058">
      <w:pPr>
        <w:pStyle w:val="BodyText"/>
        <w:ind w:left="0"/>
        <w:rPr>
          <w:rFonts w:ascii="Times New Roman"/>
          <w:sz w:val="20"/>
        </w:rPr>
      </w:pPr>
    </w:p>
    <w:p w:rsidR="001D3058" w:rsidRDefault="001D3058">
      <w:pPr>
        <w:pStyle w:val="BodyText"/>
        <w:spacing w:before="11"/>
        <w:ind w:left="0"/>
        <w:rPr>
          <w:rFonts w:ascii="Times New Roman"/>
          <w:sz w:val="16"/>
        </w:rPr>
      </w:pPr>
    </w:p>
    <w:p w:rsidR="00D40049" w:rsidRPr="000D696C" w:rsidRDefault="00D40049" w:rsidP="00D40049">
      <w:pPr>
        <w:spacing w:before="168"/>
        <w:ind w:left="4471"/>
        <w:rPr>
          <w:b/>
          <w:sz w:val="52"/>
        </w:rPr>
      </w:pPr>
      <w:r w:rsidRPr="000D696C">
        <w:rPr>
          <w:b/>
          <w:color w:val="181818"/>
          <w:sz w:val="52"/>
        </w:rPr>
        <w:t>Japheth Sang</w:t>
      </w:r>
    </w:p>
    <w:p w:rsidR="00D40049" w:rsidRDefault="00D40049" w:rsidP="00D40049">
      <w:pPr>
        <w:pStyle w:val="Heading2"/>
        <w:spacing w:before="88"/>
      </w:pPr>
      <w:r>
        <w:rPr>
          <w:color w:val="181818"/>
        </w:rPr>
        <w:t>Engineering Analyst Kenya Bureau of Standards, Energy expert.</w:t>
      </w:r>
    </w:p>
    <w:p w:rsidR="001D3058" w:rsidRDefault="001D3058">
      <w:pPr>
        <w:pStyle w:val="BodyText"/>
        <w:spacing w:before="5"/>
        <w:ind w:left="0"/>
        <w:rPr>
          <w:sz w:val="37"/>
        </w:rPr>
      </w:pPr>
    </w:p>
    <w:p w:rsidR="001D3058" w:rsidRPr="000D696C" w:rsidRDefault="009E4B0A">
      <w:pPr>
        <w:ind w:left="4471"/>
        <w:rPr>
          <w:b/>
          <w:sz w:val="31"/>
        </w:rPr>
      </w:pPr>
      <w:r w:rsidRPr="000D696C">
        <w:rPr>
          <w:b/>
          <w:color w:val="181818"/>
          <w:sz w:val="31"/>
        </w:rPr>
        <w:t>Summary</w:t>
      </w:r>
    </w:p>
    <w:p w:rsidR="001D3058" w:rsidRDefault="009E4B0A">
      <w:pPr>
        <w:spacing w:before="219" w:line="312" w:lineRule="auto"/>
        <w:ind w:left="4471" w:right="271"/>
        <w:rPr>
          <w:sz w:val="24"/>
        </w:rPr>
      </w:pPr>
      <w:r>
        <w:rPr>
          <w:color w:val="181818"/>
          <w:sz w:val="24"/>
        </w:rPr>
        <w:t>A skilled Mechanical &amp; Energy Engineer with a hands-on approach to tackling projects and accomplishing goals, highly motivated with a strong technical background in load estimating, energy and cost modeling, equipment sizing and the ongoing measurement and verification (M&amp;V) of energy savings post installation.</w:t>
      </w:r>
    </w:p>
    <w:p w:rsidR="001D3058" w:rsidRDefault="009E4B0A">
      <w:pPr>
        <w:spacing w:before="6" w:line="312" w:lineRule="auto"/>
        <w:ind w:left="4471" w:right="271"/>
        <w:rPr>
          <w:sz w:val="24"/>
        </w:rPr>
      </w:pPr>
      <w:r>
        <w:rPr>
          <w:color w:val="181818"/>
          <w:sz w:val="24"/>
        </w:rPr>
        <w:t>Experience in maintaining all aspects of the laboratory’s quality system in accordance with the Quality Manual and the laboratory’s accreditation to the relevant ISO standard e.g. ISO 17025, IEC CB Scheme and OHS requirements.</w:t>
      </w:r>
    </w:p>
    <w:p w:rsidR="001D3058" w:rsidRDefault="009E4B0A" w:rsidP="000D696C">
      <w:pPr>
        <w:spacing w:before="5" w:line="312" w:lineRule="auto"/>
        <w:ind w:left="4471" w:right="59"/>
        <w:rPr>
          <w:sz w:val="24"/>
        </w:rPr>
      </w:pPr>
      <w:r>
        <w:rPr>
          <w:color w:val="181818"/>
          <w:sz w:val="24"/>
        </w:rPr>
        <w:t>Interested in energy intensive building services infrastructure including HVAC (chillers, cooling towers, boilers, pumps, air handling systems, fans), lighting and Building Management Systems, and</w:t>
      </w:r>
      <w:r w:rsidR="000D696C">
        <w:rPr>
          <w:color w:val="181818"/>
          <w:sz w:val="24"/>
        </w:rPr>
        <w:t xml:space="preserve"> </w:t>
      </w:r>
      <w:r>
        <w:rPr>
          <w:color w:val="181818"/>
          <w:sz w:val="24"/>
        </w:rPr>
        <w:t>has the ability to communicate effectively and be able to build strong relationships at all levels internally and within</w:t>
      </w:r>
      <w:r>
        <w:rPr>
          <w:color w:val="181818"/>
          <w:spacing w:val="-31"/>
          <w:sz w:val="24"/>
        </w:rPr>
        <w:t xml:space="preserve"> </w:t>
      </w:r>
      <w:r>
        <w:rPr>
          <w:color w:val="181818"/>
          <w:sz w:val="24"/>
        </w:rPr>
        <w:t>customer organizations.</w:t>
      </w:r>
    </w:p>
    <w:p w:rsidR="001D3058" w:rsidRDefault="001D3058">
      <w:pPr>
        <w:pStyle w:val="BodyText"/>
        <w:ind w:left="0"/>
        <w:rPr>
          <w:sz w:val="20"/>
        </w:rPr>
      </w:pPr>
    </w:p>
    <w:p w:rsidR="001D3058" w:rsidRDefault="0097339D">
      <w:pPr>
        <w:pStyle w:val="BodyText"/>
        <w:spacing w:before="5"/>
        <w:ind w:left="0"/>
        <w:rPr>
          <w:sz w:val="12"/>
        </w:rPr>
      </w:pPr>
      <w:r>
        <w:pict>
          <v:line id="_x0000_s1029" style="position:absolute;z-index:-251657728;mso-wrap-distance-left:0;mso-wrap-distance-right:0;mso-position-horizontal-relative:page" from="223.55pt,9.65pt" to="260.25pt,9.65pt" strokecolor="gray" strokeweight="1pt">
            <w10:wrap type="topAndBottom" anchorx="page"/>
          </v:line>
        </w:pict>
      </w:r>
    </w:p>
    <w:p w:rsidR="001D3058" w:rsidRPr="000D696C" w:rsidRDefault="009E4B0A">
      <w:pPr>
        <w:spacing w:before="192"/>
        <w:ind w:left="3081" w:right="4463"/>
        <w:jc w:val="center"/>
        <w:rPr>
          <w:b/>
          <w:sz w:val="31"/>
        </w:rPr>
      </w:pPr>
      <w:r w:rsidRPr="000D696C">
        <w:rPr>
          <w:b/>
          <w:color w:val="181818"/>
          <w:sz w:val="31"/>
        </w:rPr>
        <w:t>Experience</w:t>
      </w:r>
    </w:p>
    <w:p w:rsidR="001D3058" w:rsidRDefault="009E4B0A" w:rsidP="00601502">
      <w:pPr>
        <w:spacing w:before="319"/>
        <w:ind w:left="4448" w:right="3536"/>
        <w:rPr>
          <w:sz w:val="24"/>
        </w:rPr>
      </w:pPr>
      <w:r>
        <w:rPr>
          <w:color w:val="181818"/>
          <w:sz w:val="24"/>
        </w:rPr>
        <w:t>Kenya Bureau of Standards</w:t>
      </w:r>
      <w:r w:rsidR="00601502">
        <w:rPr>
          <w:color w:val="181818"/>
          <w:sz w:val="24"/>
        </w:rPr>
        <w:t xml:space="preserve"> (KEBS)</w:t>
      </w:r>
    </w:p>
    <w:p w:rsidR="001D3058" w:rsidRDefault="009E4B0A">
      <w:pPr>
        <w:pStyle w:val="Heading3"/>
        <w:ind w:left="3547" w:right="4463"/>
        <w:jc w:val="center"/>
      </w:pPr>
      <w:r>
        <w:rPr>
          <w:color w:val="181818"/>
        </w:rPr>
        <w:t>Engineering Analyst</w:t>
      </w:r>
    </w:p>
    <w:p w:rsidR="001D3058" w:rsidRDefault="009E4B0A">
      <w:pPr>
        <w:pStyle w:val="BodyText"/>
        <w:spacing w:before="44"/>
        <w:ind w:left="3312" w:right="4463"/>
        <w:jc w:val="center"/>
      </w:pPr>
      <w:r>
        <w:rPr>
          <w:color w:val="181818"/>
        </w:rPr>
        <w:t>July 2017 - Present</w:t>
      </w:r>
    </w:p>
    <w:p w:rsidR="001D3058" w:rsidRPr="000D696C" w:rsidRDefault="006E569D">
      <w:pPr>
        <w:pStyle w:val="BodyText"/>
        <w:spacing w:before="53"/>
        <w:ind w:left="3980" w:right="4463"/>
        <w:jc w:val="center"/>
        <w:rPr>
          <w:b/>
        </w:rPr>
      </w:pPr>
      <w:r>
        <w:rPr>
          <w:b/>
          <w:color w:val="B0B0B0"/>
        </w:rPr>
        <w:t xml:space="preserve">     Popo road S</w:t>
      </w:r>
      <w:r w:rsidR="009E4B0A" w:rsidRPr="000D696C">
        <w:rPr>
          <w:b/>
          <w:color w:val="B0B0B0"/>
        </w:rPr>
        <w:t>outh C Nairobi</w:t>
      </w:r>
      <w:r>
        <w:rPr>
          <w:b/>
          <w:color w:val="B0B0B0"/>
        </w:rPr>
        <w:t>.</w:t>
      </w:r>
    </w:p>
    <w:p w:rsidR="001D3058" w:rsidRDefault="009E4B0A">
      <w:pPr>
        <w:pStyle w:val="BodyText"/>
        <w:spacing w:before="186" w:line="357" w:lineRule="auto"/>
      </w:pPr>
      <w:r>
        <w:rPr>
          <w:color w:val="181818"/>
        </w:rPr>
        <w:t>Providing subject matter expertise and advice to Standards Technical Committees and working groups. Interpreting test standards / methods and generating reports, documenting and alerting Standard writers on identified errors in the</w:t>
      </w:r>
      <w:bookmarkStart w:id="0" w:name="_GoBack"/>
      <w:bookmarkEnd w:id="0"/>
      <w:r>
        <w:rPr>
          <w:color w:val="181818"/>
        </w:rPr>
        <w:t xml:space="preserve"> specifications or Standard documents.</w:t>
      </w:r>
    </w:p>
    <w:p w:rsidR="001D3058" w:rsidRDefault="009E4B0A">
      <w:pPr>
        <w:pStyle w:val="BodyText"/>
        <w:spacing w:line="357" w:lineRule="auto"/>
      </w:pPr>
      <w:r>
        <w:rPr>
          <w:color w:val="181818"/>
        </w:rPr>
        <w:t>Demonstrating the appropriate maintenance and basic trouble shooting requirements, calibrating and verification of test equipment.</w:t>
      </w:r>
    </w:p>
    <w:p w:rsidR="001D3058" w:rsidRDefault="009E4B0A">
      <w:pPr>
        <w:pStyle w:val="BodyText"/>
        <w:spacing w:before="1" w:line="357" w:lineRule="auto"/>
        <w:ind w:right="59"/>
      </w:pPr>
      <w:r>
        <w:rPr>
          <w:color w:val="181818"/>
        </w:rPr>
        <w:t>Maintaining all aspects of the laboratory’s quality system in accordance with the Quality Manual and the laboratory’s accreditation to the relevant ISO standard e.g. ISO 17025, IEC CB Scheme and OHS requirements.</w:t>
      </w:r>
    </w:p>
    <w:p w:rsidR="001D3058" w:rsidRDefault="009E4B0A">
      <w:pPr>
        <w:pStyle w:val="BodyText"/>
        <w:spacing w:line="357" w:lineRule="auto"/>
      </w:pPr>
      <w:r>
        <w:rPr>
          <w:color w:val="181818"/>
        </w:rPr>
        <w:t>Mechanical laboratory operations within a commercial environment, according to QMS and Accreditation requirements.</w:t>
      </w:r>
    </w:p>
    <w:p w:rsidR="001D3058" w:rsidRDefault="001D3058">
      <w:pPr>
        <w:spacing w:line="357" w:lineRule="auto"/>
        <w:sectPr w:rsidR="001D3058">
          <w:footerReference w:type="default" r:id="rId10"/>
          <w:type w:val="continuous"/>
          <w:pgSz w:w="12240" w:h="15840"/>
          <w:pgMar w:top="0" w:right="340" w:bottom="460" w:left="0" w:header="720" w:footer="270" w:gutter="0"/>
          <w:pgNumType w:start="1"/>
          <w:cols w:space="720"/>
        </w:sectPr>
      </w:pPr>
    </w:p>
    <w:p w:rsidR="001D3058" w:rsidRDefault="0097339D">
      <w:pPr>
        <w:pStyle w:val="BodyText"/>
        <w:ind w:left="0"/>
        <w:rPr>
          <w:sz w:val="20"/>
        </w:rPr>
      </w:pPr>
      <w:r>
        <w:lastRenderedPageBreak/>
        <w:pict>
          <v:shape id="_x0000_s1028" style="position:absolute;margin-left:0;margin-top:0;width:201.95pt;height:11in;z-index:251656704;mso-position-horizontal-relative:page;mso-position-vertical-relative:page" coordsize="4040,15840" path="m4040,l,,,864,,15145r,263l,15696r,144l4040,15840r,-144l4040,15408r,-263l4040,864,4040,e" fillcolor="#293d49" stroked="f">
            <v:path arrowok="t"/>
            <w10:wrap anchorx="page" anchory="page"/>
          </v:shape>
        </w:pict>
      </w:r>
    </w:p>
    <w:p w:rsidR="001D3058" w:rsidRDefault="001D3058">
      <w:pPr>
        <w:pStyle w:val="BodyText"/>
        <w:ind w:left="0"/>
        <w:rPr>
          <w:sz w:val="20"/>
        </w:rPr>
      </w:pPr>
    </w:p>
    <w:p w:rsidR="001D3058" w:rsidRDefault="001D3058">
      <w:pPr>
        <w:pStyle w:val="BodyText"/>
        <w:spacing w:before="3"/>
        <w:ind w:left="0"/>
        <w:rPr>
          <w:sz w:val="27"/>
        </w:rPr>
      </w:pPr>
    </w:p>
    <w:p w:rsidR="001D3058" w:rsidRDefault="009E4B0A">
      <w:pPr>
        <w:pStyle w:val="BodyText"/>
        <w:spacing w:before="128" w:line="357" w:lineRule="auto"/>
        <w:ind w:right="271"/>
      </w:pPr>
      <w:r>
        <w:rPr>
          <w:color w:val="181818"/>
        </w:rPr>
        <w:t>Conducting witness testing for internal and external clients to demonstrate and verify testing processes, proficiency testing for industry benchmark purposes as and when required.</w:t>
      </w:r>
    </w:p>
    <w:p w:rsidR="001D3058" w:rsidRDefault="009E4B0A">
      <w:pPr>
        <w:pStyle w:val="BodyText"/>
        <w:spacing w:line="357" w:lineRule="auto"/>
      </w:pPr>
      <w:r>
        <w:rPr>
          <w:color w:val="181818"/>
        </w:rPr>
        <w:t xml:space="preserve">Record and attend to customer issues within the agreed </w:t>
      </w:r>
      <w:r w:rsidR="000D696C">
        <w:rPr>
          <w:color w:val="181818"/>
        </w:rPr>
        <w:t>period</w:t>
      </w:r>
      <w:r>
        <w:rPr>
          <w:color w:val="181818"/>
        </w:rPr>
        <w:t xml:space="preserve"> and follow up on customer queries, complaints at all times.</w:t>
      </w:r>
    </w:p>
    <w:p w:rsidR="001D3058" w:rsidRDefault="009E4B0A">
      <w:pPr>
        <w:pStyle w:val="BodyText"/>
        <w:spacing w:before="1" w:line="357" w:lineRule="auto"/>
      </w:pPr>
      <w:r>
        <w:rPr>
          <w:color w:val="181818"/>
        </w:rPr>
        <w:t>Analyzing of customer requirements and checking alignment to a KEBS specifications/ standards while providing them advice on interpretation and application the specifications.</w:t>
      </w:r>
    </w:p>
    <w:p w:rsidR="001D3058" w:rsidRDefault="009E4B0A">
      <w:pPr>
        <w:pStyle w:val="BodyText"/>
        <w:spacing w:line="357" w:lineRule="auto"/>
        <w:ind w:right="476"/>
      </w:pPr>
      <w:r>
        <w:rPr>
          <w:color w:val="181818"/>
        </w:rPr>
        <w:t xml:space="preserve">Handling technical </w:t>
      </w:r>
      <w:r w:rsidR="000D696C">
        <w:rPr>
          <w:color w:val="181818"/>
        </w:rPr>
        <w:t>queries, resolving pr</w:t>
      </w:r>
      <w:r w:rsidR="00EF5664">
        <w:rPr>
          <w:color w:val="181818"/>
        </w:rPr>
        <w:t xml:space="preserve">oblems within sphere of control </w:t>
      </w:r>
      <w:r>
        <w:rPr>
          <w:color w:val="181818"/>
        </w:rPr>
        <w:t>and assisting with technical specifications/requirements to</w:t>
      </w:r>
      <w:r>
        <w:rPr>
          <w:color w:val="181818"/>
          <w:spacing w:val="-35"/>
        </w:rPr>
        <w:t xml:space="preserve"> </w:t>
      </w:r>
      <w:r>
        <w:rPr>
          <w:color w:val="181818"/>
        </w:rPr>
        <w:t>generate quotations.</w:t>
      </w:r>
    </w:p>
    <w:p w:rsidR="001D3058" w:rsidRDefault="001D3058">
      <w:pPr>
        <w:pStyle w:val="BodyText"/>
        <w:spacing w:before="1"/>
        <w:ind w:left="0"/>
        <w:rPr>
          <w:sz w:val="33"/>
        </w:rPr>
      </w:pPr>
    </w:p>
    <w:p w:rsidR="001D3058" w:rsidRDefault="009E4B0A">
      <w:pPr>
        <w:pStyle w:val="Heading2"/>
      </w:pPr>
      <w:r>
        <w:rPr>
          <w:color w:val="181818"/>
        </w:rPr>
        <w:t>Siomo Tea Factory (EPZ)</w:t>
      </w:r>
    </w:p>
    <w:p w:rsidR="001D3058" w:rsidRDefault="009E4B0A">
      <w:pPr>
        <w:pStyle w:val="Heading3"/>
      </w:pPr>
      <w:r>
        <w:rPr>
          <w:color w:val="181818"/>
        </w:rPr>
        <w:t>Factory Engineer</w:t>
      </w:r>
    </w:p>
    <w:p w:rsidR="001D3058" w:rsidRDefault="009E4B0A">
      <w:pPr>
        <w:pStyle w:val="BodyText"/>
        <w:spacing w:before="44" w:line="292" w:lineRule="auto"/>
        <w:ind w:right="3509"/>
      </w:pPr>
      <w:r>
        <w:rPr>
          <w:color w:val="181818"/>
        </w:rPr>
        <w:t>September 2016 - June 2017 (10 months</w:t>
      </w:r>
      <w:r w:rsidR="00161CC3">
        <w:rPr>
          <w:color w:val="181818"/>
        </w:rPr>
        <w:t>) Konoin</w:t>
      </w:r>
      <w:r w:rsidRPr="000D696C">
        <w:rPr>
          <w:b/>
          <w:color w:val="B0B0B0"/>
        </w:rPr>
        <w:t>, Bomet county</w:t>
      </w:r>
      <w:r w:rsidR="006E569D">
        <w:rPr>
          <w:b/>
          <w:color w:val="B0B0B0"/>
        </w:rPr>
        <w:t>.</w:t>
      </w:r>
    </w:p>
    <w:p w:rsidR="001D3058" w:rsidRDefault="009E4B0A">
      <w:pPr>
        <w:pStyle w:val="BodyText"/>
        <w:spacing w:before="132" w:line="357" w:lineRule="auto"/>
        <w:ind w:right="123"/>
        <w:jc w:val="both"/>
      </w:pPr>
      <w:r>
        <w:rPr>
          <w:color w:val="181818"/>
        </w:rPr>
        <w:t>Planning, directing and coordinating the manufacturing activities in the factory, including the design, construction, modification, performance and</w:t>
      </w:r>
      <w:r>
        <w:rPr>
          <w:color w:val="181818"/>
          <w:spacing w:val="-33"/>
        </w:rPr>
        <w:t xml:space="preserve"> </w:t>
      </w:r>
      <w:r>
        <w:rPr>
          <w:color w:val="181818"/>
        </w:rPr>
        <w:t>maintenance of equipment and</w:t>
      </w:r>
      <w:r>
        <w:rPr>
          <w:color w:val="181818"/>
          <w:spacing w:val="-4"/>
        </w:rPr>
        <w:t xml:space="preserve"> </w:t>
      </w:r>
      <w:r>
        <w:rPr>
          <w:color w:val="181818"/>
        </w:rPr>
        <w:t>machinery.</w:t>
      </w:r>
    </w:p>
    <w:p w:rsidR="001D3058" w:rsidRDefault="009E4B0A">
      <w:pPr>
        <w:pStyle w:val="BodyText"/>
        <w:spacing w:before="1" w:line="357" w:lineRule="auto"/>
        <w:ind w:right="59"/>
      </w:pPr>
      <w:r>
        <w:rPr>
          <w:color w:val="181818"/>
        </w:rPr>
        <w:t>Day to day tasks including determining standards and policies for installation, modification, quality control, testing, inspection and maintenance, inspecting plant and machinery to ensure optimum performance, directing the maintenance of plant buildings and equipment, scheduling and planning production activities.</w:t>
      </w:r>
    </w:p>
    <w:p w:rsidR="001D3058" w:rsidRDefault="009E4B0A">
      <w:pPr>
        <w:pStyle w:val="BodyText"/>
        <w:spacing w:before="1" w:line="357" w:lineRule="auto"/>
        <w:ind w:right="271"/>
      </w:pPr>
      <w:r>
        <w:rPr>
          <w:color w:val="181818"/>
        </w:rPr>
        <w:t>Working with other professionals in order to improve production facilities, reduce the incidence of costly breakdowns and developing strategies to improve overall reliability and safety of plant, personnel and production processes.</w:t>
      </w:r>
    </w:p>
    <w:p w:rsidR="001D3058" w:rsidRDefault="009E4B0A">
      <w:pPr>
        <w:pStyle w:val="BodyText"/>
        <w:spacing w:before="1" w:line="357" w:lineRule="auto"/>
      </w:pPr>
      <w:r>
        <w:rPr>
          <w:color w:val="181818"/>
        </w:rPr>
        <w:t xml:space="preserve">Observing mechanical devices in operation and listening to their sounds to locate causes of </w:t>
      </w:r>
      <w:r w:rsidR="000D696C">
        <w:rPr>
          <w:color w:val="181818"/>
        </w:rPr>
        <w:t>trouble. Testing</w:t>
      </w:r>
      <w:r>
        <w:rPr>
          <w:color w:val="181818"/>
        </w:rPr>
        <w:t xml:space="preserve"> and adjusting equipment to meet performance </w:t>
      </w:r>
      <w:r w:rsidR="000D696C">
        <w:rPr>
          <w:color w:val="181818"/>
        </w:rPr>
        <w:t>specifications. Understanding</w:t>
      </w:r>
      <w:r>
        <w:rPr>
          <w:color w:val="181818"/>
        </w:rPr>
        <w:t xml:space="preserve"> and ability to implement safe work procedures.</w:t>
      </w:r>
    </w:p>
    <w:p w:rsidR="001D3058" w:rsidRDefault="001D3058">
      <w:pPr>
        <w:pStyle w:val="BodyText"/>
        <w:ind w:left="0"/>
        <w:rPr>
          <w:sz w:val="33"/>
        </w:rPr>
      </w:pPr>
    </w:p>
    <w:p w:rsidR="001D3058" w:rsidRDefault="009E4B0A">
      <w:pPr>
        <w:pStyle w:val="Heading2"/>
      </w:pPr>
      <w:r>
        <w:rPr>
          <w:color w:val="181818"/>
        </w:rPr>
        <w:t>Kenya Bureau of Standards</w:t>
      </w:r>
      <w:r w:rsidR="00601502">
        <w:rPr>
          <w:color w:val="181818"/>
        </w:rPr>
        <w:t xml:space="preserve"> (KEBS)</w:t>
      </w:r>
    </w:p>
    <w:p w:rsidR="001D3058" w:rsidRDefault="009E4B0A">
      <w:pPr>
        <w:pStyle w:val="Heading3"/>
      </w:pPr>
      <w:r>
        <w:rPr>
          <w:color w:val="181818"/>
        </w:rPr>
        <w:t>Mechanical Engineering Intern</w:t>
      </w:r>
    </w:p>
    <w:p w:rsidR="001D3058" w:rsidRPr="000D696C" w:rsidRDefault="009E4B0A">
      <w:pPr>
        <w:pStyle w:val="BodyText"/>
        <w:spacing w:before="45" w:line="292" w:lineRule="auto"/>
        <w:ind w:right="3708"/>
        <w:rPr>
          <w:b/>
        </w:rPr>
      </w:pPr>
      <w:r>
        <w:rPr>
          <w:color w:val="181818"/>
        </w:rPr>
        <w:t xml:space="preserve">July 2014 - September 2014 (3 months) </w:t>
      </w:r>
      <w:r w:rsidRPr="000D696C">
        <w:rPr>
          <w:b/>
          <w:color w:val="B0B0B0"/>
        </w:rPr>
        <w:t>Nairobi</w:t>
      </w:r>
      <w:r w:rsidR="006E569D">
        <w:rPr>
          <w:b/>
          <w:color w:val="B0B0B0"/>
        </w:rPr>
        <w:t>.</w:t>
      </w:r>
    </w:p>
    <w:p w:rsidR="001D3058" w:rsidRDefault="009E4B0A">
      <w:pPr>
        <w:pStyle w:val="BodyText"/>
        <w:spacing w:before="132" w:line="357" w:lineRule="auto"/>
      </w:pPr>
      <w:r>
        <w:rPr>
          <w:color w:val="181818"/>
        </w:rPr>
        <w:t>Investigated equipment failures to diagnose faulty operation and made appropriate maintenance recommendations.</w:t>
      </w:r>
    </w:p>
    <w:p w:rsidR="001D3058" w:rsidRDefault="009E4B0A">
      <w:pPr>
        <w:pStyle w:val="BodyText"/>
        <w:spacing w:line="357" w:lineRule="auto"/>
      </w:pPr>
      <w:r>
        <w:rPr>
          <w:color w:val="181818"/>
        </w:rPr>
        <w:t>Discarded and rejected products, materials and equipment that did not meet specifications.</w:t>
      </w:r>
    </w:p>
    <w:p w:rsidR="001D3058" w:rsidRDefault="001D3058">
      <w:pPr>
        <w:spacing w:line="357" w:lineRule="auto"/>
        <w:sectPr w:rsidR="001D3058">
          <w:pgSz w:w="12240" w:h="15840"/>
          <w:pgMar w:top="0" w:right="340" w:bottom="460" w:left="0" w:header="0" w:footer="270" w:gutter="0"/>
          <w:cols w:space="720"/>
        </w:sectPr>
      </w:pPr>
    </w:p>
    <w:p w:rsidR="001D3058" w:rsidRDefault="0097339D">
      <w:pPr>
        <w:pStyle w:val="BodyText"/>
        <w:ind w:left="0"/>
        <w:rPr>
          <w:sz w:val="20"/>
        </w:rPr>
      </w:pPr>
      <w:r>
        <w:lastRenderedPageBreak/>
        <w:pict>
          <v:shape id="_x0000_s1027" style="position:absolute;margin-left:0;margin-top:0;width:202pt;height:11in;z-index:251657728;mso-position-horizontal-relative:page;mso-position-vertical-relative:page" coordsize="4040,15840" o:spt="100" adj="0,,0" path="m4039,14151l,14151r,1257l,15696r,144l4039,15840r,-144l4039,15408r,-1257m4039,l,,,864,,14150r4039,l4039,864,4039,e" fillcolor="#293d49" stroked="f">
            <v:stroke joinstyle="round"/>
            <v:formulas/>
            <v:path arrowok="t" o:connecttype="segments"/>
            <w10:wrap anchorx="page" anchory="page"/>
          </v:shape>
        </w:pict>
      </w:r>
    </w:p>
    <w:p w:rsidR="001D3058" w:rsidRDefault="001D3058">
      <w:pPr>
        <w:pStyle w:val="BodyText"/>
        <w:ind w:left="0"/>
        <w:rPr>
          <w:sz w:val="20"/>
        </w:rPr>
      </w:pPr>
    </w:p>
    <w:p w:rsidR="001D3058" w:rsidRDefault="001D3058">
      <w:pPr>
        <w:pStyle w:val="BodyText"/>
        <w:spacing w:before="3"/>
        <w:ind w:left="0"/>
        <w:rPr>
          <w:sz w:val="27"/>
        </w:rPr>
      </w:pPr>
    </w:p>
    <w:p w:rsidR="001D3058" w:rsidRDefault="009E4B0A">
      <w:pPr>
        <w:pStyle w:val="BodyText"/>
        <w:spacing w:before="128" w:line="357" w:lineRule="auto"/>
      </w:pPr>
      <w:r>
        <w:rPr>
          <w:color w:val="181818"/>
        </w:rPr>
        <w:t>Recorded inspection and test data such as weights, temperatures, grades and quantities inspected and graded.</w:t>
      </w:r>
    </w:p>
    <w:p w:rsidR="001D3058" w:rsidRDefault="009E4B0A">
      <w:pPr>
        <w:pStyle w:val="BodyText"/>
        <w:spacing w:line="357" w:lineRule="auto"/>
      </w:pPr>
      <w:r>
        <w:rPr>
          <w:color w:val="181818"/>
        </w:rPr>
        <w:t>Collected samples during production and tested randomly to determine in- process product quality.</w:t>
      </w:r>
    </w:p>
    <w:p w:rsidR="001D3058" w:rsidRDefault="009E4B0A">
      <w:pPr>
        <w:pStyle w:val="BodyText"/>
        <w:spacing w:before="1" w:line="357" w:lineRule="auto"/>
        <w:ind w:right="271"/>
      </w:pPr>
      <w:r>
        <w:rPr>
          <w:color w:val="181818"/>
        </w:rPr>
        <w:t>Monitored production operations for compliance with specifications and promptly reported defects.</w:t>
      </w:r>
    </w:p>
    <w:p w:rsidR="001D3058" w:rsidRDefault="009E4B0A">
      <w:pPr>
        <w:pStyle w:val="BodyText"/>
        <w:spacing w:line="357" w:lineRule="auto"/>
        <w:ind w:right="271"/>
      </w:pPr>
      <w:r>
        <w:rPr>
          <w:color w:val="181818"/>
        </w:rPr>
        <w:t>Routinely checked measuring equipment to resolve testing problems. Maintained a high standard of workmanship by using only approved data, materials, tools and test equipment.</w:t>
      </w:r>
    </w:p>
    <w:p w:rsidR="001D3058" w:rsidRDefault="001D3058">
      <w:pPr>
        <w:pStyle w:val="BodyText"/>
        <w:spacing w:before="1"/>
        <w:ind w:left="0"/>
        <w:rPr>
          <w:sz w:val="33"/>
        </w:rPr>
      </w:pPr>
    </w:p>
    <w:p w:rsidR="001D3058" w:rsidRPr="00601502" w:rsidRDefault="009E4B0A">
      <w:pPr>
        <w:pStyle w:val="Heading2"/>
      </w:pPr>
      <w:r w:rsidRPr="00601502">
        <w:rPr>
          <w:color w:val="181818"/>
        </w:rPr>
        <w:t>Kenya Tea Packers Limited</w:t>
      </w:r>
      <w:r w:rsidR="00601502">
        <w:rPr>
          <w:color w:val="181818"/>
        </w:rPr>
        <w:t xml:space="preserve"> (KETEPA)</w:t>
      </w:r>
    </w:p>
    <w:p w:rsidR="001D3058" w:rsidRPr="00601502" w:rsidRDefault="009E4B0A">
      <w:pPr>
        <w:pStyle w:val="Heading3"/>
        <w:spacing w:before="54"/>
      </w:pPr>
      <w:r w:rsidRPr="00601502">
        <w:rPr>
          <w:color w:val="181818"/>
        </w:rPr>
        <w:t>Intern Engineer</w:t>
      </w:r>
    </w:p>
    <w:p w:rsidR="001D3058" w:rsidRPr="00601502" w:rsidRDefault="009E4B0A">
      <w:pPr>
        <w:pStyle w:val="BodyText"/>
        <w:spacing w:before="45" w:line="292" w:lineRule="auto"/>
        <w:ind w:right="3708"/>
      </w:pPr>
      <w:r w:rsidRPr="00601502">
        <w:rPr>
          <w:color w:val="181818"/>
        </w:rPr>
        <w:t xml:space="preserve">July 2012 - September 2012 (3 months) </w:t>
      </w:r>
      <w:r w:rsidR="000D696C" w:rsidRPr="00601502">
        <w:rPr>
          <w:color w:val="B0B0B0"/>
        </w:rPr>
        <w:t>Nairobi</w:t>
      </w:r>
      <w:r w:rsidR="006E569D">
        <w:rPr>
          <w:color w:val="B0B0B0"/>
        </w:rPr>
        <w:t>.</w:t>
      </w:r>
    </w:p>
    <w:p w:rsidR="001D3058" w:rsidRDefault="009E4B0A">
      <w:pPr>
        <w:pStyle w:val="BodyText"/>
        <w:spacing w:before="132" w:line="357" w:lineRule="auto"/>
        <w:ind w:right="1460"/>
      </w:pPr>
      <w:r>
        <w:rPr>
          <w:color w:val="181818"/>
        </w:rPr>
        <w:t>Gained essential knowledge of mechanical engineering. Assisted machine operators with finished pieces.</w:t>
      </w:r>
    </w:p>
    <w:p w:rsidR="001D3058" w:rsidRDefault="009E4B0A">
      <w:pPr>
        <w:pStyle w:val="BodyText"/>
      </w:pPr>
      <w:r>
        <w:rPr>
          <w:color w:val="181818"/>
        </w:rPr>
        <w:t>Responsible for achieving production requirements.</w:t>
      </w:r>
    </w:p>
    <w:p w:rsidR="001D3058" w:rsidRDefault="000D696C">
      <w:pPr>
        <w:pStyle w:val="BodyText"/>
        <w:spacing w:before="119" w:line="357" w:lineRule="auto"/>
      </w:pPr>
      <w:r>
        <w:rPr>
          <w:color w:val="181818"/>
        </w:rPr>
        <w:t>Made sure that products a</w:t>
      </w:r>
      <w:r w:rsidR="009E4B0A">
        <w:rPr>
          <w:color w:val="181818"/>
        </w:rPr>
        <w:t>re produced on time and were of good quality. Monitored product standards and quality-control programmes.</w:t>
      </w:r>
    </w:p>
    <w:p w:rsidR="001D3058" w:rsidRDefault="009E4B0A">
      <w:pPr>
        <w:pStyle w:val="BodyText"/>
        <w:spacing w:line="357" w:lineRule="auto"/>
        <w:ind w:right="271"/>
      </w:pPr>
      <w:r>
        <w:rPr>
          <w:color w:val="181818"/>
        </w:rPr>
        <w:t>Coordinated procedures for facility and equipment maintenance or modification, including the replacement of machines.</w:t>
      </w:r>
    </w:p>
    <w:p w:rsidR="001D3058" w:rsidRDefault="009E4B0A">
      <w:pPr>
        <w:pStyle w:val="BodyText"/>
        <w:spacing w:before="1"/>
      </w:pPr>
      <w:r>
        <w:rPr>
          <w:color w:val="181818"/>
        </w:rPr>
        <w:t>Responsible for the selection and maintenance of equipment.</w:t>
      </w:r>
    </w:p>
    <w:p w:rsidR="001D3058" w:rsidRDefault="009E4B0A">
      <w:pPr>
        <w:pStyle w:val="BodyText"/>
        <w:spacing w:before="118" w:line="357" w:lineRule="auto"/>
        <w:ind w:right="298"/>
        <w:jc w:val="both"/>
      </w:pPr>
      <w:r>
        <w:rPr>
          <w:color w:val="181818"/>
        </w:rPr>
        <w:t>Reviewed processing schedules and production orders concerning inventory requirements, staffing requirements, work procedures and duty</w:t>
      </w:r>
      <w:r>
        <w:rPr>
          <w:color w:val="181818"/>
          <w:spacing w:val="-34"/>
        </w:rPr>
        <w:t xml:space="preserve"> </w:t>
      </w:r>
      <w:r>
        <w:rPr>
          <w:color w:val="181818"/>
        </w:rPr>
        <w:t>assignments, considering budgetary limitations and time</w:t>
      </w:r>
      <w:r>
        <w:rPr>
          <w:color w:val="181818"/>
          <w:spacing w:val="-8"/>
        </w:rPr>
        <w:t xml:space="preserve"> </w:t>
      </w:r>
      <w:r>
        <w:rPr>
          <w:color w:val="181818"/>
        </w:rPr>
        <w:t>constraints.</w:t>
      </w:r>
    </w:p>
    <w:p w:rsidR="001D3058" w:rsidRDefault="001D3058">
      <w:pPr>
        <w:pStyle w:val="BodyText"/>
        <w:ind w:left="0"/>
        <w:rPr>
          <w:sz w:val="20"/>
        </w:rPr>
      </w:pPr>
    </w:p>
    <w:p w:rsidR="001D3058" w:rsidRDefault="0097339D">
      <w:pPr>
        <w:pStyle w:val="BodyText"/>
        <w:spacing w:before="8"/>
        <w:ind w:left="0"/>
        <w:rPr>
          <w:sz w:val="15"/>
        </w:rPr>
      </w:pPr>
      <w:r>
        <w:pict>
          <v:line id="_x0000_s1026" style="position:absolute;z-index:-251656704;mso-wrap-distance-left:0;mso-wrap-distance-right:0;mso-position-horizontal-relative:page" from="223.55pt,11.5pt" to="260.25pt,11.5pt" strokecolor="gray" strokeweight="1pt">
            <w10:wrap type="topAndBottom" anchorx="page"/>
          </v:line>
        </w:pict>
      </w:r>
    </w:p>
    <w:p w:rsidR="001D3058" w:rsidRPr="000D696C" w:rsidRDefault="009E4B0A">
      <w:pPr>
        <w:pStyle w:val="Heading1"/>
        <w:rPr>
          <w:b/>
        </w:rPr>
      </w:pPr>
      <w:r w:rsidRPr="000D696C">
        <w:rPr>
          <w:b/>
          <w:color w:val="181818"/>
        </w:rPr>
        <w:t>Education</w:t>
      </w:r>
    </w:p>
    <w:p w:rsidR="001D3058" w:rsidRPr="006E569D" w:rsidRDefault="009E4B0A">
      <w:pPr>
        <w:pStyle w:val="Heading2"/>
        <w:spacing w:before="219"/>
        <w:ind w:left="3654" w:right="4463"/>
        <w:jc w:val="center"/>
        <w:rPr>
          <w:b/>
        </w:rPr>
      </w:pPr>
      <w:r w:rsidRPr="006E569D">
        <w:rPr>
          <w:b/>
          <w:color w:val="181818"/>
        </w:rPr>
        <w:t>University of Nairobi</w:t>
      </w:r>
    </w:p>
    <w:p w:rsidR="001D3058" w:rsidRDefault="000D696C">
      <w:pPr>
        <w:pStyle w:val="BodyText"/>
        <w:spacing w:before="104"/>
      </w:pPr>
      <w:r>
        <w:rPr>
          <w:color w:val="181818"/>
        </w:rPr>
        <w:t>MSc</w:t>
      </w:r>
      <w:r w:rsidR="009E4B0A">
        <w:rPr>
          <w:color w:val="181818"/>
        </w:rPr>
        <w:t>. E</w:t>
      </w:r>
      <w:r w:rsidR="00576BDC">
        <w:rPr>
          <w:color w:val="181818"/>
        </w:rPr>
        <w:t>nergy Manage</w:t>
      </w:r>
      <w:r w:rsidR="00EF5664">
        <w:rPr>
          <w:color w:val="181818"/>
        </w:rPr>
        <w:t>ment. · (2018 – 2022</w:t>
      </w:r>
      <w:r w:rsidR="009E4B0A">
        <w:rPr>
          <w:color w:val="181818"/>
        </w:rPr>
        <w:t>)</w:t>
      </w:r>
      <w:r w:rsidR="00576BDC">
        <w:rPr>
          <w:color w:val="181818"/>
        </w:rPr>
        <w:t xml:space="preserve"> </w:t>
      </w:r>
    </w:p>
    <w:p w:rsidR="001D3058" w:rsidRDefault="001D3058">
      <w:pPr>
        <w:pStyle w:val="BodyText"/>
        <w:spacing w:before="8"/>
        <w:ind w:left="0"/>
        <w:rPr>
          <w:sz w:val="34"/>
        </w:rPr>
      </w:pPr>
    </w:p>
    <w:p w:rsidR="001D3058" w:rsidRPr="006E569D" w:rsidRDefault="009E4B0A">
      <w:pPr>
        <w:pStyle w:val="Heading2"/>
        <w:ind w:left="3654" w:right="4463"/>
        <w:jc w:val="center"/>
        <w:rPr>
          <w:b/>
        </w:rPr>
      </w:pPr>
      <w:r w:rsidRPr="006E569D">
        <w:rPr>
          <w:b/>
          <w:color w:val="181818"/>
        </w:rPr>
        <w:t>University of Nairobi</w:t>
      </w:r>
    </w:p>
    <w:p w:rsidR="001D3058" w:rsidRDefault="00576BDC">
      <w:pPr>
        <w:pStyle w:val="BodyText"/>
        <w:spacing w:before="104"/>
      </w:pPr>
      <w:r>
        <w:rPr>
          <w:color w:val="181818"/>
        </w:rPr>
        <w:t>BSc.</w:t>
      </w:r>
      <w:r w:rsidR="009E4B0A">
        <w:rPr>
          <w:color w:val="181818"/>
        </w:rPr>
        <w:t xml:space="preserve"> Mechanical and Manufacturing Engineering · (2010 - 2015)</w:t>
      </w:r>
    </w:p>
    <w:p w:rsidR="001D3058" w:rsidRDefault="001D3058">
      <w:pPr>
        <w:pStyle w:val="BodyText"/>
        <w:spacing w:before="7"/>
        <w:ind w:left="0"/>
        <w:rPr>
          <w:sz w:val="34"/>
        </w:rPr>
      </w:pPr>
    </w:p>
    <w:p w:rsidR="001D3058" w:rsidRPr="006E569D" w:rsidRDefault="009E4B0A">
      <w:pPr>
        <w:pStyle w:val="Heading2"/>
        <w:ind w:left="3120" w:right="4463"/>
        <w:jc w:val="center"/>
        <w:rPr>
          <w:b/>
        </w:rPr>
      </w:pPr>
      <w:r w:rsidRPr="006E569D">
        <w:rPr>
          <w:b/>
          <w:color w:val="181818"/>
        </w:rPr>
        <w:t>KCA University</w:t>
      </w:r>
    </w:p>
    <w:p w:rsidR="001D3058" w:rsidRDefault="00601502">
      <w:pPr>
        <w:pStyle w:val="BodyText"/>
        <w:spacing w:before="105"/>
        <w:ind w:left="2721" w:right="4463"/>
        <w:jc w:val="center"/>
      </w:pPr>
      <w:r>
        <w:rPr>
          <w:color w:val="181818"/>
        </w:rPr>
        <w:t xml:space="preserve">                      </w:t>
      </w:r>
      <w:r w:rsidR="009E4B0A">
        <w:rPr>
          <w:color w:val="181818"/>
        </w:rPr>
        <w:t>CPA</w:t>
      </w:r>
      <w:r>
        <w:rPr>
          <w:color w:val="181818"/>
        </w:rPr>
        <w:t xml:space="preserve"> section 1 &amp; 2</w:t>
      </w:r>
      <w:r w:rsidR="009E4B0A">
        <w:rPr>
          <w:color w:val="181818"/>
        </w:rPr>
        <w:t xml:space="preserve"> · (2009)</w:t>
      </w:r>
    </w:p>
    <w:p w:rsidR="001D3058" w:rsidRDefault="001D3058">
      <w:pPr>
        <w:pStyle w:val="BodyText"/>
        <w:spacing w:before="10"/>
        <w:ind w:left="0"/>
        <w:rPr>
          <w:sz w:val="36"/>
        </w:rPr>
      </w:pPr>
    </w:p>
    <w:sectPr w:rsidR="001D3058">
      <w:pgSz w:w="12240" w:h="15840"/>
      <w:pgMar w:top="0" w:right="340" w:bottom="460" w:left="0" w:header="0" w:footer="2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39D" w:rsidRDefault="0097339D">
      <w:r>
        <w:separator/>
      </w:r>
    </w:p>
  </w:endnote>
  <w:endnote w:type="continuationSeparator" w:id="0">
    <w:p w:rsidR="0097339D" w:rsidRDefault="00973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058" w:rsidRDefault="0097339D">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383pt;margin-top:767.5pt;width:48pt;height:14.1pt;z-index:-251658752;mso-position-horizontal-relative:page;mso-position-vertical-relative:page" filled="f" stroked="f">
          <v:textbox inset="0,0,0,0">
            <w:txbxContent>
              <w:p w:rsidR="001D3058" w:rsidRDefault="009E4B0A">
                <w:pPr>
                  <w:spacing w:before="43"/>
                  <w:ind w:left="20"/>
                  <w:rPr>
                    <w:sz w:val="18"/>
                  </w:rPr>
                </w:pPr>
                <w:r>
                  <w:rPr>
                    <w:sz w:val="18"/>
                  </w:rPr>
                  <w:t xml:space="preserve">Page </w:t>
                </w:r>
                <w:r>
                  <w:fldChar w:fldCharType="begin"/>
                </w:r>
                <w:r>
                  <w:rPr>
                    <w:sz w:val="18"/>
                  </w:rPr>
                  <w:instrText xml:space="preserve"> PAGE </w:instrText>
                </w:r>
                <w:r>
                  <w:fldChar w:fldCharType="separate"/>
                </w:r>
                <w:r w:rsidR="00EF5664">
                  <w:rPr>
                    <w:noProof/>
                    <w:sz w:val="18"/>
                  </w:rPr>
                  <w:t>3</w:t>
                </w:r>
                <w:r>
                  <w:fldChar w:fldCharType="end"/>
                </w:r>
                <w:r>
                  <w:rPr>
                    <w:sz w:val="18"/>
                  </w:rPr>
                  <w:t xml:space="preserve"> of 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39D" w:rsidRDefault="0097339D">
      <w:r>
        <w:separator/>
      </w:r>
    </w:p>
  </w:footnote>
  <w:footnote w:type="continuationSeparator" w:id="0">
    <w:p w:rsidR="0097339D" w:rsidRDefault="009733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D3058"/>
    <w:rsid w:val="000D696C"/>
    <w:rsid w:val="00161CC3"/>
    <w:rsid w:val="001D3058"/>
    <w:rsid w:val="0036552D"/>
    <w:rsid w:val="00575A5E"/>
    <w:rsid w:val="00576BDC"/>
    <w:rsid w:val="00601502"/>
    <w:rsid w:val="006170BE"/>
    <w:rsid w:val="006E569D"/>
    <w:rsid w:val="00733E8D"/>
    <w:rsid w:val="0083439D"/>
    <w:rsid w:val="0097339D"/>
    <w:rsid w:val="009E4B0A"/>
    <w:rsid w:val="00AB7F23"/>
    <w:rsid w:val="00D40049"/>
    <w:rsid w:val="00EF5664"/>
    <w:rsid w:val="00F26F9E"/>
    <w:rsid w:val="00F40B29"/>
    <w:rsid w:val="00FB6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FC716A"/>
  <w15:docId w15:val="{D2FA8629-9389-4C81-B396-BE52A682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192"/>
      <w:ind w:left="2906" w:right="4463"/>
      <w:jc w:val="center"/>
      <w:outlineLvl w:val="0"/>
    </w:pPr>
    <w:rPr>
      <w:sz w:val="31"/>
      <w:szCs w:val="31"/>
    </w:rPr>
  </w:style>
  <w:style w:type="paragraph" w:styleId="Heading2">
    <w:name w:val="heading 2"/>
    <w:basedOn w:val="Normal"/>
    <w:uiPriority w:val="1"/>
    <w:qFormat/>
    <w:pPr>
      <w:ind w:left="4471"/>
      <w:outlineLvl w:val="1"/>
    </w:pPr>
    <w:rPr>
      <w:sz w:val="24"/>
      <w:szCs w:val="24"/>
    </w:rPr>
  </w:style>
  <w:style w:type="paragraph" w:styleId="Heading3">
    <w:name w:val="heading 3"/>
    <w:basedOn w:val="Normal"/>
    <w:uiPriority w:val="1"/>
    <w:qFormat/>
    <w:pPr>
      <w:spacing w:before="55"/>
      <w:ind w:left="4471"/>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471"/>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pheth-sang-6b710642?jobid=1234&amp;amp;lipi=urn%3Ali%3Apage%3Ad_jobs_easyapply_pdfgenresume%3BNlTRjZWIRKuydiyEegH%2B9w%3D%3D&amp;amp;licu=urn%3Ali%3Acontrol%3Ad_jobs_easyapply_pdfgenresume-v02_profile" TargetMode="External"/><Relationship Id="rId3" Type="http://schemas.openxmlformats.org/officeDocument/2006/relationships/settings" Target="settings.xml"/><Relationship Id="rId7" Type="http://schemas.openxmlformats.org/officeDocument/2006/relationships/hyperlink" Target="mailto:sang.japheth@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in/japheth-sang-6b710642?jobid=1234&amp;amp;lipi=urn%3Ali%3Apage%3Ad_jobs_easyapply_pdfgenresume%3BNlTRjZWIRKuydiyEegH%2B9w%3D%3D&amp;amp;licu=urn%3Ali%3Acontrol%3Ad_jobs_easyapply_pdfgenresume-v02_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FE4F5-A979-4DAC-A9FB-445767DE3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Japheth  Sang</dc:creator>
  <cp:lastModifiedBy>Japheth  Sang</cp:lastModifiedBy>
  <cp:revision>13</cp:revision>
  <cp:lastPrinted>2022-07-13T11:25:00Z</cp:lastPrinted>
  <dcterms:created xsi:type="dcterms:W3CDTF">2019-03-01T13:42:00Z</dcterms:created>
  <dcterms:modified xsi:type="dcterms:W3CDTF">2022-07-13T11:25:00Z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2019-02-27T00:00:00Z</vt:filetime>
  </property>
  <property fmtid="{D5CDD505-2E9C-101B-9397-08002B2CF9AE}" pid="3" name="LastSaved">
    <vt:filetime>2019-03-01T00:00:00Z</vt:filetime>
  </property>
</Properties>
</file>