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A3" w:rsidRDefault="003B39A3" w:rsidP="003B39A3">
      <w:pPr>
        <w:pStyle w:val="Default"/>
      </w:pPr>
    </w:p>
    <w:p w:rsidR="003B39A3" w:rsidRPr="00787CB6" w:rsidRDefault="003B39A3" w:rsidP="003B39A3">
      <w:pPr>
        <w:pStyle w:val="Default"/>
        <w:rPr>
          <w:rFonts w:asciiTheme="minorHAnsi" w:hAnsiTheme="minorHAnsi"/>
          <w:b/>
        </w:rPr>
      </w:pPr>
      <w:r w:rsidRPr="00787CB6">
        <w:rPr>
          <w:rFonts w:asciiTheme="minorHAnsi" w:hAnsiTheme="minorHAnsi"/>
          <w:b/>
        </w:rPr>
        <w:t xml:space="preserve">ISO/IEC 45001:2018 </w:t>
      </w:r>
      <w:r w:rsidRPr="00787CB6">
        <w:rPr>
          <w:rFonts w:asciiTheme="minorHAnsi" w:hAnsiTheme="minorHAnsi"/>
          <w:b/>
          <w:bCs/>
          <w:color w:val="221E1F"/>
        </w:rPr>
        <w:t xml:space="preserve">Occupational health and safety management systems </w:t>
      </w:r>
    </w:p>
    <w:p w:rsidR="00787CB6" w:rsidRPr="00787CB6" w:rsidRDefault="003B39A3" w:rsidP="003B39A3">
      <w:pPr>
        <w:shd w:val="clear" w:color="auto" w:fill="FFFFFF"/>
        <w:spacing w:after="150" w:line="285" w:lineRule="atLeast"/>
        <w:rPr>
          <w:rFonts w:eastAsia="Times New Roman" w:cs="Arial"/>
          <w:color w:val="333333"/>
          <w:sz w:val="24"/>
          <w:szCs w:val="24"/>
        </w:rPr>
      </w:pPr>
      <w:r w:rsidRPr="00787CB6">
        <w:rPr>
          <w:b/>
          <w:bCs/>
          <w:color w:val="221E1F"/>
          <w:sz w:val="24"/>
          <w:szCs w:val="24"/>
        </w:rPr>
        <w:t xml:space="preserve">Requirements with guidance for </w:t>
      </w:r>
      <w:r w:rsidRPr="00787CB6">
        <w:rPr>
          <w:b/>
          <w:bCs/>
          <w:color w:val="221E1F"/>
          <w:sz w:val="24"/>
          <w:szCs w:val="24"/>
        </w:rPr>
        <w:t>use</w:t>
      </w:r>
      <w:r w:rsidRPr="00787CB6">
        <w:rPr>
          <w:rFonts w:eastAsia="Times New Roman" w:cs="Arial"/>
          <w:b/>
          <w:bCs/>
          <w:color w:val="333333"/>
          <w:sz w:val="24"/>
          <w:szCs w:val="24"/>
        </w:rPr>
        <w:t xml:space="preserve"> </w:t>
      </w:r>
      <w:r w:rsidRPr="00787CB6">
        <w:rPr>
          <w:rFonts w:eastAsia="Times New Roman" w:cs="Arial"/>
          <w:color w:val="333333"/>
          <w:sz w:val="24"/>
          <w:szCs w:val="24"/>
        </w:rPr>
        <w:t>is</w:t>
      </w:r>
      <w:r w:rsidR="004B7036" w:rsidRPr="00787CB6">
        <w:rPr>
          <w:rFonts w:eastAsia="Times New Roman" w:cs="Arial"/>
          <w:color w:val="333333"/>
          <w:sz w:val="24"/>
          <w:szCs w:val="24"/>
        </w:rPr>
        <w:t xml:space="preserve"> the internationally recognized assessment specification for </w:t>
      </w:r>
      <w:r w:rsidR="004B7036" w:rsidRPr="00787CB6">
        <w:rPr>
          <w:rFonts w:eastAsia="Times New Roman" w:cs="Arial"/>
          <w:b/>
          <w:bCs/>
          <w:color w:val="333333"/>
          <w:sz w:val="24"/>
          <w:szCs w:val="24"/>
        </w:rPr>
        <w:t>OHSMS</w:t>
      </w:r>
      <w:r w:rsidR="004B7036" w:rsidRPr="00787CB6">
        <w:rPr>
          <w:rFonts w:eastAsia="Times New Roman" w:cs="Arial"/>
          <w:color w:val="333333"/>
          <w:sz w:val="24"/>
          <w:szCs w:val="24"/>
        </w:rPr>
        <w:t>. It was developed</w:t>
      </w:r>
      <w:r w:rsidRPr="00787CB6">
        <w:rPr>
          <w:rFonts w:eastAsia="Times New Roman" w:cs="Arial"/>
          <w:color w:val="333333"/>
          <w:sz w:val="24"/>
          <w:szCs w:val="24"/>
        </w:rPr>
        <w:t xml:space="preserve"> and prepare</w:t>
      </w:r>
      <w:bookmarkStart w:id="0" w:name="_GoBack"/>
      <w:bookmarkEnd w:id="0"/>
      <w:r w:rsidRPr="00787CB6">
        <w:rPr>
          <w:rFonts w:eastAsia="Times New Roman" w:cs="Arial"/>
          <w:color w:val="333333"/>
          <w:sz w:val="24"/>
          <w:szCs w:val="24"/>
        </w:rPr>
        <w:t>d by project committee ISO/PC 283, occupational health and safety management systems</w:t>
      </w:r>
      <w:r w:rsidR="00787CB6" w:rsidRPr="00787CB6">
        <w:rPr>
          <w:rFonts w:eastAsia="Times New Roman" w:cs="Arial"/>
          <w:color w:val="333333"/>
          <w:sz w:val="24"/>
          <w:szCs w:val="24"/>
        </w:rPr>
        <w:t>.</w:t>
      </w:r>
    </w:p>
    <w:p w:rsidR="00787CB6" w:rsidRPr="00787CB6" w:rsidRDefault="00787CB6" w:rsidP="00787CB6">
      <w:pPr>
        <w:pStyle w:val="Pa17"/>
        <w:spacing w:after="180"/>
        <w:jc w:val="both"/>
        <w:rPr>
          <w:rFonts w:asciiTheme="minorHAnsi" w:hAnsiTheme="minorHAnsi" w:cs="Cambria"/>
          <w:color w:val="221E1F"/>
        </w:rPr>
      </w:pPr>
      <w:r w:rsidRPr="00787CB6">
        <w:rPr>
          <w:rFonts w:asciiTheme="minorHAnsi" w:hAnsiTheme="minorHAnsi" w:cs="Cambria"/>
          <w:color w:val="221E1F"/>
        </w:rPr>
        <w:t>The purpose of an OH&amp;S management system is to provide a framework for managing OH&amp;S risks. The intended outcomes of the OH&amp;S management system are to prevent work-related injury and ill health to workers and to provide safe and healthy workplaces; consequently, it is critically important for the organization to eliminate hazards and minimize OH&amp;S risks by taking effective preventive and protective measures.</w:t>
      </w:r>
    </w:p>
    <w:p w:rsidR="00787CB6" w:rsidRPr="00787CB6" w:rsidRDefault="00787CB6" w:rsidP="00787CB6">
      <w:pPr>
        <w:pStyle w:val="Pa17"/>
        <w:spacing w:after="180"/>
        <w:jc w:val="both"/>
        <w:rPr>
          <w:rFonts w:asciiTheme="minorHAnsi" w:hAnsiTheme="minorHAnsi" w:cs="Cambria"/>
          <w:color w:val="221E1F"/>
        </w:rPr>
      </w:pPr>
      <w:r w:rsidRPr="00787CB6">
        <w:rPr>
          <w:rFonts w:asciiTheme="minorHAnsi" w:hAnsiTheme="minorHAnsi" w:cs="Cambria"/>
          <w:color w:val="221E1F"/>
        </w:rPr>
        <w:t xml:space="preserve">When these measures </w:t>
      </w:r>
      <w:proofErr w:type="gramStart"/>
      <w:r w:rsidRPr="00787CB6">
        <w:rPr>
          <w:rFonts w:asciiTheme="minorHAnsi" w:hAnsiTheme="minorHAnsi" w:cs="Cambria"/>
          <w:color w:val="221E1F"/>
        </w:rPr>
        <w:t>are applied</w:t>
      </w:r>
      <w:proofErr w:type="gramEnd"/>
      <w:r w:rsidRPr="00787CB6">
        <w:rPr>
          <w:rFonts w:asciiTheme="minorHAnsi" w:hAnsiTheme="minorHAnsi" w:cs="Cambria"/>
          <w:color w:val="221E1F"/>
        </w:rPr>
        <w:t xml:space="preserve"> by the organization through its OH&amp;S management system, they improve its OH&amp;S performance. An OH&amp;S management system can be more effective and efficient when taking early action to address opportunities for improvement of OH&amp;S performance.</w:t>
      </w:r>
    </w:p>
    <w:p w:rsidR="00787CB6" w:rsidRPr="00787CB6" w:rsidRDefault="00787CB6" w:rsidP="00787CB6">
      <w:pPr>
        <w:tabs>
          <w:tab w:val="left" w:pos="2430"/>
        </w:tabs>
        <w:rPr>
          <w:rFonts w:cs="Cambria"/>
          <w:color w:val="221E1F"/>
          <w:sz w:val="24"/>
          <w:szCs w:val="24"/>
        </w:rPr>
      </w:pPr>
      <w:r w:rsidRPr="00787CB6">
        <w:rPr>
          <w:rFonts w:cs="Cambria"/>
          <w:color w:val="221E1F"/>
          <w:sz w:val="24"/>
          <w:szCs w:val="24"/>
        </w:rPr>
        <w:t>Implementing an OH&amp;S management system conforming to this document enables an organization to manage its OH&amp;S risks and improve its OH&amp;S performance. An OH&amp;S management system can assist an organization to fulfil its legal requirements and other requirements.</w:t>
      </w:r>
    </w:p>
    <w:p w:rsidR="004B7036" w:rsidRPr="00787CB6" w:rsidRDefault="004B7036" w:rsidP="00787CB6">
      <w:pPr>
        <w:tabs>
          <w:tab w:val="left" w:pos="2430"/>
        </w:tabs>
        <w:rPr>
          <w:rFonts w:cs="Cambria"/>
          <w:color w:val="221E1F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br/>
      </w:r>
      <w:r w:rsidR="003B39A3" w:rsidRPr="00787CB6">
        <w:rPr>
          <w:rFonts w:eastAsia="Times New Roman" w:cs="Arial"/>
          <w:b/>
          <w:bCs/>
          <w:color w:val="333333"/>
          <w:sz w:val="24"/>
          <w:szCs w:val="24"/>
        </w:rPr>
        <w:t>ISO 45001:2018</w:t>
      </w:r>
      <w:r w:rsidRPr="00787CB6">
        <w:rPr>
          <w:rFonts w:eastAsia="Times New Roman" w:cs="Arial"/>
          <w:b/>
          <w:bCs/>
          <w:color w:val="333333"/>
          <w:sz w:val="24"/>
          <w:szCs w:val="24"/>
        </w:rPr>
        <w:t xml:space="preserve"> addresses the following key areas:</w:t>
      </w:r>
    </w:p>
    <w:p w:rsidR="004B7036" w:rsidRPr="00787CB6" w:rsidRDefault="00787CB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 xml:space="preserve">Hazard Identification, </w:t>
      </w:r>
      <w:r w:rsidR="004B7036" w:rsidRPr="00787CB6">
        <w:rPr>
          <w:rFonts w:eastAsia="Times New Roman" w:cs="Arial"/>
          <w:color w:val="333333"/>
          <w:sz w:val="24"/>
          <w:szCs w:val="24"/>
        </w:rPr>
        <w:t>Assessment</w:t>
      </w:r>
      <w:r w:rsidRPr="00787CB6">
        <w:rPr>
          <w:rFonts w:eastAsia="Times New Roman" w:cs="Arial"/>
          <w:color w:val="333333"/>
          <w:sz w:val="24"/>
          <w:szCs w:val="24"/>
        </w:rPr>
        <w:t xml:space="preserve"> of risks and opportunities. </w:t>
      </w:r>
    </w:p>
    <w:p w:rsidR="00787CB6" w:rsidRPr="00787CB6" w:rsidRDefault="00787CB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Managing OH &amp; S risks</w:t>
      </w:r>
    </w:p>
    <w:p w:rsidR="004B7036" w:rsidRPr="00787CB6" w:rsidRDefault="004B703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Legal and Other Requirements</w:t>
      </w:r>
    </w:p>
    <w:p w:rsidR="004B7036" w:rsidRPr="00787CB6" w:rsidRDefault="00787CB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OHS</w:t>
      </w:r>
      <w:r w:rsidRPr="00787CB6">
        <w:rPr>
          <w:rFonts w:eastAsia="Times New Roman" w:cs="Arial"/>
          <w:color w:val="333333"/>
          <w:sz w:val="24"/>
          <w:szCs w:val="24"/>
        </w:rPr>
        <w:t xml:space="preserve"> Objectives and planning to achieve them</w:t>
      </w:r>
    </w:p>
    <w:p w:rsidR="004B7036" w:rsidRPr="00787CB6" w:rsidRDefault="004B703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Resources, Roles, Responsibility, Accountability and Authority</w:t>
      </w:r>
    </w:p>
    <w:p w:rsidR="004B7036" w:rsidRPr="00787CB6" w:rsidRDefault="004B703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Competence, Training and Awareness</w:t>
      </w:r>
    </w:p>
    <w:p w:rsidR="004B7036" w:rsidRPr="00787CB6" w:rsidRDefault="004B703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Communication, Participation and Consultation</w:t>
      </w:r>
    </w:p>
    <w:p w:rsidR="004B7036" w:rsidRPr="00787CB6" w:rsidRDefault="004B703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Operational</w:t>
      </w:r>
      <w:r w:rsidR="00787CB6" w:rsidRPr="00787CB6">
        <w:rPr>
          <w:rFonts w:eastAsia="Times New Roman" w:cs="Arial"/>
          <w:color w:val="333333"/>
          <w:sz w:val="24"/>
          <w:szCs w:val="24"/>
        </w:rPr>
        <w:t xml:space="preserve"> planning and</w:t>
      </w:r>
      <w:r w:rsidRPr="00787CB6">
        <w:rPr>
          <w:rFonts w:eastAsia="Times New Roman" w:cs="Arial"/>
          <w:color w:val="333333"/>
          <w:sz w:val="24"/>
          <w:szCs w:val="24"/>
        </w:rPr>
        <w:t xml:space="preserve"> Control</w:t>
      </w:r>
    </w:p>
    <w:p w:rsidR="004B7036" w:rsidRPr="00787CB6" w:rsidRDefault="004B703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Emergency Preparedness and Response</w:t>
      </w:r>
    </w:p>
    <w:p w:rsidR="004B7036" w:rsidRPr="00787CB6" w:rsidRDefault="004B703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Monitoring</w:t>
      </w:r>
      <w:r w:rsidR="00787CB6" w:rsidRPr="00787CB6">
        <w:rPr>
          <w:rFonts w:eastAsia="Times New Roman" w:cs="Arial"/>
          <w:color w:val="333333"/>
          <w:sz w:val="24"/>
          <w:szCs w:val="24"/>
        </w:rPr>
        <w:t xml:space="preserve">, Measurement, analysis and </w:t>
      </w:r>
      <w:r w:rsidR="00787CB6" w:rsidRPr="00787CB6">
        <w:rPr>
          <w:rFonts w:eastAsia="Times New Roman" w:cs="Arial"/>
          <w:color w:val="333333"/>
          <w:sz w:val="24"/>
          <w:szCs w:val="24"/>
        </w:rPr>
        <w:t>Performance</w:t>
      </w:r>
      <w:r w:rsidR="00787CB6" w:rsidRPr="00787CB6">
        <w:rPr>
          <w:rFonts w:eastAsia="Times New Roman" w:cs="Arial"/>
          <w:color w:val="333333"/>
          <w:sz w:val="24"/>
          <w:szCs w:val="24"/>
        </w:rPr>
        <w:t xml:space="preserve"> evaluation</w:t>
      </w:r>
    </w:p>
    <w:p w:rsidR="00787CB6" w:rsidRPr="00787CB6" w:rsidRDefault="00787CB6" w:rsidP="004B703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 xml:space="preserve">Improvement. </w:t>
      </w:r>
    </w:p>
    <w:p w:rsidR="004B7036" w:rsidRPr="00787CB6" w:rsidRDefault="004B7036" w:rsidP="004B7036">
      <w:pPr>
        <w:shd w:val="clear" w:color="auto" w:fill="FFFFFF"/>
        <w:spacing w:after="150" w:line="285" w:lineRule="atLeast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b/>
          <w:bCs/>
          <w:color w:val="333333"/>
          <w:sz w:val="24"/>
          <w:szCs w:val="24"/>
        </w:rPr>
        <w:t>The Benefits</w:t>
      </w:r>
    </w:p>
    <w:p w:rsidR="00787CB6" w:rsidRPr="00787CB6" w:rsidRDefault="004B7036" w:rsidP="00787C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b/>
          <w:bCs/>
          <w:color w:val="333333"/>
          <w:sz w:val="24"/>
          <w:szCs w:val="24"/>
        </w:rPr>
        <w:t>OHSMS</w:t>
      </w:r>
      <w:r w:rsidRPr="00787CB6">
        <w:rPr>
          <w:rFonts w:eastAsia="Times New Roman" w:cs="Arial"/>
          <w:color w:val="333333"/>
          <w:sz w:val="24"/>
          <w:szCs w:val="24"/>
        </w:rPr>
        <w:t> promotes a safe and healthy working environment by providing a framework that allows organizations to consistently identify and control their health and safety risks, reduce the potential for accidents, aid legislative compliance and improve overall performance</w:t>
      </w:r>
      <w:r w:rsidR="00787CB6" w:rsidRPr="00787CB6">
        <w:rPr>
          <w:rFonts w:eastAsia="Times New Roman" w:cs="Arial"/>
          <w:color w:val="333333"/>
          <w:sz w:val="24"/>
          <w:szCs w:val="24"/>
        </w:rPr>
        <w:t xml:space="preserve"> (</w:t>
      </w:r>
      <w:r w:rsidR="00787CB6" w:rsidRPr="00787CB6">
        <w:rPr>
          <w:rFonts w:cs="Cambria"/>
          <w:color w:val="221E1F"/>
          <w:sz w:val="24"/>
          <w:szCs w:val="24"/>
        </w:rPr>
        <w:t>P</w:t>
      </w:r>
      <w:r w:rsidR="00787CB6" w:rsidRPr="00787CB6">
        <w:rPr>
          <w:rFonts w:cs="Cambria"/>
          <w:color w:val="221E1F"/>
          <w:sz w:val="24"/>
          <w:szCs w:val="24"/>
        </w:rPr>
        <w:t>revent work-related injury and ill health to workers and to provide safe and healthy workplaces</w:t>
      </w:r>
      <w:r w:rsidR="00787CB6" w:rsidRPr="00787CB6">
        <w:rPr>
          <w:rFonts w:cs="Cambria"/>
          <w:color w:val="221E1F"/>
          <w:sz w:val="24"/>
          <w:szCs w:val="24"/>
        </w:rPr>
        <w:t>)</w:t>
      </w:r>
    </w:p>
    <w:p w:rsidR="004B7036" w:rsidRPr="00787CB6" w:rsidRDefault="004B7036" w:rsidP="004B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Improves the efficiency of internal operations</w:t>
      </w:r>
    </w:p>
    <w:p w:rsidR="004B7036" w:rsidRPr="00787CB6" w:rsidRDefault="004B7036" w:rsidP="004B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lastRenderedPageBreak/>
        <w:t>Improved employee safety and the quality of the working environment</w:t>
      </w:r>
    </w:p>
    <w:p w:rsidR="004B7036" w:rsidRPr="00787CB6" w:rsidRDefault="00787CB6" w:rsidP="004B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Compliance with applicable</w:t>
      </w:r>
      <w:r w:rsidR="004B7036" w:rsidRPr="00787CB6">
        <w:rPr>
          <w:rFonts w:eastAsia="Times New Roman" w:cs="Arial"/>
          <w:color w:val="333333"/>
          <w:sz w:val="24"/>
          <w:szCs w:val="24"/>
        </w:rPr>
        <w:t xml:space="preserve"> legal requirements</w:t>
      </w:r>
    </w:p>
    <w:p w:rsidR="004B7036" w:rsidRPr="00787CB6" w:rsidRDefault="004B7036" w:rsidP="004B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Demonstrate high levels of occupational health and safety when bidding for international contracts</w:t>
      </w:r>
    </w:p>
    <w:p w:rsidR="004B7036" w:rsidRPr="00787CB6" w:rsidRDefault="004B7036" w:rsidP="004B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Improves the reliability of your internal operations to meet customer requirements and overall performance</w:t>
      </w:r>
    </w:p>
    <w:p w:rsidR="004B7036" w:rsidRPr="00787CB6" w:rsidRDefault="004B7036" w:rsidP="004B70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eastAsia="Times New Roman" w:cs="Arial"/>
          <w:color w:val="333333"/>
          <w:sz w:val="24"/>
          <w:szCs w:val="24"/>
        </w:rPr>
      </w:pPr>
      <w:r w:rsidRPr="00787CB6">
        <w:rPr>
          <w:rFonts w:eastAsia="Times New Roman" w:cs="Arial"/>
          <w:color w:val="333333"/>
          <w:sz w:val="24"/>
          <w:szCs w:val="24"/>
        </w:rPr>
        <w:t>Gain significant improvement in staff motivation and commitment and understanding of their responsibility in helping ensure workplace safety</w:t>
      </w:r>
    </w:p>
    <w:p w:rsidR="00EE3E16" w:rsidRPr="00787CB6" w:rsidRDefault="00EE3E16">
      <w:pPr>
        <w:rPr>
          <w:sz w:val="24"/>
          <w:szCs w:val="24"/>
        </w:rPr>
      </w:pPr>
    </w:p>
    <w:sectPr w:rsidR="00EE3E16" w:rsidRPr="00787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F3BFC"/>
    <w:multiLevelType w:val="multilevel"/>
    <w:tmpl w:val="F532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7664322"/>
    <w:multiLevelType w:val="multilevel"/>
    <w:tmpl w:val="63FAC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36"/>
    <w:rsid w:val="003B39A3"/>
    <w:rsid w:val="00423E9F"/>
    <w:rsid w:val="004B7036"/>
    <w:rsid w:val="00717D10"/>
    <w:rsid w:val="00787CB6"/>
    <w:rsid w:val="009B4E3B"/>
    <w:rsid w:val="00EE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A015"/>
  <w15:chartTrackingRefBased/>
  <w15:docId w15:val="{90642A32-B94F-4783-9A62-42EB01C8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7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7036"/>
    <w:rPr>
      <w:b/>
      <w:bCs/>
    </w:rPr>
  </w:style>
  <w:style w:type="paragraph" w:customStyle="1" w:styleId="Default">
    <w:name w:val="Default"/>
    <w:rsid w:val="003B39A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customStyle="1" w:styleId="Pa17">
    <w:name w:val="Pa17"/>
    <w:basedOn w:val="Normal"/>
    <w:next w:val="Normal"/>
    <w:uiPriority w:val="99"/>
    <w:rsid w:val="00787CB6"/>
    <w:pPr>
      <w:autoSpaceDE w:val="0"/>
      <w:autoSpaceDN w:val="0"/>
      <w:adjustRightInd w:val="0"/>
      <w:spacing w:after="0" w:line="221" w:lineRule="atLeast"/>
    </w:pPr>
    <w:rPr>
      <w:rFonts w:ascii="Cambria" w:hAnsi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3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Mandi John</dc:creator>
  <cp:keywords/>
  <dc:description/>
  <cp:lastModifiedBy>Mandi John</cp:lastModifiedBy>
  <cp:revision>6</cp:revision>
  <dcterms:created xsi:type="dcterms:W3CDTF">2020-02-25T08:58:00Z</dcterms:created>
  <dcterms:modified xsi:type="dcterms:W3CDTF">2020-02-28T09:23:00Z</dcterms:modified>
</cp:coreProperties>
</file>