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5CAC7" w14:textId="77777777" w:rsidR="00084195" w:rsidRPr="00556197" w:rsidRDefault="00F03A93" w:rsidP="002817B1">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666CCF69" w14:textId="77777777"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14:paraId="672A6659" w14:textId="77777777" w:rsidR="00084195" w:rsidRPr="00556197" w:rsidRDefault="00084195" w:rsidP="00084195">
      <w:pPr>
        <w:autoSpaceDE w:val="0"/>
        <w:autoSpaceDN w:val="0"/>
        <w:adjustRightInd w:val="0"/>
        <w:jc w:val="center"/>
        <w:rPr>
          <w:rFonts w:ascii="Arial Narrow" w:hAnsi="Arial Narrow" w:cs="Arial"/>
          <w:b/>
          <w:bCs/>
          <w:sz w:val="20"/>
          <w:szCs w:val="20"/>
          <w:lang w:val="nl-NL"/>
        </w:rPr>
      </w:pPr>
    </w:p>
    <w:p w14:paraId="576BF044" w14:textId="77777777"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0A37501D"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5DAB6C7B"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02EB378F" w14:textId="77777777" w:rsidR="00084195" w:rsidRPr="00CB4FC9" w:rsidRDefault="00084195" w:rsidP="00084195">
      <w:pPr>
        <w:autoSpaceDE w:val="0"/>
        <w:autoSpaceDN w:val="0"/>
        <w:adjustRightInd w:val="0"/>
        <w:jc w:val="center"/>
        <w:rPr>
          <w:rFonts w:asciiTheme="minorHAnsi" w:hAnsiTheme="minorHAnsi" w:cstheme="minorHAnsi"/>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084195" w:rsidRPr="00CB4FC9" w14:paraId="320FAC14" w14:textId="77777777" w:rsidTr="54EA817B">
        <w:tc>
          <w:tcPr>
            <w:tcW w:w="2178" w:type="dxa"/>
            <w:tcBorders>
              <w:top w:val="single" w:sz="4" w:space="0" w:color="auto"/>
              <w:left w:val="single" w:sz="4" w:space="0" w:color="auto"/>
              <w:bottom w:val="single" w:sz="4" w:space="0" w:color="auto"/>
              <w:right w:val="single" w:sz="4" w:space="0" w:color="auto"/>
            </w:tcBorders>
          </w:tcPr>
          <w:p w14:paraId="7102A6A5"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084195" w:rsidRPr="00CB4FC9" w:rsidRDefault="00084195" w:rsidP="008A62F2">
            <w:pPr>
              <w:autoSpaceDE w:val="0"/>
              <w:autoSpaceDN w:val="0"/>
              <w:adjustRightInd w:val="0"/>
              <w:rPr>
                <w:rFonts w:asciiTheme="minorHAnsi" w:hAnsiTheme="minorHAnsi" w:cstheme="minorHAnsi"/>
                <w:sz w:val="20"/>
                <w:szCs w:val="20"/>
              </w:rPr>
            </w:pPr>
            <w:r w:rsidRPr="00CB4FC9">
              <w:rPr>
                <w:rFonts w:asciiTheme="minorHAnsi" w:hAnsiTheme="minorHAnsi" w:cstheme="minorHAnsi"/>
                <w:b/>
                <w:bCs/>
                <w:sz w:val="20"/>
                <w:szCs w:val="20"/>
              </w:rPr>
              <w:t>Adoption proposal</w:t>
            </w:r>
          </w:p>
        </w:tc>
      </w:tr>
      <w:tr w:rsidR="00084195" w:rsidRPr="00CB4FC9" w14:paraId="4DDAF4A0" w14:textId="77777777" w:rsidTr="54EA817B">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084195" w:rsidRPr="00CB4FC9" w:rsidRDefault="00084195" w:rsidP="008A62F2">
            <w:pPr>
              <w:tabs>
                <w:tab w:val="center" w:pos="4320"/>
                <w:tab w:val="right" w:pos="8640"/>
              </w:tabs>
              <w:rPr>
                <w:rFonts w:asciiTheme="minorHAnsi" w:hAnsiTheme="minorHAnsi" w:cstheme="minorHAnsi"/>
                <w:sz w:val="20"/>
                <w:szCs w:val="20"/>
              </w:rPr>
            </w:pPr>
            <w:r w:rsidRPr="00CB4FC9">
              <w:rPr>
                <w:rFonts w:asciiTheme="minorHAnsi" w:hAnsiTheme="minorHAnsi" w:cstheme="minorHAnsi"/>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084195" w:rsidRPr="00CB4FC9" w:rsidRDefault="00084195" w:rsidP="008A62F2">
            <w:pPr>
              <w:tabs>
                <w:tab w:val="center" w:pos="4320"/>
                <w:tab w:val="right" w:pos="8640"/>
              </w:tabs>
              <w:rPr>
                <w:rFonts w:asciiTheme="minorHAnsi" w:hAnsiTheme="minorHAnsi" w:cstheme="minorHAnsi"/>
                <w:sz w:val="20"/>
                <w:szCs w:val="20"/>
              </w:rPr>
            </w:pPr>
            <w:r w:rsidRPr="00CB4FC9">
              <w:rPr>
                <w:rFonts w:asciiTheme="minorHAnsi" w:hAnsiTheme="minorHAnsi" w:cstheme="minorHAnsi"/>
                <w:sz w:val="20"/>
                <w:szCs w:val="20"/>
              </w:rPr>
              <w:t>Closing date</w:t>
            </w:r>
          </w:p>
        </w:tc>
      </w:tr>
      <w:tr w:rsidR="00084195" w:rsidRPr="00CB4FC9" w14:paraId="7396929C" w14:textId="77777777" w:rsidTr="54EA817B">
        <w:tc>
          <w:tcPr>
            <w:tcW w:w="0" w:type="auto"/>
            <w:vMerge/>
            <w:vAlign w:val="center"/>
          </w:tcPr>
          <w:p w14:paraId="6A05A809" w14:textId="77777777" w:rsidR="00084195" w:rsidRPr="00CB4FC9" w:rsidRDefault="00084195" w:rsidP="008A62F2">
            <w:pPr>
              <w:tabs>
                <w:tab w:val="center" w:pos="4320"/>
                <w:tab w:val="right" w:pos="8640"/>
              </w:tabs>
              <w:rPr>
                <w:rFonts w:asciiTheme="minorHAnsi" w:hAnsiTheme="minorHAnsi" w:cstheme="minorHAnsi"/>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44F97E5B" w14:textId="3C2B3DCE" w:rsidR="00084195" w:rsidRPr="00CB4FC9" w:rsidRDefault="00A91AE7" w:rsidP="008A62F2">
            <w:pPr>
              <w:tabs>
                <w:tab w:val="center" w:pos="4320"/>
                <w:tab w:val="right" w:pos="8640"/>
              </w:tabs>
              <w:rPr>
                <w:rFonts w:asciiTheme="minorHAnsi" w:hAnsiTheme="minorHAnsi" w:cstheme="minorHAnsi"/>
                <w:sz w:val="20"/>
                <w:szCs w:val="20"/>
                <w:highlight w:val="yellow"/>
              </w:rPr>
            </w:pPr>
            <w:r w:rsidRPr="00CB4FC9">
              <w:rPr>
                <w:rFonts w:asciiTheme="minorHAnsi" w:hAnsiTheme="minorHAnsi" w:cstheme="minorHAnsi"/>
                <w:sz w:val="20"/>
                <w:szCs w:val="20"/>
              </w:rPr>
              <w:t>20</w:t>
            </w:r>
            <w:r w:rsidR="342F1633" w:rsidRPr="00CB4FC9">
              <w:rPr>
                <w:rFonts w:asciiTheme="minorHAnsi" w:hAnsiTheme="minorHAnsi" w:cstheme="minorHAnsi"/>
                <w:sz w:val="20"/>
                <w:szCs w:val="20"/>
              </w:rPr>
              <w:t>2</w:t>
            </w:r>
            <w:r w:rsidR="00CB4FC9" w:rsidRPr="00CB4FC9">
              <w:rPr>
                <w:rFonts w:asciiTheme="minorHAnsi" w:hAnsiTheme="minorHAnsi" w:cstheme="minorHAnsi"/>
                <w:sz w:val="20"/>
                <w:szCs w:val="20"/>
              </w:rPr>
              <w:t>1</w:t>
            </w:r>
            <w:r w:rsidR="342F1633" w:rsidRPr="00CB4FC9">
              <w:rPr>
                <w:rFonts w:asciiTheme="minorHAnsi" w:hAnsiTheme="minorHAnsi" w:cstheme="minorHAnsi"/>
                <w:sz w:val="20"/>
                <w:szCs w:val="20"/>
              </w:rPr>
              <w:t>-0</w:t>
            </w:r>
            <w:r w:rsidR="00CB4FC9" w:rsidRPr="00CB4FC9">
              <w:rPr>
                <w:rFonts w:asciiTheme="minorHAnsi" w:hAnsiTheme="minorHAnsi" w:cstheme="minorHAnsi"/>
                <w:sz w:val="20"/>
                <w:szCs w:val="20"/>
              </w:rPr>
              <w:t>9</w:t>
            </w:r>
            <w:r w:rsidR="342F1633" w:rsidRPr="00CB4FC9">
              <w:rPr>
                <w:rFonts w:asciiTheme="minorHAnsi" w:hAnsiTheme="minorHAnsi" w:cstheme="minorHAnsi"/>
                <w:sz w:val="20"/>
                <w:szCs w:val="20"/>
              </w:rPr>
              <w:t>-</w:t>
            </w:r>
            <w:r w:rsidR="00CB4FC9" w:rsidRPr="00CB4FC9">
              <w:rPr>
                <w:rFonts w:asciiTheme="minorHAnsi" w:hAnsiTheme="minorHAnsi" w:cstheme="minorHAnsi"/>
                <w:sz w:val="20"/>
                <w:szCs w:val="20"/>
              </w:rPr>
              <w:t>2</w:t>
            </w:r>
            <w:r w:rsidR="00CB4FC9">
              <w:rPr>
                <w:rFonts w:asciiTheme="minorHAnsi" w:hAnsiTheme="minorHAnsi" w:cstheme="minorHAnsi"/>
                <w:sz w:val="20"/>
                <w:szCs w:val="20"/>
              </w:rPr>
              <w:t>4</w:t>
            </w:r>
          </w:p>
        </w:tc>
        <w:tc>
          <w:tcPr>
            <w:tcW w:w="2970" w:type="dxa"/>
            <w:tcBorders>
              <w:top w:val="single" w:sz="4" w:space="0" w:color="auto"/>
              <w:left w:val="single" w:sz="4" w:space="0" w:color="auto"/>
              <w:bottom w:val="single" w:sz="4" w:space="0" w:color="auto"/>
              <w:right w:val="single" w:sz="4" w:space="0" w:color="auto"/>
            </w:tcBorders>
          </w:tcPr>
          <w:p w14:paraId="5FFB743C" w14:textId="435EC0FC" w:rsidR="00084195" w:rsidRPr="00CB4FC9" w:rsidRDefault="00B32886" w:rsidP="008A62F2">
            <w:pPr>
              <w:tabs>
                <w:tab w:val="center" w:pos="4320"/>
                <w:tab w:val="right" w:pos="8640"/>
              </w:tabs>
              <w:rPr>
                <w:rFonts w:asciiTheme="minorHAnsi" w:hAnsiTheme="minorHAnsi" w:cstheme="minorHAnsi"/>
                <w:sz w:val="20"/>
                <w:szCs w:val="20"/>
                <w:highlight w:val="yellow"/>
              </w:rPr>
            </w:pPr>
            <w:r w:rsidRPr="008B253A">
              <w:rPr>
                <w:rFonts w:asciiTheme="minorHAnsi" w:hAnsiTheme="minorHAnsi" w:cstheme="minorHAnsi"/>
                <w:sz w:val="20"/>
                <w:szCs w:val="20"/>
              </w:rPr>
              <w:t>20</w:t>
            </w:r>
            <w:r w:rsidR="6D6F664C" w:rsidRPr="008B253A">
              <w:rPr>
                <w:rFonts w:asciiTheme="minorHAnsi" w:hAnsiTheme="minorHAnsi" w:cstheme="minorHAnsi"/>
                <w:sz w:val="20"/>
                <w:szCs w:val="20"/>
              </w:rPr>
              <w:t>2</w:t>
            </w:r>
            <w:r w:rsidR="008B253A">
              <w:rPr>
                <w:rFonts w:asciiTheme="minorHAnsi" w:hAnsiTheme="minorHAnsi" w:cstheme="minorHAnsi"/>
                <w:sz w:val="20"/>
                <w:szCs w:val="20"/>
              </w:rPr>
              <w:t>1</w:t>
            </w:r>
            <w:r w:rsidRPr="008B253A">
              <w:rPr>
                <w:rFonts w:asciiTheme="minorHAnsi" w:hAnsiTheme="minorHAnsi" w:cstheme="minorHAnsi"/>
                <w:sz w:val="20"/>
                <w:szCs w:val="20"/>
              </w:rPr>
              <w:t>-</w:t>
            </w:r>
            <w:r w:rsidR="008B253A">
              <w:rPr>
                <w:rFonts w:asciiTheme="minorHAnsi" w:hAnsiTheme="minorHAnsi" w:cstheme="minorHAnsi"/>
                <w:sz w:val="20"/>
                <w:szCs w:val="20"/>
              </w:rPr>
              <w:t>10</w:t>
            </w:r>
            <w:r w:rsidRPr="008B253A">
              <w:rPr>
                <w:rFonts w:asciiTheme="minorHAnsi" w:hAnsiTheme="minorHAnsi" w:cstheme="minorHAnsi"/>
                <w:sz w:val="20"/>
                <w:szCs w:val="20"/>
              </w:rPr>
              <w:t>-</w:t>
            </w:r>
            <w:r w:rsidR="008B253A">
              <w:rPr>
                <w:rFonts w:asciiTheme="minorHAnsi" w:hAnsiTheme="minorHAnsi" w:cstheme="minorHAnsi"/>
                <w:sz w:val="20"/>
                <w:szCs w:val="20"/>
              </w:rPr>
              <w:t>24</w:t>
            </w:r>
          </w:p>
        </w:tc>
      </w:tr>
      <w:tr w:rsidR="00084195" w:rsidRPr="00CB4FC9" w14:paraId="61E2E85A" w14:textId="77777777" w:rsidTr="54EA817B">
        <w:tc>
          <w:tcPr>
            <w:tcW w:w="2178" w:type="dxa"/>
            <w:tcBorders>
              <w:top w:val="single" w:sz="4" w:space="0" w:color="auto"/>
              <w:left w:val="single" w:sz="4" w:space="0" w:color="auto"/>
              <w:bottom w:val="single" w:sz="4" w:space="0" w:color="auto"/>
              <w:right w:val="single" w:sz="4" w:space="0" w:color="auto"/>
            </w:tcBorders>
          </w:tcPr>
          <w:p w14:paraId="14758B01"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163D462" w14:textId="3EAF3B20" w:rsidR="00084195" w:rsidRPr="00CB4FC9" w:rsidRDefault="00084195" w:rsidP="54EA817B">
            <w:pPr>
              <w:tabs>
                <w:tab w:val="center" w:pos="4320"/>
                <w:tab w:val="right" w:pos="8640"/>
              </w:tabs>
              <w:rPr>
                <w:rFonts w:asciiTheme="minorHAnsi" w:hAnsiTheme="minorHAnsi" w:cstheme="minorHAnsi"/>
                <w:b/>
                <w:bCs/>
                <w:sz w:val="20"/>
                <w:szCs w:val="20"/>
              </w:rPr>
            </w:pPr>
            <w:r w:rsidRPr="00CB4FC9">
              <w:rPr>
                <w:rFonts w:asciiTheme="minorHAnsi" w:hAnsiTheme="minorHAnsi" w:cstheme="minorHAnsi"/>
                <w:b/>
                <w:bCs/>
                <w:sz w:val="20"/>
                <w:szCs w:val="20"/>
              </w:rPr>
              <w:t xml:space="preserve">This form shall be filled, signed and returned to Kenya Bureau of Standards for the attention of </w:t>
            </w:r>
            <w:r w:rsidR="00B32886" w:rsidRPr="00CB4FC9">
              <w:rPr>
                <w:rFonts w:asciiTheme="minorHAnsi" w:hAnsiTheme="minorHAnsi" w:cstheme="minorHAnsi"/>
                <w:b/>
                <w:bCs/>
                <w:sz w:val="20"/>
                <w:szCs w:val="20"/>
              </w:rPr>
              <w:t xml:space="preserve">Daniel </w:t>
            </w:r>
            <w:r w:rsidR="1DF789B2" w:rsidRPr="00CB4FC9">
              <w:rPr>
                <w:rFonts w:asciiTheme="minorHAnsi" w:hAnsiTheme="minorHAnsi" w:cstheme="minorHAnsi"/>
                <w:b/>
                <w:bCs/>
                <w:sz w:val="20"/>
                <w:szCs w:val="20"/>
              </w:rPr>
              <w:t>Kitui (kituid@kebs.org)</w:t>
            </w:r>
          </w:p>
        </w:tc>
      </w:tr>
    </w:tbl>
    <w:p w14:paraId="5A39BBE3" w14:textId="77777777" w:rsidR="00084195" w:rsidRPr="00CB4FC9" w:rsidRDefault="00084195" w:rsidP="00084195">
      <w:pPr>
        <w:autoSpaceDE w:val="0"/>
        <w:autoSpaceDN w:val="0"/>
        <w:adjustRightInd w:val="0"/>
        <w:jc w:val="center"/>
        <w:rPr>
          <w:rFonts w:asciiTheme="minorHAnsi" w:hAnsiTheme="minorHAnsi" w:cstheme="minorHAnsi"/>
          <w:b/>
          <w:bCs/>
          <w:sz w:val="20"/>
          <w:szCs w:val="20"/>
        </w:rPr>
      </w:pPr>
    </w:p>
    <w:p w14:paraId="41C8F396" w14:textId="77777777" w:rsidR="00084195" w:rsidRPr="00CB4FC9" w:rsidRDefault="00084195" w:rsidP="00084195">
      <w:pPr>
        <w:autoSpaceDE w:val="0"/>
        <w:autoSpaceDN w:val="0"/>
        <w:adjustRightInd w:val="0"/>
        <w:jc w:val="both"/>
        <w:rPr>
          <w:rFonts w:asciiTheme="minorHAnsi" w:hAnsiTheme="minorHAnsi" w:cstheme="minorHAnsi"/>
          <w:sz w:val="20"/>
          <w:szCs w:val="20"/>
        </w:rPr>
      </w:pPr>
    </w:p>
    <w:p w14:paraId="4B4C2546" w14:textId="600C078B" w:rsidR="00084195" w:rsidRPr="00CB4FC9" w:rsidRDefault="00084195" w:rsidP="004C7FDC">
      <w:pPr>
        <w:autoSpaceDE w:val="0"/>
        <w:autoSpaceDN w:val="0"/>
        <w:adjustRightInd w:val="0"/>
        <w:rPr>
          <w:rFonts w:asciiTheme="minorHAnsi" w:hAnsiTheme="minorHAnsi" w:cstheme="minorHAnsi"/>
          <w:sz w:val="20"/>
          <w:szCs w:val="20"/>
        </w:rPr>
      </w:pPr>
      <w:r w:rsidRPr="00CB4FC9">
        <w:rPr>
          <w:rFonts w:asciiTheme="minorHAnsi" w:hAnsiTheme="minorHAnsi" w:cstheme="minorHAnsi"/>
          <w:sz w:val="20"/>
          <w:szCs w:val="20"/>
        </w:rPr>
        <w:t>The Kenya Bureau of Standards in</w:t>
      </w:r>
      <w:r w:rsidR="004C7FDC" w:rsidRPr="00CB4FC9">
        <w:rPr>
          <w:rFonts w:asciiTheme="minorHAnsi" w:hAnsiTheme="minorHAnsi" w:cstheme="minorHAnsi"/>
          <w:sz w:val="20"/>
          <w:szCs w:val="20"/>
        </w:rPr>
        <w:t xml:space="preserve">tends to adopt the </w:t>
      </w:r>
      <w:r w:rsidR="00407D4D" w:rsidRPr="00CB4FC9">
        <w:rPr>
          <w:rFonts w:asciiTheme="minorHAnsi" w:hAnsiTheme="minorHAnsi" w:cstheme="minorHAnsi"/>
          <w:sz w:val="20"/>
          <w:szCs w:val="20"/>
        </w:rPr>
        <w:t>international standards</w:t>
      </w:r>
      <w:r w:rsidRPr="00CB4FC9">
        <w:rPr>
          <w:rFonts w:asciiTheme="minorHAnsi" w:hAnsiTheme="minorHAnsi" w:cstheme="minorHAnsi"/>
          <w:sz w:val="20"/>
          <w:szCs w:val="20"/>
        </w:rPr>
        <w:t xml:space="preserve"> as detailed here below</w:t>
      </w:r>
      <w:r w:rsidR="1F36886C" w:rsidRPr="00CB4FC9">
        <w:rPr>
          <w:rFonts w:asciiTheme="minorHAnsi" w:hAnsiTheme="minorHAnsi" w:cstheme="minorHAnsi"/>
          <w:sz w:val="20"/>
          <w:szCs w:val="20"/>
        </w:rPr>
        <w:t>:</w:t>
      </w:r>
    </w:p>
    <w:p w14:paraId="72A3D3EC" w14:textId="77777777" w:rsidR="00084195" w:rsidRPr="00556197" w:rsidRDefault="00084195" w:rsidP="00084195">
      <w:pPr>
        <w:autoSpaceDE w:val="0"/>
        <w:autoSpaceDN w:val="0"/>
        <w:adjustRightInd w:val="0"/>
        <w:jc w:val="both"/>
        <w:rPr>
          <w:rFonts w:ascii="Arial Narrow" w:hAnsi="Arial Narrow" w:cs="Arial"/>
          <w:sz w:val="20"/>
          <w:szCs w:val="20"/>
        </w:rPr>
      </w:pPr>
    </w:p>
    <w:p w14:paraId="6907F7F0" w14:textId="0E972B9F" w:rsidR="00253C82" w:rsidRPr="00C83223" w:rsidRDefault="00C83223" w:rsidP="00C83223">
      <w:pPr>
        <w:pStyle w:val="ListParagraph"/>
        <w:numPr>
          <w:ilvl w:val="0"/>
          <w:numId w:val="123"/>
        </w:numPr>
        <w:autoSpaceDE w:val="0"/>
        <w:autoSpaceDN w:val="0"/>
        <w:adjustRightInd w:val="0"/>
        <w:ind w:left="180" w:hanging="180"/>
        <w:jc w:val="both"/>
        <w:rPr>
          <w:rFonts w:asciiTheme="minorHAnsi" w:hAnsiTheme="minorHAnsi" w:cstheme="minorHAnsi"/>
          <w:sz w:val="20"/>
          <w:szCs w:val="20"/>
        </w:rPr>
      </w:pPr>
      <w:r w:rsidRPr="00C83223">
        <w:rPr>
          <w:rFonts w:asciiTheme="minorHAnsi" w:hAnsiTheme="minorHAnsi" w:cstheme="minorHAnsi"/>
          <w:b/>
          <w:bCs/>
          <w:sz w:val="20"/>
          <w:szCs w:val="20"/>
        </w:rPr>
        <w:t xml:space="preserve"> </w:t>
      </w:r>
      <w:r w:rsidR="00B32886" w:rsidRPr="00C83223">
        <w:rPr>
          <w:rFonts w:asciiTheme="minorHAnsi" w:hAnsiTheme="minorHAnsi" w:cstheme="minorHAnsi"/>
          <w:b/>
          <w:bCs/>
          <w:sz w:val="20"/>
          <w:szCs w:val="20"/>
        </w:rPr>
        <w:t>Number:</w:t>
      </w:r>
      <w:r w:rsidR="00B32886" w:rsidRPr="00C83223">
        <w:rPr>
          <w:rFonts w:asciiTheme="minorHAnsi" w:hAnsiTheme="minorHAnsi" w:cstheme="minorHAnsi"/>
          <w:sz w:val="20"/>
          <w:szCs w:val="20"/>
        </w:rPr>
        <w:t xml:space="preserve"> </w:t>
      </w:r>
      <w:r w:rsidR="00F33C83" w:rsidRPr="00C83223">
        <w:rPr>
          <w:rFonts w:asciiTheme="minorHAnsi" w:hAnsiTheme="minorHAnsi" w:cstheme="minorHAnsi"/>
          <w:sz w:val="20"/>
          <w:szCs w:val="20"/>
        </w:rPr>
        <w:t>IEC 62552-1:2015+AMD1:2020</w:t>
      </w:r>
    </w:p>
    <w:p w14:paraId="5D974271" w14:textId="33AEB880" w:rsidR="00C83223" w:rsidRPr="00C83223" w:rsidRDefault="00C83223" w:rsidP="00C83223">
      <w:pPr>
        <w:autoSpaceDE w:val="0"/>
        <w:autoSpaceDN w:val="0"/>
        <w:adjustRightInd w:val="0"/>
        <w:ind w:left="630" w:hanging="450"/>
        <w:jc w:val="both"/>
        <w:rPr>
          <w:rFonts w:asciiTheme="minorHAnsi" w:hAnsiTheme="minorHAnsi" w:cstheme="minorHAnsi"/>
          <w:sz w:val="20"/>
          <w:szCs w:val="20"/>
        </w:rPr>
      </w:pPr>
      <w:r w:rsidRPr="00C83223">
        <w:rPr>
          <w:rFonts w:asciiTheme="minorHAnsi" w:hAnsiTheme="minorHAnsi" w:cstheme="minorHAnsi"/>
          <w:b/>
          <w:bCs/>
          <w:sz w:val="20"/>
          <w:szCs w:val="20"/>
        </w:rPr>
        <w:t xml:space="preserve"> </w:t>
      </w:r>
      <w:r w:rsidR="00084195" w:rsidRPr="00C83223">
        <w:rPr>
          <w:rFonts w:asciiTheme="minorHAnsi" w:hAnsiTheme="minorHAnsi" w:cstheme="minorHAnsi"/>
          <w:b/>
          <w:bCs/>
          <w:sz w:val="20"/>
          <w:szCs w:val="20"/>
        </w:rPr>
        <w:t>Title</w:t>
      </w:r>
      <w:r w:rsidR="00B32886" w:rsidRPr="00C83223">
        <w:rPr>
          <w:rFonts w:asciiTheme="minorHAnsi" w:hAnsiTheme="minorHAnsi" w:cstheme="minorHAnsi"/>
          <w:b/>
          <w:bCs/>
          <w:sz w:val="20"/>
          <w:szCs w:val="20"/>
        </w:rPr>
        <w:t>:</w:t>
      </w:r>
      <w:r w:rsidR="3192A3D4" w:rsidRPr="00C83223">
        <w:rPr>
          <w:rFonts w:asciiTheme="minorHAnsi" w:hAnsiTheme="minorHAnsi" w:cstheme="minorHAnsi"/>
          <w:b/>
          <w:bCs/>
          <w:sz w:val="20"/>
          <w:szCs w:val="20"/>
        </w:rPr>
        <w:t xml:space="preserve"> </w:t>
      </w:r>
      <w:r w:rsidR="007D46B9" w:rsidRPr="00C83223">
        <w:rPr>
          <w:rFonts w:asciiTheme="minorHAnsi" w:hAnsiTheme="minorHAnsi" w:cstheme="minorHAnsi"/>
          <w:sz w:val="20"/>
          <w:szCs w:val="20"/>
        </w:rPr>
        <w:t>Household refrigerating appliances - Characteristics and test methods - Part 1: General requirements</w:t>
      </w:r>
    </w:p>
    <w:p w14:paraId="0920EFEF" w14:textId="5E35EC2E" w:rsidR="006E26E3" w:rsidRPr="00C83223" w:rsidRDefault="00C83223" w:rsidP="00C83223">
      <w:pPr>
        <w:autoSpaceDE w:val="0"/>
        <w:autoSpaceDN w:val="0"/>
        <w:adjustRightInd w:val="0"/>
        <w:ind w:left="630" w:hanging="450"/>
        <w:jc w:val="both"/>
        <w:rPr>
          <w:rFonts w:asciiTheme="minorHAnsi" w:hAnsiTheme="minorHAnsi" w:cstheme="minorHAnsi"/>
          <w:sz w:val="20"/>
          <w:szCs w:val="20"/>
        </w:rPr>
      </w:pPr>
      <w:r w:rsidRPr="00C83223">
        <w:rPr>
          <w:rFonts w:asciiTheme="minorHAnsi" w:hAnsiTheme="minorHAnsi" w:cstheme="minorHAnsi"/>
          <w:sz w:val="20"/>
          <w:szCs w:val="20"/>
        </w:rPr>
        <w:t xml:space="preserve"> </w:t>
      </w:r>
      <w:r w:rsidR="00084195" w:rsidRPr="00C83223">
        <w:rPr>
          <w:rFonts w:asciiTheme="minorHAnsi" w:hAnsiTheme="minorHAnsi" w:cstheme="minorHAnsi"/>
          <w:sz w:val="20"/>
          <w:szCs w:val="20"/>
        </w:rPr>
        <w:t xml:space="preserve">Scope: </w:t>
      </w:r>
      <w:r w:rsidR="006E26E3" w:rsidRPr="00C83223">
        <w:rPr>
          <w:rFonts w:asciiTheme="minorHAnsi" w:hAnsiTheme="minorHAnsi" w:cstheme="minorHAnsi"/>
          <w:sz w:val="20"/>
          <w:szCs w:val="20"/>
        </w:rPr>
        <w:t>This part of IEC 62552 specifies the essential characteristics of household and similar refrigerating appliances, cooled by internal natural convection or forced air circulation, and establishes test methods for checking these characteristics. NOTE Annex F lists the items that can be included in a test report. For the purposes of declaration, the tests defined in this part of IEC 62552 are considered to be type tests to assess the fundamental design and operation of a refrigerating appliance. This part of IEC 62552 does not define requirements for production sampling or conformity assessment or certification. This part of IEC 62552 does not define a regime for verification testing as this varies by region and country. When verification of the performance of a refrigerating appliance of a given type in relation to this standard is necessary, it is preferable, wherever practicable, that all the tests specified be applied to a single unit. The tests can also be made individually for the study of a particular characteristic.</w:t>
      </w:r>
    </w:p>
    <w:p w14:paraId="231628E5" w14:textId="2A0AA0BE" w:rsidR="004A5309" w:rsidRPr="00C83223" w:rsidRDefault="2F772ACF" w:rsidP="00C83223">
      <w:pPr>
        <w:jc w:val="both"/>
        <w:rPr>
          <w:rFonts w:asciiTheme="minorHAnsi" w:eastAsia="Arial Narrow" w:hAnsiTheme="minorHAnsi" w:cstheme="minorHAnsi"/>
          <w:b/>
          <w:bCs/>
          <w:sz w:val="20"/>
          <w:szCs w:val="20"/>
        </w:rPr>
      </w:pPr>
      <w:r w:rsidRPr="00C83223">
        <w:rPr>
          <w:rFonts w:asciiTheme="minorHAnsi" w:eastAsia="Arial Narrow" w:hAnsiTheme="minorHAnsi" w:cstheme="minorHAnsi"/>
          <w:sz w:val="20"/>
          <w:szCs w:val="20"/>
        </w:rPr>
        <w:t xml:space="preserve">    </w:t>
      </w:r>
      <w:r w:rsidRPr="00C83223">
        <w:rPr>
          <w:rFonts w:asciiTheme="minorHAnsi" w:eastAsia="Arial Narrow" w:hAnsiTheme="minorHAnsi" w:cstheme="minorHAnsi"/>
          <w:b/>
          <w:bCs/>
          <w:sz w:val="20"/>
          <w:szCs w:val="20"/>
        </w:rPr>
        <w:t>Online Preview:</w:t>
      </w:r>
      <w:r w:rsidR="00F86070" w:rsidRPr="00C83223">
        <w:rPr>
          <w:rFonts w:asciiTheme="minorHAnsi" w:eastAsia="Arial Narrow" w:hAnsiTheme="minorHAnsi" w:cstheme="minorHAnsi"/>
          <w:b/>
          <w:bCs/>
          <w:sz w:val="20"/>
          <w:szCs w:val="20"/>
        </w:rPr>
        <w:t xml:space="preserve"> </w:t>
      </w:r>
      <w:hyperlink r:id="rId8" w:history="1">
        <w:r w:rsidR="00F86070" w:rsidRPr="00C83223">
          <w:rPr>
            <w:rStyle w:val="Hyperlink"/>
            <w:rFonts w:asciiTheme="minorHAnsi" w:eastAsia="Arial Narrow" w:hAnsiTheme="minorHAnsi" w:cstheme="minorHAnsi"/>
            <w:b/>
            <w:bCs/>
            <w:sz w:val="20"/>
            <w:szCs w:val="20"/>
          </w:rPr>
          <w:t>https://webstore.iec.ch/preview/info_iec62552-1%7Bed1.1%7Db.pdf</w:t>
        </w:r>
      </w:hyperlink>
    </w:p>
    <w:p w14:paraId="3AF9F4B5" w14:textId="77777777" w:rsidR="001D30FF" w:rsidRDefault="004A5309" w:rsidP="00C83223">
      <w:pPr>
        <w:ind w:firstLine="180"/>
        <w:jc w:val="both"/>
        <w:rPr>
          <w:rFonts w:asciiTheme="minorHAnsi" w:eastAsia="Arial Narrow" w:hAnsiTheme="minorHAnsi" w:cstheme="minorHAnsi"/>
          <w:sz w:val="20"/>
          <w:szCs w:val="20"/>
        </w:rPr>
      </w:pPr>
      <w:r w:rsidRPr="00C83223">
        <w:rPr>
          <w:rFonts w:asciiTheme="minorHAnsi" w:eastAsia="Arial Narrow" w:hAnsiTheme="minorHAnsi" w:cstheme="minorHAnsi"/>
          <w:b/>
          <w:bCs/>
          <w:sz w:val="20"/>
          <w:szCs w:val="20"/>
        </w:rPr>
        <w:t>To Replace:</w:t>
      </w:r>
      <w:r w:rsidRPr="002170BF">
        <w:rPr>
          <w:rFonts w:asciiTheme="minorHAnsi" w:eastAsia="Arial Narrow" w:hAnsiTheme="minorHAnsi" w:cstheme="minorHAnsi"/>
          <w:sz w:val="20"/>
          <w:szCs w:val="20"/>
        </w:rPr>
        <w:t xml:space="preserve"> </w:t>
      </w:r>
    </w:p>
    <w:p w14:paraId="73D88740" w14:textId="54C9A9A5" w:rsidR="001D30FF" w:rsidRPr="001D30FF" w:rsidRDefault="006353F8" w:rsidP="001D30FF">
      <w:pPr>
        <w:pStyle w:val="ListParagraph"/>
        <w:numPr>
          <w:ilvl w:val="0"/>
          <w:numId w:val="124"/>
        </w:numPr>
        <w:jc w:val="both"/>
        <w:rPr>
          <w:rFonts w:asciiTheme="minorHAnsi" w:eastAsia="Arial Narrow" w:hAnsiTheme="minorHAnsi" w:cstheme="minorHAnsi"/>
          <w:sz w:val="20"/>
          <w:szCs w:val="20"/>
        </w:rPr>
      </w:pPr>
      <w:r w:rsidRPr="001D30FF">
        <w:rPr>
          <w:rFonts w:asciiTheme="minorHAnsi" w:eastAsia="Arial Narrow" w:hAnsiTheme="minorHAnsi" w:cstheme="minorHAnsi"/>
          <w:sz w:val="20"/>
          <w:szCs w:val="20"/>
        </w:rPr>
        <w:t>KS 236:1982</w:t>
      </w:r>
      <w:r w:rsidR="00C83223" w:rsidRPr="001D30FF">
        <w:rPr>
          <w:rFonts w:asciiTheme="minorHAnsi" w:eastAsia="Arial Narrow" w:hAnsiTheme="minorHAnsi" w:cstheme="minorHAnsi"/>
          <w:sz w:val="20"/>
          <w:szCs w:val="20"/>
        </w:rPr>
        <w:t xml:space="preserve"> </w:t>
      </w:r>
      <w:r w:rsidR="00C83223" w:rsidRPr="001D30FF">
        <w:rPr>
          <w:rFonts w:asciiTheme="minorHAnsi" w:eastAsia="Arial Narrow" w:hAnsiTheme="minorHAnsi" w:cstheme="minorHAnsi"/>
          <w:sz w:val="20"/>
          <w:szCs w:val="20"/>
        </w:rPr>
        <w:t>Specification for refrigerators and freezers</w:t>
      </w:r>
    </w:p>
    <w:p w14:paraId="1E6B9317" w14:textId="406167D1" w:rsidR="007A2470" w:rsidRPr="001D30FF" w:rsidRDefault="002170BF" w:rsidP="001D30FF">
      <w:pPr>
        <w:pStyle w:val="ListParagraph"/>
        <w:numPr>
          <w:ilvl w:val="0"/>
          <w:numId w:val="124"/>
        </w:numPr>
        <w:jc w:val="both"/>
        <w:rPr>
          <w:rFonts w:asciiTheme="minorHAnsi" w:eastAsia="Arial Narrow" w:hAnsiTheme="minorHAnsi" w:cstheme="minorHAnsi"/>
          <w:sz w:val="20"/>
          <w:szCs w:val="20"/>
        </w:rPr>
      </w:pPr>
      <w:r w:rsidRPr="001D30FF">
        <w:rPr>
          <w:rFonts w:asciiTheme="minorHAnsi" w:eastAsia="Arial Narrow" w:hAnsiTheme="minorHAnsi" w:cstheme="minorHAnsi"/>
          <w:sz w:val="20"/>
          <w:szCs w:val="20"/>
        </w:rPr>
        <w:t>KS IEC 62552-</w:t>
      </w:r>
      <w:r w:rsidR="000B6E5B" w:rsidRPr="001D30FF">
        <w:rPr>
          <w:rFonts w:asciiTheme="minorHAnsi" w:eastAsia="Arial Narrow" w:hAnsiTheme="minorHAnsi" w:cstheme="minorHAnsi"/>
          <w:sz w:val="20"/>
          <w:szCs w:val="20"/>
        </w:rPr>
        <w:t>1</w:t>
      </w:r>
      <w:r w:rsidRPr="001D30FF">
        <w:rPr>
          <w:rFonts w:asciiTheme="minorHAnsi" w:eastAsia="Arial Narrow" w:hAnsiTheme="minorHAnsi" w:cstheme="minorHAnsi"/>
          <w:sz w:val="20"/>
          <w:szCs w:val="20"/>
        </w:rPr>
        <w:t>:2015</w:t>
      </w:r>
      <w:r w:rsidR="008817F9" w:rsidRPr="001D30FF">
        <w:rPr>
          <w:rFonts w:asciiTheme="minorHAnsi" w:eastAsia="Arial Narrow" w:hAnsiTheme="minorHAnsi" w:cstheme="minorHAnsi"/>
          <w:sz w:val="20"/>
          <w:szCs w:val="20"/>
        </w:rPr>
        <w:t xml:space="preserve"> </w:t>
      </w:r>
      <w:r w:rsidR="008817F9" w:rsidRPr="001D30FF">
        <w:rPr>
          <w:rFonts w:asciiTheme="minorHAnsi" w:eastAsia="Arial Narrow" w:hAnsiTheme="minorHAnsi" w:cstheme="minorHAnsi"/>
          <w:sz w:val="20"/>
          <w:szCs w:val="20"/>
        </w:rPr>
        <w:t>Household refrigerating appliances-Characteristics and test methods-Part 1:General requirements.</w:t>
      </w:r>
    </w:p>
    <w:p w14:paraId="5D725478" w14:textId="744F8CAC" w:rsidR="007A2470" w:rsidRPr="00407D4D" w:rsidRDefault="007A2470" w:rsidP="007A2470">
      <w:pPr>
        <w:pStyle w:val="ListParagraph"/>
        <w:numPr>
          <w:ilvl w:val="0"/>
          <w:numId w:val="123"/>
        </w:numPr>
        <w:autoSpaceDE w:val="0"/>
        <w:autoSpaceDN w:val="0"/>
        <w:adjustRightInd w:val="0"/>
        <w:ind w:left="180" w:hanging="180"/>
        <w:jc w:val="both"/>
        <w:rPr>
          <w:rFonts w:asciiTheme="minorHAnsi" w:hAnsiTheme="minorHAnsi" w:cstheme="minorHAnsi"/>
          <w:sz w:val="20"/>
          <w:szCs w:val="20"/>
        </w:rPr>
      </w:pPr>
      <w:r w:rsidRPr="00407D4D">
        <w:rPr>
          <w:rFonts w:asciiTheme="minorHAnsi" w:hAnsiTheme="minorHAnsi" w:cstheme="minorHAnsi"/>
          <w:b/>
          <w:bCs/>
          <w:sz w:val="20"/>
          <w:szCs w:val="20"/>
        </w:rPr>
        <w:t>Number:</w:t>
      </w:r>
      <w:r w:rsidRPr="00407D4D">
        <w:rPr>
          <w:rFonts w:asciiTheme="minorHAnsi" w:hAnsiTheme="minorHAnsi" w:cstheme="minorHAnsi"/>
          <w:sz w:val="20"/>
          <w:szCs w:val="20"/>
        </w:rPr>
        <w:t xml:space="preserve"> </w:t>
      </w:r>
      <w:r w:rsidR="00D01F1E" w:rsidRPr="00407D4D">
        <w:rPr>
          <w:rFonts w:asciiTheme="minorHAnsi" w:hAnsiTheme="minorHAnsi" w:cstheme="minorHAnsi"/>
          <w:sz w:val="20"/>
          <w:szCs w:val="20"/>
        </w:rPr>
        <w:t>IEC 62552-2:2015+AMD1:2020</w:t>
      </w:r>
    </w:p>
    <w:p w14:paraId="061F6460" w14:textId="7E1D3CB3" w:rsidR="007A2470" w:rsidRPr="00407D4D" w:rsidRDefault="007A2470" w:rsidP="007A2470">
      <w:pPr>
        <w:autoSpaceDE w:val="0"/>
        <w:autoSpaceDN w:val="0"/>
        <w:adjustRightInd w:val="0"/>
        <w:ind w:left="630" w:hanging="450"/>
        <w:jc w:val="both"/>
        <w:rPr>
          <w:rFonts w:asciiTheme="minorHAnsi" w:hAnsiTheme="minorHAnsi" w:cstheme="minorHAnsi"/>
          <w:sz w:val="20"/>
          <w:szCs w:val="20"/>
        </w:rPr>
      </w:pPr>
      <w:r w:rsidRPr="00407D4D">
        <w:rPr>
          <w:rFonts w:asciiTheme="minorHAnsi" w:hAnsiTheme="minorHAnsi" w:cstheme="minorHAnsi"/>
          <w:b/>
          <w:bCs/>
          <w:sz w:val="20"/>
          <w:szCs w:val="20"/>
        </w:rPr>
        <w:t xml:space="preserve">Title: </w:t>
      </w:r>
      <w:r w:rsidR="008F3F0F" w:rsidRPr="00407D4D">
        <w:rPr>
          <w:rFonts w:asciiTheme="minorHAnsi" w:hAnsiTheme="minorHAnsi" w:cstheme="minorHAnsi"/>
          <w:b/>
          <w:bCs/>
          <w:sz w:val="20"/>
          <w:szCs w:val="20"/>
        </w:rPr>
        <w:t>Household refrigerating appliances - Characteristics and test methods - Part 2: Performance requirements</w:t>
      </w:r>
    </w:p>
    <w:p w14:paraId="7D5A761C" w14:textId="0A589A59" w:rsidR="007A2470" w:rsidRPr="00407D4D" w:rsidRDefault="007A2470" w:rsidP="007A2470">
      <w:pPr>
        <w:autoSpaceDE w:val="0"/>
        <w:autoSpaceDN w:val="0"/>
        <w:adjustRightInd w:val="0"/>
        <w:ind w:left="630" w:hanging="450"/>
        <w:jc w:val="both"/>
        <w:rPr>
          <w:rFonts w:asciiTheme="minorHAnsi" w:hAnsiTheme="minorHAnsi" w:cstheme="minorHAnsi"/>
          <w:sz w:val="20"/>
          <w:szCs w:val="20"/>
        </w:rPr>
      </w:pPr>
      <w:r w:rsidRPr="00407D4D">
        <w:rPr>
          <w:rFonts w:asciiTheme="minorHAnsi" w:hAnsiTheme="minorHAnsi" w:cstheme="minorHAnsi"/>
          <w:b/>
          <w:bCs/>
          <w:sz w:val="20"/>
          <w:szCs w:val="20"/>
        </w:rPr>
        <w:t xml:space="preserve">Scope: </w:t>
      </w:r>
      <w:r w:rsidR="00641F2B" w:rsidRPr="00407D4D">
        <w:rPr>
          <w:rFonts w:asciiTheme="minorHAnsi" w:hAnsiTheme="minorHAnsi" w:cstheme="minorHAnsi"/>
          <w:sz w:val="20"/>
          <w:szCs w:val="20"/>
        </w:rPr>
        <w:t>This part of IEC 62552 specifies the essential characteristics of household and similar refrigerating appliances cooled by internal natural convection or forced air circulation, and specifies establishes test methods for checking these characteristics. This part of IEC 62552 describes the methods for the determination of performance requirements. Although there is some commonality in the set-ups for different tests (and so it may be an advantage to apply them all to one sample), these are separate tests to evaluate specific characteristics of the sample being tested. This part of IEC 62552 does not specify a procedure to generalise the results from sample test results to a prediction of the characteristics of the whole population from which that sample was selected.</w:t>
      </w:r>
    </w:p>
    <w:p w14:paraId="25934EC0" w14:textId="77777777" w:rsidR="00E26A88" w:rsidRDefault="007A2470" w:rsidP="007A2470">
      <w:pPr>
        <w:jc w:val="both"/>
        <w:rPr>
          <w:rFonts w:asciiTheme="minorHAnsi" w:eastAsia="Arial Narrow" w:hAnsiTheme="minorHAnsi" w:cstheme="minorHAnsi"/>
          <w:b/>
          <w:bCs/>
          <w:sz w:val="20"/>
          <w:szCs w:val="20"/>
        </w:rPr>
      </w:pPr>
      <w:r w:rsidRPr="00407D4D">
        <w:rPr>
          <w:rFonts w:asciiTheme="minorHAnsi" w:eastAsia="Arial Narrow" w:hAnsiTheme="minorHAnsi" w:cstheme="minorHAnsi"/>
          <w:sz w:val="20"/>
          <w:szCs w:val="20"/>
        </w:rPr>
        <w:t xml:space="preserve">    </w:t>
      </w:r>
      <w:r w:rsidRPr="00407D4D">
        <w:rPr>
          <w:rFonts w:asciiTheme="minorHAnsi" w:eastAsia="Arial Narrow" w:hAnsiTheme="minorHAnsi" w:cstheme="minorHAnsi"/>
          <w:b/>
          <w:bCs/>
          <w:sz w:val="20"/>
          <w:szCs w:val="20"/>
        </w:rPr>
        <w:t>Online Preview:</w:t>
      </w:r>
      <w:r w:rsidR="008F3F0F" w:rsidRPr="00407D4D">
        <w:rPr>
          <w:rFonts w:asciiTheme="minorHAnsi" w:eastAsia="Arial Narrow" w:hAnsiTheme="minorHAnsi" w:cstheme="minorHAnsi"/>
          <w:b/>
          <w:bCs/>
          <w:sz w:val="20"/>
          <w:szCs w:val="20"/>
        </w:rPr>
        <w:t xml:space="preserve"> </w:t>
      </w:r>
      <w:hyperlink r:id="rId9" w:history="1">
        <w:r w:rsidR="008F3F0F" w:rsidRPr="00407D4D">
          <w:rPr>
            <w:rStyle w:val="Hyperlink"/>
            <w:rFonts w:asciiTheme="minorHAnsi" w:eastAsia="Arial Narrow" w:hAnsiTheme="minorHAnsi" w:cstheme="minorHAnsi"/>
            <w:b/>
            <w:bCs/>
            <w:sz w:val="20"/>
            <w:szCs w:val="20"/>
          </w:rPr>
          <w:t>https://webstore.iec.ch/preview/info_iec62552-2%7Bed1.1%7Db.pdf</w:t>
        </w:r>
      </w:hyperlink>
    </w:p>
    <w:p w14:paraId="35791DAE" w14:textId="49B0C7E1" w:rsidR="00E26A88" w:rsidRPr="00407D4D" w:rsidRDefault="00E26A88" w:rsidP="00E26A88">
      <w:pPr>
        <w:ind w:left="709" w:hanging="529"/>
        <w:jc w:val="both"/>
        <w:rPr>
          <w:rFonts w:asciiTheme="minorHAnsi" w:eastAsia="Arial Narrow" w:hAnsiTheme="minorHAnsi" w:cstheme="minorHAnsi"/>
          <w:b/>
          <w:bCs/>
          <w:sz w:val="20"/>
          <w:szCs w:val="20"/>
        </w:rPr>
      </w:pPr>
      <w:r>
        <w:rPr>
          <w:rFonts w:asciiTheme="minorHAnsi" w:eastAsia="Arial Narrow" w:hAnsiTheme="minorHAnsi" w:cstheme="minorHAnsi"/>
          <w:b/>
          <w:bCs/>
          <w:sz w:val="20"/>
          <w:szCs w:val="20"/>
        </w:rPr>
        <w:t xml:space="preserve">To Replace: </w:t>
      </w:r>
      <w:r w:rsidRPr="00E26A88">
        <w:rPr>
          <w:rFonts w:asciiTheme="minorHAnsi" w:eastAsia="Arial Narrow" w:hAnsiTheme="minorHAnsi" w:cstheme="minorHAnsi"/>
          <w:sz w:val="20"/>
          <w:szCs w:val="20"/>
        </w:rPr>
        <w:t>KS IEC 62552-2:2015 Household refrigerating appliances-Characteristics and test methods-Part</w:t>
      </w:r>
      <w:r>
        <w:rPr>
          <w:rFonts w:asciiTheme="minorHAnsi" w:eastAsia="Arial Narrow" w:hAnsiTheme="minorHAnsi" w:cstheme="minorHAnsi"/>
          <w:sz w:val="20"/>
          <w:szCs w:val="20"/>
        </w:rPr>
        <w:t xml:space="preserve"> </w:t>
      </w:r>
      <w:r w:rsidRPr="00E26A88">
        <w:rPr>
          <w:rFonts w:asciiTheme="minorHAnsi" w:eastAsia="Arial Narrow" w:hAnsiTheme="minorHAnsi" w:cstheme="minorHAnsi"/>
          <w:sz w:val="20"/>
          <w:szCs w:val="20"/>
        </w:rPr>
        <w:t>2:</w:t>
      </w:r>
      <w:r>
        <w:rPr>
          <w:rFonts w:asciiTheme="minorHAnsi" w:eastAsia="Arial Narrow" w:hAnsiTheme="minorHAnsi" w:cstheme="minorHAnsi"/>
          <w:sz w:val="20"/>
          <w:szCs w:val="20"/>
        </w:rPr>
        <w:t xml:space="preserve"> </w:t>
      </w:r>
      <w:r w:rsidRPr="00E26A88">
        <w:rPr>
          <w:rFonts w:asciiTheme="minorHAnsi" w:eastAsia="Arial Narrow" w:hAnsiTheme="minorHAnsi" w:cstheme="minorHAnsi"/>
          <w:sz w:val="20"/>
          <w:szCs w:val="20"/>
        </w:rPr>
        <w:t>Performance requirements.</w:t>
      </w:r>
    </w:p>
    <w:p w14:paraId="551A6449" w14:textId="77777777" w:rsidR="007A2470" w:rsidRDefault="007A2470" w:rsidP="007A2470">
      <w:pPr>
        <w:jc w:val="both"/>
        <w:rPr>
          <w:rFonts w:ascii="Arial Narrow" w:eastAsia="Arial Narrow" w:hAnsi="Arial Narrow" w:cs="Arial Narrow"/>
          <w:b/>
          <w:bCs/>
          <w:sz w:val="20"/>
          <w:szCs w:val="20"/>
        </w:rPr>
      </w:pPr>
    </w:p>
    <w:p w14:paraId="59075425" w14:textId="112632FC" w:rsidR="007A2470" w:rsidRPr="00C83223" w:rsidRDefault="007A2470" w:rsidP="007A2470">
      <w:pPr>
        <w:pStyle w:val="ListParagraph"/>
        <w:numPr>
          <w:ilvl w:val="0"/>
          <w:numId w:val="123"/>
        </w:numPr>
        <w:autoSpaceDE w:val="0"/>
        <w:autoSpaceDN w:val="0"/>
        <w:adjustRightInd w:val="0"/>
        <w:ind w:left="180" w:hanging="180"/>
        <w:jc w:val="both"/>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E354A2" w:rsidRPr="00C83223">
        <w:rPr>
          <w:rFonts w:asciiTheme="minorHAnsi" w:hAnsiTheme="minorHAnsi" w:cstheme="minorHAnsi"/>
          <w:sz w:val="20"/>
          <w:szCs w:val="20"/>
        </w:rPr>
        <w:t>IEC 62552-3:2015+AMD1:2020</w:t>
      </w:r>
    </w:p>
    <w:p w14:paraId="0933F98B" w14:textId="5FB44673" w:rsidR="007A2470" w:rsidRPr="00C83223" w:rsidRDefault="007A2470" w:rsidP="007A2470">
      <w:pPr>
        <w:autoSpaceDE w:val="0"/>
        <w:autoSpaceDN w:val="0"/>
        <w:adjustRightInd w:val="0"/>
        <w:ind w:left="630" w:hanging="450"/>
        <w:jc w:val="both"/>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B17A12" w:rsidRPr="00C83223">
        <w:rPr>
          <w:rFonts w:asciiTheme="minorHAnsi" w:hAnsiTheme="minorHAnsi" w:cstheme="minorHAnsi"/>
          <w:sz w:val="20"/>
          <w:szCs w:val="20"/>
        </w:rPr>
        <w:t>Household refrigerating appliances - Characteristics and test methods - Part 3: Energy consumption and volume</w:t>
      </w:r>
    </w:p>
    <w:p w14:paraId="29F904C4" w14:textId="0F831363" w:rsidR="007A2470" w:rsidRPr="00C83223" w:rsidRDefault="007A2470" w:rsidP="007A2470">
      <w:pPr>
        <w:autoSpaceDE w:val="0"/>
        <w:autoSpaceDN w:val="0"/>
        <w:adjustRightInd w:val="0"/>
        <w:ind w:left="630" w:hanging="450"/>
        <w:jc w:val="both"/>
        <w:rPr>
          <w:rFonts w:asciiTheme="minorHAnsi" w:hAnsiTheme="minorHAnsi" w:cstheme="minorHAnsi"/>
          <w:sz w:val="20"/>
          <w:szCs w:val="20"/>
        </w:rPr>
      </w:pPr>
      <w:r w:rsidRPr="00C83223">
        <w:rPr>
          <w:rFonts w:asciiTheme="minorHAnsi" w:hAnsiTheme="minorHAnsi" w:cstheme="minorHAnsi"/>
          <w:b/>
          <w:bCs/>
          <w:sz w:val="20"/>
          <w:szCs w:val="20"/>
        </w:rPr>
        <w:t xml:space="preserve">Scope: </w:t>
      </w:r>
      <w:r w:rsidR="000A528C" w:rsidRPr="00C83223">
        <w:rPr>
          <w:rFonts w:asciiTheme="minorHAnsi" w:hAnsiTheme="minorHAnsi" w:cstheme="minorHAnsi"/>
          <w:sz w:val="20"/>
          <w:szCs w:val="20"/>
        </w:rPr>
        <w:t xml:space="preserve">This part of IEC 62552 specifies the essential characteristics of household and similar refrigerating appliances cooled by internal natural convection or forced air circulation, and establishes test methods for checking these characteristics. This part of IEC 62552 describes the methods for the determination of energy consumption characteristics and defines how these can be assembled to estimate energy </w:t>
      </w:r>
      <w:r w:rsidR="000A528C" w:rsidRPr="00C83223">
        <w:rPr>
          <w:rFonts w:asciiTheme="minorHAnsi" w:hAnsiTheme="minorHAnsi" w:cstheme="minorHAnsi"/>
          <w:sz w:val="20"/>
          <w:szCs w:val="20"/>
        </w:rPr>
        <w:lastRenderedPageBreak/>
        <w:t>consumption under different usage and climate conditions. This part of IEC 62552 also defines the determination of volume.</w:t>
      </w:r>
    </w:p>
    <w:p w14:paraId="5138A0AE" w14:textId="3A7380A6" w:rsidR="007A2470" w:rsidRDefault="007A2470" w:rsidP="007A2470">
      <w:pPr>
        <w:jc w:val="both"/>
        <w:rPr>
          <w:rFonts w:asciiTheme="minorHAnsi" w:eastAsia="Arial Narrow" w:hAnsiTheme="minorHAnsi" w:cstheme="minorHAnsi"/>
          <w:b/>
          <w:bCs/>
          <w:sz w:val="20"/>
          <w:szCs w:val="20"/>
        </w:rPr>
      </w:pPr>
      <w:r w:rsidRPr="00C83223">
        <w:rPr>
          <w:rFonts w:asciiTheme="minorHAnsi" w:eastAsia="Arial Narrow" w:hAnsiTheme="minorHAnsi" w:cstheme="minorHAnsi"/>
          <w:sz w:val="20"/>
          <w:szCs w:val="20"/>
        </w:rPr>
        <w:t xml:space="preserve">    </w:t>
      </w:r>
      <w:r w:rsidRPr="00C83223">
        <w:rPr>
          <w:rFonts w:asciiTheme="minorHAnsi" w:eastAsia="Arial Narrow" w:hAnsiTheme="minorHAnsi" w:cstheme="minorHAnsi"/>
          <w:b/>
          <w:bCs/>
          <w:sz w:val="20"/>
          <w:szCs w:val="20"/>
        </w:rPr>
        <w:t>Online Preview:</w:t>
      </w:r>
      <w:r w:rsidR="00B17A12" w:rsidRPr="00C83223">
        <w:rPr>
          <w:rFonts w:asciiTheme="minorHAnsi" w:eastAsia="Arial Narrow" w:hAnsiTheme="minorHAnsi" w:cstheme="minorHAnsi"/>
          <w:b/>
          <w:bCs/>
          <w:sz w:val="20"/>
          <w:szCs w:val="20"/>
        </w:rPr>
        <w:t xml:space="preserve"> </w:t>
      </w:r>
      <w:hyperlink r:id="rId10" w:history="1">
        <w:r w:rsidR="00B17A12" w:rsidRPr="00C83223">
          <w:rPr>
            <w:rStyle w:val="Hyperlink"/>
            <w:rFonts w:asciiTheme="minorHAnsi" w:eastAsia="Arial Narrow" w:hAnsiTheme="minorHAnsi" w:cstheme="minorHAnsi"/>
            <w:b/>
            <w:bCs/>
            <w:sz w:val="20"/>
            <w:szCs w:val="20"/>
          </w:rPr>
          <w:t>https://webstore.iec.ch/preview/info_iec62552-3%7Bed1.1%7Db.pdf</w:t>
        </w:r>
      </w:hyperlink>
    </w:p>
    <w:p w14:paraId="394DC93D" w14:textId="331A3F52" w:rsidR="00E26A88" w:rsidRPr="00407D4D" w:rsidRDefault="00E26A88" w:rsidP="00E26A88">
      <w:pPr>
        <w:ind w:left="709" w:hanging="529"/>
        <w:jc w:val="both"/>
        <w:rPr>
          <w:rFonts w:asciiTheme="minorHAnsi" w:eastAsia="Arial Narrow" w:hAnsiTheme="minorHAnsi" w:cstheme="minorHAnsi"/>
          <w:b/>
          <w:bCs/>
          <w:sz w:val="20"/>
          <w:szCs w:val="20"/>
        </w:rPr>
      </w:pPr>
      <w:r>
        <w:rPr>
          <w:rFonts w:asciiTheme="minorHAnsi" w:eastAsia="Arial Narrow" w:hAnsiTheme="minorHAnsi" w:cstheme="minorHAnsi"/>
          <w:b/>
          <w:bCs/>
          <w:sz w:val="20"/>
          <w:szCs w:val="20"/>
        </w:rPr>
        <w:t xml:space="preserve">To Replace: </w:t>
      </w:r>
      <w:r w:rsidRPr="00E26A88">
        <w:rPr>
          <w:rFonts w:asciiTheme="minorHAnsi" w:eastAsia="Arial Narrow" w:hAnsiTheme="minorHAnsi" w:cstheme="minorHAnsi"/>
          <w:sz w:val="20"/>
          <w:szCs w:val="20"/>
        </w:rPr>
        <w:t>KS IEC 62552-</w:t>
      </w:r>
      <w:r>
        <w:rPr>
          <w:rFonts w:asciiTheme="minorHAnsi" w:eastAsia="Arial Narrow" w:hAnsiTheme="minorHAnsi" w:cstheme="minorHAnsi"/>
          <w:sz w:val="20"/>
          <w:szCs w:val="20"/>
        </w:rPr>
        <w:t>3</w:t>
      </w:r>
      <w:r w:rsidRPr="00E26A88">
        <w:rPr>
          <w:rFonts w:asciiTheme="minorHAnsi" w:eastAsia="Arial Narrow" w:hAnsiTheme="minorHAnsi" w:cstheme="minorHAnsi"/>
          <w:sz w:val="20"/>
          <w:szCs w:val="20"/>
        </w:rPr>
        <w:t xml:space="preserve">:2015 </w:t>
      </w:r>
      <w:r w:rsidRPr="007E5767">
        <w:rPr>
          <w:rFonts w:asciiTheme="minorHAnsi" w:eastAsia="Arial Narrow" w:hAnsiTheme="minorHAnsi" w:cstheme="minorHAnsi"/>
          <w:sz w:val="20"/>
          <w:szCs w:val="20"/>
        </w:rPr>
        <w:t>Household refrigerating appliances-Characteristics and test methods-Part 3:Energy consumption and volume.</w:t>
      </w:r>
    </w:p>
    <w:p w14:paraId="7C1B2B01" w14:textId="77777777" w:rsidR="00E26A88" w:rsidRPr="00C83223" w:rsidRDefault="00E26A88" w:rsidP="007A2470">
      <w:pPr>
        <w:jc w:val="both"/>
        <w:rPr>
          <w:rFonts w:asciiTheme="minorHAnsi" w:eastAsia="Arial Narrow" w:hAnsiTheme="minorHAnsi" w:cstheme="minorHAnsi"/>
          <w:b/>
          <w:bCs/>
          <w:sz w:val="20"/>
          <w:szCs w:val="20"/>
        </w:rPr>
      </w:pPr>
    </w:p>
    <w:p w14:paraId="6533367D" w14:textId="77777777" w:rsidR="007A2470" w:rsidRPr="00ED0826" w:rsidRDefault="007A2470" w:rsidP="007A2470">
      <w:pPr>
        <w:jc w:val="both"/>
        <w:rPr>
          <w:rFonts w:asciiTheme="minorHAnsi" w:eastAsia="Arial Narrow" w:hAnsiTheme="minorHAnsi" w:cstheme="minorHAnsi"/>
          <w:b/>
          <w:bCs/>
          <w:sz w:val="20"/>
          <w:szCs w:val="20"/>
        </w:rPr>
      </w:pPr>
    </w:p>
    <w:p w14:paraId="2902CC68" w14:textId="77777777" w:rsidR="008942F5" w:rsidRPr="008942F5" w:rsidRDefault="007A2470" w:rsidP="00B92B31">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D0826" w:rsidRPr="00ED0826">
        <w:rPr>
          <w:rFonts w:asciiTheme="minorHAnsi" w:hAnsiTheme="minorHAnsi" w:cstheme="minorHAnsi"/>
          <w:sz w:val="20"/>
          <w:szCs w:val="20"/>
        </w:rPr>
        <w:t>IEC 60335-2-65:2002+AMD1:2008+AMD2:2015</w:t>
      </w:r>
    </w:p>
    <w:p w14:paraId="7C4DC22D" w14:textId="77777777" w:rsidR="008942F5" w:rsidRDefault="007A2470" w:rsidP="00B92B31">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AC3AC1" w:rsidRPr="008942F5">
        <w:rPr>
          <w:rFonts w:asciiTheme="minorHAnsi" w:hAnsiTheme="minorHAnsi" w:cstheme="minorHAnsi"/>
          <w:sz w:val="20"/>
          <w:szCs w:val="20"/>
        </w:rPr>
        <w:t>Household and similar electrical appliances - Safety - Part 2-65:Particular requirements for air-cleaning appliances</w:t>
      </w:r>
    </w:p>
    <w:p w14:paraId="52FB82EB" w14:textId="77777777" w:rsidR="008942F5" w:rsidRDefault="007A2470" w:rsidP="00B92B31">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497CC8" w:rsidRPr="00497CC8">
        <w:rPr>
          <w:rFonts w:asciiTheme="minorHAnsi" w:hAnsiTheme="minorHAnsi" w:cstheme="minorHAnsi"/>
          <w:sz w:val="20"/>
          <w:szCs w:val="20"/>
        </w:rPr>
        <w:t>This International Standard deals with the safety of electric air-cleaning appliances for household and similar purposes, their rated voltage being not more than 250 V for singlephase appliances and 480 V for other appliances. Appliances not intended for normal household use but that nevertheless may be a source of danger to the public, such as appliances intended to be used by laymen in shops, in light industry and on farms, are within the scope of this standard. As far as is practicable, this standard deals with the common hazards presented by appliances that are encountered by all persons in and around the home.</w:t>
      </w:r>
    </w:p>
    <w:p w14:paraId="4F2A4E45" w14:textId="77777777" w:rsidR="008942F5" w:rsidRDefault="007A2470" w:rsidP="00B92B31">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sidR="00AC3AC1">
        <w:rPr>
          <w:rFonts w:asciiTheme="minorHAnsi" w:eastAsia="Arial Narrow" w:hAnsiTheme="minorHAnsi" w:cstheme="minorHAnsi"/>
          <w:b/>
          <w:bCs/>
          <w:sz w:val="20"/>
          <w:szCs w:val="20"/>
        </w:rPr>
        <w:t xml:space="preserve"> </w:t>
      </w:r>
      <w:hyperlink r:id="rId11" w:history="1">
        <w:r w:rsidR="00AC3AC1" w:rsidRPr="00AC3AC1">
          <w:rPr>
            <w:rStyle w:val="Hyperlink"/>
            <w:rFonts w:asciiTheme="minorHAnsi" w:eastAsia="Arial Narrow" w:hAnsiTheme="minorHAnsi" w:cstheme="minorHAnsi"/>
            <w:b/>
            <w:bCs/>
            <w:sz w:val="20"/>
            <w:szCs w:val="20"/>
          </w:rPr>
          <w:t>https://webstore.iec.ch/preview/info_iec60335-2-65%7Bed2.2%7Db.pdf</w:t>
        </w:r>
      </w:hyperlink>
    </w:p>
    <w:p w14:paraId="7F0699C4" w14:textId="5A64269D" w:rsidR="00497CC8" w:rsidRPr="008942F5" w:rsidRDefault="00497CC8" w:rsidP="00B92B31">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To Replace:</w:t>
      </w:r>
      <w:r w:rsidR="00C065A9">
        <w:rPr>
          <w:rFonts w:asciiTheme="minorHAnsi" w:eastAsia="Arial Narrow" w:hAnsiTheme="minorHAnsi" w:cstheme="minorHAnsi"/>
          <w:b/>
          <w:bCs/>
          <w:sz w:val="20"/>
          <w:szCs w:val="20"/>
        </w:rPr>
        <w:t xml:space="preserve"> </w:t>
      </w:r>
      <w:r w:rsidR="00C065A9" w:rsidRPr="008942F5">
        <w:rPr>
          <w:rFonts w:asciiTheme="minorHAnsi" w:eastAsia="Arial Narrow" w:hAnsiTheme="minorHAnsi" w:cstheme="minorHAnsi"/>
          <w:sz w:val="20"/>
          <w:szCs w:val="20"/>
        </w:rPr>
        <w:t>KS 470:1982</w:t>
      </w:r>
      <w:r w:rsidR="008942F5">
        <w:rPr>
          <w:rFonts w:asciiTheme="minorHAnsi" w:eastAsia="Arial Narrow" w:hAnsiTheme="minorHAnsi" w:cstheme="minorHAnsi"/>
          <w:b/>
          <w:bCs/>
          <w:sz w:val="20"/>
          <w:szCs w:val="20"/>
        </w:rPr>
        <w:t xml:space="preserve"> </w:t>
      </w:r>
      <w:r w:rsidR="008942F5" w:rsidRPr="008942F5">
        <w:rPr>
          <w:rFonts w:asciiTheme="minorHAnsi" w:eastAsia="Arial Narrow" w:hAnsiTheme="minorHAnsi" w:cstheme="minorHAnsi"/>
          <w:sz w:val="20"/>
          <w:szCs w:val="20"/>
        </w:rPr>
        <w:t>Safety requirements for electrical equipment for room air-conditioners.</w:t>
      </w:r>
    </w:p>
    <w:p w14:paraId="34C96406" w14:textId="77777777" w:rsidR="007A2470" w:rsidRPr="00ED0826" w:rsidRDefault="007A2470" w:rsidP="007A2470">
      <w:pPr>
        <w:jc w:val="both"/>
        <w:rPr>
          <w:rFonts w:asciiTheme="minorHAnsi" w:eastAsia="Arial Narrow" w:hAnsiTheme="minorHAnsi" w:cstheme="minorHAnsi"/>
          <w:b/>
          <w:bCs/>
          <w:sz w:val="20"/>
          <w:szCs w:val="20"/>
        </w:rPr>
      </w:pPr>
    </w:p>
    <w:p w14:paraId="19F0FC8F" w14:textId="20CEF2BA" w:rsidR="00414383" w:rsidRPr="008942F5" w:rsidRDefault="00414383" w:rsidP="0041438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4E4F07" w:rsidRPr="004E4F07">
        <w:rPr>
          <w:rFonts w:asciiTheme="minorHAnsi" w:hAnsiTheme="minorHAnsi" w:cstheme="minorHAnsi"/>
          <w:sz w:val="20"/>
          <w:szCs w:val="20"/>
        </w:rPr>
        <w:t>IEC 60730-1:2013+AMD1:2015+AMD2:2020</w:t>
      </w:r>
    </w:p>
    <w:p w14:paraId="4D15AABA" w14:textId="6DB7A45E" w:rsidR="00414383" w:rsidRDefault="00414383" w:rsidP="0041438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Pr="00E462FA">
        <w:rPr>
          <w:rFonts w:asciiTheme="minorHAnsi" w:hAnsiTheme="minorHAnsi" w:cstheme="minorHAnsi"/>
          <w:sz w:val="20"/>
          <w:szCs w:val="20"/>
        </w:rPr>
        <w:t xml:space="preserve">: </w:t>
      </w:r>
      <w:r w:rsidR="00E462FA" w:rsidRPr="00E462FA">
        <w:rPr>
          <w:rFonts w:asciiTheme="minorHAnsi" w:hAnsiTheme="minorHAnsi" w:cstheme="minorHAnsi"/>
          <w:sz w:val="20"/>
          <w:szCs w:val="20"/>
        </w:rPr>
        <w:t>Automatic electrical controls - Part 1: General requirements</w:t>
      </w:r>
    </w:p>
    <w:p w14:paraId="534384ED" w14:textId="13821B6B" w:rsidR="00414383" w:rsidRDefault="00414383" w:rsidP="006D453F">
      <w:pPr>
        <w:pStyle w:val="ListParagraph"/>
        <w:autoSpaceDE w:val="0"/>
        <w:autoSpaceDN w:val="0"/>
        <w:adjustRightInd w:val="0"/>
        <w:spacing w:after="120"/>
        <w:ind w:left="851" w:hanging="567"/>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50736D" w:rsidRPr="0050736D">
        <w:rPr>
          <w:rFonts w:asciiTheme="minorHAnsi" w:hAnsiTheme="minorHAnsi" w:cstheme="minorHAnsi"/>
          <w:sz w:val="20"/>
          <w:szCs w:val="20"/>
        </w:rPr>
        <w:t>In general, this part of IEC 60730 applies to automatic electrical controls for use in, on, or in association with equipment for household and similar use. The equipment may use electricity, gas, oil, solid fuel, solar thermal energy, etc., or a combination thereof. NOTE 1 Throughout this standard the word "equipment" means "appliance and equipment." EXAMPLE 1 Controls for appliances within the scope of IEC 60335. This International Standard is applicable to controls for building automation within the scope of ISO 16484. This standard also applies to automatic electrical controls for equipment that may be used by the public, such as equipment intended to be used in shops, offices, hospitals, farms and commercial and industrial applications. EXAMPLE 2 Controls for commercial catering, heating and air-conditioning equipment. This standard is also applicable to individual controls utilized as part of a control system or controls which are mechanically integral with multifunctional controls having non-electrical outputs.</w:t>
      </w:r>
    </w:p>
    <w:p w14:paraId="604F4C64" w14:textId="30425CAB" w:rsidR="00414383" w:rsidRDefault="00414383" w:rsidP="0041438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2" w:history="1">
        <w:r w:rsidR="00E462FA" w:rsidRPr="00E462FA">
          <w:rPr>
            <w:rStyle w:val="Hyperlink"/>
            <w:rFonts w:asciiTheme="minorHAnsi" w:eastAsia="Arial Narrow" w:hAnsiTheme="minorHAnsi" w:cstheme="minorHAnsi"/>
            <w:b/>
            <w:bCs/>
            <w:sz w:val="20"/>
            <w:szCs w:val="20"/>
          </w:rPr>
          <w:t>https://webstore.iec.ch/preview/info_iec60730-1%7Bed5.2%7Db.pdf</w:t>
        </w:r>
      </w:hyperlink>
    </w:p>
    <w:p w14:paraId="5D327F6E" w14:textId="25B972C6" w:rsidR="00414383" w:rsidRPr="006D453F" w:rsidRDefault="00414383" w:rsidP="006D453F">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Pr>
          <w:rFonts w:asciiTheme="minorHAnsi" w:eastAsia="Arial Narrow" w:hAnsiTheme="minorHAnsi" w:cstheme="minorHAnsi"/>
          <w:b/>
          <w:bCs/>
          <w:sz w:val="20"/>
          <w:szCs w:val="20"/>
        </w:rPr>
        <w:t xml:space="preserve">To Replace: </w:t>
      </w:r>
      <w:r w:rsidR="006D453F" w:rsidRPr="006D453F">
        <w:rPr>
          <w:rFonts w:asciiTheme="minorHAnsi" w:eastAsia="Arial Narrow" w:hAnsiTheme="minorHAnsi" w:cstheme="minorHAnsi"/>
          <w:sz w:val="20"/>
          <w:szCs w:val="20"/>
        </w:rPr>
        <w:t>KS IEC 60730-1:1999</w:t>
      </w:r>
      <w:r w:rsidR="006D453F" w:rsidRPr="006D453F">
        <w:rPr>
          <w:rFonts w:asciiTheme="minorHAnsi" w:eastAsia="Arial Narrow" w:hAnsiTheme="minorHAnsi" w:cstheme="minorHAnsi"/>
          <w:sz w:val="20"/>
          <w:szCs w:val="20"/>
        </w:rPr>
        <w:t xml:space="preserve"> </w:t>
      </w:r>
      <w:r w:rsidR="006D453F" w:rsidRPr="006D453F">
        <w:rPr>
          <w:rFonts w:asciiTheme="minorHAnsi" w:eastAsia="Arial Narrow" w:hAnsiTheme="minorHAnsi" w:cstheme="minorHAnsi"/>
          <w:sz w:val="20"/>
          <w:szCs w:val="20"/>
        </w:rPr>
        <w:t>Automatic electrical controls for household and similar use - Part 1: General requirements.</w:t>
      </w:r>
    </w:p>
    <w:p w14:paraId="3720CE3F" w14:textId="77777777" w:rsidR="007A2470" w:rsidRPr="00ED0826" w:rsidRDefault="007A2470" w:rsidP="007A2470">
      <w:pPr>
        <w:jc w:val="both"/>
        <w:rPr>
          <w:rFonts w:asciiTheme="minorHAnsi" w:eastAsia="Arial Narrow" w:hAnsiTheme="minorHAnsi" w:cstheme="minorHAnsi"/>
          <w:b/>
          <w:bCs/>
          <w:sz w:val="20"/>
          <w:szCs w:val="20"/>
        </w:rPr>
      </w:pPr>
    </w:p>
    <w:p w14:paraId="1AABCACC" w14:textId="57E11424" w:rsidR="00414383" w:rsidRPr="008942F5" w:rsidRDefault="00414383" w:rsidP="0041438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603C15" w:rsidRPr="00603C15">
        <w:rPr>
          <w:rFonts w:asciiTheme="minorHAnsi" w:hAnsiTheme="minorHAnsi" w:cstheme="minorHAnsi"/>
          <w:sz w:val="20"/>
          <w:szCs w:val="20"/>
        </w:rPr>
        <w:t>IEC 60730-2-8:2018</w:t>
      </w:r>
    </w:p>
    <w:p w14:paraId="4B8FADCE" w14:textId="20FD18B3" w:rsidR="00414383" w:rsidRPr="0022705D" w:rsidRDefault="00414383" w:rsidP="0041438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22705D" w:rsidRPr="0022705D">
        <w:rPr>
          <w:rFonts w:asciiTheme="minorHAnsi" w:hAnsiTheme="minorHAnsi" w:cstheme="minorHAnsi"/>
          <w:sz w:val="20"/>
          <w:szCs w:val="20"/>
        </w:rPr>
        <w:t>Automatic electrical controls - Part 2-8: Particular requirements for electrically operated water valves, including mechanical requirements</w:t>
      </w:r>
    </w:p>
    <w:p w14:paraId="620B8C6E" w14:textId="54030C99" w:rsidR="00414383" w:rsidRPr="00D3766F" w:rsidRDefault="00414383" w:rsidP="0041438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D3766F" w:rsidRPr="00D3766F">
        <w:rPr>
          <w:rFonts w:asciiTheme="minorHAnsi" w:hAnsiTheme="minorHAnsi" w:cstheme="minorHAnsi"/>
          <w:sz w:val="20"/>
          <w:szCs w:val="20"/>
        </w:rPr>
        <w:t>This part of IEC 60730 applies to electrically operated water valves for use in, on or in association with equipment for household and similar use, including heating, air-conditioning and similar applications. The equipment can use electricity, gas, oil, solid fuel, solar thermal energy, etc., or a combination thereof. NOTE 1 Throughout this document, the word "equipment" means "appliances and equipment." This document is applicable to electrically operated water valves for building automation within the scope of ISO 16484. This document also applies to automatic electrically operated water valves for equipment that can be used by the public, such as equipment intended to be used in shops, offices, hospitals, farms and commercial and industrial applications</w:t>
      </w:r>
    </w:p>
    <w:p w14:paraId="70173492" w14:textId="71AECE14" w:rsidR="00414383" w:rsidRDefault="00414383" w:rsidP="0041438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3" w:history="1">
        <w:r w:rsidR="0022705D" w:rsidRPr="0022705D">
          <w:rPr>
            <w:rStyle w:val="Hyperlink"/>
            <w:rFonts w:asciiTheme="minorHAnsi" w:eastAsia="Arial Narrow" w:hAnsiTheme="minorHAnsi" w:cstheme="minorHAnsi"/>
            <w:b/>
            <w:bCs/>
            <w:sz w:val="20"/>
            <w:szCs w:val="20"/>
          </w:rPr>
          <w:t>https://webstore.iec.ch/preview/info_iec60730-2-8%7Bed3.0.RLV%7Den.pdf</w:t>
        </w:r>
      </w:hyperlink>
    </w:p>
    <w:p w14:paraId="4548B25C" w14:textId="638496EF" w:rsidR="00414383" w:rsidRPr="008942F5" w:rsidRDefault="00414383" w:rsidP="0041438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lastRenderedPageBreak/>
        <w:t xml:space="preserve">To Replace: </w:t>
      </w:r>
      <w:r w:rsidR="00D45686" w:rsidRPr="00D45686">
        <w:rPr>
          <w:rFonts w:asciiTheme="minorHAnsi" w:eastAsia="Arial Narrow" w:hAnsiTheme="minorHAnsi" w:cstheme="minorHAnsi"/>
          <w:sz w:val="20"/>
          <w:szCs w:val="20"/>
        </w:rPr>
        <w:t>KS IEC60730-2-8:2000</w:t>
      </w:r>
      <w:r w:rsidR="00D45686" w:rsidRPr="00D45686">
        <w:rPr>
          <w:rFonts w:asciiTheme="minorHAnsi" w:eastAsia="Arial Narrow" w:hAnsiTheme="minorHAnsi" w:cstheme="minorHAnsi"/>
          <w:sz w:val="20"/>
          <w:szCs w:val="20"/>
        </w:rPr>
        <w:t xml:space="preserve"> </w:t>
      </w:r>
      <w:r w:rsidR="00D45686" w:rsidRPr="00D45686">
        <w:rPr>
          <w:rFonts w:asciiTheme="minorHAnsi" w:eastAsia="Arial Narrow" w:hAnsiTheme="minorHAnsi" w:cstheme="minorHAnsi"/>
          <w:sz w:val="20"/>
          <w:szCs w:val="20"/>
        </w:rPr>
        <w:t>Automatic electrical controls - Part 2-8: Particular requirements for electrically operated water valves, including mechanical requirements</w:t>
      </w:r>
    </w:p>
    <w:p w14:paraId="5DC9D802" w14:textId="77777777" w:rsidR="007A2470" w:rsidRPr="00ED0826" w:rsidRDefault="007A2470" w:rsidP="007A2470">
      <w:pPr>
        <w:jc w:val="both"/>
        <w:rPr>
          <w:rFonts w:asciiTheme="minorHAnsi" w:eastAsia="Arial Narrow" w:hAnsiTheme="minorHAnsi" w:cstheme="minorHAnsi"/>
          <w:b/>
          <w:bCs/>
          <w:sz w:val="20"/>
          <w:szCs w:val="20"/>
        </w:rPr>
      </w:pPr>
    </w:p>
    <w:p w14:paraId="6D7B255E" w14:textId="77C50EB5" w:rsidR="00414383" w:rsidRPr="008942F5" w:rsidRDefault="00414383" w:rsidP="0041438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DE08D3" w:rsidRPr="00DE08D3">
        <w:rPr>
          <w:rFonts w:asciiTheme="minorHAnsi" w:hAnsiTheme="minorHAnsi" w:cstheme="minorHAnsi"/>
          <w:sz w:val="20"/>
          <w:szCs w:val="20"/>
        </w:rPr>
        <w:t>IEC 60730-2-15:2017</w:t>
      </w:r>
    </w:p>
    <w:p w14:paraId="28556BEE" w14:textId="2152A426" w:rsidR="00414383" w:rsidRDefault="00414383" w:rsidP="0041438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1F303C" w:rsidRPr="001F303C">
        <w:rPr>
          <w:rFonts w:asciiTheme="minorHAnsi" w:hAnsiTheme="minorHAnsi" w:cstheme="minorHAnsi"/>
          <w:sz w:val="20"/>
          <w:szCs w:val="20"/>
        </w:rPr>
        <w:t>Automatic electrical controls - Part 2-15: Particular requirements for automatic electrical air flow, water flow and water level sensing controls</w:t>
      </w:r>
    </w:p>
    <w:p w14:paraId="701A48C6" w14:textId="1BAB06A5" w:rsidR="00414383" w:rsidRPr="00DB1B46" w:rsidRDefault="00414383" w:rsidP="0041438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DB1B46" w:rsidRPr="00DB1B46">
        <w:rPr>
          <w:rFonts w:asciiTheme="minorHAnsi" w:hAnsiTheme="minorHAnsi" w:cstheme="minorHAnsi"/>
          <w:sz w:val="20"/>
          <w:szCs w:val="20"/>
        </w:rPr>
        <w:t>This part of IEC 60730 applies to automatic electrical air flow, water flow and water level sensing controls for use in, or in association with, boilers with a maximum pressure rating of 2 000 kPA (20 bar) and equipment for general household and similar use including controls for heating, air-conditioning and similar applications. NOTE Examples are water flow and water level sensing controls of the float or electrode-sensor type used in boiler applications and air flow, water flow and water level sensing controls for swimming pool pumps, water tank pumps, cooling towers, dishwashers, washing machines, air conditioning chillers and ventilation applications. This document also applies to automatic electrical air flow, water flow and water level sensing controls for equipment that may be used by the public, such as equipment intended to be used in shops, offices, hospitals, farms and commercial and industrial applications.</w:t>
      </w:r>
    </w:p>
    <w:p w14:paraId="3B66C06D" w14:textId="7E376F15" w:rsidR="00414383" w:rsidRDefault="00414383" w:rsidP="0041438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4" w:history="1">
        <w:r w:rsidR="001F303C" w:rsidRPr="001F303C">
          <w:rPr>
            <w:rStyle w:val="Hyperlink"/>
            <w:rFonts w:asciiTheme="minorHAnsi" w:eastAsia="Arial Narrow" w:hAnsiTheme="minorHAnsi" w:cstheme="minorHAnsi"/>
            <w:b/>
            <w:bCs/>
            <w:sz w:val="20"/>
            <w:szCs w:val="20"/>
          </w:rPr>
          <w:t>https://webstore.iec.ch/preview/info_iec60730-2-15%7Bed3.0%7Db.pdf</w:t>
        </w:r>
      </w:hyperlink>
    </w:p>
    <w:p w14:paraId="6FF0F009" w14:textId="4511A0DD" w:rsidR="00414383" w:rsidRPr="008942F5" w:rsidRDefault="00414383" w:rsidP="0041438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4312AE" w:rsidRPr="004312AE">
        <w:rPr>
          <w:rFonts w:asciiTheme="minorHAnsi" w:eastAsia="Arial Narrow" w:hAnsiTheme="minorHAnsi" w:cstheme="minorHAnsi"/>
          <w:sz w:val="20"/>
          <w:szCs w:val="20"/>
        </w:rPr>
        <w:t>KS</w:t>
      </w:r>
      <w:r w:rsidR="004312AE">
        <w:rPr>
          <w:rFonts w:asciiTheme="minorHAnsi" w:eastAsia="Arial Narrow" w:hAnsiTheme="minorHAnsi" w:cstheme="minorHAnsi"/>
          <w:sz w:val="20"/>
          <w:szCs w:val="20"/>
        </w:rPr>
        <w:t xml:space="preserve"> </w:t>
      </w:r>
      <w:r w:rsidR="004312AE" w:rsidRPr="004312AE">
        <w:rPr>
          <w:rFonts w:asciiTheme="minorHAnsi" w:eastAsia="Arial Narrow" w:hAnsiTheme="minorHAnsi" w:cstheme="minorHAnsi"/>
          <w:sz w:val="20"/>
          <w:szCs w:val="20"/>
        </w:rPr>
        <w:t>IEC</w:t>
      </w:r>
      <w:r w:rsidR="004312AE">
        <w:rPr>
          <w:rFonts w:asciiTheme="minorHAnsi" w:eastAsia="Arial Narrow" w:hAnsiTheme="minorHAnsi" w:cstheme="minorHAnsi"/>
          <w:sz w:val="20"/>
          <w:szCs w:val="20"/>
        </w:rPr>
        <w:t xml:space="preserve"> </w:t>
      </w:r>
      <w:r w:rsidR="004312AE" w:rsidRPr="004312AE">
        <w:rPr>
          <w:rFonts w:asciiTheme="minorHAnsi" w:eastAsia="Arial Narrow" w:hAnsiTheme="minorHAnsi" w:cstheme="minorHAnsi"/>
          <w:sz w:val="20"/>
          <w:szCs w:val="20"/>
        </w:rPr>
        <w:t>60730-2-15:1997</w:t>
      </w:r>
      <w:r w:rsidR="004312AE" w:rsidRPr="004312AE">
        <w:rPr>
          <w:rFonts w:asciiTheme="minorHAnsi" w:eastAsia="Arial Narrow" w:hAnsiTheme="minorHAnsi" w:cstheme="minorHAnsi"/>
          <w:sz w:val="20"/>
          <w:szCs w:val="20"/>
        </w:rPr>
        <w:t xml:space="preserve"> </w:t>
      </w:r>
      <w:r w:rsidR="004312AE" w:rsidRPr="004312AE">
        <w:rPr>
          <w:rFonts w:asciiTheme="minorHAnsi" w:eastAsia="Arial Narrow" w:hAnsiTheme="minorHAnsi" w:cstheme="minorHAnsi"/>
          <w:sz w:val="20"/>
          <w:szCs w:val="20"/>
        </w:rPr>
        <w:t>Automatic electrical controls - Part 2-15: Particular requirements for automatic electrical air flow, water flow and water level sensing controls</w:t>
      </w:r>
    </w:p>
    <w:p w14:paraId="32EA4D90" w14:textId="77777777" w:rsidR="007A2470" w:rsidRPr="00ED0826" w:rsidRDefault="007A2470" w:rsidP="007A2470">
      <w:pPr>
        <w:jc w:val="both"/>
        <w:rPr>
          <w:rFonts w:asciiTheme="minorHAnsi" w:eastAsia="Arial Narrow" w:hAnsiTheme="minorHAnsi" w:cstheme="minorHAnsi"/>
          <w:b/>
          <w:bCs/>
          <w:sz w:val="20"/>
          <w:szCs w:val="20"/>
        </w:rPr>
      </w:pPr>
    </w:p>
    <w:p w14:paraId="41922226" w14:textId="60968BB7" w:rsidR="00414383" w:rsidRPr="008942F5" w:rsidRDefault="00414383" w:rsidP="0041438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BE7D89" w:rsidRPr="00BE7D89">
        <w:rPr>
          <w:rFonts w:asciiTheme="minorHAnsi" w:hAnsiTheme="minorHAnsi" w:cstheme="minorHAnsi"/>
          <w:sz w:val="20"/>
          <w:szCs w:val="20"/>
        </w:rPr>
        <w:t>IEC 60934:2019</w:t>
      </w:r>
    </w:p>
    <w:p w14:paraId="1E34E38C" w14:textId="0A7ACC5E" w:rsidR="00414383" w:rsidRDefault="00414383" w:rsidP="0041438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BE7D89" w:rsidRPr="00BE7D89">
        <w:rPr>
          <w:rFonts w:asciiTheme="minorHAnsi" w:hAnsiTheme="minorHAnsi" w:cstheme="minorHAnsi"/>
          <w:sz w:val="20"/>
          <w:szCs w:val="20"/>
        </w:rPr>
        <w:t>Circuit breakers for equipment (CBE)</w:t>
      </w:r>
    </w:p>
    <w:p w14:paraId="6E0A403B" w14:textId="05350959" w:rsidR="00414383" w:rsidRDefault="00414383" w:rsidP="0041438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F01EE0" w:rsidRPr="00F01EE0">
        <w:rPr>
          <w:rFonts w:asciiTheme="minorHAnsi" w:hAnsiTheme="minorHAnsi" w:cstheme="minorHAnsi"/>
          <w:sz w:val="20"/>
          <w:szCs w:val="20"/>
        </w:rPr>
        <w:t>This document is applicable to mechanical switching devices designed as "circuit-breakers for equipment" (CBE) for household and similar applications. CBEs according to this document are intended to provide protection to circuits within electrical equipment including its components (e.g. motors, transformers, internal wiring). This document covers also CBEs applicable for protection of electrical equipment in case of undervoltage and/or overvoltage. This document also covers CBEs which are suitable for isolation.</w:t>
      </w:r>
    </w:p>
    <w:p w14:paraId="1A4F177D" w14:textId="25BEE52C" w:rsidR="00414383" w:rsidRDefault="00414383" w:rsidP="0041438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5" w:history="1">
        <w:r w:rsidR="00CD797F" w:rsidRPr="00CD797F">
          <w:rPr>
            <w:rStyle w:val="Hyperlink"/>
            <w:rFonts w:asciiTheme="minorHAnsi" w:eastAsia="Arial Narrow" w:hAnsiTheme="minorHAnsi" w:cstheme="minorHAnsi"/>
            <w:b/>
            <w:bCs/>
            <w:sz w:val="20"/>
            <w:szCs w:val="20"/>
          </w:rPr>
          <w:t>https://webstore.iec.ch/preview/info_iec60934%7Bed4.0.RLV%7Den.pdf</w:t>
        </w:r>
      </w:hyperlink>
    </w:p>
    <w:p w14:paraId="6744DA38" w14:textId="4713B298" w:rsidR="00414383" w:rsidRPr="008942F5" w:rsidRDefault="00414383" w:rsidP="0041438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CD797F">
        <w:rPr>
          <w:rFonts w:asciiTheme="minorHAnsi" w:eastAsia="Arial Narrow" w:hAnsiTheme="minorHAnsi" w:cstheme="minorHAnsi"/>
          <w:b/>
          <w:bCs/>
          <w:sz w:val="20"/>
          <w:szCs w:val="20"/>
        </w:rPr>
        <w:t>NEW</w:t>
      </w:r>
    </w:p>
    <w:p w14:paraId="7ACC33EE" w14:textId="77777777" w:rsidR="007A2470" w:rsidRPr="00ED0826" w:rsidRDefault="007A2470" w:rsidP="007A2470">
      <w:pPr>
        <w:jc w:val="both"/>
        <w:rPr>
          <w:rFonts w:asciiTheme="minorHAnsi" w:eastAsia="Arial Narrow" w:hAnsiTheme="minorHAnsi" w:cstheme="minorHAnsi"/>
          <w:b/>
          <w:bCs/>
          <w:sz w:val="20"/>
          <w:szCs w:val="20"/>
        </w:rPr>
      </w:pPr>
    </w:p>
    <w:p w14:paraId="644193DC" w14:textId="02ADDF03" w:rsidR="00F05598" w:rsidRPr="008942F5" w:rsidRDefault="00F05598" w:rsidP="00F05598">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64721" w:rsidRPr="00F64721">
        <w:rPr>
          <w:rFonts w:asciiTheme="minorHAnsi" w:hAnsiTheme="minorHAnsi" w:cstheme="minorHAnsi"/>
          <w:sz w:val="20"/>
          <w:szCs w:val="20"/>
        </w:rPr>
        <w:t>IEC 61810-1:2015+AMD1:2019</w:t>
      </w:r>
    </w:p>
    <w:p w14:paraId="42D2583B" w14:textId="35BD8A6F" w:rsidR="00F05598" w:rsidRDefault="00F05598" w:rsidP="00F05598">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F64721" w:rsidRPr="00F64721">
        <w:rPr>
          <w:rFonts w:asciiTheme="minorHAnsi" w:hAnsiTheme="minorHAnsi" w:cstheme="minorHAnsi"/>
          <w:sz w:val="20"/>
          <w:szCs w:val="20"/>
        </w:rPr>
        <w:t>Electromechanical elementary relays - Part 1: General and safety requirements</w:t>
      </w:r>
    </w:p>
    <w:p w14:paraId="1A8FAC33" w14:textId="0395C09A" w:rsidR="00F05598" w:rsidRDefault="00F05598" w:rsidP="00F05598">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4645AE" w:rsidRPr="004645AE">
        <w:rPr>
          <w:rFonts w:asciiTheme="minorHAnsi" w:hAnsiTheme="minorHAnsi" w:cstheme="minorHAnsi"/>
          <w:sz w:val="20"/>
          <w:szCs w:val="20"/>
        </w:rPr>
        <w:t>This part of IEC 61810 applies to electromechanical elementary relays (non-specified time allor-nothing relays) for incorporation into low voltage equipment (circuits up to 1 000 V alternate current or 1 500 V direct current). It defines the basic functional and safety requirements and safety-related aspects for applications in all areas of electrical engineering or electronics, such as: • general industrial equipment, • electrical facilities, • electrical machines, • electrical appliances for household and similar use, • information technology and business equipment, • building automation equipment, • automation equipment, • electrical installation equipment, • medical equipment, • control equipment, • telecommunications, • vehicles, • transportation (e.g. railways). Compliance with the requirements of this standard is verified by the type tests indicated. In case the application of a relay determines additional requirements exceeding those specified in this standard, the relay should be assessed in line with this application in accordance with the relevant IEC standard(s) (e.g. IEC 60730-1, IEC 60335-1, IEC 60950-1).</w:t>
      </w:r>
    </w:p>
    <w:p w14:paraId="14CDCF10" w14:textId="3B762AF4" w:rsidR="00F05598" w:rsidRDefault="00F05598" w:rsidP="00F05598">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6" w:history="1">
        <w:r w:rsidR="004645AE" w:rsidRPr="004645AE">
          <w:rPr>
            <w:rStyle w:val="Hyperlink"/>
            <w:rFonts w:asciiTheme="minorHAnsi" w:eastAsia="Arial Narrow" w:hAnsiTheme="minorHAnsi" w:cstheme="minorHAnsi"/>
            <w:b/>
            <w:bCs/>
            <w:sz w:val="20"/>
            <w:szCs w:val="20"/>
          </w:rPr>
          <w:t>https://webstore.iec.ch/preview/info_iec61810-1%7Bed4.1%7Db.pdf</w:t>
        </w:r>
      </w:hyperlink>
    </w:p>
    <w:p w14:paraId="368D4492" w14:textId="2B3F6DA8" w:rsidR="00F05598" w:rsidRPr="008942F5" w:rsidRDefault="00F05598" w:rsidP="00BF7C5D">
      <w:pPr>
        <w:pStyle w:val="ListParagraph"/>
        <w:autoSpaceDE w:val="0"/>
        <w:autoSpaceDN w:val="0"/>
        <w:adjustRightInd w:val="0"/>
        <w:spacing w:after="120"/>
        <w:ind w:left="284"/>
        <w:rPr>
          <w:rFonts w:asciiTheme="minorHAnsi" w:hAnsiTheme="minorHAnsi" w:cstheme="minorHAnsi"/>
        </w:rPr>
      </w:pPr>
      <w:r>
        <w:rPr>
          <w:rFonts w:asciiTheme="minorHAnsi" w:eastAsia="Arial Narrow" w:hAnsiTheme="minorHAnsi" w:cstheme="minorHAnsi"/>
          <w:b/>
          <w:bCs/>
          <w:sz w:val="20"/>
          <w:szCs w:val="20"/>
        </w:rPr>
        <w:t xml:space="preserve">To Replace: </w:t>
      </w:r>
      <w:r w:rsidR="00BF7C5D" w:rsidRPr="00BF7C5D">
        <w:rPr>
          <w:rFonts w:asciiTheme="minorHAnsi" w:eastAsia="Arial Narrow" w:hAnsiTheme="minorHAnsi" w:cstheme="minorHAnsi"/>
          <w:b/>
          <w:bCs/>
          <w:sz w:val="20"/>
          <w:szCs w:val="20"/>
        </w:rPr>
        <w:t>KS IEC 61810-1:2008</w:t>
      </w:r>
      <w:r w:rsidR="00BF7C5D">
        <w:rPr>
          <w:rFonts w:asciiTheme="minorHAnsi" w:eastAsia="Arial Narrow" w:hAnsiTheme="minorHAnsi" w:cstheme="minorHAnsi"/>
          <w:b/>
          <w:bCs/>
          <w:sz w:val="20"/>
          <w:szCs w:val="20"/>
        </w:rPr>
        <w:t xml:space="preserve"> </w:t>
      </w:r>
      <w:r w:rsidR="00BF7C5D" w:rsidRPr="00BF7C5D">
        <w:rPr>
          <w:rFonts w:asciiTheme="minorHAnsi" w:eastAsia="Arial Narrow" w:hAnsiTheme="minorHAnsi" w:cstheme="minorHAnsi"/>
          <w:b/>
          <w:bCs/>
          <w:sz w:val="20"/>
          <w:szCs w:val="20"/>
        </w:rPr>
        <w:t>Electromechanical elementary relays - Part 1: General and safety requirements</w:t>
      </w:r>
      <w:r w:rsidR="00BF7C5D" w:rsidRPr="00BF7C5D">
        <w:rPr>
          <w:rFonts w:asciiTheme="minorHAnsi" w:eastAsia="Arial Narrow" w:hAnsiTheme="minorHAnsi" w:cstheme="minorHAnsi"/>
          <w:b/>
          <w:bCs/>
          <w:sz w:val="20"/>
          <w:szCs w:val="20"/>
        </w:rPr>
        <w:tab/>
      </w:r>
    </w:p>
    <w:p w14:paraId="6F66E8C7" w14:textId="77777777" w:rsidR="007A2470" w:rsidRPr="00ED0826" w:rsidRDefault="007A2470" w:rsidP="007A2470">
      <w:pPr>
        <w:jc w:val="both"/>
        <w:rPr>
          <w:rFonts w:asciiTheme="minorHAnsi" w:eastAsia="Arial Narrow" w:hAnsiTheme="minorHAnsi" w:cstheme="minorHAnsi"/>
          <w:b/>
          <w:bCs/>
          <w:sz w:val="20"/>
          <w:szCs w:val="20"/>
        </w:rPr>
      </w:pPr>
    </w:p>
    <w:p w14:paraId="578B644E" w14:textId="4E1F4E72" w:rsidR="00F05598" w:rsidRPr="008942F5" w:rsidRDefault="00F05598" w:rsidP="00F05598">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lastRenderedPageBreak/>
        <w:t>Number:</w:t>
      </w:r>
      <w:r w:rsidRPr="00ED0826">
        <w:rPr>
          <w:rFonts w:asciiTheme="minorHAnsi" w:hAnsiTheme="minorHAnsi" w:cstheme="minorHAnsi"/>
          <w:sz w:val="20"/>
          <w:szCs w:val="20"/>
        </w:rPr>
        <w:t xml:space="preserve"> </w:t>
      </w:r>
      <w:r w:rsidR="00A9053B" w:rsidRPr="00A9053B">
        <w:rPr>
          <w:rFonts w:asciiTheme="minorHAnsi" w:hAnsiTheme="minorHAnsi" w:cstheme="minorHAnsi"/>
          <w:sz w:val="20"/>
          <w:szCs w:val="20"/>
        </w:rPr>
        <w:t>IEC 61810-2:2017</w:t>
      </w:r>
    </w:p>
    <w:p w14:paraId="1993EBD1" w14:textId="1BE8AB86" w:rsidR="00F05598" w:rsidRPr="00A9053B" w:rsidRDefault="00F05598" w:rsidP="0089458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894587" w:rsidRPr="00A9053B">
        <w:rPr>
          <w:rFonts w:asciiTheme="minorHAnsi" w:hAnsiTheme="minorHAnsi" w:cstheme="minorHAnsi"/>
          <w:sz w:val="20"/>
          <w:szCs w:val="20"/>
        </w:rPr>
        <w:t>Electromechanical elementary relays - Part 2: Reliability</w:t>
      </w:r>
    </w:p>
    <w:p w14:paraId="5ACA5E7B" w14:textId="139A1660" w:rsidR="00F05598" w:rsidRDefault="00F05598" w:rsidP="00F05598">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2235D" w:rsidRPr="00812A57">
        <w:rPr>
          <w:rFonts w:asciiTheme="minorHAnsi" w:hAnsiTheme="minorHAnsi" w:cstheme="minorHAnsi"/>
          <w:sz w:val="20"/>
          <w:szCs w:val="20"/>
        </w:rPr>
        <w:t>This part of IEC 61810 covers test conditions and provisions for the evaluation of endurance tests using appropriate statistical methods to obtain reliability characteristics for relays. This document applies to electromechanical elementary relays considered as non-repaired items (i.e. items which are not repaired after failure). The lifetime of a relay is usually expressed in number of cycles (CTF). Therefore, whenever the terms “time” or “duration” are used in IEC 61649, they carry the meaning “cycles”. However, with a given frequency of operation, the number of cycles can be transformed into respective times (e.g. times to failure (TTF)). The failure criteria and the resulting characteristics of elementary relays describing their reliability in normal use are specified in this document. A relay failure occurs when the specified failure criteria are met.</w:t>
      </w:r>
    </w:p>
    <w:p w14:paraId="20977F4F" w14:textId="238D439A" w:rsidR="00F05598" w:rsidRDefault="00F05598" w:rsidP="00F05598">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7" w:history="1">
        <w:r w:rsidR="00A9053B" w:rsidRPr="00A9053B">
          <w:rPr>
            <w:rStyle w:val="Hyperlink"/>
            <w:rFonts w:asciiTheme="minorHAnsi" w:eastAsia="Arial Narrow" w:hAnsiTheme="minorHAnsi" w:cstheme="minorHAnsi"/>
            <w:b/>
            <w:bCs/>
            <w:sz w:val="20"/>
            <w:szCs w:val="20"/>
          </w:rPr>
          <w:t>https://webstore.iec.ch/preview/info_iec61810-2%7Bed3.0%7Db.pdf</w:t>
        </w:r>
      </w:hyperlink>
    </w:p>
    <w:p w14:paraId="6EFBBF61" w14:textId="41DE8FFA" w:rsidR="00F05598" w:rsidRPr="008942F5" w:rsidRDefault="00F05598" w:rsidP="00F05598">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9A2CAF" w:rsidRPr="009A2CAF">
        <w:rPr>
          <w:rFonts w:asciiTheme="minorHAnsi" w:eastAsia="Arial Narrow" w:hAnsiTheme="minorHAnsi" w:cstheme="minorHAnsi"/>
          <w:sz w:val="20"/>
          <w:szCs w:val="20"/>
        </w:rPr>
        <w:t>KS IEC 61810-2:2005</w:t>
      </w:r>
      <w:r w:rsidR="009A2CAF" w:rsidRPr="009A2CAF">
        <w:rPr>
          <w:rFonts w:asciiTheme="minorHAnsi" w:eastAsia="Arial Narrow" w:hAnsiTheme="minorHAnsi" w:cstheme="minorHAnsi"/>
          <w:sz w:val="20"/>
          <w:szCs w:val="20"/>
        </w:rPr>
        <w:t xml:space="preserve"> </w:t>
      </w:r>
      <w:r w:rsidR="009A2CAF" w:rsidRPr="009A2CAF">
        <w:rPr>
          <w:rFonts w:asciiTheme="minorHAnsi" w:eastAsia="Arial Narrow" w:hAnsiTheme="minorHAnsi" w:cstheme="minorHAnsi"/>
          <w:sz w:val="20"/>
          <w:szCs w:val="20"/>
        </w:rPr>
        <w:t>Electromechanical elementary relays - Part 2: Reliability</w:t>
      </w:r>
    </w:p>
    <w:p w14:paraId="08F723AC" w14:textId="36D9831A" w:rsidR="00F05598" w:rsidRPr="008942F5" w:rsidRDefault="00F05598" w:rsidP="00F05598">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4F5940" w:rsidRPr="004F5940">
        <w:rPr>
          <w:rFonts w:asciiTheme="minorHAnsi" w:hAnsiTheme="minorHAnsi" w:cstheme="minorHAnsi"/>
          <w:sz w:val="20"/>
          <w:szCs w:val="20"/>
        </w:rPr>
        <w:t>IEC 61810-3:2015</w:t>
      </w:r>
    </w:p>
    <w:p w14:paraId="0C202B58" w14:textId="5187583B" w:rsidR="00F05598" w:rsidRDefault="00F05598" w:rsidP="00F05598">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4F5940" w:rsidRPr="004F5940">
        <w:rPr>
          <w:rFonts w:asciiTheme="minorHAnsi" w:hAnsiTheme="minorHAnsi" w:cstheme="minorHAnsi"/>
          <w:sz w:val="20"/>
          <w:szCs w:val="20"/>
        </w:rPr>
        <w:t>Electromechanical elementary relays - Part 3: Relays with forcibly guided (mechanically linked) contacts</w:t>
      </w:r>
    </w:p>
    <w:p w14:paraId="492B88BD" w14:textId="2710C822" w:rsidR="00F05598" w:rsidRDefault="00F05598" w:rsidP="00F05598">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947DD6" w:rsidRPr="00947DD6">
        <w:rPr>
          <w:rFonts w:asciiTheme="minorHAnsi" w:hAnsiTheme="minorHAnsi" w:cstheme="minorHAnsi"/>
          <w:sz w:val="20"/>
          <w:szCs w:val="20"/>
        </w:rPr>
        <w:t>This part of IEC 61810 specifies special requirements and tests for elementary relays with forcibly guided contacts, also known as mechanically linked contacts. These special requirements apply in addition to the general requirements of IEC 61810-1. NOTE 1 This standard does not apply to electromechanical control circuit devices as described in IEC 60947-5-1. NOTE 2 IEC 61810-2-1 provides guidelines for the assignment of reliability values. NOTE 3 Contacts that are not mechanically linked (forcibly guided) are not considered in this standard.</w:t>
      </w:r>
    </w:p>
    <w:p w14:paraId="26299639" w14:textId="2643EBAF" w:rsidR="00F05598" w:rsidRDefault="00F05598" w:rsidP="00F05598">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8" w:history="1">
        <w:r w:rsidR="00BC5D6C" w:rsidRPr="00BC5D6C">
          <w:rPr>
            <w:rStyle w:val="Hyperlink"/>
            <w:rFonts w:asciiTheme="minorHAnsi" w:eastAsia="Arial Narrow" w:hAnsiTheme="minorHAnsi" w:cstheme="minorHAnsi"/>
            <w:b/>
            <w:bCs/>
            <w:sz w:val="20"/>
            <w:szCs w:val="20"/>
          </w:rPr>
          <w:t>https://webstore.iec.ch/preview/info_iec61810-3%7Bed1.0%7Db.pdf</w:t>
        </w:r>
      </w:hyperlink>
    </w:p>
    <w:p w14:paraId="2474E133" w14:textId="44053E27" w:rsidR="00F05598" w:rsidRPr="008942F5" w:rsidRDefault="00F05598" w:rsidP="00F05598">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4F5940">
        <w:rPr>
          <w:rFonts w:asciiTheme="minorHAnsi" w:eastAsia="Arial Narrow" w:hAnsiTheme="minorHAnsi" w:cstheme="minorHAnsi"/>
          <w:b/>
          <w:bCs/>
          <w:sz w:val="20"/>
          <w:szCs w:val="20"/>
        </w:rPr>
        <w:t>NEW</w:t>
      </w:r>
    </w:p>
    <w:p w14:paraId="4889BBA7" w14:textId="1BB27799" w:rsidR="00F05598" w:rsidRPr="008942F5" w:rsidRDefault="00F05598" w:rsidP="00F05598">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C024F6" w:rsidRPr="00C024F6">
        <w:rPr>
          <w:rFonts w:asciiTheme="minorHAnsi" w:hAnsiTheme="minorHAnsi" w:cstheme="minorHAnsi"/>
          <w:sz w:val="20"/>
          <w:szCs w:val="20"/>
        </w:rPr>
        <w:t>IEC 60350-1:2016+AMD1:2021</w:t>
      </w:r>
    </w:p>
    <w:p w14:paraId="66F0E156" w14:textId="0D9EEF4D" w:rsidR="00F05598" w:rsidRDefault="00F05598" w:rsidP="00F05598">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B77931" w:rsidRPr="00B77931">
        <w:rPr>
          <w:rFonts w:asciiTheme="minorHAnsi" w:hAnsiTheme="minorHAnsi" w:cstheme="minorHAnsi"/>
          <w:sz w:val="20"/>
          <w:szCs w:val="20"/>
        </w:rPr>
        <w:t>Household electric cooking appliances - Part 1: Ranges, ovens, steam ovens and grills - Methods for measuring performance</w:t>
      </w:r>
    </w:p>
    <w:p w14:paraId="4201A11E" w14:textId="7B4C3451" w:rsidR="00F05598" w:rsidRDefault="00F05598" w:rsidP="00F05598">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456F1B" w:rsidRPr="00456F1B">
        <w:rPr>
          <w:rFonts w:asciiTheme="minorHAnsi" w:hAnsiTheme="minorHAnsi" w:cstheme="minorHAnsi"/>
          <w:sz w:val="20"/>
          <w:szCs w:val="20"/>
        </w:rPr>
        <w:t>This part of IEC 60350 specifies methods for measuring the performance of electric cooking ranges, ovens, steam ovens, and grills for household use. NOTE 3 This document is also applicable to portable appliances with similar functionalities that were previously covered by the withdrawn IEC 61817. The ovens covered by this standard may be with or without microwave function.</w:t>
      </w:r>
    </w:p>
    <w:p w14:paraId="538EE5EC" w14:textId="3484906B" w:rsidR="00F05598" w:rsidRDefault="00F05598" w:rsidP="00F05598">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9" w:history="1">
        <w:r w:rsidR="00B77931" w:rsidRPr="00B77931">
          <w:rPr>
            <w:rStyle w:val="Hyperlink"/>
            <w:rFonts w:asciiTheme="minorHAnsi" w:eastAsia="Arial Narrow" w:hAnsiTheme="minorHAnsi" w:cstheme="minorHAnsi"/>
            <w:b/>
            <w:bCs/>
            <w:sz w:val="20"/>
            <w:szCs w:val="20"/>
          </w:rPr>
          <w:t>https://webstore.iec.ch/preview/info_iec60350-1%7Bed2.1%7Db.pdf</w:t>
        </w:r>
      </w:hyperlink>
    </w:p>
    <w:p w14:paraId="2C176966" w14:textId="776BFBA5" w:rsidR="00F05598" w:rsidRDefault="00F05598" w:rsidP="00F05598">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Pr>
          <w:rFonts w:asciiTheme="minorHAnsi" w:eastAsia="Arial Narrow" w:hAnsiTheme="minorHAnsi" w:cstheme="minorHAnsi"/>
          <w:b/>
          <w:bCs/>
          <w:sz w:val="20"/>
          <w:szCs w:val="20"/>
        </w:rPr>
        <w:t xml:space="preserve">To Replace: </w:t>
      </w:r>
      <w:r w:rsidR="00446983" w:rsidRPr="00446983">
        <w:rPr>
          <w:rFonts w:asciiTheme="minorHAnsi" w:eastAsia="Arial Narrow" w:hAnsiTheme="minorHAnsi" w:cstheme="minorHAnsi"/>
          <w:sz w:val="20"/>
          <w:szCs w:val="20"/>
        </w:rPr>
        <w:t>KS IEC 60350-1:2016</w:t>
      </w:r>
      <w:r w:rsidR="00446983" w:rsidRPr="00446983">
        <w:rPr>
          <w:rFonts w:asciiTheme="minorHAnsi" w:eastAsia="Arial Narrow" w:hAnsiTheme="minorHAnsi" w:cstheme="minorHAnsi"/>
          <w:sz w:val="20"/>
          <w:szCs w:val="20"/>
        </w:rPr>
        <w:t xml:space="preserve"> </w:t>
      </w:r>
      <w:r w:rsidR="00446983" w:rsidRPr="00446983">
        <w:rPr>
          <w:rFonts w:asciiTheme="minorHAnsi" w:eastAsia="Arial Narrow" w:hAnsiTheme="minorHAnsi" w:cstheme="minorHAnsi"/>
          <w:sz w:val="20"/>
          <w:szCs w:val="20"/>
        </w:rPr>
        <w:t>Household electric cooking appliances - Part 1: Ranges, ovens, steam ovens and grills - Methods for measuring performance</w:t>
      </w:r>
    </w:p>
    <w:p w14:paraId="6C3A16AF" w14:textId="6503872B"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2429C" w:rsidRPr="00E2429C">
        <w:rPr>
          <w:rFonts w:asciiTheme="minorHAnsi" w:hAnsiTheme="minorHAnsi" w:cstheme="minorHAnsi"/>
          <w:sz w:val="20"/>
          <w:szCs w:val="20"/>
        </w:rPr>
        <w:t>IEC 60350-2:2017+AMD1:2021</w:t>
      </w:r>
    </w:p>
    <w:p w14:paraId="0B853263" w14:textId="59719365"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E2429C" w:rsidRPr="00E2429C">
        <w:rPr>
          <w:rFonts w:asciiTheme="minorHAnsi" w:hAnsiTheme="minorHAnsi" w:cstheme="minorHAnsi"/>
          <w:sz w:val="20"/>
          <w:szCs w:val="20"/>
        </w:rPr>
        <w:t>Household electric cooking appliances - Part 2: Hobs - Methods for measuring performance</w:t>
      </w:r>
    </w:p>
    <w:p w14:paraId="0FEAA85B" w14:textId="56123EB9"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DD7E61" w:rsidRPr="00DD7E61">
        <w:rPr>
          <w:rFonts w:asciiTheme="minorHAnsi" w:hAnsiTheme="minorHAnsi" w:cstheme="minorHAnsi"/>
          <w:sz w:val="20"/>
          <w:szCs w:val="20"/>
        </w:rPr>
        <w:t>This part of IEC 60350 defines methods for measuring the performance of electric hobs for household use. Appliances covered by this document can be built-in or designed to be placed on a work surface. The hob can also be a part of a cooking range. This document does not apply to portable appliances for cooking, grilling and similar functions (see IEC 61817). This document defines the main performance characteristics of hobs which are of interest to the user and specifies methods for measuring these characteristics. This document does not specify a classification or ranking for performance</w:t>
      </w:r>
    </w:p>
    <w:p w14:paraId="38495ADD" w14:textId="718A0F0F"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0" w:history="1">
        <w:r w:rsidR="00DD7E61" w:rsidRPr="00DD7E61">
          <w:rPr>
            <w:rStyle w:val="Hyperlink"/>
            <w:rFonts w:asciiTheme="minorHAnsi" w:eastAsia="Arial Narrow" w:hAnsiTheme="minorHAnsi" w:cstheme="minorHAnsi"/>
            <w:b/>
            <w:bCs/>
            <w:sz w:val="20"/>
            <w:szCs w:val="20"/>
          </w:rPr>
          <w:t>https://webstore.iec.ch/preview/info_iec60350-2%7Bed2.1%7Db.pdf</w:t>
        </w:r>
      </w:hyperlink>
    </w:p>
    <w:p w14:paraId="712FA5C7" w14:textId="7BCAAF15"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C12BE3" w:rsidRPr="00C12BE3">
        <w:rPr>
          <w:rFonts w:asciiTheme="minorHAnsi" w:eastAsia="Arial Narrow" w:hAnsiTheme="minorHAnsi" w:cstheme="minorHAnsi"/>
          <w:sz w:val="20"/>
          <w:szCs w:val="20"/>
        </w:rPr>
        <w:t>KS IEC 60350-2:2017</w:t>
      </w:r>
      <w:r w:rsidR="00C12BE3" w:rsidRPr="00C12BE3">
        <w:rPr>
          <w:rFonts w:asciiTheme="minorHAnsi" w:eastAsia="Arial Narrow" w:hAnsiTheme="minorHAnsi" w:cstheme="minorHAnsi"/>
          <w:sz w:val="20"/>
          <w:szCs w:val="20"/>
        </w:rPr>
        <w:t xml:space="preserve"> </w:t>
      </w:r>
      <w:r w:rsidR="00C12BE3" w:rsidRPr="00C12BE3">
        <w:rPr>
          <w:rFonts w:asciiTheme="minorHAnsi" w:eastAsia="Arial Narrow" w:hAnsiTheme="minorHAnsi" w:cstheme="minorHAnsi"/>
          <w:sz w:val="20"/>
          <w:szCs w:val="20"/>
        </w:rPr>
        <w:t>Household electric cooking appliances - Part 2: Hobs - Methods for measuring performance</w:t>
      </w:r>
    </w:p>
    <w:p w14:paraId="0563E870" w14:textId="59DE57A7"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065468" w:rsidRPr="00065468">
        <w:rPr>
          <w:rFonts w:asciiTheme="minorHAnsi" w:hAnsiTheme="minorHAnsi" w:cstheme="minorHAnsi"/>
          <w:sz w:val="20"/>
          <w:szCs w:val="20"/>
        </w:rPr>
        <w:t>IEC 60335-1:2020 CMV</w:t>
      </w:r>
    </w:p>
    <w:p w14:paraId="64D8D279" w14:textId="0A9A769B"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lastRenderedPageBreak/>
        <w:t xml:space="preserve">Title: </w:t>
      </w:r>
      <w:r w:rsidR="00B82AA4" w:rsidRPr="00B82AA4">
        <w:rPr>
          <w:rFonts w:asciiTheme="minorHAnsi" w:hAnsiTheme="minorHAnsi" w:cstheme="minorHAnsi"/>
          <w:sz w:val="20"/>
          <w:szCs w:val="20"/>
        </w:rPr>
        <w:t>Household and similar electrical appliances - Safety - Part 1: General requirements</w:t>
      </w:r>
    </w:p>
    <w:p w14:paraId="6D0F583A" w14:textId="06D61E5F"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004239" w:rsidRPr="00004239">
        <w:rPr>
          <w:rFonts w:asciiTheme="minorHAnsi" w:hAnsiTheme="minorHAnsi" w:cstheme="minorHAnsi"/>
          <w:sz w:val="20"/>
          <w:szCs w:val="20"/>
        </w:rPr>
        <w:t>This International Standard deals with the safety of electrical appliances for household and similar purposes, their rated voltage being not more than 250 V for single-phase appliances and 480 V for other appliances including direct current (DC) supplied appliances and batteryoperated appliances. NOTE 1 Battery-operated appliances and other d.c. supplied appliances are within the scope of this standard. Dual supply appliances, either mains-supplied or battery-operated, are regarded as battery-operated appliances when operated in the battery mode. 24 Appliances not intended for normal household use but which nevertheless may be a source of danger to the public, such as appliances intended to be used by laymen in shops, in light industry and on farms, are within the scope of this standard. NOTE 2 Examples of such appliances are catering equipment, cleaning appliances for commercial use, and appliances for hairdressers. 2 This standard deals with the reasonably foreseeable hazards presented by appliances that are encountered by all persons.</w:t>
      </w:r>
    </w:p>
    <w:p w14:paraId="00B894F9" w14:textId="63C9D57B"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1" w:history="1">
        <w:r w:rsidR="00B82AA4" w:rsidRPr="00B82AA4">
          <w:rPr>
            <w:rStyle w:val="Hyperlink"/>
            <w:rFonts w:asciiTheme="minorHAnsi" w:eastAsia="Arial Narrow" w:hAnsiTheme="minorHAnsi" w:cstheme="minorHAnsi"/>
            <w:b/>
            <w:bCs/>
            <w:sz w:val="20"/>
            <w:szCs w:val="20"/>
          </w:rPr>
          <w:t>https://webstore.iec.ch/preview/info_iec60335-1%7Bed6.0.CMV%7Den.pdf</w:t>
        </w:r>
      </w:hyperlink>
    </w:p>
    <w:p w14:paraId="4437B726" w14:textId="403E8DFD"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075BD3" w:rsidRPr="00075BD3">
        <w:rPr>
          <w:rFonts w:asciiTheme="minorHAnsi" w:eastAsia="Arial Narrow" w:hAnsiTheme="minorHAnsi" w:cstheme="minorHAnsi"/>
          <w:b/>
          <w:bCs/>
          <w:sz w:val="20"/>
          <w:szCs w:val="20"/>
        </w:rPr>
        <w:t>KS IEC 60335-1:2016</w:t>
      </w:r>
      <w:r w:rsidR="00075BD3">
        <w:rPr>
          <w:rFonts w:asciiTheme="minorHAnsi" w:eastAsia="Arial Narrow" w:hAnsiTheme="minorHAnsi" w:cstheme="minorHAnsi"/>
          <w:b/>
          <w:bCs/>
          <w:sz w:val="20"/>
          <w:szCs w:val="20"/>
        </w:rPr>
        <w:t xml:space="preserve"> </w:t>
      </w:r>
      <w:r w:rsidR="00075BD3" w:rsidRPr="00075BD3">
        <w:rPr>
          <w:rFonts w:asciiTheme="minorHAnsi" w:eastAsia="Arial Narrow" w:hAnsiTheme="minorHAnsi" w:cstheme="minorHAnsi"/>
          <w:b/>
          <w:bCs/>
          <w:sz w:val="20"/>
          <w:szCs w:val="20"/>
        </w:rPr>
        <w:t>Household and similar electrical appliances - Safety - Part 1: General requirements</w:t>
      </w:r>
    </w:p>
    <w:p w14:paraId="53707EA1" w14:textId="03C57615"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00037572">
        <w:rPr>
          <w:rFonts w:asciiTheme="minorHAnsi" w:hAnsiTheme="minorHAnsi" w:cstheme="minorHAnsi"/>
          <w:b/>
          <w:bCs/>
          <w:sz w:val="20"/>
          <w:szCs w:val="20"/>
        </w:rPr>
        <w:t xml:space="preserve"> </w:t>
      </w:r>
      <w:r w:rsidR="00037572" w:rsidRPr="00037572">
        <w:rPr>
          <w:rFonts w:asciiTheme="minorHAnsi" w:hAnsiTheme="minorHAnsi" w:cstheme="minorHAnsi"/>
          <w:sz w:val="20"/>
          <w:szCs w:val="20"/>
        </w:rPr>
        <w:t>IEC 60335-2-6:2014/AMD1:2018</w:t>
      </w:r>
      <w:r w:rsidRPr="00ED0826">
        <w:rPr>
          <w:rFonts w:asciiTheme="minorHAnsi" w:hAnsiTheme="minorHAnsi" w:cstheme="minorHAnsi"/>
          <w:sz w:val="20"/>
          <w:szCs w:val="20"/>
        </w:rPr>
        <w:t xml:space="preserve"> </w:t>
      </w:r>
    </w:p>
    <w:p w14:paraId="1DB6C9C5" w14:textId="03C1FB7D"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037572" w:rsidRPr="00037572">
        <w:rPr>
          <w:rFonts w:asciiTheme="minorHAnsi" w:hAnsiTheme="minorHAnsi" w:cstheme="minorHAnsi"/>
          <w:b/>
          <w:bCs/>
          <w:sz w:val="20"/>
          <w:szCs w:val="20"/>
        </w:rPr>
        <w:tab/>
      </w:r>
      <w:r w:rsidR="00037572">
        <w:rPr>
          <w:rFonts w:asciiTheme="minorHAnsi" w:hAnsiTheme="minorHAnsi" w:cstheme="minorHAnsi"/>
          <w:b/>
          <w:bCs/>
          <w:sz w:val="20"/>
          <w:szCs w:val="20"/>
        </w:rPr>
        <w:t xml:space="preserve"> </w:t>
      </w:r>
      <w:r w:rsidR="00037572" w:rsidRPr="00037572">
        <w:rPr>
          <w:rFonts w:asciiTheme="minorHAnsi" w:hAnsiTheme="minorHAnsi" w:cstheme="minorHAnsi"/>
          <w:sz w:val="20"/>
          <w:szCs w:val="20"/>
        </w:rPr>
        <w:t>Household and similar electrical appliances - Safety - Part 2-6: Particular requirements for stationary cooking ranges, hobs, ovens and similar appliances</w:t>
      </w:r>
    </w:p>
    <w:p w14:paraId="086757E5" w14:textId="2E52E777" w:rsidR="00C36464" w:rsidRPr="000A69A9" w:rsidRDefault="00C36464" w:rsidP="00C36464">
      <w:pPr>
        <w:pStyle w:val="ListParagraph"/>
        <w:autoSpaceDE w:val="0"/>
        <w:autoSpaceDN w:val="0"/>
        <w:adjustRightInd w:val="0"/>
        <w:spacing w:after="120"/>
        <w:ind w:left="284"/>
        <w:jc w:val="both"/>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0A69A9" w:rsidRPr="000A69A9">
        <w:rPr>
          <w:rFonts w:asciiTheme="minorHAnsi" w:hAnsiTheme="minorHAnsi" w:cstheme="minorHAnsi"/>
          <w:sz w:val="20"/>
          <w:szCs w:val="20"/>
        </w:rPr>
        <w:t>This International Standard deals with the safety of stationary electric cooking ranges, hobs, ovens and similar appliances for household use, their rated voltage being not more than 250 V for single-phase appliances connected between one phase and neutral, and 480 V for other appliances. This International Standard also includes some requirements for ovens that are intended to be used on board ships.</w:t>
      </w:r>
    </w:p>
    <w:p w14:paraId="7FA3B10C" w14:textId="597D6DDF"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2" w:history="1">
        <w:r w:rsidR="002442EE" w:rsidRPr="002442EE">
          <w:rPr>
            <w:rStyle w:val="Hyperlink"/>
            <w:rFonts w:asciiTheme="minorHAnsi" w:eastAsia="Arial Narrow" w:hAnsiTheme="minorHAnsi" w:cstheme="minorHAnsi"/>
            <w:b/>
            <w:bCs/>
            <w:sz w:val="20"/>
            <w:szCs w:val="20"/>
          </w:rPr>
          <w:t>https://webstore.iec.ch/preview/info_iec60335-2-6%7Bed6.1%7Db.pdf</w:t>
        </w:r>
      </w:hyperlink>
    </w:p>
    <w:p w14:paraId="45CC16CA" w14:textId="118744AF" w:rsidR="00C36464" w:rsidRPr="004C73FB"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4C73FB" w:rsidRPr="004C73FB">
        <w:rPr>
          <w:rFonts w:asciiTheme="minorHAnsi" w:eastAsia="Arial Narrow" w:hAnsiTheme="minorHAnsi" w:cstheme="minorHAnsi"/>
          <w:sz w:val="20"/>
          <w:szCs w:val="20"/>
        </w:rPr>
        <w:t>KS 1111-26:2005</w:t>
      </w:r>
      <w:r w:rsidR="004C73FB" w:rsidRPr="004C73FB">
        <w:rPr>
          <w:rFonts w:asciiTheme="minorHAnsi" w:eastAsia="Arial Narrow" w:hAnsiTheme="minorHAnsi" w:cstheme="minorHAnsi"/>
          <w:sz w:val="20"/>
          <w:szCs w:val="20"/>
        </w:rPr>
        <w:t xml:space="preserve"> </w:t>
      </w:r>
      <w:r w:rsidR="004C73FB" w:rsidRPr="004C73FB">
        <w:rPr>
          <w:rFonts w:asciiTheme="minorHAnsi" w:eastAsia="Arial Narrow" w:hAnsiTheme="minorHAnsi" w:cstheme="minorHAnsi"/>
          <w:sz w:val="20"/>
          <w:szCs w:val="20"/>
        </w:rPr>
        <w:t>Safety of household and similar electrical appliances - Part 26: Particular requirements for stationary cooking ranges, hobs, ovens and similar appliances.</w:t>
      </w:r>
    </w:p>
    <w:p w14:paraId="586B92BE" w14:textId="6C16AF2C"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746C3" w:rsidRPr="005746C3">
        <w:rPr>
          <w:rFonts w:asciiTheme="minorHAnsi" w:hAnsiTheme="minorHAnsi" w:cstheme="minorHAnsi"/>
          <w:sz w:val="20"/>
          <w:szCs w:val="20"/>
        </w:rPr>
        <w:t>IEC 60335-2-8:2012+AMD1:2015+AMD2:2018</w:t>
      </w:r>
    </w:p>
    <w:p w14:paraId="31E95931" w14:textId="6FD19007"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5746C3" w:rsidRPr="005746C3">
        <w:rPr>
          <w:rFonts w:asciiTheme="minorHAnsi" w:hAnsiTheme="minorHAnsi" w:cstheme="minorHAnsi"/>
          <w:sz w:val="20"/>
          <w:szCs w:val="20"/>
        </w:rPr>
        <w:t>Household and similar electrical appliances - Safety - Part 2-8: Particular requirements for shavers, hair clippers and similar appliances</w:t>
      </w:r>
    </w:p>
    <w:p w14:paraId="600F824B" w14:textId="49A2FD3C"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C95809" w:rsidRPr="00C95809">
        <w:rPr>
          <w:rFonts w:asciiTheme="minorHAnsi" w:hAnsiTheme="minorHAnsi" w:cstheme="minorHAnsi"/>
          <w:sz w:val="20"/>
          <w:szCs w:val="20"/>
        </w:rPr>
        <w:t>Battery-operated appliances and other d.c. supplied appliances are within the scope of this standard. Dual supply appliances, either mains-supplied or battery-operated, are regarded as battery-operated appliances when operated in the battery mode. This International Standard deals with the safety of electric shavers, hair clippers and similar appliances intended for household and similar purposes, their rated voltage being not more than 250 V. NOTE 101 Examples of similar appliances are epilators and those appliances used for manicure and pedicure.</w:t>
      </w:r>
    </w:p>
    <w:p w14:paraId="4E065AC0" w14:textId="448421BD"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3" w:history="1">
        <w:r w:rsidR="00C95809" w:rsidRPr="00C95809">
          <w:rPr>
            <w:rStyle w:val="Hyperlink"/>
            <w:rFonts w:asciiTheme="minorHAnsi" w:eastAsia="Arial Narrow" w:hAnsiTheme="minorHAnsi" w:cstheme="minorHAnsi"/>
            <w:b/>
            <w:bCs/>
            <w:sz w:val="20"/>
            <w:szCs w:val="20"/>
          </w:rPr>
          <w:t>https://webstore.iec.ch/preview/info_iec60335-2-8%7Bed6.2%7Db.pdf</w:t>
        </w:r>
      </w:hyperlink>
    </w:p>
    <w:p w14:paraId="64D459FB" w14:textId="22C87719"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0E623F" w:rsidRPr="00C95809">
        <w:rPr>
          <w:rFonts w:asciiTheme="minorHAnsi" w:eastAsia="Arial Narrow" w:hAnsiTheme="minorHAnsi" w:cstheme="minorHAnsi"/>
          <w:sz w:val="20"/>
          <w:szCs w:val="20"/>
        </w:rPr>
        <w:t>KS IEC</w:t>
      </w:r>
      <w:r w:rsidR="000E623F" w:rsidRPr="00C95809">
        <w:rPr>
          <w:rFonts w:asciiTheme="minorHAnsi" w:eastAsia="Arial Narrow" w:hAnsiTheme="minorHAnsi" w:cstheme="minorHAnsi"/>
          <w:sz w:val="20"/>
          <w:szCs w:val="20"/>
        </w:rPr>
        <w:t xml:space="preserve"> </w:t>
      </w:r>
      <w:r w:rsidR="000E623F" w:rsidRPr="00C95809">
        <w:rPr>
          <w:rFonts w:asciiTheme="minorHAnsi" w:eastAsia="Arial Narrow" w:hAnsiTheme="minorHAnsi" w:cstheme="minorHAnsi"/>
          <w:sz w:val="20"/>
          <w:szCs w:val="20"/>
        </w:rPr>
        <w:t>60335-2-8:2015</w:t>
      </w:r>
      <w:r w:rsidR="000E623F" w:rsidRPr="00C95809">
        <w:rPr>
          <w:rFonts w:asciiTheme="minorHAnsi" w:eastAsia="Arial Narrow" w:hAnsiTheme="minorHAnsi" w:cstheme="minorHAnsi"/>
          <w:sz w:val="20"/>
          <w:szCs w:val="20"/>
        </w:rPr>
        <w:t xml:space="preserve"> </w:t>
      </w:r>
      <w:r w:rsidR="00BA0825" w:rsidRPr="00C95809">
        <w:rPr>
          <w:rFonts w:asciiTheme="minorHAnsi" w:eastAsia="Arial Narrow" w:hAnsiTheme="minorHAnsi" w:cstheme="minorHAnsi"/>
          <w:sz w:val="20"/>
          <w:szCs w:val="20"/>
        </w:rPr>
        <w:t>Household and similar electrical appliances - Safety - Part 2-8: Particular requirements for shavers, hair clippers and similar appliances</w:t>
      </w:r>
    </w:p>
    <w:p w14:paraId="3EF76D3D" w14:textId="12C7EE21"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11FA1" w:rsidRPr="00511FA1">
        <w:rPr>
          <w:rFonts w:asciiTheme="minorHAnsi" w:hAnsiTheme="minorHAnsi" w:cstheme="minorHAnsi"/>
          <w:sz w:val="20"/>
          <w:szCs w:val="20"/>
        </w:rPr>
        <w:t>IEC 60335-2-15:2012+AMD1:2016+AMD2:2018</w:t>
      </w:r>
    </w:p>
    <w:p w14:paraId="3526822C" w14:textId="10DC7E8C"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511FA1" w:rsidRPr="00511FA1">
        <w:rPr>
          <w:rFonts w:asciiTheme="minorHAnsi" w:hAnsiTheme="minorHAnsi" w:cstheme="minorHAnsi"/>
          <w:sz w:val="20"/>
          <w:szCs w:val="20"/>
        </w:rPr>
        <w:t>Household and similar electrical appliances - Safety - Part 2-15: Particular requirements for appliances for heating liquids</w:t>
      </w:r>
    </w:p>
    <w:p w14:paraId="215C90A0" w14:textId="4281FF68" w:rsidR="00C36464" w:rsidRPr="004D04D8" w:rsidRDefault="00C36464" w:rsidP="00C36464">
      <w:pPr>
        <w:pStyle w:val="ListParagraph"/>
        <w:autoSpaceDE w:val="0"/>
        <w:autoSpaceDN w:val="0"/>
        <w:adjustRightInd w:val="0"/>
        <w:spacing w:after="120"/>
        <w:ind w:left="284"/>
        <w:jc w:val="both"/>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4D04D8" w:rsidRPr="004D04D8">
        <w:rPr>
          <w:rFonts w:asciiTheme="minorHAnsi" w:hAnsiTheme="minorHAnsi" w:cstheme="minorHAnsi"/>
          <w:sz w:val="20"/>
          <w:szCs w:val="20"/>
        </w:rPr>
        <w:t>This International Standard deals with the safety of electrical appliances for heating liquids for household and similar purposes, their rated voltage being not more than 250 V. NOTE 101 Some appliances can be used for heating food</w:t>
      </w:r>
    </w:p>
    <w:p w14:paraId="77251E44" w14:textId="4790A353"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4" w:history="1">
        <w:r w:rsidR="004D04D8" w:rsidRPr="004D04D8">
          <w:rPr>
            <w:rStyle w:val="Hyperlink"/>
            <w:rFonts w:asciiTheme="minorHAnsi" w:eastAsia="Arial Narrow" w:hAnsiTheme="minorHAnsi" w:cstheme="minorHAnsi"/>
            <w:b/>
            <w:bCs/>
            <w:sz w:val="20"/>
            <w:szCs w:val="20"/>
          </w:rPr>
          <w:t>https://webstore.iec.ch/preview/info_iec60335-2-15%7Bed6.2%7Db.pdf</w:t>
        </w:r>
      </w:hyperlink>
    </w:p>
    <w:p w14:paraId="6607163B" w14:textId="00C25177" w:rsidR="00C36464" w:rsidRPr="00442BB1"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442BB1" w:rsidRPr="00442BB1">
        <w:rPr>
          <w:rFonts w:asciiTheme="minorHAnsi" w:eastAsia="Arial Narrow" w:hAnsiTheme="minorHAnsi" w:cstheme="minorHAnsi"/>
          <w:sz w:val="20"/>
          <w:szCs w:val="20"/>
        </w:rPr>
        <w:t>KS</w:t>
      </w:r>
      <w:r w:rsidR="00442BB1">
        <w:rPr>
          <w:rFonts w:asciiTheme="minorHAnsi" w:eastAsia="Arial Narrow" w:hAnsiTheme="minorHAnsi" w:cstheme="minorHAnsi"/>
          <w:sz w:val="20"/>
          <w:szCs w:val="20"/>
        </w:rPr>
        <w:t xml:space="preserve"> </w:t>
      </w:r>
      <w:r w:rsidR="00442BB1" w:rsidRPr="00442BB1">
        <w:rPr>
          <w:rFonts w:asciiTheme="minorHAnsi" w:eastAsia="Arial Narrow" w:hAnsiTheme="minorHAnsi" w:cstheme="minorHAnsi"/>
          <w:sz w:val="20"/>
          <w:szCs w:val="20"/>
        </w:rPr>
        <w:t>IEC</w:t>
      </w:r>
      <w:r w:rsidR="00442BB1">
        <w:rPr>
          <w:rFonts w:asciiTheme="minorHAnsi" w:eastAsia="Arial Narrow" w:hAnsiTheme="minorHAnsi" w:cstheme="minorHAnsi"/>
          <w:sz w:val="20"/>
          <w:szCs w:val="20"/>
        </w:rPr>
        <w:t xml:space="preserve"> </w:t>
      </w:r>
      <w:r w:rsidR="00442BB1" w:rsidRPr="00442BB1">
        <w:rPr>
          <w:rFonts w:asciiTheme="minorHAnsi" w:eastAsia="Arial Narrow" w:hAnsiTheme="minorHAnsi" w:cstheme="minorHAnsi"/>
          <w:sz w:val="20"/>
          <w:szCs w:val="20"/>
        </w:rPr>
        <w:t>60335-2-15:2016</w:t>
      </w:r>
      <w:r w:rsidR="00442BB1">
        <w:rPr>
          <w:rFonts w:asciiTheme="minorHAnsi" w:eastAsia="Arial Narrow" w:hAnsiTheme="minorHAnsi" w:cstheme="minorHAnsi"/>
          <w:sz w:val="20"/>
          <w:szCs w:val="20"/>
        </w:rPr>
        <w:t xml:space="preserve"> </w:t>
      </w:r>
      <w:r w:rsidR="00442BB1" w:rsidRPr="00442BB1">
        <w:rPr>
          <w:rFonts w:asciiTheme="minorHAnsi" w:eastAsia="Arial Narrow" w:hAnsiTheme="minorHAnsi" w:cstheme="minorHAnsi"/>
          <w:sz w:val="20"/>
          <w:szCs w:val="20"/>
        </w:rPr>
        <w:t>Household and similar electrical appliances - Safety - Part 2-15: Particular requirements for appliances for heating liquids</w:t>
      </w:r>
    </w:p>
    <w:p w14:paraId="0EB08967" w14:textId="37DBF9A9"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01C61" w:rsidRPr="00E01C61">
        <w:rPr>
          <w:rFonts w:asciiTheme="minorHAnsi" w:hAnsiTheme="minorHAnsi" w:cstheme="minorHAnsi"/>
          <w:sz w:val="20"/>
          <w:szCs w:val="20"/>
        </w:rPr>
        <w:t>IEC 60335-2-23:2016/AMD1:2019</w:t>
      </w:r>
    </w:p>
    <w:p w14:paraId="2593FB87" w14:textId="7D145F48"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lastRenderedPageBreak/>
        <w:t>Title:</w:t>
      </w:r>
      <w:r w:rsidR="00E01C61">
        <w:rPr>
          <w:rFonts w:asciiTheme="minorHAnsi" w:hAnsiTheme="minorHAnsi" w:cstheme="minorHAnsi"/>
          <w:b/>
          <w:bCs/>
          <w:sz w:val="20"/>
          <w:szCs w:val="20"/>
        </w:rPr>
        <w:t xml:space="preserve"> </w:t>
      </w:r>
      <w:r w:rsidR="00E01C61" w:rsidRPr="00E01C61">
        <w:rPr>
          <w:rFonts w:asciiTheme="minorHAnsi" w:hAnsiTheme="minorHAnsi" w:cstheme="minorHAnsi"/>
          <w:sz w:val="20"/>
          <w:szCs w:val="20"/>
        </w:rPr>
        <w:t>Household and similar electrical appliances - Safety - Part 2-23: Particular requirements for appliances for skin or hair care</w:t>
      </w:r>
    </w:p>
    <w:p w14:paraId="39252BFB" w14:textId="325D8019"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F8643D" w:rsidRPr="00F8643D">
        <w:rPr>
          <w:rFonts w:asciiTheme="minorHAnsi" w:hAnsiTheme="minorHAnsi" w:cstheme="minorHAnsi"/>
          <w:sz w:val="20"/>
          <w:szCs w:val="20"/>
        </w:rPr>
        <w:t>This part of IEC 60335 deals with the safety of electric appliances for the care of skin or hair of persons or animals and intended for household and similar purposes, their rated voltage being not more than 250 V.</w:t>
      </w:r>
    </w:p>
    <w:p w14:paraId="62151007" w14:textId="517216FA"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5" w:history="1">
        <w:r w:rsidR="00651026" w:rsidRPr="00651026">
          <w:rPr>
            <w:rStyle w:val="Hyperlink"/>
            <w:rFonts w:asciiTheme="minorHAnsi" w:eastAsia="Arial Narrow" w:hAnsiTheme="minorHAnsi" w:cstheme="minorHAnsi"/>
            <w:b/>
            <w:bCs/>
            <w:sz w:val="20"/>
            <w:szCs w:val="20"/>
          </w:rPr>
          <w:t>https://webstore.iec.ch/preview/info_iec60335-2-23%7Bed6.1%7Db.pdf</w:t>
        </w:r>
      </w:hyperlink>
    </w:p>
    <w:p w14:paraId="5D14C032" w14:textId="1B9ACE09"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0414B5" w:rsidRPr="00DF0DC7">
        <w:rPr>
          <w:rFonts w:asciiTheme="minorHAnsi" w:eastAsia="Arial Narrow" w:hAnsiTheme="minorHAnsi" w:cstheme="minorHAnsi"/>
          <w:sz w:val="20"/>
          <w:szCs w:val="20"/>
        </w:rPr>
        <w:t>KS 1111-10:1993</w:t>
      </w:r>
      <w:r w:rsidR="00DF0DC7" w:rsidRPr="00DF0DC7">
        <w:rPr>
          <w:rFonts w:asciiTheme="minorHAnsi" w:eastAsia="Arial Narrow" w:hAnsiTheme="minorHAnsi" w:cstheme="minorHAnsi"/>
          <w:sz w:val="20"/>
          <w:szCs w:val="20"/>
        </w:rPr>
        <w:t xml:space="preserve"> </w:t>
      </w:r>
      <w:r w:rsidR="00DF0DC7" w:rsidRPr="00DF0DC7">
        <w:rPr>
          <w:rFonts w:asciiTheme="minorHAnsi" w:eastAsia="Arial Narrow" w:hAnsiTheme="minorHAnsi" w:cstheme="minorHAnsi"/>
          <w:sz w:val="20"/>
          <w:szCs w:val="20"/>
        </w:rPr>
        <w:t>Specification for household and similar electrical appliances - Part 10: Particular requirements for appliances for skin and hair care.</w:t>
      </w:r>
    </w:p>
    <w:p w14:paraId="3EB1A726" w14:textId="0B2F048F"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76179D" w:rsidRPr="0076179D">
        <w:rPr>
          <w:rFonts w:asciiTheme="minorHAnsi" w:hAnsiTheme="minorHAnsi" w:cstheme="minorHAnsi"/>
          <w:sz w:val="20"/>
          <w:szCs w:val="20"/>
        </w:rPr>
        <w:t>IEC 60335-2-30:2009+AMD1:2016+AMD2:2021</w:t>
      </w:r>
    </w:p>
    <w:p w14:paraId="406633DF" w14:textId="34893C0E"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855599" w:rsidRPr="00855599">
        <w:rPr>
          <w:rFonts w:asciiTheme="minorHAnsi" w:hAnsiTheme="minorHAnsi" w:cstheme="minorHAnsi"/>
          <w:sz w:val="20"/>
          <w:szCs w:val="20"/>
        </w:rPr>
        <w:t>Household and similar electrical appliances - Safety - Part 2-30: Particular requirements for room heaters</w:t>
      </w:r>
    </w:p>
    <w:p w14:paraId="2BE0CE66" w14:textId="7BA92F58"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CF5B4F" w:rsidRPr="00CF5B4F">
        <w:rPr>
          <w:rFonts w:asciiTheme="minorHAnsi" w:hAnsiTheme="minorHAnsi" w:cstheme="minorHAnsi"/>
          <w:sz w:val="20"/>
          <w:szCs w:val="20"/>
        </w:rPr>
        <w:t>This International Standard deals with the safety of electric room heaters for household and similar purposes, their rated voltage being not more than 250 V for single-phase appliances and 480 V for other appliances</w:t>
      </w:r>
      <w:r w:rsidR="00CF5B4F">
        <w:t>.</w:t>
      </w:r>
    </w:p>
    <w:p w14:paraId="6A5AF778" w14:textId="06896A94"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6" w:history="1">
        <w:r w:rsidR="00EE730E" w:rsidRPr="00EE730E">
          <w:rPr>
            <w:rStyle w:val="Hyperlink"/>
            <w:rFonts w:asciiTheme="minorHAnsi" w:eastAsia="Arial Narrow" w:hAnsiTheme="minorHAnsi" w:cstheme="minorHAnsi"/>
            <w:b/>
            <w:bCs/>
            <w:sz w:val="20"/>
            <w:szCs w:val="20"/>
          </w:rPr>
          <w:t>https://webstore.iec.ch/preview/info_iec60335-2-30%7Bed5.2%7Db.pdf</w:t>
        </w:r>
      </w:hyperlink>
    </w:p>
    <w:p w14:paraId="3ED49D52" w14:textId="69548473"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235955" w:rsidRPr="00235955">
        <w:rPr>
          <w:rFonts w:asciiTheme="minorHAnsi" w:eastAsia="Arial Narrow" w:hAnsiTheme="minorHAnsi" w:cstheme="minorHAnsi"/>
          <w:sz w:val="20"/>
          <w:szCs w:val="20"/>
        </w:rPr>
        <w:t>KS</w:t>
      </w:r>
      <w:r w:rsidR="00235955" w:rsidRPr="00235955">
        <w:rPr>
          <w:rFonts w:asciiTheme="minorHAnsi" w:eastAsia="Arial Narrow" w:hAnsiTheme="minorHAnsi" w:cstheme="minorHAnsi"/>
          <w:sz w:val="20"/>
          <w:szCs w:val="20"/>
        </w:rPr>
        <w:t xml:space="preserve"> </w:t>
      </w:r>
      <w:r w:rsidR="00235955" w:rsidRPr="00235955">
        <w:rPr>
          <w:rFonts w:asciiTheme="minorHAnsi" w:eastAsia="Arial Narrow" w:hAnsiTheme="minorHAnsi" w:cstheme="minorHAnsi"/>
          <w:sz w:val="20"/>
          <w:szCs w:val="20"/>
        </w:rPr>
        <w:t>IEC</w:t>
      </w:r>
      <w:r w:rsidR="00235955" w:rsidRPr="00235955">
        <w:rPr>
          <w:rFonts w:asciiTheme="minorHAnsi" w:eastAsia="Arial Narrow" w:hAnsiTheme="minorHAnsi" w:cstheme="minorHAnsi"/>
          <w:sz w:val="20"/>
          <w:szCs w:val="20"/>
        </w:rPr>
        <w:t xml:space="preserve"> </w:t>
      </w:r>
      <w:r w:rsidR="00235955" w:rsidRPr="00235955">
        <w:rPr>
          <w:rFonts w:asciiTheme="minorHAnsi" w:eastAsia="Arial Narrow" w:hAnsiTheme="minorHAnsi" w:cstheme="minorHAnsi"/>
          <w:sz w:val="20"/>
          <w:szCs w:val="20"/>
        </w:rPr>
        <w:t>60335-2-30:2016</w:t>
      </w:r>
      <w:r w:rsidR="00235955" w:rsidRPr="00235955">
        <w:rPr>
          <w:rFonts w:asciiTheme="minorHAnsi" w:eastAsia="Arial Narrow" w:hAnsiTheme="minorHAnsi" w:cstheme="minorHAnsi"/>
          <w:sz w:val="20"/>
          <w:szCs w:val="20"/>
        </w:rPr>
        <w:t xml:space="preserve"> </w:t>
      </w:r>
      <w:r w:rsidR="00235955" w:rsidRPr="00235955">
        <w:rPr>
          <w:rFonts w:asciiTheme="minorHAnsi" w:eastAsia="Arial Narrow" w:hAnsiTheme="minorHAnsi" w:cstheme="minorHAnsi"/>
          <w:sz w:val="20"/>
          <w:szCs w:val="20"/>
        </w:rPr>
        <w:t>Household and similar electrical appliances - Safety - Part 2-30: Particular requirements for room heaters</w:t>
      </w:r>
    </w:p>
    <w:p w14:paraId="644E2ADA" w14:textId="0A4A75D6"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A36A6" w:rsidRPr="00FA36A6">
        <w:rPr>
          <w:rFonts w:asciiTheme="minorHAnsi" w:hAnsiTheme="minorHAnsi" w:cstheme="minorHAnsi"/>
          <w:sz w:val="20"/>
          <w:szCs w:val="20"/>
        </w:rPr>
        <w:t>IEC 60335-2-32:2019</w:t>
      </w:r>
    </w:p>
    <w:p w14:paraId="25CED652" w14:textId="49C79FCE"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FA36A6" w:rsidRPr="00FA36A6">
        <w:rPr>
          <w:rFonts w:asciiTheme="minorHAnsi" w:hAnsiTheme="minorHAnsi" w:cstheme="minorHAnsi"/>
          <w:sz w:val="20"/>
          <w:szCs w:val="20"/>
        </w:rPr>
        <w:tab/>
        <w:t>Household and similar electrical appliances - Safety - Part 2-32: Particular requirements for massage appliances</w:t>
      </w:r>
    </w:p>
    <w:p w14:paraId="0B00DB90" w14:textId="6B21AA34"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DF46A3" w:rsidRPr="00DF46A3">
        <w:rPr>
          <w:rFonts w:asciiTheme="minorHAnsi" w:hAnsiTheme="minorHAnsi" w:cstheme="minorHAnsi"/>
          <w:sz w:val="20"/>
          <w:szCs w:val="20"/>
        </w:rPr>
        <w:t>This International Standard deals with the safety of electric massage appliances for household and similar purposes, their rated voltage being not more than 250 V for single phase appliances and 480 V for other appliances.</w:t>
      </w:r>
    </w:p>
    <w:p w14:paraId="3AF3D9A3" w14:textId="4F03F6A7"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7" w:history="1">
        <w:r w:rsidR="00E476B2" w:rsidRPr="00E476B2">
          <w:rPr>
            <w:rStyle w:val="Hyperlink"/>
            <w:rFonts w:asciiTheme="minorHAnsi" w:eastAsia="Arial Narrow" w:hAnsiTheme="minorHAnsi" w:cstheme="minorHAnsi"/>
            <w:b/>
            <w:bCs/>
            <w:sz w:val="20"/>
            <w:szCs w:val="20"/>
          </w:rPr>
          <w:t>https://webstore.iec.ch/preview/info_iec60335-2-30%7Bed5.2%7Db.pdf</w:t>
        </w:r>
      </w:hyperlink>
    </w:p>
    <w:p w14:paraId="37F11024" w14:textId="0496DD35"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FA36A6">
        <w:rPr>
          <w:rFonts w:asciiTheme="minorHAnsi" w:eastAsia="Arial Narrow" w:hAnsiTheme="minorHAnsi" w:cstheme="minorHAnsi"/>
          <w:b/>
          <w:bCs/>
          <w:sz w:val="20"/>
          <w:szCs w:val="20"/>
        </w:rPr>
        <w:t>NEW</w:t>
      </w:r>
    </w:p>
    <w:p w14:paraId="0919FD17" w14:textId="60DC11C6"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605FAE" w:rsidRPr="00605FAE">
        <w:rPr>
          <w:rFonts w:asciiTheme="minorHAnsi" w:hAnsiTheme="minorHAnsi" w:cstheme="minorHAnsi"/>
          <w:sz w:val="20"/>
          <w:szCs w:val="20"/>
        </w:rPr>
        <w:t>IEC 60335-2-35:2012+AMD1:2016+AMD2:2020</w:t>
      </w:r>
    </w:p>
    <w:p w14:paraId="450F174C" w14:textId="5E9FCEED"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A16290" w:rsidRPr="0067410E">
        <w:rPr>
          <w:rFonts w:asciiTheme="minorHAnsi" w:hAnsiTheme="minorHAnsi" w:cstheme="minorHAnsi"/>
          <w:sz w:val="20"/>
          <w:szCs w:val="20"/>
        </w:rPr>
        <w:t>Household and similar electrical appliances - Safety - Part 2-35: Particular requirements for instantaneous water heaters</w:t>
      </w:r>
    </w:p>
    <w:p w14:paraId="6EFDA46F" w14:textId="530079D5"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8F0D54" w:rsidRPr="008F0D54">
        <w:rPr>
          <w:rFonts w:asciiTheme="minorHAnsi" w:hAnsiTheme="minorHAnsi" w:cstheme="minorHAnsi"/>
          <w:sz w:val="20"/>
          <w:szCs w:val="20"/>
        </w:rPr>
        <w:t>This International Standard deals with the safety of electric instantaneous water heaters for household and similar purposes and intended for heating water below boiling temperature, their rated voltage being not more than 250 V for single-phase appliances and 480 V for other appliances. NOTE 101 Instantaneous water heaters incorporating bare heating elements are within the scope of this standard. Appliances not intended for normal household use but which nevertheless may be a source of danger to the public, such as appliances intended for use in shops, in light industry and on farms, are within the scope of this standard.</w:t>
      </w:r>
    </w:p>
    <w:p w14:paraId="139A30C3" w14:textId="19FA57D2"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8" w:history="1">
        <w:r w:rsidR="00E86FAB" w:rsidRPr="00E86FAB">
          <w:rPr>
            <w:rStyle w:val="Hyperlink"/>
            <w:rFonts w:asciiTheme="minorHAnsi" w:eastAsia="Arial Narrow" w:hAnsiTheme="minorHAnsi" w:cstheme="minorHAnsi"/>
            <w:b/>
            <w:bCs/>
            <w:sz w:val="20"/>
            <w:szCs w:val="20"/>
          </w:rPr>
          <w:t>https://webstore.iec.ch/preview/info_iec60335-2-35%7Bed5.2%7Db.pdf</w:t>
        </w:r>
      </w:hyperlink>
    </w:p>
    <w:p w14:paraId="1D4D54D3" w14:textId="5CF6EEF6"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433008" w:rsidRPr="00433008">
        <w:rPr>
          <w:rFonts w:asciiTheme="minorHAnsi" w:eastAsia="Arial Narrow" w:hAnsiTheme="minorHAnsi" w:cstheme="minorHAnsi"/>
          <w:sz w:val="20"/>
          <w:szCs w:val="20"/>
        </w:rPr>
        <w:t>KS</w:t>
      </w:r>
      <w:r w:rsidR="00433008">
        <w:rPr>
          <w:rFonts w:asciiTheme="minorHAnsi" w:eastAsia="Arial Narrow" w:hAnsiTheme="minorHAnsi" w:cstheme="minorHAnsi"/>
          <w:sz w:val="20"/>
          <w:szCs w:val="20"/>
        </w:rPr>
        <w:t xml:space="preserve"> </w:t>
      </w:r>
      <w:r w:rsidR="00433008" w:rsidRPr="00433008">
        <w:rPr>
          <w:rFonts w:asciiTheme="minorHAnsi" w:eastAsia="Arial Narrow" w:hAnsiTheme="minorHAnsi" w:cstheme="minorHAnsi"/>
          <w:sz w:val="20"/>
          <w:szCs w:val="20"/>
        </w:rPr>
        <w:t>IEC</w:t>
      </w:r>
      <w:r w:rsidR="00433008">
        <w:rPr>
          <w:rFonts w:asciiTheme="minorHAnsi" w:eastAsia="Arial Narrow" w:hAnsiTheme="minorHAnsi" w:cstheme="minorHAnsi"/>
          <w:sz w:val="20"/>
          <w:szCs w:val="20"/>
        </w:rPr>
        <w:t xml:space="preserve"> </w:t>
      </w:r>
      <w:r w:rsidR="00433008" w:rsidRPr="00433008">
        <w:rPr>
          <w:rFonts w:asciiTheme="minorHAnsi" w:eastAsia="Arial Narrow" w:hAnsiTheme="minorHAnsi" w:cstheme="minorHAnsi"/>
          <w:sz w:val="20"/>
          <w:szCs w:val="20"/>
        </w:rPr>
        <w:t>60335-2-35:2016</w:t>
      </w:r>
      <w:r w:rsidR="00433008" w:rsidRPr="00433008">
        <w:rPr>
          <w:rFonts w:asciiTheme="minorHAnsi" w:eastAsia="Arial Narrow" w:hAnsiTheme="minorHAnsi" w:cstheme="minorHAnsi"/>
          <w:sz w:val="20"/>
          <w:szCs w:val="20"/>
        </w:rPr>
        <w:t xml:space="preserve"> </w:t>
      </w:r>
      <w:r w:rsidR="00433008" w:rsidRPr="00433008">
        <w:rPr>
          <w:rFonts w:asciiTheme="minorHAnsi" w:eastAsia="Arial Narrow" w:hAnsiTheme="minorHAnsi" w:cstheme="minorHAnsi"/>
          <w:sz w:val="20"/>
          <w:szCs w:val="20"/>
        </w:rPr>
        <w:t>Household and similar electrical appliances - Safety - Part 2-35: Particular requirements for instantaneous water heaters</w:t>
      </w:r>
    </w:p>
    <w:p w14:paraId="08C364C4" w14:textId="771D5004"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00C6499A">
        <w:rPr>
          <w:rFonts w:asciiTheme="minorHAnsi" w:hAnsiTheme="minorHAnsi" w:cstheme="minorHAnsi"/>
          <w:b/>
          <w:bCs/>
          <w:sz w:val="20"/>
          <w:szCs w:val="20"/>
        </w:rPr>
        <w:t xml:space="preserve"> </w:t>
      </w:r>
      <w:r w:rsidR="00C6499A" w:rsidRPr="00C6499A">
        <w:rPr>
          <w:rFonts w:asciiTheme="minorHAnsi" w:hAnsiTheme="minorHAnsi" w:cstheme="minorHAnsi"/>
          <w:sz w:val="20"/>
          <w:szCs w:val="20"/>
        </w:rPr>
        <w:t>IEC 60335-2-40:2018</w:t>
      </w:r>
      <w:r w:rsidR="00C6499A" w:rsidRPr="00C6499A">
        <w:rPr>
          <w:rFonts w:asciiTheme="minorHAnsi" w:hAnsiTheme="minorHAnsi" w:cstheme="minorHAnsi"/>
          <w:sz w:val="20"/>
          <w:szCs w:val="20"/>
        </w:rPr>
        <w:tab/>
      </w:r>
      <w:r w:rsidRPr="00ED0826">
        <w:rPr>
          <w:rFonts w:asciiTheme="minorHAnsi" w:hAnsiTheme="minorHAnsi" w:cstheme="minorHAnsi"/>
          <w:sz w:val="20"/>
          <w:szCs w:val="20"/>
        </w:rPr>
        <w:t xml:space="preserve"> </w:t>
      </w:r>
    </w:p>
    <w:p w14:paraId="4AFD69FA" w14:textId="3AD2EA8C" w:rsidR="00C36464" w:rsidRPr="00C6499A"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C6499A" w:rsidRPr="00C6499A">
        <w:rPr>
          <w:rFonts w:asciiTheme="minorHAnsi" w:hAnsiTheme="minorHAnsi" w:cstheme="minorHAnsi"/>
          <w:sz w:val="20"/>
          <w:szCs w:val="20"/>
        </w:rPr>
        <w:t>Household and similar electrical appliances - Safety - Part 2-40: Particular requirements for electrical heat pumps, air-conditioners and dehumidifiers</w:t>
      </w:r>
    </w:p>
    <w:p w14:paraId="76D76D30" w14:textId="442CBBFE"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2741C8" w:rsidRPr="002741C8">
        <w:rPr>
          <w:rFonts w:asciiTheme="minorHAnsi" w:hAnsiTheme="minorHAnsi" w:cstheme="minorHAnsi"/>
          <w:sz w:val="20"/>
          <w:szCs w:val="20"/>
        </w:rPr>
        <w:t xml:space="preserve">This part of IEC 60335 deals with the safety of electric heat pumps, including sanitary hot water heat pumps, air conditioners, and dehumidifiers incorporating motor-compressors and hydronic room fan coils units, their maximum rated voltages being not more than 250 V for single phase appliances and 600 V for all other appliances. Partial units are within the scope of this International Standard. Appliances not intended for normal household use but which nevertheless may be a source of danger to the public, such </w:t>
      </w:r>
      <w:r w:rsidR="002741C8" w:rsidRPr="002741C8">
        <w:rPr>
          <w:rFonts w:asciiTheme="minorHAnsi" w:hAnsiTheme="minorHAnsi" w:cstheme="minorHAnsi"/>
          <w:sz w:val="20"/>
          <w:szCs w:val="20"/>
        </w:rPr>
        <w:lastRenderedPageBreak/>
        <w:t>as appliances intended to be used by laymen in shops, in light industry and on farms, are within the scope of this standard.</w:t>
      </w:r>
    </w:p>
    <w:p w14:paraId="4184D4AE" w14:textId="39425521"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29" w:history="1">
        <w:r w:rsidR="00F478B5" w:rsidRPr="00F478B5">
          <w:rPr>
            <w:rStyle w:val="Hyperlink"/>
            <w:rFonts w:asciiTheme="minorHAnsi" w:eastAsia="Arial Narrow" w:hAnsiTheme="minorHAnsi" w:cstheme="minorHAnsi"/>
            <w:b/>
            <w:bCs/>
            <w:sz w:val="20"/>
            <w:szCs w:val="20"/>
          </w:rPr>
          <w:t>https://webstore.iec.ch/preview/info_iec60335-2-40%7Bed6.0.RLV%7Den.pdf</w:t>
        </w:r>
      </w:hyperlink>
    </w:p>
    <w:p w14:paraId="1FDFF5FF" w14:textId="115FD622"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2741C8">
        <w:rPr>
          <w:rFonts w:asciiTheme="minorHAnsi" w:eastAsia="Arial Narrow" w:hAnsiTheme="minorHAnsi" w:cstheme="minorHAnsi"/>
          <w:b/>
          <w:bCs/>
          <w:sz w:val="20"/>
          <w:szCs w:val="20"/>
        </w:rPr>
        <w:t>NEW</w:t>
      </w:r>
    </w:p>
    <w:p w14:paraId="75B7340A" w14:textId="6D8D7FD0"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90703C" w:rsidRPr="0090703C">
        <w:rPr>
          <w:rFonts w:asciiTheme="minorHAnsi" w:hAnsiTheme="minorHAnsi" w:cstheme="minorHAnsi"/>
          <w:sz w:val="20"/>
          <w:szCs w:val="20"/>
        </w:rPr>
        <w:t>IEC 60335-2-41:2012</w:t>
      </w:r>
    </w:p>
    <w:p w14:paraId="10545C45" w14:textId="0F1CC9A1" w:rsidR="00C36464" w:rsidRPr="0090703C"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90703C" w:rsidRPr="0090703C">
        <w:rPr>
          <w:rFonts w:asciiTheme="minorHAnsi" w:hAnsiTheme="minorHAnsi" w:cstheme="minorHAnsi"/>
          <w:sz w:val="20"/>
          <w:szCs w:val="20"/>
        </w:rPr>
        <w:t>Household and similar electrical appliances - Safety - Part 2-41: Particular requirements for pumps</w:t>
      </w:r>
    </w:p>
    <w:p w14:paraId="0F6487A1" w14:textId="0ABD70E3"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A53048" w:rsidRPr="00A53048">
        <w:rPr>
          <w:rFonts w:asciiTheme="minorHAnsi" w:hAnsiTheme="minorHAnsi" w:cstheme="minorHAnsi"/>
          <w:sz w:val="20"/>
          <w:szCs w:val="20"/>
        </w:rPr>
        <w:t>This International Standard deals with the safety of electric pumps for liquids having a temperature not exceeding 90 °C, intended for household and similar purposes, their rated voltage being not more than 250 V for single-phase appliances and 480 V for other appliances.</w:t>
      </w:r>
    </w:p>
    <w:p w14:paraId="1EB3E6AF" w14:textId="209C47F0"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0" w:history="1">
        <w:r w:rsidR="00D82AEB" w:rsidRPr="00D82AEB">
          <w:rPr>
            <w:rStyle w:val="Hyperlink"/>
            <w:rFonts w:asciiTheme="minorHAnsi" w:eastAsia="Arial Narrow" w:hAnsiTheme="minorHAnsi" w:cstheme="minorHAnsi"/>
            <w:b/>
            <w:bCs/>
            <w:sz w:val="20"/>
            <w:szCs w:val="20"/>
          </w:rPr>
          <w:t>https://webstore.iec.ch/preview/info_iec60335-2-41%7Bed4.0%7Db.pdf</w:t>
        </w:r>
      </w:hyperlink>
    </w:p>
    <w:p w14:paraId="76A58E14" w14:textId="70A60DA4"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FB26BC">
        <w:rPr>
          <w:rFonts w:asciiTheme="minorHAnsi" w:eastAsia="Arial Narrow" w:hAnsiTheme="minorHAnsi" w:cstheme="minorHAnsi"/>
          <w:b/>
          <w:bCs/>
          <w:sz w:val="20"/>
          <w:szCs w:val="20"/>
        </w:rPr>
        <w:t>NEW</w:t>
      </w:r>
    </w:p>
    <w:p w14:paraId="6E161F1F" w14:textId="5FFD5A38"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B26BC">
        <w:rPr>
          <w:rFonts w:asciiTheme="minorHAnsi" w:hAnsiTheme="minorHAnsi" w:cstheme="minorHAnsi"/>
          <w:sz w:val="20"/>
          <w:szCs w:val="20"/>
        </w:rPr>
        <w:t xml:space="preserve"> </w:t>
      </w:r>
      <w:r w:rsidR="00FB26BC" w:rsidRPr="00FB26BC">
        <w:rPr>
          <w:rFonts w:asciiTheme="minorHAnsi" w:hAnsiTheme="minorHAnsi" w:cstheme="minorHAnsi"/>
          <w:sz w:val="20"/>
          <w:szCs w:val="20"/>
        </w:rPr>
        <w:t>IEC 60335-2-44:2002/AMD1:2008 &amp; AMD2:2011</w:t>
      </w:r>
    </w:p>
    <w:p w14:paraId="61B4CACA" w14:textId="5765A428"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FB26BC">
        <w:rPr>
          <w:rFonts w:asciiTheme="minorHAnsi" w:hAnsiTheme="minorHAnsi" w:cstheme="minorHAnsi"/>
          <w:b/>
          <w:bCs/>
          <w:sz w:val="20"/>
          <w:szCs w:val="20"/>
        </w:rPr>
        <w:t xml:space="preserve"> </w:t>
      </w:r>
      <w:r w:rsidR="00BA762E">
        <w:rPr>
          <w:rFonts w:asciiTheme="minorHAnsi" w:hAnsiTheme="minorHAnsi" w:cstheme="minorHAnsi"/>
          <w:b/>
          <w:bCs/>
          <w:sz w:val="20"/>
          <w:szCs w:val="20"/>
        </w:rPr>
        <w:t xml:space="preserve"> </w:t>
      </w:r>
      <w:r w:rsidR="00FB26BC" w:rsidRPr="00FB26BC">
        <w:rPr>
          <w:rFonts w:asciiTheme="minorHAnsi" w:hAnsiTheme="minorHAnsi" w:cstheme="minorHAnsi"/>
          <w:sz w:val="20"/>
          <w:szCs w:val="20"/>
        </w:rPr>
        <w:t>Household and similar electrical appliances - Safety - Part 2-44: Particular requirements for ironers</w:t>
      </w:r>
    </w:p>
    <w:p w14:paraId="6FD4A230" w14:textId="65001B7F"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BA762E" w:rsidRPr="00BA762E">
        <w:rPr>
          <w:rFonts w:asciiTheme="minorHAnsi" w:hAnsiTheme="minorHAnsi" w:cstheme="minorHAnsi"/>
          <w:sz w:val="20"/>
          <w:szCs w:val="20"/>
        </w:rPr>
        <w:t>This part of IEC 60335 deals with the safety of electric ironers for both commercial and household and similar purposes, their rated voltage being not more than 250 V for singlephase appliances and 480 V for other appliances. Appliances not intended for normal household, but which nevertheless can be a source of danger to the public, such as appliances intended to be used by laymen in shops, in light industry and on farms, are within the scope of this standard</w:t>
      </w:r>
      <w:r w:rsidR="00BA762E">
        <w:t>.</w:t>
      </w:r>
    </w:p>
    <w:p w14:paraId="4B5F007A" w14:textId="030B42B1"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1" w:history="1">
        <w:r w:rsidR="006602A5" w:rsidRPr="006602A5">
          <w:rPr>
            <w:rStyle w:val="Hyperlink"/>
            <w:rFonts w:asciiTheme="minorHAnsi" w:eastAsia="Arial Narrow" w:hAnsiTheme="minorHAnsi" w:cstheme="minorHAnsi"/>
            <w:b/>
            <w:bCs/>
            <w:sz w:val="20"/>
            <w:szCs w:val="20"/>
          </w:rPr>
          <w:t>https://webstore.iec.ch/preview/info_iecfdis60335-2-44%7Bed4.0%7Den.pdf</w:t>
        </w:r>
      </w:hyperlink>
    </w:p>
    <w:p w14:paraId="16A217AC" w14:textId="514B04EC"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BA762E">
        <w:rPr>
          <w:rFonts w:asciiTheme="minorHAnsi" w:eastAsia="Arial Narrow" w:hAnsiTheme="minorHAnsi" w:cstheme="minorHAnsi"/>
          <w:b/>
          <w:bCs/>
          <w:sz w:val="20"/>
          <w:szCs w:val="20"/>
        </w:rPr>
        <w:t>NEW</w:t>
      </w:r>
    </w:p>
    <w:p w14:paraId="23AE3451" w14:textId="1A5C5BD4"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110FD6" w:rsidRPr="00110FD6">
        <w:rPr>
          <w:rFonts w:asciiTheme="minorHAnsi" w:hAnsiTheme="minorHAnsi" w:cstheme="minorHAnsi"/>
          <w:sz w:val="20"/>
          <w:szCs w:val="20"/>
        </w:rPr>
        <w:t>IEC 60335-2-48:</w:t>
      </w:r>
      <w:r w:rsidR="000D2AC1">
        <w:rPr>
          <w:rFonts w:asciiTheme="minorHAnsi" w:hAnsiTheme="minorHAnsi" w:cstheme="minorHAnsi"/>
          <w:sz w:val="20"/>
          <w:szCs w:val="20"/>
        </w:rPr>
        <w:t>2021</w:t>
      </w:r>
    </w:p>
    <w:p w14:paraId="6D19CDA2" w14:textId="31267166"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110FD6" w:rsidRPr="00110FD6">
        <w:rPr>
          <w:rFonts w:asciiTheme="minorHAnsi" w:hAnsiTheme="minorHAnsi" w:cstheme="minorHAnsi"/>
          <w:sz w:val="20"/>
          <w:szCs w:val="20"/>
        </w:rPr>
        <w:tab/>
      </w:r>
      <w:r w:rsidR="00110FD6">
        <w:rPr>
          <w:rFonts w:asciiTheme="minorHAnsi" w:hAnsiTheme="minorHAnsi" w:cstheme="minorHAnsi"/>
          <w:sz w:val="20"/>
          <w:szCs w:val="20"/>
        </w:rPr>
        <w:t xml:space="preserve"> </w:t>
      </w:r>
      <w:r w:rsidR="00110FD6" w:rsidRPr="00110FD6">
        <w:rPr>
          <w:rFonts w:asciiTheme="minorHAnsi" w:hAnsiTheme="minorHAnsi" w:cstheme="minorHAnsi"/>
          <w:sz w:val="20"/>
          <w:szCs w:val="20"/>
        </w:rPr>
        <w:t>Household and similar electrical appliances - Safety - Part 2-48: Particular requirements for commercial electric grillers and toasters</w:t>
      </w:r>
    </w:p>
    <w:p w14:paraId="11F2A143" w14:textId="4186DF93"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B85CDF" w:rsidRPr="00B85CDF">
        <w:rPr>
          <w:rFonts w:asciiTheme="minorHAnsi" w:hAnsiTheme="minorHAnsi" w:cstheme="minorHAnsi"/>
          <w:sz w:val="20"/>
          <w:szCs w:val="20"/>
        </w:rPr>
        <w:t>This part of IEC 60335 deals with the safety of electrically operated commercial grillers and toasters , their rated voltage being not more than 250 V for single-phase appliances connected between one phase and neutral, and 480 V for other appliances. Rotary or continuous grillers or toasters and similar appliances intended for grilling by radiant heat such as rotisseries, salamanders, etc., are within the scope of this standard. These appliances are not intended for household and similar purposes. They are used for commercial processing of food, also in areas open to the public, for example in kitchens of restaurants, canteens, hospitals and in commercial enterprises such as bakeries and butcheries. The electrical part of appliances making use of other forms of energy is also within the scope of this standard. As far as is practicable, this standard deals with the common hazards presented by these types of appliances.</w:t>
      </w:r>
    </w:p>
    <w:p w14:paraId="24213FEA" w14:textId="4EAAF5B2"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2" w:history="1">
        <w:r w:rsidR="00657F11" w:rsidRPr="00657F11">
          <w:rPr>
            <w:rStyle w:val="Hyperlink"/>
            <w:rFonts w:asciiTheme="minorHAnsi" w:eastAsia="Arial Narrow" w:hAnsiTheme="minorHAnsi" w:cstheme="minorHAnsi"/>
            <w:b/>
            <w:bCs/>
            <w:sz w:val="20"/>
            <w:szCs w:val="20"/>
          </w:rPr>
          <w:t>https://webstore.iec.ch/preview/info_iecfdis60335-2-48%7Bed5.0%7Den.pdf</w:t>
        </w:r>
      </w:hyperlink>
    </w:p>
    <w:p w14:paraId="2A9DACCE" w14:textId="4C89495F"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C661E8">
        <w:rPr>
          <w:rFonts w:asciiTheme="minorHAnsi" w:eastAsia="Arial Narrow" w:hAnsiTheme="minorHAnsi" w:cstheme="minorHAnsi"/>
          <w:b/>
          <w:bCs/>
          <w:sz w:val="20"/>
          <w:szCs w:val="20"/>
        </w:rPr>
        <w:t>NEW</w:t>
      </w:r>
    </w:p>
    <w:p w14:paraId="735D29A2" w14:textId="3B54EF13"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00A56B9D">
        <w:rPr>
          <w:rFonts w:asciiTheme="minorHAnsi" w:hAnsiTheme="minorHAnsi" w:cstheme="minorHAnsi"/>
          <w:b/>
          <w:bCs/>
          <w:sz w:val="20"/>
          <w:szCs w:val="20"/>
        </w:rPr>
        <w:t xml:space="preserve"> </w:t>
      </w:r>
      <w:r w:rsidR="00A56B9D" w:rsidRPr="00A56B9D">
        <w:rPr>
          <w:rFonts w:asciiTheme="minorHAnsi" w:hAnsiTheme="minorHAnsi" w:cstheme="minorHAnsi"/>
          <w:sz w:val="20"/>
          <w:szCs w:val="20"/>
        </w:rPr>
        <w:t>IEC 60335-2-58:2017</w:t>
      </w:r>
      <w:r w:rsidRPr="00ED0826">
        <w:rPr>
          <w:rFonts w:asciiTheme="minorHAnsi" w:hAnsiTheme="minorHAnsi" w:cstheme="minorHAnsi"/>
          <w:sz w:val="20"/>
          <w:szCs w:val="20"/>
        </w:rPr>
        <w:t xml:space="preserve"> </w:t>
      </w:r>
    </w:p>
    <w:p w14:paraId="5813283B" w14:textId="135448BF"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A56B9D" w:rsidRPr="00A56B9D">
        <w:rPr>
          <w:rFonts w:asciiTheme="minorHAnsi" w:hAnsiTheme="minorHAnsi" w:cstheme="minorHAnsi"/>
          <w:sz w:val="20"/>
          <w:szCs w:val="20"/>
        </w:rPr>
        <w:tab/>
        <w:t>Household and similar electrical appliances - Safety - Part 2-58: Particular requirements for commercial electric dishwashing machines</w:t>
      </w:r>
    </w:p>
    <w:p w14:paraId="71FB4D5A" w14:textId="6F56D576"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E12208" w:rsidRPr="00E12208">
        <w:rPr>
          <w:rFonts w:asciiTheme="minorHAnsi" w:hAnsiTheme="minorHAnsi" w:cstheme="minorHAnsi"/>
          <w:sz w:val="20"/>
          <w:szCs w:val="20"/>
        </w:rPr>
        <w:t>This International Standard deals with the safety of electrically operated dishwashing machines for washing plates, dishes, glassware, cutlery and similar articles, with or without means for water heating or drying, not intended for household use, their rated voltage being not more than 250 V for single-phase appliances connected between one phase and neutral and 480 V for other appliances.</w:t>
      </w:r>
    </w:p>
    <w:p w14:paraId="50D36171" w14:textId="0647A5BF"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3" w:history="1">
        <w:r w:rsidR="00B3766D" w:rsidRPr="00B3766D">
          <w:rPr>
            <w:rStyle w:val="Hyperlink"/>
            <w:rFonts w:asciiTheme="minorHAnsi" w:eastAsia="Arial Narrow" w:hAnsiTheme="minorHAnsi" w:cstheme="minorHAnsi"/>
            <w:b/>
            <w:bCs/>
            <w:sz w:val="20"/>
            <w:szCs w:val="20"/>
          </w:rPr>
          <w:t>https://webstore.iec.ch/preview/info_iecfdis60335-2-48%7Bed5.0%7Den.pdf</w:t>
        </w:r>
      </w:hyperlink>
    </w:p>
    <w:p w14:paraId="584E0DAE" w14:textId="71295BFF"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A56B9D">
        <w:rPr>
          <w:rFonts w:asciiTheme="minorHAnsi" w:eastAsia="Arial Narrow" w:hAnsiTheme="minorHAnsi" w:cstheme="minorHAnsi"/>
          <w:b/>
          <w:bCs/>
          <w:sz w:val="20"/>
          <w:szCs w:val="20"/>
        </w:rPr>
        <w:t>NEW</w:t>
      </w:r>
    </w:p>
    <w:p w14:paraId="78458080" w14:textId="6E5A5E00"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6B2AE9" w:rsidRPr="006B2AE9">
        <w:rPr>
          <w:rFonts w:asciiTheme="minorHAnsi" w:hAnsiTheme="minorHAnsi" w:cstheme="minorHAnsi"/>
          <w:sz w:val="20"/>
          <w:szCs w:val="20"/>
        </w:rPr>
        <w:t>IEC 60335-2-64:</w:t>
      </w:r>
      <w:r w:rsidR="00433385">
        <w:rPr>
          <w:rFonts w:asciiTheme="minorHAnsi" w:hAnsiTheme="minorHAnsi" w:cstheme="minorHAnsi"/>
          <w:sz w:val="20"/>
          <w:szCs w:val="20"/>
        </w:rPr>
        <w:t>2021</w:t>
      </w:r>
    </w:p>
    <w:p w14:paraId="1D5FA4AA" w14:textId="1D213740"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lastRenderedPageBreak/>
        <w:t>Title:</w:t>
      </w:r>
      <w:r w:rsidR="006B2AE9" w:rsidRPr="006B2AE9">
        <w:rPr>
          <w:rFonts w:asciiTheme="minorHAnsi" w:hAnsiTheme="minorHAnsi" w:cstheme="minorHAnsi"/>
          <w:sz w:val="20"/>
          <w:szCs w:val="20"/>
        </w:rPr>
        <w:tab/>
        <w:t>Household and similar electrical appliances - Safety - Part 2-64: Particular requirements for commercial electric kitchen machines</w:t>
      </w:r>
    </w:p>
    <w:p w14:paraId="793CD277" w14:textId="41D9947B"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165264" w:rsidRPr="00165264">
        <w:rPr>
          <w:rFonts w:asciiTheme="minorHAnsi" w:hAnsiTheme="minorHAnsi" w:cstheme="minorHAnsi"/>
          <w:sz w:val="20"/>
          <w:szCs w:val="20"/>
        </w:rPr>
        <w:t>This part of IEC 60335 deals with the safety of electrically operated commercial kitchen machines, their rated voltage being not more than 250 V for single phase appliances connected between one phase and neutral, and 480 V for other appliances including direct current (DC) supplied appliances and battery operated appliances. These appliances are not intended for household and similar purposes. They are used for commercial processing of food in areas not open to the public, for example in kitchens of restaurants, canteens, hospitals and in commercial enterprises such as bakeries and butcheries.</w:t>
      </w:r>
    </w:p>
    <w:p w14:paraId="2D630EBA" w14:textId="0AF32AF3"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4" w:history="1">
        <w:r w:rsidR="00433385" w:rsidRPr="00433385">
          <w:rPr>
            <w:rStyle w:val="Hyperlink"/>
            <w:rFonts w:asciiTheme="minorHAnsi" w:eastAsia="Arial Narrow" w:hAnsiTheme="minorHAnsi" w:cstheme="minorHAnsi"/>
            <w:b/>
            <w:bCs/>
            <w:sz w:val="20"/>
            <w:szCs w:val="20"/>
          </w:rPr>
          <w:t>https://webstore.iec.ch/preview/info_iecfdis60335-2-64%7Bed4.0%7Den.pdf</w:t>
        </w:r>
      </w:hyperlink>
    </w:p>
    <w:p w14:paraId="4C38B3D6" w14:textId="28A56663"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165264">
        <w:rPr>
          <w:rFonts w:asciiTheme="minorHAnsi" w:eastAsia="Arial Narrow" w:hAnsiTheme="minorHAnsi" w:cstheme="minorHAnsi"/>
          <w:b/>
          <w:bCs/>
          <w:sz w:val="20"/>
          <w:szCs w:val="20"/>
        </w:rPr>
        <w:t>NEW</w:t>
      </w:r>
    </w:p>
    <w:p w14:paraId="679FA6BF" w14:textId="6D557D2D"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40639A" w:rsidRPr="0040639A">
        <w:rPr>
          <w:rFonts w:asciiTheme="minorHAnsi" w:hAnsiTheme="minorHAnsi" w:cstheme="minorHAnsi"/>
          <w:sz w:val="20"/>
          <w:szCs w:val="20"/>
        </w:rPr>
        <w:t>IEC 60335-2-69:2021</w:t>
      </w:r>
    </w:p>
    <w:p w14:paraId="72CCCE0B" w14:textId="5DDFCA01"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40639A" w:rsidRPr="0040639A">
        <w:rPr>
          <w:rFonts w:asciiTheme="minorHAnsi" w:hAnsiTheme="minorHAnsi" w:cstheme="minorHAnsi"/>
          <w:sz w:val="20"/>
          <w:szCs w:val="20"/>
        </w:rPr>
        <w:tab/>
        <w:t>Household and similar electrical appliances - Safety - Part 2-69: Particular requirements for wet and dry vacuum cleaners, including power brush, for commercial use</w:t>
      </w:r>
    </w:p>
    <w:p w14:paraId="360961F9" w14:textId="49AB003A" w:rsidR="00C36464"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E07BB6" w:rsidRPr="00E07BB6">
        <w:rPr>
          <w:rFonts w:asciiTheme="minorHAnsi" w:hAnsiTheme="minorHAnsi" w:cstheme="minorHAnsi"/>
          <w:sz w:val="20"/>
          <w:szCs w:val="20"/>
        </w:rPr>
        <w:t>This part of IEC 60335 deals with the safety of electrical motor-operated vacuum cleaners, including back-pack vacuum cleaners, and dust extractors, for wet suction, dry suction, or wet and dry suction, intended for commercial indoor or outdoor use with or without attachments. These machines may be provided with a blowing or inflating function. The inner diameter of the dust container connector to the suction hose shall not exceed 200 mm. It also deals with the safety of centrally-sited vacuum cleaners, excluding the installation of the system.</w:t>
      </w:r>
    </w:p>
    <w:p w14:paraId="21006F8A" w14:textId="23CB0F81"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5" w:history="1">
        <w:r w:rsidR="00D2363E" w:rsidRPr="00D2363E">
          <w:rPr>
            <w:rStyle w:val="Hyperlink"/>
            <w:rFonts w:asciiTheme="minorHAnsi" w:eastAsia="Arial Narrow" w:hAnsiTheme="minorHAnsi" w:cstheme="minorHAnsi"/>
            <w:b/>
            <w:bCs/>
            <w:sz w:val="20"/>
            <w:szCs w:val="20"/>
          </w:rPr>
          <w:t>https://webstore.iec.ch/preview/info_iec60335-2-69%7Bed6.0%7Db.pdf</w:t>
        </w:r>
      </w:hyperlink>
    </w:p>
    <w:p w14:paraId="28C3D20F" w14:textId="45BC7286"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E07BB6">
        <w:rPr>
          <w:rFonts w:asciiTheme="minorHAnsi" w:eastAsia="Arial Narrow" w:hAnsiTheme="minorHAnsi" w:cstheme="minorHAnsi"/>
          <w:b/>
          <w:bCs/>
          <w:sz w:val="20"/>
          <w:szCs w:val="20"/>
        </w:rPr>
        <w:t>NEW</w:t>
      </w:r>
    </w:p>
    <w:p w14:paraId="66195EEF" w14:textId="5700690D" w:rsidR="00C36464" w:rsidRPr="008942F5" w:rsidRDefault="00C36464" w:rsidP="00C364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653D6" w:rsidRPr="00F653D6">
        <w:rPr>
          <w:rFonts w:asciiTheme="minorHAnsi" w:hAnsiTheme="minorHAnsi" w:cstheme="minorHAnsi"/>
          <w:sz w:val="20"/>
          <w:szCs w:val="20"/>
        </w:rPr>
        <w:t>IEC 60335-2-70:2002/AMD1:2007 &amp; AMD2:2013</w:t>
      </w:r>
      <w:r w:rsidR="00F653D6" w:rsidRPr="00F653D6">
        <w:rPr>
          <w:rFonts w:asciiTheme="minorHAnsi" w:hAnsiTheme="minorHAnsi" w:cstheme="minorHAnsi"/>
          <w:sz w:val="20"/>
          <w:szCs w:val="20"/>
        </w:rPr>
        <w:tab/>
      </w:r>
    </w:p>
    <w:p w14:paraId="765BEE68" w14:textId="02DA6B01" w:rsidR="00C36464" w:rsidRPr="00F653D6" w:rsidRDefault="00C36464" w:rsidP="00C364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F653D6" w:rsidRPr="00F653D6">
        <w:rPr>
          <w:rFonts w:asciiTheme="minorHAnsi" w:hAnsiTheme="minorHAnsi" w:cstheme="minorHAnsi"/>
          <w:sz w:val="20"/>
          <w:szCs w:val="20"/>
        </w:rPr>
        <w:t>Household and similar electrical appliances - Safety - Part 2-70:</w:t>
      </w:r>
      <w:r w:rsidR="00F653D6">
        <w:rPr>
          <w:rFonts w:asciiTheme="minorHAnsi" w:hAnsiTheme="minorHAnsi" w:cstheme="minorHAnsi"/>
          <w:sz w:val="20"/>
          <w:szCs w:val="20"/>
        </w:rPr>
        <w:t xml:space="preserve"> </w:t>
      </w:r>
      <w:r w:rsidR="00F653D6" w:rsidRPr="00F653D6">
        <w:rPr>
          <w:rFonts w:asciiTheme="minorHAnsi" w:hAnsiTheme="minorHAnsi" w:cstheme="minorHAnsi"/>
          <w:sz w:val="20"/>
          <w:szCs w:val="20"/>
        </w:rPr>
        <w:t>Particular requirements for milking machines</w:t>
      </w:r>
    </w:p>
    <w:p w14:paraId="3FD60816" w14:textId="6B441500" w:rsidR="00C36464" w:rsidRPr="00D6074F" w:rsidRDefault="00C36464" w:rsidP="00C36464">
      <w:pPr>
        <w:pStyle w:val="ListParagraph"/>
        <w:autoSpaceDE w:val="0"/>
        <w:autoSpaceDN w:val="0"/>
        <w:adjustRightInd w:val="0"/>
        <w:spacing w:after="120"/>
        <w:ind w:left="284"/>
        <w:jc w:val="both"/>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D6074F" w:rsidRPr="00D6074F">
        <w:rPr>
          <w:rFonts w:asciiTheme="minorHAnsi" w:hAnsiTheme="minorHAnsi" w:cstheme="minorHAnsi"/>
          <w:sz w:val="20"/>
          <w:szCs w:val="20"/>
        </w:rPr>
        <w:t>This International Standard deals with the safety of milking machines, to be used in stalls and in the open, that are designed for milking farm animals, such as cows, the rated voltage of the milking machine being not more than 250 V for single-phase operation and 480 V for other operations.</w:t>
      </w:r>
    </w:p>
    <w:p w14:paraId="11011B06" w14:textId="017EB56C" w:rsidR="00C36464" w:rsidRDefault="00C36464" w:rsidP="00C364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6" w:history="1">
        <w:r w:rsidR="00DD5D5F" w:rsidRPr="00DD5D5F">
          <w:rPr>
            <w:rStyle w:val="Hyperlink"/>
            <w:rFonts w:asciiTheme="minorHAnsi" w:eastAsia="Arial Narrow" w:hAnsiTheme="minorHAnsi" w:cstheme="minorHAnsi"/>
            <w:b/>
            <w:bCs/>
            <w:sz w:val="20"/>
            <w:szCs w:val="20"/>
          </w:rPr>
          <w:t>https://webstore.iec.ch/preview/info_iec60335-2-70%7Bed2.2%7Db.pdf</w:t>
        </w:r>
      </w:hyperlink>
    </w:p>
    <w:p w14:paraId="72765F49" w14:textId="5B35F346" w:rsidR="00C36464" w:rsidRPr="008942F5" w:rsidRDefault="00C36464" w:rsidP="00C364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D6074F">
        <w:rPr>
          <w:rFonts w:asciiTheme="minorHAnsi" w:eastAsia="Arial Narrow" w:hAnsiTheme="minorHAnsi" w:cstheme="minorHAnsi"/>
          <w:b/>
          <w:bCs/>
          <w:sz w:val="20"/>
          <w:szCs w:val="20"/>
        </w:rPr>
        <w:t>NEW</w:t>
      </w:r>
    </w:p>
    <w:p w14:paraId="59199B28" w14:textId="77649BF3"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071C58" w:rsidRPr="00071C58">
        <w:rPr>
          <w:rFonts w:asciiTheme="minorHAnsi" w:hAnsiTheme="minorHAnsi" w:cstheme="minorHAnsi"/>
          <w:sz w:val="20"/>
          <w:szCs w:val="20"/>
        </w:rPr>
        <w:t>IEC 60335-2-73:2002/AMD1:2006 &amp; AMD2:2009</w:t>
      </w:r>
    </w:p>
    <w:p w14:paraId="46623994" w14:textId="440E65CF"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071C58" w:rsidRPr="00071C58">
        <w:rPr>
          <w:rFonts w:asciiTheme="minorHAnsi" w:hAnsiTheme="minorHAnsi" w:cstheme="minorHAnsi"/>
          <w:sz w:val="20"/>
          <w:szCs w:val="20"/>
        </w:rPr>
        <w:tab/>
        <w:t>Household and similar electrical appliances - Safety - Part 2-73: Particular requirements for fixed immersion heaters</w:t>
      </w:r>
    </w:p>
    <w:p w14:paraId="4147B9C2" w14:textId="165971C0"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A501A7" w:rsidRPr="00A501A7">
        <w:rPr>
          <w:rFonts w:asciiTheme="minorHAnsi" w:hAnsiTheme="minorHAnsi" w:cstheme="minorHAnsi"/>
          <w:sz w:val="20"/>
          <w:szCs w:val="20"/>
        </w:rPr>
        <w:t>This International Standard deals with the safety of fixed electric immersion heaters for household and similar purposes that are intended for installation in a water tank open to the atmosphere for heating water to a temperature below its boiling point. The rated voltage is not more than 250 V for single-phase appliances and 480 V for other appliances.</w:t>
      </w:r>
    </w:p>
    <w:p w14:paraId="77AE1CE4" w14:textId="6B28E1A5"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7" w:history="1">
        <w:r w:rsidR="00A7505B" w:rsidRPr="00A7505B">
          <w:rPr>
            <w:rStyle w:val="Hyperlink"/>
            <w:rFonts w:asciiTheme="minorHAnsi" w:eastAsia="Arial Narrow" w:hAnsiTheme="minorHAnsi" w:cstheme="minorHAnsi"/>
            <w:b/>
            <w:bCs/>
            <w:sz w:val="20"/>
            <w:szCs w:val="20"/>
          </w:rPr>
          <w:t>https://webstore.iec.ch/preview/info_iec60335-2-73%7Bed2.2%7Db.pdf</w:t>
        </w:r>
      </w:hyperlink>
    </w:p>
    <w:p w14:paraId="6D9759BA" w14:textId="5329DC7B"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A501A7">
        <w:rPr>
          <w:rFonts w:asciiTheme="minorHAnsi" w:eastAsia="Arial Narrow" w:hAnsiTheme="minorHAnsi" w:cstheme="minorHAnsi"/>
          <w:b/>
          <w:bCs/>
          <w:sz w:val="20"/>
          <w:szCs w:val="20"/>
        </w:rPr>
        <w:t>NEW</w:t>
      </w:r>
    </w:p>
    <w:p w14:paraId="01465A87" w14:textId="15F91C73"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8D5534" w:rsidRPr="008D5534">
        <w:rPr>
          <w:rFonts w:asciiTheme="minorHAnsi" w:hAnsiTheme="minorHAnsi" w:cstheme="minorHAnsi"/>
          <w:sz w:val="20"/>
          <w:szCs w:val="20"/>
        </w:rPr>
        <w:t>IEC 60335-2-99:2003/AMD1:2017</w:t>
      </w:r>
      <w:r w:rsidR="008D5534" w:rsidRPr="008D5534">
        <w:rPr>
          <w:rFonts w:asciiTheme="minorHAnsi" w:hAnsiTheme="minorHAnsi" w:cstheme="minorHAnsi"/>
          <w:sz w:val="20"/>
          <w:szCs w:val="20"/>
        </w:rPr>
        <w:tab/>
      </w:r>
    </w:p>
    <w:p w14:paraId="030B9E80" w14:textId="43079C04"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8D5534" w:rsidRPr="008D5534">
        <w:rPr>
          <w:rFonts w:asciiTheme="minorHAnsi" w:hAnsiTheme="minorHAnsi" w:cstheme="minorHAnsi"/>
          <w:sz w:val="20"/>
          <w:szCs w:val="20"/>
        </w:rPr>
        <w:t>Household and similar electrical appliances - Safety - Part 2-99: Particular requirements for commercial electric hoods</w:t>
      </w:r>
    </w:p>
    <w:p w14:paraId="6FCC437B" w14:textId="76B43407"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310326" w:rsidRPr="00310326">
        <w:rPr>
          <w:rFonts w:asciiTheme="minorHAnsi" w:hAnsiTheme="minorHAnsi" w:cstheme="minorHAnsi"/>
          <w:sz w:val="20"/>
          <w:szCs w:val="20"/>
        </w:rPr>
        <w:t xml:space="preserve">This part of IEC 60335 deals with the safety of electrically operated commercial hoods intended for installation above commercial cooking appliances such as ranges, griddles, griddle grills and deep fat fryers, their rated voltage being not more than 250 V for single phase hoods connected between one phase and neutral, and 480 V for other hoods. Only single complete units and hoods supplied as separate parts which </w:t>
      </w:r>
      <w:r w:rsidR="00310326" w:rsidRPr="00310326">
        <w:rPr>
          <w:rFonts w:asciiTheme="minorHAnsi" w:hAnsiTheme="minorHAnsi" w:cstheme="minorHAnsi"/>
          <w:sz w:val="20"/>
          <w:szCs w:val="20"/>
        </w:rPr>
        <w:lastRenderedPageBreak/>
        <w:t>when assembled form a complete working hood, incorporating a fan, are within the scope of the standard. The hood may be used above one or more appliance or types of appliances.</w:t>
      </w:r>
    </w:p>
    <w:p w14:paraId="0A45A6C1" w14:textId="608D8C4F"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8" w:history="1">
        <w:r w:rsidR="00764702" w:rsidRPr="00764702">
          <w:rPr>
            <w:rStyle w:val="Hyperlink"/>
            <w:rFonts w:asciiTheme="minorHAnsi" w:eastAsia="Arial Narrow" w:hAnsiTheme="minorHAnsi" w:cstheme="minorHAnsi"/>
            <w:b/>
            <w:bCs/>
            <w:sz w:val="20"/>
            <w:szCs w:val="20"/>
          </w:rPr>
          <w:t>https://webstore.iec.ch/preview/info_iecfdis60335-2-99%7Bed2.0%7Den.pdf</w:t>
        </w:r>
      </w:hyperlink>
    </w:p>
    <w:p w14:paraId="2D1AF5FC" w14:textId="12CCD8E4" w:rsidR="00165264" w:rsidRPr="006F12EE"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8D5534">
        <w:rPr>
          <w:rFonts w:asciiTheme="minorHAnsi" w:eastAsia="Arial Narrow" w:hAnsiTheme="minorHAnsi" w:cstheme="minorHAnsi"/>
          <w:b/>
          <w:bCs/>
          <w:sz w:val="20"/>
          <w:szCs w:val="20"/>
        </w:rPr>
        <w:t>NEW</w:t>
      </w:r>
    </w:p>
    <w:p w14:paraId="20951515" w14:textId="4CCE7CE8"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174EFE" w:rsidRPr="00174EFE">
        <w:rPr>
          <w:rFonts w:asciiTheme="minorHAnsi" w:hAnsiTheme="minorHAnsi" w:cstheme="minorHAnsi"/>
          <w:sz w:val="20"/>
          <w:szCs w:val="20"/>
        </w:rPr>
        <w:t>IEC 60335-2-90:2015+AMD1:2019</w:t>
      </w:r>
    </w:p>
    <w:p w14:paraId="12568366" w14:textId="68C1B68D"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7E6E05" w:rsidRPr="007E6E05">
        <w:rPr>
          <w:rFonts w:asciiTheme="minorHAnsi" w:hAnsiTheme="minorHAnsi" w:cstheme="minorHAnsi"/>
          <w:sz w:val="20"/>
          <w:szCs w:val="20"/>
        </w:rPr>
        <w:t>Household and similar electrical appliances - Safety - Part 2-90: Particular requirements for commercial microwave ovens</w:t>
      </w:r>
    </w:p>
    <w:p w14:paraId="1BFB9F72" w14:textId="46E5C06F"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075E4A" w:rsidRPr="00075E4A">
        <w:rPr>
          <w:rFonts w:asciiTheme="minorHAnsi" w:hAnsiTheme="minorHAnsi" w:cstheme="minorHAnsi"/>
          <w:sz w:val="20"/>
          <w:szCs w:val="20"/>
        </w:rPr>
        <w:t>This International Standard deals with: • the safety of microwave ovens with a cavity door intended for commercial use, their rated voltage being not more than 250 V for single-phase appliances connected between one phase and neutral and 480 V for other appliances; • the safety of combination microwave ovens with a cavity door, the requirements for which are contained in Annex AA; • the safety of microwave ovens without a cavity door and with transportation means that are intended for commercial use only, for the heating of food and beverages, the requirements for which are contained in Annex BB. Microwave ovens covered by Annex BB have transportation means for moving the load through the microwave oven. Requirements for tunnel microwave ovens and several types of microwave vending machines are covered. This standard also deals with microwave ovens intended to be used on board ships, for which Annex EE is applicable.</w:t>
      </w:r>
    </w:p>
    <w:p w14:paraId="1F20A585" w14:textId="54BFB0AD"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39" w:history="1">
        <w:r w:rsidR="007E6E05" w:rsidRPr="007E6E05">
          <w:rPr>
            <w:rStyle w:val="Hyperlink"/>
            <w:rFonts w:asciiTheme="minorHAnsi" w:eastAsia="Arial Narrow" w:hAnsiTheme="minorHAnsi" w:cstheme="minorHAnsi"/>
            <w:b/>
            <w:bCs/>
            <w:sz w:val="20"/>
            <w:szCs w:val="20"/>
          </w:rPr>
          <w:t>https://webstore.iec.ch/preview/info_iec60335-2-90%7Bed4.1%7Den.pdf</w:t>
        </w:r>
      </w:hyperlink>
    </w:p>
    <w:p w14:paraId="427A8F45" w14:textId="2283D447"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8D5534" w:rsidRPr="006F12EE">
        <w:rPr>
          <w:rFonts w:asciiTheme="minorHAnsi" w:eastAsia="Arial Narrow" w:hAnsiTheme="minorHAnsi" w:cstheme="minorHAnsi"/>
          <w:sz w:val="20"/>
          <w:szCs w:val="20"/>
        </w:rPr>
        <w:t>KS 1111-40:2005 Safety of household and similar electrical appliances - Part 40: Particular requirements for commercial microwave ovens.</w:t>
      </w:r>
    </w:p>
    <w:p w14:paraId="14D26658" w14:textId="507144E3"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D468D5" w:rsidRPr="00D468D5">
        <w:rPr>
          <w:rFonts w:asciiTheme="minorHAnsi" w:hAnsiTheme="minorHAnsi" w:cstheme="minorHAnsi"/>
          <w:sz w:val="20"/>
          <w:szCs w:val="20"/>
        </w:rPr>
        <w:t>IEC 60335-2-109:2010/AMD1:2013 &amp; AMD2:2016</w:t>
      </w:r>
    </w:p>
    <w:p w14:paraId="66ACF1BE" w14:textId="0B137A46"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D468D5" w:rsidRPr="00D468D5">
        <w:rPr>
          <w:rFonts w:asciiTheme="minorHAnsi" w:hAnsiTheme="minorHAnsi" w:cstheme="minorHAnsi"/>
          <w:b/>
          <w:bCs/>
          <w:sz w:val="20"/>
          <w:szCs w:val="20"/>
        </w:rPr>
        <w:tab/>
      </w:r>
      <w:r w:rsidR="00D468D5">
        <w:rPr>
          <w:rFonts w:asciiTheme="minorHAnsi" w:hAnsiTheme="minorHAnsi" w:cstheme="minorHAnsi"/>
          <w:b/>
          <w:bCs/>
          <w:sz w:val="20"/>
          <w:szCs w:val="20"/>
        </w:rPr>
        <w:t xml:space="preserve"> </w:t>
      </w:r>
      <w:r w:rsidR="00D468D5" w:rsidRPr="00D468D5">
        <w:rPr>
          <w:rFonts w:asciiTheme="minorHAnsi" w:hAnsiTheme="minorHAnsi" w:cstheme="minorHAnsi"/>
          <w:sz w:val="20"/>
          <w:szCs w:val="20"/>
        </w:rPr>
        <w:t>Household and similar electrical appliances - Safety - Part 2-109: Particular requirements for UV radiation water treatment appliances</w:t>
      </w:r>
    </w:p>
    <w:p w14:paraId="13C2F392" w14:textId="4739A74C"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23FFE" w:rsidRPr="00723FFE">
        <w:rPr>
          <w:rFonts w:asciiTheme="minorHAnsi" w:hAnsiTheme="minorHAnsi" w:cstheme="minorHAnsi"/>
          <w:sz w:val="20"/>
          <w:szCs w:val="20"/>
        </w:rPr>
        <w:t>This International Standard deals with the safety of UV radiation water treatment appliances for household and similar purposes, their rated voltage being not more than 250 V. Appliances not intended for normal household use but that nevertheless may be a source of danger to the public, such as appliances intended to be used by laymen in shops and in light industry and farms, are within the scope of this standard.</w:t>
      </w:r>
    </w:p>
    <w:p w14:paraId="3906F0F2" w14:textId="7C2A5137"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0" w:history="1">
        <w:r w:rsidR="00723FFE" w:rsidRPr="00723FFE">
          <w:rPr>
            <w:rStyle w:val="Hyperlink"/>
            <w:rFonts w:asciiTheme="minorHAnsi" w:eastAsia="Arial Narrow" w:hAnsiTheme="minorHAnsi" w:cstheme="minorHAnsi"/>
            <w:b/>
            <w:bCs/>
            <w:sz w:val="20"/>
            <w:szCs w:val="20"/>
          </w:rPr>
          <w:t>https://webstore.iec.ch/preview/info_iec60335-2-109%7Bed1.2%7Db.pdf</w:t>
        </w:r>
      </w:hyperlink>
    </w:p>
    <w:p w14:paraId="5A5643A3" w14:textId="1587E39A"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7545E8">
        <w:rPr>
          <w:rFonts w:asciiTheme="minorHAnsi" w:eastAsia="Arial Narrow" w:hAnsiTheme="minorHAnsi" w:cstheme="minorHAnsi"/>
          <w:b/>
          <w:bCs/>
          <w:sz w:val="20"/>
          <w:szCs w:val="20"/>
        </w:rPr>
        <w:t>NEW</w:t>
      </w:r>
    </w:p>
    <w:p w14:paraId="4889D482" w14:textId="77D604ED"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123C4" w:rsidRPr="005123C4">
        <w:rPr>
          <w:rFonts w:asciiTheme="minorHAnsi" w:hAnsiTheme="minorHAnsi" w:cstheme="minorHAnsi"/>
          <w:sz w:val="20"/>
          <w:szCs w:val="20"/>
        </w:rPr>
        <w:t>IEC 60335-2-118:2020</w:t>
      </w:r>
    </w:p>
    <w:p w14:paraId="6AAA5431" w14:textId="7D626F4C"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5123C4" w:rsidRPr="005123C4">
        <w:rPr>
          <w:rFonts w:asciiTheme="minorHAnsi" w:hAnsiTheme="minorHAnsi" w:cstheme="minorHAnsi"/>
          <w:b/>
          <w:bCs/>
          <w:sz w:val="20"/>
          <w:szCs w:val="20"/>
        </w:rPr>
        <w:tab/>
      </w:r>
      <w:r w:rsidR="005123C4" w:rsidRPr="005123C4">
        <w:rPr>
          <w:rFonts w:asciiTheme="minorHAnsi" w:hAnsiTheme="minorHAnsi" w:cstheme="minorHAnsi"/>
          <w:sz w:val="20"/>
          <w:szCs w:val="20"/>
        </w:rPr>
        <w:t>Household and similar electrical appliances - Safety - Part 2-118: Particular requirements for professional ice-cream makers</w:t>
      </w:r>
    </w:p>
    <w:p w14:paraId="236CDB42" w14:textId="5B771C27"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56956" w:rsidRPr="00756956">
        <w:rPr>
          <w:rFonts w:asciiTheme="minorHAnsi" w:hAnsiTheme="minorHAnsi"/>
          <w:sz w:val="20"/>
          <w:szCs w:val="20"/>
        </w:rPr>
        <w:t>This part of IEC 60335 deals with the safety of appliances for making ice cream and artisan gelato. Appliances taken into account are those intended for commercial use and similar appliances not intended for normal household use but which may nevertheless be a source of danger to the public, such as appliances intended to be used by laymen in shops, stores, by artisans or on farms, which rated voltage is not more than 250 V for single-phase appliances and 480 V for other appliances. Appliances covered by this standard are provided with a refrigerant condensing unit which is usually incorporated, but for some appliances may be remote.</w:t>
      </w:r>
    </w:p>
    <w:p w14:paraId="22242555" w14:textId="6ACC909B"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1" w:history="1">
        <w:r w:rsidR="00353199" w:rsidRPr="00353199">
          <w:rPr>
            <w:rStyle w:val="Hyperlink"/>
            <w:rFonts w:asciiTheme="minorHAnsi" w:eastAsia="Arial Narrow" w:hAnsiTheme="minorHAnsi" w:cstheme="minorHAnsi"/>
            <w:b/>
            <w:bCs/>
            <w:sz w:val="20"/>
            <w:szCs w:val="20"/>
          </w:rPr>
          <w:t>https://webstore.iec.ch/preview/info_iec60335-2-118%7Bed1.0%7Db.pdf</w:t>
        </w:r>
      </w:hyperlink>
    </w:p>
    <w:p w14:paraId="5FB8E3C0" w14:textId="3FDF2861"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5123C4">
        <w:rPr>
          <w:rFonts w:asciiTheme="minorHAnsi" w:eastAsia="Arial Narrow" w:hAnsiTheme="minorHAnsi" w:cstheme="minorHAnsi"/>
          <w:b/>
          <w:bCs/>
          <w:sz w:val="20"/>
          <w:szCs w:val="20"/>
        </w:rPr>
        <w:t>NEW</w:t>
      </w:r>
    </w:p>
    <w:p w14:paraId="0DE5F64E" w14:textId="70E42DC0"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437C9D" w:rsidRPr="00437C9D">
        <w:rPr>
          <w:rFonts w:asciiTheme="minorHAnsi" w:hAnsiTheme="minorHAnsi" w:cstheme="minorHAnsi"/>
          <w:sz w:val="20"/>
          <w:szCs w:val="20"/>
        </w:rPr>
        <w:t>IEC 60705:2010+AMD1:2014+AMD2:2018</w:t>
      </w:r>
    </w:p>
    <w:p w14:paraId="4A26D13F" w14:textId="6331424F"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0122DF" w:rsidRPr="000122DF">
        <w:rPr>
          <w:rFonts w:asciiTheme="minorHAnsi" w:hAnsiTheme="minorHAnsi" w:cstheme="minorHAnsi"/>
          <w:sz w:val="20"/>
          <w:szCs w:val="20"/>
        </w:rPr>
        <w:tab/>
      </w:r>
      <w:r w:rsidR="00F76801">
        <w:rPr>
          <w:rFonts w:asciiTheme="minorHAnsi" w:hAnsiTheme="minorHAnsi" w:cstheme="minorHAnsi"/>
          <w:sz w:val="20"/>
          <w:szCs w:val="20"/>
        </w:rPr>
        <w:t xml:space="preserve"> </w:t>
      </w:r>
      <w:r w:rsidR="00F76801" w:rsidRPr="00F76801">
        <w:rPr>
          <w:rFonts w:asciiTheme="minorHAnsi" w:hAnsiTheme="minorHAnsi" w:cstheme="minorHAnsi"/>
          <w:sz w:val="20"/>
          <w:szCs w:val="20"/>
        </w:rPr>
        <w:t>Household microwave ovens - Methods for measuring performance</w:t>
      </w:r>
    </w:p>
    <w:p w14:paraId="4E363F98" w14:textId="7F806134"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903C65" w:rsidRPr="00903C65">
        <w:rPr>
          <w:rFonts w:asciiTheme="minorHAnsi" w:hAnsiTheme="minorHAnsi"/>
          <w:sz w:val="20"/>
          <w:szCs w:val="20"/>
        </w:rPr>
        <w:t xml:space="preserve">This document applies to microwave ovens for household use. It also applies to microwave ovens with grills and combination microwave ovens. This document defines the main performance characteristics </w:t>
      </w:r>
      <w:r w:rsidR="00903C65" w:rsidRPr="00903C65">
        <w:rPr>
          <w:rFonts w:asciiTheme="minorHAnsi" w:hAnsiTheme="minorHAnsi"/>
          <w:sz w:val="20"/>
          <w:szCs w:val="20"/>
        </w:rPr>
        <w:lastRenderedPageBreak/>
        <w:t>of these appliances, which are of interest to the user, and it specifies methods for measuring these characteristics</w:t>
      </w:r>
    </w:p>
    <w:p w14:paraId="12327EAB" w14:textId="2DB5D69C"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2" w:history="1">
        <w:r w:rsidR="00E474F8" w:rsidRPr="00E474F8">
          <w:rPr>
            <w:rStyle w:val="Hyperlink"/>
            <w:rFonts w:asciiTheme="minorHAnsi" w:eastAsia="Arial Narrow" w:hAnsiTheme="minorHAnsi" w:cstheme="minorHAnsi"/>
            <w:b/>
            <w:bCs/>
            <w:sz w:val="20"/>
            <w:szCs w:val="20"/>
          </w:rPr>
          <w:t>https://webstore.iec.ch/preview/info_iec60705%7Bed4.2%7Db.pdf</w:t>
        </w:r>
      </w:hyperlink>
    </w:p>
    <w:p w14:paraId="36320E6F" w14:textId="6209098E"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0122DF">
        <w:rPr>
          <w:rFonts w:asciiTheme="minorHAnsi" w:eastAsia="Arial Narrow" w:hAnsiTheme="minorHAnsi" w:cstheme="minorHAnsi"/>
          <w:b/>
          <w:bCs/>
          <w:sz w:val="20"/>
          <w:szCs w:val="20"/>
        </w:rPr>
        <w:t>NEW</w:t>
      </w:r>
    </w:p>
    <w:p w14:paraId="41A57764" w14:textId="28D3201C"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7145DF" w:rsidRPr="007145DF">
        <w:rPr>
          <w:rFonts w:asciiTheme="minorHAnsi" w:hAnsiTheme="minorHAnsi" w:cstheme="minorHAnsi"/>
          <w:sz w:val="20"/>
          <w:szCs w:val="20"/>
        </w:rPr>
        <w:t>IEC 62115:2017</w:t>
      </w:r>
      <w:r w:rsidR="007145DF" w:rsidRPr="007145DF">
        <w:rPr>
          <w:rFonts w:asciiTheme="minorHAnsi" w:hAnsiTheme="minorHAnsi" w:cstheme="minorHAnsi"/>
          <w:b/>
          <w:bCs/>
          <w:sz w:val="20"/>
          <w:szCs w:val="20"/>
        </w:rPr>
        <w:tab/>
      </w:r>
    </w:p>
    <w:p w14:paraId="03E21392" w14:textId="241A87A9"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7145DF" w:rsidRPr="007145DF">
        <w:rPr>
          <w:rFonts w:asciiTheme="minorHAnsi" w:hAnsiTheme="minorHAnsi" w:cstheme="minorHAnsi"/>
          <w:sz w:val="20"/>
          <w:szCs w:val="20"/>
        </w:rPr>
        <w:t>Electric toys - Safety</w:t>
      </w:r>
    </w:p>
    <w:p w14:paraId="13156C28" w14:textId="219FA088"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0D5973" w:rsidRPr="000D5973">
        <w:rPr>
          <w:rFonts w:asciiTheme="minorHAnsi" w:hAnsiTheme="minorHAnsi"/>
          <w:sz w:val="20"/>
          <w:szCs w:val="20"/>
        </w:rPr>
        <w:t>This International Standard specifies safety requirements for electric toys that have at least one function dependant on electricity, electric toys being any product designed or intended, whether or not exclusively, for use in play by children under 14 years of age.</w:t>
      </w:r>
    </w:p>
    <w:p w14:paraId="37E30323" w14:textId="7D770DC2"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3" w:history="1">
        <w:r w:rsidR="002F1457" w:rsidRPr="002F1457">
          <w:rPr>
            <w:rStyle w:val="Hyperlink"/>
            <w:rFonts w:asciiTheme="minorHAnsi" w:eastAsia="Arial Narrow" w:hAnsiTheme="minorHAnsi" w:cstheme="minorHAnsi"/>
            <w:b/>
            <w:bCs/>
            <w:sz w:val="20"/>
            <w:szCs w:val="20"/>
          </w:rPr>
          <w:t>https://webstore.iec.ch/preview/info_iec62115%7Bed2.0%7Db.pdf</w:t>
        </w:r>
      </w:hyperlink>
    </w:p>
    <w:p w14:paraId="1AFC2FEE" w14:textId="2A5AECAE"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7145DF">
        <w:rPr>
          <w:rFonts w:asciiTheme="minorHAnsi" w:eastAsia="Arial Narrow" w:hAnsiTheme="minorHAnsi" w:cstheme="minorHAnsi"/>
          <w:b/>
          <w:bCs/>
          <w:sz w:val="20"/>
          <w:szCs w:val="20"/>
        </w:rPr>
        <w:t>NEW</w:t>
      </w:r>
    </w:p>
    <w:p w14:paraId="1EB5FB42" w14:textId="3102857A"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4A1676" w:rsidRPr="004A1676">
        <w:rPr>
          <w:rFonts w:asciiTheme="minorHAnsi" w:hAnsiTheme="minorHAnsi" w:cstheme="minorHAnsi"/>
          <w:sz w:val="20"/>
          <w:szCs w:val="20"/>
        </w:rPr>
        <w:t>IEC 60320-1:2021</w:t>
      </w:r>
    </w:p>
    <w:p w14:paraId="4674E83F" w14:textId="35F7A124"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44717A" w:rsidRPr="004A1676">
        <w:rPr>
          <w:rFonts w:asciiTheme="minorHAnsi" w:hAnsiTheme="minorHAnsi" w:cstheme="minorHAnsi"/>
          <w:sz w:val="20"/>
          <w:szCs w:val="20"/>
        </w:rPr>
        <w:t>Appliance couplers for household and similar general purposes - Part 1: General requirements</w:t>
      </w:r>
    </w:p>
    <w:p w14:paraId="0DFE877D" w14:textId="767C7122"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54B3F" w:rsidRPr="00754B3F">
        <w:rPr>
          <w:rFonts w:asciiTheme="minorHAnsi" w:hAnsiTheme="minorHAnsi"/>
          <w:sz w:val="20"/>
          <w:szCs w:val="20"/>
        </w:rPr>
        <w:t>This part of lEC 60320 sets the general requirements for appliance couplers for two poles and two poles with earth contact and for the connection of electrical devices for household and similar onto the mains supply. This document is also valid for appliance inlets/appliance outlets integrated or incorporated in appliances. The rated voltage does not exceed 250 V (AC) and the rated current does not exceed 16 A. Appliance couplers complying with this document are suitable for normal use at ambient temperatures not normally exceeding +40 °C, but their average over a period of 24 h does not exceed +35 °C, with a lower limit of the ambient air temperature of −5 °C.</w:t>
      </w:r>
    </w:p>
    <w:p w14:paraId="78A08EA3" w14:textId="35DB5093"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4" w:history="1">
        <w:r w:rsidR="00754B3F" w:rsidRPr="00754B3F">
          <w:rPr>
            <w:rStyle w:val="Hyperlink"/>
            <w:rFonts w:asciiTheme="minorHAnsi" w:eastAsia="Arial Narrow" w:hAnsiTheme="minorHAnsi" w:cstheme="minorHAnsi"/>
            <w:b/>
            <w:bCs/>
            <w:sz w:val="20"/>
            <w:szCs w:val="20"/>
          </w:rPr>
          <w:t>https://webstore.iec.ch/preview/info_iec60320-1%7Bed4.0.CMV%7Den.pdf</w:t>
        </w:r>
      </w:hyperlink>
    </w:p>
    <w:p w14:paraId="428D0750" w14:textId="0C855F35"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4F4086" w:rsidRPr="004F4086">
        <w:rPr>
          <w:rFonts w:asciiTheme="minorHAnsi" w:eastAsia="Arial Narrow" w:hAnsiTheme="minorHAnsi" w:cstheme="minorHAnsi"/>
          <w:sz w:val="20"/>
          <w:szCs w:val="20"/>
        </w:rPr>
        <w:t>KS IEC 60320-1:2007</w:t>
      </w:r>
      <w:r w:rsidR="004F4086" w:rsidRPr="004F4086">
        <w:rPr>
          <w:rFonts w:asciiTheme="minorHAnsi" w:eastAsia="Arial Narrow" w:hAnsiTheme="minorHAnsi" w:cstheme="minorHAnsi"/>
          <w:sz w:val="20"/>
          <w:szCs w:val="20"/>
        </w:rPr>
        <w:t xml:space="preserve"> </w:t>
      </w:r>
      <w:r w:rsidR="00AE1840" w:rsidRPr="004F4086">
        <w:rPr>
          <w:rFonts w:asciiTheme="minorHAnsi" w:eastAsia="Arial Narrow" w:hAnsiTheme="minorHAnsi" w:cstheme="minorHAnsi"/>
          <w:sz w:val="20"/>
          <w:szCs w:val="20"/>
        </w:rPr>
        <w:t>Appliances couplers for household and similar general purposes- Part 1:General requirements</w:t>
      </w:r>
    </w:p>
    <w:p w14:paraId="5B06EE3D" w14:textId="524C6092"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033C6" w:rsidRPr="00E033C6">
        <w:rPr>
          <w:rFonts w:asciiTheme="minorHAnsi" w:hAnsiTheme="minorHAnsi" w:cstheme="minorHAnsi"/>
          <w:sz w:val="20"/>
          <w:szCs w:val="20"/>
        </w:rPr>
        <w:t>IEC 60320-2-1:2018</w:t>
      </w:r>
      <w:r w:rsidR="00E033C6" w:rsidRPr="00E033C6">
        <w:rPr>
          <w:rFonts w:asciiTheme="minorHAnsi" w:hAnsiTheme="minorHAnsi" w:cstheme="minorHAnsi"/>
          <w:b/>
          <w:bCs/>
          <w:sz w:val="20"/>
          <w:szCs w:val="20"/>
        </w:rPr>
        <w:tab/>
      </w:r>
    </w:p>
    <w:p w14:paraId="33EE8515" w14:textId="238C23F6"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E033C6" w:rsidRPr="00E033C6">
        <w:rPr>
          <w:rFonts w:asciiTheme="minorHAnsi" w:hAnsiTheme="minorHAnsi" w:cstheme="minorHAnsi"/>
          <w:sz w:val="20"/>
          <w:szCs w:val="20"/>
        </w:rPr>
        <w:t>Appliance couplers for household and similar general purposes - Part 2-1: Sewing machine couplers</w:t>
      </w:r>
    </w:p>
    <w:p w14:paraId="6074582F" w14:textId="763E4DCA"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8A1A2C" w:rsidRPr="008A1A2C">
        <w:rPr>
          <w:rFonts w:asciiTheme="minorHAnsi" w:hAnsiTheme="minorHAnsi"/>
          <w:sz w:val="20"/>
          <w:szCs w:val="20"/>
        </w:rPr>
        <w:t>This part of IEC 60320 is applicable to special purpose appliance couplers for household sewing machines. These sewing machine couplers are for alternating current only and have a rated voltage not exceeding 250 V and a rated current not exceeding 2,5 A. The sewing machine couplers can include two or more contacts depending on the control components or circuitry required to operate the sewing machine and can be with or without earthing contact.</w:t>
      </w:r>
    </w:p>
    <w:p w14:paraId="6A67EFF1" w14:textId="12FCF6C4"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5" w:history="1">
        <w:r w:rsidR="00D97A0D" w:rsidRPr="00D97A0D">
          <w:rPr>
            <w:rStyle w:val="Hyperlink"/>
            <w:rFonts w:asciiTheme="minorHAnsi" w:eastAsia="Arial Narrow" w:hAnsiTheme="minorHAnsi" w:cstheme="minorHAnsi"/>
            <w:b/>
            <w:bCs/>
            <w:sz w:val="20"/>
            <w:szCs w:val="20"/>
          </w:rPr>
          <w:t>https://webstore.iec.ch/preview/info_iec60320-2-1%7Bed3.0%7Db.pdf</w:t>
        </w:r>
      </w:hyperlink>
    </w:p>
    <w:p w14:paraId="306CEDD5" w14:textId="0CF54DA0"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8A1A2C">
        <w:rPr>
          <w:rFonts w:asciiTheme="minorHAnsi" w:eastAsia="Arial Narrow" w:hAnsiTheme="minorHAnsi" w:cstheme="minorHAnsi"/>
          <w:b/>
          <w:bCs/>
          <w:sz w:val="20"/>
          <w:szCs w:val="20"/>
        </w:rPr>
        <w:t>NEW</w:t>
      </w:r>
    </w:p>
    <w:p w14:paraId="1CB4867F" w14:textId="60E36FDF"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C259E7" w:rsidRPr="00C259E7">
        <w:rPr>
          <w:rFonts w:asciiTheme="minorHAnsi" w:hAnsiTheme="minorHAnsi" w:cstheme="minorHAnsi"/>
          <w:sz w:val="20"/>
          <w:szCs w:val="20"/>
        </w:rPr>
        <w:t>IEC 60320-2-3:2018</w:t>
      </w:r>
    </w:p>
    <w:p w14:paraId="5498899B" w14:textId="33337EE7"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C259E7" w:rsidRPr="00C259E7">
        <w:rPr>
          <w:rFonts w:asciiTheme="minorHAnsi" w:hAnsiTheme="minorHAnsi" w:cstheme="minorHAnsi"/>
          <w:sz w:val="20"/>
          <w:szCs w:val="20"/>
        </w:rPr>
        <w:t>Appliance couplers for household and similar general purposes - Part 2-3: Appliance couplers with a degree of protection higher than IPX0</w:t>
      </w:r>
    </w:p>
    <w:p w14:paraId="7AE3E67B" w14:textId="26C6A933" w:rsidR="00165264" w:rsidRPr="00EA3617" w:rsidRDefault="00165264" w:rsidP="00EA3617">
      <w:pPr>
        <w:pStyle w:val="ListParagraph"/>
        <w:autoSpaceDE w:val="0"/>
        <w:autoSpaceDN w:val="0"/>
        <w:adjustRightInd w:val="0"/>
        <w:spacing w:after="120"/>
        <w:ind w:left="284"/>
        <w:jc w:val="both"/>
        <w:rPr>
          <w:rFonts w:asciiTheme="minorHAnsi" w:hAnsiTheme="minorHAnsi" w:cstheme="minorHAnsi"/>
          <w:b/>
          <w:bCs/>
          <w:sz w:val="20"/>
          <w:szCs w:val="20"/>
        </w:rPr>
      </w:pPr>
      <w:r w:rsidRPr="00ED0826">
        <w:rPr>
          <w:rFonts w:asciiTheme="minorHAnsi" w:hAnsiTheme="minorHAnsi" w:cstheme="minorHAnsi"/>
          <w:b/>
          <w:bCs/>
          <w:sz w:val="20"/>
          <w:szCs w:val="20"/>
        </w:rPr>
        <w:t xml:space="preserve">Scope: </w:t>
      </w:r>
      <w:r w:rsidR="00742DD2" w:rsidRPr="00EA3617">
        <w:rPr>
          <w:rFonts w:asciiTheme="minorHAnsi" w:hAnsiTheme="minorHAnsi" w:cstheme="minorHAnsi"/>
          <w:sz w:val="20"/>
          <w:szCs w:val="20"/>
        </w:rPr>
        <w:t>This clause of IEC 60320-1 applies with the following addition:</w:t>
      </w:r>
      <w:r w:rsidR="00742DD2" w:rsidRPr="00EA3617">
        <w:rPr>
          <w:rFonts w:asciiTheme="minorHAnsi" w:hAnsiTheme="minorHAnsi" w:cstheme="minorHAnsi"/>
          <w:sz w:val="20"/>
          <w:szCs w:val="20"/>
        </w:rPr>
        <w:t xml:space="preserve"> </w:t>
      </w:r>
      <w:r w:rsidR="00EA3617" w:rsidRPr="00EA3617">
        <w:rPr>
          <w:rFonts w:asciiTheme="minorHAnsi" w:hAnsiTheme="minorHAnsi" w:cstheme="minorHAnsi"/>
          <w:sz w:val="20"/>
          <w:szCs w:val="20"/>
        </w:rPr>
        <w:t>This document applies to appliance couplers with a degree of protection against ingress of</w:t>
      </w:r>
      <w:r w:rsidR="00EA3617" w:rsidRPr="00EA3617">
        <w:rPr>
          <w:rFonts w:asciiTheme="minorHAnsi" w:hAnsiTheme="minorHAnsi" w:cstheme="minorHAnsi"/>
          <w:sz w:val="20"/>
          <w:szCs w:val="20"/>
        </w:rPr>
        <w:t xml:space="preserve"> </w:t>
      </w:r>
      <w:r w:rsidR="00EA3617" w:rsidRPr="00EA3617">
        <w:rPr>
          <w:rFonts w:asciiTheme="minorHAnsi" w:hAnsiTheme="minorHAnsi" w:cstheme="minorHAnsi"/>
          <w:sz w:val="20"/>
          <w:szCs w:val="20"/>
        </w:rPr>
        <w:t>water higher than IPX0.</w:t>
      </w:r>
    </w:p>
    <w:p w14:paraId="140E0176" w14:textId="450B50E7"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6" w:history="1">
        <w:r w:rsidR="003A052C" w:rsidRPr="003A052C">
          <w:rPr>
            <w:rStyle w:val="Hyperlink"/>
            <w:rFonts w:asciiTheme="minorHAnsi" w:eastAsia="Arial Narrow" w:hAnsiTheme="minorHAnsi" w:cstheme="minorHAnsi"/>
            <w:b/>
            <w:bCs/>
            <w:sz w:val="20"/>
            <w:szCs w:val="20"/>
          </w:rPr>
          <w:t>https://webstore.iec.ch/preview/info_iec60320-2-3%7Bed2.0.RLV%7Den.pdf</w:t>
        </w:r>
      </w:hyperlink>
    </w:p>
    <w:p w14:paraId="785ABA3F" w14:textId="0EF3BE78"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EA3617">
        <w:rPr>
          <w:rFonts w:asciiTheme="minorHAnsi" w:eastAsia="Arial Narrow" w:hAnsiTheme="minorHAnsi" w:cstheme="minorHAnsi"/>
          <w:b/>
          <w:bCs/>
          <w:sz w:val="20"/>
          <w:szCs w:val="20"/>
        </w:rPr>
        <w:t>NEW</w:t>
      </w:r>
    </w:p>
    <w:p w14:paraId="700F9B05" w14:textId="22DF8E84"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C765EF">
        <w:rPr>
          <w:rFonts w:asciiTheme="minorHAnsi" w:hAnsiTheme="minorHAnsi" w:cstheme="minorHAnsi"/>
          <w:sz w:val="20"/>
          <w:szCs w:val="20"/>
        </w:rPr>
        <w:t xml:space="preserve"> </w:t>
      </w:r>
      <w:r w:rsidR="00C765EF" w:rsidRPr="00C765EF">
        <w:rPr>
          <w:rFonts w:asciiTheme="minorHAnsi" w:hAnsiTheme="minorHAnsi" w:cstheme="minorHAnsi"/>
          <w:sz w:val="20"/>
          <w:szCs w:val="20"/>
        </w:rPr>
        <w:t>IEC 60320-2-4:2018</w:t>
      </w:r>
    </w:p>
    <w:p w14:paraId="21BAF133" w14:textId="056E0534"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C765EF" w:rsidRPr="00C765EF">
        <w:rPr>
          <w:rFonts w:asciiTheme="minorHAnsi" w:hAnsiTheme="minorHAnsi" w:cstheme="minorHAnsi"/>
          <w:b/>
          <w:bCs/>
          <w:sz w:val="20"/>
          <w:szCs w:val="20"/>
        </w:rPr>
        <w:tab/>
      </w:r>
      <w:r w:rsidR="00C765EF" w:rsidRPr="00C765EF">
        <w:rPr>
          <w:rFonts w:asciiTheme="minorHAnsi" w:hAnsiTheme="minorHAnsi" w:cstheme="minorHAnsi"/>
          <w:sz w:val="20"/>
          <w:szCs w:val="20"/>
        </w:rPr>
        <w:t>Appliance couplers for household and similar general purposes - Part 2-4: Couplers dependent on appliance weight for engagement</w:t>
      </w:r>
    </w:p>
    <w:p w14:paraId="1BC3F80A" w14:textId="4B211A83"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484F52" w:rsidRPr="00484F52">
        <w:rPr>
          <w:rFonts w:asciiTheme="minorHAnsi" w:hAnsiTheme="minorHAnsi"/>
          <w:sz w:val="20"/>
          <w:szCs w:val="20"/>
        </w:rPr>
        <w:t xml:space="preserve">This part of IEC 60320 is applicable to two-pole appliance couplers for alternating current only, with or without earthing contact, with a rated voltage not exceeding 250 V and a rated current not exceeding 16 </w:t>
      </w:r>
      <w:r w:rsidR="00484F52" w:rsidRPr="00484F52">
        <w:rPr>
          <w:rFonts w:asciiTheme="minorHAnsi" w:hAnsiTheme="minorHAnsi"/>
          <w:sz w:val="20"/>
          <w:szCs w:val="20"/>
        </w:rPr>
        <w:lastRenderedPageBreak/>
        <w:t>A, for household and similar general purposes and intended for incorporation or integration within electric appliances or other electric equipment of multi-part construction for 50 Hz or 60 Hz supply which depend on the weight of the appliance to ensure correct engagement. This document is also applicable to appliance couplers with auxiliary contacts rated for alternating current, direct current or both, with a total rated current not exceeding 16 A. This document is also valid for appliance inlets/appliance outlets integrated or incorporated in appliances.</w:t>
      </w:r>
    </w:p>
    <w:p w14:paraId="480F4830" w14:textId="434FB901"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7" w:history="1">
        <w:r w:rsidR="008073E3" w:rsidRPr="008073E3">
          <w:rPr>
            <w:rStyle w:val="Hyperlink"/>
            <w:rFonts w:asciiTheme="minorHAnsi" w:eastAsia="Arial Narrow" w:hAnsiTheme="minorHAnsi" w:cstheme="minorHAnsi"/>
            <w:b/>
            <w:bCs/>
            <w:sz w:val="20"/>
            <w:szCs w:val="20"/>
          </w:rPr>
          <w:t>https://webstore.iec.ch/preview/info_iec60320-2-4%7Bed2.0.RLV%7Den.pdf</w:t>
        </w:r>
      </w:hyperlink>
    </w:p>
    <w:p w14:paraId="0D5127E4" w14:textId="4B5B4DE6"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484F52">
        <w:rPr>
          <w:rFonts w:asciiTheme="minorHAnsi" w:eastAsia="Arial Narrow" w:hAnsiTheme="minorHAnsi" w:cstheme="minorHAnsi"/>
          <w:b/>
          <w:bCs/>
          <w:sz w:val="20"/>
          <w:szCs w:val="20"/>
        </w:rPr>
        <w:t>NEW</w:t>
      </w:r>
    </w:p>
    <w:p w14:paraId="2A3CCBB4" w14:textId="429736AA"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916EA0" w:rsidRPr="00916EA0">
        <w:rPr>
          <w:rFonts w:asciiTheme="minorHAnsi" w:hAnsiTheme="minorHAnsi" w:cstheme="minorHAnsi"/>
          <w:sz w:val="20"/>
          <w:szCs w:val="20"/>
        </w:rPr>
        <w:t>IEC 60320-3:2014/AMD1:2018</w:t>
      </w:r>
    </w:p>
    <w:p w14:paraId="795F76F4" w14:textId="1A6653B0"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916EA0" w:rsidRPr="00916EA0">
        <w:rPr>
          <w:rFonts w:asciiTheme="minorHAnsi" w:hAnsiTheme="minorHAnsi" w:cstheme="minorHAnsi"/>
          <w:sz w:val="20"/>
          <w:szCs w:val="20"/>
        </w:rPr>
        <w:tab/>
        <w:t>Appliance couplers for household and similar general purposes - Part 3: Standard sheets and gauges</w:t>
      </w:r>
    </w:p>
    <w:p w14:paraId="5E63622E" w14:textId="6AD89E1D"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DD05A7" w:rsidRPr="00DD05A7">
        <w:rPr>
          <w:rFonts w:asciiTheme="minorHAnsi" w:hAnsiTheme="minorHAnsi"/>
          <w:sz w:val="20"/>
          <w:szCs w:val="20"/>
        </w:rPr>
        <w:t>This part of the lEC 60320 sets the dimensions for appliance couplers for two poles and two poles with earth contact – for the connection of electrical devices for household and similar onto the mains supply and – for the interconnection of the electrical supply to appliance or equipment – and dimensions for gauges.</w:t>
      </w:r>
    </w:p>
    <w:p w14:paraId="25BA5C26" w14:textId="1BE34B45"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8" w:history="1">
        <w:r w:rsidR="00AA71D3" w:rsidRPr="00AA71D3">
          <w:rPr>
            <w:rStyle w:val="Hyperlink"/>
            <w:rFonts w:asciiTheme="minorHAnsi" w:eastAsia="Arial Narrow" w:hAnsiTheme="minorHAnsi" w:cstheme="minorHAnsi"/>
            <w:b/>
            <w:bCs/>
            <w:sz w:val="20"/>
            <w:szCs w:val="20"/>
          </w:rPr>
          <w:t>https://webstore.iec.ch/preview/info_iec60320-3%7Bed1.1%7Db.pdf</w:t>
        </w:r>
      </w:hyperlink>
    </w:p>
    <w:p w14:paraId="796DE4AF" w14:textId="59D0E2EE"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AA71D3">
        <w:rPr>
          <w:rFonts w:asciiTheme="minorHAnsi" w:eastAsia="Arial Narrow" w:hAnsiTheme="minorHAnsi" w:cstheme="minorHAnsi"/>
          <w:b/>
          <w:bCs/>
          <w:sz w:val="20"/>
          <w:szCs w:val="20"/>
        </w:rPr>
        <w:t>NEW</w:t>
      </w:r>
    </w:p>
    <w:p w14:paraId="12BF5927" w14:textId="555A274C"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CC4FCB" w:rsidRPr="00CC4FCB">
        <w:rPr>
          <w:rFonts w:asciiTheme="minorHAnsi" w:hAnsiTheme="minorHAnsi" w:cstheme="minorHAnsi"/>
          <w:sz w:val="20"/>
          <w:szCs w:val="20"/>
        </w:rPr>
        <w:t>IEC 60745-2-1:2003/AMD1:2008</w:t>
      </w:r>
    </w:p>
    <w:p w14:paraId="51CBF6AD" w14:textId="066E6D0C"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CC4FCB" w:rsidRPr="00CC4FCB">
        <w:rPr>
          <w:rFonts w:asciiTheme="minorHAnsi" w:hAnsiTheme="minorHAnsi" w:cstheme="minorHAnsi"/>
          <w:sz w:val="20"/>
          <w:szCs w:val="20"/>
        </w:rPr>
        <w:tab/>
        <w:t>Hand-held motor-operated electric tools - Safety - Part 2-1: Particular requirements for drills and impact drills</w:t>
      </w:r>
    </w:p>
    <w:p w14:paraId="18C31C99" w14:textId="10B37595"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5C2540" w:rsidRPr="005C2540">
        <w:rPr>
          <w:rFonts w:asciiTheme="minorHAnsi" w:hAnsiTheme="minorHAnsi"/>
          <w:sz w:val="20"/>
          <w:szCs w:val="20"/>
        </w:rPr>
        <w:t>This clause of Part 1 is applicable, except as follows: This standard applies to drills and impact drills.</w:t>
      </w:r>
    </w:p>
    <w:p w14:paraId="102CD394" w14:textId="1147C6FD"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49" w:history="1">
        <w:r w:rsidR="004668E2" w:rsidRPr="004668E2">
          <w:rPr>
            <w:rStyle w:val="Hyperlink"/>
            <w:rFonts w:asciiTheme="minorHAnsi" w:eastAsia="Arial Narrow" w:hAnsiTheme="minorHAnsi" w:cstheme="minorHAnsi"/>
            <w:b/>
            <w:bCs/>
            <w:sz w:val="20"/>
            <w:szCs w:val="20"/>
          </w:rPr>
          <w:t>https://webstore.iec.ch/preview/info_iec60745-2-1%7Bed2.1%7Db.pdf</w:t>
        </w:r>
      </w:hyperlink>
    </w:p>
    <w:p w14:paraId="22BD9EDF" w14:textId="2A04C926"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5C2540">
        <w:rPr>
          <w:rFonts w:asciiTheme="minorHAnsi" w:eastAsia="Arial Narrow" w:hAnsiTheme="minorHAnsi" w:cstheme="minorHAnsi"/>
          <w:b/>
          <w:bCs/>
          <w:sz w:val="20"/>
          <w:szCs w:val="20"/>
        </w:rPr>
        <w:t>NEW</w:t>
      </w:r>
    </w:p>
    <w:p w14:paraId="4B8CF87E" w14:textId="0EE76A1B"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2B00DA" w:rsidRPr="002B00DA">
        <w:rPr>
          <w:rFonts w:asciiTheme="minorHAnsi" w:hAnsiTheme="minorHAnsi" w:cstheme="minorHAnsi"/>
          <w:sz w:val="20"/>
          <w:szCs w:val="20"/>
        </w:rPr>
        <w:t>IEC 60745-2-18:2003/AMD1:2008</w:t>
      </w:r>
    </w:p>
    <w:p w14:paraId="7A25C91F" w14:textId="11268C77"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2B00DA" w:rsidRPr="002B00DA">
        <w:rPr>
          <w:rFonts w:asciiTheme="minorHAnsi" w:hAnsiTheme="minorHAnsi" w:cstheme="minorHAnsi"/>
          <w:sz w:val="20"/>
          <w:szCs w:val="20"/>
        </w:rPr>
        <w:tab/>
        <w:t>Hand-held motor-operated electric tools - Safety - Part 2-18: Particular requirements for strapping tools</w:t>
      </w:r>
    </w:p>
    <w:p w14:paraId="16A191D1" w14:textId="28F5E270"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23B9F" w:rsidRPr="00723B9F">
        <w:rPr>
          <w:rFonts w:asciiTheme="minorHAnsi" w:hAnsiTheme="minorHAnsi"/>
          <w:sz w:val="20"/>
          <w:szCs w:val="20"/>
        </w:rPr>
        <w:t>This clause of Part 1 is applicable, except as follows: Addition: This standard applies to strapping tools.</w:t>
      </w:r>
    </w:p>
    <w:p w14:paraId="4F63B39A" w14:textId="0AD0F59C"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0" w:history="1">
        <w:r w:rsidR="001A61CA" w:rsidRPr="001A61CA">
          <w:rPr>
            <w:rStyle w:val="Hyperlink"/>
            <w:rFonts w:asciiTheme="minorHAnsi" w:eastAsia="Arial Narrow" w:hAnsiTheme="minorHAnsi" w:cstheme="minorHAnsi"/>
            <w:b/>
            <w:bCs/>
            <w:sz w:val="20"/>
            <w:szCs w:val="20"/>
          </w:rPr>
          <w:t>https://webstore.iec.ch/preview/info_iec60745-2-18%7Bed1.1%7Db.pdf</w:t>
        </w:r>
      </w:hyperlink>
    </w:p>
    <w:p w14:paraId="3EEDE905" w14:textId="0AD8F5A6"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723B9F">
        <w:rPr>
          <w:rFonts w:asciiTheme="minorHAnsi" w:eastAsia="Arial Narrow" w:hAnsiTheme="minorHAnsi" w:cstheme="minorHAnsi"/>
          <w:b/>
          <w:bCs/>
          <w:sz w:val="20"/>
          <w:szCs w:val="20"/>
        </w:rPr>
        <w:t>NEW</w:t>
      </w:r>
    </w:p>
    <w:p w14:paraId="598C4500" w14:textId="08247A06"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3334EE" w:rsidRPr="003334EE">
        <w:rPr>
          <w:rFonts w:asciiTheme="minorHAnsi" w:hAnsiTheme="minorHAnsi" w:cstheme="minorHAnsi"/>
          <w:sz w:val="20"/>
          <w:szCs w:val="20"/>
        </w:rPr>
        <w:t>IEC 60745-2-19:2005/AMD1:2010</w:t>
      </w:r>
    </w:p>
    <w:p w14:paraId="753FE73D" w14:textId="39B79586"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3334EE" w:rsidRPr="003334EE">
        <w:rPr>
          <w:rFonts w:asciiTheme="minorHAnsi" w:hAnsiTheme="minorHAnsi" w:cstheme="minorHAnsi"/>
          <w:sz w:val="20"/>
          <w:szCs w:val="20"/>
        </w:rPr>
        <w:tab/>
        <w:t>Hand-held motor-operated electric tools - Safety - Part 2-19: Particular requirements for jointers</w:t>
      </w:r>
    </w:p>
    <w:p w14:paraId="2F9711FC" w14:textId="7EDE4EE1"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C51092" w:rsidRPr="00C51092">
        <w:rPr>
          <w:rFonts w:asciiTheme="minorHAnsi" w:hAnsiTheme="minorHAnsi"/>
          <w:sz w:val="20"/>
          <w:szCs w:val="20"/>
        </w:rPr>
        <w:t>This clause of Part 1 is applicable, except as follows:This standard applies to jointers for cutting into wood or similar material.</w:t>
      </w:r>
    </w:p>
    <w:p w14:paraId="5199D014" w14:textId="0F9514E3"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1" w:history="1">
        <w:r w:rsidR="00AC6A1E" w:rsidRPr="00AC6A1E">
          <w:rPr>
            <w:rStyle w:val="Hyperlink"/>
            <w:rFonts w:asciiTheme="minorHAnsi" w:eastAsia="Arial Narrow" w:hAnsiTheme="minorHAnsi" w:cstheme="minorHAnsi"/>
            <w:b/>
            <w:bCs/>
            <w:sz w:val="20"/>
            <w:szCs w:val="20"/>
          </w:rPr>
          <w:t>https://webstore.iec.ch/preview/info_iec60745-2-19%7Bed1.1%7Db.pdf</w:t>
        </w:r>
      </w:hyperlink>
    </w:p>
    <w:p w14:paraId="14D07FD0" w14:textId="1A71F590"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C51092">
        <w:rPr>
          <w:rFonts w:asciiTheme="minorHAnsi" w:eastAsia="Arial Narrow" w:hAnsiTheme="minorHAnsi" w:cstheme="minorHAnsi"/>
          <w:b/>
          <w:bCs/>
          <w:sz w:val="20"/>
          <w:szCs w:val="20"/>
        </w:rPr>
        <w:t>NEW</w:t>
      </w:r>
    </w:p>
    <w:p w14:paraId="03658CC9" w14:textId="3CFC1BAA"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3B58B0" w:rsidRPr="003B58B0">
        <w:rPr>
          <w:rFonts w:asciiTheme="minorHAnsi" w:hAnsiTheme="minorHAnsi" w:cstheme="minorHAnsi"/>
          <w:sz w:val="20"/>
          <w:szCs w:val="20"/>
        </w:rPr>
        <w:t>IEC 60745-2-20:2003/AMD1:2008</w:t>
      </w:r>
    </w:p>
    <w:p w14:paraId="69D6B5FC" w14:textId="086F9D8F"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3B58B0" w:rsidRPr="003B58B0">
        <w:rPr>
          <w:rFonts w:asciiTheme="minorHAnsi" w:hAnsiTheme="minorHAnsi" w:cstheme="minorHAnsi"/>
          <w:sz w:val="20"/>
          <w:szCs w:val="20"/>
        </w:rPr>
        <w:tab/>
        <w:t>Hand-held motor-operated electric tools - Safety - Part 2-20: Particular requirements for band saws</w:t>
      </w:r>
    </w:p>
    <w:p w14:paraId="6D1082E0" w14:textId="7378B423" w:rsidR="00165264" w:rsidRPr="001F0339" w:rsidRDefault="00165264" w:rsidP="001F0339">
      <w:pPr>
        <w:pStyle w:val="ListParagraph"/>
        <w:autoSpaceDE w:val="0"/>
        <w:autoSpaceDN w:val="0"/>
        <w:adjustRightInd w:val="0"/>
        <w:spacing w:after="120"/>
        <w:ind w:left="284"/>
        <w:jc w:val="both"/>
        <w:rPr>
          <w:rFonts w:asciiTheme="minorHAnsi" w:hAnsiTheme="minorHAnsi" w:cstheme="minorHAnsi"/>
          <w:b/>
          <w:bCs/>
          <w:sz w:val="20"/>
          <w:szCs w:val="20"/>
        </w:rPr>
      </w:pPr>
      <w:r w:rsidRPr="00ED0826">
        <w:rPr>
          <w:rFonts w:asciiTheme="minorHAnsi" w:hAnsiTheme="minorHAnsi" w:cstheme="minorHAnsi"/>
          <w:b/>
          <w:bCs/>
          <w:sz w:val="20"/>
          <w:szCs w:val="20"/>
        </w:rPr>
        <w:t xml:space="preserve">Scope: </w:t>
      </w:r>
      <w:r w:rsidR="001F0339" w:rsidRPr="001F0339">
        <w:rPr>
          <w:rFonts w:asciiTheme="minorHAnsi" w:hAnsiTheme="minorHAnsi" w:cstheme="minorHAnsi"/>
          <w:sz w:val="20"/>
          <w:szCs w:val="20"/>
        </w:rPr>
        <w:t>This clause of Part 1 is applicable, except as follows:</w:t>
      </w:r>
      <w:r w:rsidR="001F0339" w:rsidRPr="001F0339">
        <w:rPr>
          <w:rFonts w:asciiTheme="minorHAnsi" w:hAnsiTheme="minorHAnsi" w:cstheme="minorHAnsi"/>
          <w:sz w:val="20"/>
          <w:szCs w:val="20"/>
        </w:rPr>
        <w:t xml:space="preserve"> </w:t>
      </w:r>
      <w:r w:rsidR="001F0339" w:rsidRPr="001F0339">
        <w:rPr>
          <w:rFonts w:asciiTheme="minorHAnsi" w:hAnsiTheme="minorHAnsi" w:cstheme="minorHAnsi"/>
          <w:sz w:val="20"/>
          <w:szCs w:val="20"/>
        </w:rPr>
        <w:t>This standard applies to band saws.</w:t>
      </w:r>
    </w:p>
    <w:p w14:paraId="2D79AEA8" w14:textId="4C53D86D"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2" w:history="1">
        <w:r w:rsidR="00277975" w:rsidRPr="00277975">
          <w:rPr>
            <w:rStyle w:val="Hyperlink"/>
            <w:rFonts w:asciiTheme="minorHAnsi" w:eastAsia="Arial Narrow" w:hAnsiTheme="minorHAnsi" w:cstheme="minorHAnsi"/>
            <w:b/>
            <w:bCs/>
            <w:sz w:val="20"/>
            <w:szCs w:val="20"/>
          </w:rPr>
          <w:t>https://webstore.iec.ch/preview/info_iec60745-2-20%7Bed1.1%7Db.pdf</w:t>
        </w:r>
      </w:hyperlink>
    </w:p>
    <w:p w14:paraId="302E306F" w14:textId="4E5BCB58"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3B58B0">
        <w:rPr>
          <w:rFonts w:asciiTheme="minorHAnsi" w:eastAsia="Arial Narrow" w:hAnsiTheme="minorHAnsi" w:cstheme="minorHAnsi"/>
          <w:b/>
          <w:bCs/>
          <w:sz w:val="20"/>
          <w:szCs w:val="20"/>
        </w:rPr>
        <w:t>NEW</w:t>
      </w:r>
    </w:p>
    <w:p w14:paraId="380D4E28" w14:textId="26353429"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9278E2" w:rsidRPr="009278E2">
        <w:rPr>
          <w:rFonts w:asciiTheme="minorHAnsi" w:hAnsiTheme="minorHAnsi" w:cstheme="minorHAnsi"/>
          <w:sz w:val="20"/>
          <w:szCs w:val="20"/>
        </w:rPr>
        <w:t>IEC 60745-2-21:2002/AMD1:2008</w:t>
      </w:r>
    </w:p>
    <w:p w14:paraId="717C2E11" w14:textId="2DFE6D1E"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lastRenderedPageBreak/>
        <w:t>Title:</w:t>
      </w:r>
      <w:r w:rsidR="009278E2" w:rsidRPr="009278E2">
        <w:rPr>
          <w:rFonts w:asciiTheme="minorHAnsi" w:hAnsiTheme="minorHAnsi" w:cstheme="minorHAnsi"/>
          <w:sz w:val="20"/>
          <w:szCs w:val="20"/>
        </w:rPr>
        <w:tab/>
        <w:t>Hand-held motor-operated electric tools - Safety - Part 2-21: Particular requirements for drain cleaners</w:t>
      </w:r>
    </w:p>
    <w:p w14:paraId="440044B3" w14:textId="0892C87C" w:rsidR="00165264" w:rsidRPr="002347B3" w:rsidRDefault="00165264" w:rsidP="002347B3">
      <w:pPr>
        <w:pStyle w:val="ListParagraph"/>
        <w:autoSpaceDE w:val="0"/>
        <w:autoSpaceDN w:val="0"/>
        <w:adjustRightInd w:val="0"/>
        <w:spacing w:after="120"/>
        <w:ind w:left="284"/>
        <w:jc w:val="both"/>
        <w:rPr>
          <w:rFonts w:asciiTheme="minorHAnsi" w:hAnsiTheme="minorHAnsi" w:cstheme="minorHAnsi"/>
          <w:b/>
          <w:bCs/>
          <w:sz w:val="20"/>
          <w:szCs w:val="20"/>
        </w:rPr>
      </w:pPr>
      <w:r w:rsidRPr="00ED0826">
        <w:rPr>
          <w:rFonts w:asciiTheme="minorHAnsi" w:hAnsiTheme="minorHAnsi" w:cstheme="minorHAnsi"/>
          <w:b/>
          <w:bCs/>
          <w:sz w:val="20"/>
          <w:szCs w:val="20"/>
        </w:rPr>
        <w:t xml:space="preserve">Scope: </w:t>
      </w:r>
      <w:r w:rsidR="002347B3" w:rsidRPr="002347B3">
        <w:rPr>
          <w:rFonts w:asciiTheme="minorHAnsi" w:hAnsiTheme="minorHAnsi" w:cstheme="minorHAnsi"/>
          <w:sz w:val="20"/>
          <w:szCs w:val="20"/>
        </w:rPr>
        <w:t>This clause of Part 1 is applicable, except as follows:</w:t>
      </w:r>
      <w:r w:rsidR="002347B3" w:rsidRPr="002347B3">
        <w:rPr>
          <w:rFonts w:asciiTheme="minorHAnsi" w:hAnsiTheme="minorHAnsi" w:cstheme="minorHAnsi"/>
          <w:sz w:val="20"/>
          <w:szCs w:val="20"/>
        </w:rPr>
        <w:t xml:space="preserve"> </w:t>
      </w:r>
      <w:r w:rsidR="002347B3" w:rsidRPr="002347B3">
        <w:rPr>
          <w:rFonts w:asciiTheme="minorHAnsi" w:hAnsiTheme="minorHAnsi" w:cstheme="minorHAnsi"/>
          <w:sz w:val="20"/>
          <w:szCs w:val="20"/>
        </w:rPr>
        <w:t>This standard applies to drain cleaners.</w:t>
      </w:r>
    </w:p>
    <w:p w14:paraId="5958710D" w14:textId="4387F4CE"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3" w:history="1">
        <w:r w:rsidR="00147BCA" w:rsidRPr="00147BCA">
          <w:rPr>
            <w:rStyle w:val="Hyperlink"/>
            <w:rFonts w:asciiTheme="minorHAnsi" w:eastAsia="Arial Narrow" w:hAnsiTheme="minorHAnsi" w:cstheme="minorHAnsi"/>
            <w:b/>
            <w:bCs/>
            <w:sz w:val="20"/>
            <w:szCs w:val="20"/>
          </w:rPr>
          <w:t>https://webstore.iec.ch/preview/info_iec60745-2-21%7Bed1.1%7Db.pdf</w:t>
        </w:r>
      </w:hyperlink>
    </w:p>
    <w:p w14:paraId="30F5DA63" w14:textId="0F289FB4"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2347B3">
        <w:rPr>
          <w:rFonts w:asciiTheme="minorHAnsi" w:eastAsia="Arial Narrow" w:hAnsiTheme="minorHAnsi" w:cstheme="minorHAnsi"/>
          <w:b/>
          <w:bCs/>
          <w:sz w:val="20"/>
          <w:szCs w:val="20"/>
        </w:rPr>
        <w:t>NEW</w:t>
      </w:r>
    </w:p>
    <w:p w14:paraId="2C9B3E80" w14:textId="72A7FC20"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4A1D42" w:rsidRPr="004A1D42">
        <w:rPr>
          <w:rFonts w:asciiTheme="minorHAnsi" w:hAnsiTheme="minorHAnsi" w:cstheme="minorHAnsi"/>
          <w:sz w:val="20"/>
          <w:szCs w:val="20"/>
        </w:rPr>
        <w:t>IEC 60745-2-22:2011</w:t>
      </w:r>
    </w:p>
    <w:p w14:paraId="5AB97191" w14:textId="027C391F"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4A1D42" w:rsidRPr="004A1D42">
        <w:rPr>
          <w:rFonts w:asciiTheme="minorHAnsi" w:hAnsiTheme="minorHAnsi" w:cstheme="minorHAnsi"/>
          <w:sz w:val="20"/>
          <w:szCs w:val="20"/>
        </w:rPr>
        <w:tab/>
        <w:t>Hand-held motor-operated electric tools - Safety - Part 2-22: Particular requirements for cut-off machines</w:t>
      </w:r>
    </w:p>
    <w:p w14:paraId="2D56A526" w14:textId="77777777" w:rsidR="007D44AF" w:rsidRPr="007D44AF" w:rsidRDefault="00165264" w:rsidP="007D44AF">
      <w:pPr>
        <w:pStyle w:val="ListParagraph"/>
        <w:autoSpaceDE w:val="0"/>
        <w:autoSpaceDN w:val="0"/>
        <w:adjustRightInd w:val="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D44AF" w:rsidRPr="007D44AF">
        <w:rPr>
          <w:rFonts w:asciiTheme="minorHAnsi" w:hAnsiTheme="minorHAnsi" w:cstheme="minorHAnsi"/>
          <w:sz w:val="20"/>
          <w:szCs w:val="20"/>
        </w:rPr>
        <w:t>This clause of Part 1 is applicable as follows:</w:t>
      </w:r>
    </w:p>
    <w:p w14:paraId="700A6364"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Addition:</w:t>
      </w:r>
    </w:p>
    <w:p w14:paraId="5993E332"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This standard applies to cut-off machines fitted with</w:t>
      </w:r>
    </w:p>
    <w:p w14:paraId="197FD659"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 one bonded reinforced wheel of Type 41 or Type 42, or</w:t>
      </w:r>
    </w:p>
    <w:p w14:paraId="584EDE5C"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 one or more diamond cut-off wheels with the peripheral gaps, if any, not exceeding</w:t>
      </w:r>
    </w:p>
    <w:p w14:paraId="64B55AF1"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10 mm</w:t>
      </w:r>
    </w:p>
    <w:p w14:paraId="1C6EC27E"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and with</w:t>
      </w:r>
    </w:p>
    <w:p w14:paraId="602827AD"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 a rated speed not exceeding a peripheral speed of the wheel of 100 m/s at rated</w:t>
      </w:r>
    </w:p>
    <w:p w14:paraId="7F86F1C2"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capacity and</w:t>
      </w:r>
    </w:p>
    <w:p w14:paraId="76F59E7A"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 a rated wheel capacity range of 55 mm to 410 mm.</w:t>
      </w:r>
    </w:p>
    <w:p w14:paraId="47CDAA07"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These machines are intended to cut materials such as metals, concrete, masonry, glass and</w:t>
      </w:r>
    </w:p>
    <w:p w14:paraId="3800A430"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tile.</w:t>
      </w:r>
    </w:p>
    <w:p w14:paraId="0BA79085"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This standard does not apply to:</w:t>
      </w:r>
    </w:p>
    <w:p w14:paraId="365FF1F1"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 grinders, sanders, or polishers, even if they can be converted to a cut-off machine, which</w:t>
      </w:r>
    </w:p>
    <w:p w14:paraId="19D18A29" w14:textId="77777777" w:rsidR="007D44AF"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are covered by IEC 60745-2-3;</w:t>
      </w:r>
    </w:p>
    <w:p w14:paraId="1746A2F1" w14:textId="16AE180B" w:rsidR="00165264" w:rsidRPr="007D44AF" w:rsidRDefault="007D44AF" w:rsidP="007D44AF">
      <w:pPr>
        <w:pStyle w:val="ListParagraph"/>
        <w:autoSpaceDE w:val="0"/>
        <w:autoSpaceDN w:val="0"/>
        <w:adjustRightInd w:val="0"/>
        <w:ind w:left="284"/>
        <w:jc w:val="both"/>
        <w:rPr>
          <w:rFonts w:asciiTheme="minorHAnsi" w:hAnsiTheme="minorHAnsi" w:cstheme="minorHAnsi"/>
          <w:sz w:val="20"/>
          <w:szCs w:val="20"/>
        </w:rPr>
      </w:pPr>
      <w:r w:rsidRPr="007D44AF">
        <w:rPr>
          <w:rFonts w:asciiTheme="minorHAnsi" w:hAnsiTheme="minorHAnsi" w:cstheme="minorHAnsi"/>
          <w:sz w:val="20"/>
          <w:szCs w:val="20"/>
        </w:rPr>
        <w:t>– circular saws which are covered by IEC 60745-2-5</w:t>
      </w:r>
    </w:p>
    <w:p w14:paraId="0BE5B42C" w14:textId="517F7DB1"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4" w:history="1">
        <w:r w:rsidR="009B5754" w:rsidRPr="009B5754">
          <w:rPr>
            <w:rStyle w:val="Hyperlink"/>
            <w:rFonts w:asciiTheme="minorHAnsi" w:eastAsia="Arial Narrow" w:hAnsiTheme="minorHAnsi" w:cstheme="minorHAnsi"/>
            <w:b/>
            <w:bCs/>
            <w:sz w:val="20"/>
            <w:szCs w:val="20"/>
          </w:rPr>
          <w:t>https://webstore.iec.ch/preview/info_iec60745-2-22%7Bed1.0%7Db.pdf</w:t>
        </w:r>
      </w:hyperlink>
    </w:p>
    <w:p w14:paraId="063DAD71" w14:textId="41CF19E5"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7D44AF">
        <w:rPr>
          <w:rFonts w:asciiTheme="minorHAnsi" w:eastAsia="Arial Narrow" w:hAnsiTheme="minorHAnsi" w:cstheme="minorHAnsi"/>
          <w:b/>
          <w:bCs/>
          <w:sz w:val="20"/>
          <w:szCs w:val="20"/>
        </w:rPr>
        <w:t>NEW</w:t>
      </w:r>
    </w:p>
    <w:p w14:paraId="19400A8C" w14:textId="7E536C37"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D16E5F" w:rsidRPr="00D16E5F">
        <w:rPr>
          <w:rFonts w:asciiTheme="minorHAnsi" w:hAnsiTheme="minorHAnsi" w:cstheme="minorHAnsi"/>
          <w:sz w:val="20"/>
          <w:szCs w:val="20"/>
        </w:rPr>
        <w:t>IEC 60745-2-23:2012</w:t>
      </w:r>
    </w:p>
    <w:p w14:paraId="48E1597A" w14:textId="400797B2" w:rsidR="00165264" w:rsidRPr="00D16E5F"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D16E5F" w:rsidRPr="00D16E5F">
        <w:rPr>
          <w:rFonts w:asciiTheme="minorHAnsi" w:hAnsiTheme="minorHAnsi" w:cstheme="minorHAnsi"/>
          <w:b/>
          <w:bCs/>
          <w:sz w:val="20"/>
          <w:szCs w:val="20"/>
        </w:rPr>
        <w:tab/>
      </w:r>
      <w:r w:rsidR="00D16E5F" w:rsidRPr="00D16E5F">
        <w:rPr>
          <w:rFonts w:asciiTheme="minorHAnsi" w:hAnsiTheme="minorHAnsi" w:cstheme="minorHAnsi"/>
          <w:sz w:val="20"/>
          <w:szCs w:val="20"/>
        </w:rPr>
        <w:t>Hand-held motor-operated electric tools - Safety - Part 2-23: Particular requirements for die grinders and small rotary tools</w:t>
      </w:r>
    </w:p>
    <w:p w14:paraId="5F9BB166" w14:textId="77777777" w:rsidR="009D40A7" w:rsidRPr="009D40A7" w:rsidRDefault="00165264" w:rsidP="009D40A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9D40A7" w:rsidRPr="009D40A7">
        <w:rPr>
          <w:rFonts w:asciiTheme="minorHAnsi" w:hAnsiTheme="minorHAnsi" w:cstheme="minorHAnsi"/>
          <w:sz w:val="20"/>
          <w:szCs w:val="20"/>
        </w:rPr>
        <w:t>This clause of Part 1 is applicable, except as follows:</w:t>
      </w:r>
    </w:p>
    <w:p w14:paraId="34A6271F"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This standard applies to die grinders and small rotary tools for mounted accessories not</w:t>
      </w:r>
    </w:p>
    <w:p w14:paraId="6537A035"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exceeding 55 mm in diameter and mounted sanding accessories not exceeding 80 mm in</w:t>
      </w:r>
    </w:p>
    <w:p w14:paraId="220A0A31"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diameter such as</w:t>
      </w:r>
    </w:p>
    <w:p w14:paraId="7635B3B8"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 threaded cones or plugs that are threaded on a mandrel with an unrelieved shoulder</w:t>
      </w:r>
    </w:p>
    <w:p w14:paraId="053C8359"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flange,</w:t>
      </w:r>
    </w:p>
    <w:p w14:paraId="7D879737"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 mandrel mounted wheels, and</w:t>
      </w:r>
    </w:p>
    <w:p w14:paraId="55C1076C"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 rotary files</w:t>
      </w:r>
    </w:p>
    <w:p w14:paraId="6946B08B"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with a rated speed not exceeding a peripheral speed of the accessory of 80 m/s at rated</w:t>
      </w:r>
    </w:p>
    <w:p w14:paraId="57EFBD6E"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capacity.</w:t>
      </w:r>
    </w:p>
    <w:p w14:paraId="2343053F" w14:textId="77777777" w:rsidR="009D40A7"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This standard does not apply to straight and vertical grinders utilizing flanges for driving an</w:t>
      </w:r>
    </w:p>
    <w:p w14:paraId="08327524" w14:textId="5D2D0505" w:rsidR="00165264" w:rsidRPr="009D40A7" w:rsidRDefault="009D40A7" w:rsidP="009D40A7">
      <w:pPr>
        <w:pStyle w:val="ListParagraph"/>
        <w:autoSpaceDE w:val="0"/>
        <w:autoSpaceDN w:val="0"/>
        <w:adjustRightInd w:val="0"/>
        <w:spacing w:after="120"/>
        <w:ind w:left="284"/>
        <w:jc w:val="both"/>
        <w:rPr>
          <w:rFonts w:asciiTheme="minorHAnsi" w:hAnsiTheme="minorHAnsi" w:cstheme="minorHAnsi"/>
          <w:sz w:val="20"/>
          <w:szCs w:val="20"/>
        </w:rPr>
      </w:pPr>
      <w:r w:rsidRPr="009D40A7">
        <w:rPr>
          <w:rFonts w:asciiTheme="minorHAnsi" w:hAnsiTheme="minorHAnsi" w:cstheme="minorHAnsi"/>
          <w:sz w:val="20"/>
          <w:szCs w:val="20"/>
        </w:rPr>
        <w:t>abrasive accessory. Those tools are covered by IEC 60745-2-3.</w:t>
      </w:r>
    </w:p>
    <w:p w14:paraId="12C49510" w14:textId="64506A96"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5" w:history="1">
        <w:r w:rsidR="0086580D" w:rsidRPr="0086580D">
          <w:rPr>
            <w:rStyle w:val="Hyperlink"/>
            <w:rFonts w:asciiTheme="minorHAnsi" w:eastAsia="Arial Narrow" w:hAnsiTheme="minorHAnsi" w:cstheme="minorHAnsi"/>
            <w:b/>
            <w:bCs/>
            <w:sz w:val="20"/>
            <w:szCs w:val="20"/>
          </w:rPr>
          <w:t>https://webstore.iec.ch/preview/info_iec60745-2-23%7Bed1.0%7Db.pdf</w:t>
        </w:r>
      </w:hyperlink>
    </w:p>
    <w:p w14:paraId="1A973605" w14:textId="7FCCB4C7" w:rsidR="00165264" w:rsidRPr="008942F5" w:rsidRDefault="00165264" w:rsidP="00165264">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86580D">
        <w:rPr>
          <w:rFonts w:asciiTheme="minorHAnsi" w:eastAsia="Arial Narrow" w:hAnsiTheme="minorHAnsi" w:cstheme="minorHAnsi"/>
          <w:b/>
          <w:bCs/>
          <w:sz w:val="20"/>
          <w:szCs w:val="20"/>
        </w:rPr>
        <w:t>NEW</w:t>
      </w:r>
    </w:p>
    <w:p w14:paraId="7DB308AD" w14:textId="000E3F99" w:rsidR="00165264" w:rsidRPr="008942F5" w:rsidRDefault="00165264" w:rsidP="00165264">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D9108E" w:rsidRPr="00D9108E">
        <w:rPr>
          <w:rFonts w:asciiTheme="minorHAnsi" w:hAnsiTheme="minorHAnsi" w:cstheme="minorHAnsi"/>
          <w:sz w:val="20"/>
          <w:szCs w:val="20"/>
        </w:rPr>
        <w:t>IEC 61029-2-12:2010</w:t>
      </w:r>
      <w:r w:rsidR="00D9108E" w:rsidRPr="00D9108E">
        <w:rPr>
          <w:rFonts w:asciiTheme="minorHAnsi" w:hAnsiTheme="minorHAnsi" w:cstheme="minorHAnsi"/>
          <w:sz w:val="20"/>
          <w:szCs w:val="20"/>
        </w:rPr>
        <w:tab/>
      </w:r>
    </w:p>
    <w:p w14:paraId="5860E29C" w14:textId="1D0265F6" w:rsidR="00165264" w:rsidRDefault="00165264" w:rsidP="00165264">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lastRenderedPageBreak/>
        <w:t>Title:</w:t>
      </w:r>
      <w:r w:rsidRPr="003A7F19">
        <w:rPr>
          <w:rFonts w:asciiTheme="minorHAnsi" w:hAnsiTheme="minorHAnsi" w:cstheme="minorHAnsi"/>
          <w:sz w:val="20"/>
          <w:szCs w:val="20"/>
        </w:rPr>
        <w:t xml:space="preserve"> </w:t>
      </w:r>
      <w:r w:rsidR="00D9108E" w:rsidRPr="00D9108E">
        <w:rPr>
          <w:rFonts w:asciiTheme="minorHAnsi" w:hAnsiTheme="minorHAnsi" w:cstheme="minorHAnsi"/>
          <w:sz w:val="20"/>
          <w:szCs w:val="20"/>
        </w:rPr>
        <w:t>Safety of transportable motor-operated electric tools - Part 2-12: Particular requirements for threading machines</w:t>
      </w:r>
    </w:p>
    <w:p w14:paraId="17E26DFD" w14:textId="5F424464" w:rsidR="00165264" w:rsidRPr="00106733" w:rsidRDefault="00165264" w:rsidP="00106733">
      <w:pPr>
        <w:pStyle w:val="ListParagraph"/>
        <w:autoSpaceDE w:val="0"/>
        <w:autoSpaceDN w:val="0"/>
        <w:adjustRightInd w:val="0"/>
        <w:spacing w:after="120"/>
        <w:ind w:left="284"/>
        <w:jc w:val="both"/>
        <w:rPr>
          <w:rFonts w:asciiTheme="minorHAnsi" w:hAnsiTheme="minorHAnsi" w:cstheme="minorHAnsi"/>
          <w:b/>
          <w:bCs/>
          <w:sz w:val="20"/>
          <w:szCs w:val="20"/>
        </w:rPr>
      </w:pPr>
      <w:r w:rsidRPr="00ED0826">
        <w:rPr>
          <w:rFonts w:asciiTheme="minorHAnsi" w:hAnsiTheme="minorHAnsi" w:cstheme="minorHAnsi"/>
          <w:b/>
          <w:bCs/>
          <w:sz w:val="20"/>
          <w:szCs w:val="20"/>
        </w:rPr>
        <w:t xml:space="preserve">Scope: </w:t>
      </w:r>
      <w:r w:rsidR="00106733" w:rsidRPr="00106733">
        <w:rPr>
          <w:rFonts w:asciiTheme="minorHAnsi" w:hAnsiTheme="minorHAnsi" w:cstheme="minorHAnsi"/>
          <w:sz w:val="20"/>
          <w:szCs w:val="20"/>
        </w:rPr>
        <w:t>This clause of Part 1 is applicable.</w:t>
      </w:r>
      <w:r w:rsidR="00106733" w:rsidRPr="00106733">
        <w:rPr>
          <w:rFonts w:asciiTheme="minorHAnsi" w:hAnsiTheme="minorHAnsi" w:cstheme="minorHAnsi"/>
          <w:sz w:val="20"/>
          <w:szCs w:val="20"/>
        </w:rPr>
        <w:t xml:space="preserve"> </w:t>
      </w:r>
      <w:r w:rsidR="00106733" w:rsidRPr="00106733">
        <w:rPr>
          <w:rFonts w:asciiTheme="minorHAnsi" w:hAnsiTheme="minorHAnsi" w:cstheme="minorHAnsi"/>
          <w:sz w:val="20"/>
          <w:szCs w:val="20"/>
        </w:rPr>
        <w:t>This standard applies to machines for creating external threads that either rotate the work</w:t>
      </w:r>
      <w:r w:rsidR="00106733" w:rsidRPr="00106733">
        <w:rPr>
          <w:rFonts w:asciiTheme="minorHAnsi" w:hAnsiTheme="minorHAnsi" w:cstheme="minorHAnsi"/>
          <w:sz w:val="20"/>
          <w:szCs w:val="20"/>
        </w:rPr>
        <w:t xml:space="preserve"> </w:t>
      </w:r>
      <w:r w:rsidR="00106733" w:rsidRPr="00106733">
        <w:rPr>
          <w:rFonts w:asciiTheme="minorHAnsi" w:hAnsiTheme="minorHAnsi" w:cstheme="minorHAnsi"/>
          <w:sz w:val="20"/>
          <w:szCs w:val="20"/>
        </w:rPr>
        <w:t>piece or the cutting head.</w:t>
      </w:r>
    </w:p>
    <w:p w14:paraId="64A24B4A" w14:textId="65EA2BB1"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6" w:history="1">
        <w:r w:rsidR="005B42BA" w:rsidRPr="005B42BA">
          <w:rPr>
            <w:rStyle w:val="Hyperlink"/>
            <w:rFonts w:asciiTheme="minorHAnsi" w:eastAsia="Arial Narrow" w:hAnsiTheme="minorHAnsi" w:cstheme="minorHAnsi"/>
            <w:b/>
            <w:bCs/>
            <w:sz w:val="20"/>
            <w:szCs w:val="20"/>
          </w:rPr>
          <w:t>https://webstore.iec.ch/preview/info_iec61029-2-12%7Bed1.0%7Db.pdf</w:t>
        </w:r>
      </w:hyperlink>
    </w:p>
    <w:p w14:paraId="412F418E" w14:textId="78C31927" w:rsidR="00165264" w:rsidRDefault="00165264" w:rsidP="00165264">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Pr>
          <w:rFonts w:asciiTheme="minorHAnsi" w:eastAsia="Arial Narrow" w:hAnsiTheme="minorHAnsi" w:cstheme="minorHAnsi"/>
          <w:b/>
          <w:bCs/>
          <w:sz w:val="20"/>
          <w:szCs w:val="20"/>
        </w:rPr>
        <w:t>To Replace:</w:t>
      </w:r>
      <w:r w:rsidR="00D9108E">
        <w:rPr>
          <w:rFonts w:asciiTheme="minorHAnsi" w:eastAsia="Arial Narrow" w:hAnsiTheme="minorHAnsi" w:cstheme="minorHAnsi"/>
          <w:sz w:val="20"/>
          <w:szCs w:val="20"/>
        </w:rPr>
        <w:t xml:space="preserve"> NEW</w:t>
      </w:r>
    </w:p>
    <w:p w14:paraId="1B5D8F98" w14:textId="56C9CA7C"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190E8A" w:rsidRPr="00190E8A">
        <w:rPr>
          <w:rFonts w:asciiTheme="minorHAnsi" w:hAnsiTheme="minorHAnsi" w:cstheme="minorHAnsi"/>
          <w:sz w:val="20"/>
          <w:szCs w:val="20"/>
        </w:rPr>
        <w:t>IEC 62841-1:2014</w:t>
      </w:r>
    </w:p>
    <w:p w14:paraId="6F5A6B38" w14:textId="570ADCE9" w:rsidR="002347B3" w:rsidRPr="00190E8A"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190E8A" w:rsidRPr="00190E8A">
        <w:rPr>
          <w:rFonts w:asciiTheme="minorHAnsi" w:hAnsiTheme="minorHAnsi" w:cstheme="minorHAnsi"/>
          <w:sz w:val="20"/>
          <w:szCs w:val="20"/>
        </w:rPr>
        <w:tab/>
        <w:t>Electric motor-operated hand-held tools, transportable tools and lawn and garden machinery - Safety - Part 1: General requirements</w:t>
      </w:r>
    </w:p>
    <w:p w14:paraId="0D688F07" w14:textId="77777777" w:rsidR="00832906" w:rsidRPr="00832906" w:rsidRDefault="002347B3" w:rsidP="00832906">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832906" w:rsidRPr="00832906">
        <w:rPr>
          <w:rFonts w:asciiTheme="minorHAnsi" w:hAnsiTheme="minorHAnsi" w:cstheme="minorHAnsi"/>
          <w:sz w:val="20"/>
          <w:szCs w:val="20"/>
        </w:rPr>
        <w:t>This International Standard deals with the safety of electric motor-operated or magnetically</w:t>
      </w:r>
    </w:p>
    <w:p w14:paraId="7F43C440" w14:textId="77777777" w:rsidR="00832906" w:rsidRPr="00832906" w:rsidRDefault="00832906" w:rsidP="00832906">
      <w:pPr>
        <w:pStyle w:val="ListParagraph"/>
        <w:autoSpaceDE w:val="0"/>
        <w:autoSpaceDN w:val="0"/>
        <w:adjustRightInd w:val="0"/>
        <w:spacing w:after="120"/>
        <w:ind w:left="284"/>
        <w:jc w:val="both"/>
        <w:rPr>
          <w:rFonts w:asciiTheme="minorHAnsi" w:hAnsiTheme="minorHAnsi" w:cstheme="minorHAnsi"/>
          <w:sz w:val="20"/>
          <w:szCs w:val="20"/>
        </w:rPr>
      </w:pPr>
      <w:r w:rsidRPr="00832906">
        <w:rPr>
          <w:rFonts w:asciiTheme="minorHAnsi" w:hAnsiTheme="minorHAnsi" w:cstheme="minorHAnsi"/>
          <w:sz w:val="20"/>
          <w:szCs w:val="20"/>
        </w:rPr>
        <w:t>driven:</w:t>
      </w:r>
    </w:p>
    <w:p w14:paraId="65CCBABE" w14:textId="77777777" w:rsidR="00832906" w:rsidRPr="00832906" w:rsidRDefault="00832906" w:rsidP="00832906">
      <w:pPr>
        <w:pStyle w:val="ListParagraph"/>
        <w:autoSpaceDE w:val="0"/>
        <w:autoSpaceDN w:val="0"/>
        <w:adjustRightInd w:val="0"/>
        <w:spacing w:after="120"/>
        <w:ind w:left="284"/>
        <w:jc w:val="both"/>
        <w:rPr>
          <w:rFonts w:asciiTheme="minorHAnsi" w:hAnsiTheme="minorHAnsi" w:cstheme="minorHAnsi"/>
          <w:sz w:val="20"/>
          <w:szCs w:val="20"/>
        </w:rPr>
      </w:pPr>
      <w:r w:rsidRPr="00832906">
        <w:rPr>
          <w:rFonts w:asciiTheme="minorHAnsi" w:hAnsiTheme="minorHAnsi" w:cstheme="minorHAnsi"/>
          <w:sz w:val="20"/>
          <w:szCs w:val="20"/>
        </w:rPr>
        <w:t>– hand-held tools (IEC 62841-2);</w:t>
      </w:r>
    </w:p>
    <w:p w14:paraId="7A24EFA6" w14:textId="77777777" w:rsidR="00832906" w:rsidRPr="00832906" w:rsidRDefault="00832906" w:rsidP="00832906">
      <w:pPr>
        <w:pStyle w:val="ListParagraph"/>
        <w:autoSpaceDE w:val="0"/>
        <w:autoSpaceDN w:val="0"/>
        <w:adjustRightInd w:val="0"/>
        <w:spacing w:after="120"/>
        <w:ind w:left="284"/>
        <w:jc w:val="both"/>
        <w:rPr>
          <w:rFonts w:asciiTheme="minorHAnsi" w:hAnsiTheme="minorHAnsi" w:cstheme="minorHAnsi"/>
          <w:sz w:val="20"/>
          <w:szCs w:val="20"/>
        </w:rPr>
      </w:pPr>
      <w:r w:rsidRPr="00832906">
        <w:rPr>
          <w:rFonts w:asciiTheme="minorHAnsi" w:hAnsiTheme="minorHAnsi" w:cstheme="minorHAnsi"/>
          <w:sz w:val="20"/>
          <w:szCs w:val="20"/>
        </w:rPr>
        <w:t>– transportable tools (IEC 62841-3);</w:t>
      </w:r>
    </w:p>
    <w:p w14:paraId="760AB155" w14:textId="77777777" w:rsidR="00832906" w:rsidRPr="00832906" w:rsidRDefault="00832906" w:rsidP="00832906">
      <w:pPr>
        <w:pStyle w:val="ListParagraph"/>
        <w:autoSpaceDE w:val="0"/>
        <w:autoSpaceDN w:val="0"/>
        <w:adjustRightInd w:val="0"/>
        <w:spacing w:after="120"/>
        <w:ind w:left="284"/>
        <w:jc w:val="both"/>
        <w:rPr>
          <w:rFonts w:asciiTheme="minorHAnsi" w:hAnsiTheme="minorHAnsi" w:cstheme="minorHAnsi"/>
          <w:sz w:val="20"/>
          <w:szCs w:val="20"/>
        </w:rPr>
      </w:pPr>
      <w:r w:rsidRPr="00832906">
        <w:rPr>
          <w:rFonts w:asciiTheme="minorHAnsi" w:hAnsiTheme="minorHAnsi" w:cstheme="minorHAnsi"/>
          <w:sz w:val="20"/>
          <w:szCs w:val="20"/>
        </w:rPr>
        <w:t>– lawn and garden machinery (IEC 62841-4).</w:t>
      </w:r>
    </w:p>
    <w:p w14:paraId="1341F7CD" w14:textId="77777777" w:rsidR="00832906" w:rsidRPr="00832906" w:rsidRDefault="00832906" w:rsidP="00832906">
      <w:pPr>
        <w:pStyle w:val="ListParagraph"/>
        <w:autoSpaceDE w:val="0"/>
        <w:autoSpaceDN w:val="0"/>
        <w:adjustRightInd w:val="0"/>
        <w:spacing w:after="120"/>
        <w:ind w:left="284"/>
        <w:jc w:val="both"/>
        <w:rPr>
          <w:rFonts w:asciiTheme="minorHAnsi" w:hAnsiTheme="minorHAnsi" w:cstheme="minorHAnsi"/>
          <w:sz w:val="20"/>
          <w:szCs w:val="20"/>
        </w:rPr>
      </w:pPr>
      <w:r w:rsidRPr="00832906">
        <w:rPr>
          <w:rFonts w:asciiTheme="minorHAnsi" w:hAnsiTheme="minorHAnsi" w:cstheme="minorHAnsi"/>
          <w:sz w:val="20"/>
          <w:szCs w:val="20"/>
        </w:rPr>
        <w:t>The above listed categories are hereinafter referred to as “tools” or “machines”.</w:t>
      </w:r>
    </w:p>
    <w:p w14:paraId="6555C8A4" w14:textId="0AB0B735" w:rsidR="00832906" w:rsidRPr="00832906" w:rsidRDefault="00832906" w:rsidP="00832906">
      <w:pPr>
        <w:pStyle w:val="ListParagraph"/>
        <w:autoSpaceDE w:val="0"/>
        <w:autoSpaceDN w:val="0"/>
        <w:adjustRightInd w:val="0"/>
        <w:spacing w:after="120"/>
        <w:ind w:left="284"/>
        <w:jc w:val="both"/>
        <w:rPr>
          <w:rFonts w:asciiTheme="minorHAnsi" w:hAnsiTheme="minorHAnsi" w:cstheme="minorHAnsi"/>
          <w:sz w:val="20"/>
          <w:szCs w:val="20"/>
        </w:rPr>
      </w:pPr>
      <w:r w:rsidRPr="00832906">
        <w:rPr>
          <w:rFonts w:asciiTheme="minorHAnsi" w:hAnsiTheme="minorHAnsi" w:cstheme="minorHAnsi"/>
          <w:sz w:val="20"/>
          <w:szCs w:val="20"/>
        </w:rPr>
        <w:t>The rated voltage is not more than 250 V for single-phase a.c. or d.c. tools, and 480 V for</w:t>
      </w:r>
      <w:r>
        <w:rPr>
          <w:rFonts w:asciiTheme="minorHAnsi" w:hAnsiTheme="minorHAnsi" w:cstheme="minorHAnsi"/>
          <w:sz w:val="20"/>
          <w:szCs w:val="20"/>
        </w:rPr>
        <w:t xml:space="preserve"> </w:t>
      </w:r>
      <w:r w:rsidRPr="00832906">
        <w:rPr>
          <w:rFonts w:asciiTheme="minorHAnsi" w:hAnsiTheme="minorHAnsi" w:cstheme="minorHAnsi"/>
          <w:sz w:val="20"/>
          <w:szCs w:val="20"/>
        </w:rPr>
        <w:t>three-phase a.c. tools. The rated input is not more than 3 700 W.</w:t>
      </w:r>
      <w:r>
        <w:rPr>
          <w:rFonts w:asciiTheme="minorHAnsi" w:hAnsiTheme="minorHAnsi" w:cstheme="minorHAnsi"/>
          <w:sz w:val="20"/>
          <w:szCs w:val="20"/>
        </w:rPr>
        <w:t xml:space="preserve"> </w:t>
      </w:r>
      <w:r w:rsidRPr="00832906">
        <w:rPr>
          <w:rFonts w:asciiTheme="minorHAnsi" w:hAnsiTheme="minorHAnsi" w:cstheme="minorHAnsi"/>
          <w:sz w:val="20"/>
          <w:szCs w:val="20"/>
        </w:rPr>
        <w:t>The limits for the applicability of this standard for battery tools are given in K.1 and L.1.</w:t>
      </w:r>
      <w:r>
        <w:rPr>
          <w:rFonts w:asciiTheme="minorHAnsi" w:hAnsiTheme="minorHAnsi" w:cstheme="minorHAnsi"/>
          <w:sz w:val="20"/>
          <w:szCs w:val="20"/>
        </w:rPr>
        <w:t xml:space="preserve"> </w:t>
      </w:r>
      <w:r w:rsidRPr="00832906">
        <w:rPr>
          <w:rFonts w:asciiTheme="minorHAnsi" w:hAnsiTheme="minorHAnsi" w:cstheme="minorHAnsi"/>
          <w:sz w:val="20"/>
          <w:szCs w:val="20"/>
        </w:rPr>
        <w:t>This standard deals with the hazards presented by tools which are encountered by all persons</w:t>
      </w:r>
      <w:r>
        <w:rPr>
          <w:rFonts w:asciiTheme="minorHAnsi" w:hAnsiTheme="minorHAnsi" w:cstheme="minorHAnsi"/>
          <w:sz w:val="20"/>
          <w:szCs w:val="20"/>
        </w:rPr>
        <w:t xml:space="preserve"> </w:t>
      </w:r>
      <w:r w:rsidRPr="00832906">
        <w:rPr>
          <w:rFonts w:asciiTheme="minorHAnsi" w:hAnsiTheme="minorHAnsi" w:cstheme="minorHAnsi"/>
          <w:sz w:val="20"/>
          <w:szCs w:val="20"/>
        </w:rPr>
        <w:t>in the normal use and reasonably foreseeable misuse of the tools.</w:t>
      </w:r>
    </w:p>
    <w:p w14:paraId="7AD03B9A" w14:textId="26FF3184" w:rsidR="002347B3" w:rsidRPr="00832906" w:rsidRDefault="00832906" w:rsidP="00832906">
      <w:pPr>
        <w:pStyle w:val="ListParagraph"/>
        <w:autoSpaceDE w:val="0"/>
        <w:autoSpaceDN w:val="0"/>
        <w:adjustRightInd w:val="0"/>
        <w:spacing w:after="120"/>
        <w:ind w:left="284"/>
        <w:jc w:val="both"/>
        <w:rPr>
          <w:rFonts w:asciiTheme="minorHAnsi" w:hAnsiTheme="minorHAnsi" w:cstheme="minorHAnsi"/>
          <w:sz w:val="20"/>
          <w:szCs w:val="20"/>
        </w:rPr>
      </w:pPr>
      <w:r w:rsidRPr="00832906">
        <w:rPr>
          <w:rFonts w:asciiTheme="minorHAnsi" w:hAnsiTheme="minorHAnsi" w:cstheme="minorHAnsi"/>
          <w:sz w:val="20"/>
          <w:szCs w:val="20"/>
        </w:rPr>
        <w:t>Tools with electric heating elements are within the scope of this standard.</w:t>
      </w:r>
      <w:r w:rsidRPr="00832906">
        <w:rPr>
          <w:rFonts w:asciiTheme="minorHAnsi" w:hAnsiTheme="minorHAnsi" w:cstheme="minorHAnsi"/>
          <w:sz w:val="20"/>
          <w:szCs w:val="20"/>
        </w:rPr>
        <w:cr/>
      </w:r>
    </w:p>
    <w:p w14:paraId="218B7151" w14:textId="4717678A"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7" w:history="1">
        <w:r w:rsidR="00CC1337" w:rsidRPr="00CC1337">
          <w:rPr>
            <w:rStyle w:val="Hyperlink"/>
            <w:rFonts w:asciiTheme="minorHAnsi" w:eastAsia="Arial Narrow" w:hAnsiTheme="minorHAnsi" w:cstheme="minorHAnsi"/>
            <w:b/>
            <w:bCs/>
            <w:sz w:val="20"/>
            <w:szCs w:val="20"/>
          </w:rPr>
          <w:t>https://webstore.iec.ch/preview/info_iec62841-1%7Bed1.0%7Db.pdf</w:t>
        </w:r>
      </w:hyperlink>
    </w:p>
    <w:p w14:paraId="7D86F954" w14:textId="6696F835"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190E8A">
        <w:rPr>
          <w:rFonts w:asciiTheme="minorHAnsi" w:eastAsia="Arial Narrow" w:hAnsiTheme="minorHAnsi" w:cstheme="minorHAnsi"/>
          <w:b/>
          <w:bCs/>
          <w:sz w:val="20"/>
          <w:szCs w:val="20"/>
        </w:rPr>
        <w:t>NEW</w:t>
      </w:r>
    </w:p>
    <w:p w14:paraId="0682C11B" w14:textId="5422C29A"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A55F0" w:rsidRPr="00EA55F0">
        <w:rPr>
          <w:rFonts w:asciiTheme="minorHAnsi" w:hAnsiTheme="minorHAnsi" w:cstheme="minorHAnsi"/>
          <w:sz w:val="20"/>
          <w:szCs w:val="20"/>
        </w:rPr>
        <w:t>IEC 62841-2-1:2017</w:t>
      </w:r>
    </w:p>
    <w:p w14:paraId="6136EAD2" w14:textId="4593DA19"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EA55F0" w:rsidRPr="00EA55F0">
        <w:rPr>
          <w:rFonts w:asciiTheme="minorHAnsi" w:hAnsiTheme="minorHAnsi" w:cstheme="minorHAnsi"/>
          <w:sz w:val="20"/>
          <w:szCs w:val="20"/>
        </w:rPr>
        <w:tab/>
        <w:t>Electric motor-operated hand-held tools, transportable tools and lawn and garden machinery - Safety - Part 2-1: Particular requirements for hand-held drills and impact drills</w:t>
      </w:r>
    </w:p>
    <w:p w14:paraId="12DB551B" w14:textId="0AE60CA9"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C47C42" w:rsidRPr="00C47C42">
        <w:rPr>
          <w:rFonts w:asciiTheme="minorHAnsi" w:hAnsiTheme="minorHAnsi"/>
          <w:sz w:val="20"/>
          <w:szCs w:val="20"/>
        </w:rPr>
        <w:t>This clause of Part 1 is applicable, except as follows: This part of IEC 62841 applies to hand-held drills and impact drills, including diamond core drills. This standard also applies to drills that can be used for driving screws by attaching screwdriver bits. This standard does not apply to rotary hammers, even if they can be used as a drill.</w:t>
      </w:r>
    </w:p>
    <w:p w14:paraId="035CA5FC" w14:textId="62C1592E"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8" w:history="1">
        <w:r w:rsidR="00C47C42" w:rsidRPr="00C47C42">
          <w:rPr>
            <w:rStyle w:val="Hyperlink"/>
            <w:rFonts w:asciiTheme="minorHAnsi" w:eastAsia="Arial Narrow" w:hAnsiTheme="minorHAnsi" w:cstheme="minorHAnsi"/>
            <w:b/>
            <w:bCs/>
            <w:sz w:val="20"/>
            <w:szCs w:val="20"/>
          </w:rPr>
          <w:t>https://webstore.iec.ch/preview/info_iec62841-2-1%7Bed1.0%7Db.pdf</w:t>
        </w:r>
      </w:hyperlink>
    </w:p>
    <w:p w14:paraId="1458585E" w14:textId="217DDB4D"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7A5526">
        <w:rPr>
          <w:rFonts w:asciiTheme="minorHAnsi" w:eastAsia="Arial Narrow" w:hAnsiTheme="minorHAnsi" w:cstheme="minorHAnsi"/>
          <w:b/>
          <w:bCs/>
          <w:sz w:val="20"/>
          <w:szCs w:val="20"/>
        </w:rPr>
        <w:t>NEW</w:t>
      </w:r>
    </w:p>
    <w:p w14:paraId="7E8142D6" w14:textId="005B0FE5"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D85DF8" w:rsidRPr="00D85DF8">
        <w:rPr>
          <w:rFonts w:asciiTheme="minorHAnsi" w:hAnsiTheme="minorHAnsi" w:cstheme="minorHAnsi"/>
          <w:sz w:val="20"/>
          <w:szCs w:val="20"/>
        </w:rPr>
        <w:t>IEC 62841-2-2:2014</w:t>
      </w:r>
    </w:p>
    <w:p w14:paraId="3FEE0E58" w14:textId="7743D54E"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D85DF8" w:rsidRPr="00D85DF8">
        <w:rPr>
          <w:rFonts w:asciiTheme="minorHAnsi" w:hAnsiTheme="minorHAnsi" w:cstheme="minorHAnsi"/>
          <w:sz w:val="20"/>
          <w:szCs w:val="20"/>
        </w:rPr>
        <w:tab/>
        <w:t>Electric motor-operated hand-held tools, transportable tools and lawn and garden machinery - Safety - Part 2-2: Particular requirements for hand-held screwdrivers and impact wrenches</w:t>
      </w:r>
    </w:p>
    <w:p w14:paraId="2AA91086" w14:textId="4661921A"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197451" w:rsidRPr="00197451">
        <w:rPr>
          <w:rFonts w:asciiTheme="minorHAnsi" w:hAnsiTheme="minorHAnsi"/>
          <w:sz w:val="20"/>
          <w:szCs w:val="20"/>
        </w:rPr>
        <w:t>This clause of Part 1 is applicable, except as follows: This part of IEC 62841 applies to screwdrivers and impact wrenches. This standard does not apply to drills that can be used for driving screws by attaching screwdriver bits.</w:t>
      </w:r>
    </w:p>
    <w:p w14:paraId="32EBB441" w14:textId="62AC567C"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59" w:history="1">
        <w:r w:rsidR="00EC3E45" w:rsidRPr="00EC3E45">
          <w:rPr>
            <w:rStyle w:val="Hyperlink"/>
            <w:rFonts w:asciiTheme="minorHAnsi" w:eastAsia="Arial Narrow" w:hAnsiTheme="minorHAnsi" w:cstheme="minorHAnsi"/>
            <w:b/>
            <w:bCs/>
            <w:sz w:val="20"/>
            <w:szCs w:val="20"/>
          </w:rPr>
          <w:t>https://webstore.iec.ch/preview/info_iec62841-2-2%7Bed1.0%7Db.pdf</w:t>
        </w:r>
      </w:hyperlink>
    </w:p>
    <w:p w14:paraId="176EF7B5" w14:textId="299A939B"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197451">
        <w:rPr>
          <w:rFonts w:asciiTheme="minorHAnsi" w:eastAsia="Arial Narrow" w:hAnsiTheme="minorHAnsi" w:cstheme="minorHAnsi"/>
          <w:b/>
          <w:bCs/>
          <w:sz w:val="20"/>
          <w:szCs w:val="20"/>
        </w:rPr>
        <w:t>NEW</w:t>
      </w:r>
    </w:p>
    <w:p w14:paraId="49CC5205" w14:textId="2B3FEB58"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342EC" w:rsidRPr="00E342EC">
        <w:rPr>
          <w:rFonts w:asciiTheme="minorHAnsi" w:hAnsiTheme="minorHAnsi" w:cstheme="minorHAnsi"/>
          <w:sz w:val="20"/>
          <w:szCs w:val="20"/>
        </w:rPr>
        <w:t>IEC 62841-2-3:2020</w:t>
      </w:r>
    </w:p>
    <w:p w14:paraId="3E736D8C" w14:textId="12C85A61"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E342EC" w:rsidRPr="00E342EC">
        <w:rPr>
          <w:rFonts w:asciiTheme="minorHAnsi" w:hAnsiTheme="minorHAnsi" w:cstheme="minorHAnsi"/>
          <w:sz w:val="20"/>
          <w:szCs w:val="20"/>
        </w:rPr>
        <w:tab/>
        <w:t>Electric motor-operated hand-held tools, transportable tools and lawn and garden machinery - Safety - Part 2-3: Particular requirements for hand-held grinders, disc-type polishers and disc-type sanders</w:t>
      </w:r>
    </w:p>
    <w:p w14:paraId="6D3E64A1" w14:textId="32558B64"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lastRenderedPageBreak/>
        <w:t xml:space="preserve">Scope: </w:t>
      </w:r>
      <w:r w:rsidR="000F2DEE" w:rsidRPr="000F2DEE">
        <w:rPr>
          <w:rFonts w:asciiTheme="minorHAnsi" w:hAnsiTheme="minorHAnsi"/>
          <w:sz w:val="20"/>
          <w:szCs w:val="20"/>
        </w:rPr>
        <w:t>This clause of Part 1 is applicable, except as follows:This part of IEC 62841 applies to hand-held grinders, disc-type polishers and disc-type sanders, including angle, straight and vertical tools, intended for use on various materials except magnesium, with a rated capacity not exceeding 230 mm. For grinders, the rated noload speed does not exceed a peripheral speed of the accessory of 80 m/s at rated capacity. This standard does not apply to dedicated cut-off machines.</w:t>
      </w:r>
    </w:p>
    <w:p w14:paraId="0DA76D5A" w14:textId="4A4EC4EB"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0" w:history="1">
        <w:r w:rsidR="00100276" w:rsidRPr="00100276">
          <w:rPr>
            <w:rStyle w:val="Hyperlink"/>
            <w:rFonts w:asciiTheme="minorHAnsi" w:eastAsia="Arial Narrow" w:hAnsiTheme="minorHAnsi" w:cstheme="minorHAnsi"/>
            <w:b/>
            <w:bCs/>
            <w:sz w:val="20"/>
            <w:szCs w:val="20"/>
          </w:rPr>
          <w:t>https://webstore.iec.ch/preview/info_iec62841-2-3%7Bed1.0%7Db.pdf</w:t>
        </w:r>
      </w:hyperlink>
    </w:p>
    <w:p w14:paraId="6B1AC8B8" w14:textId="2B13757D"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100276">
        <w:rPr>
          <w:rFonts w:asciiTheme="minorHAnsi" w:eastAsia="Arial Narrow" w:hAnsiTheme="minorHAnsi" w:cstheme="minorHAnsi"/>
          <w:b/>
          <w:bCs/>
          <w:sz w:val="20"/>
          <w:szCs w:val="20"/>
        </w:rPr>
        <w:t>NEW</w:t>
      </w:r>
    </w:p>
    <w:p w14:paraId="2657A852" w14:textId="4DB9DDE8"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671E2B" w:rsidRPr="00671E2B">
        <w:rPr>
          <w:rFonts w:asciiTheme="minorHAnsi" w:hAnsiTheme="minorHAnsi" w:cstheme="minorHAnsi"/>
          <w:sz w:val="20"/>
          <w:szCs w:val="20"/>
        </w:rPr>
        <w:t>IEC 62841-2-4:2014</w:t>
      </w:r>
    </w:p>
    <w:p w14:paraId="0BE11348" w14:textId="2CBF845F"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671E2B">
        <w:rPr>
          <w:rFonts w:asciiTheme="minorHAnsi" w:hAnsiTheme="minorHAnsi" w:cstheme="minorHAnsi"/>
          <w:b/>
          <w:bCs/>
          <w:sz w:val="20"/>
          <w:szCs w:val="20"/>
        </w:rPr>
        <w:t xml:space="preserve"> </w:t>
      </w:r>
      <w:r w:rsidR="00671E2B" w:rsidRPr="00671E2B">
        <w:rPr>
          <w:rFonts w:asciiTheme="minorHAnsi" w:hAnsiTheme="minorHAnsi" w:cstheme="minorHAnsi"/>
          <w:sz w:val="20"/>
          <w:szCs w:val="20"/>
        </w:rPr>
        <w:t>Electric motor-operated hand-held tools, transportable tools and lawn and garden machinery - Safety - Part 2-4: Particular requirements for hand-held sanders and polishers other than disc type</w:t>
      </w:r>
    </w:p>
    <w:p w14:paraId="54AD5B31" w14:textId="38C30855"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C40773" w:rsidRPr="00C40773">
        <w:rPr>
          <w:rFonts w:asciiTheme="minorHAnsi" w:hAnsiTheme="minorHAnsi"/>
          <w:sz w:val="20"/>
          <w:szCs w:val="20"/>
        </w:rPr>
        <w:t>This clause of Part 1 is applicable, except as follows: Addition: This part of IEC 62841 applies to hand-held sanders and polishers with the exception of disc-type tools covered by IEC 62841-2-3. Tools covered by this standard include but are not limited to belt sanders, drum sanders or polishers, reciprocating sanders or polishers, orbital sanders or polishers, and random orbit sanders or polishers.</w:t>
      </w:r>
    </w:p>
    <w:p w14:paraId="19903CD2" w14:textId="1C219091"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1" w:history="1">
        <w:r w:rsidR="0088536F" w:rsidRPr="0088536F">
          <w:rPr>
            <w:rStyle w:val="Hyperlink"/>
            <w:rFonts w:asciiTheme="minorHAnsi" w:eastAsia="Arial Narrow" w:hAnsiTheme="minorHAnsi" w:cstheme="minorHAnsi"/>
            <w:b/>
            <w:bCs/>
            <w:sz w:val="20"/>
            <w:szCs w:val="20"/>
          </w:rPr>
          <w:t>https://webstore.iec.ch/preview/info_iec62841-2-4%7Bed1.0%7Db.pdf</w:t>
        </w:r>
      </w:hyperlink>
    </w:p>
    <w:p w14:paraId="4D7A0BD8" w14:textId="7ED7BB07"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C40773">
        <w:rPr>
          <w:rFonts w:asciiTheme="minorHAnsi" w:eastAsia="Arial Narrow" w:hAnsiTheme="minorHAnsi" w:cstheme="minorHAnsi"/>
          <w:b/>
          <w:bCs/>
          <w:sz w:val="20"/>
          <w:szCs w:val="20"/>
        </w:rPr>
        <w:t>NEW</w:t>
      </w:r>
    </w:p>
    <w:p w14:paraId="7D9028C4" w14:textId="1F7129DB"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C5172F" w:rsidRPr="00C5172F">
        <w:rPr>
          <w:rFonts w:asciiTheme="minorHAnsi" w:hAnsiTheme="minorHAnsi" w:cstheme="minorHAnsi"/>
          <w:sz w:val="20"/>
          <w:szCs w:val="20"/>
        </w:rPr>
        <w:t>IEC 62841-2-6:2020</w:t>
      </w:r>
    </w:p>
    <w:p w14:paraId="1E78E89B" w14:textId="562D35AE" w:rsidR="002347B3" w:rsidRPr="00C5172F"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C5172F" w:rsidRPr="00C5172F">
        <w:rPr>
          <w:rFonts w:asciiTheme="minorHAnsi" w:hAnsiTheme="minorHAnsi" w:cstheme="minorHAnsi"/>
          <w:sz w:val="20"/>
          <w:szCs w:val="20"/>
        </w:rPr>
        <w:tab/>
        <w:t>Electric motor-operated hand-held tools, transportable tools and lawn and garden machinery - Safety - Part 2-6: Particular requirements for hand-held hammers</w:t>
      </w:r>
    </w:p>
    <w:p w14:paraId="1F805076" w14:textId="1DFC23F7"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9052E2" w:rsidRPr="009052E2">
        <w:rPr>
          <w:rFonts w:asciiTheme="minorHAnsi" w:hAnsiTheme="minorHAnsi"/>
          <w:sz w:val="20"/>
          <w:szCs w:val="20"/>
        </w:rPr>
        <w:t>This clause of Part 1 is applicable, except as follows: Addition: This part of IEC 62841 applies to hand-held hammers. Tools covered by this document include percussion hammers and rotary hammers, including rotary hammers with the capability to rotate only with the percussion system disengaged (drill only mode). This document does not apply to drills and impact drills.</w:t>
      </w:r>
    </w:p>
    <w:p w14:paraId="189B83A7" w14:textId="7A560BB0"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2" w:history="1">
        <w:r w:rsidR="005748B2" w:rsidRPr="005748B2">
          <w:rPr>
            <w:rStyle w:val="Hyperlink"/>
            <w:rFonts w:asciiTheme="minorHAnsi" w:eastAsia="Arial Narrow" w:hAnsiTheme="minorHAnsi" w:cstheme="minorHAnsi"/>
            <w:b/>
            <w:bCs/>
            <w:sz w:val="20"/>
            <w:szCs w:val="20"/>
          </w:rPr>
          <w:t>https://webstore.iec.ch/preview/info_iec62841-2-6%7Bed1.0%7Db.pdf</w:t>
        </w:r>
      </w:hyperlink>
    </w:p>
    <w:p w14:paraId="21166DC5" w14:textId="22210659"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9052E2">
        <w:rPr>
          <w:rFonts w:asciiTheme="minorHAnsi" w:eastAsia="Arial Narrow" w:hAnsiTheme="minorHAnsi" w:cstheme="minorHAnsi"/>
          <w:b/>
          <w:bCs/>
          <w:sz w:val="20"/>
          <w:szCs w:val="20"/>
        </w:rPr>
        <w:t>NEW</w:t>
      </w:r>
    </w:p>
    <w:p w14:paraId="746066DA" w14:textId="283B6F26"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65104B" w:rsidRPr="0065104B">
        <w:rPr>
          <w:rFonts w:asciiTheme="minorHAnsi" w:hAnsiTheme="minorHAnsi" w:cstheme="minorHAnsi"/>
          <w:sz w:val="20"/>
          <w:szCs w:val="20"/>
        </w:rPr>
        <w:t>IEC 62841-2-8:2016</w:t>
      </w:r>
    </w:p>
    <w:p w14:paraId="3156AFBC" w14:textId="77D7AE02"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65104B" w:rsidRPr="0065104B">
        <w:rPr>
          <w:rFonts w:asciiTheme="minorHAnsi" w:hAnsiTheme="minorHAnsi" w:cstheme="minorHAnsi"/>
          <w:sz w:val="20"/>
          <w:szCs w:val="20"/>
        </w:rPr>
        <w:tab/>
        <w:t>Electric motor-operated hand-held tools, transportable tools and lawn and garden machinery - Safety - Part 2-8: Particular requirements for hand-held shears and nibblers</w:t>
      </w:r>
    </w:p>
    <w:p w14:paraId="65A0808F" w14:textId="208202BC"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2A25CD" w:rsidRPr="002A25CD">
        <w:rPr>
          <w:rFonts w:asciiTheme="minorHAnsi" w:hAnsiTheme="minorHAnsi"/>
          <w:sz w:val="20"/>
          <w:szCs w:val="20"/>
        </w:rPr>
        <w:t>This clause of Part 1 is applicable, except as follows: Addition: This part of IEC 62841 applies to hand-held shears and nibblers.</w:t>
      </w:r>
    </w:p>
    <w:p w14:paraId="5970CFCE" w14:textId="231AA18B"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3" w:history="1">
        <w:r w:rsidR="00185469" w:rsidRPr="00185469">
          <w:rPr>
            <w:rStyle w:val="Hyperlink"/>
            <w:rFonts w:asciiTheme="minorHAnsi" w:eastAsia="Arial Narrow" w:hAnsiTheme="minorHAnsi" w:cstheme="minorHAnsi"/>
            <w:b/>
            <w:bCs/>
            <w:sz w:val="20"/>
            <w:szCs w:val="20"/>
          </w:rPr>
          <w:t>https://webstore.iec.ch/preview/info_iec62841-2-6%7Bed1.0%7Db.pdf</w:t>
        </w:r>
      </w:hyperlink>
    </w:p>
    <w:p w14:paraId="57E0F437" w14:textId="783F626F"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2A25CD">
        <w:rPr>
          <w:rFonts w:asciiTheme="minorHAnsi" w:eastAsia="Arial Narrow" w:hAnsiTheme="minorHAnsi" w:cstheme="minorHAnsi"/>
          <w:b/>
          <w:bCs/>
          <w:sz w:val="20"/>
          <w:szCs w:val="20"/>
        </w:rPr>
        <w:t>NEW</w:t>
      </w:r>
    </w:p>
    <w:p w14:paraId="1943B52C" w14:textId="62ED6FD6"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3954F9" w:rsidRPr="003954F9">
        <w:rPr>
          <w:rFonts w:asciiTheme="minorHAnsi" w:hAnsiTheme="minorHAnsi" w:cstheme="minorHAnsi"/>
          <w:sz w:val="20"/>
          <w:szCs w:val="20"/>
        </w:rPr>
        <w:t>IEC 62841-4-2:2017</w:t>
      </w:r>
    </w:p>
    <w:p w14:paraId="558A19DF" w14:textId="5E72532B" w:rsidR="002347B3" w:rsidRPr="003954F9"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3954F9" w:rsidRPr="003954F9">
        <w:rPr>
          <w:rFonts w:asciiTheme="minorHAnsi" w:hAnsiTheme="minorHAnsi" w:cstheme="minorHAnsi"/>
          <w:sz w:val="20"/>
          <w:szCs w:val="20"/>
        </w:rPr>
        <w:tab/>
        <w:t>Electric motor-operated hand-held tools, transportable tools and lawn and garden machinery - Safety - Part 4-2: Particular requirements for hedge trimmers</w:t>
      </w:r>
    </w:p>
    <w:p w14:paraId="2E0F6564" w14:textId="02A7CAFF"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1644EE" w:rsidRPr="001644EE">
        <w:rPr>
          <w:rFonts w:asciiTheme="minorHAnsi" w:hAnsiTheme="minorHAnsi"/>
          <w:sz w:val="20"/>
          <w:szCs w:val="20"/>
        </w:rPr>
        <w:t>This clause of Part 1 is applicable, except as follows: Addition: This standard applies to hand-held hedge trimmers which are designed for use by one operator for trimming hedges and bushes, including extended-reach hedge trimmers with a maximum length of 3,5 m.</w:t>
      </w:r>
    </w:p>
    <w:p w14:paraId="1FB17DF4" w14:textId="0D377177"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4" w:history="1">
        <w:r w:rsidR="0087369B" w:rsidRPr="0087369B">
          <w:rPr>
            <w:rStyle w:val="Hyperlink"/>
            <w:rFonts w:asciiTheme="minorHAnsi" w:eastAsia="Arial Narrow" w:hAnsiTheme="minorHAnsi" w:cstheme="minorHAnsi"/>
            <w:b/>
            <w:bCs/>
            <w:sz w:val="20"/>
            <w:szCs w:val="20"/>
          </w:rPr>
          <w:t>https://webstore.iec.ch/preview/info_iec62841-4-2%7Bed1.0%7Db.pdf</w:t>
        </w:r>
      </w:hyperlink>
    </w:p>
    <w:p w14:paraId="7739BE32" w14:textId="292F4B0F"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1644EE">
        <w:rPr>
          <w:rFonts w:asciiTheme="minorHAnsi" w:eastAsia="Arial Narrow" w:hAnsiTheme="minorHAnsi" w:cstheme="minorHAnsi"/>
          <w:b/>
          <w:bCs/>
          <w:sz w:val="20"/>
          <w:szCs w:val="20"/>
        </w:rPr>
        <w:t>NEW</w:t>
      </w:r>
    </w:p>
    <w:p w14:paraId="41443B3C" w14:textId="16007F93"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9B460B" w:rsidRPr="009B460B">
        <w:rPr>
          <w:rFonts w:asciiTheme="minorHAnsi" w:hAnsiTheme="minorHAnsi" w:cstheme="minorHAnsi"/>
          <w:sz w:val="20"/>
          <w:szCs w:val="20"/>
        </w:rPr>
        <w:t>IEC 62841-4-1:2017</w:t>
      </w:r>
    </w:p>
    <w:p w14:paraId="71A13A0C" w14:textId="1645FCD0"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9B460B" w:rsidRPr="009B460B">
        <w:rPr>
          <w:rFonts w:asciiTheme="minorHAnsi" w:hAnsiTheme="minorHAnsi" w:cstheme="minorHAnsi"/>
          <w:sz w:val="20"/>
          <w:szCs w:val="20"/>
        </w:rPr>
        <w:tab/>
        <w:t>Electric motor-operated hand-held tools, transportable tools and lawn and garden machinery - Safety - Part 4-1: Particular requirements for chain saws</w:t>
      </w:r>
    </w:p>
    <w:p w14:paraId="513CC29D" w14:textId="6C8373F7"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lastRenderedPageBreak/>
        <w:t xml:space="preserve">Scope: </w:t>
      </w:r>
      <w:r w:rsidR="00674D41" w:rsidRPr="00674D41">
        <w:rPr>
          <w:rFonts w:asciiTheme="minorHAnsi" w:hAnsiTheme="minorHAnsi"/>
          <w:sz w:val="20"/>
          <w:szCs w:val="20"/>
        </w:rPr>
        <w:t>This clause of Part 1 is applicable, except as follows: Addition: This standard applies to chain saws for cutting wood and designed for use by one person. This standard does not cover chain saws designed for use in conjunction with a guide-plate and riving knife or in any other way such as with a support or as a stationary or transportable machine.</w:t>
      </w:r>
    </w:p>
    <w:p w14:paraId="2302DC60" w14:textId="3389DE20"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5" w:history="1">
        <w:r w:rsidR="00812E0B" w:rsidRPr="00812E0B">
          <w:rPr>
            <w:rStyle w:val="Hyperlink"/>
            <w:rFonts w:asciiTheme="minorHAnsi" w:eastAsia="Arial Narrow" w:hAnsiTheme="minorHAnsi" w:cstheme="minorHAnsi"/>
            <w:b/>
            <w:bCs/>
            <w:sz w:val="20"/>
            <w:szCs w:val="20"/>
          </w:rPr>
          <w:t>https://webstore.iec.ch/preview/info_iec62841-4-1%7Bed1.0%7Db.pdf</w:t>
        </w:r>
      </w:hyperlink>
    </w:p>
    <w:p w14:paraId="3FCD1276" w14:textId="6D2EBD0A"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674D41">
        <w:rPr>
          <w:rFonts w:asciiTheme="minorHAnsi" w:eastAsia="Arial Narrow" w:hAnsiTheme="minorHAnsi" w:cstheme="minorHAnsi"/>
          <w:b/>
          <w:bCs/>
          <w:sz w:val="20"/>
          <w:szCs w:val="20"/>
        </w:rPr>
        <w:t>NEW</w:t>
      </w:r>
    </w:p>
    <w:p w14:paraId="2C49F2F4" w14:textId="7E3EE6A1"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B67296" w:rsidRPr="00B67296">
        <w:rPr>
          <w:rFonts w:asciiTheme="minorHAnsi" w:hAnsiTheme="minorHAnsi" w:cstheme="minorHAnsi"/>
          <w:sz w:val="20"/>
          <w:szCs w:val="20"/>
        </w:rPr>
        <w:t>IEC 62841-3-14:2017</w:t>
      </w:r>
    </w:p>
    <w:p w14:paraId="2BFA5083" w14:textId="38F731D1" w:rsidR="002347B3" w:rsidRPr="00B67296"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B67296" w:rsidRPr="00B67296">
        <w:rPr>
          <w:rFonts w:asciiTheme="minorHAnsi" w:hAnsiTheme="minorHAnsi" w:cstheme="minorHAnsi"/>
          <w:sz w:val="20"/>
          <w:szCs w:val="20"/>
        </w:rPr>
        <w:tab/>
        <w:t>Electric motor-operated hand-held tools, transportable tools and lawn and garden machinery - Safety - Part 3-14: Particular requirements for transportable drain cleaners</w:t>
      </w:r>
    </w:p>
    <w:p w14:paraId="3CEF6B36" w14:textId="4ECEEF5F"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E2090E" w:rsidRPr="00E2090E">
        <w:rPr>
          <w:rFonts w:asciiTheme="minorHAnsi" w:hAnsiTheme="minorHAnsi"/>
          <w:sz w:val="20"/>
          <w:szCs w:val="20"/>
        </w:rPr>
        <w:t>This clause of Part 1 is applicable, except as follows: Addition: This part of IEC 62841 applies to transportable drain cleaners.</w:t>
      </w:r>
    </w:p>
    <w:p w14:paraId="47F0C43E" w14:textId="4E787111"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6" w:history="1">
        <w:r w:rsidR="008A5CB1" w:rsidRPr="008A5CB1">
          <w:rPr>
            <w:rStyle w:val="Hyperlink"/>
            <w:rFonts w:asciiTheme="minorHAnsi" w:eastAsia="Arial Narrow" w:hAnsiTheme="minorHAnsi" w:cstheme="minorHAnsi"/>
            <w:b/>
            <w:bCs/>
            <w:sz w:val="20"/>
            <w:szCs w:val="20"/>
          </w:rPr>
          <w:t>https://webstore.iec.ch/preview/info_iec62841-3-14%7Bed1.0%7Db.pdf</w:t>
        </w:r>
      </w:hyperlink>
    </w:p>
    <w:p w14:paraId="7AA55F41" w14:textId="7D3A306C"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E2090E">
        <w:rPr>
          <w:rFonts w:asciiTheme="minorHAnsi" w:eastAsia="Arial Narrow" w:hAnsiTheme="minorHAnsi" w:cstheme="minorHAnsi"/>
          <w:b/>
          <w:bCs/>
          <w:sz w:val="20"/>
          <w:szCs w:val="20"/>
        </w:rPr>
        <w:t>NEW</w:t>
      </w:r>
    </w:p>
    <w:p w14:paraId="488A2FD0" w14:textId="48A69B10"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DE67A8" w:rsidRPr="00DE67A8">
        <w:rPr>
          <w:rFonts w:asciiTheme="minorHAnsi" w:hAnsiTheme="minorHAnsi" w:cstheme="minorHAnsi"/>
          <w:sz w:val="20"/>
          <w:szCs w:val="20"/>
        </w:rPr>
        <w:t>IEC 62841-3-13:2017</w:t>
      </w:r>
    </w:p>
    <w:p w14:paraId="78591759" w14:textId="3EAE8810"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DE67A8" w:rsidRPr="00DE67A8">
        <w:rPr>
          <w:rFonts w:asciiTheme="minorHAnsi" w:hAnsiTheme="minorHAnsi" w:cstheme="minorHAnsi"/>
          <w:sz w:val="20"/>
          <w:szCs w:val="20"/>
        </w:rPr>
        <w:tab/>
        <w:t>Electric motor-operated hand-held tools, transportable tools and lawn and garden machinery - Safety - Part 3-13: Particular requirements for transportable drills</w:t>
      </w:r>
    </w:p>
    <w:p w14:paraId="0CE1BAE7" w14:textId="72E41087"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CF2AF0" w:rsidRPr="00CF2AF0">
        <w:rPr>
          <w:rFonts w:asciiTheme="minorHAnsi" w:hAnsiTheme="minorHAnsi"/>
          <w:sz w:val="20"/>
          <w:szCs w:val="20"/>
        </w:rPr>
        <w:t>This clause of Part 1 is applicable, except as follows: Addition: This part of IEC 62841 applies to transportable drills, with manually fed axial movement of the spindle, having a maximum chuck capacity of 13 mm</w:t>
      </w:r>
    </w:p>
    <w:p w14:paraId="4ACBF646" w14:textId="47A464FA"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7" w:history="1">
        <w:r w:rsidR="007E5321" w:rsidRPr="007E5321">
          <w:rPr>
            <w:rStyle w:val="Hyperlink"/>
            <w:rFonts w:asciiTheme="minorHAnsi" w:eastAsia="Arial Narrow" w:hAnsiTheme="minorHAnsi" w:cstheme="minorHAnsi"/>
            <w:b/>
            <w:bCs/>
            <w:sz w:val="20"/>
            <w:szCs w:val="20"/>
          </w:rPr>
          <w:t>https://webstore.iec.ch/preview/info_iec62841-3-13%7Bed1.0%7Db.pdf</w:t>
        </w:r>
      </w:hyperlink>
    </w:p>
    <w:p w14:paraId="0DB3CAC7" w14:textId="5F9C15DE"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CF2AF0">
        <w:rPr>
          <w:rFonts w:asciiTheme="minorHAnsi" w:eastAsia="Arial Narrow" w:hAnsiTheme="minorHAnsi" w:cstheme="minorHAnsi"/>
          <w:b/>
          <w:bCs/>
          <w:sz w:val="20"/>
          <w:szCs w:val="20"/>
        </w:rPr>
        <w:t>NEW</w:t>
      </w:r>
    </w:p>
    <w:p w14:paraId="56BA9824" w14:textId="6240268D"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D243A" w:rsidRPr="005D243A">
        <w:rPr>
          <w:rFonts w:asciiTheme="minorHAnsi" w:hAnsiTheme="minorHAnsi" w:cstheme="minorHAnsi"/>
          <w:sz w:val="20"/>
          <w:szCs w:val="20"/>
        </w:rPr>
        <w:t>IEC 62841-3-12:2017+AMD1:2021</w:t>
      </w:r>
    </w:p>
    <w:p w14:paraId="4F6B8202" w14:textId="3183D957"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9669DD" w:rsidRPr="009669DD">
        <w:rPr>
          <w:rFonts w:asciiTheme="minorHAnsi" w:hAnsiTheme="minorHAnsi" w:cstheme="minorHAnsi"/>
          <w:sz w:val="20"/>
          <w:szCs w:val="20"/>
        </w:rPr>
        <w:tab/>
        <w:t>Electric motor-operated hand-held tools, transportable tools and lawn and garden machinery - Safety - Part 3-12: Particular requirements for transportable threading machines</w:t>
      </w:r>
    </w:p>
    <w:p w14:paraId="6A6753E7" w14:textId="40B08F72"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1512E9" w:rsidRPr="001512E9">
        <w:rPr>
          <w:rFonts w:asciiTheme="minorHAnsi" w:hAnsiTheme="minorHAnsi"/>
          <w:sz w:val="20"/>
          <w:szCs w:val="20"/>
        </w:rPr>
        <w:t>This clause of Part 1 is applicable, except as follows: Addition: This part of IEC 62841 applies to transportable threading machines.</w:t>
      </w:r>
    </w:p>
    <w:p w14:paraId="190AA235" w14:textId="11D46B3E"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8" w:history="1">
        <w:r w:rsidR="00B3553C" w:rsidRPr="00B3553C">
          <w:rPr>
            <w:rStyle w:val="Hyperlink"/>
            <w:rFonts w:asciiTheme="minorHAnsi" w:eastAsia="Arial Narrow" w:hAnsiTheme="minorHAnsi" w:cstheme="minorHAnsi"/>
            <w:b/>
            <w:bCs/>
            <w:sz w:val="20"/>
            <w:szCs w:val="20"/>
          </w:rPr>
          <w:t>https://webstore.iec.ch/preview/info_iec62841-3-12%7Bed1.1%7Db.pdf</w:t>
        </w:r>
      </w:hyperlink>
    </w:p>
    <w:p w14:paraId="47FD8433" w14:textId="43CC0B1C"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1512E9">
        <w:rPr>
          <w:rFonts w:asciiTheme="minorHAnsi" w:eastAsia="Arial Narrow" w:hAnsiTheme="minorHAnsi" w:cstheme="minorHAnsi"/>
          <w:b/>
          <w:bCs/>
          <w:sz w:val="20"/>
          <w:szCs w:val="20"/>
        </w:rPr>
        <w:t>NEW</w:t>
      </w:r>
    </w:p>
    <w:p w14:paraId="7206AC0D" w14:textId="7A7958ED"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354FF" w:rsidRPr="00E354FF">
        <w:rPr>
          <w:rFonts w:asciiTheme="minorHAnsi" w:hAnsiTheme="minorHAnsi" w:cstheme="minorHAnsi"/>
          <w:sz w:val="20"/>
          <w:szCs w:val="20"/>
        </w:rPr>
        <w:t>IEC 62841-2-9:2015</w:t>
      </w:r>
    </w:p>
    <w:p w14:paraId="05036C4E" w14:textId="209B2223"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E354FF" w:rsidRPr="00E354FF">
        <w:rPr>
          <w:rFonts w:asciiTheme="minorHAnsi" w:hAnsiTheme="minorHAnsi" w:cstheme="minorHAnsi"/>
          <w:sz w:val="20"/>
          <w:szCs w:val="20"/>
        </w:rPr>
        <w:tab/>
        <w:t>Electric motor-operated hand-held tools, transportable tools and lawn and garden machinery - Safety - Part 2-9: Particular requirements for hand-held tappers and threaders</w:t>
      </w:r>
    </w:p>
    <w:p w14:paraId="6F5EB04B" w14:textId="40DEB598"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380ABC" w:rsidRPr="00380ABC">
        <w:rPr>
          <w:rFonts w:asciiTheme="minorHAnsi" w:hAnsiTheme="minorHAnsi"/>
          <w:sz w:val="20"/>
          <w:szCs w:val="20"/>
        </w:rPr>
        <w:t>This clause of Part 1 is applicable, except as follows: Addition: This standard applies to hand-held tappers and threaders.</w:t>
      </w:r>
    </w:p>
    <w:p w14:paraId="1E9E23C9" w14:textId="5EE25174"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69" w:history="1">
        <w:r w:rsidR="00317B73" w:rsidRPr="00317B73">
          <w:rPr>
            <w:rStyle w:val="Hyperlink"/>
            <w:rFonts w:asciiTheme="minorHAnsi" w:eastAsia="Arial Narrow" w:hAnsiTheme="minorHAnsi" w:cstheme="minorHAnsi"/>
            <w:b/>
            <w:bCs/>
            <w:sz w:val="20"/>
            <w:szCs w:val="20"/>
          </w:rPr>
          <w:t>https://webstore.iec.ch/preview/info_iec62841-2-9%7Bed1.0%7Db.pdf</w:t>
        </w:r>
      </w:hyperlink>
    </w:p>
    <w:p w14:paraId="33CF9748" w14:textId="5EC5F662"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380ABC">
        <w:rPr>
          <w:rFonts w:asciiTheme="minorHAnsi" w:eastAsia="Arial Narrow" w:hAnsiTheme="minorHAnsi" w:cstheme="minorHAnsi"/>
          <w:b/>
          <w:bCs/>
          <w:sz w:val="20"/>
          <w:szCs w:val="20"/>
        </w:rPr>
        <w:t>NEW</w:t>
      </w:r>
    </w:p>
    <w:p w14:paraId="232CC864" w14:textId="284460B4"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073DF" w:rsidRPr="00F073DF">
        <w:rPr>
          <w:rFonts w:asciiTheme="minorHAnsi" w:hAnsiTheme="minorHAnsi" w:cstheme="minorHAnsi"/>
          <w:sz w:val="20"/>
          <w:szCs w:val="20"/>
        </w:rPr>
        <w:t>IEC 62841-2-10:2017</w:t>
      </w:r>
    </w:p>
    <w:p w14:paraId="08107448" w14:textId="0C941709" w:rsidR="002347B3" w:rsidRPr="00F073DF"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F073DF" w:rsidRPr="00F073DF">
        <w:rPr>
          <w:rFonts w:asciiTheme="minorHAnsi" w:hAnsiTheme="minorHAnsi" w:cstheme="minorHAnsi"/>
          <w:sz w:val="20"/>
          <w:szCs w:val="20"/>
        </w:rPr>
        <w:tab/>
        <w:t>Electric motor-operated hand-held tools, transportable tools and lawn and garden machinery - Safety - Part 2-10: Particular requirements for hand-held mixers</w:t>
      </w:r>
    </w:p>
    <w:p w14:paraId="7A499A5C" w14:textId="72F10E7E"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190F9E" w:rsidRPr="00190F9E">
        <w:rPr>
          <w:rFonts w:asciiTheme="minorHAnsi" w:hAnsiTheme="minorHAnsi"/>
          <w:sz w:val="20"/>
          <w:szCs w:val="20"/>
        </w:rPr>
        <w:t>This clause of Part 1 is applicable, except as follows: Addition: This part of IEC 62841 applies to mixers. Mixers are not considered to be tools with a liquid system. This standard does not apply to drills and impact drills, even if they can be used as a mixer.</w:t>
      </w:r>
    </w:p>
    <w:p w14:paraId="74B3C211" w14:textId="4EF6AF1B"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0" w:history="1">
        <w:r w:rsidR="000069C4" w:rsidRPr="000069C4">
          <w:rPr>
            <w:rStyle w:val="Hyperlink"/>
            <w:rFonts w:asciiTheme="minorHAnsi" w:eastAsia="Arial Narrow" w:hAnsiTheme="minorHAnsi" w:cstheme="minorHAnsi"/>
            <w:b/>
            <w:bCs/>
            <w:sz w:val="20"/>
            <w:szCs w:val="20"/>
          </w:rPr>
          <w:t>https://webstore.iec.ch/preview/info_iec62841-2-10%7Bed1.0%7Db.pdf</w:t>
        </w:r>
      </w:hyperlink>
    </w:p>
    <w:p w14:paraId="2F28EFC0" w14:textId="2A4F224E"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F073DF">
        <w:rPr>
          <w:rFonts w:asciiTheme="minorHAnsi" w:eastAsia="Arial Narrow" w:hAnsiTheme="minorHAnsi" w:cstheme="minorHAnsi"/>
          <w:b/>
          <w:bCs/>
          <w:sz w:val="20"/>
          <w:szCs w:val="20"/>
        </w:rPr>
        <w:t>NEW</w:t>
      </w:r>
    </w:p>
    <w:p w14:paraId="2728F027" w14:textId="7118C860"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lastRenderedPageBreak/>
        <w:t>Number:</w:t>
      </w:r>
      <w:r w:rsidRPr="00ED0826">
        <w:rPr>
          <w:rFonts w:asciiTheme="minorHAnsi" w:hAnsiTheme="minorHAnsi" w:cstheme="minorHAnsi"/>
          <w:sz w:val="20"/>
          <w:szCs w:val="20"/>
        </w:rPr>
        <w:t xml:space="preserve"> </w:t>
      </w:r>
      <w:r w:rsidR="00640AF4" w:rsidRPr="00BE263C">
        <w:rPr>
          <w:rFonts w:asciiTheme="minorHAnsi" w:hAnsiTheme="minorHAnsi" w:cstheme="minorHAnsi"/>
          <w:sz w:val="20"/>
          <w:szCs w:val="20"/>
        </w:rPr>
        <w:t>IEC 62841-2-11:2015/AMD1:2018</w:t>
      </w:r>
    </w:p>
    <w:p w14:paraId="6891C9A7" w14:textId="6B748B81"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BE263C" w:rsidRPr="00BE263C">
        <w:rPr>
          <w:rFonts w:asciiTheme="minorHAnsi" w:hAnsiTheme="minorHAnsi" w:cstheme="minorHAnsi"/>
          <w:sz w:val="20"/>
          <w:szCs w:val="20"/>
        </w:rPr>
        <w:tab/>
        <w:t>Electric motor-operated hand-held tools, transportable tools and lawn and garden machinery - Safety - Part 2-11: Particular requirements for hand-held reciprocating saws</w:t>
      </w:r>
    </w:p>
    <w:p w14:paraId="3BF2026E" w14:textId="335C6371"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545F15" w:rsidRPr="00545F15">
        <w:rPr>
          <w:rFonts w:asciiTheme="minorHAnsi" w:hAnsiTheme="minorHAnsi"/>
          <w:sz w:val="20"/>
          <w:szCs w:val="20"/>
        </w:rPr>
        <w:t>This clause of Part 1 is applicable, except as follows: Addition: This part of IEC 62841 applies to reciprocating saws such as jig saws and sabre saws.</w:t>
      </w:r>
    </w:p>
    <w:p w14:paraId="4E540BFA" w14:textId="6D02D44B"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1" w:history="1">
        <w:r w:rsidR="002312A6" w:rsidRPr="002312A6">
          <w:rPr>
            <w:rStyle w:val="Hyperlink"/>
            <w:rFonts w:asciiTheme="minorHAnsi" w:eastAsia="Arial Narrow" w:hAnsiTheme="minorHAnsi" w:cstheme="minorHAnsi"/>
            <w:b/>
            <w:bCs/>
            <w:sz w:val="20"/>
            <w:szCs w:val="20"/>
          </w:rPr>
          <w:t>https://webstore.iec.ch/preview/info_iec62841-2-11%7Bed1.1%7Db.pdf</w:t>
        </w:r>
      </w:hyperlink>
    </w:p>
    <w:p w14:paraId="095C63BE" w14:textId="0C5A2107"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545F15">
        <w:rPr>
          <w:rFonts w:asciiTheme="minorHAnsi" w:eastAsia="Arial Narrow" w:hAnsiTheme="minorHAnsi" w:cstheme="minorHAnsi"/>
          <w:b/>
          <w:bCs/>
          <w:sz w:val="20"/>
          <w:szCs w:val="20"/>
        </w:rPr>
        <w:t>NEW</w:t>
      </w:r>
    </w:p>
    <w:p w14:paraId="2B65C83E" w14:textId="6D0EC618"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174BA0" w:rsidRPr="00174BA0">
        <w:rPr>
          <w:rFonts w:asciiTheme="minorHAnsi" w:hAnsiTheme="minorHAnsi" w:cstheme="minorHAnsi"/>
          <w:sz w:val="20"/>
          <w:szCs w:val="20"/>
        </w:rPr>
        <w:t>IEC 62841-2-14:2015</w:t>
      </w:r>
    </w:p>
    <w:p w14:paraId="7ABFCD8F" w14:textId="69368EBD"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174BA0" w:rsidRPr="00174BA0">
        <w:rPr>
          <w:rFonts w:asciiTheme="minorHAnsi" w:hAnsiTheme="minorHAnsi" w:cstheme="minorHAnsi"/>
          <w:sz w:val="20"/>
          <w:szCs w:val="20"/>
        </w:rPr>
        <w:tab/>
        <w:t>Electric motor-operated hand-held tools, transportable tools and lawn and garden machinery - Safety - Part 2-14: Particular requirements for hand-held planers</w:t>
      </w:r>
    </w:p>
    <w:p w14:paraId="2B3DDB64" w14:textId="5B888533"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A34507" w:rsidRPr="00A34507">
        <w:rPr>
          <w:rFonts w:asciiTheme="minorHAnsi" w:hAnsiTheme="minorHAnsi"/>
          <w:sz w:val="20"/>
          <w:szCs w:val="20"/>
        </w:rPr>
        <w:t>This clause of Part 1 is applicable, except as follows: Addition: This part of IEC 62841 applies to planers</w:t>
      </w:r>
    </w:p>
    <w:p w14:paraId="7F16494A" w14:textId="4CCC231C"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2" w:history="1">
        <w:r w:rsidR="00A34507" w:rsidRPr="00A34507">
          <w:rPr>
            <w:rStyle w:val="Hyperlink"/>
            <w:rFonts w:asciiTheme="minorHAnsi" w:eastAsia="Arial Narrow" w:hAnsiTheme="minorHAnsi" w:cstheme="minorHAnsi"/>
            <w:b/>
            <w:bCs/>
            <w:sz w:val="20"/>
            <w:szCs w:val="20"/>
          </w:rPr>
          <w:t>https://webstore.iec.ch/preview/info_iec62841-2-14%7Bed1.0%7Db.pdf</w:t>
        </w:r>
      </w:hyperlink>
    </w:p>
    <w:p w14:paraId="1506A468" w14:textId="65E79B75"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174BA0">
        <w:rPr>
          <w:rFonts w:asciiTheme="minorHAnsi" w:eastAsia="Arial Narrow" w:hAnsiTheme="minorHAnsi" w:cstheme="minorHAnsi"/>
          <w:b/>
          <w:bCs/>
          <w:sz w:val="20"/>
          <w:szCs w:val="20"/>
        </w:rPr>
        <w:t>NEW</w:t>
      </w:r>
    </w:p>
    <w:p w14:paraId="62051251" w14:textId="618DB51C"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723E5B" w:rsidRPr="00723E5B">
        <w:rPr>
          <w:rFonts w:asciiTheme="minorHAnsi" w:hAnsiTheme="minorHAnsi" w:cstheme="minorHAnsi"/>
          <w:sz w:val="20"/>
          <w:szCs w:val="20"/>
        </w:rPr>
        <w:t>IEC 62841-2-17:2017</w:t>
      </w:r>
    </w:p>
    <w:p w14:paraId="779C9918" w14:textId="2B2C678F" w:rsidR="002347B3" w:rsidRPr="00723E5B"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723E5B" w:rsidRPr="00723E5B">
        <w:rPr>
          <w:rFonts w:asciiTheme="minorHAnsi" w:hAnsiTheme="minorHAnsi" w:cstheme="minorHAnsi"/>
          <w:sz w:val="20"/>
          <w:szCs w:val="20"/>
        </w:rPr>
        <w:tab/>
        <w:t>Electric motor-operated hand-held tools, transportable tools and lawn and garden machinery - Safety - Part 2-17: Particular requirements for hand-held routers</w:t>
      </w:r>
    </w:p>
    <w:p w14:paraId="4DAA2E98" w14:textId="2BABDABC" w:rsidR="002347B3" w:rsidRPr="00382D86" w:rsidRDefault="002347B3" w:rsidP="002347B3">
      <w:pPr>
        <w:pStyle w:val="ListParagraph"/>
        <w:autoSpaceDE w:val="0"/>
        <w:autoSpaceDN w:val="0"/>
        <w:adjustRightInd w:val="0"/>
        <w:spacing w:after="120"/>
        <w:ind w:left="284"/>
        <w:jc w:val="both"/>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382D86" w:rsidRPr="00382D86">
        <w:rPr>
          <w:rFonts w:asciiTheme="minorHAnsi" w:hAnsiTheme="minorHAnsi"/>
          <w:sz w:val="20"/>
          <w:szCs w:val="20"/>
        </w:rPr>
        <w:t>This clause of Part 1 is applicable, except as follows: Addition: This part of IEC 62841 applies to hand-held routers intended for cutting slots into or shaping the edge of wood and analogous materials, plastics and non-ferrous metals except magnesium.</w:t>
      </w:r>
    </w:p>
    <w:p w14:paraId="14CA673F" w14:textId="76D7AA86"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3" w:history="1">
        <w:r w:rsidR="00B6555E" w:rsidRPr="00B6555E">
          <w:rPr>
            <w:rStyle w:val="Hyperlink"/>
            <w:rFonts w:asciiTheme="minorHAnsi" w:eastAsia="Arial Narrow" w:hAnsiTheme="minorHAnsi" w:cstheme="minorHAnsi"/>
            <w:b/>
            <w:bCs/>
            <w:sz w:val="20"/>
            <w:szCs w:val="20"/>
          </w:rPr>
          <w:t>https://webstore.iec.ch/preview/info_iec62841-2-17%7Bed1.0%7Db.pdf</w:t>
        </w:r>
      </w:hyperlink>
    </w:p>
    <w:p w14:paraId="33E79030" w14:textId="7F18A420"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382D86">
        <w:rPr>
          <w:rFonts w:asciiTheme="minorHAnsi" w:eastAsia="Arial Narrow" w:hAnsiTheme="minorHAnsi" w:cstheme="minorHAnsi"/>
          <w:b/>
          <w:bCs/>
          <w:sz w:val="20"/>
          <w:szCs w:val="20"/>
        </w:rPr>
        <w:t>NEW</w:t>
      </w:r>
    </w:p>
    <w:p w14:paraId="6BA222A5" w14:textId="5116BFB5"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D011F8" w:rsidRPr="00D011F8">
        <w:rPr>
          <w:rFonts w:asciiTheme="minorHAnsi" w:hAnsiTheme="minorHAnsi" w:cstheme="minorHAnsi"/>
          <w:sz w:val="20"/>
          <w:szCs w:val="20"/>
        </w:rPr>
        <w:t>IEC 62841-2-21:2017</w:t>
      </w:r>
    </w:p>
    <w:p w14:paraId="461805AF" w14:textId="5CFC2B52"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D011F8" w:rsidRPr="00D011F8">
        <w:rPr>
          <w:rFonts w:asciiTheme="minorHAnsi" w:hAnsiTheme="minorHAnsi" w:cstheme="minorHAnsi"/>
          <w:sz w:val="20"/>
          <w:szCs w:val="20"/>
        </w:rPr>
        <w:tab/>
        <w:t>Electric motor-operated hand-held tools, transportable tools and lawn and garden machinery - Safety - Part 2-21: Particular requirements for hand-held drain cleaners</w:t>
      </w:r>
    </w:p>
    <w:p w14:paraId="229EDA3A" w14:textId="4986143A"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C5DE7" w:rsidRPr="007C5DE7">
        <w:rPr>
          <w:rFonts w:asciiTheme="minorHAnsi" w:hAnsiTheme="minorHAnsi"/>
          <w:sz w:val="20"/>
          <w:szCs w:val="20"/>
        </w:rPr>
        <w:t>This clause of Part 1 is applicable, except as follows: This part of IEC 62841 applies to hand-held drain cleaners.</w:t>
      </w:r>
    </w:p>
    <w:p w14:paraId="432699C5" w14:textId="67794282"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4" w:history="1">
        <w:r w:rsidR="00CF6C61" w:rsidRPr="00CF6C61">
          <w:rPr>
            <w:rStyle w:val="Hyperlink"/>
            <w:rFonts w:asciiTheme="minorHAnsi" w:eastAsia="Arial Narrow" w:hAnsiTheme="minorHAnsi" w:cstheme="minorHAnsi"/>
            <w:b/>
            <w:bCs/>
            <w:sz w:val="20"/>
            <w:szCs w:val="20"/>
          </w:rPr>
          <w:t>https://webstore.iec.ch/preview/info_iec62841-2-21%7Bed1.0%7Db.pdf</w:t>
        </w:r>
      </w:hyperlink>
    </w:p>
    <w:p w14:paraId="3AE5E4F9" w14:textId="7774A4B6"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7C5DE7">
        <w:rPr>
          <w:rFonts w:asciiTheme="minorHAnsi" w:eastAsia="Arial Narrow" w:hAnsiTheme="minorHAnsi" w:cstheme="minorHAnsi"/>
          <w:b/>
          <w:bCs/>
          <w:sz w:val="20"/>
          <w:szCs w:val="20"/>
        </w:rPr>
        <w:t>NEW</w:t>
      </w:r>
    </w:p>
    <w:p w14:paraId="4DEBB7DC" w14:textId="08BF9326"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814CCD" w:rsidRPr="00814CCD">
        <w:rPr>
          <w:rFonts w:asciiTheme="minorHAnsi" w:hAnsiTheme="minorHAnsi" w:cstheme="minorHAnsi"/>
          <w:sz w:val="20"/>
          <w:szCs w:val="20"/>
        </w:rPr>
        <w:t>IEC 62841-3-1:2014/AMD1:2021</w:t>
      </w:r>
    </w:p>
    <w:p w14:paraId="66F961BD" w14:textId="32447EC1"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814CCD" w:rsidRPr="00814CCD">
        <w:rPr>
          <w:rFonts w:asciiTheme="minorHAnsi" w:hAnsiTheme="minorHAnsi" w:cstheme="minorHAnsi"/>
          <w:sz w:val="20"/>
          <w:szCs w:val="20"/>
        </w:rPr>
        <w:tab/>
        <w:t>Electric motor-operated hand-held tools, transportable tools and lawn and garden machinery - Safety - Part 3-1: Particular requirements for transportable table saws</w:t>
      </w:r>
    </w:p>
    <w:p w14:paraId="0827824E" w14:textId="728BF45B"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A07411" w:rsidRPr="00A07411">
        <w:rPr>
          <w:rFonts w:asciiTheme="minorHAnsi" w:hAnsiTheme="minorHAnsi"/>
          <w:sz w:val="20"/>
          <w:szCs w:val="20"/>
        </w:rPr>
        <w:t>This clause of Part 1 is applicable, except as follows: Addition: This part of IEC 62841 applies to transportable table saws with – a toothed single blade; or – stacked blades that cut a single groove or slot; or – a moulding head cutter intended for cutting wood and analogous materials, plastics and nonferrous metals except magnesium with a saw blade diameter between 105 mm and 315 mm, which hereinafter may simply be referred to as saw or tool. This standard does not apply to table saws intended to cut other metals, such as magnesium, steel and iron. This standard does not apply to table saws with an automatic feeding device. This standard does not apply to saws designed for use with abrasive wheels.</w:t>
      </w:r>
    </w:p>
    <w:p w14:paraId="6EBE9A5D" w14:textId="29A8E5E6"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5" w:history="1">
        <w:r w:rsidR="00A23310" w:rsidRPr="00A23310">
          <w:rPr>
            <w:rStyle w:val="Hyperlink"/>
            <w:rFonts w:asciiTheme="minorHAnsi" w:eastAsia="Arial Narrow" w:hAnsiTheme="minorHAnsi" w:cstheme="minorHAnsi"/>
            <w:b/>
            <w:bCs/>
            <w:sz w:val="20"/>
            <w:szCs w:val="20"/>
          </w:rPr>
          <w:t>https://webstore.iec.ch/preview/info_iec62841-3-1%7Bed1.1%7Db.pdf</w:t>
        </w:r>
      </w:hyperlink>
    </w:p>
    <w:p w14:paraId="2134CC2F" w14:textId="74B5D640" w:rsidR="002347B3" w:rsidRPr="008942F5" w:rsidRDefault="002347B3" w:rsidP="002347B3">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A07411">
        <w:rPr>
          <w:rFonts w:asciiTheme="minorHAnsi" w:eastAsia="Arial Narrow" w:hAnsiTheme="minorHAnsi" w:cstheme="minorHAnsi"/>
          <w:b/>
          <w:bCs/>
          <w:sz w:val="20"/>
          <w:szCs w:val="20"/>
        </w:rPr>
        <w:t>NEW</w:t>
      </w:r>
    </w:p>
    <w:p w14:paraId="2C8B228A" w14:textId="1826BCA9" w:rsidR="002347B3" w:rsidRPr="008942F5" w:rsidRDefault="002347B3" w:rsidP="002347B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4A2DF2" w:rsidRPr="004A2DF2">
        <w:rPr>
          <w:rFonts w:asciiTheme="minorHAnsi" w:hAnsiTheme="minorHAnsi" w:cstheme="minorHAnsi"/>
          <w:sz w:val="20"/>
          <w:szCs w:val="20"/>
        </w:rPr>
        <w:t>IEC 62841-3-4:2016/AMD1:2019</w:t>
      </w:r>
    </w:p>
    <w:p w14:paraId="70B8D45F" w14:textId="3E45D5C5"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lastRenderedPageBreak/>
        <w:t>Title:</w:t>
      </w:r>
      <w:r w:rsidR="004A2DF2" w:rsidRPr="004A2DF2">
        <w:rPr>
          <w:rFonts w:asciiTheme="minorHAnsi" w:hAnsiTheme="minorHAnsi" w:cstheme="minorHAnsi"/>
          <w:sz w:val="20"/>
          <w:szCs w:val="20"/>
        </w:rPr>
        <w:tab/>
        <w:t>Electric motor-operated hand-held tools, transportable tools and lawn and garden machinery - Safety - Part 3-4: Particular requirements for transportable bench grinders</w:t>
      </w:r>
    </w:p>
    <w:p w14:paraId="7DB82699" w14:textId="3959B084" w:rsidR="002347B3" w:rsidRDefault="002347B3" w:rsidP="002347B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04F6C" w:rsidRPr="00704F6C">
        <w:rPr>
          <w:rFonts w:asciiTheme="minorHAnsi" w:hAnsiTheme="minorHAnsi"/>
          <w:sz w:val="20"/>
          <w:szCs w:val="20"/>
        </w:rPr>
        <w:t>This clause of Part 1 is applicable, except as follows: Addition: This part of IEC 62841 applies to transportable bench grinders that can be equipped with one or two accessories as follows: – type 1 grinding wheels in accordance with ISO 603-4:1999 (see Figure 106) with a diameter not exceeding 310 mm and a thickness not exceeding 55 mm; – wire brushes with a diameter not exceeding 310 mm and a thickness not exceeding 55 mm; – polishing wheels with a diameter not exceeding 310 mm; and with a peripheral speed of any accessory between 10 m/s and 50 m/s.</w:t>
      </w:r>
    </w:p>
    <w:p w14:paraId="1CADBB56" w14:textId="56A0F58D"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6" w:history="1">
        <w:r w:rsidR="001630C3" w:rsidRPr="001630C3">
          <w:rPr>
            <w:rStyle w:val="Hyperlink"/>
            <w:rFonts w:asciiTheme="minorHAnsi" w:eastAsia="Arial Narrow" w:hAnsiTheme="minorHAnsi" w:cstheme="minorHAnsi"/>
            <w:b/>
            <w:bCs/>
            <w:sz w:val="20"/>
            <w:szCs w:val="20"/>
          </w:rPr>
          <w:t>https://webstore.iec.ch/preview/info_iec62841-3-4%7Bed1.1%7Db.pdf</w:t>
        </w:r>
      </w:hyperlink>
    </w:p>
    <w:p w14:paraId="4FF8A08B" w14:textId="795BCAAB" w:rsidR="002347B3" w:rsidRDefault="002347B3" w:rsidP="002347B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Pr>
          <w:rFonts w:asciiTheme="minorHAnsi" w:eastAsia="Arial Narrow" w:hAnsiTheme="minorHAnsi" w:cstheme="minorHAnsi"/>
          <w:b/>
          <w:bCs/>
          <w:sz w:val="20"/>
          <w:szCs w:val="20"/>
        </w:rPr>
        <w:t xml:space="preserve">To Replace: </w:t>
      </w:r>
      <w:r w:rsidR="00704F6C">
        <w:rPr>
          <w:rFonts w:asciiTheme="minorHAnsi" w:eastAsia="Arial Narrow" w:hAnsiTheme="minorHAnsi" w:cstheme="minorHAnsi"/>
          <w:b/>
          <w:bCs/>
          <w:sz w:val="20"/>
          <w:szCs w:val="20"/>
        </w:rPr>
        <w:t>NE</w:t>
      </w:r>
      <w:r w:rsidR="00953093">
        <w:rPr>
          <w:rFonts w:asciiTheme="minorHAnsi" w:eastAsia="Arial Narrow" w:hAnsiTheme="minorHAnsi" w:cstheme="minorHAnsi"/>
          <w:b/>
          <w:bCs/>
          <w:sz w:val="20"/>
          <w:szCs w:val="20"/>
        </w:rPr>
        <w:t>W</w:t>
      </w:r>
    </w:p>
    <w:p w14:paraId="3C380A96" w14:textId="5A7F2754"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8C6645" w:rsidRPr="008C6645">
        <w:rPr>
          <w:rFonts w:asciiTheme="minorHAnsi" w:hAnsiTheme="minorHAnsi" w:cstheme="minorHAnsi"/>
          <w:sz w:val="20"/>
          <w:szCs w:val="20"/>
        </w:rPr>
        <w:t>IEC 62841-3-6:2014</w:t>
      </w:r>
    </w:p>
    <w:p w14:paraId="4CFAFDD3" w14:textId="546FA7A4"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8C6645" w:rsidRPr="008C6645">
        <w:rPr>
          <w:rFonts w:asciiTheme="minorHAnsi" w:hAnsiTheme="minorHAnsi" w:cstheme="minorHAnsi"/>
          <w:sz w:val="20"/>
          <w:szCs w:val="20"/>
        </w:rPr>
        <w:tab/>
        <w:t>Electric motor-operated hand-held tools, transportable tools and lawn and garden machinery - Safety - Part 3-6: Particular requirements for transportable diamond drills with liquid system</w:t>
      </w:r>
    </w:p>
    <w:p w14:paraId="53E86B15" w14:textId="7B43E179"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953093" w:rsidRPr="00953093">
        <w:rPr>
          <w:rFonts w:asciiTheme="minorHAnsi" w:hAnsiTheme="minorHAnsi"/>
          <w:sz w:val="20"/>
          <w:szCs w:val="20"/>
        </w:rPr>
        <w:t>This clause of Part 1 is applicable except as follows: Addition: This part of IEC 62841 applies to transportable diamond drills, intended to be connected to a liquid system. Liquid system may include liquid from a pipe or container.</w:t>
      </w:r>
    </w:p>
    <w:p w14:paraId="1660DFE5" w14:textId="0D636C7B"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7" w:history="1">
        <w:r w:rsidR="009C16AC" w:rsidRPr="009C16AC">
          <w:rPr>
            <w:rStyle w:val="Hyperlink"/>
            <w:rFonts w:asciiTheme="minorHAnsi" w:eastAsia="Arial Narrow" w:hAnsiTheme="minorHAnsi" w:cstheme="minorHAnsi"/>
            <w:b/>
            <w:bCs/>
            <w:sz w:val="20"/>
            <w:szCs w:val="20"/>
          </w:rPr>
          <w:t>https://webstore.iec.ch/preview/info_iec62841-3-6%7Bed1.0%7Db.pdf</w:t>
        </w:r>
      </w:hyperlink>
    </w:p>
    <w:p w14:paraId="1D7A10D0" w14:textId="48EB642B"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9C16AC">
        <w:rPr>
          <w:rFonts w:asciiTheme="minorHAnsi" w:eastAsia="Arial Narrow" w:hAnsiTheme="minorHAnsi" w:cstheme="minorHAnsi"/>
          <w:b/>
          <w:bCs/>
          <w:sz w:val="20"/>
          <w:szCs w:val="20"/>
        </w:rPr>
        <w:t>NEW</w:t>
      </w:r>
    </w:p>
    <w:p w14:paraId="5C901002" w14:textId="007E7072"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642B7F" w:rsidRPr="00642B7F">
        <w:rPr>
          <w:rFonts w:asciiTheme="minorHAnsi" w:hAnsiTheme="minorHAnsi" w:cstheme="minorHAnsi"/>
          <w:sz w:val="20"/>
          <w:szCs w:val="20"/>
        </w:rPr>
        <w:t>IEC 62841-3-7:2020</w:t>
      </w:r>
    </w:p>
    <w:p w14:paraId="1DC2FDC3" w14:textId="0978F5E8"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642B7F" w:rsidRPr="00642B7F">
        <w:rPr>
          <w:rFonts w:asciiTheme="minorHAnsi" w:hAnsiTheme="minorHAnsi" w:cstheme="minorHAnsi"/>
          <w:sz w:val="20"/>
          <w:szCs w:val="20"/>
        </w:rPr>
        <w:tab/>
        <w:t>Electric motor-operated hand-held tools, transportable tools and lawn and garden machinery - Safety - Part 3-7: Particular requirements for transportable wall saws</w:t>
      </w:r>
    </w:p>
    <w:p w14:paraId="5C8DDDEE" w14:textId="1F430E85" w:rsidR="007C5DE7" w:rsidRPr="00387F12" w:rsidRDefault="007C5DE7" w:rsidP="007C5DE7">
      <w:pPr>
        <w:pStyle w:val="ListParagraph"/>
        <w:autoSpaceDE w:val="0"/>
        <w:autoSpaceDN w:val="0"/>
        <w:adjustRightInd w:val="0"/>
        <w:spacing w:after="120"/>
        <w:ind w:left="284"/>
        <w:jc w:val="both"/>
        <w:rPr>
          <w:rFonts w:asciiTheme="minorHAnsi" w:hAnsiTheme="minorHAnsi" w:cstheme="minorHAnsi"/>
          <w:sz w:val="16"/>
          <w:szCs w:val="16"/>
        </w:rPr>
      </w:pPr>
      <w:r w:rsidRPr="00ED0826">
        <w:rPr>
          <w:rFonts w:asciiTheme="minorHAnsi" w:hAnsiTheme="minorHAnsi" w:cstheme="minorHAnsi"/>
          <w:b/>
          <w:bCs/>
          <w:sz w:val="20"/>
          <w:szCs w:val="20"/>
        </w:rPr>
        <w:t xml:space="preserve">Scope: </w:t>
      </w:r>
      <w:r w:rsidR="00387F12" w:rsidRPr="00387F12">
        <w:rPr>
          <w:rFonts w:asciiTheme="minorHAnsi" w:hAnsiTheme="minorHAnsi"/>
          <w:sz w:val="20"/>
          <w:szCs w:val="20"/>
        </w:rPr>
        <w:t>This clause of Part 1 is applicable, except as follows: Replacement of the third paragraph: The rated voltage is not more than 250 V for single-phase a.c. or d.c. tools, and 480 V for three-phase a.c. tools. Addition: This document applies to transportable wall saws guided by a track guiding system intended for dry cutting or to be connected to a liquid system for cutting concrete, stone or similar material by means of a diamond wheel. The rated speed of the diamond wheel does not exceed a peripheral speed of 100 m/s at rated capacity. This document does not apply to transportable wall saws that are intended to be left unattended while performing an operation.</w:t>
      </w:r>
    </w:p>
    <w:p w14:paraId="4987E73A" w14:textId="3E6E83F1"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8" w:history="1">
        <w:r w:rsidR="00B2184F" w:rsidRPr="00B2184F">
          <w:rPr>
            <w:rStyle w:val="Hyperlink"/>
            <w:rFonts w:asciiTheme="minorHAnsi" w:eastAsia="Arial Narrow" w:hAnsiTheme="minorHAnsi" w:cstheme="minorHAnsi"/>
            <w:b/>
            <w:bCs/>
            <w:sz w:val="20"/>
            <w:szCs w:val="20"/>
          </w:rPr>
          <w:t>https://webstore.iec.ch/preview/info_iec62841-3-7%7Bed1.0%7Db.pdf</w:t>
        </w:r>
      </w:hyperlink>
    </w:p>
    <w:p w14:paraId="7DBE67E5" w14:textId="78914C8D"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387F12">
        <w:rPr>
          <w:rFonts w:asciiTheme="minorHAnsi" w:eastAsia="Arial Narrow" w:hAnsiTheme="minorHAnsi" w:cstheme="minorHAnsi"/>
          <w:b/>
          <w:bCs/>
          <w:sz w:val="20"/>
          <w:szCs w:val="20"/>
        </w:rPr>
        <w:t>NEW</w:t>
      </w:r>
    </w:p>
    <w:p w14:paraId="1F826E79" w14:textId="71BA0254"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9F74F1" w:rsidRPr="009F74F1">
        <w:rPr>
          <w:rFonts w:asciiTheme="minorHAnsi" w:hAnsiTheme="minorHAnsi" w:cstheme="minorHAnsi"/>
          <w:sz w:val="20"/>
          <w:szCs w:val="20"/>
        </w:rPr>
        <w:t>IEC 62841-3-9:2020</w:t>
      </w:r>
    </w:p>
    <w:p w14:paraId="69D4ECB3" w14:textId="678544B2"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9F74F1" w:rsidRPr="009F74F1">
        <w:rPr>
          <w:rFonts w:asciiTheme="minorHAnsi" w:hAnsiTheme="minorHAnsi" w:cstheme="minorHAnsi"/>
          <w:sz w:val="20"/>
          <w:szCs w:val="20"/>
        </w:rPr>
        <w:t>Electric motor-operated hand-held tools, transportable tools and lawn and garden machinery - Safety - Part 3-9: Particular requirements for transportable mitre saws</w:t>
      </w:r>
    </w:p>
    <w:p w14:paraId="28897994" w14:textId="566BDF43"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7A07F2" w:rsidRPr="007A07F2">
        <w:rPr>
          <w:rFonts w:asciiTheme="minorHAnsi" w:hAnsiTheme="minorHAnsi"/>
          <w:sz w:val="20"/>
          <w:szCs w:val="20"/>
        </w:rPr>
        <w:t>This clause of Part 1 is applicable, except as follows: Addition: This part of IEC 62841 applies to transportable mitre saws intended to be used with a toothed saw blade for cutting wood and analogous materials, plastics and nonferrous metals except magnesium with a saw blade diameter not exceeding 360 410 mm, which hereinafter might simply be referred to as saw or tool. This International Standard does not apply to mitre saws intended to cut other metals, such as magnesium, steel and iron. This document does not apply to mitre saws with an automatic feeding device.</w:t>
      </w:r>
    </w:p>
    <w:p w14:paraId="3D09E17B" w14:textId="144CFE1A"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79" w:history="1">
        <w:r w:rsidR="00A2779D" w:rsidRPr="00A2779D">
          <w:rPr>
            <w:rStyle w:val="Hyperlink"/>
            <w:rFonts w:asciiTheme="minorHAnsi" w:eastAsia="Arial Narrow" w:hAnsiTheme="minorHAnsi" w:cstheme="minorHAnsi"/>
            <w:b/>
            <w:bCs/>
            <w:sz w:val="20"/>
            <w:szCs w:val="20"/>
          </w:rPr>
          <w:t>https://webstore.iec.ch/preview/info_iec62841-3-9%7Bed2.0.RLV%7Den.pdf</w:t>
        </w:r>
      </w:hyperlink>
    </w:p>
    <w:p w14:paraId="3F1C06CC" w14:textId="39D7F974"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7A07F2">
        <w:rPr>
          <w:rFonts w:asciiTheme="minorHAnsi" w:eastAsia="Arial Narrow" w:hAnsiTheme="minorHAnsi" w:cstheme="minorHAnsi"/>
          <w:b/>
          <w:bCs/>
          <w:sz w:val="20"/>
          <w:szCs w:val="20"/>
        </w:rPr>
        <w:t>NEW</w:t>
      </w:r>
    </w:p>
    <w:p w14:paraId="2170DDEB" w14:textId="3FCB4946"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CA47AA" w:rsidRPr="00CA47AA">
        <w:rPr>
          <w:rFonts w:asciiTheme="minorHAnsi" w:hAnsiTheme="minorHAnsi" w:cstheme="minorHAnsi"/>
          <w:sz w:val="20"/>
          <w:szCs w:val="20"/>
        </w:rPr>
        <w:t>IEC 62841-3-10:2015</w:t>
      </w:r>
    </w:p>
    <w:p w14:paraId="01FE3653" w14:textId="743F69D0"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CA47AA" w:rsidRPr="00CA47AA">
        <w:rPr>
          <w:rFonts w:asciiTheme="minorHAnsi" w:hAnsiTheme="minorHAnsi" w:cstheme="minorHAnsi"/>
          <w:sz w:val="20"/>
          <w:szCs w:val="20"/>
        </w:rPr>
        <w:tab/>
        <w:t>Electric motor-operated hand-held tools, transportable tools and lawn and garden machinery - Safety - Part 3-10: Particular requirements for transportable cut-off machines</w:t>
      </w:r>
    </w:p>
    <w:p w14:paraId="1076B93D" w14:textId="7AA9770E"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39792F" w:rsidRPr="008D0DF8">
        <w:rPr>
          <w:rFonts w:asciiTheme="minorHAnsi" w:hAnsiTheme="minorHAnsi"/>
          <w:sz w:val="20"/>
          <w:szCs w:val="20"/>
        </w:rPr>
        <w:t xml:space="preserve">This clause of Part 1 is applicable, except as follows: Addition: This part of IEC 62841 applies to transportable cut-off machines intended to cut materials such as metals, concrete and masonry and to be </w:t>
      </w:r>
      <w:r w:rsidR="0039792F" w:rsidRPr="008D0DF8">
        <w:rPr>
          <w:rFonts w:asciiTheme="minorHAnsi" w:hAnsiTheme="minorHAnsi"/>
          <w:sz w:val="20"/>
          <w:szCs w:val="20"/>
        </w:rPr>
        <w:lastRenderedPageBreak/>
        <w:t>fitted with one abrasive – bonded reinforced wheel of Type 41, or – diamond cut-off wheel with the peripheral gaps, if any, not exceeding 10 mm and with – a rated no-load speed not exceeding a peripheral speed of the wheel of 100 m/s with the maximum wheel diameter and – a wheel diameter range of 250 mm to 410 mm</w:t>
      </w:r>
    </w:p>
    <w:p w14:paraId="35AD1DA6" w14:textId="0291EBEC"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0" w:history="1">
        <w:r w:rsidR="000A1B8A" w:rsidRPr="000A1B8A">
          <w:rPr>
            <w:rStyle w:val="Hyperlink"/>
            <w:rFonts w:asciiTheme="minorHAnsi" w:eastAsia="Arial Narrow" w:hAnsiTheme="minorHAnsi" w:cstheme="minorHAnsi"/>
            <w:b/>
            <w:bCs/>
            <w:sz w:val="20"/>
            <w:szCs w:val="20"/>
          </w:rPr>
          <w:t>https://webstore.iec.ch/preview/info_iec62841-3-10%7Bed1.0%7Db.pdf</w:t>
        </w:r>
      </w:hyperlink>
    </w:p>
    <w:p w14:paraId="4D573488" w14:textId="77777777"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p>
    <w:p w14:paraId="39B51550" w14:textId="27EC04AA"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BF104F" w:rsidRPr="00BF104F">
        <w:rPr>
          <w:rFonts w:asciiTheme="minorHAnsi" w:hAnsiTheme="minorHAnsi" w:cstheme="minorHAnsi"/>
          <w:sz w:val="20"/>
          <w:szCs w:val="20"/>
        </w:rPr>
        <w:t>IEC 62841-3-12:2017+AMD1:2021</w:t>
      </w:r>
    </w:p>
    <w:p w14:paraId="72FF635E" w14:textId="7F4EFAD5" w:rsidR="007C5DE7" w:rsidRPr="004164B9"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Title:</w:t>
      </w:r>
      <w:r w:rsidR="004164B9" w:rsidRPr="004164B9">
        <w:rPr>
          <w:rFonts w:asciiTheme="minorHAnsi" w:hAnsiTheme="minorHAnsi" w:cstheme="minorHAnsi"/>
          <w:sz w:val="20"/>
          <w:szCs w:val="20"/>
        </w:rPr>
        <w:tab/>
        <w:t>Electric motor-operated hand-held tools, transportable tools and lawn and garden machinery - Safety - Part 3-12: Particular requirements for transportable threading machines</w:t>
      </w:r>
    </w:p>
    <w:p w14:paraId="4A940E06" w14:textId="368BD35A"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374123" w:rsidRPr="00374123">
        <w:rPr>
          <w:rFonts w:asciiTheme="minorHAnsi" w:hAnsiTheme="minorHAnsi"/>
          <w:sz w:val="20"/>
          <w:szCs w:val="20"/>
        </w:rPr>
        <w:t>This clause of Part 1 is applicable, except as follows: Addition: This part of IEC 62841 applies to transportable threading machines.</w:t>
      </w:r>
    </w:p>
    <w:p w14:paraId="2CEAE634" w14:textId="00A3D7A4"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1" w:history="1">
        <w:r w:rsidR="00374123" w:rsidRPr="00374123">
          <w:rPr>
            <w:rStyle w:val="Hyperlink"/>
            <w:rFonts w:asciiTheme="minorHAnsi" w:eastAsia="Arial Narrow" w:hAnsiTheme="minorHAnsi" w:cstheme="minorHAnsi"/>
            <w:b/>
            <w:bCs/>
            <w:sz w:val="20"/>
            <w:szCs w:val="20"/>
          </w:rPr>
          <w:t>https://webstore.iec.ch/preview/info_iec62841-3-12%7Bed1.1%7Db.pdf</w:t>
        </w:r>
      </w:hyperlink>
    </w:p>
    <w:p w14:paraId="4A8E338E" w14:textId="2F882C37"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374123">
        <w:rPr>
          <w:rFonts w:asciiTheme="minorHAnsi" w:eastAsia="Arial Narrow" w:hAnsiTheme="minorHAnsi" w:cstheme="minorHAnsi"/>
          <w:b/>
          <w:bCs/>
          <w:sz w:val="20"/>
          <w:szCs w:val="20"/>
        </w:rPr>
        <w:t>NEW</w:t>
      </w:r>
    </w:p>
    <w:p w14:paraId="0A7C5B21" w14:textId="4B9949C5"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E3BD1" w:rsidRPr="00EE3BD1">
        <w:rPr>
          <w:rFonts w:asciiTheme="minorHAnsi" w:hAnsiTheme="minorHAnsi" w:cstheme="minorHAnsi"/>
          <w:sz w:val="20"/>
          <w:szCs w:val="20"/>
        </w:rPr>
        <w:t>IEC 60704-2-1:2020</w:t>
      </w:r>
    </w:p>
    <w:p w14:paraId="5FC0C326" w14:textId="03D8E899" w:rsidR="007C5DE7" w:rsidRPr="00390B19"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390B19" w:rsidRPr="00390B19">
        <w:rPr>
          <w:rFonts w:asciiTheme="minorHAnsi" w:hAnsiTheme="minorHAnsi" w:cstheme="minorHAnsi"/>
          <w:sz w:val="20"/>
          <w:szCs w:val="20"/>
        </w:rPr>
        <w:t>Household and similar electrical appliances - Test code for the determination of airborne acoustical noise - Part 2-1: Particular requirements for dry vacuum cleaners</w:t>
      </w:r>
    </w:p>
    <w:p w14:paraId="2E270631" w14:textId="77777777" w:rsidR="00A7174E" w:rsidRPr="00CB732F" w:rsidRDefault="007C5DE7" w:rsidP="00CB732F">
      <w:pPr>
        <w:pStyle w:val="ListParagraph"/>
        <w:autoSpaceDE w:val="0"/>
        <w:autoSpaceDN w:val="0"/>
        <w:adjustRightInd w:val="0"/>
        <w:ind w:left="284"/>
        <w:jc w:val="both"/>
        <w:rPr>
          <w:rFonts w:asciiTheme="minorHAnsi" w:hAnsiTheme="minorHAnsi" w:cstheme="minorHAnsi"/>
          <w:sz w:val="20"/>
          <w:szCs w:val="20"/>
        </w:rPr>
      </w:pPr>
      <w:r w:rsidRPr="00CB732F">
        <w:rPr>
          <w:rFonts w:asciiTheme="minorHAnsi" w:hAnsiTheme="minorHAnsi" w:cstheme="minorHAnsi"/>
          <w:b/>
          <w:bCs/>
          <w:sz w:val="20"/>
          <w:szCs w:val="20"/>
        </w:rPr>
        <w:t>Scope:</w:t>
      </w:r>
      <w:r w:rsidRPr="00CB732F">
        <w:rPr>
          <w:rFonts w:asciiTheme="minorHAnsi" w:hAnsiTheme="minorHAnsi" w:cstheme="minorHAnsi"/>
          <w:sz w:val="20"/>
          <w:szCs w:val="20"/>
        </w:rPr>
        <w:t xml:space="preserve"> </w:t>
      </w:r>
      <w:r w:rsidR="00A7174E" w:rsidRPr="00CB732F">
        <w:rPr>
          <w:rFonts w:asciiTheme="minorHAnsi" w:hAnsiTheme="minorHAnsi" w:cstheme="minorHAnsi"/>
          <w:sz w:val="20"/>
          <w:szCs w:val="20"/>
        </w:rPr>
        <w:t>1.1.1 General</w:t>
      </w:r>
    </w:p>
    <w:p w14:paraId="1D49764B" w14:textId="77777777" w:rsidR="00A7174E" w:rsidRPr="00CB732F" w:rsidRDefault="00A7174E" w:rsidP="00CB732F">
      <w:pPr>
        <w:pStyle w:val="ListParagraph"/>
        <w:autoSpaceDE w:val="0"/>
        <w:autoSpaceDN w:val="0"/>
        <w:adjustRightInd w:val="0"/>
        <w:ind w:left="284"/>
        <w:jc w:val="both"/>
        <w:rPr>
          <w:rFonts w:asciiTheme="minorHAnsi" w:hAnsiTheme="minorHAnsi" w:cstheme="minorHAnsi"/>
          <w:sz w:val="20"/>
          <w:szCs w:val="20"/>
        </w:rPr>
      </w:pPr>
      <w:r w:rsidRPr="00CB732F">
        <w:rPr>
          <w:rFonts w:asciiTheme="minorHAnsi" w:hAnsiTheme="minorHAnsi" w:cstheme="minorHAnsi"/>
          <w:sz w:val="20"/>
          <w:szCs w:val="20"/>
        </w:rPr>
        <w:t>This part of IEC 60704 applies as it is to electrical vacuum cleaners operating in dry conditions.</w:t>
      </w:r>
    </w:p>
    <w:p w14:paraId="3FBC0CF2" w14:textId="33068FA9" w:rsidR="00A7174E" w:rsidRPr="00CB732F" w:rsidRDefault="00A7174E" w:rsidP="00CB732F">
      <w:pPr>
        <w:pStyle w:val="ListParagraph"/>
        <w:autoSpaceDE w:val="0"/>
        <w:autoSpaceDN w:val="0"/>
        <w:adjustRightInd w:val="0"/>
        <w:ind w:left="284"/>
        <w:jc w:val="both"/>
        <w:rPr>
          <w:rFonts w:asciiTheme="minorHAnsi" w:hAnsiTheme="minorHAnsi" w:cstheme="minorHAnsi"/>
          <w:sz w:val="20"/>
          <w:szCs w:val="20"/>
        </w:rPr>
      </w:pPr>
      <w:r w:rsidRPr="00CB732F">
        <w:rPr>
          <w:rFonts w:asciiTheme="minorHAnsi" w:hAnsiTheme="minorHAnsi" w:cstheme="minorHAnsi"/>
          <w:sz w:val="20"/>
          <w:szCs w:val="20"/>
        </w:rPr>
        <w:t>Some additions and modifications for vacuum cleaners operating in wet conditions are under</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consideration. How to test robotic vacuum cleaners is under consideration for a future edition.</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This part of IEC 60704 is applicable for the determination of airborne acoustical noise of mains</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operated and cordless dry vacuum cleaners for household use or under conditions similar to</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those in households.</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This part of IEC 60704 does not apply to vacuum cleaners for industrial or professional</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purposes.</w:t>
      </w:r>
    </w:p>
    <w:p w14:paraId="2C497D5A" w14:textId="77777777" w:rsidR="00A7174E" w:rsidRPr="00CB732F" w:rsidRDefault="00A7174E" w:rsidP="00CB732F">
      <w:pPr>
        <w:pStyle w:val="ListParagraph"/>
        <w:autoSpaceDE w:val="0"/>
        <w:autoSpaceDN w:val="0"/>
        <w:adjustRightInd w:val="0"/>
        <w:ind w:left="284"/>
        <w:jc w:val="both"/>
        <w:rPr>
          <w:rFonts w:asciiTheme="minorHAnsi" w:hAnsiTheme="minorHAnsi" w:cstheme="minorHAnsi"/>
          <w:sz w:val="20"/>
          <w:szCs w:val="20"/>
        </w:rPr>
      </w:pPr>
      <w:r w:rsidRPr="00CB732F">
        <w:rPr>
          <w:rFonts w:asciiTheme="minorHAnsi" w:hAnsiTheme="minorHAnsi" w:cstheme="minorHAnsi"/>
          <w:sz w:val="20"/>
          <w:szCs w:val="20"/>
        </w:rPr>
        <w:t>NOTE Particular requirements for dry cleaning robots are specified in IEC 60704-2-17.</w:t>
      </w:r>
    </w:p>
    <w:p w14:paraId="4715BDFA" w14:textId="0EA7CC7E" w:rsidR="00A7174E" w:rsidRPr="00CB732F" w:rsidRDefault="00A7174E" w:rsidP="00CB732F">
      <w:pPr>
        <w:pStyle w:val="ListParagraph"/>
        <w:autoSpaceDE w:val="0"/>
        <w:autoSpaceDN w:val="0"/>
        <w:adjustRightInd w:val="0"/>
        <w:ind w:left="284"/>
        <w:jc w:val="both"/>
        <w:rPr>
          <w:rFonts w:asciiTheme="minorHAnsi" w:hAnsiTheme="minorHAnsi" w:cstheme="minorHAnsi"/>
          <w:sz w:val="20"/>
          <w:szCs w:val="20"/>
        </w:rPr>
      </w:pPr>
      <w:r w:rsidRPr="00CB732F">
        <w:rPr>
          <w:rFonts w:asciiTheme="minorHAnsi" w:hAnsiTheme="minorHAnsi" w:cstheme="minorHAnsi"/>
          <w:sz w:val="20"/>
          <w:szCs w:val="20"/>
        </w:rPr>
        <w:t>1.1.2 Types of noise</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The methods specified in ISO 3743-1, ISO 3743-2 and ISO 3744 can be used for measuring</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noise emitted by electric vacuum cleaners.</w:t>
      </w:r>
    </w:p>
    <w:p w14:paraId="2825F431" w14:textId="77777777" w:rsidR="00A7174E" w:rsidRPr="00CB732F" w:rsidRDefault="00A7174E" w:rsidP="00CB732F">
      <w:pPr>
        <w:pStyle w:val="ListParagraph"/>
        <w:autoSpaceDE w:val="0"/>
        <w:autoSpaceDN w:val="0"/>
        <w:adjustRightInd w:val="0"/>
        <w:ind w:left="284"/>
        <w:jc w:val="both"/>
        <w:rPr>
          <w:rFonts w:asciiTheme="minorHAnsi" w:hAnsiTheme="minorHAnsi" w:cstheme="minorHAnsi"/>
          <w:sz w:val="20"/>
          <w:szCs w:val="20"/>
        </w:rPr>
      </w:pPr>
      <w:r w:rsidRPr="00CB732F">
        <w:rPr>
          <w:rFonts w:asciiTheme="minorHAnsi" w:hAnsiTheme="minorHAnsi" w:cstheme="minorHAnsi"/>
          <w:sz w:val="20"/>
          <w:szCs w:val="20"/>
        </w:rPr>
        <w:t>1.1.3 Size of the source</w:t>
      </w:r>
    </w:p>
    <w:p w14:paraId="452668FF" w14:textId="088923EE" w:rsidR="00CB732F" w:rsidRPr="00CB732F" w:rsidRDefault="00A7174E" w:rsidP="00CB732F">
      <w:pPr>
        <w:pStyle w:val="ListParagraph"/>
        <w:autoSpaceDE w:val="0"/>
        <w:autoSpaceDN w:val="0"/>
        <w:adjustRightInd w:val="0"/>
        <w:spacing w:after="240"/>
        <w:ind w:left="284"/>
        <w:jc w:val="both"/>
        <w:rPr>
          <w:rFonts w:asciiTheme="minorHAnsi" w:hAnsiTheme="minorHAnsi" w:cstheme="minorHAnsi"/>
          <w:sz w:val="20"/>
          <w:szCs w:val="20"/>
        </w:rPr>
      </w:pPr>
      <w:r w:rsidRPr="00CB732F">
        <w:rPr>
          <w:rFonts w:asciiTheme="minorHAnsi" w:hAnsiTheme="minorHAnsi" w:cstheme="minorHAnsi"/>
          <w:sz w:val="20"/>
          <w:szCs w:val="20"/>
        </w:rPr>
        <w:t>The method specified in ISO 3744 is applicable to noise sources of any size. When applying</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ISO 3743-1 and ISO 3743-2, care should be taken that the maximum size of the appliance under</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test fulfils should fulfil the requirements specified in 1.2 of ISO 3743-1:2010 and 1.3 of</w:t>
      </w:r>
      <w:r w:rsidR="00CB732F">
        <w:rPr>
          <w:rFonts w:asciiTheme="minorHAnsi" w:hAnsiTheme="minorHAnsi" w:cstheme="minorHAnsi"/>
          <w:sz w:val="20"/>
          <w:szCs w:val="20"/>
        </w:rPr>
        <w:t xml:space="preserve"> </w:t>
      </w:r>
      <w:r w:rsidRPr="00CB732F">
        <w:rPr>
          <w:rFonts w:asciiTheme="minorHAnsi" w:hAnsiTheme="minorHAnsi" w:cstheme="minorHAnsi"/>
          <w:sz w:val="20"/>
          <w:szCs w:val="20"/>
        </w:rPr>
        <w:t>ISO 3743-2:1994.</w:t>
      </w:r>
    </w:p>
    <w:p w14:paraId="2F102BE1" w14:textId="75948275"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2" w:history="1">
        <w:r w:rsidR="009F75D1" w:rsidRPr="009F75D1">
          <w:rPr>
            <w:rStyle w:val="Hyperlink"/>
            <w:rFonts w:asciiTheme="minorHAnsi" w:eastAsia="Arial Narrow" w:hAnsiTheme="minorHAnsi" w:cstheme="minorHAnsi"/>
            <w:b/>
            <w:bCs/>
            <w:sz w:val="20"/>
            <w:szCs w:val="20"/>
          </w:rPr>
          <w:t>https://webstore.iec.ch/preview/info_iec60704-2-1%7Bed4.0.RLV%7Den.pdf</w:t>
        </w:r>
      </w:hyperlink>
    </w:p>
    <w:p w14:paraId="1A7021AC" w14:textId="6D1C504E" w:rsidR="007C5DE7" w:rsidRPr="00F46911" w:rsidRDefault="007C5DE7" w:rsidP="00F46911">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Pr>
          <w:rFonts w:asciiTheme="minorHAnsi" w:eastAsia="Arial Narrow" w:hAnsiTheme="minorHAnsi" w:cstheme="minorHAnsi"/>
          <w:b/>
          <w:bCs/>
          <w:sz w:val="20"/>
          <w:szCs w:val="20"/>
        </w:rPr>
        <w:t>To Replace</w:t>
      </w:r>
      <w:r w:rsidRPr="00F46911">
        <w:rPr>
          <w:rFonts w:asciiTheme="minorHAnsi" w:eastAsia="Arial Narrow" w:hAnsiTheme="minorHAnsi" w:cstheme="minorHAnsi"/>
          <w:sz w:val="20"/>
          <w:szCs w:val="20"/>
        </w:rPr>
        <w:t xml:space="preserve">: </w:t>
      </w:r>
      <w:r w:rsidR="00F46911" w:rsidRPr="00F46911">
        <w:rPr>
          <w:rFonts w:asciiTheme="minorHAnsi" w:eastAsia="Arial Narrow" w:hAnsiTheme="minorHAnsi" w:cstheme="minorHAnsi"/>
          <w:sz w:val="20"/>
          <w:szCs w:val="20"/>
        </w:rPr>
        <w:t>KS IEC</w:t>
      </w:r>
      <w:r w:rsidR="008B31F4">
        <w:rPr>
          <w:rFonts w:asciiTheme="minorHAnsi" w:eastAsia="Arial Narrow" w:hAnsiTheme="minorHAnsi" w:cstheme="minorHAnsi"/>
          <w:sz w:val="20"/>
          <w:szCs w:val="20"/>
        </w:rPr>
        <w:t xml:space="preserve"> </w:t>
      </w:r>
      <w:r w:rsidR="00F46911" w:rsidRPr="00F46911">
        <w:rPr>
          <w:rFonts w:asciiTheme="minorHAnsi" w:eastAsia="Arial Narrow" w:hAnsiTheme="minorHAnsi" w:cstheme="minorHAnsi"/>
          <w:sz w:val="20"/>
          <w:szCs w:val="20"/>
        </w:rPr>
        <w:t>60704-2-1:19</w:t>
      </w:r>
      <w:r w:rsidR="000638CB">
        <w:rPr>
          <w:rFonts w:asciiTheme="minorHAnsi" w:eastAsia="Arial Narrow" w:hAnsiTheme="minorHAnsi" w:cstheme="minorHAnsi"/>
          <w:sz w:val="20"/>
          <w:szCs w:val="20"/>
        </w:rPr>
        <w:t>98</w:t>
      </w:r>
      <w:r w:rsidR="00F46911" w:rsidRPr="00F46911">
        <w:rPr>
          <w:rFonts w:asciiTheme="minorHAnsi" w:eastAsia="Arial Narrow" w:hAnsiTheme="minorHAnsi" w:cstheme="minorHAnsi"/>
          <w:sz w:val="20"/>
          <w:szCs w:val="20"/>
        </w:rPr>
        <w:t xml:space="preserve"> </w:t>
      </w:r>
      <w:r w:rsidR="00F46911" w:rsidRPr="00F46911">
        <w:rPr>
          <w:rFonts w:asciiTheme="minorHAnsi" w:eastAsia="Arial Narrow" w:hAnsiTheme="minorHAnsi" w:cstheme="minorHAnsi"/>
          <w:sz w:val="20"/>
          <w:szCs w:val="20"/>
        </w:rPr>
        <w:t>Test code for the determination of airborne acoustical noise emitted by household and similar electrical appliances - Part 2-1: Particular requirements for vacuum cleaners.</w:t>
      </w:r>
    </w:p>
    <w:p w14:paraId="34D603DF" w14:textId="152D6A97"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993EFC" w:rsidRPr="00993EFC">
        <w:rPr>
          <w:rFonts w:asciiTheme="minorHAnsi" w:hAnsiTheme="minorHAnsi" w:cstheme="minorHAnsi"/>
          <w:sz w:val="20"/>
          <w:szCs w:val="20"/>
        </w:rPr>
        <w:t>IEC 61810-1:2015+AMD1:2019</w:t>
      </w:r>
    </w:p>
    <w:p w14:paraId="115F4A2C" w14:textId="067ED02F"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60088B" w:rsidRPr="0060088B">
        <w:rPr>
          <w:rFonts w:asciiTheme="minorHAnsi" w:hAnsiTheme="minorHAnsi" w:cstheme="minorHAnsi"/>
          <w:sz w:val="20"/>
          <w:szCs w:val="20"/>
        </w:rPr>
        <w:t>Electromechanical elementary relays - Part 1: General and safety requirements</w:t>
      </w:r>
    </w:p>
    <w:p w14:paraId="2120F2E7" w14:textId="736A0AB1" w:rsidR="00A54FE8" w:rsidRPr="00A54FE8" w:rsidRDefault="007C5DE7" w:rsidP="00A54FE8">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A54FE8" w:rsidRPr="00A54FE8">
        <w:rPr>
          <w:rFonts w:asciiTheme="minorHAnsi" w:hAnsiTheme="minorHAnsi" w:cstheme="minorHAnsi"/>
          <w:sz w:val="20"/>
          <w:szCs w:val="20"/>
        </w:rPr>
        <w:t>This part of IEC 61810 applies to electromechanical elementary relays (non-specified time allor-nothing relays) for incorporation into low voltage equipment (circuits up to 1 000 V</w:t>
      </w:r>
      <w:r w:rsidR="00A54FE8">
        <w:rPr>
          <w:rFonts w:asciiTheme="minorHAnsi" w:hAnsiTheme="minorHAnsi" w:cstheme="minorHAnsi"/>
          <w:sz w:val="20"/>
          <w:szCs w:val="20"/>
        </w:rPr>
        <w:t xml:space="preserve"> </w:t>
      </w:r>
      <w:r w:rsidR="00A54FE8" w:rsidRPr="00A54FE8">
        <w:rPr>
          <w:rFonts w:asciiTheme="minorHAnsi" w:hAnsiTheme="minorHAnsi" w:cstheme="minorHAnsi"/>
          <w:sz w:val="20"/>
          <w:szCs w:val="20"/>
        </w:rPr>
        <w:t>alternate current or 1 500 V direct current). It defines the basic functional and safety</w:t>
      </w:r>
      <w:r w:rsidR="00A54FE8">
        <w:rPr>
          <w:rFonts w:asciiTheme="minorHAnsi" w:hAnsiTheme="minorHAnsi" w:cstheme="minorHAnsi"/>
          <w:sz w:val="20"/>
          <w:szCs w:val="20"/>
        </w:rPr>
        <w:t xml:space="preserve"> </w:t>
      </w:r>
      <w:r w:rsidR="00A54FE8" w:rsidRPr="00A54FE8">
        <w:rPr>
          <w:rFonts w:asciiTheme="minorHAnsi" w:hAnsiTheme="minorHAnsi" w:cstheme="minorHAnsi"/>
          <w:sz w:val="20"/>
          <w:szCs w:val="20"/>
        </w:rPr>
        <w:t>requirements and safety-related aspects for applications in all areas of electrical engineering</w:t>
      </w:r>
      <w:r w:rsidR="00A54FE8">
        <w:rPr>
          <w:rFonts w:asciiTheme="minorHAnsi" w:hAnsiTheme="minorHAnsi" w:cstheme="minorHAnsi"/>
          <w:sz w:val="20"/>
          <w:szCs w:val="20"/>
        </w:rPr>
        <w:t xml:space="preserve"> </w:t>
      </w:r>
      <w:r w:rsidR="00A54FE8" w:rsidRPr="00A54FE8">
        <w:rPr>
          <w:rFonts w:asciiTheme="minorHAnsi" w:hAnsiTheme="minorHAnsi" w:cstheme="minorHAnsi"/>
          <w:sz w:val="20"/>
          <w:szCs w:val="20"/>
        </w:rPr>
        <w:t>or electronics, such as:</w:t>
      </w:r>
    </w:p>
    <w:p w14:paraId="0813437D" w14:textId="77777777" w:rsidR="00A54FE8" w:rsidRPr="00A54FE8" w:rsidRDefault="00A54FE8" w:rsidP="00A54FE8">
      <w:pPr>
        <w:pStyle w:val="ListParagraph"/>
        <w:autoSpaceDE w:val="0"/>
        <w:autoSpaceDN w:val="0"/>
        <w:adjustRightInd w:val="0"/>
        <w:spacing w:after="120"/>
        <w:ind w:left="284"/>
        <w:jc w:val="both"/>
        <w:rPr>
          <w:rFonts w:asciiTheme="minorHAnsi" w:hAnsiTheme="minorHAnsi" w:cstheme="minorHAnsi"/>
          <w:sz w:val="20"/>
          <w:szCs w:val="20"/>
        </w:rPr>
      </w:pPr>
      <w:r w:rsidRPr="00A54FE8">
        <w:rPr>
          <w:rFonts w:asciiTheme="minorHAnsi" w:hAnsiTheme="minorHAnsi" w:cstheme="minorHAnsi"/>
          <w:sz w:val="20"/>
          <w:szCs w:val="20"/>
        </w:rPr>
        <w:t>• general industrial equipment,</w:t>
      </w:r>
    </w:p>
    <w:p w14:paraId="6610D565" w14:textId="77777777" w:rsidR="00A54FE8" w:rsidRPr="00A54FE8" w:rsidRDefault="00A54FE8" w:rsidP="00A54FE8">
      <w:pPr>
        <w:pStyle w:val="ListParagraph"/>
        <w:autoSpaceDE w:val="0"/>
        <w:autoSpaceDN w:val="0"/>
        <w:adjustRightInd w:val="0"/>
        <w:spacing w:after="120"/>
        <w:ind w:left="284"/>
        <w:jc w:val="both"/>
        <w:rPr>
          <w:rFonts w:asciiTheme="minorHAnsi" w:hAnsiTheme="minorHAnsi" w:cstheme="minorHAnsi"/>
          <w:sz w:val="20"/>
          <w:szCs w:val="20"/>
        </w:rPr>
      </w:pPr>
      <w:r w:rsidRPr="00A54FE8">
        <w:rPr>
          <w:rFonts w:asciiTheme="minorHAnsi" w:hAnsiTheme="minorHAnsi" w:cstheme="minorHAnsi"/>
          <w:sz w:val="20"/>
          <w:szCs w:val="20"/>
        </w:rPr>
        <w:t>• electrical facilities,</w:t>
      </w:r>
    </w:p>
    <w:p w14:paraId="0FAD2A64" w14:textId="2ED76C5E" w:rsidR="007C5DE7" w:rsidRPr="00A54FE8" w:rsidRDefault="00A54FE8" w:rsidP="00A54FE8">
      <w:pPr>
        <w:pStyle w:val="ListParagraph"/>
        <w:autoSpaceDE w:val="0"/>
        <w:autoSpaceDN w:val="0"/>
        <w:adjustRightInd w:val="0"/>
        <w:spacing w:after="120"/>
        <w:ind w:left="284"/>
        <w:jc w:val="both"/>
        <w:rPr>
          <w:rFonts w:asciiTheme="minorHAnsi" w:hAnsiTheme="minorHAnsi" w:cstheme="minorHAnsi"/>
          <w:sz w:val="20"/>
          <w:szCs w:val="20"/>
        </w:rPr>
      </w:pPr>
      <w:r w:rsidRPr="00A54FE8">
        <w:rPr>
          <w:rFonts w:asciiTheme="minorHAnsi" w:hAnsiTheme="minorHAnsi" w:cstheme="minorHAnsi"/>
          <w:sz w:val="20"/>
          <w:szCs w:val="20"/>
        </w:rPr>
        <w:t>• electrical machines,</w:t>
      </w:r>
    </w:p>
    <w:p w14:paraId="013FFED8" w14:textId="523FEC94"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3" w:history="1">
        <w:r w:rsidR="0060088B" w:rsidRPr="0060088B">
          <w:rPr>
            <w:rStyle w:val="Hyperlink"/>
            <w:rFonts w:asciiTheme="minorHAnsi" w:eastAsia="Arial Narrow" w:hAnsiTheme="minorHAnsi" w:cstheme="minorHAnsi"/>
            <w:b/>
            <w:bCs/>
            <w:sz w:val="20"/>
            <w:szCs w:val="20"/>
          </w:rPr>
          <w:t>https://webstore.iec.ch/preview/info_iec61810-1%7Bed4.1%7Db.pdf</w:t>
        </w:r>
      </w:hyperlink>
    </w:p>
    <w:p w14:paraId="0F206702" w14:textId="37A2DBAF"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9116A8" w:rsidRPr="009116A8">
        <w:rPr>
          <w:rFonts w:asciiTheme="minorHAnsi" w:eastAsia="Arial Narrow" w:hAnsiTheme="minorHAnsi" w:cstheme="minorHAnsi"/>
          <w:b/>
          <w:bCs/>
          <w:sz w:val="20"/>
          <w:szCs w:val="20"/>
        </w:rPr>
        <w:tab/>
      </w:r>
      <w:r w:rsidR="009116A8" w:rsidRPr="009116A8">
        <w:rPr>
          <w:rFonts w:asciiTheme="minorHAnsi" w:eastAsia="Arial Narrow" w:hAnsiTheme="minorHAnsi" w:cstheme="minorHAnsi"/>
          <w:sz w:val="20"/>
          <w:szCs w:val="20"/>
        </w:rPr>
        <w:t>KS IEC 61810-1:2008</w:t>
      </w:r>
      <w:r w:rsidR="009116A8" w:rsidRPr="009116A8">
        <w:rPr>
          <w:rFonts w:asciiTheme="minorHAnsi" w:eastAsia="Arial Narrow" w:hAnsiTheme="minorHAnsi" w:cstheme="minorHAnsi"/>
          <w:sz w:val="20"/>
          <w:szCs w:val="20"/>
        </w:rPr>
        <w:t xml:space="preserve"> </w:t>
      </w:r>
      <w:r w:rsidR="009116A8" w:rsidRPr="009116A8">
        <w:rPr>
          <w:rFonts w:asciiTheme="minorHAnsi" w:eastAsia="Arial Narrow" w:hAnsiTheme="minorHAnsi" w:cstheme="minorHAnsi"/>
          <w:sz w:val="20"/>
          <w:szCs w:val="20"/>
        </w:rPr>
        <w:t>Electromechanical elementary relays -Part 1: General requirements</w:t>
      </w:r>
    </w:p>
    <w:p w14:paraId="4B4907C7" w14:textId="5CC57AB9"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66CCB" w:rsidRPr="00566CCB">
        <w:rPr>
          <w:rFonts w:asciiTheme="minorHAnsi" w:hAnsiTheme="minorHAnsi" w:cstheme="minorHAnsi"/>
          <w:sz w:val="20"/>
          <w:szCs w:val="20"/>
        </w:rPr>
        <w:t>IEC 61810-2:2017</w:t>
      </w:r>
    </w:p>
    <w:p w14:paraId="4BBC3123" w14:textId="19692157"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lastRenderedPageBreak/>
        <w:t xml:space="preserve">Title: </w:t>
      </w:r>
      <w:r w:rsidR="00303AC8" w:rsidRPr="00303AC8">
        <w:rPr>
          <w:rFonts w:asciiTheme="minorHAnsi" w:hAnsiTheme="minorHAnsi" w:cstheme="minorHAnsi"/>
          <w:sz w:val="20"/>
          <w:szCs w:val="20"/>
        </w:rPr>
        <w:t>Electromechanical elementary relays - Part 2: Reliability</w:t>
      </w:r>
    </w:p>
    <w:p w14:paraId="0DB5EF5F" w14:textId="757BF8BD"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121701" w:rsidRPr="00121701">
        <w:rPr>
          <w:rFonts w:asciiTheme="minorHAnsi" w:hAnsiTheme="minorHAnsi" w:cstheme="minorHAnsi"/>
          <w:sz w:val="20"/>
          <w:szCs w:val="20"/>
        </w:rPr>
        <w:t>This part of IEC 61810 covers test conditions and provisions for the evaluation of endurance tests using appropriate statistical methods to obtain reliability characteristics for relays. This document applies to electromechanical elementary relays considered as non-repaired items (i.e. items which are not repaired after failure). The lifetime of a relay is usually expressed in number of cycles (CTF). Therefore, whenever the terms “time” or “duration” are used in IEC 61649, they carry the meaning “cycles”. However, with a given frequency of operation, the number of cycles can be transformed into respective times (e.g. times to failure (TTF)). The failure criteria and the resulting characteristics of elementary relays describing their reliability in normal use are specified in this document. A relay failure occurs when the specified failure criteria are met.</w:t>
      </w:r>
    </w:p>
    <w:p w14:paraId="17ACD952" w14:textId="442CCFA6"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4" w:history="1">
        <w:r w:rsidR="00303AC8" w:rsidRPr="00303AC8">
          <w:rPr>
            <w:rStyle w:val="Hyperlink"/>
            <w:rFonts w:asciiTheme="minorHAnsi" w:eastAsia="Arial Narrow" w:hAnsiTheme="minorHAnsi" w:cstheme="minorHAnsi"/>
            <w:b/>
            <w:bCs/>
            <w:sz w:val="20"/>
            <w:szCs w:val="20"/>
          </w:rPr>
          <w:t>https://webstore.iec.ch/preview/info_iec61810-2%7Bed3.0%7Db.pdf</w:t>
        </w:r>
      </w:hyperlink>
    </w:p>
    <w:p w14:paraId="5D19CF0B" w14:textId="28D80A96"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3829C6" w:rsidRPr="003829C6">
        <w:rPr>
          <w:rFonts w:asciiTheme="minorHAnsi" w:eastAsia="Arial Narrow" w:hAnsiTheme="minorHAnsi" w:cstheme="minorHAnsi"/>
          <w:sz w:val="20"/>
          <w:szCs w:val="20"/>
        </w:rPr>
        <w:t>KS IEC 61810-2:2005</w:t>
      </w:r>
      <w:r w:rsidR="003829C6">
        <w:rPr>
          <w:rFonts w:asciiTheme="minorHAnsi" w:eastAsia="Arial Narrow" w:hAnsiTheme="minorHAnsi" w:cstheme="minorHAnsi"/>
          <w:sz w:val="20"/>
          <w:szCs w:val="20"/>
        </w:rPr>
        <w:t xml:space="preserve"> </w:t>
      </w:r>
      <w:r w:rsidR="00DA1848" w:rsidRPr="00DA1848">
        <w:rPr>
          <w:rFonts w:asciiTheme="minorHAnsi" w:eastAsia="Arial Narrow" w:hAnsiTheme="minorHAnsi" w:cstheme="minorHAnsi"/>
          <w:sz w:val="20"/>
          <w:szCs w:val="20"/>
        </w:rPr>
        <w:t>Electromechanical elementary relays -Part 2: Reliability</w:t>
      </w:r>
    </w:p>
    <w:p w14:paraId="0425433E" w14:textId="2E36C7DB"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E6065C" w:rsidRPr="00E6065C">
        <w:rPr>
          <w:rFonts w:asciiTheme="minorHAnsi" w:hAnsiTheme="minorHAnsi" w:cstheme="minorHAnsi"/>
          <w:sz w:val="20"/>
          <w:szCs w:val="20"/>
        </w:rPr>
        <w:t>IEC 60730-2-22:2014</w:t>
      </w:r>
    </w:p>
    <w:p w14:paraId="24915CA5" w14:textId="540BFC90" w:rsidR="007C5DE7" w:rsidRPr="00374426"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374426" w:rsidRPr="00374426">
        <w:rPr>
          <w:rFonts w:asciiTheme="minorHAnsi" w:hAnsiTheme="minorHAnsi" w:cstheme="minorHAnsi"/>
          <w:sz w:val="20"/>
          <w:szCs w:val="20"/>
        </w:rPr>
        <w:t>Automatic electrical controls - Part 2-22: Particular requirements for thermal motor protectors</w:t>
      </w:r>
    </w:p>
    <w:p w14:paraId="779BE57A" w14:textId="79203E33"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540014" w:rsidRPr="00540014">
        <w:rPr>
          <w:rFonts w:asciiTheme="minorHAnsi" w:hAnsiTheme="minorHAnsi" w:cstheme="minorHAnsi"/>
          <w:sz w:val="20"/>
          <w:szCs w:val="20"/>
        </w:rPr>
        <w:t>This part of IEC 60730 applies to the partial evaluation of thermal motor protectors as defined in IEC 60730-1 for household and similar use, including heating, air conditioning and similar applications as well as for sealed (hermetic and semi-hermetic type) motorcompressors.</w:t>
      </w:r>
    </w:p>
    <w:p w14:paraId="32BF7AB9" w14:textId="2AD0C9DD"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5" w:history="1">
        <w:r w:rsidR="00103AE5" w:rsidRPr="00103AE5">
          <w:rPr>
            <w:rStyle w:val="Hyperlink"/>
            <w:rFonts w:asciiTheme="minorHAnsi" w:eastAsia="Arial Narrow" w:hAnsiTheme="minorHAnsi" w:cstheme="minorHAnsi"/>
            <w:b/>
            <w:bCs/>
            <w:sz w:val="20"/>
            <w:szCs w:val="20"/>
          </w:rPr>
          <w:t>https://webstore.iec.ch/preview/info_iec61810-2%7Bed3.0%7Db.pdf</w:t>
        </w:r>
      </w:hyperlink>
    </w:p>
    <w:p w14:paraId="76D3D95B" w14:textId="5F9F681D"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332A39" w:rsidRPr="00332A39">
        <w:rPr>
          <w:rFonts w:asciiTheme="minorHAnsi" w:eastAsia="Arial Narrow" w:hAnsiTheme="minorHAnsi" w:cstheme="minorHAnsi"/>
          <w:sz w:val="20"/>
          <w:szCs w:val="20"/>
        </w:rPr>
        <w:t>KS IEC 60730-2-4:2002</w:t>
      </w:r>
      <w:r w:rsidR="00332A39">
        <w:rPr>
          <w:rFonts w:asciiTheme="minorHAnsi" w:eastAsia="Arial Narrow" w:hAnsiTheme="minorHAnsi" w:cstheme="minorHAnsi"/>
          <w:sz w:val="20"/>
          <w:szCs w:val="20"/>
        </w:rPr>
        <w:t xml:space="preserve"> </w:t>
      </w:r>
      <w:r w:rsidR="00200F87" w:rsidRPr="00200F87">
        <w:rPr>
          <w:rFonts w:asciiTheme="minorHAnsi" w:eastAsia="Arial Narrow" w:hAnsiTheme="minorHAnsi" w:cstheme="minorHAnsi"/>
          <w:sz w:val="20"/>
          <w:szCs w:val="20"/>
        </w:rPr>
        <w:t>Automatic electrical controls for household and similar use - Part 2-4: Particular requirements for thermal motor protectors for ballasts for motor compressors of hermetic and semi-hermetic type</w:t>
      </w:r>
    </w:p>
    <w:p w14:paraId="7252CCC9" w14:textId="7E0BACDF"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F93843" w:rsidRPr="00F93843">
        <w:rPr>
          <w:rFonts w:asciiTheme="minorHAnsi" w:hAnsiTheme="minorHAnsi" w:cstheme="minorHAnsi"/>
          <w:sz w:val="20"/>
          <w:szCs w:val="20"/>
        </w:rPr>
        <w:t>ISO/IEC 80079-20-1:2017</w:t>
      </w:r>
    </w:p>
    <w:p w14:paraId="6D873CDE" w14:textId="0B386168"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DF44AC" w:rsidRPr="00DF44AC">
        <w:rPr>
          <w:rFonts w:asciiTheme="minorHAnsi" w:hAnsiTheme="minorHAnsi" w:cstheme="minorHAnsi"/>
          <w:sz w:val="20"/>
          <w:szCs w:val="20"/>
        </w:rPr>
        <w:t>Explosive atmospheres - Part 20-1: Material characteristics for gas and vapour classification - Test methods and data</w:t>
      </w:r>
    </w:p>
    <w:p w14:paraId="7837089B" w14:textId="2ADF086C"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E11C52" w:rsidRPr="00E11C52">
        <w:rPr>
          <w:rFonts w:asciiTheme="minorHAnsi" w:hAnsiTheme="minorHAnsi" w:cstheme="minorHAnsi"/>
          <w:sz w:val="20"/>
          <w:szCs w:val="20"/>
        </w:rPr>
        <w:t>This part of ISO/IEC 80079 provides guidance on classification of gases and vapours. It describes a test method intended for the measurement of the maximum experimental safe gaps (MESG) for gas-air mixtures or vapour-air mixtures under normal conditions of temperature and pressure (20 °C, 101,3 kPa) so as to permit the selection of an appropriate group of equipment. This document also describes a test method intended for use in the determination of the auto-ignition temperature (AIT) of a vapour-air mixture or gas-air mixture at atmospheric pressure, so as to permit the selection of an appropriate temperature class of equipment.</w:t>
      </w:r>
    </w:p>
    <w:p w14:paraId="72521B2A" w14:textId="60D3B415"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6" w:history="1">
        <w:r w:rsidR="00DF44AC" w:rsidRPr="00DF44AC">
          <w:rPr>
            <w:rStyle w:val="Hyperlink"/>
            <w:rFonts w:asciiTheme="minorHAnsi" w:eastAsia="Arial Narrow" w:hAnsiTheme="minorHAnsi" w:cstheme="minorHAnsi"/>
            <w:b/>
            <w:bCs/>
            <w:sz w:val="20"/>
            <w:szCs w:val="20"/>
          </w:rPr>
          <w:t>https://webstore.iec.ch/preview/info_isoiec80079-20-1%7Bed1.0%7Db.pdf</w:t>
        </w:r>
      </w:hyperlink>
    </w:p>
    <w:p w14:paraId="52E91A02" w14:textId="458992AA" w:rsidR="007C5DE7" w:rsidRPr="00476428"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476428" w:rsidRPr="00476428">
        <w:rPr>
          <w:rFonts w:asciiTheme="minorHAnsi" w:eastAsia="Arial Narrow" w:hAnsiTheme="minorHAnsi" w:cstheme="minorHAnsi"/>
          <w:sz w:val="20"/>
          <w:szCs w:val="20"/>
        </w:rPr>
        <w:t>KS IEC 60079-4:1975</w:t>
      </w:r>
      <w:r w:rsidR="00476428">
        <w:rPr>
          <w:rFonts w:asciiTheme="minorHAnsi" w:eastAsia="Arial Narrow" w:hAnsiTheme="minorHAnsi" w:cstheme="minorHAnsi"/>
          <w:sz w:val="20"/>
          <w:szCs w:val="20"/>
        </w:rPr>
        <w:t xml:space="preserve"> </w:t>
      </w:r>
      <w:r w:rsidR="00476428" w:rsidRPr="00476428">
        <w:rPr>
          <w:rFonts w:asciiTheme="minorHAnsi" w:eastAsia="Arial Narrow" w:hAnsiTheme="minorHAnsi" w:cstheme="minorHAnsi"/>
          <w:sz w:val="20"/>
          <w:szCs w:val="20"/>
        </w:rPr>
        <w:t>Electrical Apparatus For Explosive Gas Atmospheres Part 4 Method of Test For Ignition Temperature</w:t>
      </w:r>
    </w:p>
    <w:p w14:paraId="4FAE7929" w14:textId="72018706"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40C67" w:rsidRPr="00540C67">
        <w:rPr>
          <w:rFonts w:asciiTheme="minorHAnsi" w:hAnsiTheme="minorHAnsi" w:cstheme="minorHAnsi"/>
          <w:sz w:val="20"/>
          <w:szCs w:val="20"/>
        </w:rPr>
        <w:t>IEC 62262:2002+AMD1:2021</w:t>
      </w:r>
    </w:p>
    <w:p w14:paraId="736B0617" w14:textId="69EAB58E"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B37D79" w:rsidRPr="00B37D79">
        <w:rPr>
          <w:rFonts w:asciiTheme="minorHAnsi" w:hAnsiTheme="minorHAnsi" w:cstheme="minorHAnsi"/>
          <w:sz w:val="20"/>
          <w:szCs w:val="20"/>
        </w:rPr>
        <w:t>Degrees of protection provided by enclosures for electrical equipment against external mechanical impacts (IK code)</w:t>
      </w:r>
    </w:p>
    <w:p w14:paraId="6BD58548" w14:textId="6AE3EB65"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E03A58" w:rsidRPr="00E03A58">
        <w:rPr>
          <w:rFonts w:asciiTheme="minorHAnsi" w:hAnsiTheme="minorHAnsi" w:cstheme="minorHAnsi"/>
          <w:sz w:val="20"/>
          <w:szCs w:val="20"/>
        </w:rPr>
        <w:t>This standard document refers to the classification of the degrees of protection provided by enclosures against external mechanical impacts when the rated voltage of the protected equipment is not greater than 72,5 kV.</w:t>
      </w:r>
    </w:p>
    <w:p w14:paraId="79670EC4" w14:textId="798288CD"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7" w:history="1">
        <w:r w:rsidR="002A60D4" w:rsidRPr="002A60D4">
          <w:rPr>
            <w:rStyle w:val="Hyperlink"/>
            <w:rFonts w:asciiTheme="minorHAnsi" w:eastAsia="Arial Narrow" w:hAnsiTheme="minorHAnsi" w:cstheme="minorHAnsi"/>
            <w:b/>
            <w:bCs/>
            <w:sz w:val="20"/>
            <w:szCs w:val="20"/>
          </w:rPr>
          <w:t>https://webstore.iec.ch/preview/info_iec62262%7Bed1.1%7Db.pdf</w:t>
        </w:r>
      </w:hyperlink>
    </w:p>
    <w:p w14:paraId="01AE7FE6" w14:textId="329795AF" w:rsidR="007C5DE7" w:rsidRPr="008942F5"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8602EC" w:rsidRPr="008602EC">
        <w:rPr>
          <w:rFonts w:asciiTheme="minorHAnsi" w:eastAsia="Arial Narrow" w:hAnsiTheme="minorHAnsi" w:cstheme="minorHAnsi"/>
          <w:sz w:val="20"/>
          <w:szCs w:val="20"/>
        </w:rPr>
        <w:t>KS IEC 62262:2002</w:t>
      </w:r>
      <w:r w:rsidR="008602EC" w:rsidRPr="008602EC">
        <w:rPr>
          <w:rFonts w:asciiTheme="minorHAnsi" w:eastAsia="Arial Narrow" w:hAnsiTheme="minorHAnsi" w:cstheme="minorHAnsi"/>
          <w:sz w:val="20"/>
          <w:szCs w:val="20"/>
        </w:rPr>
        <w:tab/>
        <w:t>Degrees of Protection Provided By Enclosures For Electrical Equipment Against External Mechanical Impacts Ik Code</w:t>
      </w:r>
    </w:p>
    <w:p w14:paraId="617BF646" w14:textId="3CB79249" w:rsidR="007C5DE7" w:rsidRPr="008942F5" w:rsidRDefault="007C5DE7" w:rsidP="007C5DE7">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AE17F3" w:rsidRPr="00AE17F3">
        <w:rPr>
          <w:rFonts w:asciiTheme="minorHAnsi" w:hAnsiTheme="minorHAnsi" w:cstheme="minorHAnsi"/>
          <w:sz w:val="20"/>
          <w:szCs w:val="20"/>
        </w:rPr>
        <w:t>ISO 8100-1:2019</w:t>
      </w:r>
    </w:p>
    <w:p w14:paraId="6BA3D39D" w14:textId="533F994F"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AE17F3" w:rsidRPr="00AE17F3">
        <w:rPr>
          <w:rFonts w:asciiTheme="minorHAnsi" w:hAnsiTheme="minorHAnsi" w:cstheme="minorHAnsi"/>
          <w:sz w:val="20"/>
          <w:szCs w:val="20"/>
        </w:rPr>
        <w:t>Lifts for the transport of persons and goods — Part 1: Safety rules for the construction and installation of passenger and goods passenger lifts</w:t>
      </w:r>
    </w:p>
    <w:p w14:paraId="06FA155D" w14:textId="6AB6A4BB" w:rsidR="007C5DE7" w:rsidRDefault="007C5DE7" w:rsidP="007C5DE7">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lastRenderedPageBreak/>
        <w:t xml:space="preserve">Scope: </w:t>
      </w:r>
      <w:r w:rsidR="00FF7CB1" w:rsidRPr="00FF7CB1">
        <w:rPr>
          <w:rFonts w:asciiTheme="minorHAnsi" w:hAnsiTheme="minorHAnsi" w:cstheme="minorHAnsi"/>
          <w:sz w:val="20"/>
          <w:szCs w:val="20"/>
        </w:rPr>
        <w:t>This document specifies the safety rules for permanently installed new passenger or goods passenger lifts, with traction, positive or hydraulic drive, serving defined landing levels, having a car designed for the transportation of persons or persons and goods, suspended by ropes, chains or jacks and moving between guide rails inclined not more than 15° to the vertical.</w:t>
      </w:r>
    </w:p>
    <w:p w14:paraId="431256D8" w14:textId="76EE9F7F" w:rsidR="007C5DE7" w:rsidRDefault="007C5DE7" w:rsidP="007C5DE7">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8" w:history="1">
        <w:r w:rsidR="00FF7CB1" w:rsidRPr="00FF7CB1">
          <w:rPr>
            <w:rStyle w:val="Hyperlink"/>
            <w:rFonts w:asciiTheme="minorHAnsi" w:eastAsia="Arial Narrow" w:hAnsiTheme="minorHAnsi" w:cstheme="minorHAnsi"/>
            <w:b/>
            <w:bCs/>
            <w:sz w:val="20"/>
            <w:szCs w:val="20"/>
          </w:rPr>
          <w:t>https://www.iso.org/obp/ui/#iso:std:iso:8100:-1:ed-1:v2:en</w:t>
        </w:r>
      </w:hyperlink>
    </w:p>
    <w:p w14:paraId="319A6FF1" w14:textId="3F984AE3" w:rsidR="007C5DE7" w:rsidRPr="00664CFA" w:rsidRDefault="007C5DE7" w:rsidP="007C5DE7">
      <w:pPr>
        <w:pStyle w:val="ListParagraph"/>
        <w:autoSpaceDE w:val="0"/>
        <w:autoSpaceDN w:val="0"/>
        <w:adjustRightInd w:val="0"/>
        <w:spacing w:after="120"/>
        <w:ind w:left="284"/>
        <w:jc w:val="both"/>
        <w:rPr>
          <w:rFonts w:asciiTheme="minorHAnsi" w:hAnsiTheme="minorHAnsi" w:cstheme="minorHAnsi"/>
        </w:rPr>
      </w:pPr>
      <w:r>
        <w:rPr>
          <w:rFonts w:asciiTheme="minorHAnsi" w:eastAsia="Arial Narrow" w:hAnsiTheme="minorHAnsi" w:cstheme="minorHAnsi"/>
          <w:b/>
          <w:bCs/>
          <w:sz w:val="20"/>
          <w:szCs w:val="20"/>
        </w:rPr>
        <w:t xml:space="preserve">To Replace: </w:t>
      </w:r>
      <w:r w:rsidR="00664CFA" w:rsidRPr="00664CFA">
        <w:rPr>
          <w:rFonts w:asciiTheme="minorHAnsi" w:eastAsia="Arial Narrow" w:hAnsiTheme="minorHAnsi" w:cstheme="minorHAnsi"/>
          <w:sz w:val="20"/>
          <w:szCs w:val="20"/>
        </w:rPr>
        <w:t>KS 2169-1:2010</w:t>
      </w:r>
      <w:r w:rsidR="00664CFA" w:rsidRPr="00664CFA">
        <w:rPr>
          <w:rFonts w:asciiTheme="minorHAnsi" w:eastAsia="Arial Narrow" w:hAnsiTheme="minorHAnsi" w:cstheme="minorHAnsi"/>
          <w:sz w:val="20"/>
          <w:szCs w:val="20"/>
        </w:rPr>
        <w:t xml:space="preserve"> </w:t>
      </w:r>
      <w:r w:rsidR="00664CFA" w:rsidRPr="00664CFA">
        <w:rPr>
          <w:rFonts w:asciiTheme="minorHAnsi" w:eastAsia="Arial Narrow" w:hAnsiTheme="minorHAnsi" w:cstheme="minorHAnsi"/>
          <w:sz w:val="20"/>
          <w:szCs w:val="20"/>
        </w:rPr>
        <w:t>Safety Rules For The Construction and Installation of Lifts Part 1 Electric Lifts</w:t>
      </w:r>
    </w:p>
    <w:p w14:paraId="07EBA718" w14:textId="27435721" w:rsidR="007A2470" w:rsidRPr="00ED0826" w:rsidRDefault="007A2470" w:rsidP="54EA817B">
      <w:pPr>
        <w:jc w:val="both"/>
        <w:rPr>
          <w:rFonts w:asciiTheme="minorHAnsi" w:eastAsia="Arial Narrow" w:hAnsiTheme="minorHAnsi" w:cstheme="minorHAnsi"/>
          <w:sz w:val="20"/>
          <w:szCs w:val="20"/>
        </w:rPr>
      </w:pPr>
    </w:p>
    <w:p w14:paraId="14FD84A9" w14:textId="50DA59CC" w:rsidR="54EA817B" w:rsidRDefault="54EA817B" w:rsidP="00061EF4">
      <w:pPr>
        <w:shd w:val="clear" w:color="auto" w:fill="FFFFFF" w:themeFill="background1"/>
        <w:jc w:val="both"/>
        <w:rPr>
          <w:rFonts w:ascii="Arial" w:hAnsi="Arial"/>
          <w:color w:val="000000" w:themeColor="text1"/>
          <w:sz w:val="20"/>
          <w:szCs w:val="20"/>
          <w:lang w:val="en-GB"/>
        </w:rPr>
      </w:pPr>
    </w:p>
    <w:p w14:paraId="4E128941" w14:textId="66F7E8AF" w:rsidR="54EA817B" w:rsidRDefault="54EA817B" w:rsidP="54EA817B">
      <w:pPr>
        <w:shd w:val="clear" w:color="auto" w:fill="FFFFFF" w:themeFill="background1"/>
        <w:ind w:left="720"/>
        <w:jc w:val="both"/>
        <w:rPr>
          <w:rFonts w:ascii="Arial" w:hAnsi="Arial"/>
          <w:color w:val="000000" w:themeColor="text1"/>
          <w:sz w:val="20"/>
          <w:szCs w:val="20"/>
          <w:lang w:val="en-GB"/>
        </w:rPr>
      </w:pPr>
    </w:p>
    <w:p w14:paraId="119AEF6C" w14:textId="52A71621" w:rsidR="00742281" w:rsidRPr="00AF0FD5" w:rsidRDefault="00084195" w:rsidP="00084195">
      <w:pPr>
        <w:autoSpaceDE w:val="0"/>
        <w:autoSpaceDN w:val="0"/>
        <w:adjustRightInd w:val="0"/>
        <w:jc w:val="both"/>
        <w:rPr>
          <w:rFonts w:asciiTheme="minorHAnsi" w:hAnsiTheme="minorHAnsi" w:cstheme="minorHAnsi"/>
          <w:sz w:val="20"/>
          <w:szCs w:val="20"/>
        </w:rPr>
      </w:pPr>
      <w:r w:rsidRPr="00AF0FD5">
        <w:rPr>
          <w:rFonts w:asciiTheme="minorHAnsi" w:hAnsiTheme="minorHAnsi" w:cstheme="minorHAnsi"/>
          <w:sz w:val="20"/>
          <w:szCs w:val="20"/>
        </w:rPr>
        <w:t>We are therefore seeking views from potential users in respect of the same.  The Standard</w:t>
      </w:r>
      <w:r w:rsidR="00AE50CF" w:rsidRPr="00AF0FD5">
        <w:rPr>
          <w:rFonts w:asciiTheme="minorHAnsi" w:hAnsiTheme="minorHAnsi" w:cstheme="minorHAnsi"/>
          <w:sz w:val="20"/>
          <w:szCs w:val="20"/>
        </w:rPr>
        <w:t>s</w:t>
      </w:r>
      <w:r w:rsidRPr="00AF0FD5">
        <w:rPr>
          <w:rFonts w:asciiTheme="minorHAnsi" w:hAnsiTheme="minorHAnsi" w:cstheme="minorHAnsi"/>
          <w:sz w:val="20"/>
          <w:szCs w:val="20"/>
        </w:rPr>
        <w:t xml:space="preserve"> </w:t>
      </w:r>
      <w:r w:rsidR="00AE50CF" w:rsidRPr="00AF0FD5">
        <w:rPr>
          <w:rFonts w:asciiTheme="minorHAnsi" w:hAnsiTheme="minorHAnsi" w:cstheme="minorHAnsi"/>
          <w:sz w:val="20"/>
          <w:szCs w:val="20"/>
        </w:rPr>
        <w:t>are</w:t>
      </w:r>
      <w:r w:rsidRPr="00AF0FD5">
        <w:rPr>
          <w:rFonts w:asciiTheme="minorHAnsi" w:hAnsiTheme="minorHAnsi" w:cstheme="minorHAnsi"/>
          <w:sz w:val="20"/>
          <w:szCs w:val="20"/>
        </w:rPr>
        <w:t xml:space="preserve"> available at the Kenya Bureau of Standards Information Centre.  Please tick and fill your preference of the </w:t>
      </w:r>
      <w:r w:rsidR="002B712C" w:rsidRPr="00AF0FD5">
        <w:rPr>
          <w:rFonts w:asciiTheme="minorHAnsi" w:hAnsiTheme="minorHAnsi" w:cstheme="minorHAnsi"/>
          <w:sz w:val="20"/>
          <w:szCs w:val="20"/>
        </w:rPr>
        <w:t>table below</w:t>
      </w:r>
      <w:r w:rsidRPr="00AF0FD5">
        <w:rPr>
          <w:rFonts w:asciiTheme="minorHAnsi" w:hAnsiTheme="minorHAnsi" w:cstheme="minorHAnsi"/>
          <w:sz w:val="20"/>
          <w:szCs w:val="20"/>
        </w:rPr>
        <w:t>.  (If the spaces provided are not enough, please attach a separate sheet of paper).</w:t>
      </w:r>
    </w:p>
    <w:p w14:paraId="4D7AE19E" w14:textId="77777777" w:rsidR="00742281" w:rsidRPr="00AF0FD5" w:rsidRDefault="00742281">
      <w:pPr>
        <w:rPr>
          <w:rFonts w:asciiTheme="minorHAnsi" w:hAnsiTheme="minorHAnsi" w:cstheme="minorHAnsi"/>
          <w:sz w:val="20"/>
          <w:szCs w:val="20"/>
        </w:rPr>
      </w:pPr>
      <w:r w:rsidRPr="00AF0FD5">
        <w:rPr>
          <w:rFonts w:asciiTheme="minorHAnsi" w:hAnsiTheme="minorHAnsi" w:cstheme="minorHAnsi"/>
          <w:sz w:val="20"/>
          <w:szCs w:val="20"/>
        </w:rPr>
        <w:br w:type="page"/>
      </w:r>
    </w:p>
    <w:p w14:paraId="3365C823" w14:textId="77777777" w:rsidR="00E816B0" w:rsidRDefault="00E816B0" w:rsidP="00084195">
      <w:pPr>
        <w:autoSpaceDE w:val="0"/>
        <w:autoSpaceDN w:val="0"/>
        <w:adjustRightInd w:val="0"/>
        <w:jc w:val="both"/>
        <w:rPr>
          <w:rFonts w:ascii="Arial Narrow" w:hAnsi="Arial Narrow" w:cs="Arial"/>
          <w:sz w:val="20"/>
          <w:szCs w:val="20"/>
        </w:rPr>
        <w:sectPr w:rsidR="00E816B0" w:rsidSect="009D2A1A">
          <w:headerReference w:type="default" r:id="rId89"/>
          <w:footerReference w:type="default" r:id="rId90"/>
          <w:footerReference w:type="first" r:id="rId91"/>
          <w:pgSz w:w="11909" w:h="16834" w:code="9"/>
          <w:pgMar w:top="1440" w:right="1440" w:bottom="1440" w:left="1440" w:header="720" w:footer="720" w:gutter="0"/>
          <w:cols w:space="720"/>
          <w:titlePg/>
          <w:docGrid w:linePitch="360"/>
        </w:sectPr>
      </w:pPr>
    </w:p>
    <w:tbl>
      <w:tblPr>
        <w:tblStyle w:val="GridTable4-Accent1"/>
        <w:tblW w:w="0" w:type="auto"/>
        <w:tblLook w:val="04A0" w:firstRow="1" w:lastRow="0" w:firstColumn="1" w:lastColumn="0" w:noHBand="0" w:noVBand="1"/>
      </w:tblPr>
      <w:tblGrid>
        <w:gridCol w:w="1290"/>
        <w:gridCol w:w="3322"/>
        <w:gridCol w:w="1639"/>
        <w:gridCol w:w="1889"/>
        <w:gridCol w:w="5118"/>
      </w:tblGrid>
      <w:tr w:rsidR="00E816B0" w:rsidRPr="00B41AA8" w14:paraId="0456078D" w14:textId="77777777" w:rsidTr="00AF0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CFC4162" w14:textId="77777777" w:rsidR="00E816B0" w:rsidRPr="00F0395A" w:rsidRDefault="00E816B0" w:rsidP="00BC34E6">
            <w:pPr>
              <w:autoSpaceDE w:val="0"/>
              <w:autoSpaceDN w:val="0"/>
              <w:adjustRightInd w:val="0"/>
              <w:jc w:val="center"/>
              <w:rPr>
                <w:rFonts w:asciiTheme="minorHAnsi" w:hAnsiTheme="minorHAnsi" w:cstheme="minorHAnsi"/>
                <w:sz w:val="20"/>
                <w:szCs w:val="20"/>
              </w:rPr>
            </w:pPr>
            <w:r w:rsidRPr="00F0395A">
              <w:lastRenderedPageBreak/>
              <w:t>No.</w:t>
            </w:r>
          </w:p>
        </w:tc>
        <w:tc>
          <w:tcPr>
            <w:tcW w:w="3322" w:type="dxa"/>
          </w:tcPr>
          <w:p w14:paraId="54652863" w14:textId="77777777" w:rsidR="00E816B0" w:rsidRPr="00F0395A" w:rsidRDefault="00E816B0" w:rsidP="00BC34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Standard</w:t>
            </w:r>
            <w:r>
              <w:rPr>
                <w:b w:val="0"/>
                <w:bCs w:val="0"/>
              </w:rPr>
              <w:t xml:space="preserve"> Number</w:t>
            </w:r>
          </w:p>
        </w:tc>
        <w:tc>
          <w:tcPr>
            <w:tcW w:w="1639" w:type="dxa"/>
          </w:tcPr>
          <w:p w14:paraId="47CB4B5C" w14:textId="77777777" w:rsidR="00E816B0" w:rsidRPr="00F0395A" w:rsidRDefault="00E816B0" w:rsidP="00BC34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Adoption Accepted</w:t>
            </w:r>
          </w:p>
        </w:tc>
        <w:tc>
          <w:tcPr>
            <w:tcW w:w="1889" w:type="dxa"/>
          </w:tcPr>
          <w:p w14:paraId="5D16E9C1" w14:textId="77777777" w:rsidR="00E816B0" w:rsidRPr="00F0395A" w:rsidRDefault="00E816B0" w:rsidP="00BC34E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Adoption not Acceptable</w:t>
            </w:r>
          </w:p>
        </w:tc>
        <w:tc>
          <w:tcPr>
            <w:tcW w:w="5118" w:type="dxa"/>
          </w:tcPr>
          <w:p w14:paraId="53126914" w14:textId="77777777" w:rsidR="00E816B0" w:rsidRPr="00F0395A" w:rsidRDefault="00E816B0" w:rsidP="00BC34E6">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rPr>
            </w:pPr>
            <w:r w:rsidRPr="00F0395A">
              <w:rPr>
                <w:b w:val="0"/>
                <w:bCs w:val="0"/>
              </w:rPr>
              <w:t>Recommendation</w:t>
            </w:r>
          </w:p>
        </w:tc>
      </w:tr>
      <w:tr w:rsidR="00E816B0" w:rsidRPr="00B41AA8" w14:paraId="163E6C4A"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36C532F" w14:textId="77777777" w:rsidR="00E816B0" w:rsidRPr="00B41AA8" w:rsidRDefault="00E816B0" w:rsidP="00E816B0">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3322" w:type="dxa"/>
          </w:tcPr>
          <w:p w14:paraId="1DC01D4D" w14:textId="77777777" w:rsidR="00E816B0" w:rsidRPr="00B41AA8" w:rsidRDefault="00E816B0" w:rsidP="00BC34E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41AA8">
              <w:rPr>
                <w:rFonts w:asciiTheme="minorHAnsi" w:hAnsiTheme="minorHAnsi" w:cstheme="minorHAnsi"/>
                <w:sz w:val="20"/>
                <w:szCs w:val="20"/>
              </w:rPr>
              <w:t>IEC 62552-1:2015+AMD1:2020</w:t>
            </w:r>
          </w:p>
        </w:tc>
        <w:tc>
          <w:tcPr>
            <w:tcW w:w="1639" w:type="dxa"/>
          </w:tcPr>
          <w:p w14:paraId="6E30C3C0" w14:textId="77777777" w:rsidR="00E816B0" w:rsidRPr="00B41AA8" w:rsidRDefault="00E816B0" w:rsidP="00BC34E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FD2801A" w14:textId="77777777" w:rsidR="00E816B0" w:rsidRPr="00B41AA8" w:rsidRDefault="00E816B0" w:rsidP="00BC34E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29896041" w14:textId="77777777" w:rsidR="00E816B0" w:rsidRPr="00B41AA8" w:rsidRDefault="00E816B0" w:rsidP="00BC34E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752B1B8F"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73CD2214" w14:textId="77777777" w:rsidR="00E816B0" w:rsidRPr="00B41AA8" w:rsidRDefault="00E816B0" w:rsidP="00E816B0">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3322" w:type="dxa"/>
          </w:tcPr>
          <w:p w14:paraId="1FA1593F" w14:textId="77777777" w:rsidR="00E816B0" w:rsidRPr="00B41AA8" w:rsidRDefault="00E816B0" w:rsidP="00BC34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41AA8">
              <w:rPr>
                <w:rFonts w:asciiTheme="minorHAnsi" w:hAnsiTheme="minorHAnsi" w:cstheme="minorHAnsi"/>
                <w:sz w:val="20"/>
                <w:szCs w:val="20"/>
              </w:rPr>
              <w:t>IEC 62552-2:2015+AMD1:2020</w:t>
            </w:r>
          </w:p>
        </w:tc>
        <w:tc>
          <w:tcPr>
            <w:tcW w:w="1639" w:type="dxa"/>
          </w:tcPr>
          <w:p w14:paraId="0BE982A8" w14:textId="77777777" w:rsidR="00E816B0" w:rsidRPr="00B41AA8" w:rsidRDefault="00E816B0" w:rsidP="00BC34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1846266C" w14:textId="77777777" w:rsidR="00E816B0" w:rsidRPr="00B41AA8" w:rsidRDefault="00E816B0" w:rsidP="00BC34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63CCA56" w14:textId="77777777" w:rsidR="00E816B0" w:rsidRPr="00B41AA8" w:rsidRDefault="00E816B0" w:rsidP="00BC34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7604B167"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1CD2062" w14:textId="77777777" w:rsidR="00E816B0" w:rsidRPr="00B41AA8" w:rsidRDefault="00E816B0" w:rsidP="00E816B0">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3322" w:type="dxa"/>
          </w:tcPr>
          <w:p w14:paraId="05600494" w14:textId="77777777" w:rsidR="00E816B0" w:rsidRPr="00B41AA8" w:rsidRDefault="00E816B0" w:rsidP="00BC34E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41AA8">
              <w:rPr>
                <w:rFonts w:asciiTheme="minorHAnsi" w:hAnsiTheme="minorHAnsi" w:cstheme="minorHAnsi"/>
                <w:sz w:val="20"/>
                <w:szCs w:val="20"/>
              </w:rPr>
              <w:t>IEC 62552-3:2015+AMD1:2020</w:t>
            </w:r>
          </w:p>
        </w:tc>
        <w:tc>
          <w:tcPr>
            <w:tcW w:w="1639" w:type="dxa"/>
          </w:tcPr>
          <w:p w14:paraId="4F9C655A" w14:textId="77777777" w:rsidR="00E816B0" w:rsidRPr="00B41AA8" w:rsidRDefault="00E816B0" w:rsidP="00BC34E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3DE90164" w14:textId="77777777" w:rsidR="00E816B0" w:rsidRPr="00B41AA8" w:rsidRDefault="00E816B0" w:rsidP="00BC34E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2EE72F0C" w14:textId="77777777" w:rsidR="00E816B0" w:rsidRPr="00B41AA8" w:rsidRDefault="00E816B0" w:rsidP="00BC34E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71152CE6"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2D16B8A7"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BB6987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60335-2-65:2002+AMD1:2008+AMD2:2015</w:t>
            </w:r>
          </w:p>
        </w:tc>
        <w:tc>
          <w:tcPr>
            <w:tcW w:w="1639" w:type="dxa"/>
          </w:tcPr>
          <w:p w14:paraId="0702DC4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13C85BB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08744F5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6A513E44" w14:textId="77777777" w:rsidTr="00AF0FD5">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290" w:type="dxa"/>
          </w:tcPr>
          <w:p w14:paraId="54686166"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36D6AF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60730-1:2013+AMD1:2015+AMD2:2020</w:t>
            </w:r>
          </w:p>
        </w:tc>
        <w:tc>
          <w:tcPr>
            <w:tcW w:w="1639" w:type="dxa"/>
          </w:tcPr>
          <w:p w14:paraId="57AE12B9"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4C11207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4818611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232D73AC"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49CE962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5638C7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60730-2-8:2018</w:t>
            </w:r>
          </w:p>
        </w:tc>
        <w:tc>
          <w:tcPr>
            <w:tcW w:w="1639" w:type="dxa"/>
          </w:tcPr>
          <w:p w14:paraId="2710AED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460F258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4E1F55D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2D96EB3D"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1BB616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C94970B"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60730-2-15:2017</w:t>
            </w:r>
          </w:p>
        </w:tc>
        <w:tc>
          <w:tcPr>
            <w:tcW w:w="1639" w:type="dxa"/>
          </w:tcPr>
          <w:p w14:paraId="5B7346A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706B583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6123984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531CE348"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11CB4327"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DDBE74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60934:2019</w:t>
            </w:r>
          </w:p>
        </w:tc>
        <w:tc>
          <w:tcPr>
            <w:tcW w:w="1639" w:type="dxa"/>
          </w:tcPr>
          <w:p w14:paraId="3844DD9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44F5F6A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2B03FD6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775D6DE4"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64827F6"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931C3E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61810-1:2015+AMD1:2019</w:t>
            </w:r>
          </w:p>
        </w:tc>
        <w:tc>
          <w:tcPr>
            <w:tcW w:w="1639" w:type="dxa"/>
          </w:tcPr>
          <w:p w14:paraId="3536912D"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096C2DA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6207CB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1B0F849E"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564DB5DE"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7E46F12B"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61810-2:2017</w:t>
            </w:r>
          </w:p>
        </w:tc>
        <w:tc>
          <w:tcPr>
            <w:tcW w:w="1639" w:type="dxa"/>
          </w:tcPr>
          <w:p w14:paraId="029EF19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6A5ED5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468FF0A3"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6902E491"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3D5F6E5A"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1193B1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61810-3:2015</w:t>
            </w:r>
          </w:p>
        </w:tc>
        <w:tc>
          <w:tcPr>
            <w:tcW w:w="1639" w:type="dxa"/>
          </w:tcPr>
          <w:p w14:paraId="0FFC339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95368E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6FECC30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27123D69"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2F0786CA"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ECAAD6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60350-1:2016+AMD1:2021</w:t>
            </w:r>
          </w:p>
        </w:tc>
        <w:tc>
          <w:tcPr>
            <w:tcW w:w="1639" w:type="dxa"/>
          </w:tcPr>
          <w:p w14:paraId="506A2C5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1433F81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28C19F8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71A8CB09"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01CABB8A"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989612B"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60350-2:2017+AMD1:2021</w:t>
            </w:r>
          </w:p>
        </w:tc>
        <w:tc>
          <w:tcPr>
            <w:tcW w:w="1639" w:type="dxa"/>
          </w:tcPr>
          <w:p w14:paraId="066185C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66558432"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79BD63C1"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2F284397"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73821612"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095AFD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60335-1:2020 CMV</w:t>
            </w:r>
          </w:p>
        </w:tc>
        <w:tc>
          <w:tcPr>
            <w:tcW w:w="1639" w:type="dxa"/>
          </w:tcPr>
          <w:p w14:paraId="6987BC5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1750813D"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067AC6C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0F572D10"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36B5D165"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782EEBD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 xml:space="preserve">IEC 60335-2-6:2014/AMD1:2018 </w:t>
            </w:r>
          </w:p>
        </w:tc>
        <w:tc>
          <w:tcPr>
            <w:tcW w:w="1639" w:type="dxa"/>
          </w:tcPr>
          <w:p w14:paraId="3B1AF412"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1412235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6E2A16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67E1D89B"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1E687237"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7F272B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60335-2-8:2012+AMD1:2015+AMD2:2018</w:t>
            </w:r>
          </w:p>
        </w:tc>
        <w:tc>
          <w:tcPr>
            <w:tcW w:w="1639" w:type="dxa"/>
          </w:tcPr>
          <w:p w14:paraId="1B26811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F32F6D8"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1348BB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3480A4BB"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E3F9151"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7B6B68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60335-2-15:2012+AMD1:2016+AMD2:2018</w:t>
            </w:r>
          </w:p>
        </w:tc>
        <w:tc>
          <w:tcPr>
            <w:tcW w:w="1639" w:type="dxa"/>
          </w:tcPr>
          <w:p w14:paraId="47862F2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01CC465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4B3102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4E1AADC1"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463C799E"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9127A8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60335-2-23:2016/AMD1:2019</w:t>
            </w:r>
          </w:p>
        </w:tc>
        <w:tc>
          <w:tcPr>
            <w:tcW w:w="1639" w:type="dxa"/>
          </w:tcPr>
          <w:p w14:paraId="74F2E4C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5409E4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3B051C4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20E08190"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088966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2FF170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60335-2-30:2009+AMD1:2016+AMD2:2021</w:t>
            </w:r>
          </w:p>
        </w:tc>
        <w:tc>
          <w:tcPr>
            <w:tcW w:w="1639" w:type="dxa"/>
          </w:tcPr>
          <w:p w14:paraId="4F2456E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40273F40"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3CB257D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4013F273"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5FD73C77"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F37823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60335-2-32:2019</w:t>
            </w:r>
          </w:p>
        </w:tc>
        <w:tc>
          <w:tcPr>
            <w:tcW w:w="1639" w:type="dxa"/>
          </w:tcPr>
          <w:p w14:paraId="6F8A46E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6CFC39F"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0B907638"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12AE1EF4"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848F0C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0149FBA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60335-2-35:2012+AMD1:2016+AMD2:2020</w:t>
            </w:r>
          </w:p>
        </w:tc>
        <w:tc>
          <w:tcPr>
            <w:tcW w:w="1639" w:type="dxa"/>
          </w:tcPr>
          <w:p w14:paraId="0E48FF9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2181A18B"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051F0922"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79C441F6"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3CE63E4F"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7F13FB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60335-2-40:2018</w:t>
            </w:r>
            <w:r w:rsidRPr="00B41AA8">
              <w:rPr>
                <w:rFonts w:asciiTheme="minorHAnsi" w:hAnsiTheme="minorHAnsi" w:cstheme="minorHAnsi"/>
                <w:sz w:val="20"/>
                <w:szCs w:val="20"/>
              </w:rPr>
              <w:tab/>
              <w:t xml:space="preserve"> </w:t>
            </w:r>
          </w:p>
        </w:tc>
        <w:tc>
          <w:tcPr>
            <w:tcW w:w="1639" w:type="dxa"/>
          </w:tcPr>
          <w:p w14:paraId="2D263DED"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F227CE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91E483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7DF9D764"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923631D"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D9E4D5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60335-2-41:2012</w:t>
            </w:r>
          </w:p>
        </w:tc>
        <w:tc>
          <w:tcPr>
            <w:tcW w:w="1639" w:type="dxa"/>
          </w:tcPr>
          <w:p w14:paraId="1D09DB8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1E3854A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7213D5B1"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42D83A35"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74C90D56"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0119FBD"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 xml:space="preserve"> IEC 60335-2-44:2002/AMD1:2008 &amp; AMD2:2011</w:t>
            </w:r>
          </w:p>
        </w:tc>
        <w:tc>
          <w:tcPr>
            <w:tcW w:w="1639" w:type="dxa"/>
          </w:tcPr>
          <w:p w14:paraId="1F2A0D7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B539F7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42188CA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329ACEA3"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C3DD9CB"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BD9391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60335-2-48:2021</w:t>
            </w:r>
          </w:p>
        </w:tc>
        <w:tc>
          <w:tcPr>
            <w:tcW w:w="1639" w:type="dxa"/>
          </w:tcPr>
          <w:p w14:paraId="076FA9A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61CD43F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AB526B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65FEE4CF"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77F617BB"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6F95CF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 xml:space="preserve">IEC 60335-2-58:2017 </w:t>
            </w:r>
          </w:p>
        </w:tc>
        <w:tc>
          <w:tcPr>
            <w:tcW w:w="1639" w:type="dxa"/>
          </w:tcPr>
          <w:p w14:paraId="176F54B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5115E5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265D57D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69214FBA"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E9CCB03"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0252EEB"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60335-2-64:2021</w:t>
            </w:r>
          </w:p>
        </w:tc>
        <w:tc>
          <w:tcPr>
            <w:tcW w:w="1639" w:type="dxa"/>
          </w:tcPr>
          <w:p w14:paraId="0D85DEE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63C48B6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062589B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77DB1045"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3DFC8463"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B6FA06F"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60335-2-69:2021</w:t>
            </w:r>
          </w:p>
        </w:tc>
        <w:tc>
          <w:tcPr>
            <w:tcW w:w="1639" w:type="dxa"/>
          </w:tcPr>
          <w:p w14:paraId="246A8D5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6BCA28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2DB4458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3CD43692"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A0C1FED"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E31A07D"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60335-2-70:2002/AMD1:2007 &amp; AMD2:2013</w:t>
            </w:r>
            <w:r w:rsidRPr="00B41AA8">
              <w:rPr>
                <w:rFonts w:asciiTheme="minorHAnsi" w:hAnsiTheme="minorHAnsi" w:cstheme="minorHAnsi"/>
                <w:sz w:val="20"/>
                <w:szCs w:val="20"/>
              </w:rPr>
              <w:tab/>
            </w:r>
          </w:p>
        </w:tc>
        <w:tc>
          <w:tcPr>
            <w:tcW w:w="1639" w:type="dxa"/>
          </w:tcPr>
          <w:p w14:paraId="40E6A9A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6C069DF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54E6FF12"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1437878D"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343E617F"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82F128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60335-2-73:2002/AMD1:2006 &amp; AMD2:2009</w:t>
            </w:r>
          </w:p>
        </w:tc>
        <w:tc>
          <w:tcPr>
            <w:tcW w:w="1639" w:type="dxa"/>
          </w:tcPr>
          <w:p w14:paraId="20E703F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598FC75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7BDE24D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39E8D943"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3157D80F"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20874E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60335-2-99:2003/AMD1:2017</w:t>
            </w:r>
            <w:r w:rsidRPr="00B41AA8">
              <w:rPr>
                <w:rFonts w:asciiTheme="minorHAnsi" w:hAnsiTheme="minorHAnsi" w:cstheme="minorHAnsi"/>
                <w:sz w:val="20"/>
                <w:szCs w:val="20"/>
              </w:rPr>
              <w:tab/>
            </w:r>
          </w:p>
        </w:tc>
        <w:tc>
          <w:tcPr>
            <w:tcW w:w="1639" w:type="dxa"/>
          </w:tcPr>
          <w:p w14:paraId="69792691"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67C97D69"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37DD253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04FB5ADD"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34E3C0F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06EDDEF"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60335-2-90:2015+AMD1:2019</w:t>
            </w:r>
          </w:p>
        </w:tc>
        <w:tc>
          <w:tcPr>
            <w:tcW w:w="1639" w:type="dxa"/>
          </w:tcPr>
          <w:p w14:paraId="5844EC9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67365E9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2BD77DA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1F8F29FF"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39D98DCD"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A21D02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60335-2-109:2010/AMD1:2013 &amp; AMD2:2016</w:t>
            </w:r>
          </w:p>
        </w:tc>
        <w:tc>
          <w:tcPr>
            <w:tcW w:w="1639" w:type="dxa"/>
          </w:tcPr>
          <w:p w14:paraId="2E3C655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E08219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78FD115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5406380C"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524AEAFC"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F25AD1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60335-2-118:2020</w:t>
            </w:r>
          </w:p>
        </w:tc>
        <w:tc>
          <w:tcPr>
            <w:tcW w:w="1639" w:type="dxa"/>
          </w:tcPr>
          <w:p w14:paraId="036E72F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3F3D7A9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349505A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351FAD75"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0DA10B8A"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7644652D"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60705:2010+AMD1:2014+AMD2:2018</w:t>
            </w:r>
          </w:p>
        </w:tc>
        <w:tc>
          <w:tcPr>
            <w:tcW w:w="1639" w:type="dxa"/>
          </w:tcPr>
          <w:p w14:paraId="38EA6A7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1402CEC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4AC2FAE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169C19FF"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1B4E36ED"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29DD84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62115:2017</w:t>
            </w:r>
            <w:r w:rsidRPr="00B41AA8">
              <w:rPr>
                <w:rFonts w:asciiTheme="minorHAnsi" w:hAnsiTheme="minorHAnsi" w:cstheme="minorHAnsi"/>
                <w:b/>
                <w:bCs/>
                <w:sz w:val="20"/>
                <w:szCs w:val="20"/>
              </w:rPr>
              <w:tab/>
            </w:r>
          </w:p>
        </w:tc>
        <w:tc>
          <w:tcPr>
            <w:tcW w:w="1639" w:type="dxa"/>
          </w:tcPr>
          <w:p w14:paraId="1C7EB56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4402A85B"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350186C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4BE7418E"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D9E0AB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30E592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60320-1:2021</w:t>
            </w:r>
          </w:p>
        </w:tc>
        <w:tc>
          <w:tcPr>
            <w:tcW w:w="1639" w:type="dxa"/>
          </w:tcPr>
          <w:p w14:paraId="487F60C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9B04E7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5BBF107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0DEBCEA2"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01CAB164"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80403C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60320-2-1:2018</w:t>
            </w:r>
            <w:r w:rsidRPr="00B41AA8">
              <w:rPr>
                <w:rFonts w:asciiTheme="minorHAnsi" w:hAnsiTheme="minorHAnsi" w:cstheme="minorHAnsi"/>
                <w:b/>
                <w:bCs/>
                <w:sz w:val="20"/>
                <w:szCs w:val="20"/>
              </w:rPr>
              <w:tab/>
            </w:r>
          </w:p>
        </w:tc>
        <w:tc>
          <w:tcPr>
            <w:tcW w:w="1639" w:type="dxa"/>
          </w:tcPr>
          <w:p w14:paraId="2D11907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15E0AF7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67B7B6C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109C6EFD"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A62C444"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A102D0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60320-2-3:2018</w:t>
            </w:r>
          </w:p>
        </w:tc>
        <w:tc>
          <w:tcPr>
            <w:tcW w:w="1639" w:type="dxa"/>
          </w:tcPr>
          <w:p w14:paraId="499B8A6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6F1A7C9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662ABCD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296D07DF"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5C5A8752"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806437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60320-2-4:2018</w:t>
            </w:r>
          </w:p>
        </w:tc>
        <w:tc>
          <w:tcPr>
            <w:tcW w:w="1639" w:type="dxa"/>
          </w:tcPr>
          <w:p w14:paraId="4356C43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72B203E3"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324C051D"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63F36609"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6D3C3C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50AE4B1"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60320-3:2014/AMD1:2018</w:t>
            </w:r>
          </w:p>
        </w:tc>
        <w:tc>
          <w:tcPr>
            <w:tcW w:w="1639" w:type="dxa"/>
          </w:tcPr>
          <w:p w14:paraId="5DF418A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78622A3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68FA434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77EC8816"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0B9E5B6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5259373"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60745-2-1:2003/AMD1:2008</w:t>
            </w:r>
          </w:p>
        </w:tc>
        <w:tc>
          <w:tcPr>
            <w:tcW w:w="1639" w:type="dxa"/>
          </w:tcPr>
          <w:p w14:paraId="1D96877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32D8585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30C10513"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495FCEC2"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82D9A32"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88140B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60745-2-18:2003/AMD1:2008</w:t>
            </w:r>
          </w:p>
        </w:tc>
        <w:tc>
          <w:tcPr>
            <w:tcW w:w="1639" w:type="dxa"/>
          </w:tcPr>
          <w:p w14:paraId="319C6A1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89E1A3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44609C7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50EECBC3"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7B8BCB87"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D0BFF3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60745-2-19:2005/AMD1:2010</w:t>
            </w:r>
          </w:p>
        </w:tc>
        <w:tc>
          <w:tcPr>
            <w:tcW w:w="1639" w:type="dxa"/>
          </w:tcPr>
          <w:p w14:paraId="1049CC1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7A27B7FD"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60CA6E1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20F88AEB"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40BDC64"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0612DF6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60745-2-20:2003/AMD1:2008</w:t>
            </w:r>
          </w:p>
        </w:tc>
        <w:tc>
          <w:tcPr>
            <w:tcW w:w="1639" w:type="dxa"/>
          </w:tcPr>
          <w:p w14:paraId="1D10CAE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2845F0DE"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E363769"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798A6E1A"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79F60FB1"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FC4ED9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60745-2-21:2002/AMD1:2008</w:t>
            </w:r>
          </w:p>
        </w:tc>
        <w:tc>
          <w:tcPr>
            <w:tcW w:w="1639" w:type="dxa"/>
          </w:tcPr>
          <w:p w14:paraId="70DB9018"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3233EB9F"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0CE2F2D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1A0435DD"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EAED966"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4D704E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60745-2-22:2011</w:t>
            </w:r>
          </w:p>
        </w:tc>
        <w:tc>
          <w:tcPr>
            <w:tcW w:w="1639" w:type="dxa"/>
          </w:tcPr>
          <w:p w14:paraId="67E5075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85839A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4BA87E5B"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0DFBD5D6"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2E9319BB"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C4EE87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60745-2-23:2012</w:t>
            </w:r>
          </w:p>
        </w:tc>
        <w:tc>
          <w:tcPr>
            <w:tcW w:w="1639" w:type="dxa"/>
          </w:tcPr>
          <w:p w14:paraId="5A39B6CF"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73271443"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3D41523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6E089D0A"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1471BA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FFCB63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61029-2-12:2010</w:t>
            </w:r>
            <w:r w:rsidRPr="00B41AA8">
              <w:rPr>
                <w:rFonts w:asciiTheme="minorHAnsi" w:hAnsiTheme="minorHAnsi" w:cstheme="minorHAnsi"/>
                <w:sz w:val="20"/>
                <w:szCs w:val="20"/>
              </w:rPr>
              <w:tab/>
            </w:r>
          </w:p>
        </w:tc>
        <w:tc>
          <w:tcPr>
            <w:tcW w:w="1639" w:type="dxa"/>
          </w:tcPr>
          <w:p w14:paraId="4CE89442"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118C8E1B"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58346B6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6DACAB5C"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5B7D6DEF"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75EF59D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62841-1:2014</w:t>
            </w:r>
          </w:p>
        </w:tc>
        <w:tc>
          <w:tcPr>
            <w:tcW w:w="1639" w:type="dxa"/>
          </w:tcPr>
          <w:p w14:paraId="7A567C2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62E59F2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1E16D9C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61B9A36B"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436D7FE"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708F09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62841-2-1:2017</w:t>
            </w:r>
          </w:p>
        </w:tc>
        <w:tc>
          <w:tcPr>
            <w:tcW w:w="1639" w:type="dxa"/>
          </w:tcPr>
          <w:p w14:paraId="4D025EA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6EF5A399"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6092259B"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249D275C"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29BF203B"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444418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62841-2-2:2014</w:t>
            </w:r>
          </w:p>
        </w:tc>
        <w:tc>
          <w:tcPr>
            <w:tcW w:w="1639" w:type="dxa"/>
          </w:tcPr>
          <w:p w14:paraId="6993174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4AF02DC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7B19B76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01A5522B"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3BFBB88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2E3178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62841-2-3:2020</w:t>
            </w:r>
          </w:p>
        </w:tc>
        <w:tc>
          <w:tcPr>
            <w:tcW w:w="1639" w:type="dxa"/>
          </w:tcPr>
          <w:p w14:paraId="1D0A0230"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2402C01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890AF6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007DBD0E"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3E4DEFFF"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EFCE23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62841-2-4:2014</w:t>
            </w:r>
          </w:p>
        </w:tc>
        <w:tc>
          <w:tcPr>
            <w:tcW w:w="1639" w:type="dxa"/>
          </w:tcPr>
          <w:p w14:paraId="567EBEA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5764FDB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866F2C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67E240F0"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2CA6AFE"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A77993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62841-2-6:2020</w:t>
            </w:r>
          </w:p>
        </w:tc>
        <w:tc>
          <w:tcPr>
            <w:tcW w:w="1639" w:type="dxa"/>
          </w:tcPr>
          <w:p w14:paraId="393DE3F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165F66C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64F6B74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2AE2E599"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6DE213B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51B869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62841-2-8:2016</w:t>
            </w:r>
          </w:p>
        </w:tc>
        <w:tc>
          <w:tcPr>
            <w:tcW w:w="1639" w:type="dxa"/>
          </w:tcPr>
          <w:p w14:paraId="5C05FA9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6C6B0FC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6249237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7A3006C2"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D8EF61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083FCE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62841-4-2:2017</w:t>
            </w:r>
          </w:p>
        </w:tc>
        <w:tc>
          <w:tcPr>
            <w:tcW w:w="1639" w:type="dxa"/>
          </w:tcPr>
          <w:p w14:paraId="728A830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46D2BF6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E067E82"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0804CA4B"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1F802FE6"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3BA41E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62841-4-1:2017</w:t>
            </w:r>
          </w:p>
        </w:tc>
        <w:tc>
          <w:tcPr>
            <w:tcW w:w="1639" w:type="dxa"/>
          </w:tcPr>
          <w:p w14:paraId="6B8003D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920AB7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655EFC60"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0B262C5E"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3AD14370"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0914EF4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62841-3-14:2017</w:t>
            </w:r>
          </w:p>
        </w:tc>
        <w:tc>
          <w:tcPr>
            <w:tcW w:w="1639" w:type="dxa"/>
          </w:tcPr>
          <w:p w14:paraId="032BB370"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3E8F77D9"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20F5A77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47A895C9"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5280C51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1163DB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62841-3-13:2017</w:t>
            </w:r>
          </w:p>
        </w:tc>
        <w:tc>
          <w:tcPr>
            <w:tcW w:w="1639" w:type="dxa"/>
          </w:tcPr>
          <w:p w14:paraId="3D49F24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58DFE64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209322B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0D994A42"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98713CB"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E0F0912"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62841-3-12:2017+AMD1:2021</w:t>
            </w:r>
          </w:p>
        </w:tc>
        <w:tc>
          <w:tcPr>
            <w:tcW w:w="1639" w:type="dxa"/>
          </w:tcPr>
          <w:p w14:paraId="61DBC57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47333C79"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3A3CA6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562F0952"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4CC2823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D0A79A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62841-2-9:2015</w:t>
            </w:r>
          </w:p>
        </w:tc>
        <w:tc>
          <w:tcPr>
            <w:tcW w:w="1639" w:type="dxa"/>
          </w:tcPr>
          <w:p w14:paraId="75EAF228"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5158E29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9F990A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45FDD43C"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585608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8D54821"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62841-2-10:2017</w:t>
            </w:r>
          </w:p>
        </w:tc>
        <w:tc>
          <w:tcPr>
            <w:tcW w:w="1639" w:type="dxa"/>
          </w:tcPr>
          <w:p w14:paraId="393CE41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700738D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601CA549"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6F8D2761"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35C3DF29"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654E7CF"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62841-2-11:2015/AMD1:2018</w:t>
            </w:r>
          </w:p>
        </w:tc>
        <w:tc>
          <w:tcPr>
            <w:tcW w:w="1639" w:type="dxa"/>
          </w:tcPr>
          <w:p w14:paraId="724DC7B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CF3975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1800BE3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1810AD44"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52C9C51"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B758E70"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62841-2-14:2015</w:t>
            </w:r>
          </w:p>
        </w:tc>
        <w:tc>
          <w:tcPr>
            <w:tcW w:w="1639" w:type="dxa"/>
          </w:tcPr>
          <w:p w14:paraId="17E655AD"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7A71926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720A815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28B28EBF"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52D3C844"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1B6CC3F"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62841-2-17:2017</w:t>
            </w:r>
          </w:p>
        </w:tc>
        <w:tc>
          <w:tcPr>
            <w:tcW w:w="1639" w:type="dxa"/>
          </w:tcPr>
          <w:p w14:paraId="7CC643C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5D243B8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20BC5DD"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0160B7F6"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51AF89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6BFDCC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62841-2-21:2017</w:t>
            </w:r>
          </w:p>
        </w:tc>
        <w:tc>
          <w:tcPr>
            <w:tcW w:w="1639" w:type="dxa"/>
          </w:tcPr>
          <w:p w14:paraId="1986686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4613A7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310E019D"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0E7245E4"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767DF643"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95D5463"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62841-3-1:2014/AMD1:2021</w:t>
            </w:r>
          </w:p>
        </w:tc>
        <w:tc>
          <w:tcPr>
            <w:tcW w:w="1639" w:type="dxa"/>
          </w:tcPr>
          <w:p w14:paraId="6C7B3C7E"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4ECCA88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1C694B1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151AF142"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0EFE676"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E69244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62841-3-4:2016/AMD1:2019</w:t>
            </w:r>
          </w:p>
        </w:tc>
        <w:tc>
          <w:tcPr>
            <w:tcW w:w="1639" w:type="dxa"/>
          </w:tcPr>
          <w:p w14:paraId="42A1380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3DEEE03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01BC9D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2C115830"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45A634A3"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43E2BE2"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62841-3-6:2014</w:t>
            </w:r>
          </w:p>
        </w:tc>
        <w:tc>
          <w:tcPr>
            <w:tcW w:w="1639" w:type="dxa"/>
          </w:tcPr>
          <w:p w14:paraId="3026285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42E63DA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15D8751B"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5CCC7A89"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3070F8F0"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790ADE4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62841-3-7:2020</w:t>
            </w:r>
          </w:p>
        </w:tc>
        <w:tc>
          <w:tcPr>
            <w:tcW w:w="1639" w:type="dxa"/>
          </w:tcPr>
          <w:p w14:paraId="30FF75B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353881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4698539D"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6D24B1A0"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2B85C512"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5E5FB3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62841-3-9:2020</w:t>
            </w:r>
          </w:p>
        </w:tc>
        <w:tc>
          <w:tcPr>
            <w:tcW w:w="1639" w:type="dxa"/>
          </w:tcPr>
          <w:p w14:paraId="22E31EE3"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7E249CE3"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DA3BA08"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784B8E8E"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33BF367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4999706F"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62841-3-10:2015</w:t>
            </w:r>
          </w:p>
        </w:tc>
        <w:tc>
          <w:tcPr>
            <w:tcW w:w="1639" w:type="dxa"/>
          </w:tcPr>
          <w:p w14:paraId="1E7B402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7959966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7CEBACA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47121244"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05A8E296"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B0957DA"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62841-3-12:2017+AMD1:2021</w:t>
            </w:r>
          </w:p>
        </w:tc>
        <w:tc>
          <w:tcPr>
            <w:tcW w:w="1639" w:type="dxa"/>
          </w:tcPr>
          <w:p w14:paraId="707C2B5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6697D769"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6A2FCE81"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15E0E38B"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B5387A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6E880069"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60704-2-1:2020</w:t>
            </w:r>
          </w:p>
        </w:tc>
        <w:tc>
          <w:tcPr>
            <w:tcW w:w="1639" w:type="dxa"/>
          </w:tcPr>
          <w:p w14:paraId="7284A7D0"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6626D78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7B26ADA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1D1A7D00"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6F861958"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06873A9C"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61810-1:2015+AMD1:2019</w:t>
            </w:r>
          </w:p>
        </w:tc>
        <w:tc>
          <w:tcPr>
            <w:tcW w:w="1639" w:type="dxa"/>
          </w:tcPr>
          <w:p w14:paraId="0CE02D0B"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0F2CC59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43A49CA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159D6ADD"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C3A23AC"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7D773993"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61810-2:2017</w:t>
            </w:r>
          </w:p>
        </w:tc>
        <w:tc>
          <w:tcPr>
            <w:tcW w:w="1639" w:type="dxa"/>
          </w:tcPr>
          <w:p w14:paraId="61E8B02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36BB2D86"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45CE479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167DC33E"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53194F30"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0CFFD96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60730-2-22:2014</w:t>
            </w:r>
          </w:p>
        </w:tc>
        <w:tc>
          <w:tcPr>
            <w:tcW w:w="1639" w:type="dxa"/>
          </w:tcPr>
          <w:p w14:paraId="4E440CA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23A61A0B"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3641D464"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203BA721"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1B7DCDD"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35A10518"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ISO/IEC 80079-20-1:2017</w:t>
            </w:r>
          </w:p>
        </w:tc>
        <w:tc>
          <w:tcPr>
            <w:tcW w:w="1639" w:type="dxa"/>
          </w:tcPr>
          <w:p w14:paraId="7D4D3877"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167C29C4"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345AF37C"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816B0" w:rsidRPr="00B41AA8" w14:paraId="0320992D" w14:textId="77777777" w:rsidTr="00AF0FD5">
        <w:tc>
          <w:tcPr>
            <w:cnfStyle w:val="001000000000" w:firstRow="0" w:lastRow="0" w:firstColumn="1" w:lastColumn="0" w:oddVBand="0" w:evenVBand="0" w:oddHBand="0" w:evenHBand="0" w:firstRowFirstColumn="0" w:firstRowLastColumn="0" w:lastRowFirstColumn="0" w:lastRowLastColumn="0"/>
            <w:tcW w:w="1290" w:type="dxa"/>
          </w:tcPr>
          <w:p w14:paraId="2B87509E"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012C76A6"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IEC 62262:2002+AMD1:2021</w:t>
            </w:r>
          </w:p>
        </w:tc>
        <w:tc>
          <w:tcPr>
            <w:tcW w:w="1639" w:type="dxa"/>
          </w:tcPr>
          <w:p w14:paraId="21D06917"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535C6655"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1ACE9B18" w14:textId="77777777" w:rsidR="00E816B0" w:rsidRPr="00B41AA8" w:rsidRDefault="00E816B0" w:rsidP="00BC34E6">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816B0" w:rsidRPr="00B41AA8" w14:paraId="6A68BA34" w14:textId="77777777" w:rsidTr="00AF0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4A10255" w14:textId="77777777" w:rsidR="00E816B0" w:rsidRPr="00B41AA8" w:rsidRDefault="00E816B0" w:rsidP="00E816B0">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7FE32615"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41AA8">
              <w:rPr>
                <w:rFonts w:asciiTheme="minorHAnsi" w:hAnsiTheme="minorHAnsi" w:cstheme="minorHAnsi"/>
                <w:sz w:val="20"/>
                <w:szCs w:val="20"/>
              </w:rPr>
              <w:t>ISO 8100-1:2019</w:t>
            </w:r>
          </w:p>
        </w:tc>
        <w:tc>
          <w:tcPr>
            <w:tcW w:w="1639" w:type="dxa"/>
          </w:tcPr>
          <w:p w14:paraId="4838F51B"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4C1FE1DA"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7E284840" w14:textId="77777777" w:rsidR="00E816B0" w:rsidRPr="00B41AA8" w:rsidRDefault="00E816B0" w:rsidP="00BC34E6">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14:paraId="69336302" w14:textId="2E955EE2" w:rsidR="00742281" w:rsidRDefault="00742281" w:rsidP="00084195">
      <w:pPr>
        <w:autoSpaceDE w:val="0"/>
        <w:autoSpaceDN w:val="0"/>
        <w:adjustRightInd w:val="0"/>
        <w:jc w:val="both"/>
        <w:rPr>
          <w:rFonts w:ascii="Arial Narrow" w:hAnsi="Arial Narrow" w:cs="Arial"/>
          <w:sz w:val="20"/>
          <w:szCs w:val="20"/>
        </w:rPr>
      </w:pPr>
    </w:p>
    <w:p w14:paraId="274F17DA" w14:textId="77777777" w:rsidR="00742281" w:rsidRDefault="00742281">
      <w:pPr>
        <w:rPr>
          <w:rFonts w:ascii="Arial Narrow" w:hAnsi="Arial Narrow" w:cs="Arial"/>
          <w:sz w:val="20"/>
          <w:szCs w:val="20"/>
        </w:rPr>
      </w:pPr>
      <w:r>
        <w:rPr>
          <w:rFonts w:ascii="Arial Narrow" w:hAnsi="Arial Narrow" w:cs="Arial"/>
          <w:sz w:val="20"/>
          <w:szCs w:val="20"/>
        </w:rPr>
        <w:br w:type="page"/>
      </w:r>
    </w:p>
    <w:p w14:paraId="40365942" w14:textId="77777777" w:rsidR="009567BA" w:rsidRDefault="009567BA" w:rsidP="00084195">
      <w:pPr>
        <w:autoSpaceDE w:val="0"/>
        <w:autoSpaceDN w:val="0"/>
        <w:adjustRightInd w:val="0"/>
        <w:jc w:val="both"/>
        <w:rPr>
          <w:rFonts w:ascii="Arial Narrow" w:hAnsi="Arial Narrow" w:cs="Arial"/>
          <w:sz w:val="20"/>
          <w:szCs w:val="20"/>
        </w:rPr>
        <w:sectPr w:rsidR="009567BA" w:rsidSect="00E816B0">
          <w:pgSz w:w="16834" w:h="11909" w:orient="landscape" w:code="9"/>
          <w:pgMar w:top="1440" w:right="1440" w:bottom="1440" w:left="1440" w:header="720" w:footer="720" w:gutter="0"/>
          <w:cols w:space="720"/>
          <w:titlePg/>
          <w:docGrid w:linePitch="360"/>
        </w:sectPr>
      </w:pPr>
    </w:p>
    <w:p w14:paraId="0FB78278" w14:textId="1A40BA43" w:rsidR="00084195" w:rsidRPr="00556197" w:rsidRDefault="00084195" w:rsidP="00084195">
      <w:pPr>
        <w:autoSpaceDE w:val="0"/>
        <w:autoSpaceDN w:val="0"/>
        <w:adjustRightInd w:val="0"/>
        <w:jc w:val="both"/>
        <w:rPr>
          <w:rFonts w:ascii="Arial Narrow" w:hAnsi="Arial Narrow" w:cs="Arial"/>
          <w:sz w:val="20"/>
          <w:szCs w:val="20"/>
        </w:rPr>
      </w:pPr>
    </w:p>
    <w:p w14:paraId="4CF0B7A2"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14:paraId="1FC39945" w14:textId="77777777" w:rsidR="00084195" w:rsidRPr="00556197" w:rsidRDefault="00084195" w:rsidP="00084195">
      <w:pPr>
        <w:autoSpaceDE w:val="0"/>
        <w:autoSpaceDN w:val="0"/>
        <w:adjustRightInd w:val="0"/>
        <w:jc w:val="both"/>
        <w:rPr>
          <w:rFonts w:ascii="Arial Narrow" w:hAnsi="Arial Narrow" w:cs="Arial"/>
          <w:sz w:val="20"/>
          <w:szCs w:val="20"/>
        </w:rPr>
      </w:pPr>
    </w:p>
    <w:p w14:paraId="69400B45"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14:paraId="0562CB0E" w14:textId="77777777" w:rsidR="00084195" w:rsidRPr="00556197" w:rsidRDefault="00084195" w:rsidP="00084195">
      <w:pPr>
        <w:autoSpaceDE w:val="0"/>
        <w:autoSpaceDN w:val="0"/>
        <w:adjustRightInd w:val="0"/>
        <w:jc w:val="both"/>
        <w:rPr>
          <w:rFonts w:ascii="Arial Narrow" w:hAnsi="Arial Narrow" w:cs="Arial"/>
          <w:sz w:val="20"/>
          <w:szCs w:val="20"/>
        </w:rPr>
      </w:pPr>
    </w:p>
    <w:p w14:paraId="76CDBA37"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14:paraId="34CE0A41" w14:textId="77777777" w:rsidR="00084195" w:rsidRPr="00556197" w:rsidRDefault="00084195" w:rsidP="00084195">
      <w:pPr>
        <w:autoSpaceDE w:val="0"/>
        <w:autoSpaceDN w:val="0"/>
        <w:adjustRightInd w:val="0"/>
        <w:jc w:val="both"/>
        <w:rPr>
          <w:rFonts w:ascii="Arial Narrow" w:hAnsi="Arial Narrow" w:cs="Arial"/>
          <w:sz w:val="20"/>
          <w:szCs w:val="20"/>
        </w:rPr>
      </w:pPr>
    </w:p>
    <w:p w14:paraId="6128FEE4"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14:paraId="62EBF3C5" w14:textId="77777777" w:rsidR="00084195" w:rsidRPr="00556197" w:rsidRDefault="00084195" w:rsidP="00084195">
      <w:pPr>
        <w:autoSpaceDE w:val="0"/>
        <w:autoSpaceDN w:val="0"/>
        <w:adjustRightInd w:val="0"/>
        <w:jc w:val="both"/>
        <w:rPr>
          <w:rFonts w:ascii="Arial Narrow" w:hAnsi="Arial Narrow" w:cs="Arial"/>
          <w:b/>
          <w:bCs/>
          <w:sz w:val="20"/>
          <w:szCs w:val="20"/>
        </w:rPr>
      </w:pPr>
    </w:p>
    <w:p w14:paraId="6D98A12B" w14:textId="77777777" w:rsidR="00084195" w:rsidRPr="00556197" w:rsidRDefault="00084195" w:rsidP="00084195">
      <w:pPr>
        <w:autoSpaceDE w:val="0"/>
        <w:autoSpaceDN w:val="0"/>
        <w:adjustRightInd w:val="0"/>
        <w:jc w:val="both"/>
        <w:rPr>
          <w:rFonts w:ascii="Arial Narrow" w:hAnsi="Arial Narrow" w:cs="Arial"/>
          <w:b/>
          <w:bCs/>
          <w:sz w:val="20"/>
          <w:szCs w:val="20"/>
        </w:rPr>
      </w:pPr>
    </w:p>
    <w:p w14:paraId="6B363B5F" w14:textId="77777777"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14:paraId="2946DB82" w14:textId="77777777"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567BA">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A8065" w14:textId="77777777" w:rsidR="00C00495" w:rsidRDefault="00C00495">
      <w:r>
        <w:separator/>
      </w:r>
    </w:p>
  </w:endnote>
  <w:endnote w:type="continuationSeparator" w:id="0">
    <w:p w14:paraId="4913423D" w14:textId="77777777" w:rsidR="00C00495" w:rsidRDefault="00C0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6F91" w14:textId="77777777"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13800" w14:textId="77777777" w:rsidR="00C00495" w:rsidRDefault="00C00495">
      <w:r>
        <w:separator/>
      </w:r>
    </w:p>
  </w:footnote>
  <w:footnote w:type="continuationSeparator" w:id="0">
    <w:p w14:paraId="734BB493" w14:textId="77777777" w:rsidR="00C00495" w:rsidRDefault="00C0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CC1D" w14:textId="77777777"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3E70938"/>
    <w:multiLevelType w:val="hybridMultilevel"/>
    <w:tmpl w:val="CECC2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6"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00EEF"/>
    <w:multiLevelType w:val="hybridMultilevel"/>
    <w:tmpl w:val="660EA7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0"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0"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3"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77D180B"/>
    <w:multiLevelType w:val="hybridMultilevel"/>
    <w:tmpl w:val="F64A1BE8"/>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3"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5"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3"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8"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7"/>
  </w:num>
  <w:num w:numId="3">
    <w:abstractNumId w:val="73"/>
  </w:num>
  <w:num w:numId="4">
    <w:abstractNumId w:val="38"/>
  </w:num>
  <w:num w:numId="5">
    <w:abstractNumId w:val="34"/>
  </w:num>
  <w:num w:numId="6">
    <w:abstractNumId w:val="6"/>
  </w:num>
  <w:num w:numId="7">
    <w:abstractNumId w:val="13"/>
  </w:num>
  <w:num w:numId="8">
    <w:abstractNumId w:val="41"/>
  </w:num>
  <w:num w:numId="9">
    <w:abstractNumId w:val="43"/>
  </w:num>
  <w:num w:numId="10">
    <w:abstractNumId w:val="17"/>
  </w:num>
  <w:num w:numId="11">
    <w:abstractNumId w:val="59"/>
  </w:num>
  <w:num w:numId="12">
    <w:abstractNumId w:val="86"/>
  </w:num>
  <w:num w:numId="13">
    <w:abstractNumId w:val="52"/>
  </w:num>
  <w:num w:numId="14">
    <w:abstractNumId w:val="66"/>
  </w:num>
  <w:num w:numId="15">
    <w:abstractNumId w:val="39"/>
  </w:num>
  <w:num w:numId="16">
    <w:abstractNumId w:val="64"/>
    <w:lvlOverride w:ilvl="0">
      <w:startOverride w:val="1"/>
    </w:lvlOverride>
  </w:num>
  <w:num w:numId="17">
    <w:abstractNumId w:val="45"/>
  </w:num>
  <w:num w:numId="18">
    <w:abstractNumId w:val="81"/>
  </w:num>
  <w:num w:numId="19">
    <w:abstractNumId w:val="21"/>
  </w:num>
  <w:num w:numId="20">
    <w:abstractNumId w:val="56"/>
  </w:num>
  <w:num w:numId="21">
    <w:abstractNumId w:val="7"/>
  </w:num>
  <w:num w:numId="22">
    <w:abstractNumId w:val="74"/>
  </w:num>
  <w:num w:numId="23">
    <w:abstractNumId w:val="18"/>
  </w:num>
  <w:num w:numId="24">
    <w:abstractNumId w:val="1"/>
  </w:num>
  <w:num w:numId="25">
    <w:abstractNumId w:val="49"/>
  </w:num>
  <w:num w:numId="26">
    <w:abstractNumId w:val="9"/>
  </w:num>
  <w:num w:numId="27">
    <w:abstractNumId w:val="25"/>
  </w:num>
  <w:num w:numId="28">
    <w:abstractNumId w:val="83"/>
  </w:num>
  <w:num w:numId="29">
    <w:abstractNumId w:val="82"/>
  </w:num>
  <w:num w:numId="30">
    <w:abstractNumId w:val="31"/>
  </w:num>
  <w:num w:numId="31">
    <w:abstractNumId w:val="11"/>
  </w:num>
  <w:num w:numId="32">
    <w:abstractNumId w:val="8"/>
  </w:num>
  <w:num w:numId="33">
    <w:abstractNumId w:val="48"/>
  </w:num>
  <w:num w:numId="34">
    <w:abstractNumId w:val="63"/>
  </w:num>
  <w:num w:numId="35">
    <w:abstractNumId w:val="53"/>
  </w:num>
  <w:num w:numId="36">
    <w:abstractNumId w:val="55"/>
  </w:num>
  <w:num w:numId="37">
    <w:abstractNumId w:val="28"/>
  </w:num>
  <w:num w:numId="38">
    <w:abstractNumId w:val="50"/>
  </w:num>
  <w:num w:numId="39">
    <w:abstractNumId w:val="0"/>
  </w:num>
  <w:num w:numId="40">
    <w:abstractNumId w:val="85"/>
  </w:num>
  <w:num w:numId="41">
    <w:abstractNumId w:val="22"/>
  </w:num>
  <w:num w:numId="42">
    <w:abstractNumId w:val="20"/>
  </w:num>
  <w:num w:numId="43">
    <w:abstractNumId w:val="15"/>
  </w:num>
  <w:num w:numId="44">
    <w:abstractNumId w:val="5"/>
  </w:num>
  <w:num w:numId="45">
    <w:abstractNumId w:val="4"/>
  </w:num>
  <w:num w:numId="46">
    <w:abstractNumId w:val="27"/>
  </w:num>
  <w:num w:numId="47">
    <w:abstractNumId w:val="77"/>
  </w:num>
  <w:num w:numId="48">
    <w:abstractNumId w:val="26"/>
  </w:num>
  <w:num w:numId="49">
    <w:abstractNumId w:val="57"/>
  </w:num>
  <w:num w:numId="50">
    <w:abstractNumId w:val="61"/>
  </w:num>
  <w:num w:numId="51">
    <w:abstractNumId w:val="47"/>
  </w:num>
  <w:num w:numId="52">
    <w:abstractNumId w:val="71"/>
  </w:num>
  <w:num w:numId="53">
    <w:abstractNumId w:val="46"/>
  </w:num>
  <w:num w:numId="54">
    <w:abstractNumId w:val="72"/>
  </w:num>
  <w:num w:numId="55">
    <w:abstractNumId w:val="42"/>
  </w:num>
  <w:num w:numId="56">
    <w:abstractNumId w:val="24"/>
  </w:num>
  <w:num w:numId="57">
    <w:abstractNumId w:val="76"/>
  </w:num>
  <w:num w:numId="58">
    <w:abstractNumId w:val="88"/>
  </w:num>
  <w:num w:numId="59">
    <w:abstractNumId w:val="65"/>
  </w:num>
  <w:num w:numId="60">
    <w:abstractNumId w:val="12"/>
  </w:num>
  <w:num w:numId="61">
    <w:abstractNumId w:val="79"/>
  </w:num>
  <w:num w:numId="62">
    <w:abstractNumId w:val="35"/>
  </w:num>
  <w:num w:numId="63">
    <w:abstractNumId w:val="68"/>
  </w:num>
  <w:num w:numId="64">
    <w:abstractNumId w:val="30"/>
  </w:num>
  <w:num w:numId="65">
    <w:abstractNumId w:val="29"/>
  </w:num>
  <w:num w:numId="66">
    <w:abstractNumId w:val="33"/>
  </w:num>
  <w:num w:numId="67">
    <w:abstractNumId w:val="80"/>
  </w:num>
  <w:num w:numId="68">
    <w:abstractNumId w:val="2"/>
  </w:num>
  <w:num w:numId="69">
    <w:abstractNumId w:val="78"/>
  </w:num>
  <w:num w:numId="70">
    <w:abstractNumId w:val="51"/>
  </w:num>
  <w:num w:numId="71">
    <w:abstractNumId w:val="23"/>
  </w:num>
  <w:num w:numId="72">
    <w:abstractNumId w:val="54"/>
  </w:num>
  <w:num w:numId="73">
    <w:abstractNumId w:val="16"/>
  </w:num>
  <w:num w:numId="74">
    <w:abstractNumId w:val="75"/>
  </w:num>
  <w:num w:numId="75">
    <w:abstractNumId w:val="44"/>
  </w:num>
  <w:num w:numId="76">
    <w:abstractNumId w:val="10"/>
  </w:num>
  <w:num w:numId="77">
    <w:abstractNumId w:val="67"/>
  </w:num>
  <w:num w:numId="78">
    <w:abstractNumId w:val="40"/>
  </w:num>
  <w:num w:numId="79">
    <w:abstractNumId w:val="84"/>
  </w:num>
  <w:num w:numId="80">
    <w:abstractNumId w:val="36"/>
  </w:num>
  <w:num w:numId="81">
    <w:abstractNumId w:val="69"/>
  </w:num>
  <w:num w:numId="82">
    <w:abstractNumId w:val="58"/>
  </w:num>
  <w:num w:numId="83">
    <w:abstractNumId w:val="70"/>
  </w:num>
  <w:num w:numId="84">
    <w:abstractNumId w:val="60"/>
  </w:num>
  <w:num w:numId="85">
    <w:abstractNumId w:val="14"/>
  </w:num>
  <w:num w:numId="86">
    <w:abstractNumId w:val="37"/>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4"/>
  </w:num>
  <w:num w:numId="119">
    <w:abstractNumId w:val="34"/>
  </w:num>
  <w:num w:numId="120">
    <w:abstractNumId w:val="34"/>
  </w:num>
  <w:num w:numId="121">
    <w:abstractNumId w:val="34"/>
  </w:num>
  <w:num w:numId="122">
    <w:abstractNumId w:val="34"/>
  </w:num>
  <w:num w:numId="123">
    <w:abstractNumId w:val="32"/>
  </w:num>
  <w:num w:numId="124">
    <w:abstractNumId w:val="62"/>
  </w:num>
  <w:num w:numId="125">
    <w:abstractNumId w:val="1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activeWritingStyle w:appName="MSWord" w:lang="en-K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03F"/>
    <w:rsid w:val="00001C4C"/>
    <w:rsid w:val="00001E76"/>
    <w:rsid w:val="00004239"/>
    <w:rsid w:val="000069C4"/>
    <w:rsid w:val="0001011F"/>
    <w:rsid w:val="000112E3"/>
    <w:rsid w:val="000122DF"/>
    <w:rsid w:val="00012F2A"/>
    <w:rsid w:val="00014506"/>
    <w:rsid w:val="00014A9C"/>
    <w:rsid w:val="000171F5"/>
    <w:rsid w:val="00017A5F"/>
    <w:rsid w:val="000203A3"/>
    <w:rsid w:val="000233D3"/>
    <w:rsid w:val="00024973"/>
    <w:rsid w:val="00024D8A"/>
    <w:rsid w:val="000257D6"/>
    <w:rsid w:val="00031070"/>
    <w:rsid w:val="00033ABB"/>
    <w:rsid w:val="0003688B"/>
    <w:rsid w:val="00037572"/>
    <w:rsid w:val="000414B5"/>
    <w:rsid w:val="00043B38"/>
    <w:rsid w:val="00043D35"/>
    <w:rsid w:val="000457CA"/>
    <w:rsid w:val="00045FC9"/>
    <w:rsid w:val="00050038"/>
    <w:rsid w:val="00050CDC"/>
    <w:rsid w:val="0005647D"/>
    <w:rsid w:val="000569CE"/>
    <w:rsid w:val="00056F3C"/>
    <w:rsid w:val="00060162"/>
    <w:rsid w:val="00060289"/>
    <w:rsid w:val="00061E5E"/>
    <w:rsid w:val="00061EF4"/>
    <w:rsid w:val="000629D3"/>
    <w:rsid w:val="000638CB"/>
    <w:rsid w:val="00065468"/>
    <w:rsid w:val="00065813"/>
    <w:rsid w:val="000668F5"/>
    <w:rsid w:val="00066CE7"/>
    <w:rsid w:val="000672CF"/>
    <w:rsid w:val="00070365"/>
    <w:rsid w:val="000714D7"/>
    <w:rsid w:val="00071C58"/>
    <w:rsid w:val="00072627"/>
    <w:rsid w:val="00072A10"/>
    <w:rsid w:val="00073B69"/>
    <w:rsid w:val="000751F4"/>
    <w:rsid w:val="00075BD3"/>
    <w:rsid w:val="00075E4A"/>
    <w:rsid w:val="00077476"/>
    <w:rsid w:val="00082FC5"/>
    <w:rsid w:val="0008413F"/>
    <w:rsid w:val="00084195"/>
    <w:rsid w:val="00085194"/>
    <w:rsid w:val="000853A4"/>
    <w:rsid w:val="0009069F"/>
    <w:rsid w:val="00091BEC"/>
    <w:rsid w:val="0009475D"/>
    <w:rsid w:val="00095751"/>
    <w:rsid w:val="00096089"/>
    <w:rsid w:val="000A1933"/>
    <w:rsid w:val="000A1B8A"/>
    <w:rsid w:val="000A1F43"/>
    <w:rsid w:val="000A528C"/>
    <w:rsid w:val="000A631A"/>
    <w:rsid w:val="000A69A9"/>
    <w:rsid w:val="000A708C"/>
    <w:rsid w:val="000B0EE5"/>
    <w:rsid w:val="000B1EA0"/>
    <w:rsid w:val="000B3240"/>
    <w:rsid w:val="000B6330"/>
    <w:rsid w:val="000B656B"/>
    <w:rsid w:val="000B6E5B"/>
    <w:rsid w:val="000B7C32"/>
    <w:rsid w:val="000B7E0B"/>
    <w:rsid w:val="000C0FBA"/>
    <w:rsid w:val="000C204B"/>
    <w:rsid w:val="000C4F2A"/>
    <w:rsid w:val="000C5037"/>
    <w:rsid w:val="000C59F6"/>
    <w:rsid w:val="000C6021"/>
    <w:rsid w:val="000C6E31"/>
    <w:rsid w:val="000D10C6"/>
    <w:rsid w:val="000D1F40"/>
    <w:rsid w:val="000D2AC1"/>
    <w:rsid w:val="000D31F9"/>
    <w:rsid w:val="000D5973"/>
    <w:rsid w:val="000D60E8"/>
    <w:rsid w:val="000E1353"/>
    <w:rsid w:val="000E1F73"/>
    <w:rsid w:val="000E623F"/>
    <w:rsid w:val="000F12D8"/>
    <w:rsid w:val="000F1A42"/>
    <w:rsid w:val="000F2DEE"/>
    <w:rsid w:val="000F3EC3"/>
    <w:rsid w:val="000F4963"/>
    <w:rsid w:val="000F638A"/>
    <w:rsid w:val="000F786D"/>
    <w:rsid w:val="00100276"/>
    <w:rsid w:val="00100B7B"/>
    <w:rsid w:val="001012B4"/>
    <w:rsid w:val="00103762"/>
    <w:rsid w:val="00103AE5"/>
    <w:rsid w:val="001056AE"/>
    <w:rsid w:val="00106733"/>
    <w:rsid w:val="00110986"/>
    <w:rsid w:val="00110F13"/>
    <w:rsid w:val="00110F36"/>
    <w:rsid w:val="00110FD6"/>
    <w:rsid w:val="00111390"/>
    <w:rsid w:val="001132FD"/>
    <w:rsid w:val="00113300"/>
    <w:rsid w:val="00113FB3"/>
    <w:rsid w:val="00117C5F"/>
    <w:rsid w:val="001207E5"/>
    <w:rsid w:val="00121450"/>
    <w:rsid w:val="00121701"/>
    <w:rsid w:val="0012456F"/>
    <w:rsid w:val="001272B7"/>
    <w:rsid w:val="00130F58"/>
    <w:rsid w:val="00132958"/>
    <w:rsid w:val="00133174"/>
    <w:rsid w:val="00134E92"/>
    <w:rsid w:val="00135631"/>
    <w:rsid w:val="001365A3"/>
    <w:rsid w:val="0013790D"/>
    <w:rsid w:val="0014031D"/>
    <w:rsid w:val="00144EBE"/>
    <w:rsid w:val="0014730D"/>
    <w:rsid w:val="00147BCA"/>
    <w:rsid w:val="001502DC"/>
    <w:rsid w:val="00150E06"/>
    <w:rsid w:val="001512E9"/>
    <w:rsid w:val="0015653C"/>
    <w:rsid w:val="001630C3"/>
    <w:rsid w:val="001644EE"/>
    <w:rsid w:val="00165264"/>
    <w:rsid w:val="00165744"/>
    <w:rsid w:val="0016764E"/>
    <w:rsid w:val="00170BA4"/>
    <w:rsid w:val="00172583"/>
    <w:rsid w:val="00172CD1"/>
    <w:rsid w:val="00172ECB"/>
    <w:rsid w:val="00174380"/>
    <w:rsid w:val="00174BA0"/>
    <w:rsid w:val="00174EFE"/>
    <w:rsid w:val="001762B6"/>
    <w:rsid w:val="00180087"/>
    <w:rsid w:val="001819C7"/>
    <w:rsid w:val="00183FFD"/>
    <w:rsid w:val="00184755"/>
    <w:rsid w:val="00185469"/>
    <w:rsid w:val="0018700E"/>
    <w:rsid w:val="00190E8A"/>
    <w:rsid w:val="00190F9E"/>
    <w:rsid w:val="0019737C"/>
    <w:rsid w:val="00197451"/>
    <w:rsid w:val="001A06E5"/>
    <w:rsid w:val="001A41C3"/>
    <w:rsid w:val="001A528F"/>
    <w:rsid w:val="001A61CA"/>
    <w:rsid w:val="001A6871"/>
    <w:rsid w:val="001B1320"/>
    <w:rsid w:val="001B427A"/>
    <w:rsid w:val="001B45FF"/>
    <w:rsid w:val="001C26F7"/>
    <w:rsid w:val="001C43C7"/>
    <w:rsid w:val="001C6CD8"/>
    <w:rsid w:val="001C72F7"/>
    <w:rsid w:val="001D0FFB"/>
    <w:rsid w:val="001D1163"/>
    <w:rsid w:val="001D20B9"/>
    <w:rsid w:val="001D30FF"/>
    <w:rsid w:val="001D3FC8"/>
    <w:rsid w:val="001D5922"/>
    <w:rsid w:val="001D64F7"/>
    <w:rsid w:val="001E0E2F"/>
    <w:rsid w:val="001E3136"/>
    <w:rsid w:val="001E3AC9"/>
    <w:rsid w:val="001E4BBE"/>
    <w:rsid w:val="001E6C12"/>
    <w:rsid w:val="001F0339"/>
    <w:rsid w:val="001F1A6E"/>
    <w:rsid w:val="001F2369"/>
    <w:rsid w:val="001F303C"/>
    <w:rsid w:val="001F42A8"/>
    <w:rsid w:val="001F6D8C"/>
    <w:rsid w:val="001F75F0"/>
    <w:rsid w:val="002000E6"/>
    <w:rsid w:val="00200F87"/>
    <w:rsid w:val="00201811"/>
    <w:rsid w:val="002018D3"/>
    <w:rsid w:val="00206162"/>
    <w:rsid w:val="002112A5"/>
    <w:rsid w:val="00211600"/>
    <w:rsid w:val="002126B3"/>
    <w:rsid w:val="00214033"/>
    <w:rsid w:val="00214780"/>
    <w:rsid w:val="0021486D"/>
    <w:rsid w:val="00214943"/>
    <w:rsid w:val="00216710"/>
    <w:rsid w:val="002170BF"/>
    <w:rsid w:val="00217D2C"/>
    <w:rsid w:val="0022120F"/>
    <w:rsid w:val="0022192E"/>
    <w:rsid w:val="002245A2"/>
    <w:rsid w:val="0022705D"/>
    <w:rsid w:val="002312A6"/>
    <w:rsid w:val="002338CE"/>
    <w:rsid w:val="002347B3"/>
    <w:rsid w:val="00235955"/>
    <w:rsid w:val="00237436"/>
    <w:rsid w:val="00237E02"/>
    <w:rsid w:val="00242669"/>
    <w:rsid w:val="002442EE"/>
    <w:rsid w:val="00250CA4"/>
    <w:rsid w:val="00251DA2"/>
    <w:rsid w:val="0025235F"/>
    <w:rsid w:val="00253C82"/>
    <w:rsid w:val="0025434A"/>
    <w:rsid w:val="0026136F"/>
    <w:rsid w:val="00262A80"/>
    <w:rsid w:val="00262DAC"/>
    <w:rsid w:val="00262DD1"/>
    <w:rsid w:val="00265981"/>
    <w:rsid w:val="002714B6"/>
    <w:rsid w:val="002741C8"/>
    <w:rsid w:val="00274F33"/>
    <w:rsid w:val="002765B2"/>
    <w:rsid w:val="00277975"/>
    <w:rsid w:val="002809BF"/>
    <w:rsid w:val="002817B1"/>
    <w:rsid w:val="002855BC"/>
    <w:rsid w:val="00286F99"/>
    <w:rsid w:val="002902DC"/>
    <w:rsid w:val="0029316A"/>
    <w:rsid w:val="00293259"/>
    <w:rsid w:val="00293F6D"/>
    <w:rsid w:val="002959E3"/>
    <w:rsid w:val="002A0DC0"/>
    <w:rsid w:val="002A25CD"/>
    <w:rsid w:val="002A2AEE"/>
    <w:rsid w:val="002A4221"/>
    <w:rsid w:val="002A60D4"/>
    <w:rsid w:val="002A7B7F"/>
    <w:rsid w:val="002B00DA"/>
    <w:rsid w:val="002B0699"/>
    <w:rsid w:val="002B24FB"/>
    <w:rsid w:val="002B57BD"/>
    <w:rsid w:val="002B5F4B"/>
    <w:rsid w:val="002B6922"/>
    <w:rsid w:val="002B6DCA"/>
    <w:rsid w:val="002B712C"/>
    <w:rsid w:val="002B7CC0"/>
    <w:rsid w:val="002C057F"/>
    <w:rsid w:val="002C0F3B"/>
    <w:rsid w:val="002C1FFF"/>
    <w:rsid w:val="002C23B9"/>
    <w:rsid w:val="002C7732"/>
    <w:rsid w:val="002C77D2"/>
    <w:rsid w:val="002C7CA5"/>
    <w:rsid w:val="002D0102"/>
    <w:rsid w:val="002D02F7"/>
    <w:rsid w:val="002D0421"/>
    <w:rsid w:val="002D1C4E"/>
    <w:rsid w:val="002D7078"/>
    <w:rsid w:val="002D7B1E"/>
    <w:rsid w:val="002E67EB"/>
    <w:rsid w:val="002E6819"/>
    <w:rsid w:val="002F1457"/>
    <w:rsid w:val="002F4B63"/>
    <w:rsid w:val="002F4EFE"/>
    <w:rsid w:val="00300234"/>
    <w:rsid w:val="00300DDE"/>
    <w:rsid w:val="00303AC8"/>
    <w:rsid w:val="00304117"/>
    <w:rsid w:val="00305D83"/>
    <w:rsid w:val="00310326"/>
    <w:rsid w:val="003107A6"/>
    <w:rsid w:val="00312898"/>
    <w:rsid w:val="00312E6A"/>
    <w:rsid w:val="00317B73"/>
    <w:rsid w:val="00320036"/>
    <w:rsid w:val="0032195B"/>
    <w:rsid w:val="00321F8E"/>
    <w:rsid w:val="00322C20"/>
    <w:rsid w:val="003305F8"/>
    <w:rsid w:val="00330EA5"/>
    <w:rsid w:val="00330F07"/>
    <w:rsid w:val="00332A39"/>
    <w:rsid w:val="00332C55"/>
    <w:rsid w:val="003334EE"/>
    <w:rsid w:val="003335CB"/>
    <w:rsid w:val="0033382F"/>
    <w:rsid w:val="00334988"/>
    <w:rsid w:val="00336F0F"/>
    <w:rsid w:val="00337493"/>
    <w:rsid w:val="003501B9"/>
    <w:rsid w:val="00351B6A"/>
    <w:rsid w:val="00353199"/>
    <w:rsid w:val="0035465C"/>
    <w:rsid w:val="003549C8"/>
    <w:rsid w:val="00354A16"/>
    <w:rsid w:val="00357271"/>
    <w:rsid w:val="0036192F"/>
    <w:rsid w:val="00362745"/>
    <w:rsid w:val="00365C47"/>
    <w:rsid w:val="00366719"/>
    <w:rsid w:val="00367221"/>
    <w:rsid w:val="003712E7"/>
    <w:rsid w:val="00371A15"/>
    <w:rsid w:val="00373604"/>
    <w:rsid w:val="00374123"/>
    <w:rsid w:val="00374426"/>
    <w:rsid w:val="00375A16"/>
    <w:rsid w:val="00376BC6"/>
    <w:rsid w:val="00380ABC"/>
    <w:rsid w:val="003829C6"/>
    <w:rsid w:val="00382C5D"/>
    <w:rsid w:val="00382D86"/>
    <w:rsid w:val="0038366F"/>
    <w:rsid w:val="0038688B"/>
    <w:rsid w:val="003873B5"/>
    <w:rsid w:val="00387F12"/>
    <w:rsid w:val="00390617"/>
    <w:rsid w:val="00390B19"/>
    <w:rsid w:val="00391DBF"/>
    <w:rsid w:val="0039453B"/>
    <w:rsid w:val="003954F9"/>
    <w:rsid w:val="00395F54"/>
    <w:rsid w:val="003961A4"/>
    <w:rsid w:val="003968B0"/>
    <w:rsid w:val="00397264"/>
    <w:rsid w:val="0039792F"/>
    <w:rsid w:val="003A052C"/>
    <w:rsid w:val="003A2E88"/>
    <w:rsid w:val="003A30F6"/>
    <w:rsid w:val="003A611E"/>
    <w:rsid w:val="003A7F19"/>
    <w:rsid w:val="003B58B0"/>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639A"/>
    <w:rsid w:val="004078ED"/>
    <w:rsid w:val="00407D4D"/>
    <w:rsid w:val="004106C0"/>
    <w:rsid w:val="00410866"/>
    <w:rsid w:val="004122C7"/>
    <w:rsid w:val="00414383"/>
    <w:rsid w:val="00415857"/>
    <w:rsid w:val="00415AE7"/>
    <w:rsid w:val="004164B9"/>
    <w:rsid w:val="00420A22"/>
    <w:rsid w:val="00421376"/>
    <w:rsid w:val="00421E64"/>
    <w:rsid w:val="00422A61"/>
    <w:rsid w:val="00423A76"/>
    <w:rsid w:val="0042647A"/>
    <w:rsid w:val="00427341"/>
    <w:rsid w:val="00427C12"/>
    <w:rsid w:val="004312AE"/>
    <w:rsid w:val="00432917"/>
    <w:rsid w:val="00433008"/>
    <w:rsid w:val="00433385"/>
    <w:rsid w:val="004353F8"/>
    <w:rsid w:val="00436F0E"/>
    <w:rsid w:val="00437A5A"/>
    <w:rsid w:val="00437C9D"/>
    <w:rsid w:val="004421E4"/>
    <w:rsid w:val="00442BB1"/>
    <w:rsid w:val="00443233"/>
    <w:rsid w:val="00443DA3"/>
    <w:rsid w:val="004442FB"/>
    <w:rsid w:val="004450B2"/>
    <w:rsid w:val="00446112"/>
    <w:rsid w:val="00446983"/>
    <w:rsid w:val="0044698A"/>
    <w:rsid w:val="0044717A"/>
    <w:rsid w:val="0045143F"/>
    <w:rsid w:val="00451BBA"/>
    <w:rsid w:val="00453C65"/>
    <w:rsid w:val="00453FA8"/>
    <w:rsid w:val="00455E48"/>
    <w:rsid w:val="00456F1B"/>
    <w:rsid w:val="004619CF"/>
    <w:rsid w:val="00462692"/>
    <w:rsid w:val="0046338C"/>
    <w:rsid w:val="00463EAE"/>
    <w:rsid w:val="004645AE"/>
    <w:rsid w:val="00465B81"/>
    <w:rsid w:val="004668E2"/>
    <w:rsid w:val="00472929"/>
    <w:rsid w:val="004743BE"/>
    <w:rsid w:val="004749C7"/>
    <w:rsid w:val="004760B0"/>
    <w:rsid w:val="004763E1"/>
    <w:rsid w:val="00476428"/>
    <w:rsid w:val="004829F5"/>
    <w:rsid w:val="004831EA"/>
    <w:rsid w:val="00483CED"/>
    <w:rsid w:val="00484F52"/>
    <w:rsid w:val="004861D0"/>
    <w:rsid w:val="00487DA0"/>
    <w:rsid w:val="00491412"/>
    <w:rsid w:val="00491684"/>
    <w:rsid w:val="00492AC0"/>
    <w:rsid w:val="00497CC8"/>
    <w:rsid w:val="004A1676"/>
    <w:rsid w:val="004A16FE"/>
    <w:rsid w:val="004A1D42"/>
    <w:rsid w:val="004A2DF2"/>
    <w:rsid w:val="004A494A"/>
    <w:rsid w:val="004A5309"/>
    <w:rsid w:val="004B2CAA"/>
    <w:rsid w:val="004B2DCF"/>
    <w:rsid w:val="004B4CD7"/>
    <w:rsid w:val="004B5693"/>
    <w:rsid w:val="004C0519"/>
    <w:rsid w:val="004C214F"/>
    <w:rsid w:val="004C332F"/>
    <w:rsid w:val="004C5E07"/>
    <w:rsid w:val="004C72A1"/>
    <w:rsid w:val="004C73FB"/>
    <w:rsid w:val="004C7953"/>
    <w:rsid w:val="004C7FDC"/>
    <w:rsid w:val="004D04D8"/>
    <w:rsid w:val="004D14C0"/>
    <w:rsid w:val="004D1989"/>
    <w:rsid w:val="004D27E3"/>
    <w:rsid w:val="004D2AE6"/>
    <w:rsid w:val="004E0B21"/>
    <w:rsid w:val="004E3393"/>
    <w:rsid w:val="004E403F"/>
    <w:rsid w:val="004E43F1"/>
    <w:rsid w:val="004E47D9"/>
    <w:rsid w:val="004E4F07"/>
    <w:rsid w:val="004E6AD1"/>
    <w:rsid w:val="004F363F"/>
    <w:rsid w:val="004F3DBC"/>
    <w:rsid w:val="004F4086"/>
    <w:rsid w:val="004F57A7"/>
    <w:rsid w:val="004F5940"/>
    <w:rsid w:val="004F7E81"/>
    <w:rsid w:val="0050016F"/>
    <w:rsid w:val="005010F6"/>
    <w:rsid w:val="005070EC"/>
    <w:rsid w:val="00507251"/>
    <w:rsid w:val="0050736D"/>
    <w:rsid w:val="0051043C"/>
    <w:rsid w:val="00511FA1"/>
    <w:rsid w:val="005123C4"/>
    <w:rsid w:val="00512BAA"/>
    <w:rsid w:val="00516968"/>
    <w:rsid w:val="00516C4C"/>
    <w:rsid w:val="00516C9A"/>
    <w:rsid w:val="00522F9A"/>
    <w:rsid w:val="0052474F"/>
    <w:rsid w:val="00527733"/>
    <w:rsid w:val="00530888"/>
    <w:rsid w:val="00531F6C"/>
    <w:rsid w:val="00535750"/>
    <w:rsid w:val="00535BB8"/>
    <w:rsid w:val="00540014"/>
    <w:rsid w:val="00540059"/>
    <w:rsid w:val="00540417"/>
    <w:rsid w:val="00540C67"/>
    <w:rsid w:val="00541006"/>
    <w:rsid w:val="0054113B"/>
    <w:rsid w:val="0054230A"/>
    <w:rsid w:val="005428D6"/>
    <w:rsid w:val="00542C60"/>
    <w:rsid w:val="00544230"/>
    <w:rsid w:val="005446EC"/>
    <w:rsid w:val="00545F15"/>
    <w:rsid w:val="0054614D"/>
    <w:rsid w:val="00550C7A"/>
    <w:rsid w:val="00551129"/>
    <w:rsid w:val="00555EC0"/>
    <w:rsid w:val="00556197"/>
    <w:rsid w:val="0056074A"/>
    <w:rsid w:val="00565FDD"/>
    <w:rsid w:val="00566B97"/>
    <w:rsid w:val="00566CCB"/>
    <w:rsid w:val="005675A2"/>
    <w:rsid w:val="005746C3"/>
    <w:rsid w:val="005748B2"/>
    <w:rsid w:val="00574BCC"/>
    <w:rsid w:val="00583EB1"/>
    <w:rsid w:val="00584B21"/>
    <w:rsid w:val="00586EFD"/>
    <w:rsid w:val="00586F07"/>
    <w:rsid w:val="005912AD"/>
    <w:rsid w:val="00591916"/>
    <w:rsid w:val="00591BC3"/>
    <w:rsid w:val="00595870"/>
    <w:rsid w:val="00595F5C"/>
    <w:rsid w:val="00596378"/>
    <w:rsid w:val="005964A2"/>
    <w:rsid w:val="005A03B2"/>
    <w:rsid w:val="005A5141"/>
    <w:rsid w:val="005A5372"/>
    <w:rsid w:val="005A7377"/>
    <w:rsid w:val="005B1E89"/>
    <w:rsid w:val="005B2345"/>
    <w:rsid w:val="005B42BA"/>
    <w:rsid w:val="005B46A9"/>
    <w:rsid w:val="005B4A8E"/>
    <w:rsid w:val="005B548E"/>
    <w:rsid w:val="005B7D43"/>
    <w:rsid w:val="005C11DD"/>
    <w:rsid w:val="005C2540"/>
    <w:rsid w:val="005C45A6"/>
    <w:rsid w:val="005C7705"/>
    <w:rsid w:val="005D1100"/>
    <w:rsid w:val="005D243A"/>
    <w:rsid w:val="005D2931"/>
    <w:rsid w:val="005D47A1"/>
    <w:rsid w:val="005D5638"/>
    <w:rsid w:val="005D6F12"/>
    <w:rsid w:val="005E147E"/>
    <w:rsid w:val="005E1E94"/>
    <w:rsid w:val="005E6D35"/>
    <w:rsid w:val="005E79EF"/>
    <w:rsid w:val="005F758C"/>
    <w:rsid w:val="0060088B"/>
    <w:rsid w:val="00603C15"/>
    <w:rsid w:val="00605FAE"/>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53F8"/>
    <w:rsid w:val="006360D9"/>
    <w:rsid w:val="0063646C"/>
    <w:rsid w:val="00640AF4"/>
    <w:rsid w:val="00640EDA"/>
    <w:rsid w:val="00640F8B"/>
    <w:rsid w:val="00641F2B"/>
    <w:rsid w:val="006423F3"/>
    <w:rsid w:val="0064298A"/>
    <w:rsid w:val="00642B7F"/>
    <w:rsid w:val="006439AD"/>
    <w:rsid w:val="00643BB9"/>
    <w:rsid w:val="00644D24"/>
    <w:rsid w:val="006459F4"/>
    <w:rsid w:val="00646B24"/>
    <w:rsid w:val="00651026"/>
    <w:rsid w:val="0065104B"/>
    <w:rsid w:val="00652BCB"/>
    <w:rsid w:val="00653D4B"/>
    <w:rsid w:val="0065597D"/>
    <w:rsid w:val="00657619"/>
    <w:rsid w:val="00657F11"/>
    <w:rsid w:val="006602A5"/>
    <w:rsid w:val="00664CFA"/>
    <w:rsid w:val="006653EF"/>
    <w:rsid w:val="0066540D"/>
    <w:rsid w:val="00666D12"/>
    <w:rsid w:val="00667C27"/>
    <w:rsid w:val="00670949"/>
    <w:rsid w:val="00671E2B"/>
    <w:rsid w:val="0067410E"/>
    <w:rsid w:val="00674D41"/>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2AE9"/>
    <w:rsid w:val="006B30B4"/>
    <w:rsid w:val="006B3266"/>
    <w:rsid w:val="006B474D"/>
    <w:rsid w:val="006B57EC"/>
    <w:rsid w:val="006B6D62"/>
    <w:rsid w:val="006B7BA3"/>
    <w:rsid w:val="006B7CE1"/>
    <w:rsid w:val="006C06C1"/>
    <w:rsid w:val="006C3309"/>
    <w:rsid w:val="006C422E"/>
    <w:rsid w:val="006C5F15"/>
    <w:rsid w:val="006C7C58"/>
    <w:rsid w:val="006C7DDA"/>
    <w:rsid w:val="006D04AC"/>
    <w:rsid w:val="006D16FC"/>
    <w:rsid w:val="006D2A77"/>
    <w:rsid w:val="006D2D0C"/>
    <w:rsid w:val="006D3AA0"/>
    <w:rsid w:val="006D453F"/>
    <w:rsid w:val="006D52D3"/>
    <w:rsid w:val="006D62AE"/>
    <w:rsid w:val="006E0F8B"/>
    <w:rsid w:val="006E1AFB"/>
    <w:rsid w:val="006E26E3"/>
    <w:rsid w:val="006E4C56"/>
    <w:rsid w:val="006E537D"/>
    <w:rsid w:val="006E635F"/>
    <w:rsid w:val="006E68B8"/>
    <w:rsid w:val="006F12EE"/>
    <w:rsid w:val="006F5FD7"/>
    <w:rsid w:val="006F7574"/>
    <w:rsid w:val="006F768F"/>
    <w:rsid w:val="006F79F9"/>
    <w:rsid w:val="00700A43"/>
    <w:rsid w:val="00701766"/>
    <w:rsid w:val="00702E41"/>
    <w:rsid w:val="00702FC5"/>
    <w:rsid w:val="00704F6C"/>
    <w:rsid w:val="007061D3"/>
    <w:rsid w:val="00711142"/>
    <w:rsid w:val="007113B8"/>
    <w:rsid w:val="00713BFB"/>
    <w:rsid w:val="00713C40"/>
    <w:rsid w:val="007143E0"/>
    <w:rsid w:val="007145DF"/>
    <w:rsid w:val="0071524D"/>
    <w:rsid w:val="00716151"/>
    <w:rsid w:val="00720E1D"/>
    <w:rsid w:val="0072235D"/>
    <w:rsid w:val="00722F0D"/>
    <w:rsid w:val="00723285"/>
    <w:rsid w:val="00723B9F"/>
    <w:rsid w:val="00723E5B"/>
    <w:rsid w:val="00723FFE"/>
    <w:rsid w:val="007275F1"/>
    <w:rsid w:val="0072783E"/>
    <w:rsid w:val="00731645"/>
    <w:rsid w:val="00734E6F"/>
    <w:rsid w:val="00736689"/>
    <w:rsid w:val="00741BEB"/>
    <w:rsid w:val="00742281"/>
    <w:rsid w:val="00742DD2"/>
    <w:rsid w:val="00746E3A"/>
    <w:rsid w:val="00750419"/>
    <w:rsid w:val="007545E8"/>
    <w:rsid w:val="00754B3F"/>
    <w:rsid w:val="00756956"/>
    <w:rsid w:val="0076175F"/>
    <w:rsid w:val="0076179D"/>
    <w:rsid w:val="00764702"/>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07F2"/>
    <w:rsid w:val="007A2470"/>
    <w:rsid w:val="007A5526"/>
    <w:rsid w:val="007A5639"/>
    <w:rsid w:val="007A6B3B"/>
    <w:rsid w:val="007A74C2"/>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C5DE7"/>
    <w:rsid w:val="007D0F06"/>
    <w:rsid w:val="007D13B5"/>
    <w:rsid w:val="007D44AF"/>
    <w:rsid w:val="007D46B9"/>
    <w:rsid w:val="007D4778"/>
    <w:rsid w:val="007D5564"/>
    <w:rsid w:val="007D61A9"/>
    <w:rsid w:val="007D6C8E"/>
    <w:rsid w:val="007D6E10"/>
    <w:rsid w:val="007E0993"/>
    <w:rsid w:val="007E0BB9"/>
    <w:rsid w:val="007E3EBA"/>
    <w:rsid w:val="007E4AF0"/>
    <w:rsid w:val="007E5321"/>
    <w:rsid w:val="007E5767"/>
    <w:rsid w:val="007E57FE"/>
    <w:rsid w:val="007E64D9"/>
    <w:rsid w:val="007E6E05"/>
    <w:rsid w:val="007E76DF"/>
    <w:rsid w:val="007F13A1"/>
    <w:rsid w:val="007F1FE1"/>
    <w:rsid w:val="007F28A8"/>
    <w:rsid w:val="007F338D"/>
    <w:rsid w:val="0080283A"/>
    <w:rsid w:val="00803441"/>
    <w:rsid w:val="008047FE"/>
    <w:rsid w:val="00805B2B"/>
    <w:rsid w:val="00806004"/>
    <w:rsid w:val="008073E3"/>
    <w:rsid w:val="00812A57"/>
    <w:rsid w:val="00812E0B"/>
    <w:rsid w:val="00814AC1"/>
    <w:rsid w:val="00814CCD"/>
    <w:rsid w:val="00816BFE"/>
    <w:rsid w:val="00817080"/>
    <w:rsid w:val="0081712F"/>
    <w:rsid w:val="00817165"/>
    <w:rsid w:val="00817B39"/>
    <w:rsid w:val="00821EFB"/>
    <w:rsid w:val="0082284B"/>
    <w:rsid w:val="008278DF"/>
    <w:rsid w:val="00830CBF"/>
    <w:rsid w:val="00832906"/>
    <w:rsid w:val="008361CC"/>
    <w:rsid w:val="00837226"/>
    <w:rsid w:val="00837B47"/>
    <w:rsid w:val="00837F0B"/>
    <w:rsid w:val="008431BA"/>
    <w:rsid w:val="008441D1"/>
    <w:rsid w:val="00845942"/>
    <w:rsid w:val="00845A89"/>
    <w:rsid w:val="00846D61"/>
    <w:rsid w:val="00847CD6"/>
    <w:rsid w:val="00850377"/>
    <w:rsid w:val="00850922"/>
    <w:rsid w:val="00853A45"/>
    <w:rsid w:val="00853D81"/>
    <w:rsid w:val="008553E6"/>
    <w:rsid w:val="00855599"/>
    <w:rsid w:val="00855640"/>
    <w:rsid w:val="0085714A"/>
    <w:rsid w:val="008571E6"/>
    <w:rsid w:val="008602EC"/>
    <w:rsid w:val="008620A0"/>
    <w:rsid w:val="0086230D"/>
    <w:rsid w:val="0086580D"/>
    <w:rsid w:val="008667C6"/>
    <w:rsid w:val="00866AD9"/>
    <w:rsid w:val="00866B7F"/>
    <w:rsid w:val="008706A1"/>
    <w:rsid w:val="0087118E"/>
    <w:rsid w:val="0087369B"/>
    <w:rsid w:val="00873E37"/>
    <w:rsid w:val="00875E8E"/>
    <w:rsid w:val="00876147"/>
    <w:rsid w:val="00877749"/>
    <w:rsid w:val="00877F3E"/>
    <w:rsid w:val="0088060B"/>
    <w:rsid w:val="008817F9"/>
    <w:rsid w:val="0088405E"/>
    <w:rsid w:val="0088536F"/>
    <w:rsid w:val="0089066F"/>
    <w:rsid w:val="00891D28"/>
    <w:rsid w:val="008934DA"/>
    <w:rsid w:val="00893821"/>
    <w:rsid w:val="008942F5"/>
    <w:rsid w:val="00894587"/>
    <w:rsid w:val="0089532A"/>
    <w:rsid w:val="0089745E"/>
    <w:rsid w:val="008A1A2C"/>
    <w:rsid w:val="008A2919"/>
    <w:rsid w:val="008A39FE"/>
    <w:rsid w:val="008A5CB1"/>
    <w:rsid w:val="008A62F2"/>
    <w:rsid w:val="008B0FA0"/>
    <w:rsid w:val="008B253A"/>
    <w:rsid w:val="008B31F4"/>
    <w:rsid w:val="008B4D15"/>
    <w:rsid w:val="008B50C7"/>
    <w:rsid w:val="008B7CF6"/>
    <w:rsid w:val="008C0C51"/>
    <w:rsid w:val="008C1659"/>
    <w:rsid w:val="008C281E"/>
    <w:rsid w:val="008C38DD"/>
    <w:rsid w:val="008C4C9B"/>
    <w:rsid w:val="008C54DF"/>
    <w:rsid w:val="008C5E34"/>
    <w:rsid w:val="008C6645"/>
    <w:rsid w:val="008C6CA3"/>
    <w:rsid w:val="008D0120"/>
    <w:rsid w:val="008D0DF8"/>
    <w:rsid w:val="008D1244"/>
    <w:rsid w:val="008D1A27"/>
    <w:rsid w:val="008D4D44"/>
    <w:rsid w:val="008D5534"/>
    <w:rsid w:val="008D6D41"/>
    <w:rsid w:val="008D75FE"/>
    <w:rsid w:val="008E32AE"/>
    <w:rsid w:val="008E5694"/>
    <w:rsid w:val="008F0D54"/>
    <w:rsid w:val="008F2F19"/>
    <w:rsid w:val="008F3B04"/>
    <w:rsid w:val="008F3F0F"/>
    <w:rsid w:val="008F5151"/>
    <w:rsid w:val="008F570A"/>
    <w:rsid w:val="008F7578"/>
    <w:rsid w:val="00901A50"/>
    <w:rsid w:val="00901DAA"/>
    <w:rsid w:val="00902273"/>
    <w:rsid w:val="00903C65"/>
    <w:rsid w:val="00903DF8"/>
    <w:rsid w:val="009052E2"/>
    <w:rsid w:val="0090703C"/>
    <w:rsid w:val="0091111C"/>
    <w:rsid w:val="0091126F"/>
    <w:rsid w:val="009116A8"/>
    <w:rsid w:val="00913120"/>
    <w:rsid w:val="009161F2"/>
    <w:rsid w:val="00916EA0"/>
    <w:rsid w:val="009173CA"/>
    <w:rsid w:val="009173D2"/>
    <w:rsid w:val="009239AF"/>
    <w:rsid w:val="00925B37"/>
    <w:rsid w:val="00925C85"/>
    <w:rsid w:val="009278E2"/>
    <w:rsid w:val="00930C68"/>
    <w:rsid w:val="00932F9C"/>
    <w:rsid w:val="00933424"/>
    <w:rsid w:val="009401AD"/>
    <w:rsid w:val="00941278"/>
    <w:rsid w:val="00941CE2"/>
    <w:rsid w:val="0094333F"/>
    <w:rsid w:val="0094587B"/>
    <w:rsid w:val="00947DD6"/>
    <w:rsid w:val="009509D4"/>
    <w:rsid w:val="00950F5D"/>
    <w:rsid w:val="00952184"/>
    <w:rsid w:val="00953093"/>
    <w:rsid w:val="009542F3"/>
    <w:rsid w:val="009567BA"/>
    <w:rsid w:val="009613A2"/>
    <w:rsid w:val="009618AA"/>
    <w:rsid w:val="009627DB"/>
    <w:rsid w:val="00962BC5"/>
    <w:rsid w:val="00963907"/>
    <w:rsid w:val="009669DD"/>
    <w:rsid w:val="00966D4E"/>
    <w:rsid w:val="009714B9"/>
    <w:rsid w:val="00974BA0"/>
    <w:rsid w:val="00975730"/>
    <w:rsid w:val="009762E1"/>
    <w:rsid w:val="00980888"/>
    <w:rsid w:val="00981837"/>
    <w:rsid w:val="00984B39"/>
    <w:rsid w:val="00985E0A"/>
    <w:rsid w:val="009869E5"/>
    <w:rsid w:val="00993EFC"/>
    <w:rsid w:val="00995725"/>
    <w:rsid w:val="009A2739"/>
    <w:rsid w:val="009A2CAF"/>
    <w:rsid w:val="009A3961"/>
    <w:rsid w:val="009A5384"/>
    <w:rsid w:val="009A7E25"/>
    <w:rsid w:val="009B23EB"/>
    <w:rsid w:val="009B460B"/>
    <w:rsid w:val="009B5754"/>
    <w:rsid w:val="009C0032"/>
    <w:rsid w:val="009C16AC"/>
    <w:rsid w:val="009C3E12"/>
    <w:rsid w:val="009C5483"/>
    <w:rsid w:val="009C5EEB"/>
    <w:rsid w:val="009C5F69"/>
    <w:rsid w:val="009D0ED1"/>
    <w:rsid w:val="009D2374"/>
    <w:rsid w:val="009D2A1A"/>
    <w:rsid w:val="009D3F9D"/>
    <w:rsid w:val="009D40A7"/>
    <w:rsid w:val="009E1081"/>
    <w:rsid w:val="009E2728"/>
    <w:rsid w:val="009E2F67"/>
    <w:rsid w:val="009E4A6A"/>
    <w:rsid w:val="009E4C14"/>
    <w:rsid w:val="009E4F5E"/>
    <w:rsid w:val="009E5700"/>
    <w:rsid w:val="009E699C"/>
    <w:rsid w:val="009E6FCD"/>
    <w:rsid w:val="009F0039"/>
    <w:rsid w:val="009F49A3"/>
    <w:rsid w:val="009F6BFE"/>
    <w:rsid w:val="009F6EC9"/>
    <w:rsid w:val="009F74F1"/>
    <w:rsid w:val="009F75D1"/>
    <w:rsid w:val="00A00FE3"/>
    <w:rsid w:val="00A0322F"/>
    <w:rsid w:val="00A0501F"/>
    <w:rsid w:val="00A06AD3"/>
    <w:rsid w:val="00A06FD7"/>
    <w:rsid w:val="00A07411"/>
    <w:rsid w:val="00A11AC8"/>
    <w:rsid w:val="00A121A5"/>
    <w:rsid w:val="00A12738"/>
    <w:rsid w:val="00A14406"/>
    <w:rsid w:val="00A14E4A"/>
    <w:rsid w:val="00A15D69"/>
    <w:rsid w:val="00A16290"/>
    <w:rsid w:val="00A171F6"/>
    <w:rsid w:val="00A20D4F"/>
    <w:rsid w:val="00A21F44"/>
    <w:rsid w:val="00A22773"/>
    <w:rsid w:val="00A2313D"/>
    <w:rsid w:val="00A23310"/>
    <w:rsid w:val="00A24C84"/>
    <w:rsid w:val="00A2779D"/>
    <w:rsid w:val="00A3031A"/>
    <w:rsid w:val="00A3368A"/>
    <w:rsid w:val="00A34507"/>
    <w:rsid w:val="00A35ECF"/>
    <w:rsid w:val="00A37A78"/>
    <w:rsid w:val="00A40390"/>
    <w:rsid w:val="00A415E4"/>
    <w:rsid w:val="00A45230"/>
    <w:rsid w:val="00A45C80"/>
    <w:rsid w:val="00A4747A"/>
    <w:rsid w:val="00A501A7"/>
    <w:rsid w:val="00A53048"/>
    <w:rsid w:val="00A54AE8"/>
    <w:rsid w:val="00A54FE8"/>
    <w:rsid w:val="00A5542E"/>
    <w:rsid w:val="00A55BBF"/>
    <w:rsid w:val="00A55E21"/>
    <w:rsid w:val="00A56B9D"/>
    <w:rsid w:val="00A56D84"/>
    <w:rsid w:val="00A60782"/>
    <w:rsid w:val="00A6324D"/>
    <w:rsid w:val="00A65619"/>
    <w:rsid w:val="00A70C54"/>
    <w:rsid w:val="00A7174E"/>
    <w:rsid w:val="00A7186F"/>
    <w:rsid w:val="00A7457B"/>
    <w:rsid w:val="00A7505B"/>
    <w:rsid w:val="00A75741"/>
    <w:rsid w:val="00A75873"/>
    <w:rsid w:val="00A812FD"/>
    <w:rsid w:val="00A82F7F"/>
    <w:rsid w:val="00A84870"/>
    <w:rsid w:val="00A877F4"/>
    <w:rsid w:val="00A9053B"/>
    <w:rsid w:val="00A90559"/>
    <w:rsid w:val="00A91AE7"/>
    <w:rsid w:val="00A941F8"/>
    <w:rsid w:val="00A94DCB"/>
    <w:rsid w:val="00A9792B"/>
    <w:rsid w:val="00A97C24"/>
    <w:rsid w:val="00AA06DE"/>
    <w:rsid w:val="00AA205F"/>
    <w:rsid w:val="00AA424C"/>
    <w:rsid w:val="00AA48A2"/>
    <w:rsid w:val="00AA4B46"/>
    <w:rsid w:val="00AA71D3"/>
    <w:rsid w:val="00AA77BE"/>
    <w:rsid w:val="00AB045A"/>
    <w:rsid w:val="00AB1DDF"/>
    <w:rsid w:val="00AB384E"/>
    <w:rsid w:val="00AB41EC"/>
    <w:rsid w:val="00AB4B6A"/>
    <w:rsid w:val="00AB5398"/>
    <w:rsid w:val="00AC1350"/>
    <w:rsid w:val="00AC3AC1"/>
    <w:rsid w:val="00AC55F7"/>
    <w:rsid w:val="00AC6A1E"/>
    <w:rsid w:val="00AC7A65"/>
    <w:rsid w:val="00AD1CE2"/>
    <w:rsid w:val="00AD3A75"/>
    <w:rsid w:val="00AD6210"/>
    <w:rsid w:val="00AD68F6"/>
    <w:rsid w:val="00AD696E"/>
    <w:rsid w:val="00AE17F3"/>
    <w:rsid w:val="00AE1840"/>
    <w:rsid w:val="00AE25AA"/>
    <w:rsid w:val="00AE28EC"/>
    <w:rsid w:val="00AE3EDF"/>
    <w:rsid w:val="00AE4E5C"/>
    <w:rsid w:val="00AE50CF"/>
    <w:rsid w:val="00AE5A97"/>
    <w:rsid w:val="00AE61FD"/>
    <w:rsid w:val="00AF0BB8"/>
    <w:rsid w:val="00AF0FD5"/>
    <w:rsid w:val="00AF5C99"/>
    <w:rsid w:val="00AF61A3"/>
    <w:rsid w:val="00B046BA"/>
    <w:rsid w:val="00B047F0"/>
    <w:rsid w:val="00B05AAE"/>
    <w:rsid w:val="00B05ACA"/>
    <w:rsid w:val="00B07961"/>
    <w:rsid w:val="00B07F68"/>
    <w:rsid w:val="00B110A0"/>
    <w:rsid w:val="00B12209"/>
    <w:rsid w:val="00B14ACA"/>
    <w:rsid w:val="00B14F19"/>
    <w:rsid w:val="00B150BF"/>
    <w:rsid w:val="00B150E4"/>
    <w:rsid w:val="00B17A12"/>
    <w:rsid w:val="00B207DE"/>
    <w:rsid w:val="00B2184F"/>
    <w:rsid w:val="00B21CC6"/>
    <w:rsid w:val="00B2281E"/>
    <w:rsid w:val="00B23259"/>
    <w:rsid w:val="00B249CE"/>
    <w:rsid w:val="00B25CC9"/>
    <w:rsid w:val="00B32886"/>
    <w:rsid w:val="00B3553C"/>
    <w:rsid w:val="00B3766D"/>
    <w:rsid w:val="00B37D7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55E"/>
    <w:rsid w:val="00B657BC"/>
    <w:rsid w:val="00B67296"/>
    <w:rsid w:val="00B67B62"/>
    <w:rsid w:val="00B73995"/>
    <w:rsid w:val="00B75282"/>
    <w:rsid w:val="00B760A6"/>
    <w:rsid w:val="00B76238"/>
    <w:rsid w:val="00B77150"/>
    <w:rsid w:val="00B77931"/>
    <w:rsid w:val="00B77986"/>
    <w:rsid w:val="00B82057"/>
    <w:rsid w:val="00B82AA4"/>
    <w:rsid w:val="00B83393"/>
    <w:rsid w:val="00B83411"/>
    <w:rsid w:val="00B85976"/>
    <w:rsid w:val="00B85CDF"/>
    <w:rsid w:val="00B86095"/>
    <w:rsid w:val="00B90BEE"/>
    <w:rsid w:val="00B917B0"/>
    <w:rsid w:val="00B92B31"/>
    <w:rsid w:val="00B930B9"/>
    <w:rsid w:val="00B9641B"/>
    <w:rsid w:val="00B97991"/>
    <w:rsid w:val="00B97D4A"/>
    <w:rsid w:val="00BA04A4"/>
    <w:rsid w:val="00BA0825"/>
    <w:rsid w:val="00BA2DEC"/>
    <w:rsid w:val="00BA4EA0"/>
    <w:rsid w:val="00BA7615"/>
    <w:rsid w:val="00BA762E"/>
    <w:rsid w:val="00BB28B7"/>
    <w:rsid w:val="00BB7625"/>
    <w:rsid w:val="00BC1842"/>
    <w:rsid w:val="00BC1A98"/>
    <w:rsid w:val="00BC2BF8"/>
    <w:rsid w:val="00BC3B5B"/>
    <w:rsid w:val="00BC5D6C"/>
    <w:rsid w:val="00BC6763"/>
    <w:rsid w:val="00BC6A1D"/>
    <w:rsid w:val="00BC7FAD"/>
    <w:rsid w:val="00BD0122"/>
    <w:rsid w:val="00BD1F07"/>
    <w:rsid w:val="00BD3CAE"/>
    <w:rsid w:val="00BD45F0"/>
    <w:rsid w:val="00BE263C"/>
    <w:rsid w:val="00BE51C1"/>
    <w:rsid w:val="00BE539D"/>
    <w:rsid w:val="00BE599A"/>
    <w:rsid w:val="00BE7D89"/>
    <w:rsid w:val="00BF00D2"/>
    <w:rsid w:val="00BF104F"/>
    <w:rsid w:val="00BF1573"/>
    <w:rsid w:val="00BF322F"/>
    <w:rsid w:val="00BF354D"/>
    <w:rsid w:val="00BF3DA7"/>
    <w:rsid w:val="00BF421B"/>
    <w:rsid w:val="00BF4A19"/>
    <w:rsid w:val="00BF56B9"/>
    <w:rsid w:val="00BF7C5D"/>
    <w:rsid w:val="00C003C4"/>
    <w:rsid w:val="00C0041F"/>
    <w:rsid w:val="00C00495"/>
    <w:rsid w:val="00C00D2F"/>
    <w:rsid w:val="00C01BAB"/>
    <w:rsid w:val="00C01D97"/>
    <w:rsid w:val="00C024F6"/>
    <w:rsid w:val="00C03879"/>
    <w:rsid w:val="00C065A9"/>
    <w:rsid w:val="00C1013E"/>
    <w:rsid w:val="00C10988"/>
    <w:rsid w:val="00C1178B"/>
    <w:rsid w:val="00C12023"/>
    <w:rsid w:val="00C12AF8"/>
    <w:rsid w:val="00C12BE3"/>
    <w:rsid w:val="00C154EE"/>
    <w:rsid w:val="00C17CE1"/>
    <w:rsid w:val="00C207C2"/>
    <w:rsid w:val="00C23369"/>
    <w:rsid w:val="00C259E7"/>
    <w:rsid w:val="00C25A42"/>
    <w:rsid w:val="00C26022"/>
    <w:rsid w:val="00C2745F"/>
    <w:rsid w:val="00C275A4"/>
    <w:rsid w:val="00C32515"/>
    <w:rsid w:val="00C32CE9"/>
    <w:rsid w:val="00C32DAA"/>
    <w:rsid w:val="00C32EFD"/>
    <w:rsid w:val="00C33601"/>
    <w:rsid w:val="00C337C1"/>
    <w:rsid w:val="00C34058"/>
    <w:rsid w:val="00C34E9B"/>
    <w:rsid w:val="00C3504A"/>
    <w:rsid w:val="00C36464"/>
    <w:rsid w:val="00C378DC"/>
    <w:rsid w:val="00C37B36"/>
    <w:rsid w:val="00C40473"/>
    <w:rsid w:val="00C40773"/>
    <w:rsid w:val="00C43BEF"/>
    <w:rsid w:val="00C4537A"/>
    <w:rsid w:val="00C471E6"/>
    <w:rsid w:val="00C47C42"/>
    <w:rsid w:val="00C50777"/>
    <w:rsid w:val="00C50881"/>
    <w:rsid w:val="00C50CD3"/>
    <w:rsid w:val="00C51092"/>
    <w:rsid w:val="00C5172F"/>
    <w:rsid w:val="00C52690"/>
    <w:rsid w:val="00C52CD9"/>
    <w:rsid w:val="00C54B9F"/>
    <w:rsid w:val="00C54DE7"/>
    <w:rsid w:val="00C55505"/>
    <w:rsid w:val="00C564D0"/>
    <w:rsid w:val="00C610E5"/>
    <w:rsid w:val="00C61B1E"/>
    <w:rsid w:val="00C6271C"/>
    <w:rsid w:val="00C62987"/>
    <w:rsid w:val="00C6336C"/>
    <w:rsid w:val="00C6499A"/>
    <w:rsid w:val="00C64CA9"/>
    <w:rsid w:val="00C64D41"/>
    <w:rsid w:val="00C64FD2"/>
    <w:rsid w:val="00C657AA"/>
    <w:rsid w:val="00C661E8"/>
    <w:rsid w:val="00C67F0F"/>
    <w:rsid w:val="00C700B7"/>
    <w:rsid w:val="00C72914"/>
    <w:rsid w:val="00C764AB"/>
    <w:rsid w:val="00C765EF"/>
    <w:rsid w:val="00C76652"/>
    <w:rsid w:val="00C804BE"/>
    <w:rsid w:val="00C81B93"/>
    <w:rsid w:val="00C82713"/>
    <w:rsid w:val="00C82E17"/>
    <w:rsid w:val="00C83223"/>
    <w:rsid w:val="00C8430F"/>
    <w:rsid w:val="00C851D9"/>
    <w:rsid w:val="00C867E0"/>
    <w:rsid w:val="00C87176"/>
    <w:rsid w:val="00C93720"/>
    <w:rsid w:val="00C93E70"/>
    <w:rsid w:val="00C94C9F"/>
    <w:rsid w:val="00C9519D"/>
    <w:rsid w:val="00C95809"/>
    <w:rsid w:val="00C95946"/>
    <w:rsid w:val="00C97951"/>
    <w:rsid w:val="00CA037E"/>
    <w:rsid w:val="00CA0C93"/>
    <w:rsid w:val="00CA47AA"/>
    <w:rsid w:val="00CA4998"/>
    <w:rsid w:val="00CA5974"/>
    <w:rsid w:val="00CA59AD"/>
    <w:rsid w:val="00CA720C"/>
    <w:rsid w:val="00CB0ABF"/>
    <w:rsid w:val="00CB4FC9"/>
    <w:rsid w:val="00CB53EF"/>
    <w:rsid w:val="00CB6412"/>
    <w:rsid w:val="00CB732F"/>
    <w:rsid w:val="00CC0273"/>
    <w:rsid w:val="00CC1029"/>
    <w:rsid w:val="00CC1337"/>
    <w:rsid w:val="00CC2742"/>
    <w:rsid w:val="00CC2E21"/>
    <w:rsid w:val="00CC4FCB"/>
    <w:rsid w:val="00CC5C45"/>
    <w:rsid w:val="00CD159B"/>
    <w:rsid w:val="00CD4B4E"/>
    <w:rsid w:val="00CD4DBA"/>
    <w:rsid w:val="00CD4E7C"/>
    <w:rsid w:val="00CD5102"/>
    <w:rsid w:val="00CD719B"/>
    <w:rsid w:val="00CD797F"/>
    <w:rsid w:val="00CE0EB4"/>
    <w:rsid w:val="00CE48E2"/>
    <w:rsid w:val="00CE5DDA"/>
    <w:rsid w:val="00CE65E3"/>
    <w:rsid w:val="00CE6904"/>
    <w:rsid w:val="00CE6C21"/>
    <w:rsid w:val="00CF0479"/>
    <w:rsid w:val="00CF0C70"/>
    <w:rsid w:val="00CF0E6A"/>
    <w:rsid w:val="00CF1EC4"/>
    <w:rsid w:val="00CF2AF0"/>
    <w:rsid w:val="00CF35FA"/>
    <w:rsid w:val="00CF3FFB"/>
    <w:rsid w:val="00CF5B4F"/>
    <w:rsid w:val="00CF6C61"/>
    <w:rsid w:val="00D011F8"/>
    <w:rsid w:val="00D01F1E"/>
    <w:rsid w:val="00D02924"/>
    <w:rsid w:val="00D035A8"/>
    <w:rsid w:val="00D03781"/>
    <w:rsid w:val="00D043D3"/>
    <w:rsid w:val="00D053FA"/>
    <w:rsid w:val="00D05BE1"/>
    <w:rsid w:val="00D146FA"/>
    <w:rsid w:val="00D1606A"/>
    <w:rsid w:val="00D16E5F"/>
    <w:rsid w:val="00D20306"/>
    <w:rsid w:val="00D23182"/>
    <w:rsid w:val="00D2363E"/>
    <w:rsid w:val="00D23E08"/>
    <w:rsid w:val="00D23ED4"/>
    <w:rsid w:val="00D259A0"/>
    <w:rsid w:val="00D25C51"/>
    <w:rsid w:val="00D318CF"/>
    <w:rsid w:val="00D31AD6"/>
    <w:rsid w:val="00D33D3A"/>
    <w:rsid w:val="00D358C2"/>
    <w:rsid w:val="00D3655B"/>
    <w:rsid w:val="00D3766F"/>
    <w:rsid w:val="00D37B82"/>
    <w:rsid w:val="00D41050"/>
    <w:rsid w:val="00D418AB"/>
    <w:rsid w:val="00D4277F"/>
    <w:rsid w:val="00D43071"/>
    <w:rsid w:val="00D4456B"/>
    <w:rsid w:val="00D45686"/>
    <w:rsid w:val="00D4582D"/>
    <w:rsid w:val="00D45E2C"/>
    <w:rsid w:val="00D46360"/>
    <w:rsid w:val="00D468D5"/>
    <w:rsid w:val="00D4723C"/>
    <w:rsid w:val="00D47C56"/>
    <w:rsid w:val="00D47F18"/>
    <w:rsid w:val="00D52E17"/>
    <w:rsid w:val="00D53838"/>
    <w:rsid w:val="00D53FAB"/>
    <w:rsid w:val="00D55AD0"/>
    <w:rsid w:val="00D6074F"/>
    <w:rsid w:val="00D61A8F"/>
    <w:rsid w:val="00D639E5"/>
    <w:rsid w:val="00D67059"/>
    <w:rsid w:val="00D67193"/>
    <w:rsid w:val="00D71B5C"/>
    <w:rsid w:val="00D74422"/>
    <w:rsid w:val="00D74697"/>
    <w:rsid w:val="00D76C7D"/>
    <w:rsid w:val="00D802C6"/>
    <w:rsid w:val="00D82AEB"/>
    <w:rsid w:val="00D85DF8"/>
    <w:rsid w:val="00D9108E"/>
    <w:rsid w:val="00D97A0D"/>
    <w:rsid w:val="00D97E74"/>
    <w:rsid w:val="00DA116B"/>
    <w:rsid w:val="00DA1404"/>
    <w:rsid w:val="00DA1848"/>
    <w:rsid w:val="00DA1E1C"/>
    <w:rsid w:val="00DA21E1"/>
    <w:rsid w:val="00DA53E6"/>
    <w:rsid w:val="00DA615E"/>
    <w:rsid w:val="00DA6253"/>
    <w:rsid w:val="00DA72A5"/>
    <w:rsid w:val="00DA7B6D"/>
    <w:rsid w:val="00DB0507"/>
    <w:rsid w:val="00DB1B46"/>
    <w:rsid w:val="00DB2839"/>
    <w:rsid w:val="00DB406D"/>
    <w:rsid w:val="00DB5CEE"/>
    <w:rsid w:val="00DB64E0"/>
    <w:rsid w:val="00DB7BB3"/>
    <w:rsid w:val="00DC0273"/>
    <w:rsid w:val="00DC19BA"/>
    <w:rsid w:val="00DC4E20"/>
    <w:rsid w:val="00DC5712"/>
    <w:rsid w:val="00DC7F19"/>
    <w:rsid w:val="00DD05A7"/>
    <w:rsid w:val="00DD3B86"/>
    <w:rsid w:val="00DD5D5F"/>
    <w:rsid w:val="00DD756A"/>
    <w:rsid w:val="00DD7E61"/>
    <w:rsid w:val="00DE0730"/>
    <w:rsid w:val="00DE08D3"/>
    <w:rsid w:val="00DE1463"/>
    <w:rsid w:val="00DE2BF7"/>
    <w:rsid w:val="00DE4CC1"/>
    <w:rsid w:val="00DE63E6"/>
    <w:rsid w:val="00DE66D1"/>
    <w:rsid w:val="00DE67A8"/>
    <w:rsid w:val="00DE722E"/>
    <w:rsid w:val="00DF0DC7"/>
    <w:rsid w:val="00DF116D"/>
    <w:rsid w:val="00DF15E1"/>
    <w:rsid w:val="00DF2B89"/>
    <w:rsid w:val="00DF37B4"/>
    <w:rsid w:val="00DF44AC"/>
    <w:rsid w:val="00DF46A3"/>
    <w:rsid w:val="00DF4765"/>
    <w:rsid w:val="00DF4FE2"/>
    <w:rsid w:val="00DF6542"/>
    <w:rsid w:val="00DF689B"/>
    <w:rsid w:val="00E00A3B"/>
    <w:rsid w:val="00E01B49"/>
    <w:rsid w:val="00E01C61"/>
    <w:rsid w:val="00E0235E"/>
    <w:rsid w:val="00E033C6"/>
    <w:rsid w:val="00E03543"/>
    <w:rsid w:val="00E03828"/>
    <w:rsid w:val="00E03A58"/>
    <w:rsid w:val="00E07BB6"/>
    <w:rsid w:val="00E11C52"/>
    <w:rsid w:val="00E12208"/>
    <w:rsid w:val="00E152C9"/>
    <w:rsid w:val="00E16E23"/>
    <w:rsid w:val="00E2090E"/>
    <w:rsid w:val="00E23D2B"/>
    <w:rsid w:val="00E2429C"/>
    <w:rsid w:val="00E242B5"/>
    <w:rsid w:val="00E26A88"/>
    <w:rsid w:val="00E27313"/>
    <w:rsid w:val="00E27D61"/>
    <w:rsid w:val="00E31BF8"/>
    <w:rsid w:val="00E33645"/>
    <w:rsid w:val="00E342EC"/>
    <w:rsid w:val="00E34329"/>
    <w:rsid w:val="00E354A2"/>
    <w:rsid w:val="00E354FF"/>
    <w:rsid w:val="00E358DD"/>
    <w:rsid w:val="00E36D67"/>
    <w:rsid w:val="00E3709B"/>
    <w:rsid w:val="00E40B8D"/>
    <w:rsid w:val="00E416E8"/>
    <w:rsid w:val="00E42DD0"/>
    <w:rsid w:val="00E43151"/>
    <w:rsid w:val="00E4324E"/>
    <w:rsid w:val="00E44699"/>
    <w:rsid w:val="00E452A1"/>
    <w:rsid w:val="00E4555F"/>
    <w:rsid w:val="00E45AC3"/>
    <w:rsid w:val="00E462FA"/>
    <w:rsid w:val="00E474F8"/>
    <w:rsid w:val="00E476B2"/>
    <w:rsid w:val="00E477AC"/>
    <w:rsid w:val="00E5206A"/>
    <w:rsid w:val="00E53416"/>
    <w:rsid w:val="00E54274"/>
    <w:rsid w:val="00E55164"/>
    <w:rsid w:val="00E5638E"/>
    <w:rsid w:val="00E6065C"/>
    <w:rsid w:val="00E6348D"/>
    <w:rsid w:val="00E67F33"/>
    <w:rsid w:val="00E752B7"/>
    <w:rsid w:val="00E77789"/>
    <w:rsid w:val="00E8016D"/>
    <w:rsid w:val="00E80A94"/>
    <w:rsid w:val="00E816B0"/>
    <w:rsid w:val="00E822B6"/>
    <w:rsid w:val="00E845AA"/>
    <w:rsid w:val="00E86FAB"/>
    <w:rsid w:val="00E90F50"/>
    <w:rsid w:val="00E910C9"/>
    <w:rsid w:val="00E92036"/>
    <w:rsid w:val="00EA3617"/>
    <w:rsid w:val="00EA47CB"/>
    <w:rsid w:val="00EA55F0"/>
    <w:rsid w:val="00EA5C15"/>
    <w:rsid w:val="00EA6BAD"/>
    <w:rsid w:val="00EB1B8B"/>
    <w:rsid w:val="00EB2039"/>
    <w:rsid w:val="00EB2419"/>
    <w:rsid w:val="00EB4883"/>
    <w:rsid w:val="00EB5BE8"/>
    <w:rsid w:val="00EC3613"/>
    <w:rsid w:val="00EC369F"/>
    <w:rsid w:val="00EC3E45"/>
    <w:rsid w:val="00EC7476"/>
    <w:rsid w:val="00EC7868"/>
    <w:rsid w:val="00ED0826"/>
    <w:rsid w:val="00ED0AE9"/>
    <w:rsid w:val="00ED17B1"/>
    <w:rsid w:val="00ED2C1E"/>
    <w:rsid w:val="00ED5296"/>
    <w:rsid w:val="00ED5C52"/>
    <w:rsid w:val="00ED61A0"/>
    <w:rsid w:val="00EE3BD1"/>
    <w:rsid w:val="00EE5646"/>
    <w:rsid w:val="00EE5FE5"/>
    <w:rsid w:val="00EE685D"/>
    <w:rsid w:val="00EE730E"/>
    <w:rsid w:val="00EF3CA1"/>
    <w:rsid w:val="00EF4292"/>
    <w:rsid w:val="00EF5984"/>
    <w:rsid w:val="00EF61AA"/>
    <w:rsid w:val="00EF65F5"/>
    <w:rsid w:val="00EF6948"/>
    <w:rsid w:val="00EF74EB"/>
    <w:rsid w:val="00F0092E"/>
    <w:rsid w:val="00F01E30"/>
    <w:rsid w:val="00F01EE0"/>
    <w:rsid w:val="00F02718"/>
    <w:rsid w:val="00F03A93"/>
    <w:rsid w:val="00F05598"/>
    <w:rsid w:val="00F0627B"/>
    <w:rsid w:val="00F0675C"/>
    <w:rsid w:val="00F073DF"/>
    <w:rsid w:val="00F12FD9"/>
    <w:rsid w:val="00F13A3A"/>
    <w:rsid w:val="00F140E9"/>
    <w:rsid w:val="00F153D8"/>
    <w:rsid w:val="00F1563F"/>
    <w:rsid w:val="00F1569E"/>
    <w:rsid w:val="00F170F7"/>
    <w:rsid w:val="00F1727E"/>
    <w:rsid w:val="00F1746E"/>
    <w:rsid w:val="00F245D3"/>
    <w:rsid w:val="00F25CB5"/>
    <w:rsid w:val="00F30FB4"/>
    <w:rsid w:val="00F322BF"/>
    <w:rsid w:val="00F33C83"/>
    <w:rsid w:val="00F3424E"/>
    <w:rsid w:val="00F3697C"/>
    <w:rsid w:val="00F41DE0"/>
    <w:rsid w:val="00F426A9"/>
    <w:rsid w:val="00F43806"/>
    <w:rsid w:val="00F46911"/>
    <w:rsid w:val="00F478B5"/>
    <w:rsid w:val="00F5084C"/>
    <w:rsid w:val="00F51D62"/>
    <w:rsid w:val="00F5263D"/>
    <w:rsid w:val="00F5354D"/>
    <w:rsid w:val="00F55CB6"/>
    <w:rsid w:val="00F57325"/>
    <w:rsid w:val="00F62014"/>
    <w:rsid w:val="00F64721"/>
    <w:rsid w:val="00F653D6"/>
    <w:rsid w:val="00F654C5"/>
    <w:rsid w:val="00F66EBD"/>
    <w:rsid w:val="00F67CC9"/>
    <w:rsid w:val="00F71A4F"/>
    <w:rsid w:val="00F7374A"/>
    <w:rsid w:val="00F750A3"/>
    <w:rsid w:val="00F75630"/>
    <w:rsid w:val="00F76801"/>
    <w:rsid w:val="00F82DA3"/>
    <w:rsid w:val="00F833D4"/>
    <w:rsid w:val="00F84D92"/>
    <w:rsid w:val="00F86070"/>
    <w:rsid w:val="00F8643D"/>
    <w:rsid w:val="00F909F5"/>
    <w:rsid w:val="00F93843"/>
    <w:rsid w:val="00F944E5"/>
    <w:rsid w:val="00F96E76"/>
    <w:rsid w:val="00FA0EAF"/>
    <w:rsid w:val="00FA0F36"/>
    <w:rsid w:val="00FA18E2"/>
    <w:rsid w:val="00FA2075"/>
    <w:rsid w:val="00FA2A18"/>
    <w:rsid w:val="00FA36A6"/>
    <w:rsid w:val="00FA3838"/>
    <w:rsid w:val="00FA5B31"/>
    <w:rsid w:val="00FA5F8A"/>
    <w:rsid w:val="00FB0B10"/>
    <w:rsid w:val="00FB26BC"/>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0118"/>
    <w:rsid w:val="00FF15A3"/>
    <w:rsid w:val="00FF18F9"/>
    <w:rsid w:val="00FF2238"/>
    <w:rsid w:val="00FF25C7"/>
    <w:rsid w:val="00FF71B9"/>
    <w:rsid w:val="00FF7402"/>
    <w:rsid w:val="00FF7CB1"/>
    <w:rsid w:val="035EC7D1"/>
    <w:rsid w:val="03CC2442"/>
    <w:rsid w:val="07604784"/>
    <w:rsid w:val="09AEF76A"/>
    <w:rsid w:val="0A8F10B2"/>
    <w:rsid w:val="0BED36B7"/>
    <w:rsid w:val="0C844D81"/>
    <w:rsid w:val="0ED98BB3"/>
    <w:rsid w:val="1202DEF5"/>
    <w:rsid w:val="1DDE8E6A"/>
    <w:rsid w:val="1DF789B2"/>
    <w:rsid w:val="1F36886C"/>
    <w:rsid w:val="212AF5D8"/>
    <w:rsid w:val="223857AA"/>
    <w:rsid w:val="232121C7"/>
    <w:rsid w:val="29CCDA54"/>
    <w:rsid w:val="2A6228DF"/>
    <w:rsid w:val="2F772ACF"/>
    <w:rsid w:val="3057309F"/>
    <w:rsid w:val="3192A3D4"/>
    <w:rsid w:val="342F1633"/>
    <w:rsid w:val="36D3EB73"/>
    <w:rsid w:val="3CF4EBD9"/>
    <w:rsid w:val="3E698E25"/>
    <w:rsid w:val="419D20CA"/>
    <w:rsid w:val="4419CD27"/>
    <w:rsid w:val="443C4618"/>
    <w:rsid w:val="45E6E43D"/>
    <w:rsid w:val="4D3033CC"/>
    <w:rsid w:val="50B54ED7"/>
    <w:rsid w:val="52129DCF"/>
    <w:rsid w:val="54C29C1E"/>
    <w:rsid w:val="54EA817B"/>
    <w:rsid w:val="552AA27B"/>
    <w:rsid w:val="5BA32926"/>
    <w:rsid w:val="634E106F"/>
    <w:rsid w:val="64B2F567"/>
    <w:rsid w:val="652A9B90"/>
    <w:rsid w:val="67834D57"/>
    <w:rsid w:val="6B2FD64B"/>
    <w:rsid w:val="6D6F664C"/>
    <w:rsid w:val="6DA31AD6"/>
    <w:rsid w:val="6F171B51"/>
    <w:rsid w:val="6F5033EC"/>
    <w:rsid w:val="7087F355"/>
    <w:rsid w:val="72ED568B"/>
    <w:rsid w:val="75FA7A0A"/>
    <w:rsid w:val="76B80288"/>
    <w:rsid w:val="77D44389"/>
    <w:rsid w:val="79E5228E"/>
    <w:rsid w:val="7A220915"/>
    <w:rsid w:val="7A6D5BFB"/>
    <w:rsid w:val="7BC42675"/>
    <w:rsid w:val="7C89BBE2"/>
    <w:rsid w:val="7DC1E3E9"/>
    <w:rsid w:val="7F7B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43C4F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6A88"/>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F86070"/>
    <w:rPr>
      <w:color w:val="605E5C"/>
      <w:shd w:val="clear" w:color="auto" w:fill="E1DFDD"/>
    </w:rPr>
  </w:style>
  <w:style w:type="table" w:styleId="GridTable4-Accent5">
    <w:name w:val="Grid Table 4 Accent 5"/>
    <w:basedOn w:val="TableNormal"/>
    <w:uiPriority w:val="49"/>
    <w:rsid w:val="00E816B0"/>
    <w:rPr>
      <w:rFonts w:asciiTheme="minorHAnsi" w:eastAsiaTheme="minorHAnsi" w:hAnsiTheme="minorHAnsi" w:cstheme="minorBidi"/>
      <w:sz w:val="22"/>
      <w:szCs w:val="22"/>
      <w:lang w:val="en-K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AF0F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4140">
      <w:bodyDiv w:val="1"/>
      <w:marLeft w:val="0"/>
      <w:marRight w:val="0"/>
      <w:marTop w:val="0"/>
      <w:marBottom w:val="0"/>
      <w:divBdr>
        <w:top w:val="none" w:sz="0" w:space="0" w:color="auto"/>
        <w:left w:val="none" w:sz="0" w:space="0" w:color="auto"/>
        <w:bottom w:val="none" w:sz="0" w:space="0" w:color="auto"/>
        <w:right w:val="none" w:sz="0" w:space="0" w:color="auto"/>
      </w:divBdr>
      <w:divsChild>
        <w:div w:id="1509103757">
          <w:marLeft w:val="-6285"/>
          <w:marRight w:val="0"/>
          <w:marTop w:val="0"/>
          <w:marBottom w:val="0"/>
          <w:divBdr>
            <w:top w:val="none" w:sz="0" w:space="0" w:color="auto"/>
            <w:left w:val="none" w:sz="0" w:space="0" w:color="auto"/>
            <w:bottom w:val="none" w:sz="0" w:space="0" w:color="auto"/>
            <w:right w:val="none" w:sz="0" w:space="0" w:color="auto"/>
          </w:divBdr>
        </w:div>
        <w:div w:id="1472744120">
          <w:marLeft w:val="0"/>
          <w:marRight w:val="0"/>
          <w:marTop w:val="0"/>
          <w:marBottom w:val="0"/>
          <w:divBdr>
            <w:top w:val="none" w:sz="0" w:space="0" w:color="auto"/>
            <w:left w:val="none" w:sz="0" w:space="0" w:color="auto"/>
            <w:bottom w:val="none" w:sz="0" w:space="0" w:color="auto"/>
            <w:right w:val="none" w:sz="0" w:space="0" w:color="auto"/>
          </w:divBdr>
        </w:div>
      </w:divsChild>
    </w:div>
    <w:div w:id="442501639">
      <w:bodyDiv w:val="1"/>
      <w:marLeft w:val="0"/>
      <w:marRight w:val="0"/>
      <w:marTop w:val="0"/>
      <w:marBottom w:val="0"/>
      <w:divBdr>
        <w:top w:val="none" w:sz="0" w:space="0" w:color="auto"/>
        <w:left w:val="none" w:sz="0" w:space="0" w:color="auto"/>
        <w:bottom w:val="none" w:sz="0" w:space="0" w:color="auto"/>
        <w:right w:val="none" w:sz="0" w:space="0" w:color="auto"/>
      </w:divBdr>
    </w:div>
    <w:div w:id="583337570">
      <w:bodyDiv w:val="1"/>
      <w:marLeft w:val="0"/>
      <w:marRight w:val="0"/>
      <w:marTop w:val="0"/>
      <w:marBottom w:val="0"/>
      <w:divBdr>
        <w:top w:val="none" w:sz="0" w:space="0" w:color="auto"/>
        <w:left w:val="none" w:sz="0" w:space="0" w:color="auto"/>
        <w:bottom w:val="none" w:sz="0" w:space="0" w:color="auto"/>
        <w:right w:val="none" w:sz="0" w:space="0" w:color="auto"/>
      </w:divBdr>
    </w:div>
    <w:div w:id="822702005">
      <w:bodyDiv w:val="1"/>
      <w:marLeft w:val="0"/>
      <w:marRight w:val="0"/>
      <w:marTop w:val="0"/>
      <w:marBottom w:val="0"/>
      <w:divBdr>
        <w:top w:val="none" w:sz="0" w:space="0" w:color="auto"/>
        <w:left w:val="none" w:sz="0" w:space="0" w:color="auto"/>
        <w:bottom w:val="none" w:sz="0" w:space="0" w:color="auto"/>
        <w:right w:val="none" w:sz="0" w:space="0" w:color="auto"/>
      </w:divBdr>
    </w:div>
    <w:div w:id="833839208">
      <w:bodyDiv w:val="1"/>
      <w:marLeft w:val="0"/>
      <w:marRight w:val="0"/>
      <w:marTop w:val="0"/>
      <w:marBottom w:val="0"/>
      <w:divBdr>
        <w:top w:val="none" w:sz="0" w:space="0" w:color="auto"/>
        <w:left w:val="none" w:sz="0" w:space="0" w:color="auto"/>
        <w:bottom w:val="none" w:sz="0" w:space="0" w:color="auto"/>
        <w:right w:val="none" w:sz="0" w:space="0" w:color="auto"/>
      </w:divBdr>
    </w:div>
    <w:div w:id="973753835">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85174796">
      <w:bodyDiv w:val="1"/>
      <w:marLeft w:val="0"/>
      <w:marRight w:val="0"/>
      <w:marTop w:val="0"/>
      <w:marBottom w:val="0"/>
      <w:divBdr>
        <w:top w:val="none" w:sz="0" w:space="0" w:color="auto"/>
        <w:left w:val="none" w:sz="0" w:space="0" w:color="auto"/>
        <w:bottom w:val="none" w:sz="0" w:space="0" w:color="auto"/>
        <w:right w:val="none" w:sz="0" w:space="0" w:color="auto"/>
      </w:divBdr>
    </w:div>
    <w:div w:id="1454716156">
      <w:bodyDiv w:val="1"/>
      <w:marLeft w:val="0"/>
      <w:marRight w:val="0"/>
      <w:marTop w:val="0"/>
      <w:marBottom w:val="0"/>
      <w:divBdr>
        <w:top w:val="none" w:sz="0" w:space="0" w:color="auto"/>
        <w:left w:val="none" w:sz="0" w:space="0" w:color="auto"/>
        <w:bottom w:val="none" w:sz="0" w:space="0" w:color="auto"/>
        <w:right w:val="none" w:sz="0" w:space="0" w:color="auto"/>
      </w:divBdr>
    </w:div>
    <w:div w:id="1519463307">
      <w:bodyDiv w:val="1"/>
      <w:marLeft w:val="0"/>
      <w:marRight w:val="0"/>
      <w:marTop w:val="0"/>
      <w:marBottom w:val="0"/>
      <w:divBdr>
        <w:top w:val="none" w:sz="0" w:space="0" w:color="auto"/>
        <w:left w:val="none" w:sz="0" w:space="0" w:color="auto"/>
        <w:bottom w:val="none" w:sz="0" w:space="0" w:color="auto"/>
        <w:right w:val="none" w:sz="0" w:space="0" w:color="auto"/>
      </w:divBdr>
    </w:div>
    <w:div w:id="1631940193">
      <w:bodyDiv w:val="1"/>
      <w:marLeft w:val="0"/>
      <w:marRight w:val="0"/>
      <w:marTop w:val="0"/>
      <w:marBottom w:val="0"/>
      <w:divBdr>
        <w:top w:val="none" w:sz="0" w:space="0" w:color="auto"/>
        <w:left w:val="none" w:sz="0" w:space="0" w:color="auto"/>
        <w:bottom w:val="none" w:sz="0" w:space="0" w:color="auto"/>
        <w:right w:val="none" w:sz="0" w:space="0" w:color="auto"/>
      </w:divBdr>
    </w:div>
    <w:div w:id="1743794125">
      <w:bodyDiv w:val="1"/>
      <w:marLeft w:val="0"/>
      <w:marRight w:val="0"/>
      <w:marTop w:val="0"/>
      <w:marBottom w:val="0"/>
      <w:divBdr>
        <w:top w:val="none" w:sz="0" w:space="0" w:color="auto"/>
        <w:left w:val="none" w:sz="0" w:space="0" w:color="auto"/>
        <w:bottom w:val="none" w:sz="0" w:space="0" w:color="auto"/>
        <w:right w:val="none" w:sz="0" w:space="0" w:color="auto"/>
      </w:divBdr>
    </w:div>
    <w:div w:id="1822185652">
      <w:bodyDiv w:val="1"/>
      <w:marLeft w:val="0"/>
      <w:marRight w:val="0"/>
      <w:marTop w:val="0"/>
      <w:marBottom w:val="0"/>
      <w:divBdr>
        <w:top w:val="none" w:sz="0" w:space="0" w:color="auto"/>
        <w:left w:val="none" w:sz="0" w:space="0" w:color="auto"/>
        <w:bottom w:val="none" w:sz="0" w:space="0" w:color="auto"/>
        <w:right w:val="none" w:sz="0" w:space="0" w:color="auto"/>
      </w:divBdr>
    </w:div>
    <w:div w:id="1867058771">
      <w:bodyDiv w:val="1"/>
      <w:marLeft w:val="0"/>
      <w:marRight w:val="0"/>
      <w:marTop w:val="0"/>
      <w:marBottom w:val="0"/>
      <w:divBdr>
        <w:top w:val="none" w:sz="0" w:space="0" w:color="auto"/>
        <w:left w:val="none" w:sz="0" w:space="0" w:color="auto"/>
        <w:bottom w:val="none" w:sz="0" w:space="0" w:color="auto"/>
        <w:right w:val="none" w:sz="0" w:space="0" w:color="auto"/>
      </w:divBdr>
    </w:div>
    <w:div w:id="18827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store.iec.ch/preview/info_iec60730-2-8%7Bed3.0.RLV%7Den.pdf" TargetMode="External"/><Relationship Id="rId18" Type="http://schemas.openxmlformats.org/officeDocument/2006/relationships/hyperlink" Target="https://webstore.iec.ch/preview/info_iec61810-3%7Bed1.0%7Db.pdf" TargetMode="External"/><Relationship Id="rId26" Type="http://schemas.openxmlformats.org/officeDocument/2006/relationships/hyperlink" Target="https://webstore.iec.ch/preview/info_iec60335-2-30%7Bed5.2%7Db.pdf" TargetMode="External"/><Relationship Id="rId39" Type="http://schemas.openxmlformats.org/officeDocument/2006/relationships/hyperlink" Target="https://webstore.iec.ch/preview/info_iec60335-2-90%7Bed4.1%7Den.pdf" TargetMode="External"/><Relationship Id="rId21" Type="http://schemas.openxmlformats.org/officeDocument/2006/relationships/hyperlink" Target="https://webstore.iec.ch/preview/info_iec60335-1%7Bed6.0.CMV%7Den.pdf" TargetMode="External"/><Relationship Id="rId34" Type="http://schemas.openxmlformats.org/officeDocument/2006/relationships/hyperlink" Target="https://webstore.iec.ch/preview/info_iecfdis60335-2-64%7Bed4.0%7Den.pdf" TargetMode="External"/><Relationship Id="rId42" Type="http://schemas.openxmlformats.org/officeDocument/2006/relationships/hyperlink" Target="https://webstore.iec.ch/preview/info_iec60705%7Bed4.2%7Db.pdf" TargetMode="External"/><Relationship Id="rId47" Type="http://schemas.openxmlformats.org/officeDocument/2006/relationships/hyperlink" Target="https://webstore.iec.ch/preview/info_iec60320-2-4%7Bed2.0.RLV%7Den.pdf" TargetMode="External"/><Relationship Id="rId50" Type="http://schemas.openxmlformats.org/officeDocument/2006/relationships/hyperlink" Target="https://webstore.iec.ch/preview/info_iec60745-2-18%7Bed1.1%7Db.pdf" TargetMode="External"/><Relationship Id="rId55" Type="http://schemas.openxmlformats.org/officeDocument/2006/relationships/hyperlink" Target="https://webstore.iec.ch/preview/info_iec60745-2-23%7Bed1.0%7Db.pdf" TargetMode="External"/><Relationship Id="rId63" Type="http://schemas.openxmlformats.org/officeDocument/2006/relationships/hyperlink" Target="https://webstore.iec.ch/preview/info_iec62841-2-6%7Bed1.0%7Db.pdf" TargetMode="External"/><Relationship Id="rId68" Type="http://schemas.openxmlformats.org/officeDocument/2006/relationships/hyperlink" Target="https://webstore.iec.ch/preview/info_iec62841-3-12%7Bed1.1%7Db.pdf" TargetMode="External"/><Relationship Id="rId76" Type="http://schemas.openxmlformats.org/officeDocument/2006/relationships/hyperlink" Target="https://webstore.iec.ch/preview/info_iec62841-3-4%7Bed1.1%7Db.pdf" TargetMode="External"/><Relationship Id="rId84" Type="http://schemas.openxmlformats.org/officeDocument/2006/relationships/hyperlink" Target="https://webstore.iec.ch/preview/info_iec61810-2%7Bed3.0%7Db.pdf" TargetMode="External"/><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ebstore.iec.ch/preview/info_iec62841-2-11%7Bed1.1%7Db.pdf"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store.iec.ch/preview/info_iec61810-1%7Bed4.1%7Db.pdf" TargetMode="External"/><Relationship Id="rId29" Type="http://schemas.openxmlformats.org/officeDocument/2006/relationships/hyperlink" Target="https://webstore.iec.ch/preview/info_iec60335-2-40%7Bed6.0.RLV%7Den.pdf" TargetMode="External"/><Relationship Id="rId11" Type="http://schemas.openxmlformats.org/officeDocument/2006/relationships/hyperlink" Target="https://webstore.iec.ch/preview/info_iec60335-2-65%7Bed2.2%7Db.pdf" TargetMode="External"/><Relationship Id="rId24" Type="http://schemas.openxmlformats.org/officeDocument/2006/relationships/hyperlink" Target="https://webstore.iec.ch/preview/info_iec60335-2-15%7Bed6.2%7Db.pdf" TargetMode="External"/><Relationship Id="rId32" Type="http://schemas.openxmlformats.org/officeDocument/2006/relationships/hyperlink" Target="https://webstore.iec.ch/preview/info_iecfdis60335-2-48%7Bed5.0%7Den.pdf" TargetMode="External"/><Relationship Id="rId37" Type="http://schemas.openxmlformats.org/officeDocument/2006/relationships/hyperlink" Target="https://webstore.iec.ch/preview/info_iec60335-2-73%7Bed2.2%7Db.pdf" TargetMode="External"/><Relationship Id="rId40" Type="http://schemas.openxmlformats.org/officeDocument/2006/relationships/hyperlink" Target="https://webstore.iec.ch/preview/info_iec60335-2-109%7Bed1.2%7Db.pdf" TargetMode="External"/><Relationship Id="rId45" Type="http://schemas.openxmlformats.org/officeDocument/2006/relationships/hyperlink" Target="https://webstore.iec.ch/preview/info_iec60320-2-1%7Bed3.0%7Db.pdf" TargetMode="External"/><Relationship Id="rId53" Type="http://schemas.openxmlformats.org/officeDocument/2006/relationships/hyperlink" Target="https://webstore.iec.ch/preview/info_iec60745-2-21%7Bed1.1%7Db.pdf" TargetMode="External"/><Relationship Id="rId58" Type="http://schemas.openxmlformats.org/officeDocument/2006/relationships/hyperlink" Target="https://webstore.iec.ch/preview/info_iec62841-2-1%7Bed1.0%7Db.pdf" TargetMode="External"/><Relationship Id="rId66" Type="http://schemas.openxmlformats.org/officeDocument/2006/relationships/hyperlink" Target="https://webstore.iec.ch/preview/info_iec62841-3-14%7Bed1.0%7Db.pdf" TargetMode="External"/><Relationship Id="rId74" Type="http://schemas.openxmlformats.org/officeDocument/2006/relationships/hyperlink" Target="https://webstore.iec.ch/preview/info_iec62841-2-21%7Bed1.0%7Db.pdf" TargetMode="External"/><Relationship Id="rId79" Type="http://schemas.openxmlformats.org/officeDocument/2006/relationships/hyperlink" Target="https://webstore.iec.ch/preview/info_iec62841-3-9%7Bed2.0.RLV%7Den.pdf" TargetMode="External"/><Relationship Id="rId87" Type="http://schemas.openxmlformats.org/officeDocument/2006/relationships/hyperlink" Target="https://webstore.iec.ch/preview/info_iec62262%7Bed1.1%7Db.pdf" TargetMode="External"/><Relationship Id="rId5" Type="http://schemas.openxmlformats.org/officeDocument/2006/relationships/webSettings" Target="webSettings.xml"/><Relationship Id="rId61" Type="http://schemas.openxmlformats.org/officeDocument/2006/relationships/hyperlink" Target="https://webstore.iec.ch/preview/info_iec62841-2-4%7Bed1.0%7Db.pdf" TargetMode="External"/><Relationship Id="rId82" Type="http://schemas.openxmlformats.org/officeDocument/2006/relationships/hyperlink" Target="https://webstore.iec.ch/preview/info_iec60704-2-1%7Bed4.0.RLV%7Den.pdf" TargetMode="External"/><Relationship Id="rId90" Type="http://schemas.openxmlformats.org/officeDocument/2006/relationships/footer" Target="footer1.xml"/><Relationship Id="rId19" Type="http://schemas.openxmlformats.org/officeDocument/2006/relationships/hyperlink" Target="https://webstore.iec.ch/preview/info_iec60350-1%7Bed2.1%7Db.pdf" TargetMode="External"/><Relationship Id="rId14" Type="http://schemas.openxmlformats.org/officeDocument/2006/relationships/hyperlink" Target="https://webstore.iec.ch/preview/info_iec60730-2-15%7Bed3.0%7Db.pdf" TargetMode="External"/><Relationship Id="rId22" Type="http://schemas.openxmlformats.org/officeDocument/2006/relationships/hyperlink" Target="https://webstore.iec.ch/preview/info_iec60335-2-6%7Bed6.1%7Db.pdf" TargetMode="External"/><Relationship Id="rId27" Type="http://schemas.openxmlformats.org/officeDocument/2006/relationships/hyperlink" Target="https://webstore.iec.ch/preview/info_iec60335-2-30%7Bed5.2%7Db.pdf" TargetMode="External"/><Relationship Id="rId30" Type="http://schemas.openxmlformats.org/officeDocument/2006/relationships/hyperlink" Target="https://webstore.iec.ch/preview/info_iec60335-2-41%7Bed4.0%7Db.pdf" TargetMode="External"/><Relationship Id="rId35" Type="http://schemas.openxmlformats.org/officeDocument/2006/relationships/hyperlink" Target="https://webstore.iec.ch/preview/info_iec60335-2-69%7Bed6.0%7Db.pdf" TargetMode="External"/><Relationship Id="rId43" Type="http://schemas.openxmlformats.org/officeDocument/2006/relationships/hyperlink" Target="https://webstore.iec.ch/preview/info_iec62115%7Bed2.0%7Db.pdf" TargetMode="External"/><Relationship Id="rId48" Type="http://schemas.openxmlformats.org/officeDocument/2006/relationships/hyperlink" Target="https://webstore.iec.ch/preview/info_iec60320-3%7Bed1.1%7Db.pdf" TargetMode="External"/><Relationship Id="rId56" Type="http://schemas.openxmlformats.org/officeDocument/2006/relationships/hyperlink" Target="https://webstore.iec.ch/preview/info_iec61029-2-12%7Bed1.0%7Db.pdf" TargetMode="External"/><Relationship Id="rId64" Type="http://schemas.openxmlformats.org/officeDocument/2006/relationships/hyperlink" Target="https://webstore.iec.ch/preview/info_iec62841-4-2%7Bed1.0%7Db.pdf" TargetMode="External"/><Relationship Id="rId69" Type="http://schemas.openxmlformats.org/officeDocument/2006/relationships/hyperlink" Target="https://webstore.iec.ch/preview/info_iec62841-2-9%7Bed1.0%7Db.pdf" TargetMode="External"/><Relationship Id="rId77" Type="http://schemas.openxmlformats.org/officeDocument/2006/relationships/hyperlink" Target="https://webstore.iec.ch/preview/info_iec62841-3-6%7Bed1.0%7Db.pdf" TargetMode="External"/><Relationship Id="rId8" Type="http://schemas.openxmlformats.org/officeDocument/2006/relationships/hyperlink" Target="https://webstore.iec.ch/preview/info_iec62552-1%7Bed1.1%7Db.pdf" TargetMode="External"/><Relationship Id="rId51" Type="http://schemas.openxmlformats.org/officeDocument/2006/relationships/hyperlink" Target="https://webstore.iec.ch/preview/info_iec60745-2-19%7Bed1.1%7Db.pdf" TargetMode="External"/><Relationship Id="rId72" Type="http://schemas.openxmlformats.org/officeDocument/2006/relationships/hyperlink" Target="https://webstore.iec.ch/preview/info_iec62841-2-14%7Bed1.0%7Db.pdf" TargetMode="External"/><Relationship Id="rId80" Type="http://schemas.openxmlformats.org/officeDocument/2006/relationships/hyperlink" Target="https://webstore.iec.ch/preview/info_iec62841-3-10%7Bed1.0%7Db.pdf" TargetMode="External"/><Relationship Id="rId85" Type="http://schemas.openxmlformats.org/officeDocument/2006/relationships/hyperlink" Target="https://webstore.iec.ch/preview/info_iec61810-2%7Bed3.0%7Db.pdf"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ebstore.iec.ch/preview/info_iec60730-1%7Bed5.2%7Db.pdf" TargetMode="External"/><Relationship Id="rId17" Type="http://schemas.openxmlformats.org/officeDocument/2006/relationships/hyperlink" Target="https://webstore.iec.ch/preview/info_iec61810-2%7Bed3.0%7Db.pdf" TargetMode="External"/><Relationship Id="rId25" Type="http://schemas.openxmlformats.org/officeDocument/2006/relationships/hyperlink" Target="https://webstore.iec.ch/preview/info_iec60335-2-23%7Bed6.1%7Db.pdf" TargetMode="External"/><Relationship Id="rId33" Type="http://schemas.openxmlformats.org/officeDocument/2006/relationships/hyperlink" Target="https://webstore.iec.ch/preview/info_iecfdis60335-2-48%7Bed5.0%7Den.pdf" TargetMode="External"/><Relationship Id="rId38" Type="http://schemas.openxmlformats.org/officeDocument/2006/relationships/hyperlink" Target="https://webstore.iec.ch/preview/info_iecfdis60335-2-99%7Bed2.0%7Den.pdf" TargetMode="External"/><Relationship Id="rId46" Type="http://schemas.openxmlformats.org/officeDocument/2006/relationships/hyperlink" Target="https://webstore.iec.ch/preview/info_iec60320-2-3%7Bed2.0.RLV%7Den.pdf" TargetMode="External"/><Relationship Id="rId59" Type="http://schemas.openxmlformats.org/officeDocument/2006/relationships/hyperlink" Target="https://webstore.iec.ch/preview/info_iec62841-2-2%7Bed1.0%7Db.pdf" TargetMode="External"/><Relationship Id="rId67" Type="http://schemas.openxmlformats.org/officeDocument/2006/relationships/hyperlink" Target="https://webstore.iec.ch/preview/info_iec62841-3-13%7Bed1.0%7Db.pdf" TargetMode="External"/><Relationship Id="rId20" Type="http://schemas.openxmlformats.org/officeDocument/2006/relationships/hyperlink" Target="https://webstore.iec.ch/preview/info_iec60350-2%7Bed2.1%7Db.pdf" TargetMode="External"/><Relationship Id="rId41" Type="http://schemas.openxmlformats.org/officeDocument/2006/relationships/hyperlink" Target="https://webstore.iec.ch/preview/info_iec60335-2-118%7Bed1.0%7Db.pdf" TargetMode="External"/><Relationship Id="rId54" Type="http://schemas.openxmlformats.org/officeDocument/2006/relationships/hyperlink" Target="https://webstore.iec.ch/preview/info_iec60745-2-22%7Bed1.0%7Db.pdf" TargetMode="External"/><Relationship Id="rId62" Type="http://schemas.openxmlformats.org/officeDocument/2006/relationships/hyperlink" Target="https://webstore.iec.ch/preview/info_iec62841-2-6%7Bed1.0%7Db.pdf" TargetMode="External"/><Relationship Id="rId70" Type="http://schemas.openxmlformats.org/officeDocument/2006/relationships/hyperlink" Target="https://webstore.iec.ch/preview/info_iec62841-2-10%7Bed1.0%7Db.pdf" TargetMode="External"/><Relationship Id="rId75" Type="http://schemas.openxmlformats.org/officeDocument/2006/relationships/hyperlink" Target="https://webstore.iec.ch/preview/info_iec62841-3-1%7Bed1.1%7Db.pdf" TargetMode="External"/><Relationship Id="rId83" Type="http://schemas.openxmlformats.org/officeDocument/2006/relationships/hyperlink" Target="https://webstore.iec.ch/preview/info_iec61810-1%7Bed4.1%7Db.pdf" TargetMode="External"/><Relationship Id="rId88" Type="http://schemas.openxmlformats.org/officeDocument/2006/relationships/hyperlink" Target="https://www.iso.org/obp/ui/#iso:std:iso:8100:-1:ed-1:v2:en"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ebstore.iec.ch/preview/info_iec60934%7Bed4.0.RLV%7Den.pdf" TargetMode="External"/><Relationship Id="rId23" Type="http://schemas.openxmlformats.org/officeDocument/2006/relationships/hyperlink" Target="https://webstore.iec.ch/preview/info_iec60335-2-8%7Bed6.2%7Db.pdf" TargetMode="External"/><Relationship Id="rId28" Type="http://schemas.openxmlformats.org/officeDocument/2006/relationships/hyperlink" Target="https://webstore.iec.ch/preview/info_iec60335-2-35%7Bed5.2%7Db.pdf" TargetMode="External"/><Relationship Id="rId36" Type="http://schemas.openxmlformats.org/officeDocument/2006/relationships/hyperlink" Target="https://webstore.iec.ch/preview/info_iec60335-2-70%7Bed2.2%7Db.pdf" TargetMode="External"/><Relationship Id="rId49" Type="http://schemas.openxmlformats.org/officeDocument/2006/relationships/hyperlink" Target="https://webstore.iec.ch/preview/info_iec60745-2-1%7Bed2.1%7Db.pdf" TargetMode="External"/><Relationship Id="rId57" Type="http://schemas.openxmlformats.org/officeDocument/2006/relationships/hyperlink" Target="https://webstore.iec.ch/preview/info_iec62841-1%7Bed1.0%7Db.pdf" TargetMode="External"/><Relationship Id="rId10" Type="http://schemas.openxmlformats.org/officeDocument/2006/relationships/hyperlink" Target="https://webstore.iec.ch/preview/info_iec62552-3%7Bed1.1%7Db.pdf" TargetMode="External"/><Relationship Id="rId31" Type="http://schemas.openxmlformats.org/officeDocument/2006/relationships/hyperlink" Target="https://webstore.iec.ch/preview/info_iecfdis60335-2-44%7Bed4.0%7Den.pdf" TargetMode="External"/><Relationship Id="rId44" Type="http://schemas.openxmlformats.org/officeDocument/2006/relationships/hyperlink" Target="https://webstore.iec.ch/preview/info_iec60320-1%7Bed4.0.CMV%7Den.pdf" TargetMode="External"/><Relationship Id="rId52" Type="http://schemas.openxmlformats.org/officeDocument/2006/relationships/hyperlink" Target="https://webstore.iec.ch/preview/info_iec60745-2-20%7Bed1.1%7Db.pdf" TargetMode="External"/><Relationship Id="rId60" Type="http://schemas.openxmlformats.org/officeDocument/2006/relationships/hyperlink" Target="https://webstore.iec.ch/preview/info_iec62841-2-3%7Bed1.0%7Db.pdf" TargetMode="External"/><Relationship Id="rId65" Type="http://schemas.openxmlformats.org/officeDocument/2006/relationships/hyperlink" Target="https://webstore.iec.ch/preview/info_iec62841-4-1%7Bed1.0%7Db.pdf" TargetMode="External"/><Relationship Id="rId73" Type="http://schemas.openxmlformats.org/officeDocument/2006/relationships/hyperlink" Target="https://webstore.iec.ch/preview/info_iec62841-2-17%7Bed1.0%7Db.pdf" TargetMode="External"/><Relationship Id="rId78" Type="http://schemas.openxmlformats.org/officeDocument/2006/relationships/hyperlink" Target="https://webstore.iec.ch/preview/info_iec62841-3-7%7Bed1.0%7Db.pdf" TargetMode="External"/><Relationship Id="rId81" Type="http://schemas.openxmlformats.org/officeDocument/2006/relationships/hyperlink" Target="https://webstore.iec.ch/preview/info_iec62841-3-12%7Bed1.1%7Db.pdf" TargetMode="External"/><Relationship Id="rId86" Type="http://schemas.openxmlformats.org/officeDocument/2006/relationships/hyperlink" Target="https://webstore.iec.ch/preview/info_isoiec80079-20-1%7Bed1.0%7Db.pdf" TargetMode="External"/><Relationship Id="rId4" Type="http://schemas.openxmlformats.org/officeDocument/2006/relationships/settings" Target="settings.xml"/><Relationship Id="rId9" Type="http://schemas.openxmlformats.org/officeDocument/2006/relationships/hyperlink" Target="https://webstore.iec.ch/preview/info_iec62552-2%7Bed1.1%7D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02F5-42FC-4161-B083-422E96B5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25</Pages>
  <Words>11014</Words>
  <Characters>62782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73649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Daniel Kitui</cp:lastModifiedBy>
  <cp:revision>313</cp:revision>
  <cp:lastPrinted>2019-01-31T05:22:00Z</cp:lastPrinted>
  <dcterms:created xsi:type="dcterms:W3CDTF">2021-09-21T04:10:00Z</dcterms:created>
  <dcterms:modified xsi:type="dcterms:W3CDTF">2021-09-23T16:51:00Z</dcterms:modified>
</cp:coreProperties>
</file>