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7D7BDE" w:rsidRPr="00556197" w:rsidRDefault="009A0BBE" w:rsidP="007D7BDE">
      <w:pPr>
        <w:autoSpaceDE w:val="0"/>
        <w:autoSpaceDN w:val="0"/>
        <w:adjustRightInd w:val="0"/>
        <w:jc w:val="both"/>
        <w:rPr>
          <w:rFonts w:ascii="Arial Narrow" w:hAnsi="Arial Narrow" w:cs="Arial"/>
        </w:rPr>
      </w:pPr>
      <w:r>
        <w:rPr>
          <w:rFonts w:ascii="Arial Narrow" w:hAnsi="Arial Narrow" w:cs="Arial"/>
        </w:rPr>
        <w:t xml:space="preserve">Number </w:t>
      </w:r>
      <w:r w:rsidRPr="009A0BBE">
        <w:rPr>
          <w:rFonts w:ascii="Arial Narrow" w:hAnsi="Arial Narrow" w:cs="Arial"/>
          <w:u w:val="dotted"/>
        </w:rPr>
        <w:t>ISO 13786:2017</w:t>
      </w:r>
    </w:p>
    <w:p w:rsidR="007D7BDE" w:rsidRPr="00556197" w:rsidRDefault="007D7BDE" w:rsidP="007D7BDE">
      <w:pPr>
        <w:autoSpaceDE w:val="0"/>
        <w:autoSpaceDN w:val="0"/>
        <w:adjustRightInd w:val="0"/>
        <w:jc w:val="both"/>
        <w:rPr>
          <w:rFonts w:ascii="Arial Narrow" w:hAnsi="Arial Narrow" w:cs="Arial"/>
        </w:rPr>
      </w:pPr>
    </w:p>
    <w:p w:rsidR="007D7BDE" w:rsidRPr="009A0BB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Pr="009A0BBE">
        <w:rPr>
          <w:rFonts w:ascii="Arial Narrow" w:hAnsi="Arial Narrow" w:cs="Arial"/>
          <w:u w:val="dotted"/>
        </w:rPr>
        <w:t>Thermal performance of building components — Dynamic thermal characteristics — Calculation methods</w:t>
      </w:r>
    </w:p>
    <w:p w:rsidR="007D7BDE" w:rsidRPr="00556197" w:rsidRDefault="007D7BDE" w:rsidP="007D7BDE">
      <w:pPr>
        <w:autoSpaceDE w:val="0"/>
        <w:autoSpaceDN w:val="0"/>
        <w:adjustRightInd w:val="0"/>
        <w:jc w:val="both"/>
        <w:rPr>
          <w:rFonts w:ascii="Arial Narrow" w:hAnsi="Arial Narrow" w:cs="Arial"/>
        </w:rPr>
      </w:pPr>
    </w:p>
    <w:p w:rsidR="009A0BBE" w:rsidRPr="009A0BBE" w:rsidRDefault="007D7BDE" w:rsidP="009A0BBE">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9A0BBE" w:rsidRPr="009A0BBE">
        <w:rPr>
          <w:rFonts w:ascii="Arial Narrow" w:hAnsi="Arial Narrow" w:cs="Arial"/>
          <w:u w:val="dotted"/>
        </w:rPr>
        <w:t xml:space="preserve">This document specifies the characteristics related to the dynamic thermal </w:t>
      </w:r>
      <w:proofErr w:type="spellStart"/>
      <w:r w:rsidR="009A0BBE" w:rsidRPr="009A0BBE">
        <w:rPr>
          <w:rFonts w:ascii="Arial Narrow" w:hAnsi="Arial Narrow" w:cs="Arial"/>
          <w:u w:val="dotted"/>
        </w:rPr>
        <w:t>behaviour</w:t>
      </w:r>
      <w:proofErr w:type="spellEnd"/>
      <w:r w:rsidR="009A0BBE" w:rsidRPr="009A0BBE">
        <w:rPr>
          <w:rFonts w:ascii="Arial Narrow" w:hAnsi="Arial Narrow" w:cs="Arial"/>
          <w:u w:val="dotted"/>
        </w:rPr>
        <w:t xml:space="preserve"> of a complete building component and provides methods for their calculation. It also specifies the information on building materials required for the use of the building component. Since the characteristics depend on the way materials are combined to form building components, this document is not applicable to building materials or to unfinished building components.</w:t>
      </w:r>
    </w:p>
    <w:p w:rsidR="009A0BBE" w:rsidRPr="009A0BBE" w:rsidRDefault="009A0BBE" w:rsidP="009A0BBE">
      <w:pPr>
        <w:autoSpaceDE w:val="0"/>
        <w:autoSpaceDN w:val="0"/>
        <w:adjustRightInd w:val="0"/>
        <w:jc w:val="both"/>
        <w:rPr>
          <w:rFonts w:ascii="Arial Narrow" w:hAnsi="Arial Narrow" w:cs="Arial"/>
          <w:u w:val="dotted"/>
        </w:rPr>
      </w:pPr>
    </w:p>
    <w:p w:rsidR="007D7BDE" w:rsidRPr="009A0BBE" w:rsidRDefault="009A0BBE" w:rsidP="009A0BBE">
      <w:pPr>
        <w:autoSpaceDE w:val="0"/>
        <w:autoSpaceDN w:val="0"/>
        <w:adjustRightInd w:val="0"/>
        <w:jc w:val="both"/>
        <w:rPr>
          <w:rFonts w:ascii="Arial Narrow" w:hAnsi="Arial Narrow" w:cs="Arial"/>
          <w:u w:val="dotted"/>
        </w:rPr>
      </w:pPr>
      <w:r w:rsidRPr="009A0BBE">
        <w:rPr>
          <w:rFonts w:ascii="Arial Narrow" w:hAnsi="Arial Narrow" w:cs="Arial"/>
          <w:u w:val="dotted"/>
        </w:rPr>
        <w:t>The definitions given in this document are applicable to any building component. A simplified calculation method is provided for plane components consisting of plane layers of substantially homogeneous building materials.</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bookmarkStart w:id="21" w:name="_GoBack"/>
      <w:bookmarkEnd w:id="21"/>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747" w:rsidRDefault="000D4747" w:rsidP="007D7BDE">
      <w:r>
        <w:separator/>
      </w:r>
    </w:p>
  </w:endnote>
  <w:endnote w:type="continuationSeparator" w:id="0">
    <w:p w:rsidR="000D4747" w:rsidRDefault="000D4747"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A0BBE">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A0BBE">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9A0BB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9A0BBE">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747" w:rsidRDefault="000D4747" w:rsidP="007D7BDE">
      <w:r>
        <w:separator/>
      </w:r>
    </w:p>
  </w:footnote>
  <w:footnote w:type="continuationSeparator" w:id="0">
    <w:p w:rsidR="000D4747" w:rsidRDefault="000D4747"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A2DFD"/>
    <w:rsid w:val="003C4A6C"/>
    <w:rsid w:val="003F2C4E"/>
    <w:rsid w:val="00402707"/>
    <w:rsid w:val="00452734"/>
    <w:rsid w:val="00506AFA"/>
    <w:rsid w:val="005965CF"/>
    <w:rsid w:val="005D3E09"/>
    <w:rsid w:val="005E2F92"/>
    <w:rsid w:val="00624301"/>
    <w:rsid w:val="00680852"/>
    <w:rsid w:val="00703562"/>
    <w:rsid w:val="00703CB1"/>
    <w:rsid w:val="007244A4"/>
    <w:rsid w:val="00756E07"/>
    <w:rsid w:val="00766B20"/>
    <w:rsid w:val="007D5546"/>
    <w:rsid w:val="007D7BDE"/>
    <w:rsid w:val="00810E69"/>
    <w:rsid w:val="008572A5"/>
    <w:rsid w:val="00871382"/>
    <w:rsid w:val="00877DFF"/>
    <w:rsid w:val="00893D7E"/>
    <w:rsid w:val="008B3FDD"/>
    <w:rsid w:val="009A0BBE"/>
    <w:rsid w:val="00A15AB7"/>
    <w:rsid w:val="00A87B44"/>
    <w:rsid w:val="00AB16F3"/>
    <w:rsid w:val="00B04B5B"/>
    <w:rsid w:val="00BA0183"/>
    <w:rsid w:val="00BF6EDE"/>
    <w:rsid w:val="00C23675"/>
    <w:rsid w:val="00C734AC"/>
    <w:rsid w:val="00D57FB3"/>
    <w:rsid w:val="00D711C5"/>
    <w:rsid w:val="00DC7D31"/>
    <w:rsid w:val="00E00478"/>
    <w:rsid w:val="00E1291B"/>
    <w:rsid w:val="00E41A20"/>
    <w:rsid w:val="00E67378"/>
    <w:rsid w:val="00EB7875"/>
    <w:rsid w:val="00EF7104"/>
    <w:rsid w:val="00F701C2"/>
    <w:rsid w:val="00F87FFB"/>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6DC8"/>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2</cp:revision>
  <dcterms:created xsi:type="dcterms:W3CDTF">2022-01-18T12:17:00Z</dcterms:created>
  <dcterms:modified xsi:type="dcterms:W3CDTF">2022-01-18T12:17:00Z</dcterms:modified>
</cp:coreProperties>
</file>