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7D7BDE" w:rsidRPr="00556197" w:rsidRDefault="009A0BBE" w:rsidP="007D7BDE">
      <w:pPr>
        <w:autoSpaceDE w:val="0"/>
        <w:autoSpaceDN w:val="0"/>
        <w:adjustRightInd w:val="0"/>
        <w:jc w:val="both"/>
        <w:rPr>
          <w:rFonts w:ascii="Arial Narrow" w:hAnsi="Arial Narrow" w:cs="Arial"/>
        </w:rPr>
      </w:pPr>
      <w:r>
        <w:rPr>
          <w:rFonts w:ascii="Arial Narrow" w:hAnsi="Arial Narrow" w:cs="Arial"/>
        </w:rPr>
        <w:t xml:space="preserve">Number </w:t>
      </w:r>
      <w:r w:rsidR="00744516" w:rsidRPr="00744516">
        <w:rPr>
          <w:rFonts w:ascii="Arial Narrow" w:hAnsi="Arial Narrow" w:cs="Arial"/>
          <w:u w:val="dotted"/>
        </w:rPr>
        <w:t>ISO 17123-1:2014</w:t>
      </w:r>
      <w:r w:rsidR="00744516">
        <w:rPr>
          <w:rFonts w:ascii="Arial Narrow" w:hAnsi="Arial Narrow" w:cs="Arial"/>
          <w:u w:val="dotted"/>
        </w:rPr>
        <w:t xml:space="preserve"> </w:t>
      </w:r>
    </w:p>
    <w:p w:rsidR="007D7BDE" w:rsidRPr="00556197" w:rsidRDefault="007D7BDE" w:rsidP="007D7BDE">
      <w:pPr>
        <w:autoSpaceDE w:val="0"/>
        <w:autoSpaceDN w:val="0"/>
        <w:adjustRightInd w:val="0"/>
        <w:jc w:val="both"/>
        <w:rPr>
          <w:rFonts w:ascii="Arial Narrow" w:hAnsi="Arial Narrow" w:cs="Arial"/>
        </w:rPr>
      </w:pPr>
    </w:p>
    <w:p w:rsidR="007D7BDE" w:rsidRPr="009A0BB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744516" w:rsidRPr="00744516">
        <w:rPr>
          <w:rFonts w:ascii="Arial Narrow" w:hAnsi="Arial Narrow" w:cs="Arial"/>
          <w:u w:val="dotted"/>
        </w:rPr>
        <w:t>Optics and optical instruments — Field procedures for testing geodetic and surveying instruments — Part 1: Theory</w:t>
      </w:r>
    </w:p>
    <w:p w:rsidR="007D7BDE" w:rsidRPr="00556197" w:rsidRDefault="007D7BDE" w:rsidP="007D7BDE">
      <w:pPr>
        <w:autoSpaceDE w:val="0"/>
        <w:autoSpaceDN w:val="0"/>
        <w:adjustRightInd w:val="0"/>
        <w:jc w:val="both"/>
        <w:rPr>
          <w:rFonts w:ascii="Arial Narrow" w:hAnsi="Arial Narrow" w:cs="Arial"/>
        </w:rPr>
      </w:pPr>
    </w:p>
    <w:p w:rsidR="00744516" w:rsidRPr="00744516" w:rsidRDefault="007D7BDE" w:rsidP="00744516">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744516" w:rsidRPr="00744516">
        <w:rPr>
          <w:rFonts w:ascii="Arial Narrow" w:hAnsi="Arial Narrow" w:cs="Arial"/>
          <w:u w:val="dotted"/>
        </w:rPr>
        <w:t>This part of ISO 17123 gives guidance to provide general rules for evaluating and expressing uncertainty in measurement for use in the specifications of the test procedures of ISO 17123-2, ISO 17123-3, ISO 17123-4, ISO 17123-5, ISO 17123-6, ISO 17123-7 and ISO 17123-8.</w:t>
      </w:r>
    </w:p>
    <w:p w:rsidR="00744516" w:rsidRPr="00744516" w:rsidRDefault="00744516" w:rsidP="00744516">
      <w:pPr>
        <w:autoSpaceDE w:val="0"/>
        <w:autoSpaceDN w:val="0"/>
        <w:adjustRightInd w:val="0"/>
        <w:jc w:val="both"/>
        <w:rPr>
          <w:rFonts w:ascii="Arial Narrow" w:hAnsi="Arial Narrow" w:cs="Arial"/>
          <w:u w:val="dotted"/>
        </w:rPr>
      </w:pPr>
      <w:r w:rsidRPr="00744516">
        <w:rPr>
          <w:rFonts w:ascii="Arial Narrow" w:hAnsi="Arial Narrow" w:cs="Arial"/>
          <w:u w:val="dotted"/>
        </w:rPr>
        <w:t>ISO 17123-2, ISO 17123-3, ISO 17123-4, ISO 17123-5, ISO 17123-6, ISO 17123-7 and ISO 17123-8 specify only field test procedures for geodetic instruments without ensuring traceability in accordance with ISO/IEC Guide 99. For the purpose of ensuring traceability, it is intended that the instrument be calibrated in the testing laboratory in advance.</w:t>
      </w:r>
    </w:p>
    <w:p w:rsidR="007D7BDE" w:rsidRPr="009C0FDA" w:rsidRDefault="00744516" w:rsidP="00744516">
      <w:pPr>
        <w:autoSpaceDE w:val="0"/>
        <w:autoSpaceDN w:val="0"/>
        <w:adjustRightInd w:val="0"/>
        <w:jc w:val="both"/>
        <w:rPr>
          <w:rFonts w:ascii="Arial Narrow" w:hAnsi="Arial Narrow" w:cs="Arial"/>
          <w:u w:val="dotted"/>
        </w:rPr>
      </w:pPr>
      <w:r w:rsidRPr="00744516">
        <w:rPr>
          <w:rFonts w:ascii="Arial Narrow" w:hAnsi="Arial Narrow" w:cs="Arial"/>
          <w:u w:val="dotted"/>
        </w:rPr>
        <w:t>This part of ISO 17123 is a simplified version based on ISO/IEC Guide 98-3 and deals with the problems related to the specific field of geodetic test measurements.</w:t>
      </w:r>
      <w:bookmarkStart w:id="21" w:name="_GoBack"/>
      <w:bookmarkEnd w:id="21"/>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lastRenderedPageBreak/>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F73" w:rsidRDefault="00314F73" w:rsidP="007D7BDE">
      <w:r>
        <w:separator/>
      </w:r>
    </w:p>
  </w:endnote>
  <w:endnote w:type="continuationSeparator" w:id="0">
    <w:p w:rsidR="00314F73" w:rsidRDefault="00314F7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44516">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44516">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44516">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44516">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F73" w:rsidRDefault="00314F73" w:rsidP="007D7BDE">
      <w:r>
        <w:separator/>
      </w:r>
    </w:p>
  </w:footnote>
  <w:footnote w:type="continuationSeparator" w:id="0">
    <w:p w:rsidR="00314F73" w:rsidRDefault="00314F73"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46B64"/>
    <w:rsid w:val="00154D57"/>
    <w:rsid w:val="00161EC4"/>
    <w:rsid w:val="00161F8F"/>
    <w:rsid w:val="001D112C"/>
    <w:rsid w:val="002236B8"/>
    <w:rsid w:val="00241E4B"/>
    <w:rsid w:val="00242755"/>
    <w:rsid w:val="00282D9D"/>
    <w:rsid w:val="002E03CE"/>
    <w:rsid w:val="002E12DF"/>
    <w:rsid w:val="002E3F7C"/>
    <w:rsid w:val="00314F73"/>
    <w:rsid w:val="00326422"/>
    <w:rsid w:val="00350BFA"/>
    <w:rsid w:val="0037216D"/>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44516"/>
    <w:rsid w:val="00756E07"/>
    <w:rsid w:val="00766B20"/>
    <w:rsid w:val="007C734D"/>
    <w:rsid w:val="007D5546"/>
    <w:rsid w:val="007D7BDE"/>
    <w:rsid w:val="00810E69"/>
    <w:rsid w:val="008572A5"/>
    <w:rsid w:val="00871382"/>
    <w:rsid w:val="00877DFF"/>
    <w:rsid w:val="00893D7E"/>
    <w:rsid w:val="008B3FDD"/>
    <w:rsid w:val="009A0BBE"/>
    <w:rsid w:val="009C0FDA"/>
    <w:rsid w:val="00A15AB7"/>
    <w:rsid w:val="00A87B44"/>
    <w:rsid w:val="00AB16F3"/>
    <w:rsid w:val="00B04B5B"/>
    <w:rsid w:val="00B41408"/>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978B8"/>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4EC5"/>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5</cp:revision>
  <dcterms:created xsi:type="dcterms:W3CDTF">2022-01-18T12:17:00Z</dcterms:created>
  <dcterms:modified xsi:type="dcterms:W3CDTF">2022-01-18T12:39:00Z</dcterms:modified>
</cp:coreProperties>
</file>