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1C4A7D">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35184E">
              <w:rPr>
                <w:rFonts w:ascii="Arial Narrow" w:hAnsi="Arial Narrow"/>
                <w:b/>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35184E">
              <w:rPr>
                <w:rFonts w:ascii="Arial Narrow" w:hAnsi="Arial Narrow"/>
                <w:b/>
              </w:rPr>
              <w:t>24/06/2022</w:t>
            </w:r>
          </w:p>
        </w:tc>
      </w:tr>
      <w:tr w:rsidR="007D7BDE" w:rsidRPr="00556197" w:rsidTr="001C4A7D">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2A737B" w:rsidRDefault="007D7BDE" w:rsidP="00365C6F">
      <w:pPr>
        <w:rPr>
          <w:rFonts w:ascii="Arial Narrow" w:hAnsi="Arial Narrow" w:cs="Arial"/>
        </w:rPr>
      </w:pPr>
      <w:r w:rsidRPr="00394400">
        <w:rPr>
          <w:rFonts w:ascii="Arial Narrow" w:hAnsi="Arial Narrow" w:cs="Arial"/>
          <w:b/>
        </w:rPr>
        <w:t>Number</w:t>
      </w:r>
      <w:r w:rsidRPr="00394400">
        <w:rPr>
          <w:rFonts w:ascii="Arial Narrow" w:hAnsi="Arial Narrow" w:cs="Arial"/>
        </w:rPr>
        <w:t xml:space="preserve"> .......</w:t>
      </w:r>
      <w:r w:rsidR="0035184E" w:rsidRPr="00394400">
        <w:rPr>
          <w:rFonts w:ascii="Arial Narrow" w:eastAsiaTheme="minorHAnsi" w:hAnsi="Arial Narrow" w:cstheme="minorBidi"/>
          <w:sz w:val="22"/>
          <w:szCs w:val="22"/>
        </w:rPr>
        <w:t xml:space="preserve"> </w:t>
      </w:r>
      <w:r w:rsidR="00BE1C6D" w:rsidRPr="00BE1C6D">
        <w:rPr>
          <w:rFonts w:ascii="Arial Narrow" w:eastAsiaTheme="minorHAnsi" w:hAnsi="Arial Narrow" w:cstheme="minorBidi"/>
        </w:rPr>
        <w:t>ISO 22949-1:2021</w:t>
      </w:r>
      <w:r w:rsidRPr="002A737B">
        <w:rPr>
          <w:rFonts w:ascii="Arial Narrow" w:hAnsi="Arial Narrow" w:cs="Arial"/>
        </w:rPr>
        <w:t>...................................................................................................................................</w:t>
      </w:r>
    </w:p>
    <w:p w:rsidR="007D7BDE" w:rsidRPr="002A737B" w:rsidRDefault="007D7BDE" w:rsidP="007D7BDE">
      <w:pPr>
        <w:autoSpaceDE w:val="0"/>
        <w:autoSpaceDN w:val="0"/>
        <w:adjustRightInd w:val="0"/>
        <w:jc w:val="both"/>
        <w:rPr>
          <w:rFonts w:ascii="Arial Narrow" w:hAnsi="Arial Narrow" w:cs="Arial"/>
        </w:rPr>
      </w:pPr>
    </w:p>
    <w:p w:rsidR="003F3759" w:rsidRPr="00CF7D2A" w:rsidRDefault="007D7BDE" w:rsidP="003F3759">
      <w:pPr>
        <w:autoSpaceDE w:val="0"/>
        <w:autoSpaceDN w:val="0"/>
        <w:adjustRightInd w:val="0"/>
        <w:jc w:val="both"/>
        <w:rPr>
          <w:rFonts w:ascii="Arial Narrow" w:hAnsi="Arial Narrow" w:cs="Arial"/>
        </w:rPr>
      </w:pPr>
      <w:r w:rsidRPr="002A737B">
        <w:rPr>
          <w:rFonts w:ascii="Arial Narrow" w:hAnsi="Arial Narrow" w:cs="Arial"/>
          <w:b/>
        </w:rPr>
        <w:t>Title</w:t>
      </w:r>
      <w:r w:rsidRPr="002A737B">
        <w:rPr>
          <w:rFonts w:ascii="Arial Narrow" w:hAnsi="Arial Narrow" w:cs="Arial"/>
        </w:rPr>
        <w:t xml:space="preserve"> ....................</w:t>
      </w:r>
      <w:r w:rsidR="003B21C8" w:rsidRPr="002A737B">
        <w:rPr>
          <w:rFonts w:ascii="Arial Narrow" w:hAnsi="Arial Narrow"/>
        </w:rPr>
        <w:t xml:space="preserve"> </w:t>
      </w:r>
    </w:p>
    <w:p w:rsidR="007D7BDE" w:rsidRDefault="00BE1C6D" w:rsidP="007D7BDE">
      <w:pPr>
        <w:autoSpaceDE w:val="0"/>
        <w:autoSpaceDN w:val="0"/>
        <w:adjustRightInd w:val="0"/>
        <w:jc w:val="both"/>
        <w:rPr>
          <w:rFonts w:ascii="Arial Narrow" w:hAnsi="Arial Narrow" w:cs="Arial"/>
        </w:rPr>
      </w:pPr>
      <w:r w:rsidRPr="00BE1C6D">
        <w:rPr>
          <w:rFonts w:ascii="Arial Narrow" w:hAnsi="Arial Narrow" w:cs="Arial"/>
        </w:rPr>
        <w:t>Molecular biomarker analysis — Methods of analysis for the detection and identification of animal species in food and feed products (nucleotide sequencing-based methods) — Part 1: General requirements</w:t>
      </w:r>
    </w:p>
    <w:p w:rsidR="00BE1C6D" w:rsidRPr="00556197" w:rsidRDefault="00BE1C6D" w:rsidP="007D7BDE">
      <w:pPr>
        <w:autoSpaceDE w:val="0"/>
        <w:autoSpaceDN w:val="0"/>
        <w:adjustRightInd w:val="0"/>
        <w:jc w:val="both"/>
        <w:rPr>
          <w:rFonts w:ascii="Arial Narrow" w:hAnsi="Arial Narrow" w:cs="Arial"/>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00E13EFF">
        <w:rPr>
          <w:rFonts w:ascii="Arial Narrow" w:hAnsi="Arial Narrow" w:cs="Arial"/>
        </w:rPr>
        <w:t xml:space="preserve">  </w:t>
      </w:r>
    </w:p>
    <w:p w:rsidR="003F3759" w:rsidRPr="003F3759" w:rsidRDefault="003F3759" w:rsidP="003F3759">
      <w:pPr>
        <w:autoSpaceDE w:val="0"/>
        <w:autoSpaceDN w:val="0"/>
        <w:adjustRightInd w:val="0"/>
        <w:jc w:val="both"/>
        <w:rPr>
          <w:rFonts w:ascii="Arial Narrow" w:hAnsi="Arial Narrow" w:cs="Arial"/>
        </w:rPr>
      </w:pPr>
    </w:p>
    <w:p w:rsidR="00BE1C6D" w:rsidRPr="00BE1C6D" w:rsidRDefault="00BE1C6D" w:rsidP="00BE1C6D">
      <w:pPr>
        <w:autoSpaceDE w:val="0"/>
        <w:autoSpaceDN w:val="0"/>
        <w:adjustRightInd w:val="0"/>
        <w:jc w:val="both"/>
        <w:rPr>
          <w:rFonts w:ascii="Arial Narrow" w:hAnsi="Arial Narrow" w:cs="Arial"/>
        </w:rPr>
      </w:pPr>
      <w:r w:rsidRPr="00BE1C6D">
        <w:rPr>
          <w:rFonts w:ascii="Arial Narrow" w:hAnsi="Arial Narrow" w:cs="Arial"/>
        </w:rPr>
        <w:t>This document specifies general requirements for DNA sequencing method performance in the detection and identification of animal species in food and feed products. Performance requirements are limited to Sanger and next generation sequencing (NGS), including second and third generation sequencing, for analysis of single species products and multispecies products.</w:t>
      </w:r>
    </w:p>
    <w:p w:rsidR="00BE1C6D" w:rsidRPr="00BE1C6D" w:rsidRDefault="00BE1C6D" w:rsidP="00BE1C6D">
      <w:pPr>
        <w:autoSpaceDE w:val="0"/>
        <w:autoSpaceDN w:val="0"/>
        <w:adjustRightInd w:val="0"/>
        <w:jc w:val="both"/>
        <w:rPr>
          <w:rFonts w:ascii="Arial Narrow" w:hAnsi="Arial Narrow" w:cs="Arial"/>
        </w:rPr>
      </w:pPr>
      <w:r w:rsidRPr="00BE1C6D">
        <w:rPr>
          <w:rFonts w:ascii="Arial Narrow" w:hAnsi="Arial Narrow" w:cs="Arial"/>
        </w:rPr>
        <w:t xml:space="preserve">This document is applicable to DNA sequences for mammals, birds, fish, </w:t>
      </w:r>
      <w:proofErr w:type="spellStart"/>
      <w:r w:rsidRPr="00BE1C6D">
        <w:rPr>
          <w:rFonts w:ascii="Arial Narrow" w:hAnsi="Arial Narrow" w:cs="Arial"/>
        </w:rPr>
        <w:t>molluscs</w:t>
      </w:r>
      <w:proofErr w:type="spellEnd"/>
      <w:r w:rsidRPr="00BE1C6D">
        <w:rPr>
          <w:rFonts w:ascii="Arial Narrow" w:hAnsi="Arial Narrow" w:cs="Arial"/>
        </w:rPr>
        <w:t>, crustaceans, amphibians, reptiles and insects, and to the validation of the applicable methods.</w:t>
      </w:r>
    </w:p>
    <w:p w:rsidR="00E13EFF" w:rsidRDefault="00BE1C6D" w:rsidP="00BE1C6D">
      <w:pPr>
        <w:autoSpaceDE w:val="0"/>
        <w:autoSpaceDN w:val="0"/>
        <w:adjustRightInd w:val="0"/>
        <w:jc w:val="both"/>
        <w:rPr>
          <w:rFonts w:ascii="Arial Narrow" w:hAnsi="Arial Narrow" w:cs="Arial"/>
        </w:rPr>
      </w:pPr>
      <w:r w:rsidRPr="00BE1C6D">
        <w:rPr>
          <w:rFonts w:ascii="Arial Narrow" w:hAnsi="Arial Narrow" w:cs="Arial"/>
        </w:rPr>
        <w:t>Methods for DNA species quantification are not considered under the scope of this document.</w:t>
      </w:r>
    </w:p>
    <w:p w:rsidR="00BE1C6D" w:rsidRDefault="00BE1C6D" w:rsidP="00BE1C6D">
      <w:pPr>
        <w:autoSpaceDE w:val="0"/>
        <w:autoSpaceDN w:val="0"/>
        <w:adjustRightInd w:val="0"/>
        <w:jc w:val="both"/>
        <w:rPr>
          <w:rFonts w:ascii="Arial Narrow" w:hAnsi="Arial Narrow" w:cs="Arial"/>
        </w:rPr>
      </w:pPr>
    </w:p>
    <w:p w:rsidR="00BE1C6D" w:rsidRPr="00556197" w:rsidRDefault="00BE1C6D" w:rsidP="00BE1C6D">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90B" w:rsidRDefault="0038690B" w:rsidP="007D7BDE">
      <w:r>
        <w:separator/>
      </w:r>
    </w:p>
  </w:endnote>
  <w:endnote w:type="continuationSeparator" w:id="0">
    <w:p w:rsidR="0038690B" w:rsidRDefault="0038690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E1C6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E1C6D">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E1C6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E1C6D">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90B" w:rsidRDefault="0038690B" w:rsidP="007D7BDE">
      <w:r>
        <w:separator/>
      </w:r>
    </w:p>
  </w:footnote>
  <w:footnote w:type="continuationSeparator" w:id="0">
    <w:p w:rsidR="0038690B" w:rsidRDefault="0038690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7A2728">
    <w:pPr>
      <w:pStyle w:val="Header"/>
    </w:pPr>
    <w:r w:rsidRPr="004E3105">
      <w:rPr>
        <w:rFonts w:ascii="Arial Narrow" w:hAnsi="Arial Narrow" w:cs="Arial"/>
        <w:b/>
        <w:noProof/>
        <w:color w:val="0070C0"/>
        <w:sz w:val="24"/>
      </w:rPr>
      <w:drawing>
        <wp:inline distT="0" distB="0" distL="0" distR="0">
          <wp:extent cx="2533650" cy="695325"/>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8"/>
    <w:rsid w:val="000250FB"/>
    <w:rsid w:val="0003199D"/>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A737B"/>
    <w:rsid w:val="002E03CE"/>
    <w:rsid w:val="002E12DF"/>
    <w:rsid w:val="002E3F7C"/>
    <w:rsid w:val="00326422"/>
    <w:rsid w:val="00350BFA"/>
    <w:rsid w:val="0035184E"/>
    <w:rsid w:val="00365C6F"/>
    <w:rsid w:val="0037216D"/>
    <w:rsid w:val="0038690B"/>
    <w:rsid w:val="00394400"/>
    <w:rsid w:val="003A2DFD"/>
    <w:rsid w:val="003B21C8"/>
    <w:rsid w:val="003C4A6C"/>
    <w:rsid w:val="003F2C4E"/>
    <w:rsid w:val="003F3759"/>
    <w:rsid w:val="00402707"/>
    <w:rsid w:val="00452734"/>
    <w:rsid w:val="004E3105"/>
    <w:rsid w:val="00506AFA"/>
    <w:rsid w:val="005965CF"/>
    <w:rsid w:val="005D3E09"/>
    <w:rsid w:val="005E2F92"/>
    <w:rsid w:val="00624301"/>
    <w:rsid w:val="00680852"/>
    <w:rsid w:val="00703562"/>
    <w:rsid w:val="00703CB1"/>
    <w:rsid w:val="007244A4"/>
    <w:rsid w:val="00756E07"/>
    <w:rsid w:val="00766B20"/>
    <w:rsid w:val="007A2728"/>
    <w:rsid w:val="007D5546"/>
    <w:rsid w:val="007D7BDE"/>
    <w:rsid w:val="00810E69"/>
    <w:rsid w:val="008572A5"/>
    <w:rsid w:val="00871382"/>
    <w:rsid w:val="00877DFF"/>
    <w:rsid w:val="00893D7E"/>
    <w:rsid w:val="008B3FDD"/>
    <w:rsid w:val="00A15AB7"/>
    <w:rsid w:val="00A87B44"/>
    <w:rsid w:val="00AB16F3"/>
    <w:rsid w:val="00B04B5B"/>
    <w:rsid w:val="00BA0183"/>
    <w:rsid w:val="00BE1C6D"/>
    <w:rsid w:val="00BF6EDE"/>
    <w:rsid w:val="00C23675"/>
    <w:rsid w:val="00C734AC"/>
    <w:rsid w:val="00CF7D2A"/>
    <w:rsid w:val="00D57FB3"/>
    <w:rsid w:val="00D711C5"/>
    <w:rsid w:val="00D94681"/>
    <w:rsid w:val="00DC7D31"/>
    <w:rsid w:val="00E00478"/>
    <w:rsid w:val="00E1291B"/>
    <w:rsid w:val="00E13EFF"/>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73A4"/>
  <w15:chartTrackingRefBased/>
  <w15:docId w15:val="{31C11CE0-47AC-4793-ADD3-C482ECAB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2</cp:revision>
  <dcterms:created xsi:type="dcterms:W3CDTF">2022-05-24T08:01:00Z</dcterms:created>
  <dcterms:modified xsi:type="dcterms:W3CDTF">2022-05-24T08:01:00Z</dcterms:modified>
</cp:coreProperties>
</file>