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Pr="0079049C" w:rsidRDefault="001B427A">
      <w:pPr>
        <w:autoSpaceDE w:val="0"/>
        <w:autoSpaceDN w:val="0"/>
        <w:adjustRightInd w:val="0"/>
        <w:jc w:val="center"/>
        <w:rPr>
          <w:rFonts w:ascii="Arial" w:hAnsi="Arial" w:cs="Arial"/>
          <w:b/>
          <w:bCs/>
          <w:color w:val="000000"/>
          <w:sz w:val="20"/>
          <w:szCs w:val="20"/>
        </w:rPr>
      </w:pPr>
      <w:r w:rsidRPr="0079049C">
        <w:rPr>
          <w:rFonts w:ascii="Arial" w:hAnsi="Arial" w:cs="Arial"/>
          <w:b/>
          <w:bCs/>
          <w:color w:val="000000"/>
          <w:sz w:val="20"/>
          <w:szCs w:val="20"/>
        </w:rPr>
        <w:t>KENYA BUREAU OF STANDARDS</w:t>
      </w:r>
    </w:p>
    <w:p w:rsidR="001B427A" w:rsidRPr="0079049C" w:rsidRDefault="001B427A">
      <w:pPr>
        <w:autoSpaceDE w:val="0"/>
        <w:autoSpaceDN w:val="0"/>
        <w:adjustRightInd w:val="0"/>
        <w:jc w:val="center"/>
        <w:rPr>
          <w:rFonts w:ascii="Arial" w:hAnsi="Arial" w:cs="Arial"/>
          <w:b/>
          <w:bCs/>
          <w:sz w:val="20"/>
          <w:szCs w:val="20"/>
        </w:rPr>
      </w:pPr>
    </w:p>
    <w:p w:rsidR="001B427A" w:rsidRPr="0079049C" w:rsidRDefault="001B427A">
      <w:pPr>
        <w:autoSpaceDE w:val="0"/>
        <w:autoSpaceDN w:val="0"/>
        <w:adjustRightInd w:val="0"/>
        <w:jc w:val="center"/>
        <w:rPr>
          <w:rFonts w:ascii="Arial" w:hAnsi="Arial" w:cs="Arial"/>
          <w:b/>
          <w:bCs/>
          <w:sz w:val="20"/>
          <w:szCs w:val="20"/>
        </w:rPr>
      </w:pPr>
      <w:r w:rsidRPr="0079049C">
        <w:rPr>
          <w:rFonts w:ascii="Arial" w:hAnsi="Arial" w:cs="Arial"/>
          <w:b/>
          <w:bCs/>
          <w:sz w:val="20"/>
          <w:szCs w:val="20"/>
        </w:rPr>
        <w:t>ADOPTION PROPOSAL</w:t>
      </w:r>
    </w:p>
    <w:p w:rsidR="00B958AB" w:rsidRPr="0079049C"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B958AB" w:rsidRPr="0079049C">
        <w:tc>
          <w:tcPr>
            <w:tcW w:w="2178" w:type="dxa"/>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b/>
                <w:sz w:val="20"/>
                <w:szCs w:val="20"/>
              </w:rPr>
            </w:pPr>
            <w:r w:rsidRPr="0079049C">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Pr="0079049C" w:rsidRDefault="00B958AB" w:rsidP="00B958AB">
            <w:pPr>
              <w:autoSpaceDE w:val="0"/>
              <w:autoSpaceDN w:val="0"/>
              <w:adjustRightInd w:val="0"/>
              <w:rPr>
                <w:rFonts w:ascii="Arial" w:hAnsi="Arial" w:cs="Arial"/>
                <w:sz w:val="20"/>
                <w:szCs w:val="20"/>
              </w:rPr>
            </w:pPr>
            <w:r w:rsidRPr="0079049C">
              <w:rPr>
                <w:rFonts w:ascii="Arial" w:hAnsi="Arial" w:cs="Arial"/>
                <w:b/>
                <w:bCs/>
                <w:sz w:val="20"/>
                <w:szCs w:val="20"/>
              </w:rPr>
              <w:t>Adoption proposal</w:t>
            </w:r>
          </w:p>
        </w:tc>
      </w:tr>
      <w:tr w:rsidR="00B958AB" w:rsidRPr="0079049C">
        <w:tc>
          <w:tcPr>
            <w:tcW w:w="2178" w:type="dxa"/>
            <w:vMerge w:val="restart"/>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b/>
                <w:sz w:val="20"/>
                <w:szCs w:val="20"/>
              </w:rPr>
            </w:pPr>
            <w:r w:rsidRPr="0079049C">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sz w:val="20"/>
                <w:szCs w:val="20"/>
              </w:rPr>
            </w:pPr>
            <w:r w:rsidRPr="0079049C">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sz w:val="20"/>
                <w:szCs w:val="20"/>
              </w:rPr>
            </w:pPr>
            <w:r w:rsidRPr="0079049C">
              <w:rPr>
                <w:rFonts w:ascii="Arial" w:hAnsi="Arial" w:cs="Arial"/>
                <w:sz w:val="20"/>
                <w:szCs w:val="20"/>
              </w:rPr>
              <w:t>Closing date</w:t>
            </w:r>
          </w:p>
        </w:tc>
      </w:tr>
      <w:tr w:rsidR="00B958AB" w:rsidRPr="0079049C">
        <w:tc>
          <w:tcPr>
            <w:tcW w:w="0" w:type="auto"/>
            <w:vMerge/>
            <w:tcBorders>
              <w:top w:val="single" w:sz="4" w:space="0" w:color="auto"/>
              <w:left w:val="single" w:sz="4" w:space="0" w:color="auto"/>
              <w:bottom w:val="single" w:sz="4" w:space="0" w:color="auto"/>
              <w:right w:val="single" w:sz="4" w:space="0" w:color="auto"/>
            </w:tcBorders>
            <w:vAlign w:val="center"/>
          </w:tcPr>
          <w:p w:rsidR="00B958AB" w:rsidRPr="0079049C" w:rsidRDefault="00B958AB" w:rsidP="00B958AB">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B958AB" w:rsidRPr="0079049C" w:rsidRDefault="001B2A63" w:rsidP="00B958AB">
            <w:pPr>
              <w:tabs>
                <w:tab w:val="center" w:pos="4320"/>
                <w:tab w:val="right" w:pos="8640"/>
              </w:tabs>
              <w:rPr>
                <w:rFonts w:ascii="Arial" w:hAnsi="Arial" w:cs="Arial"/>
                <w:sz w:val="20"/>
                <w:szCs w:val="20"/>
              </w:rPr>
            </w:pPr>
            <w:r>
              <w:rPr>
                <w:rFonts w:ascii="Arial" w:hAnsi="Arial" w:cs="Arial"/>
                <w:sz w:val="20"/>
                <w:szCs w:val="20"/>
              </w:rPr>
              <w:t>21</w:t>
            </w:r>
            <w:r w:rsidR="00240D55">
              <w:rPr>
                <w:rFonts w:ascii="Arial" w:hAnsi="Arial" w:cs="Arial"/>
                <w:sz w:val="20"/>
                <w:szCs w:val="20"/>
              </w:rPr>
              <w:t>-11</w:t>
            </w:r>
            <w:r w:rsidR="00874DFE" w:rsidRPr="0079049C">
              <w:rPr>
                <w:rFonts w:ascii="Arial" w:hAnsi="Arial" w:cs="Arial"/>
                <w:sz w:val="20"/>
                <w:szCs w:val="20"/>
              </w:rPr>
              <w:t>-201</w:t>
            </w:r>
            <w:r>
              <w:rPr>
                <w:rFonts w:ascii="Arial" w:hAnsi="Arial" w:cs="Arial"/>
                <w:sz w:val="20"/>
                <w:szCs w:val="20"/>
              </w:rPr>
              <w:t>9</w:t>
            </w:r>
          </w:p>
        </w:tc>
        <w:tc>
          <w:tcPr>
            <w:tcW w:w="2970" w:type="dxa"/>
            <w:tcBorders>
              <w:top w:val="single" w:sz="4" w:space="0" w:color="auto"/>
              <w:left w:val="single" w:sz="4" w:space="0" w:color="auto"/>
              <w:bottom w:val="single" w:sz="4" w:space="0" w:color="auto"/>
              <w:right w:val="single" w:sz="4" w:space="0" w:color="auto"/>
            </w:tcBorders>
          </w:tcPr>
          <w:p w:rsidR="00B958AB" w:rsidRPr="0079049C" w:rsidRDefault="001B2A63" w:rsidP="00ED3C28">
            <w:pPr>
              <w:tabs>
                <w:tab w:val="center" w:pos="4320"/>
                <w:tab w:val="right" w:pos="8640"/>
              </w:tabs>
              <w:rPr>
                <w:rFonts w:ascii="Arial" w:hAnsi="Arial" w:cs="Arial"/>
                <w:sz w:val="20"/>
                <w:szCs w:val="20"/>
              </w:rPr>
            </w:pPr>
            <w:r>
              <w:rPr>
                <w:rFonts w:ascii="Arial" w:hAnsi="Arial" w:cs="Arial"/>
                <w:sz w:val="20"/>
                <w:szCs w:val="20"/>
              </w:rPr>
              <w:t>21</w:t>
            </w:r>
            <w:r w:rsidR="00240D55">
              <w:rPr>
                <w:rFonts w:ascii="Arial" w:hAnsi="Arial" w:cs="Arial"/>
                <w:sz w:val="20"/>
                <w:szCs w:val="20"/>
              </w:rPr>
              <w:t>-12</w:t>
            </w:r>
            <w:r w:rsidR="00874DFE" w:rsidRPr="0079049C">
              <w:rPr>
                <w:rFonts w:ascii="Arial" w:hAnsi="Arial" w:cs="Arial"/>
                <w:sz w:val="20"/>
                <w:szCs w:val="20"/>
              </w:rPr>
              <w:t>-201</w:t>
            </w:r>
            <w:r>
              <w:rPr>
                <w:rFonts w:ascii="Arial" w:hAnsi="Arial" w:cs="Arial"/>
                <w:sz w:val="20"/>
                <w:szCs w:val="20"/>
              </w:rPr>
              <w:t>9</w:t>
            </w:r>
          </w:p>
        </w:tc>
      </w:tr>
      <w:tr w:rsidR="00B958AB" w:rsidRPr="0079049C">
        <w:tc>
          <w:tcPr>
            <w:tcW w:w="2178" w:type="dxa"/>
            <w:tcBorders>
              <w:top w:val="single" w:sz="4" w:space="0" w:color="auto"/>
              <w:left w:val="single" w:sz="4" w:space="0" w:color="auto"/>
              <w:bottom w:val="single" w:sz="4" w:space="0" w:color="auto"/>
              <w:right w:val="single" w:sz="4" w:space="0" w:color="auto"/>
            </w:tcBorders>
          </w:tcPr>
          <w:p w:rsidR="00B958AB" w:rsidRPr="0079049C" w:rsidRDefault="005C64D4" w:rsidP="00B958AB">
            <w:pPr>
              <w:tabs>
                <w:tab w:val="center" w:pos="4320"/>
                <w:tab w:val="right" w:pos="8640"/>
              </w:tabs>
              <w:rPr>
                <w:rFonts w:ascii="Arial" w:hAnsi="Arial" w:cs="Arial"/>
                <w:b/>
                <w:sz w:val="20"/>
                <w:szCs w:val="20"/>
              </w:rPr>
            </w:pPr>
            <w:r w:rsidRPr="0079049C">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Pr="0079049C" w:rsidRDefault="00B958AB" w:rsidP="00B958AB">
            <w:pPr>
              <w:tabs>
                <w:tab w:val="center" w:pos="4320"/>
                <w:tab w:val="right" w:pos="8640"/>
              </w:tabs>
              <w:rPr>
                <w:rFonts w:ascii="Arial" w:hAnsi="Arial" w:cs="Arial"/>
                <w:sz w:val="20"/>
                <w:szCs w:val="20"/>
              </w:rPr>
            </w:pPr>
            <w:r w:rsidRPr="0079049C">
              <w:rPr>
                <w:rFonts w:ascii="Arial" w:hAnsi="Arial" w:cs="Arial"/>
                <w:b/>
                <w:bCs/>
                <w:sz w:val="20"/>
                <w:szCs w:val="20"/>
              </w:rPr>
              <w:t xml:space="preserve">This form </w:t>
            </w:r>
            <w:r w:rsidR="005C64D4" w:rsidRPr="0079049C">
              <w:rPr>
                <w:rFonts w:ascii="Arial" w:hAnsi="Arial" w:cs="Arial"/>
                <w:b/>
                <w:bCs/>
                <w:sz w:val="20"/>
                <w:szCs w:val="20"/>
              </w:rPr>
              <w:t>shall</w:t>
            </w:r>
            <w:r w:rsidRPr="0079049C">
              <w:rPr>
                <w:rFonts w:ascii="Arial" w:hAnsi="Arial" w:cs="Arial"/>
                <w:b/>
                <w:bCs/>
                <w:sz w:val="20"/>
                <w:szCs w:val="20"/>
              </w:rPr>
              <w:t xml:space="preserve"> be filled, signed and returned to Kenya Bureau of Standards for the attention of </w:t>
            </w:r>
            <w:r w:rsidR="003B1411" w:rsidRPr="0079049C">
              <w:rPr>
                <w:rFonts w:ascii="Arial" w:hAnsi="Arial" w:cs="Arial"/>
                <w:b/>
                <w:bCs/>
                <w:sz w:val="20"/>
                <w:szCs w:val="20"/>
              </w:rPr>
              <w:t>SAMUEL KIBOGO</w:t>
            </w:r>
            <w:r w:rsidR="005D5DFD" w:rsidRPr="0079049C">
              <w:rPr>
                <w:rFonts w:ascii="Arial" w:hAnsi="Arial" w:cs="Arial"/>
                <w:b/>
                <w:bCs/>
                <w:sz w:val="20"/>
                <w:szCs w:val="20"/>
              </w:rPr>
              <w:t xml:space="preserve"> </w:t>
            </w:r>
            <w:r w:rsidR="00ED3C28" w:rsidRPr="0079049C">
              <w:rPr>
                <w:rFonts w:ascii="Arial" w:hAnsi="Arial" w:cs="Arial"/>
                <w:b/>
                <w:bCs/>
                <w:sz w:val="20"/>
                <w:szCs w:val="20"/>
              </w:rPr>
              <w:t>(</w:t>
            </w:r>
            <w:r w:rsidR="005D5DFD" w:rsidRPr="0079049C">
              <w:rPr>
                <w:rFonts w:ascii="Arial" w:hAnsi="Arial" w:cs="Arial"/>
                <w:b/>
                <w:bCs/>
                <w:sz w:val="20"/>
                <w:szCs w:val="20"/>
              </w:rPr>
              <w:t>kibogos@kebs.org</w:t>
            </w:r>
            <w:r w:rsidR="00ED3C28" w:rsidRPr="0079049C">
              <w:rPr>
                <w:rFonts w:ascii="Arial" w:hAnsi="Arial" w:cs="Arial"/>
                <w:b/>
                <w:bCs/>
                <w:sz w:val="20"/>
                <w:szCs w:val="20"/>
              </w:rPr>
              <w:t>)</w:t>
            </w:r>
          </w:p>
        </w:tc>
      </w:tr>
    </w:tbl>
    <w:p w:rsidR="00B958AB" w:rsidRPr="0079049C" w:rsidRDefault="00B958AB">
      <w:pPr>
        <w:autoSpaceDE w:val="0"/>
        <w:autoSpaceDN w:val="0"/>
        <w:adjustRightInd w:val="0"/>
        <w:jc w:val="center"/>
        <w:rPr>
          <w:rFonts w:ascii="Arial" w:hAnsi="Arial" w:cs="Arial"/>
          <w:b/>
          <w:bCs/>
          <w:sz w:val="20"/>
          <w:szCs w:val="20"/>
        </w:rPr>
      </w:pPr>
    </w:p>
    <w:p w:rsidR="001B427A" w:rsidRPr="0079049C" w:rsidRDefault="001B427A">
      <w:pPr>
        <w:autoSpaceDE w:val="0"/>
        <w:autoSpaceDN w:val="0"/>
        <w:adjustRightInd w:val="0"/>
        <w:jc w:val="both"/>
        <w:rPr>
          <w:rFonts w:ascii="Arial" w:hAnsi="Arial" w:cs="Arial"/>
          <w:sz w:val="20"/>
          <w:szCs w:val="20"/>
        </w:rPr>
      </w:pPr>
    </w:p>
    <w:p w:rsidR="001B427A" w:rsidRPr="0079049C" w:rsidRDefault="001B427A">
      <w:pPr>
        <w:autoSpaceDE w:val="0"/>
        <w:autoSpaceDN w:val="0"/>
        <w:adjustRightInd w:val="0"/>
        <w:jc w:val="both"/>
        <w:rPr>
          <w:rFonts w:ascii="Arial" w:hAnsi="Arial" w:cs="Arial"/>
          <w:sz w:val="20"/>
          <w:szCs w:val="20"/>
        </w:rPr>
      </w:pPr>
      <w:r w:rsidRPr="0079049C">
        <w:rPr>
          <w:rFonts w:ascii="Arial" w:hAnsi="Arial" w:cs="Arial"/>
          <w:sz w:val="20"/>
          <w:szCs w:val="20"/>
        </w:rPr>
        <w:t xml:space="preserve">The Kenya Bureau of Standards intends to adopt the </w:t>
      </w:r>
      <w:r w:rsidR="00C6166B">
        <w:rPr>
          <w:rFonts w:ascii="Arial" w:hAnsi="Arial" w:cs="Arial"/>
          <w:sz w:val="20"/>
          <w:szCs w:val="20"/>
        </w:rPr>
        <w:t xml:space="preserve">following </w:t>
      </w:r>
      <w:r w:rsidRPr="0079049C">
        <w:rPr>
          <w:rFonts w:ascii="Arial" w:hAnsi="Arial" w:cs="Arial"/>
          <w:sz w:val="20"/>
          <w:szCs w:val="20"/>
        </w:rPr>
        <w:t>International Standards as d</w:t>
      </w:r>
      <w:r w:rsidR="003B1411" w:rsidRPr="0079049C">
        <w:rPr>
          <w:rFonts w:ascii="Arial" w:hAnsi="Arial" w:cs="Arial"/>
          <w:sz w:val="20"/>
          <w:szCs w:val="20"/>
        </w:rPr>
        <w:t>etailed here below:</w:t>
      </w:r>
    </w:p>
    <w:p w:rsidR="00210477" w:rsidRDefault="00210477">
      <w:pPr>
        <w:autoSpaceDE w:val="0"/>
        <w:autoSpaceDN w:val="0"/>
        <w:adjustRightInd w:val="0"/>
        <w:jc w:val="both"/>
        <w:rPr>
          <w:rFonts w:ascii="Arial" w:hAnsi="Arial" w:cs="Arial"/>
          <w:b/>
          <w:sz w:val="20"/>
          <w:szCs w:val="20"/>
        </w:rPr>
      </w:pPr>
    </w:p>
    <w:p w:rsidR="007C7A4C" w:rsidRPr="001E300D" w:rsidRDefault="00210477" w:rsidP="00210477">
      <w:pPr>
        <w:pStyle w:val="ListParagraph"/>
        <w:numPr>
          <w:ilvl w:val="0"/>
          <w:numId w:val="58"/>
        </w:numPr>
        <w:autoSpaceDE w:val="0"/>
        <w:autoSpaceDN w:val="0"/>
        <w:adjustRightInd w:val="0"/>
        <w:jc w:val="both"/>
        <w:rPr>
          <w:rFonts w:ascii="Arial" w:hAnsi="Arial" w:cs="Arial"/>
          <w:b/>
          <w:sz w:val="20"/>
          <w:szCs w:val="20"/>
        </w:rPr>
      </w:pPr>
      <w:r w:rsidRPr="001E300D">
        <w:rPr>
          <w:rFonts w:ascii="Arial" w:hAnsi="Arial" w:cs="Arial"/>
          <w:b/>
          <w:sz w:val="20"/>
          <w:szCs w:val="20"/>
        </w:rPr>
        <w:t>Number</w:t>
      </w:r>
      <w:r w:rsidR="001B2A63" w:rsidRPr="001E300D">
        <w:rPr>
          <w:rFonts w:ascii="Arial" w:hAnsi="Arial" w:cs="Arial"/>
          <w:b/>
          <w:sz w:val="20"/>
          <w:szCs w:val="20"/>
        </w:rPr>
        <w:t>: ISO 14008:2019</w:t>
      </w:r>
    </w:p>
    <w:p w:rsidR="00210477" w:rsidRPr="001E300D" w:rsidRDefault="00210477">
      <w:pPr>
        <w:autoSpaceDE w:val="0"/>
        <w:autoSpaceDN w:val="0"/>
        <w:adjustRightInd w:val="0"/>
        <w:jc w:val="both"/>
        <w:rPr>
          <w:rFonts w:ascii="Arial" w:hAnsi="Arial" w:cs="Arial"/>
          <w:b/>
          <w:sz w:val="20"/>
          <w:szCs w:val="20"/>
        </w:rPr>
      </w:pPr>
    </w:p>
    <w:p w:rsidR="001B427A" w:rsidRDefault="007C7A4C">
      <w:pPr>
        <w:autoSpaceDE w:val="0"/>
        <w:autoSpaceDN w:val="0"/>
        <w:adjustRightInd w:val="0"/>
        <w:jc w:val="both"/>
        <w:rPr>
          <w:rFonts w:ascii="Arial" w:hAnsi="Arial" w:cs="Arial"/>
          <w:b/>
          <w:sz w:val="20"/>
          <w:szCs w:val="20"/>
        </w:rPr>
      </w:pPr>
      <w:r w:rsidRPr="007C7A4C">
        <w:rPr>
          <w:rFonts w:ascii="Arial" w:hAnsi="Arial" w:cs="Arial"/>
          <w:sz w:val="20"/>
          <w:szCs w:val="20"/>
        </w:rPr>
        <w:t>Title:</w:t>
      </w:r>
      <w:r>
        <w:rPr>
          <w:rFonts w:ascii="Arial" w:hAnsi="Arial" w:cs="Arial"/>
          <w:b/>
          <w:sz w:val="20"/>
          <w:szCs w:val="20"/>
        </w:rPr>
        <w:t xml:space="preserve"> </w:t>
      </w:r>
      <w:r w:rsidR="001B2A63">
        <w:rPr>
          <w:rFonts w:ascii="Arial" w:hAnsi="Arial" w:cs="Arial"/>
          <w:b/>
          <w:sz w:val="20"/>
          <w:szCs w:val="20"/>
        </w:rPr>
        <w:t>Monetary valuation of environmental impacts and related environmental aspects</w:t>
      </w:r>
    </w:p>
    <w:p w:rsidR="007C7A4C" w:rsidRDefault="007C7A4C">
      <w:pPr>
        <w:autoSpaceDE w:val="0"/>
        <w:autoSpaceDN w:val="0"/>
        <w:adjustRightInd w:val="0"/>
        <w:jc w:val="both"/>
        <w:rPr>
          <w:rFonts w:ascii="Arial" w:hAnsi="Arial" w:cs="Arial"/>
          <w:b/>
          <w:sz w:val="20"/>
          <w:szCs w:val="20"/>
        </w:rPr>
      </w:pPr>
    </w:p>
    <w:p w:rsidR="001B2A63" w:rsidRPr="001B2A63" w:rsidRDefault="007C7A4C" w:rsidP="001B2A63">
      <w:pPr>
        <w:pStyle w:val="Pa15"/>
        <w:spacing w:after="180"/>
        <w:jc w:val="both"/>
        <w:rPr>
          <w:rFonts w:ascii="Arial" w:hAnsi="Arial" w:cs="Arial"/>
          <w:sz w:val="20"/>
          <w:szCs w:val="20"/>
        </w:rPr>
      </w:pPr>
      <w:r w:rsidRPr="001B2A63">
        <w:rPr>
          <w:rFonts w:ascii="Arial" w:hAnsi="Arial" w:cs="Arial"/>
          <w:sz w:val="20"/>
          <w:szCs w:val="20"/>
        </w:rPr>
        <w:t>Scope:</w:t>
      </w:r>
      <w:r w:rsidR="00210477" w:rsidRPr="001B2A63">
        <w:rPr>
          <w:rFonts w:ascii="Arial" w:hAnsi="Arial" w:cs="Arial"/>
          <w:sz w:val="20"/>
          <w:szCs w:val="20"/>
        </w:rPr>
        <w:t xml:space="preserve"> </w:t>
      </w:r>
      <w:r w:rsidR="001B2A63" w:rsidRPr="001B2A63">
        <w:rPr>
          <w:rFonts w:ascii="Arial" w:hAnsi="Arial" w:cs="Arial"/>
          <w:sz w:val="20"/>
          <w:szCs w:val="20"/>
        </w:rPr>
        <w:t>This document specifies a methodological framework for the monetary valuation of environmental impacts and related environmental aspects. Environmental impacts include impacts on human health, and on the built and natural environment. Environmental aspects include releases and the use of natural resources.</w:t>
      </w:r>
    </w:p>
    <w:p w:rsidR="001B2A63" w:rsidRPr="001B2A63" w:rsidRDefault="001B2A63" w:rsidP="001B2A63">
      <w:pPr>
        <w:pStyle w:val="Pa15"/>
        <w:spacing w:after="180"/>
        <w:jc w:val="both"/>
        <w:rPr>
          <w:rFonts w:ascii="Arial" w:hAnsi="Arial" w:cs="Arial"/>
          <w:sz w:val="20"/>
          <w:szCs w:val="20"/>
        </w:rPr>
      </w:pPr>
      <w:r w:rsidRPr="001B2A63">
        <w:rPr>
          <w:rFonts w:ascii="Arial" w:hAnsi="Arial" w:cs="Arial"/>
          <w:sz w:val="20"/>
          <w:szCs w:val="20"/>
        </w:rPr>
        <w:t>The monetary valuation methods in this document can also be used to better understand organizations’ dependencies on the environment.</w:t>
      </w:r>
    </w:p>
    <w:p w:rsidR="001B2A63" w:rsidRPr="001B2A63" w:rsidRDefault="001B2A63" w:rsidP="001B2A63">
      <w:pPr>
        <w:pStyle w:val="Pa15"/>
        <w:spacing w:after="180"/>
        <w:jc w:val="both"/>
        <w:rPr>
          <w:rFonts w:ascii="Arial" w:hAnsi="Arial" w:cs="Arial"/>
          <w:sz w:val="20"/>
          <w:szCs w:val="20"/>
        </w:rPr>
      </w:pPr>
      <w:r w:rsidRPr="001B2A63">
        <w:rPr>
          <w:rFonts w:ascii="Arial" w:hAnsi="Arial" w:cs="Arial"/>
          <w:sz w:val="20"/>
          <w:szCs w:val="20"/>
        </w:rPr>
        <w:t>During the planning of the monetary valuation, the intended use of the results is considered but the use itself is outside the scope of this document.</w:t>
      </w:r>
    </w:p>
    <w:p w:rsidR="001B2A63" w:rsidRPr="001B2A63" w:rsidRDefault="001B2A63" w:rsidP="001B2A63">
      <w:pPr>
        <w:pStyle w:val="Pa15"/>
        <w:spacing w:after="180"/>
        <w:jc w:val="both"/>
        <w:rPr>
          <w:rFonts w:ascii="Arial" w:hAnsi="Arial" w:cs="Arial"/>
          <w:sz w:val="20"/>
          <w:szCs w:val="20"/>
        </w:rPr>
      </w:pPr>
      <w:r w:rsidRPr="001B2A63">
        <w:rPr>
          <w:rFonts w:ascii="Arial" w:hAnsi="Arial" w:cs="Arial"/>
          <w:sz w:val="20"/>
          <w:szCs w:val="20"/>
        </w:rPr>
        <w:t>In this document, monetary valuation is a way of expressing value in a common unit, for use in comparisons and trade-offs between different environmental issues and between environmental and other issues. The monetary value to be determined includes some or all values reflected in the concept of total economic value. An anthropocentric perspective is taken, which asserts that natural environment has value in so far as it gives utility (well-being) to humans. The monetary values referred to in this document are economic values applied in trade-offs between alternative resource allocations, and not absolute values.</w:t>
      </w:r>
    </w:p>
    <w:p w:rsidR="001B2A63" w:rsidRPr="001B2A63" w:rsidRDefault="001B2A63" w:rsidP="001B2A63">
      <w:pPr>
        <w:pStyle w:val="Pa15"/>
        <w:spacing w:after="180"/>
        <w:jc w:val="both"/>
        <w:rPr>
          <w:rFonts w:ascii="Arial" w:hAnsi="Arial" w:cs="Arial"/>
          <w:sz w:val="20"/>
          <w:szCs w:val="20"/>
        </w:rPr>
      </w:pPr>
      <w:r w:rsidRPr="001B2A63">
        <w:rPr>
          <w:rFonts w:ascii="Arial" w:hAnsi="Arial" w:cs="Arial"/>
          <w:sz w:val="20"/>
          <w:szCs w:val="20"/>
        </w:rPr>
        <w:t>This document does not include costing or accounting, although some valuation methods have the term “cost” in their name. This document does not include the development of models linking environmental aspects to environmental impacts.</w:t>
      </w:r>
    </w:p>
    <w:p w:rsidR="007C7A4C" w:rsidRPr="001B2A63" w:rsidRDefault="001B2A63" w:rsidP="001B2A63">
      <w:pPr>
        <w:pStyle w:val="Pa15"/>
        <w:spacing w:after="180"/>
        <w:jc w:val="both"/>
        <w:rPr>
          <w:rFonts w:ascii="Arial" w:hAnsi="Arial" w:cs="Arial"/>
          <w:sz w:val="16"/>
          <w:szCs w:val="16"/>
        </w:rPr>
      </w:pPr>
      <w:r w:rsidRPr="001B2A63">
        <w:rPr>
          <w:rFonts w:ascii="Arial" w:hAnsi="Arial" w:cs="Arial"/>
          <w:sz w:val="16"/>
          <w:szCs w:val="16"/>
        </w:rPr>
        <w:t>NOTE</w:t>
      </w:r>
      <w:r w:rsidRPr="001B2A63">
        <w:rPr>
          <w:rFonts w:ascii="Arial" w:hAnsi="Arial" w:cs="Arial"/>
          <w:sz w:val="16"/>
          <w:szCs w:val="16"/>
        </w:rPr>
        <w:t>:</w:t>
      </w:r>
      <w:r w:rsidRPr="001B2A63">
        <w:rPr>
          <w:rFonts w:ascii="Arial" w:hAnsi="Arial" w:cs="Arial"/>
          <w:sz w:val="16"/>
          <w:szCs w:val="16"/>
        </w:rPr>
        <w:t xml:space="preserve"> In this document, what is valued in monetary terms is either environmental impacts or environmental aspects. When valuing environmental impacts of an organization, it is important that links between environmental aspects and environmental impacts are established.</w:t>
      </w:r>
    </w:p>
    <w:p w:rsidR="003F4625" w:rsidRPr="003F4625" w:rsidRDefault="003B1411" w:rsidP="003F4625">
      <w:pPr>
        <w:pStyle w:val="ListParagraph"/>
        <w:numPr>
          <w:ilvl w:val="0"/>
          <w:numId w:val="58"/>
        </w:numPr>
        <w:autoSpaceDE w:val="0"/>
        <w:autoSpaceDN w:val="0"/>
        <w:adjustRightInd w:val="0"/>
        <w:jc w:val="both"/>
        <w:rPr>
          <w:rFonts w:ascii="Arial" w:hAnsi="Arial" w:cs="Arial"/>
          <w:b/>
          <w:bCs/>
          <w:sz w:val="20"/>
          <w:szCs w:val="20"/>
        </w:rPr>
      </w:pPr>
      <w:r w:rsidRPr="001E300D">
        <w:rPr>
          <w:rFonts w:ascii="Arial" w:hAnsi="Arial" w:cs="Arial"/>
          <w:b/>
          <w:sz w:val="20"/>
          <w:szCs w:val="20"/>
        </w:rPr>
        <w:t>Number</w:t>
      </w:r>
      <w:r w:rsidR="005D5DFD" w:rsidRPr="001E300D">
        <w:rPr>
          <w:rFonts w:ascii="Arial" w:hAnsi="Arial" w:cs="Arial"/>
          <w:b/>
          <w:sz w:val="20"/>
          <w:szCs w:val="20"/>
        </w:rPr>
        <w:t>:</w:t>
      </w:r>
      <w:r w:rsidRPr="00210477">
        <w:rPr>
          <w:rFonts w:ascii="Arial" w:hAnsi="Arial" w:cs="Arial"/>
          <w:sz w:val="20"/>
          <w:szCs w:val="20"/>
        </w:rPr>
        <w:t xml:space="preserve"> </w:t>
      </w:r>
      <w:r w:rsidRPr="00210477">
        <w:rPr>
          <w:rFonts w:ascii="Arial" w:hAnsi="Arial" w:cs="Arial"/>
          <w:b/>
          <w:sz w:val="20"/>
          <w:szCs w:val="20"/>
        </w:rPr>
        <w:t>ISO</w:t>
      </w:r>
      <w:r w:rsidR="008D5264" w:rsidRPr="00210477">
        <w:rPr>
          <w:rFonts w:ascii="Arial" w:hAnsi="Arial" w:cs="Arial"/>
          <w:b/>
          <w:sz w:val="20"/>
          <w:szCs w:val="20"/>
        </w:rPr>
        <w:t xml:space="preserve"> </w:t>
      </w:r>
      <w:r w:rsidR="003F4625">
        <w:rPr>
          <w:rFonts w:ascii="Arial" w:hAnsi="Arial" w:cs="Arial"/>
          <w:b/>
          <w:sz w:val="20"/>
          <w:szCs w:val="20"/>
        </w:rPr>
        <w:t>14046</w:t>
      </w:r>
    </w:p>
    <w:p w:rsidR="003F4625" w:rsidRDefault="003F4625" w:rsidP="003F4625">
      <w:pPr>
        <w:autoSpaceDE w:val="0"/>
        <w:autoSpaceDN w:val="0"/>
        <w:adjustRightInd w:val="0"/>
        <w:ind w:left="90"/>
        <w:jc w:val="both"/>
        <w:rPr>
          <w:rFonts w:ascii="Arial" w:hAnsi="Arial" w:cs="Arial"/>
          <w:sz w:val="20"/>
          <w:szCs w:val="20"/>
        </w:rPr>
      </w:pPr>
    </w:p>
    <w:p w:rsidR="0039335C" w:rsidRPr="0079049C" w:rsidRDefault="001B427A" w:rsidP="00C6166B">
      <w:pPr>
        <w:autoSpaceDE w:val="0"/>
        <w:autoSpaceDN w:val="0"/>
        <w:adjustRightInd w:val="0"/>
        <w:ind w:left="90"/>
        <w:jc w:val="both"/>
        <w:rPr>
          <w:rFonts w:ascii="Arial" w:hAnsi="Arial" w:cs="Arial"/>
          <w:sz w:val="20"/>
          <w:szCs w:val="20"/>
        </w:rPr>
      </w:pPr>
      <w:r w:rsidRPr="003F4625">
        <w:rPr>
          <w:rFonts w:ascii="Arial" w:hAnsi="Arial" w:cs="Arial"/>
          <w:sz w:val="20"/>
          <w:szCs w:val="20"/>
        </w:rPr>
        <w:t>Title</w:t>
      </w:r>
      <w:r w:rsidR="005D5DFD" w:rsidRPr="003F4625">
        <w:rPr>
          <w:rFonts w:ascii="Arial" w:hAnsi="Arial" w:cs="Arial"/>
          <w:b/>
          <w:sz w:val="20"/>
          <w:szCs w:val="20"/>
        </w:rPr>
        <w:t>:</w:t>
      </w:r>
      <w:r w:rsidRPr="003F4625">
        <w:rPr>
          <w:rFonts w:ascii="Arial" w:hAnsi="Arial" w:cs="Arial"/>
          <w:b/>
          <w:sz w:val="20"/>
          <w:szCs w:val="20"/>
        </w:rPr>
        <w:t xml:space="preserve"> </w:t>
      </w:r>
      <w:r w:rsidR="006115AE" w:rsidRPr="003F4625">
        <w:rPr>
          <w:rFonts w:ascii="Arial" w:hAnsi="Arial" w:cs="Arial"/>
          <w:b/>
          <w:sz w:val="20"/>
          <w:szCs w:val="20"/>
        </w:rPr>
        <w:t xml:space="preserve">  </w:t>
      </w:r>
      <w:r w:rsidR="00C6166B">
        <w:rPr>
          <w:rFonts w:ascii="Arial" w:hAnsi="Arial" w:cs="Arial"/>
          <w:b/>
          <w:sz w:val="20"/>
          <w:szCs w:val="20"/>
        </w:rPr>
        <w:t>Environmental management-water footprint-principles, requirements and guidelines</w:t>
      </w:r>
    </w:p>
    <w:p w:rsidR="00C6166B" w:rsidRDefault="00C6166B" w:rsidP="00C6166B">
      <w:pPr>
        <w:pStyle w:val="Pa15"/>
        <w:spacing w:after="180"/>
        <w:jc w:val="both"/>
        <w:rPr>
          <w:rFonts w:ascii="Arial" w:hAnsi="Arial" w:cs="Arial"/>
          <w:sz w:val="20"/>
          <w:szCs w:val="20"/>
        </w:rPr>
      </w:pPr>
    </w:p>
    <w:p w:rsidR="003F4625" w:rsidRPr="00C6166B" w:rsidRDefault="003E3908" w:rsidP="00C6166B">
      <w:pPr>
        <w:pStyle w:val="Pa15"/>
        <w:spacing w:after="180"/>
        <w:jc w:val="both"/>
        <w:rPr>
          <w:rFonts w:ascii="Arial" w:hAnsi="Arial" w:cs="Arial"/>
          <w:sz w:val="20"/>
          <w:szCs w:val="20"/>
        </w:rPr>
      </w:pPr>
      <w:r w:rsidRPr="0079049C">
        <w:rPr>
          <w:rFonts w:ascii="Arial" w:hAnsi="Arial" w:cs="Arial"/>
          <w:sz w:val="20"/>
          <w:szCs w:val="20"/>
        </w:rPr>
        <w:t xml:space="preserve">Scope: </w:t>
      </w:r>
      <w:r w:rsidR="003F4625" w:rsidRPr="00C6166B">
        <w:rPr>
          <w:rFonts w:ascii="Arial" w:hAnsi="Arial" w:cs="Arial"/>
          <w:sz w:val="20"/>
          <w:szCs w:val="20"/>
        </w:rPr>
        <w:t>This International Standard specifies principles, requirements and guidelines related to</w:t>
      </w:r>
      <w:r w:rsidR="00C6166B">
        <w:rPr>
          <w:rFonts w:ascii="Arial" w:hAnsi="Arial" w:cs="Arial"/>
          <w:sz w:val="20"/>
          <w:szCs w:val="20"/>
        </w:rPr>
        <w:t xml:space="preserve"> </w:t>
      </w:r>
      <w:r w:rsidR="003F4625" w:rsidRPr="00C6166B">
        <w:rPr>
          <w:rFonts w:ascii="Arial" w:hAnsi="Arial" w:cs="Arial"/>
          <w:sz w:val="20"/>
          <w:szCs w:val="20"/>
        </w:rPr>
        <w:t>water footprint assessment of products, processes and organizations based on life cycle</w:t>
      </w:r>
      <w:r w:rsidR="00C6166B">
        <w:rPr>
          <w:rFonts w:ascii="Arial" w:hAnsi="Arial" w:cs="Arial"/>
          <w:sz w:val="20"/>
          <w:szCs w:val="20"/>
        </w:rPr>
        <w:t xml:space="preserve"> </w:t>
      </w:r>
      <w:r w:rsidR="003F4625" w:rsidRPr="00C6166B">
        <w:rPr>
          <w:rFonts w:ascii="Arial" w:hAnsi="Arial" w:cs="Arial"/>
          <w:sz w:val="20"/>
          <w:szCs w:val="20"/>
        </w:rPr>
        <w:t>assessment (LCA).</w:t>
      </w:r>
    </w:p>
    <w:p w:rsidR="003F4625" w:rsidRPr="00C6166B" w:rsidRDefault="003F4625" w:rsidP="00C6166B">
      <w:pPr>
        <w:pStyle w:val="Pa15"/>
        <w:spacing w:after="180"/>
        <w:jc w:val="both"/>
        <w:rPr>
          <w:rFonts w:ascii="Arial" w:hAnsi="Arial" w:cs="Arial"/>
          <w:sz w:val="20"/>
          <w:szCs w:val="20"/>
        </w:rPr>
      </w:pPr>
      <w:r w:rsidRPr="00C6166B">
        <w:rPr>
          <w:rFonts w:ascii="Arial" w:hAnsi="Arial" w:cs="Arial"/>
          <w:sz w:val="20"/>
          <w:szCs w:val="20"/>
        </w:rPr>
        <w:t>This International Standard provides principles, requirements and guidelines for conducting</w:t>
      </w:r>
      <w:r w:rsidR="00C6166B">
        <w:rPr>
          <w:rFonts w:ascii="Arial" w:hAnsi="Arial" w:cs="Arial"/>
          <w:sz w:val="20"/>
          <w:szCs w:val="20"/>
        </w:rPr>
        <w:t xml:space="preserve"> </w:t>
      </w:r>
      <w:r w:rsidRPr="00C6166B">
        <w:rPr>
          <w:rFonts w:ascii="Arial" w:hAnsi="Arial" w:cs="Arial"/>
          <w:sz w:val="20"/>
          <w:szCs w:val="20"/>
        </w:rPr>
        <w:t>and reporting a water footprint assessment as a stand-alone assessment, or as</w:t>
      </w:r>
      <w:r w:rsidR="005C0CC3">
        <w:rPr>
          <w:rFonts w:ascii="Arial" w:hAnsi="Arial" w:cs="Arial"/>
          <w:sz w:val="20"/>
          <w:szCs w:val="20"/>
        </w:rPr>
        <w:t xml:space="preserve"> </w:t>
      </w:r>
      <w:r w:rsidRPr="00C6166B">
        <w:rPr>
          <w:rFonts w:ascii="Arial" w:hAnsi="Arial" w:cs="Arial"/>
          <w:sz w:val="20"/>
          <w:szCs w:val="20"/>
        </w:rPr>
        <w:t>part of a more comprehensive environmental assessment.</w:t>
      </w:r>
      <w:r w:rsidR="00C6166B">
        <w:rPr>
          <w:rFonts w:ascii="Arial" w:hAnsi="Arial" w:cs="Arial"/>
          <w:sz w:val="20"/>
          <w:szCs w:val="20"/>
        </w:rPr>
        <w:t xml:space="preserve"> </w:t>
      </w:r>
      <w:r w:rsidRPr="00C6166B">
        <w:rPr>
          <w:rFonts w:ascii="Arial" w:hAnsi="Arial" w:cs="Arial"/>
          <w:sz w:val="20"/>
          <w:szCs w:val="20"/>
        </w:rPr>
        <w:t>Only air and soil emissions that impact water quality are included in the assessment, and</w:t>
      </w:r>
      <w:r w:rsidR="00C6166B">
        <w:rPr>
          <w:rFonts w:ascii="Arial" w:hAnsi="Arial" w:cs="Arial"/>
          <w:sz w:val="20"/>
          <w:szCs w:val="20"/>
        </w:rPr>
        <w:t xml:space="preserve"> </w:t>
      </w:r>
      <w:r w:rsidRPr="00C6166B">
        <w:rPr>
          <w:rFonts w:ascii="Arial" w:hAnsi="Arial" w:cs="Arial"/>
          <w:sz w:val="20"/>
          <w:szCs w:val="20"/>
        </w:rPr>
        <w:t xml:space="preserve">not all air and soil emissions are </w:t>
      </w:r>
      <w:r w:rsidR="00C6166B" w:rsidRPr="00C6166B">
        <w:rPr>
          <w:rFonts w:ascii="Arial" w:hAnsi="Arial" w:cs="Arial"/>
          <w:sz w:val="20"/>
          <w:szCs w:val="20"/>
        </w:rPr>
        <w:t>included. The</w:t>
      </w:r>
      <w:r w:rsidRPr="00C6166B">
        <w:rPr>
          <w:rFonts w:ascii="Arial" w:hAnsi="Arial" w:cs="Arial"/>
          <w:sz w:val="20"/>
          <w:szCs w:val="20"/>
        </w:rPr>
        <w:t xml:space="preserve"> result of a water footprint assessment is a single value or a profile of impact indicator</w:t>
      </w:r>
      <w:r w:rsidR="00C6166B">
        <w:rPr>
          <w:rFonts w:ascii="Arial" w:hAnsi="Arial" w:cs="Arial"/>
          <w:sz w:val="20"/>
          <w:szCs w:val="20"/>
        </w:rPr>
        <w:t xml:space="preserve"> </w:t>
      </w:r>
      <w:r w:rsidRPr="00C6166B">
        <w:rPr>
          <w:rFonts w:ascii="Arial" w:hAnsi="Arial" w:cs="Arial"/>
          <w:sz w:val="20"/>
          <w:szCs w:val="20"/>
        </w:rPr>
        <w:t>results.</w:t>
      </w:r>
    </w:p>
    <w:p w:rsidR="00A43EEB" w:rsidRPr="00C6166B" w:rsidRDefault="003F4625" w:rsidP="003F4625">
      <w:pPr>
        <w:pStyle w:val="Pa15"/>
        <w:spacing w:after="180"/>
        <w:jc w:val="both"/>
        <w:rPr>
          <w:rFonts w:ascii="Arial" w:hAnsi="Arial" w:cs="Arial"/>
          <w:sz w:val="20"/>
          <w:szCs w:val="20"/>
        </w:rPr>
      </w:pPr>
      <w:r w:rsidRPr="00C6166B">
        <w:rPr>
          <w:rFonts w:ascii="Arial" w:hAnsi="Arial" w:cs="Arial"/>
          <w:sz w:val="20"/>
          <w:szCs w:val="20"/>
        </w:rPr>
        <w:t>Whereas reporting is within the scope of this International Standard, communication of</w:t>
      </w:r>
      <w:r w:rsidR="00C6166B">
        <w:rPr>
          <w:rFonts w:ascii="Arial" w:hAnsi="Arial" w:cs="Arial"/>
          <w:sz w:val="20"/>
          <w:szCs w:val="20"/>
        </w:rPr>
        <w:t xml:space="preserve"> </w:t>
      </w:r>
      <w:r w:rsidRPr="00C6166B">
        <w:rPr>
          <w:rFonts w:ascii="Arial" w:hAnsi="Arial" w:cs="Arial"/>
          <w:sz w:val="20"/>
          <w:szCs w:val="20"/>
        </w:rPr>
        <w:t>water footprint results, for example in the form of labels or declarations, is outside the</w:t>
      </w:r>
      <w:r w:rsidR="00C6166B">
        <w:rPr>
          <w:rFonts w:ascii="Arial" w:hAnsi="Arial" w:cs="Arial"/>
          <w:sz w:val="20"/>
          <w:szCs w:val="20"/>
        </w:rPr>
        <w:t xml:space="preserve"> </w:t>
      </w:r>
      <w:r w:rsidRPr="00C6166B">
        <w:rPr>
          <w:rFonts w:ascii="Arial" w:hAnsi="Arial" w:cs="Arial"/>
          <w:sz w:val="20"/>
          <w:szCs w:val="20"/>
        </w:rPr>
        <w:t>scope of this International Standard.</w:t>
      </w:r>
      <w:r w:rsidR="00A43EEB" w:rsidRPr="00C6166B">
        <w:rPr>
          <w:rFonts w:ascii="Arial" w:hAnsi="Arial" w:cs="Arial"/>
          <w:sz w:val="20"/>
          <w:szCs w:val="20"/>
        </w:rPr>
        <w:t xml:space="preserve"> </w:t>
      </w:r>
    </w:p>
    <w:p w:rsidR="00C273A5" w:rsidRPr="001E300D" w:rsidRDefault="00C273A5" w:rsidP="00C273A5">
      <w:pPr>
        <w:pStyle w:val="ListParagraph"/>
        <w:numPr>
          <w:ilvl w:val="0"/>
          <w:numId w:val="58"/>
        </w:numPr>
        <w:autoSpaceDE w:val="0"/>
        <w:autoSpaceDN w:val="0"/>
        <w:adjustRightInd w:val="0"/>
        <w:jc w:val="both"/>
        <w:rPr>
          <w:rFonts w:ascii="Arial" w:hAnsi="Arial" w:cs="Arial"/>
          <w:b/>
          <w:sz w:val="20"/>
          <w:szCs w:val="20"/>
        </w:rPr>
      </w:pPr>
      <w:r w:rsidRPr="001E300D">
        <w:rPr>
          <w:rFonts w:ascii="Arial" w:hAnsi="Arial" w:cs="Arial"/>
          <w:b/>
          <w:sz w:val="20"/>
          <w:szCs w:val="20"/>
        </w:rPr>
        <w:lastRenderedPageBreak/>
        <w:t xml:space="preserve">Number: ISO </w:t>
      </w:r>
      <w:r w:rsidRPr="001E300D">
        <w:rPr>
          <w:rFonts w:ascii="Arial" w:hAnsi="Arial" w:cs="Arial"/>
          <w:b/>
          <w:sz w:val="20"/>
          <w:szCs w:val="20"/>
        </w:rPr>
        <w:t xml:space="preserve">14090 </w:t>
      </w:r>
    </w:p>
    <w:p w:rsidR="00C273A5" w:rsidRPr="001E300D" w:rsidRDefault="00C273A5" w:rsidP="00C273A5">
      <w:pPr>
        <w:autoSpaceDE w:val="0"/>
        <w:autoSpaceDN w:val="0"/>
        <w:adjustRightInd w:val="0"/>
        <w:ind w:left="90"/>
        <w:jc w:val="both"/>
        <w:rPr>
          <w:rFonts w:ascii="Arial" w:hAnsi="Arial" w:cs="Arial"/>
          <w:b/>
          <w:sz w:val="20"/>
          <w:szCs w:val="20"/>
        </w:rPr>
      </w:pPr>
    </w:p>
    <w:p w:rsidR="00A43EEB" w:rsidRPr="00C273A5" w:rsidRDefault="00C6166B" w:rsidP="00C273A5">
      <w:pPr>
        <w:autoSpaceDE w:val="0"/>
        <w:autoSpaceDN w:val="0"/>
        <w:adjustRightInd w:val="0"/>
        <w:ind w:left="90"/>
        <w:jc w:val="both"/>
        <w:rPr>
          <w:rFonts w:ascii="Arial" w:hAnsi="Arial" w:cs="Arial"/>
          <w:sz w:val="20"/>
          <w:szCs w:val="20"/>
        </w:rPr>
      </w:pPr>
      <w:r w:rsidRPr="00C273A5">
        <w:rPr>
          <w:rFonts w:ascii="Arial" w:hAnsi="Arial" w:cs="Arial"/>
          <w:sz w:val="20"/>
          <w:szCs w:val="20"/>
        </w:rPr>
        <w:t xml:space="preserve">Title: </w:t>
      </w:r>
      <w:r w:rsidRPr="00C273A5">
        <w:rPr>
          <w:rFonts w:ascii="Arial" w:hAnsi="Arial" w:cs="Arial"/>
          <w:b/>
          <w:sz w:val="20"/>
          <w:szCs w:val="20"/>
        </w:rPr>
        <w:t>Adaptation to climate change-principles, requirements and guidelines</w:t>
      </w:r>
    </w:p>
    <w:p w:rsidR="00C273A5" w:rsidRDefault="00C273A5" w:rsidP="00A472DC">
      <w:pPr>
        <w:pStyle w:val="Pa15"/>
        <w:spacing w:after="180"/>
        <w:jc w:val="both"/>
        <w:rPr>
          <w:rFonts w:ascii="Arial" w:hAnsi="Arial" w:cs="Arial"/>
          <w:sz w:val="20"/>
          <w:szCs w:val="20"/>
        </w:rPr>
      </w:pPr>
    </w:p>
    <w:p w:rsidR="00C6166B" w:rsidRPr="00A472DC" w:rsidRDefault="00A43EEB" w:rsidP="00A472DC">
      <w:pPr>
        <w:pStyle w:val="Pa15"/>
        <w:spacing w:after="180"/>
        <w:jc w:val="both"/>
        <w:rPr>
          <w:rFonts w:ascii="Arial" w:hAnsi="Arial" w:cs="Arial"/>
          <w:sz w:val="20"/>
          <w:szCs w:val="20"/>
        </w:rPr>
      </w:pPr>
      <w:r w:rsidRPr="00A472DC">
        <w:rPr>
          <w:rFonts w:ascii="Arial" w:hAnsi="Arial" w:cs="Arial"/>
          <w:sz w:val="20"/>
          <w:szCs w:val="20"/>
        </w:rPr>
        <w:t>Scope:</w:t>
      </w:r>
      <w:r w:rsidR="00A04D0C" w:rsidRPr="0079049C">
        <w:rPr>
          <w:rFonts w:ascii="Arial" w:hAnsi="Arial" w:cs="Arial"/>
          <w:sz w:val="20"/>
          <w:szCs w:val="20"/>
        </w:rPr>
        <w:t xml:space="preserve"> </w:t>
      </w:r>
      <w:r w:rsidR="00C6166B" w:rsidRPr="00A472DC">
        <w:rPr>
          <w:rFonts w:ascii="Arial" w:hAnsi="Arial" w:cs="Arial"/>
          <w:sz w:val="20"/>
          <w:szCs w:val="20"/>
        </w:rPr>
        <w:t>This document s</w:t>
      </w:r>
      <w:bookmarkStart w:id="0" w:name="_GoBack"/>
      <w:bookmarkEnd w:id="0"/>
      <w:r w:rsidR="00C6166B" w:rsidRPr="00A472DC">
        <w:rPr>
          <w:rFonts w:ascii="Arial" w:hAnsi="Arial" w:cs="Arial"/>
          <w:sz w:val="20"/>
          <w:szCs w:val="20"/>
        </w:rPr>
        <w:t>pecifies principles, requirements and guidelines for adaptation to climate change. This includes the integration of adaptation within or across organizations, understanding impacts and uncertainties and how these can be used to inform decisions.</w:t>
      </w:r>
    </w:p>
    <w:p w:rsidR="00C6166B" w:rsidRPr="00A472DC" w:rsidRDefault="00C6166B" w:rsidP="00A472DC">
      <w:pPr>
        <w:pStyle w:val="Pa15"/>
        <w:spacing w:after="180"/>
        <w:jc w:val="both"/>
        <w:rPr>
          <w:rFonts w:ascii="Arial" w:hAnsi="Arial" w:cs="Arial"/>
          <w:sz w:val="20"/>
          <w:szCs w:val="20"/>
        </w:rPr>
      </w:pPr>
      <w:r w:rsidRPr="00A472DC">
        <w:rPr>
          <w:rFonts w:ascii="Arial" w:hAnsi="Arial" w:cs="Arial"/>
          <w:sz w:val="20"/>
          <w:szCs w:val="20"/>
        </w:rPr>
        <w:t>This document is applicable to any organization, regardless of size, type and nature, e.g. local, regional, international, business units, conglomerates, industrial sectors, natural resource management units.</w:t>
      </w:r>
    </w:p>
    <w:p w:rsidR="006115AE" w:rsidRPr="00C273A5" w:rsidRDefault="00C6166B" w:rsidP="00C273A5">
      <w:pPr>
        <w:pStyle w:val="Pa15"/>
        <w:spacing w:after="180"/>
        <w:jc w:val="both"/>
        <w:rPr>
          <w:rFonts w:ascii="Arial" w:hAnsi="Arial" w:cs="Arial"/>
          <w:sz w:val="20"/>
          <w:szCs w:val="20"/>
        </w:rPr>
      </w:pPr>
      <w:r w:rsidRPr="00A472DC">
        <w:rPr>
          <w:rFonts w:ascii="Arial" w:hAnsi="Arial" w:cs="Arial"/>
          <w:sz w:val="20"/>
          <w:szCs w:val="20"/>
        </w:rPr>
        <w:t>This document can supp</w:t>
      </w:r>
      <w:r w:rsidR="00C273A5">
        <w:rPr>
          <w:rFonts w:ascii="Arial" w:hAnsi="Arial" w:cs="Arial"/>
          <w:sz w:val="20"/>
          <w:szCs w:val="20"/>
        </w:rPr>
        <w:t xml:space="preserve">ort the development of sector- </w:t>
      </w:r>
      <w:r w:rsidRPr="00A472DC">
        <w:rPr>
          <w:rFonts w:ascii="Arial" w:hAnsi="Arial" w:cs="Arial"/>
          <w:sz w:val="20"/>
          <w:szCs w:val="20"/>
        </w:rPr>
        <w:t>aspect- or element-specific climate change adaptation standards.</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Pr="0079049C" w:rsidRDefault="001B427A" w:rsidP="008D4C84">
      <w:pPr>
        <w:autoSpaceDE w:val="0"/>
        <w:autoSpaceDN w:val="0"/>
        <w:adjustRightInd w:val="0"/>
        <w:jc w:val="both"/>
        <w:rPr>
          <w:rFonts w:ascii="Arial" w:hAnsi="Arial" w:cs="Arial"/>
          <w:sz w:val="20"/>
          <w:szCs w:val="20"/>
        </w:rPr>
      </w:pP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Adoption acceptable as presented</w:t>
      </w:r>
    </w:p>
    <w:p w:rsidR="009133D6" w:rsidRPr="0079049C" w:rsidRDefault="00DE7850"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 ……………………………………………………………………………………………………..</w:t>
      </w:r>
    </w:p>
    <w:p w:rsidR="00DE7850" w:rsidRPr="0079049C" w:rsidRDefault="00DE7850"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p>
    <w:p w:rsidR="00DE7850" w:rsidRPr="0079049C" w:rsidRDefault="00DE7850"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r>
    </w:p>
    <w:p w:rsidR="005D5DFD"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r>
    </w:p>
    <w:p w:rsidR="001B427A" w:rsidRPr="0079049C" w:rsidRDefault="005D5DFD"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r w:rsidR="001B427A" w:rsidRPr="0079049C">
        <w:rPr>
          <w:rFonts w:ascii="Arial" w:hAnsi="Arial" w:cs="Arial"/>
          <w:sz w:val="20"/>
          <w:szCs w:val="20"/>
        </w:rPr>
        <w:t>Adoption proposal not acceptable because of the reason(s) below</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w:t>
      </w:r>
    </w:p>
    <w:p w:rsidR="001B427A" w:rsidRPr="0079049C" w:rsidRDefault="005D5DFD" w:rsidP="008D4C84">
      <w:pPr>
        <w:autoSpaceDE w:val="0"/>
        <w:autoSpaceDN w:val="0"/>
        <w:adjustRightInd w:val="0"/>
        <w:ind w:firstLine="720"/>
        <w:jc w:val="both"/>
        <w:rPr>
          <w:rFonts w:ascii="Arial" w:hAnsi="Arial" w:cs="Arial"/>
          <w:sz w:val="20"/>
          <w:szCs w:val="20"/>
        </w:rPr>
      </w:pPr>
      <w:r w:rsidRPr="0079049C">
        <w:rPr>
          <w:rFonts w:ascii="Arial" w:hAnsi="Arial" w:cs="Arial"/>
          <w:sz w:val="20"/>
          <w:szCs w:val="20"/>
        </w:rPr>
        <w:t>...............................................................................................................................</w:t>
      </w:r>
    </w:p>
    <w:p w:rsidR="005D5DFD"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r>
      <w:r w:rsidRPr="0079049C">
        <w:rPr>
          <w:rFonts w:ascii="Arial" w:hAnsi="Arial" w:cs="Arial"/>
          <w:sz w:val="20"/>
          <w:szCs w:val="20"/>
        </w:rPr>
        <w:tab/>
      </w:r>
    </w:p>
    <w:p w:rsidR="00DE7850" w:rsidRPr="0079049C" w:rsidRDefault="005D5DFD"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p>
    <w:p w:rsidR="001B427A" w:rsidRPr="0079049C" w:rsidRDefault="00DE7850"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            </w:t>
      </w:r>
      <w:r w:rsidR="001B427A" w:rsidRPr="0079049C">
        <w:rPr>
          <w:rFonts w:ascii="Arial" w:hAnsi="Arial" w:cs="Arial"/>
          <w:sz w:val="20"/>
          <w:szCs w:val="20"/>
        </w:rPr>
        <w:t>Our Recommendations are as follows</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w:t>
      </w: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ab/>
        <w:t>...............................................................................................................................</w:t>
      </w:r>
    </w:p>
    <w:p w:rsidR="001B427A" w:rsidRPr="0079049C" w:rsidRDefault="005D5DFD" w:rsidP="008D4C84">
      <w:pPr>
        <w:autoSpaceDE w:val="0"/>
        <w:autoSpaceDN w:val="0"/>
        <w:adjustRightInd w:val="0"/>
        <w:ind w:firstLine="720"/>
        <w:jc w:val="both"/>
        <w:rPr>
          <w:rFonts w:ascii="Arial" w:hAnsi="Arial" w:cs="Arial"/>
          <w:sz w:val="20"/>
          <w:szCs w:val="20"/>
        </w:rPr>
      </w:pPr>
      <w:r w:rsidRPr="0079049C">
        <w:rPr>
          <w:rFonts w:ascii="Arial" w:hAnsi="Arial" w:cs="Arial"/>
          <w:sz w:val="20"/>
          <w:szCs w:val="20"/>
        </w:rPr>
        <w:t>...............................................................................................................................</w:t>
      </w:r>
    </w:p>
    <w:p w:rsidR="005D5DFD" w:rsidRPr="0079049C" w:rsidRDefault="005D5DFD" w:rsidP="008D4C84">
      <w:pPr>
        <w:autoSpaceDE w:val="0"/>
        <w:autoSpaceDN w:val="0"/>
        <w:adjustRightInd w:val="0"/>
        <w:jc w:val="both"/>
        <w:rPr>
          <w:rFonts w:ascii="Arial" w:hAnsi="Arial" w:cs="Arial"/>
          <w:sz w:val="20"/>
          <w:szCs w:val="20"/>
        </w:rPr>
      </w:pPr>
    </w:p>
    <w:p w:rsidR="00B958AB"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Name and Signature (of respondent)</w:t>
      </w:r>
      <w:r w:rsidR="00B958AB" w:rsidRPr="0079049C">
        <w:rPr>
          <w:rFonts w:ascii="Arial" w:hAnsi="Arial" w:cs="Arial"/>
          <w:sz w:val="20"/>
          <w:szCs w:val="20"/>
        </w:rPr>
        <w:t xml:space="preserve">: </w:t>
      </w:r>
      <w:r w:rsidR="00750207" w:rsidRPr="0079049C">
        <w:rPr>
          <w:rFonts w:ascii="Arial" w:hAnsi="Arial" w:cs="Arial"/>
          <w:sz w:val="20"/>
          <w:szCs w:val="20"/>
        </w:rPr>
        <w:t xml:space="preserve">             </w:t>
      </w:r>
    </w:p>
    <w:p w:rsidR="00B958AB" w:rsidRPr="0079049C" w:rsidRDefault="00B958AB" w:rsidP="008D4C84">
      <w:pPr>
        <w:autoSpaceDE w:val="0"/>
        <w:autoSpaceDN w:val="0"/>
        <w:adjustRightInd w:val="0"/>
        <w:jc w:val="both"/>
        <w:rPr>
          <w:rFonts w:ascii="Arial" w:hAnsi="Arial" w:cs="Arial"/>
          <w:sz w:val="20"/>
          <w:szCs w:val="20"/>
        </w:rPr>
      </w:pP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Position </w:t>
      </w:r>
      <w:r w:rsidR="00B958AB" w:rsidRPr="0079049C">
        <w:rPr>
          <w:rFonts w:ascii="Arial" w:hAnsi="Arial" w:cs="Arial"/>
          <w:sz w:val="20"/>
          <w:szCs w:val="20"/>
        </w:rPr>
        <w:t xml:space="preserve">(of respondent): </w:t>
      </w:r>
      <w:r w:rsidR="00A91B44" w:rsidRPr="0079049C">
        <w:rPr>
          <w:rFonts w:ascii="Arial" w:hAnsi="Arial" w:cs="Arial"/>
          <w:sz w:val="20"/>
          <w:szCs w:val="20"/>
        </w:rPr>
        <w:t>…………</w:t>
      </w:r>
      <w:r w:rsidR="00C273A5">
        <w:rPr>
          <w:rFonts w:ascii="Arial" w:hAnsi="Arial" w:cs="Arial"/>
          <w:sz w:val="20"/>
          <w:szCs w:val="20"/>
        </w:rPr>
        <w:t>……………………..</w:t>
      </w:r>
      <w:r w:rsidR="00A91B44" w:rsidRPr="0079049C">
        <w:rPr>
          <w:rFonts w:ascii="Arial" w:hAnsi="Arial" w:cs="Arial"/>
          <w:sz w:val="20"/>
          <w:szCs w:val="20"/>
        </w:rPr>
        <w:t>…</w:t>
      </w:r>
    </w:p>
    <w:p w:rsidR="00A91B44" w:rsidRPr="0079049C" w:rsidRDefault="00A91B44" w:rsidP="008D4C84">
      <w:pPr>
        <w:autoSpaceDE w:val="0"/>
        <w:autoSpaceDN w:val="0"/>
        <w:adjustRightInd w:val="0"/>
        <w:jc w:val="both"/>
        <w:rPr>
          <w:rFonts w:ascii="Arial" w:hAnsi="Arial" w:cs="Arial"/>
          <w:sz w:val="20"/>
          <w:szCs w:val="20"/>
        </w:rPr>
      </w:pPr>
    </w:p>
    <w:p w:rsidR="001B427A" w:rsidRPr="0079049C" w:rsidRDefault="001B427A" w:rsidP="008D4C84">
      <w:pPr>
        <w:autoSpaceDE w:val="0"/>
        <w:autoSpaceDN w:val="0"/>
        <w:adjustRightInd w:val="0"/>
        <w:jc w:val="both"/>
        <w:rPr>
          <w:rFonts w:ascii="Arial" w:hAnsi="Arial" w:cs="Arial"/>
          <w:sz w:val="20"/>
          <w:szCs w:val="20"/>
        </w:rPr>
      </w:pPr>
      <w:r w:rsidRPr="0079049C">
        <w:rPr>
          <w:rFonts w:ascii="Arial" w:hAnsi="Arial" w:cs="Arial"/>
          <w:sz w:val="20"/>
          <w:szCs w:val="20"/>
        </w:rPr>
        <w:t xml:space="preserve">On behalf </w:t>
      </w:r>
      <w:r w:rsidR="00C273A5" w:rsidRPr="0079049C">
        <w:rPr>
          <w:rFonts w:ascii="Arial" w:hAnsi="Arial" w:cs="Arial"/>
          <w:sz w:val="20"/>
          <w:szCs w:val="20"/>
        </w:rPr>
        <w:t>of:</w:t>
      </w:r>
      <w:r w:rsidR="00A91B44" w:rsidRPr="0079049C">
        <w:rPr>
          <w:rFonts w:ascii="Arial" w:hAnsi="Arial" w:cs="Arial"/>
          <w:sz w:val="20"/>
          <w:szCs w:val="20"/>
        </w:rPr>
        <w:t>……</w:t>
      </w:r>
      <w:r w:rsidR="00C273A5">
        <w:rPr>
          <w:rFonts w:ascii="Arial" w:hAnsi="Arial" w:cs="Arial"/>
          <w:sz w:val="20"/>
          <w:szCs w:val="20"/>
        </w:rPr>
        <w:t>……………………..</w:t>
      </w:r>
      <w:r w:rsidR="00A91B44" w:rsidRPr="0079049C">
        <w:rPr>
          <w:rFonts w:ascii="Arial" w:hAnsi="Arial" w:cs="Arial"/>
          <w:sz w:val="20"/>
          <w:szCs w:val="20"/>
        </w:rPr>
        <w:t>….</w:t>
      </w:r>
      <w:r w:rsidRPr="0079049C">
        <w:rPr>
          <w:rFonts w:ascii="Arial" w:hAnsi="Arial" w:cs="Arial"/>
          <w:sz w:val="20"/>
          <w:szCs w:val="20"/>
        </w:rPr>
        <w:t>(Name of organization)</w:t>
      </w:r>
    </w:p>
    <w:p w:rsidR="001B427A" w:rsidRPr="0079049C" w:rsidRDefault="001B427A" w:rsidP="008D4C84">
      <w:pPr>
        <w:autoSpaceDE w:val="0"/>
        <w:autoSpaceDN w:val="0"/>
        <w:adjustRightInd w:val="0"/>
        <w:jc w:val="both"/>
        <w:rPr>
          <w:rFonts w:ascii="Arial" w:hAnsi="Arial" w:cs="Arial"/>
          <w:sz w:val="20"/>
          <w:szCs w:val="20"/>
        </w:rPr>
      </w:pPr>
    </w:p>
    <w:p w:rsidR="001B427A" w:rsidRPr="0079049C" w:rsidRDefault="00DE33C9" w:rsidP="008D4C84">
      <w:pPr>
        <w:autoSpaceDE w:val="0"/>
        <w:autoSpaceDN w:val="0"/>
        <w:adjustRightInd w:val="0"/>
        <w:jc w:val="both"/>
        <w:rPr>
          <w:rFonts w:ascii="Arial" w:hAnsi="Arial" w:cs="Arial"/>
          <w:sz w:val="20"/>
          <w:szCs w:val="20"/>
        </w:rPr>
      </w:pPr>
      <w:r w:rsidRPr="0079049C">
        <w:rPr>
          <w:rFonts w:ascii="Arial" w:hAnsi="Arial" w:cs="Arial"/>
          <w:sz w:val="20"/>
          <w:szCs w:val="20"/>
        </w:rPr>
        <w:t>Date</w:t>
      </w:r>
      <w:r w:rsidR="00A91B44" w:rsidRPr="0079049C">
        <w:rPr>
          <w:rFonts w:ascii="Arial" w:hAnsi="Arial" w:cs="Arial"/>
          <w:sz w:val="20"/>
          <w:szCs w:val="20"/>
        </w:rPr>
        <w:t>……………………….</w:t>
      </w:r>
      <w:r w:rsidR="00E07B13" w:rsidRPr="0079049C">
        <w:rPr>
          <w:rFonts w:ascii="Arial" w:hAnsi="Arial" w:cs="Arial"/>
          <w:sz w:val="20"/>
          <w:szCs w:val="20"/>
        </w:rPr>
        <w:t xml:space="preserve"> </w:t>
      </w:r>
    </w:p>
    <w:p w:rsidR="001B427A" w:rsidRPr="0079049C" w:rsidRDefault="001B427A" w:rsidP="008D4C84">
      <w:pPr>
        <w:autoSpaceDE w:val="0"/>
        <w:autoSpaceDN w:val="0"/>
        <w:adjustRightInd w:val="0"/>
        <w:jc w:val="both"/>
        <w:rPr>
          <w:rFonts w:ascii="Arial" w:hAnsi="Arial" w:cs="Arial"/>
          <w:b/>
          <w:bCs/>
          <w:sz w:val="20"/>
          <w:szCs w:val="20"/>
        </w:rPr>
      </w:pPr>
    </w:p>
    <w:p w:rsidR="009618F7" w:rsidRPr="0079049C" w:rsidRDefault="009618F7" w:rsidP="008D4C84">
      <w:pPr>
        <w:autoSpaceDE w:val="0"/>
        <w:autoSpaceDN w:val="0"/>
        <w:adjustRightInd w:val="0"/>
        <w:jc w:val="both"/>
        <w:rPr>
          <w:rFonts w:ascii="Arial" w:hAnsi="Arial" w:cs="Arial"/>
          <w:b/>
          <w:bCs/>
          <w:sz w:val="20"/>
          <w:szCs w:val="20"/>
        </w:rPr>
      </w:pPr>
    </w:p>
    <w:p w:rsidR="001B427A" w:rsidRPr="0079049C" w:rsidRDefault="009618F7" w:rsidP="008D4C84">
      <w:pPr>
        <w:autoSpaceDE w:val="0"/>
        <w:autoSpaceDN w:val="0"/>
        <w:adjustRightInd w:val="0"/>
        <w:jc w:val="both"/>
        <w:rPr>
          <w:rFonts w:ascii="Arial" w:hAnsi="Arial" w:cs="Arial"/>
          <w:sz w:val="20"/>
          <w:szCs w:val="20"/>
        </w:rPr>
      </w:pPr>
      <w:r w:rsidRPr="0079049C">
        <w:rPr>
          <w:rFonts w:ascii="Arial" w:hAnsi="Arial" w:cs="Arial"/>
          <w:b/>
          <w:bCs/>
          <w:sz w:val="20"/>
          <w:szCs w:val="20"/>
        </w:rPr>
        <w:t xml:space="preserve">NOTE: </w:t>
      </w:r>
      <w:r w:rsidRPr="0079049C">
        <w:rPr>
          <w:rFonts w:ascii="Arial" w:hAnsi="Arial" w:cs="Arial"/>
          <w:bCs/>
          <w:sz w:val="20"/>
          <w:szCs w:val="20"/>
        </w:rPr>
        <w:t xml:space="preserve">Absence of any reply or comments shall be deemed to be an acceptance of the proposal for adoption and </w:t>
      </w:r>
      <w:r w:rsidRPr="0079049C">
        <w:rPr>
          <w:rFonts w:ascii="Arial" w:hAnsi="Arial" w:cs="Arial"/>
          <w:b/>
          <w:color w:val="000000"/>
          <w:sz w:val="20"/>
          <w:szCs w:val="20"/>
        </w:rPr>
        <w:t>shall constitute an approval vote</w:t>
      </w:r>
      <w:r w:rsidRPr="0079049C">
        <w:rPr>
          <w:rFonts w:ascii="Arial" w:hAnsi="Arial" w:cs="Arial"/>
          <w:bCs/>
          <w:sz w:val="20"/>
          <w:szCs w:val="20"/>
        </w:rPr>
        <w:t>.</w:t>
      </w:r>
    </w:p>
    <w:sectPr w:rsidR="001B427A" w:rsidRPr="0079049C"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FDB" w:rsidRDefault="00F83FDB">
      <w:r>
        <w:separator/>
      </w:r>
    </w:p>
  </w:endnote>
  <w:endnote w:type="continuationSeparator" w:id="0">
    <w:p w:rsidR="00F83FDB" w:rsidRDefault="00F83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FDB" w:rsidRDefault="00F83FDB">
      <w:r>
        <w:separator/>
      </w:r>
    </w:p>
  </w:footnote>
  <w:footnote w:type="continuationSeparator" w:id="0">
    <w:p w:rsidR="00F83FDB" w:rsidRDefault="00F83F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2571AB"/>
    <w:multiLevelType w:val="hybridMultilevel"/>
    <w:tmpl w:val="C23ABB9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4"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5"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6"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1"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3" w15:restartNumberingAfterBreak="0">
    <w:nsid w:val="287B20C2"/>
    <w:multiLevelType w:val="hybridMultilevel"/>
    <w:tmpl w:val="3FB2EF8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7"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8"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0"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2"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5"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9"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0"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3"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5"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6"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40"/>
  </w:num>
  <w:num w:numId="2">
    <w:abstractNumId w:val="49"/>
  </w:num>
  <w:num w:numId="3">
    <w:abstractNumId w:val="44"/>
  </w:num>
  <w:num w:numId="4">
    <w:abstractNumId w:val="2"/>
  </w:num>
  <w:num w:numId="5">
    <w:abstractNumId w:val="55"/>
  </w:num>
  <w:num w:numId="6">
    <w:abstractNumId w:val="36"/>
  </w:num>
  <w:num w:numId="7">
    <w:abstractNumId w:val="28"/>
  </w:num>
  <w:num w:numId="8">
    <w:abstractNumId w:val="27"/>
  </w:num>
  <w:num w:numId="9">
    <w:abstractNumId w:val="47"/>
  </w:num>
  <w:num w:numId="10">
    <w:abstractNumId w:val="24"/>
  </w:num>
  <w:num w:numId="11">
    <w:abstractNumId w:val="32"/>
  </w:num>
  <w:num w:numId="12">
    <w:abstractNumId w:val="35"/>
  </w:num>
  <w:num w:numId="13">
    <w:abstractNumId w:val="30"/>
  </w:num>
  <w:num w:numId="14">
    <w:abstractNumId w:val="7"/>
  </w:num>
  <w:num w:numId="15">
    <w:abstractNumId w:val="22"/>
  </w:num>
  <w:num w:numId="16">
    <w:abstractNumId w:val="29"/>
  </w:num>
  <w:num w:numId="17">
    <w:abstractNumId w:val="15"/>
  </w:num>
  <w:num w:numId="18">
    <w:abstractNumId w:val="38"/>
  </w:num>
  <w:num w:numId="19">
    <w:abstractNumId w:val="11"/>
  </w:num>
  <w:num w:numId="20">
    <w:abstractNumId w:val="34"/>
  </w:num>
  <w:num w:numId="21">
    <w:abstractNumId w:val="43"/>
  </w:num>
  <w:num w:numId="22">
    <w:abstractNumId w:val="57"/>
  </w:num>
  <w:num w:numId="23">
    <w:abstractNumId w:val="26"/>
  </w:num>
  <w:num w:numId="24">
    <w:abstractNumId w:val="8"/>
  </w:num>
  <w:num w:numId="25">
    <w:abstractNumId w:val="9"/>
  </w:num>
  <w:num w:numId="26">
    <w:abstractNumId w:val="51"/>
  </w:num>
  <w:num w:numId="27">
    <w:abstractNumId w:val="17"/>
  </w:num>
  <w:num w:numId="28">
    <w:abstractNumId w:val="19"/>
  </w:num>
  <w:num w:numId="29">
    <w:abstractNumId w:val="5"/>
  </w:num>
  <w:num w:numId="30">
    <w:abstractNumId w:val="4"/>
  </w:num>
  <w:num w:numId="31">
    <w:abstractNumId w:val="54"/>
  </w:num>
  <w:num w:numId="32">
    <w:abstractNumId w:val="1"/>
  </w:num>
  <w:num w:numId="33">
    <w:abstractNumId w:val="3"/>
  </w:num>
  <w:num w:numId="34">
    <w:abstractNumId w:val="16"/>
  </w:num>
  <w:num w:numId="35">
    <w:abstractNumId w:val="37"/>
  </w:num>
  <w:num w:numId="36">
    <w:abstractNumId w:val="53"/>
  </w:num>
  <w:num w:numId="37">
    <w:abstractNumId w:val="56"/>
  </w:num>
  <w:num w:numId="38">
    <w:abstractNumId w:val="46"/>
  </w:num>
  <w:num w:numId="39">
    <w:abstractNumId w:val="6"/>
  </w:num>
  <w:num w:numId="40">
    <w:abstractNumId w:val="58"/>
  </w:num>
  <w:num w:numId="41">
    <w:abstractNumId w:val="20"/>
  </w:num>
  <w:num w:numId="42">
    <w:abstractNumId w:val="50"/>
  </w:num>
  <w:num w:numId="43">
    <w:abstractNumId w:val="45"/>
  </w:num>
  <w:num w:numId="44">
    <w:abstractNumId w:val="33"/>
  </w:num>
  <w:num w:numId="45">
    <w:abstractNumId w:val="52"/>
  </w:num>
  <w:num w:numId="46">
    <w:abstractNumId w:val="42"/>
  </w:num>
  <w:num w:numId="47">
    <w:abstractNumId w:val="0"/>
  </w:num>
  <w:num w:numId="48">
    <w:abstractNumId w:val="14"/>
  </w:num>
  <w:num w:numId="49">
    <w:abstractNumId w:val="31"/>
  </w:num>
  <w:num w:numId="50">
    <w:abstractNumId w:val="13"/>
  </w:num>
  <w:num w:numId="51">
    <w:abstractNumId w:val="21"/>
  </w:num>
  <w:num w:numId="52">
    <w:abstractNumId w:val="25"/>
  </w:num>
  <w:num w:numId="53">
    <w:abstractNumId w:val="41"/>
  </w:num>
  <w:num w:numId="54">
    <w:abstractNumId w:val="10"/>
  </w:num>
  <w:num w:numId="55">
    <w:abstractNumId w:val="18"/>
  </w:num>
  <w:num w:numId="56">
    <w:abstractNumId w:val="48"/>
  </w:num>
  <w:num w:numId="57">
    <w:abstractNumId w:val="39"/>
  </w:num>
  <w:num w:numId="58">
    <w:abstractNumId w:val="12"/>
  </w:num>
  <w:num w:numId="59">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2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252"/>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939AA"/>
    <w:rsid w:val="000A1933"/>
    <w:rsid w:val="000A27F1"/>
    <w:rsid w:val="000A631A"/>
    <w:rsid w:val="000A708C"/>
    <w:rsid w:val="000B1E5D"/>
    <w:rsid w:val="000B1EA0"/>
    <w:rsid w:val="000B6330"/>
    <w:rsid w:val="000B77D4"/>
    <w:rsid w:val="000B7C32"/>
    <w:rsid w:val="000B7E0B"/>
    <w:rsid w:val="000C4F2A"/>
    <w:rsid w:val="000D1F40"/>
    <w:rsid w:val="000D3412"/>
    <w:rsid w:val="000D705B"/>
    <w:rsid w:val="000E1353"/>
    <w:rsid w:val="000E1F73"/>
    <w:rsid w:val="000E75CE"/>
    <w:rsid w:val="000F12D8"/>
    <w:rsid w:val="000F3EC3"/>
    <w:rsid w:val="000F496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57E2D"/>
    <w:rsid w:val="00165744"/>
    <w:rsid w:val="00170BA4"/>
    <w:rsid w:val="00172583"/>
    <w:rsid w:val="00172CD1"/>
    <w:rsid w:val="00174380"/>
    <w:rsid w:val="00181EFD"/>
    <w:rsid w:val="00183FFD"/>
    <w:rsid w:val="00184755"/>
    <w:rsid w:val="001A3C86"/>
    <w:rsid w:val="001A7A41"/>
    <w:rsid w:val="001B2A63"/>
    <w:rsid w:val="001B427A"/>
    <w:rsid w:val="001C26F7"/>
    <w:rsid w:val="001C43C7"/>
    <w:rsid w:val="001C6CD8"/>
    <w:rsid w:val="001D1163"/>
    <w:rsid w:val="001D5922"/>
    <w:rsid w:val="001E300D"/>
    <w:rsid w:val="001E3AC9"/>
    <w:rsid w:val="001E6C12"/>
    <w:rsid w:val="001E768E"/>
    <w:rsid w:val="001F2311"/>
    <w:rsid w:val="001F42A8"/>
    <w:rsid w:val="001F75F0"/>
    <w:rsid w:val="002000E6"/>
    <w:rsid w:val="00201811"/>
    <w:rsid w:val="002018D3"/>
    <w:rsid w:val="00206162"/>
    <w:rsid w:val="00210477"/>
    <w:rsid w:val="002126B3"/>
    <w:rsid w:val="0021486D"/>
    <w:rsid w:val="00214943"/>
    <w:rsid w:val="00215B3A"/>
    <w:rsid w:val="00216710"/>
    <w:rsid w:val="00217D2C"/>
    <w:rsid w:val="0022192E"/>
    <w:rsid w:val="002245A2"/>
    <w:rsid w:val="002338CE"/>
    <w:rsid w:val="00237436"/>
    <w:rsid w:val="00237E02"/>
    <w:rsid w:val="00240D55"/>
    <w:rsid w:val="0025235F"/>
    <w:rsid w:val="0025434A"/>
    <w:rsid w:val="00262DAC"/>
    <w:rsid w:val="00262DD1"/>
    <w:rsid w:val="00265981"/>
    <w:rsid w:val="002679D3"/>
    <w:rsid w:val="002714B6"/>
    <w:rsid w:val="002765B2"/>
    <w:rsid w:val="002809BF"/>
    <w:rsid w:val="00283343"/>
    <w:rsid w:val="00286F99"/>
    <w:rsid w:val="002902DC"/>
    <w:rsid w:val="00290DB5"/>
    <w:rsid w:val="0029228A"/>
    <w:rsid w:val="0029316A"/>
    <w:rsid w:val="00293259"/>
    <w:rsid w:val="002A0DC0"/>
    <w:rsid w:val="002A211A"/>
    <w:rsid w:val="002A2AEE"/>
    <w:rsid w:val="002A6362"/>
    <w:rsid w:val="002A7B7F"/>
    <w:rsid w:val="002B57BD"/>
    <w:rsid w:val="002B5F4B"/>
    <w:rsid w:val="002B6922"/>
    <w:rsid w:val="002B7CC0"/>
    <w:rsid w:val="002C057F"/>
    <w:rsid w:val="002C1FFF"/>
    <w:rsid w:val="002C7732"/>
    <w:rsid w:val="002C7CA5"/>
    <w:rsid w:val="002D0102"/>
    <w:rsid w:val="002D02F7"/>
    <w:rsid w:val="002D1C4E"/>
    <w:rsid w:val="002E67EB"/>
    <w:rsid w:val="002E7228"/>
    <w:rsid w:val="002F4EFE"/>
    <w:rsid w:val="002F79F0"/>
    <w:rsid w:val="002F7EF7"/>
    <w:rsid w:val="003107A6"/>
    <w:rsid w:val="003178E5"/>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335C"/>
    <w:rsid w:val="0039453B"/>
    <w:rsid w:val="0039453F"/>
    <w:rsid w:val="003968B0"/>
    <w:rsid w:val="00397264"/>
    <w:rsid w:val="003A2E88"/>
    <w:rsid w:val="003A611E"/>
    <w:rsid w:val="003B1411"/>
    <w:rsid w:val="003B5262"/>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4625"/>
    <w:rsid w:val="003F78AE"/>
    <w:rsid w:val="004078ED"/>
    <w:rsid w:val="00414967"/>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D2DF2"/>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30888"/>
    <w:rsid w:val="00531F6C"/>
    <w:rsid w:val="00534697"/>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0CC3"/>
    <w:rsid w:val="005C64D4"/>
    <w:rsid w:val="005D5638"/>
    <w:rsid w:val="005D5DFD"/>
    <w:rsid w:val="005D6F12"/>
    <w:rsid w:val="005E147E"/>
    <w:rsid w:val="005E1E94"/>
    <w:rsid w:val="005E5AF6"/>
    <w:rsid w:val="005E66AD"/>
    <w:rsid w:val="0061060B"/>
    <w:rsid w:val="00610639"/>
    <w:rsid w:val="006115AE"/>
    <w:rsid w:val="00612B22"/>
    <w:rsid w:val="00612D33"/>
    <w:rsid w:val="00613FDD"/>
    <w:rsid w:val="0061471D"/>
    <w:rsid w:val="00616315"/>
    <w:rsid w:val="00616689"/>
    <w:rsid w:val="006279EA"/>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21D9"/>
    <w:rsid w:val="00675F12"/>
    <w:rsid w:val="006A035C"/>
    <w:rsid w:val="006A0F70"/>
    <w:rsid w:val="006A7B4A"/>
    <w:rsid w:val="006B30B4"/>
    <w:rsid w:val="006B3266"/>
    <w:rsid w:val="006B474D"/>
    <w:rsid w:val="006B57EC"/>
    <w:rsid w:val="006B7CE1"/>
    <w:rsid w:val="006C422E"/>
    <w:rsid w:val="006C7DDA"/>
    <w:rsid w:val="006D04AC"/>
    <w:rsid w:val="006D0BB5"/>
    <w:rsid w:val="006D2A77"/>
    <w:rsid w:val="006D2D0C"/>
    <w:rsid w:val="006D52D3"/>
    <w:rsid w:val="006D62AE"/>
    <w:rsid w:val="006E0F8B"/>
    <w:rsid w:val="006E4C56"/>
    <w:rsid w:val="006E68B8"/>
    <w:rsid w:val="006F5FD7"/>
    <w:rsid w:val="007009F8"/>
    <w:rsid w:val="00700A43"/>
    <w:rsid w:val="00701766"/>
    <w:rsid w:val="00702E41"/>
    <w:rsid w:val="00711142"/>
    <w:rsid w:val="007113B8"/>
    <w:rsid w:val="00713BFB"/>
    <w:rsid w:val="00713C40"/>
    <w:rsid w:val="0071524D"/>
    <w:rsid w:val="00720E1D"/>
    <w:rsid w:val="00723285"/>
    <w:rsid w:val="00725162"/>
    <w:rsid w:val="007275F1"/>
    <w:rsid w:val="007376DB"/>
    <w:rsid w:val="0074130D"/>
    <w:rsid w:val="00741BEB"/>
    <w:rsid w:val="00750207"/>
    <w:rsid w:val="0076175F"/>
    <w:rsid w:val="00771086"/>
    <w:rsid w:val="00771C94"/>
    <w:rsid w:val="007758A7"/>
    <w:rsid w:val="00780ED1"/>
    <w:rsid w:val="0079049C"/>
    <w:rsid w:val="00792871"/>
    <w:rsid w:val="007972B5"/>
    <w:rsid w:val="007A6B3B"/>
    <w:rsid w:val="007A6DF7"/>
    <w:rsid w:val="007A7B22"/>
    <w:rsid w:val="007A7CD1"/>
    <w:rsid w:val="007B4380"/>
    <w:rsid w:val="007B7ED6"/>
    <w:rsid w:val="007C212E"/>
    <w:rsid w:val="007C2143"/>
    <w:rsid w:val="007C285B"/>
    <w:rsid w:val="007C47AD"/>
    <w:rsid w:val="007C7A4C"/>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6FE4"/>
    <w:rsid w:val="00817165"/>
    <w:rsid w:val="00821EFB"/>
    <w:rsid w:val="0082580C"/>
    <w:rsid w:val="00826A59"/>
    <w:rsid w:val="008361CC"/>
    <w:rsid w:val="00837B47"/>
    <w:rsid w:val="00837F0B"/>
    <w:rsid w:val="00840E6D"/>
    <w:rsid w:val="00843042"/>
    <w:rsid w:val="008441D1"/>
    <w:rsid w:val="00850922"/>
    <w:rsid w:val="008553E6"/>
    <w:rsid w:val="0085714A"/>
    <w:rsid w:val="00861506"/>
    <w:rsid w:val="00866AD9"/>
    <w:rsid w:val="008706A1"/>
    <w:rsid w:val="0087118E"/>
    <w:rsid w:val="00873E37"/>
    <w:rsid w:val="00874DFE"/>
    <w:rsid w:val="00875E8E"/>
    <w:rsid w:val="00876147"/>
    <w:rsid w:val="00877F3E"/>
    <w:rsid w:val="0088060B"/>
    <w:rsid w:val="00881898"/>
    <w:rsid w:val="0089066F"/>
    <w:rsid w:val="00893821"/>
    <w:rsid w:val="0089745E"/>
    <w:rsid w:val="008A47F0"/>
    <w:rsid w:val="008B4D15"/>
    <w:rsid w:val="008C281E"/>
    <w:rsid w:val="008C4C9B"/>
    <w:rsid w:val="008C6CA3"/>
    <w:rsid w:val="008D0120"/>
    <w:rsid w:val="008D4C84"/>
    <w:rsid w:val="008D5264"/>
    <w:rsid w:val="008D6D41"/>
    <w:rsid w:val="008D75FE"/>
    <w:rsid w:val="008F3FAC"/>
    <w:rsid w:val="008F7578"/>
    <w:rsid w:val="00901DAA"/>
    <w:rsid w:val="0090232A"/>
    <w:rsid w:val="009133D6"/>
    <w:rsid w:val="009138BF"/>
    <w:rsid w:val="009173CA"/>
    <w:rsid w:val="009173D2"/>
    <w:rsid w:val="00921102"/>
    <w:rsid w:val="00922388"/>
    <w:rsid w:val="00940836"/>
    <w:rsid w:val="0094333F"/>
    <w:rsid w:val="00952184"/>
    <w:rsid w:val="00952AAA"/>
    <w:rsid w:val="009545B6"/>
    <w:rsid w:val="009618F7"/>
    <w:rsid w:val="00962FA1"/>
    <w:rsid w:val="00963907"/>
    <w:rsid w:val="00967F8D"/>
    <w:rsid w:val="009714B9"/>
    <w:rsid w:val="00975730"/>
    <w:rsid w:val="00980888"/>
    <w:rsid w:val="00981837"/>
    <w:rsid w:val="00982A32"/>
    <w:rsid w:val="00985E0A"/>
    <w:rsid w:val="00995725"/>
    <w:rsid w:val="009A7E25"/>
    <w:rsid w:val="009B23EB"/>
    <w:rsid w:val="009B5BC1"/>
    <w:rsid w:val="009B6D35"/>
    <w:rsid w:val="009C5EEB"/>
    <w:rsid w:val="009D0ED1"/>
    <w:rsid w:val="009D1957"/>
    <w:rsid w:val="009D2374"/>
    <w:rsid w:val="009D2BC8"/>
    <w:rsid w:val="009D3F9D"/>
    <w:rsid w:val="009E4A6A"/>
    <w:rsid w:val="009E5700"/>
    <w:rsid w:val="009E699C"/>
    <w:rsid w:val="009E6FCD"/>
    <w:rsid w:val="009F6BFE"/>
    <w:rsid w:val="009F6EC9"/>
    <w:rsid w:val="00A04D0C"/>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EEB"/>
    <w:rsid w:val="00A45C80"/>
    <w:rsid w:val="00A472DC"/>
    <w:rsid w:val="00A4747A"/>
    <w:rsid w:val="00A53116"/>
    <w:rsid w:val="00A5542E"/>
    <w:rsid w:val="00A55BBF"/>
    <w:rsid w:val="00A55E21"/>
    <w:rsid w:val="00A6324D"/>
    <w:rsid w:val="00A65619"/>
    <w:rsid w:val="00A70C54"/>
    <w:rsid w:val="00A7457B"/>
    <w:rsid w:val="00A76E34"/>
    <w:rsid w:val="00A812FD"/>
    <w:rsid w:val="00A82761"/>
    <w:rsid w:val="00A84870"/>
    <w:rsid w:val="00A877F4"/>
    <w:rsid w:val="00A90559"/>
    <w:rsid w:val="00A91B44"/>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402CA"/>
    <w:rsid w:val="00B40CB1"/>
    <w:rsid w:val="00B416C9"/>
    <w:rsid w:val="00B4501A"/>
    <w:rsid w:val="00B45778"/>
    <w:rsid w:val="00B45DE1"/>
    <w:rsid w:val="00B466C4"/>
    <w:rsid w:val="00B50EE6"/>
    <w:rsid w:val="00B6163B"/>
    <w:rsid w:val="00B75282"/>
    <w:rsid w:val="00B76238"/>
    <w:rsid w:val="00B77150"/>
    <w:rsid w:val="00B771A9"/>
    <w:rsid w:val="00B77986"/>
    <w:rsid w:val="00B82057"/>
    <w:rsid w:val="00B83393"/>
    <w:rsid w:val="00B83411"/>
    <w:rsid w:val="00B86095"/>
    <w:rsid w:val="00B958AB"/>
    <w:rsid w:val="00B96F09"/>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73A5"/>
    <w:rsid w:val="00C2745F"/>
    <w:rsid w:val="00C275A4"/>
    <w:rsid w:val="00C32DAA"/>
    <w:rsid w:val="00C35AC5"/>
    <w:rsid w:val="00C37B36"/>
    <w:rsid w:val="00C40473"/>
    <w:rsid w:val="00C43BEF"/>
    <w:rsid w:val="00C4537A"/>
    <w:rsid w:val="00C50777"/>
    <w:rsid w:val="00C52690"/>
    <w:rsid w:val="00C52CD9"/>
    <w:rsid w:val="00C55505"/>
    <w:rsid w:val="00C6166B"/>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87E37"/>
    <w:rsid w:val="00C90D7A"/>
    <w:rsid w:val="00C93720"/>
    <w:rsid w:val="00C93E70"/>
    <w:rsid w:val="00C94C9F"/>
    <w:rsid w:val="00C9519D"/>
    <w:rsid w:val="00C95946"/>
    <w:rsid w:val="00C97951"/>
    <w:rsid w:val="00CA0C93"/>
    <w:rsid w:val="00CA59AD"/>
    <w:rsid w:val="00CA5AC3"/>
    <w:rsid w:val="00CB53EF"/>
    <w:rsid w:val="00CC0273"/>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586"/>
    <w:rsid w:val="00D259A0"/>
    <w:rsid w:val="00D27FC5"/>
    <w:rsid w:val="00D31AD6"/>
    <w:rsid w:val="00D358C2"/>
    <w:rsid w:val="00D37B82"/>
    <w:rsid w:val="00D41050"/>
    <w:rsid w:val="00D418AB"/>
    <w:rsid w:val="00D4277F"/>
    <w:rsid w:val="00D43071"/>
    <w:rsid w:val="00D4723C"/>
    <w:rsid w:val="00D47C56"/>
    <w:rsid w:val="00D53E5E"/>
    <w:rsid w:val="00D55AD0"/>
    <w:rsid w:val="00D61A8F"/>
    <w:rsid w:val="00D639E5"/>
    <w:rsid w:val="00D67193"/>
    <w:rsid w:val="00D71B5C"/>
    <w:rsid w:val="00D97E74"/>
    <w:rsid w:val="00DA116B"/>
    <w:rsid w:val="00DA1E1C"/>
    <w:rsid w:val="00DA21E1"/>
    <w:rsid w:val="00DA72A5"/>
    <w:rsid w:val="00DA7B6D"/>
    <w:rsid w:val="00DB2839"/>
    <w:rsid w:val="00DB406D"/>
    <w:rsid w:val="00DB5616"/>
    <w:rsid w:val="00DB64E0"/>
    <w:rsid w:val="00DC0273"/>
    <w:rsid w:val="00DC19BA"/>
    <w:rsid w:val="00DC4E20"/>
    <w:rsid w:val="00DD756A"/>
    <w:rsid w:val="00DD7CBC"/>
    <w:rsid w:val="00DE1463"/>
    <w:rsid w:val="00DE33C9"/>
    <w:rsid w:val="00DE4CC1"/>
    <w:rsid w:val="00DE66D1"/>
    <w:rsid w:val="00DE7850"/>
    <w:rsid w:val="00DF37B4"/>
    <w:rsid w:val="00DF4FE2"/>
    <w:rsid w:val="00E00A3B"/>
    <w:rsid w:val="00E05AF0"/>
    <w:rsid w:val="00E05B32"/>
    <w:rsid w:val="00E07B13"/>
    <w:rsid w:val="00E11752"/>
    <w:rsid w:val="00E16E23"/>
    <w:rsid w:val="00E242B5"/>
    <w:rsid w:val="00E33645"/>
    <w:rsid w:val="00E358DD"/>
    <w:rsid w:val="00E3709B"/>
    <w:rsid w:val="00E40B8D"/>
    <w:rsid w:val="00E43151"/>
    <w:rsid w:val="00E44699"/>
    <w:rsid w:val="00E452A1"/>
    <w:rsid w:val="00E477AC"/>
    <w:rsid w:val="00E53416"/>
    <w:rsid w:val="00E5638E"/>
    <w:rsid w:val="00E677BF"/>
    <w:rsid w:val="00E67F33"/>
    <w:rsid w:val="00E7300C"/>
    <w:rsid w:val="00E80A94"/>
    <w:rsid w:val="00E871F8"/>
    <w:rsid w:val="00E910C9"/>
    <w:rsid w:val="00E92036"/>
    <w:rsid w:val="00E9462D"/>
    <w:rsid w:val="00EA3BEE"/>
    <w:rsid w:val="00EA47CB"/>
    <w:rsid w:val="00EA5C15"/>
    <w:rsid w:val="00EA6BAD"/>
    <w:rsid w:val="00EB1B8B"/>
    <w:rsid w:val="00EB2419"/>
    <w:rsid w:val="00ED0AE9"/>
    <w:rsid w:val="00ED2C1E"/>
    <w:rsid w:val="00ED3C28"/>
    <w:rsid w:val="00ED5C52"/>
    <w:rsid w:val="00ED61A0"/>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83FDB"/>
    <w:rsid w:val="00F909F5"/>
    <w:rsid w:val="00F944E5"/>
    <w:rsid w:val="00FA0EAF"/>
    <w:rsid w:val="00FA3838"/>
    <w:rsid w:val="00FA7872"/>
    <w:rsid w:val="00FB0B10"/>
    <w:rsid w:val="00FB1806"/>
    <w:rsid w:val="00FB5A3C"/>
    <w:rsid w:val="00FB5D95"/>
    <w:rsid w:val="00FB6878"/>
    <w:rsid w:val="00FC0F2F"/>
    <w:rsid w:val="00FC1577"/>
    <w:rsid w:val="00FC365E"/>
    <w:rsid w:val="00FC7A84"/>
    <w:rsid w:val="00FD344C"/>
    <w:rsid w:val="00FD6FDB"/>
    <w:rsid w:val="00FE13AF"/>
    <w:rsid w:val="00FE2331"/>
    <w:rsid w:val="00FE5702"/>
    <w:rsid w:val="00FF18F9"/>
    <w:rsid w:val="00FF4619"/>
    <w:rsid w:val="00FF5EA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A4019A"/>
  <w15:docId w15:val="{5F8C6611-3111-4889-97F4-D9227C2E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paragraph" w:customStyle="1" w:styleId="Pa15">
    <w:name w:val="Pa15"/>
    <w:basedOn w:val="Default"/>
    <w:next w:val="Default"/>
    <w:uiPriority w:val="99"/>
    <w:rsid w:val="0039335C"/>
    <w:pPr>
      <w:spacing w:line="221" w:lineRule="atLeast"/>
    </w:pPr>
    <w:rPr>
      <w:rFonts w:ascii="Cambria" w:hAnsi="Cambria" w:cs="Times New Roman"/>
      <w:color w:val="auto"/>
    </w:rPr>
  </w:style>
  <w:style w:type="paragraph" w:customStyle="1" w:styleId="Pa19">
    <w:name w:val="Pa19"/>
    <w:basedOn w:val="Default"/>
    <w:next w:val="Default"/>
    <w:uiPriority w:val="99"/>
    <w:rsid w:val="0039335C"/>
    <w:pPr>
      <w:spacing w:line="201" w:lineRule="atLeast"/>
    </w:pPr>
    <w:rPr>
      <w:rFonts w:ascii="Cambria" w:hAnsi="Cambria" w:cs="Times New Roman"/>
      <w:color w:val="auto"/>
    </w:rPr>
  </w:style>
  <w:style w:type="paragraph" w:customStyle="1" w:styleId="Note">
    <w:name w:val="Note"/>
    <w:basedOn w:val="Default"/>
    <w:next w:val="Default"/>
    <w:uiPriority w:val="99"/>
    <w:rsid w:val="00210477"/>
    <w:rPr>
      <w:color w:val="auto"/>
    </w:rPr>
  </w:style>
  <w:style w:type="paragraph" w:customStyle="1" w:styleId="Pa16">
    <w:name w:val="Pa16"/>
    <w:basedOn w:val="Default"/>
    <w:next w:val="Default"/>
    <w:uiPriority w:val="99"/>
    <w:rsid w:val="001B2A63"/>
    <w:pPr>
      <w:spacing w:line="221" w:lineRule="atLeast"/>
    </w:pPr>
    <w:rPr>
      <w:rFonts w:ascii="Cambria" w:hAnsi="Cambria"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839</Words>
  <Characters>4787</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5615</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Samuel Kibogo</cp:lastModifiedBy>
  <cp:revision>20</cp:revision>
  <cp:lastPrinted>2011-05-19T08:42:00Z</cp:lastPrinted>
  <dcterms:created xsi:type="dcterms:W3CDTF">2019-11-21T07:19:00Z</dcterms:created>
  <dcterms:modified xsi:type="dcterms:W3CDTF">2019-11-21T07:46:00Z</dcterms:modified>
</cp:coreProperties>
</file>