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018" w:rsidRDefault="00BF3018" w:rsidP="00BF3018">
      <w:pPr>
        <w:autoSpaceDE w:val="0"/>
        <w:autoSpaceDN w:val="0"/>
        <w:adjustRightInd w:val="0"/>
        <w:jc w:val="right"/>
        <w:rPr>
          <w:rFonts w:ascii="Arial" w:hAnsi="Arial" w:cs="Arial"/>
          <w:b/>
          <w:color w:val="000000"/>
          <w:sz w:val="20"/>
          <w:szCs w:val="20"/>
        </w:rPr>
      </w:pPr>
      <w:r>
        <w:rPr>
          <w:rFonts w:ascii="Arial" w:hAnsi="Arial" w:cs="Arial"/>
          <w:b/>
          <w:color w:val="000000"/>
          <w:sz w:val="20"/>
          <w:szCs w:val="20"/>
        </w:rPr>
        <w:t>STA/SD/OP/04/F2</w:t>
      </w:r>
    </w:p>
    <w:p w:rsidR="00BE3B7E" w:rsidRDefault="00BE3B7E" w:rsidP="00BF3018">
      <w:pPr>
        <w:autoSpaceDE w:val="0"/>
        <w:autoSpaceDN w:val="0"/>
        <w:adjustRightInd w:val="0"/>
        <w:jc w:val="right"/>
        <w:rPr>
          <w:rFonts w:ascii="Arial" w:hAnsi="Arial" w:cs="Arial"/>
          <w:b/>
          <w:bCs/>
          <w:color w:val="000000"/>
          <w:sz w:val="20"/>
          <w:szCs w:val="20"/>
        </w:rPr>
      </w:pPr>
    </w:p>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BE3B7E" w:rsidRDefault="00BE3B7E">
      <w:pPr>
        <w:autoSpaceDE w:val="0"/>
        <w:autoSpaceDN w:val="0"/>
        <w:adjustRightInd w:val="0"/>
        <w:jc w:val="center"/>
        <w:rPr>
          <w:rFonts w:ascii="Arial" w:hAnsi="Arial" w:cs="Arial"/>
          <w:b/>
          <w:bCs/>
          <w:color w:val="000000"/>
          <w:sz w:val="20"/>
          <w:szCs w:val="20"/>
        </w:rPr>
      </w:pPr>
      <w:r>
        <w:rPr>
          <w:rFonts w:ascii="Verdana" w:hAnsi="Verdana"/>
          <w:b/>
          <w:bCs/>
          <w:color w:val="000000"/>
          <w:sz w:val="16"/>
          <w:szCs w:val="16"/>
        </w:rPr>
        <w:t>ADOPTION PROPOSAL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5"/>
        <w:gridCol w:w="2907"/>
      </w:tblGrid>
      <w:tr w:rsidR="00E70218" w:rsidRPr="00E70218" w:rsidTr="00534D58">
        <w:tc>
          <w:tcPr>
            <w:tcW w:w="2178"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E70218" w:rsidRPr="00E70218" w:rsidRDefault="00E70218" w:rsidP="00534D58">
            <w:pPr>
              <w:autoSpaceDE w:val="0"/>
              <w:autoSpaceDN w:val="0"/>
              <w:adjustRightInd w:val="0"/>
              <w:rPr>
                <w:rFonts w:ascii="Arial" w:hAnsi="Arial" w:cs="Arial"/>
                <w:sz w:val="20"/>
                <w:szCs w:val="20"/>
              </w:rPr>
            </w:pPr>
            <w:r w:rsidRPr="00E70218">
              <w:rPr>
                <w:rFonts w:ascii="Arial" w:hAnsi="Arial" w:cs="Arial"/>
                <w:b/>
                <w:bCs/>
                <w:sz w:val="20"/>
                <w:szCs w:val="20"/>
              </w:rPr>
              <w:t>Adoption proposal</w:t>
            </w:r>
          </w:p>
        </w:tc>
      </w:tr>
      <w:tr w:rsidR="00E70218" w:rsidRPr="00E70218" w:rsidTr="00E70218">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Closing date</w:t>
            </w:r>
          </w:p>
        </w:tc>
      </w:tr>
      <w:tr w:rsidR="00E70218" w:rsidRPr="00E70218" w:rsidTr="00E70218">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E70218" w:rsidRPr="00E70218" w:rsidRDefault="00E70218" w:rsidP="00534D58">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E70218" w:rsidRPr="00E70218" w:rsidRDefault="00BE3B7E" w:rsidP="00CB23F4">
            <w:pPr>
              <w:tabs>
                <w:tab w:val="center" w:pos="4320"/>
                <w:tab w:val="right" w:pos="8640"/>
              </w:tabs>
              <w:rPr>
                <w:rFonts w:ascii="Arial" w:hAnsi="Arial" w:cs="Arial"/>
                <w:sz w:val="20"/>
                <w:szCs w:val="20"/>
              </w:rPr>
            </w:pPr>
            <w:r>
              <w:t>1</w:t>
            </w:r>
            <w:r w:rsidR="0063485C">
              <w:t>7</w:t>
            </w:r>
            <w:r w:rsidRPr="00BE3B7E">
              <w:rPr>
                <w:vertAlign w:val="superscript"/>
              </w:rPr>
              <w:t>th</w:t>
            </w:r>
            <w:r w:rsidR="00D32C15">
              <w:t xml:space="preserve"> -</w:t>
            </w:r>
            <w:r w:rsidR="00CB23F4">
              <w:t>7</w:t>
            </w:r>
            <w:r w:rsidR="00D32C15">
              <w:t>-</w:t>
            </w:r>
            <w:r w:rsidR="00CB23F4">
              <w:t>2018</w:t>
            </w:r>
          </w:p>
        </w:tc>
        <w:tc>
          <w:tcPr>
            <w:tcW w:w="2970" w:type="dxa"/>
            <w:tcBorders>
              <w:top w:val="single" w:sz="4" w:space="0" w:color="auto"/>
              <w:left w:val="single" w:sz="4" w:space="0" w:color="auto"/>
              <w:bottom w:val="single" w:sz="4" w:space="0" w:color="auto"/>
              <w:right w:val="single" w:sz="4" w:space="0" w:color="auto"/>
            </w:tcBorders>
          </w:tcPr>
          <w:p w:rsidR="00E70218" w:rsidRPr="00E70218" w:rsidRDefault="0063485C" w:rsidP="00CB23F4">
            <w:pPr>
              <w:tabs>
                <w:tab w:val="center" w:pos="4320"/>
                <w:tab w:val="right" w:pos="8640"/>
              </w:tabs>
              <w:rPr>
                <w:rFonts w:ascii="Arial" w:hAnsi="Arial" w:cs="Arial"/>
                <w:sz w:val="20"/>
                <w:szCs w:val="20"/>
              </w:rPr>
            </w:pPr>
            <w:r>
              <w:t>1</w:t>
            </w:r>
            <w:r w:rsidR="00CB23F4">
              <w:t>8</w:t>
            </w:r>
            <w:r w:rsidR="00D32C15">
              <w:rPr>
                <w:vertAlign w:val="superscript"/>
              </w:rPr>
              <w:t>t</w:t>
            </w:r>
            <w:r w:rsidR="00DD5B89">
              <w:rPr>
                <w:vertAlign w:val="superscript"/>
              </w:rPr>
              <w:t>h</w:t>
            </w:r>
            <w:r w:rsidR="00D32C15">
              <w:t xml:space="preserve">  -0</w:t>
            </w:r>
            <w:r w:rsidR="00CB23F4">
              <w:t>8</w:t>
            </w:r>
            <w:r w:rsidR="00D32C15">
              <w:t>-201</w:t>
            </w:r>
            <w:r w:rsidR="00CB23F4">
              <w:t>8</w:t>
            </w:r>
          </w:p>
        </w:tc>
      </w:tr>
      <w:tr w:rsidR="00E70218" w:rsidRPr="00E70218" w:rsidTr="00534D58">
        <w:tc>
          <w:tcPr>
            <w:tcW w:w="2178"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E70218" w:rsidRPr="00C459D9" w:rsidRDefault="00E70218" w:rsidP="00534D58">
            <w:pPr>
              <w:tabs>
                <w:tab w:val="center" w:pos="4320"/>
                <w:tab w:val="right" w:pos="8640"/>
              </w:tabs>
              <w:rPr>
                <w:rFonts w:ascii="Arial" w:hAnsi="Arial" w:cs="Arial"/>
                <w:sz w:val="20"/>
                <w:szCs w:val="20"/>
              </w:rPr>
            </w:pPr>
            <w:r w:rsidRPr="00C459D9">
              <w:rPr>
                <w:rFonts w:ascii="Arial" w:hAnsi="Arial" w:cs="Arial"/>
                <w:bCs/>
                <w:sz w:val="20"/>
                <w:szCs w:val="20"/>
              </w:rPr>
              <w:t xml:space="preserve">This form shall be filled, signed and returned to Kenya Bureau of Standards for the attention of </w:t>
            </w:r>
            <w:r w:rsidR="00D32C15" w:rsidRPr="00C459D9">
              <w:rPr>
                <w:rFonts w:ascii="Arial" w:hAnsi="Arial" w:cs="Arial"/>
                <w:bCs/>
                <w:sz w:val="20"/>
                <w:szCs w:val="20"/>
              </w:rPr>
              <w:t>Peter Namutala Wanyonyi</w:t>
            </w:r>
            <w:r w:rsidR="001B4BBD">
              <w:rPr>
                <w:rFonts w:ascii="Arial" w:hAnsi="Arial" w:cs="Arial"/>
                <w:bCs/>
                <w:sz w:val="20"/>
                <w:szCs w:val="20"/>
              </w:rPr>
              <w:t xml:space="preserve"> </w:t>
            </w:r>
            <w:r w:rsidR="00C459D9" w:rsidRPr="00C459D9">
              <w:rPr>
                <w:rFonts w:ascii="Arial" w:hAnsi="Arial" w:cs="Arial"/>
                <w:bCs/>
                <w:sz w:val="20"/>
                <w:szCs w:val="20"/>
              </w:rPr>
              <w:t>(namutalap@kebs.org)</w:t>
            </w:r>
            <w:r w:rsidR="00D32C15" w:rsidRPr="00C459D9">
              <w:rPr>
                <w:rFonts w:ascii="Arial" w:hAnsi="Arial" w:cs="Arial"/>
                <w:bCs/>
                <w:sz w:val="20"/>
                <w:szCs w:val="20"/>
              </w:rPr>
              <w:t>.</w:t>
            </w:r>
          </w:p>
        </w:tc>
      </w:tr>
    </w:tbl>
    <w:p w:rsidR="001B427A" w:rsidRPr="00BE3B7E" w:rsidRDefault="001B427A">
      <w:pPr>
        <w:autoSpaceDE w:val="0"/>
        <w:autoSpaceDN w:val="0"/>
        <w:adjustRightInd w:val="0"/>
        <w:jc w:val="center"/>
        <w:rPr>
          <w:rFonts w:ascii="Arial" w:hAnsi="Arial" w:cs="Arial"/>
          <w:b/>
          <w:bCs/>
          <w:sz w:val="20"/>
          <w:szCs w:val="20"/>
        </w:rPr>
      </w:pPr>
    </w:p>
    <w:p w:rsidR="001B427A" w:rsidRPr="00BE3B7E" w:rsidRDefault="001B427A">
      <w:pPr>
        <w:autoSpaceDE w:val="0"/>
        <w:autoSpaceDN w:val="0"/>
        <w:adjustRightInd w:val="0"/>
        <w:rPr>
          <w:rFonts w:ascii="Arial" w:hAnsi="Arial" w:cs="Arial"/>
          <w:sz w:val="20"/>
          <w:szCs w:val="20"/>
        </w:rPr>
      </w:pPr>
      <w:r w:rsidRPr="00BE3B7E">
        <w:rPr>
          <w:rFonts w:ascii="Arial" w:hAnsi="Arial" w:cs="Arial"/>
          <w:sz w:val="20"/>
          <w:szCs w:val="20"/>
        </w:rPr>
        <w:t>The Kenya Bureau of Standards intends to adopt the International Standards as deta</w:t>
      </w:r>
      <w:r w:rsidR="00B05A75" w:rsidRPr="00BE3B7E">
        <w:rPr>
          <w:rFonts w:ascii="Arial" w:hAnsi="Arial" w:cs="Arial"/>
          <w:sz w:val="20"/>
          <w:szCs w:val="20"/>
        </w:rPr>
        <w:t>iled here below:</w:t>
      </w:r>
    </w:p>
    <w:p w:rsidR="001B427A" w:rsidRPr="00EF67ED" w:rsidRDefault="00B05A75" w:rsidP="00B05A75">
      <w:pPr>
        <w:tabs>
          <w:tab w:val="right" w:leader="dot" w:pos="9000"/>
        </w:tabs>
        <w:autoSpaceDE w:val="0"/>
        <w:autoSpaceDN w:val="0"/>
        <w:adjustRightInd w:val="0"/>
        <w:rPr>
          <w:rFonts w:ascii="Arial" w:hAnsi="Arial" w:cs="Arial"/>
          <w:sz w:val="20"/>
          <w:szCs w:val="20"/>
        </w:rPr>
      </w:pPr>
      <w:r w:rsidRPr="00BE3B7E">
        <w:rPr>
          <w:rFonts w:ascii="Arial" w:hAnsi="Arial" w:cs="Arial"/>
          <w:b/>
          <w:sz w:val="20"/>
          <w:szCs w:val="20"/>
        </w:rPr>
        <w:t>Number</w:t>
      </w:r>
      <w:r w:rsidRPr="00BE3B7E">
        <w:rPr>
          <w:rFonts w:ascii="Arial" w:hAnsi="Arial" w:cs="Arial"/>
          <w:sz w:val="20"/>
          <w:szCs w:val="20"/>
        </w:rPr>
        <w:t>:</w:t>
      </w:r>
      <w:r w:rsidR="00D32C15" w:rsidRPr="00BE3B7E">
        <w:rPr>
          <w:rFonts w:ascii="Arial" w:hAnsi="Arial" w:cs="Arial"/>
          <w:bCs/>
          <w:sz w:val="20"/>
          <w:szCs w:val="20"/>
        </w:rPr>
        <w:t xml:space="preserve"> </w:t>
      </w:r>
      <w:r w:rsidR="00AA0663" w:rsidRPr="00AA0663">
        <w:t>ISO 18616-1:2016</w:t>
      </w:r>
    </w:p>
    <w:p w:rsidR="00DC5ECF" w:rsidRPr="003E7FCF" w:rsidRDefault="001C35D1" w:rsidP="003E7FCF">
      <w:pPr>
        <w:autoSpaceDE w:val="0"/>
        <w:autoSpaceDN w:val="0"/>
        <w:adjustRightInd w:val="0"/>
        <w:spacing w:before="0" w:after="0"/>
        <w:jc w:val="left"/>
        <w:rPr>
          <w:rFonts w:ascii="Arial" w:hAnsi="Arial" w:cs="Arial"/>
          <w:sz w:val="20"/>
          <w:szCs w:val="20"/>
        </w:rPr>
      </w:pPr>
      <w:r w:rsidRPr="00CE44EB">
        <w:rPr>
          <w:rFonts w:ascii="Arial" w:hAnsi="Arial" w:cs="Arial"/>
          <w:b/>
          <w:sz w:val="20"/>
          <w:szCs w:val="20"/>
        </w:rPr>
        <w:t>Title:</w:t>
      </w:r>
      <w:r w:rsidR="000E6F70">
        <w:rPr>
          <w:rFonts w:ascii="Arial" w:hAnsi="Arial" w:cs="Arial"/>
          <w:b/>
          <w:sz w:val="20"/>
          <w:szCs w:val="20"/>
        </w:rPr>
        <w:t xml:space="preserve"> </w:t>
      </w:r>
      <w:r w:rsidR="00AA0663" w:rsidRPr="00AA0663">
        <w:rPr>
          <w:rFonts w:ascii="Arial" w:hAnsi="Arial" w:cs="Arial"/>
          <w:sz w:val="20"/>
          <w:szCs w:val="20"/>
        </w:rPr>
        <w:t>Transport packaging. Reusable, rigid plastic distribution boxes. General purpose application</w:t>
      </w:r>
    </w:p>
    <w:p w:rsidR="00F236F8" w:rsidRDefault="00F236F8" w:rsidP="00DC5ECF">
      <w:pPr>
        <w:autoSpaceDE w:val="0"/>
        <w:autoSpaceDN w:val="0"/>
        <w:adjustRightInd w:val="0"/>
        <w:spacing w:before="0" w:after="0"/>
        <w:jc w:val="left"/>
        <w:rPr>
          <w:rFonts w:ascii="Arial" w:hAnsi="Arial" w:cs="Arial"/>
          <w:b/>
          <w:sz w:val="20"/>
          <w:szCs w:val="20"/>
        </w:rPr>
      </w:pPr>
    </w:p>
    <w:p w:rsidR="00F236F8" w:rsidRDefault="00F236F8" w:rsidP="00DC5ECF">
      <w:pPr>
        <w:autoSpaceDE w:val="0"/>
        <w:autoSpaceDN w:val="0"/>
        <w:adjustRightInd w:val="0"/>
        <w:spacing w:before="0" w:after="0"/>
        <w:jc w:val="left"/>
        <w:rPr>
          <w:rFonts w:ascii="Arial" w:hAnsi="Arial" w:cs="Arial"/>
          <w:b/>
          <w:sz w:val="20"/>
          <w:szCs w:val="20"/>
        </w:rPr>
      </w:pPr>
    </w:p>
    <w:p w:rsidR="00554987" w:rsidRPr="00554987" w:rsidRDefault="003D2C3A" w:rsidP="00554987">
      <w:pPr>
        <w:autoSpaceDE w:val="0"/>
        <w:autoSpaceDN w:val="0"/>
        <w:adjustRightInd w:val="0"/>
        <w:spacing w:before="0" w:after="0"/>
        <w:jc w:val="left"/>
        <w:rPr>
          <w:rFonts w:ascii="Arial" w:hAnsi="Arial" w:cs="Arial"/>
          <w:sz w:val="20"/>
          <w:szCs w:val="20"/>
        </w:rPr>
      </w:pPr>
      <w:r w:rsidRPr="003D2C3A">
        <w:rPr>
          <w:rFonts w:ascii="Arial" w:hAnsi="Arial" w:cs="Arial"/>
          <w:b/>
          <w:sz w:val="20"/>
          <w:szCs w:val="20"/>
        </w:rPr>
        <w:t>Scope</w:t>
      </w:r>
      <w:r w:rsidR="001B4BBD">
        <w:rPr>
          <w:rFonts w:ascii="Arial" w:hAnsi="Arial" w:cs="Arial"/>
          <w:b/>
          <w:sz w:val="20"/>
          <w:szCs w:val="20"/>
        </w:rPr>
        <w:t>:</w:t>
      </w:r>
      <w:r w:rsidR="002E748F" w:rsidRPr="002E748F">
        <w:rPr>
          <w:rFonts w:ascii="Arial" w:hAnsi="Arial" w:cs="Arial"/>
          <w:sz w:val="20"/>
          <w:szCs w:val="20"/>
        </w:rPr>
        <w:t xml:space="preserve"> </w:t>
      </w:r>
      <w:r w:rsidR="00554987" w:rsidRPr="00554987">
        <w:rPr>
          <w:rFonts w:ascii="Arial" w:hAnsi="Arial" w:cs="Arial"/>
          <w:sz w:val="20"/>
          <w:szCs w:val="20"/>
        </w:rPr>
        <w:t>This document specifies the four main types of reusable, rigid plastic distribution boxes for general purpose application in the fields of handling, transport, storage and display of products in distribution systems from the point of manufacture to the point of retail services:</w:t>
      </w:r>
    </w:p>
    <w:p w:rsidR="00554987" w:rsidRPr="00554987" w:rsidRDefault="00554987" w:rsidP="00554987">
      <w:pPr>
        <w:autoSpaceDE w:val="0"/>
        <w:autoSpaceDN w:val="0"/>
        <w:adjustRightInd w:val="0"/>
        <w:spacing w:before="0" w:after="0"/>
        <w:jc w:val="left"/>
        <w:rPr>
          <w:rFonts w:ascii="Arial" w:hAnsi="Arial" w:cs="Arial"/>
          <w:sz w:val="20"/>
          <w:szCs w:val="20"/>
        </w:rPr>
      </w:pPr>
      <w:r w:rsidRPr="00554987">
        <w:rPr>
          <w:rFonts w:ascii="Arial" w:hAnsi="Arial" w:cs="Arial"/>
          <w:sz w:val="20"/>
          <w:szCs w:val="20"/>
        </w:rPr>
        <w:t>a) rigid parallelepipedic and rectangular boxes (stackable boxes);</w:t>
      </w:r>
    </w:p>
    <w:p w:rsidR="00554987" w:rsidRPr="00554987" w:rsidRDefault="00554987" w:rsidP="00554987">
      <w:pPr>
        <w:autoSpaceDE w:val="0"/>
        <w:autoSpaceDN w:val="0"/>
        <w:adjustRightInd w:val="0"/>
        <w:spacing w:before="0" w:after="0"/>
        <w:jc w:val="left"/>
        <w:rPr>
          <w:rFonts w:ascii="Arial" w:hAnsi="Arial" w:cs="Arial"/>
          <w:sz w:val="20"/>
          <w:szCs w:val="20"/>
        </w:rPr>
      </w:pPr>
      <w:r w:rsidRPr="00554987">
        <w:rPr>
          <w:rFonts w:ascii="Arial" w:hAnsi="Arial" w:cs="Arial"/>
          <w:sz w:val="20"/>
          <w:szCs w:val="20"/>
        </w:rPr>
        <w:t>b) foldable boxes;</w:t>
      </w:r>
    </w:p>
    <w:p w:rsidR="00554987" w:rsidRPr="00554987" w:rsidRDefault="00554987" w:rsidP="00554987">
      <w:pPr>
        <w:autoSpaceDE w:val="0"/>
        <w:autoSpaceDN w:val="0"/>
        <w:adjustRightInd w:val="0"/>
        <w:spacing w:before="0" w:after="0"/>
        <w:jc w:val="left"/>
        <w:rPr>
          <w:rFonts w:ascii="Arial" w:hAnsi="Arial" w:cs="Arial"/>
          <w:sz w:val="20"/>
          <w:szCs w:val="20"/>
        </w:rPr>
      </w:pPr>
      <w:r w:rsidRPr="00554987">
        <w:rPr>
          <w:rFonts w:ascii="Arial" w:hAnsi="Arial" w:cs="Arial"/>
          <w:sz w:val="20"/>
          <w:szCs w:val="20"/>
        </w:rPr>
        <w:t>c) nestable boxes;</w:t>
      </w:r>
    </w:p>
    <w:p w:rsidR="00554987" w:rsidRPr="00554987" w:rsidRDefault="00554987" w:rsidP="00554987">
      <w:pPr>
        <w:autoSpaceDE w:val="0"/>
        <w:autoSpaceDN w:val="0"/>
        <w:adjustRightInd w:val="0"/>
        <w:spacing w:before="0" w:after="0"/>
        <w:jc w:val="left"/>
        <w:rPr>
          <w:rFonts w:ascii="Arial" w:hAnsi="Arial" w:cs="Arial"/>
          <w:sz w:val="20"/>
          <w:szCs w:val="20"/>
        </w:rPr>
      </w:pPr>
      <w:r w:rsidRPr="00554987">
        <w:rPr>
          <w:rFonts w:ascii="Arial" w:hAnsi="Arial" w:cs="Arial"/>
          <w:sz w:val="20"/>
          <w:szCs w:val="20"/>
        </w:rPr>
        <w:t>d) nestable and stackable boxes.</w:t>
      </w:r>
    </w:p>
    <w:p w:rsidR="00554987" w:rsidRPr="00554987" w:rsidRDefault="00554987" w:rsidP="00554987">
      <w:pPr>
        <w:autoSpaceDE w:val="0"/>
        <w:autoSpaceDN w:val="0"/>
        <w:adjustRightInd w:val="0"/>
        <w:spacing w:before="0" w:after="0"/>
        <w:jc w:val="left"/>
        <w:rPr>
          <w:rFonts w:ascii="Arial" w:hAnsi="Arial" w:cs="Arial"/>
          <w:sz w:val="20"/>
          <w:szCs w:val="20"/>
        </w:rPr>
      </w:pPr>
      <w:r w:rsidRPr="00554987">
        <w:rPr>
          <w:rFonts w:ascii="Arial" w:hAnsi="Arial" w:cs="Arial"/>
          <w:sz w:val="20"/>
          <w:szCs w:val="20"/>
        </w:rPr>
        <w:t>These boxes are based on the modular area 600 mm × 400 mm, 600 mm × 500 mm, 550 mm × 366 mm and subdivisions of them. This document defines the main types of rigid plastic distribution boxes, dimensions, safety, designation, marking and labeling.</w:t>
      </w:r>
    </w:p>
    <w:p w:rsidR="007D03D1" w:rsidRPr="00C94C8D" w:rsidRDefault="00554987" w:rsidP="00554987">
      <w:pPr>
        <w:autoSpaceDE w:val="0"/>
        <w:autoSpaceDN w:val="0"/>
        <w:adjustRightInd w:val="0"/>
        <w:spacing w:before="0" w:after="0"/>
        <w:jc w:val="left"/>
        <w:rPr>
          <w:color w:val="000000"/>
          <w:sz w:val="20"/>
          <w:szCs w:val="20"/>
        </w:rPr>
      </w:pPr>
      <w:r w:rsidRPr="00554987">
        <w:rPr>
          <w:rFonts w:ascii="Arial" w:hAnsi="Arial" w:cs="Arial"/>
          <w:sz w:val="20"/>
          <w:szCs w:val="20"/>
        </w:rPr>
        <w:t>This document is designed for general purpose applications in a returnable transport system. For automotive industry application, ISO 19709-1, ISO/TS 19709-2 and ISO/TS 19709-3 can be referenced.</w:t>
      </w:r>
      <w:bookmarkStart w:id="0" w:name="_GoBack"/>
      <w:bookmarkEnd w:id="0"/>
    </w:p>
    <w:p w:rsidR="001B427A" w:rsidRDefault="001B427A" w:rsidP="00DD7655">
      <w:pPr>
        <w:autoSpaceDE w:val="0"/>
        <w:autoSpaceDN w:val="0"/>
        <w:adjustRightInd w:val="0"/>
        <w:spacing w:before="0" w:after="0"/>
        <w:jc w:val="left"/>
        <w:rPr>
          <w:rFonts w:ascii="Arial" w:hAnsi="Arial" w:cs="Arial"/>
          <w:sz w:val="20"/>
          <w:szCs w:val="20"/>
        </w:rPr>
      </w:pPr>
    </w:p>
    <w:p w:rsidR="002E748F" w:rsidRDefault="002E748F" w:rsidP="00DD7655">
      <w:pPr>
        <w:autoSpaceDE w:val="0"/>
        <w:autoSpaceDN w:val="0"/>
        <w:adjustRightInd w:val="0"/>
        <w:spacing w:before="0" w:after="0"/>
        <w:jc w:val="left"/>
        <w:rPr>
          <w:rFonts w:ascii="Arial" w:hAnsi="Arial" w:cs="Arial"/>
          <w:sz w:val="20"/>
          <w:szCs w:val="20"/>
        </w:rPr>
      </w:pPr>
    </w:p>
    <w:tbl>
      <w:tblPr>
        <w:tblW w:w="939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248"/>
        <w:gridCol w:w="2774"/>
        <w:gridCol w:w="928"/>
        <w:gridCol w:w="2906"/>
      </w:tblGrid>
      <w:tr w:rsidR="00B05A75" w:rsidRPr="00652429" w:rsidTr="00E70218">
        <w:tc>
          <w:tcPr>
            <w:tcW w:w="540" w:type="dxa"/>
            <w:tcBorders>
              <w:bottom w:val="single" w:sz="4" w:space="0" w:color="auto"/>
            </w:tcBorders>
          </w:tcPr>
          <w:p w:rsidR="00B05A75" w:rsidRPr="00652429" w:rsidRDefault="00B05A75" w:rsidP="00652429">
            <w:pPr>
              <w:autoSpaceDE w:val="0"/>
              <w:autoSpaceDN w:val="0"/>
              <w:adjustRightInd w:val="0"/>
              <w:spacing w:before="60" w:after="60"/>
              <w:rPr>
                <w:rFonts w:ascii="Arial" w:hAnsi="Arial" w:cs="Arial"/>
                <w:sz w:val="20"/>
                <w:szCs w:val="20"/>
              </w:rPr>
            </w:pPr>
          </w:p>
        </w:tc>
        <w:tc>
          <w:tcPr>
            <w:tcW w:w="8856" w:type="dxa"/>
            <w:gridSpan w:val="4"/>
            <w:tcBorders>
              <w:top w:val="nil"/>
              <w:bottom w:val="nil"/>
              <w:right w:val="nil"/>
            </w:tcBorders>
          </w:tcPr>
          <w:p w:rsidR="00B05A75" w:rsidRPr="00652429" w:rsidRDefault="00B05A75" w:rsidP="00652429">
            <w:pPr>
              <w:autoSpaceDE w:val="0"/>
              <w:autoSpaceDN w:val="0"/>
              <w:adjustRightInd w:val="0"/>
              <w:spacing w:before="60" w:after="60"/>
              <w:rPr>
                <w:rFonts w:ascii="Arial" w:hAnsi="Arial" w:cs="Arial"/>
                <w:sz w:val="20"/>
                <w:szCs w:val="20"/>
              </w:rPr>
            </w:pPr>
            <w:r w:rsidRPr="00652429">
              <w:rPr>
                <w:rFonts w:ascii="Arial" w:hAnsi="Arial" w:cs="Arial"/>
                <w:sz w:val="20"/>
                <w:szCs w:val="20"/>
              </w:rPr>
              <w:t>Adoption acceptable as presented</w:t>
            </w:r>
          </w:p>
        </w:tc>
      </w:tr>
      <w:tr w:rsidR="00B05A75" w:rsidRPr="00652429" w:rsidTr="00E70218">
        <w:tc>
          <w:tcPr>
            <w:tcW w:w="540" w:type="dxa"/>
            <w:tcBorders>
              <w:left w:val="nil"/>
              <w:bottom w:val="nil"/>
              <w:right w:val="nil"/>
            </w:tcBorders>
          </w:tcPr>
          <w:p w:rsidR="00B05A75" w:rsidRPr="00652429" w:rsidRDefault="00B05A75" w:rsidP="00652429">
            <w:pPr>
              <w:autoSpaceDE w:val="0"/>
              <w:autoSpaceDN w:val="0"/>
              <w:adjustRightInd w:val="0"/>
              <w:spacing w:before="0" w:after="0"/>
              <w:rPr>
                <w:rFonts w:ascii="Arial" w:hAnsi="Arial" w:cs="Arial"/>
                <w:sz w:val="16"/>
                <w:szCs w:val="16"/>
              </w:rPr>
            </w:pPr>
          </w:p>
        </w:tc>
        <w:tc>
          <w:tcPr>
            <w:tcW w:w="8856" w:type="dxa"/>
            <w:gridSpan w:val="4"/>
            <w:tcBorders>
              <w:top w:val="nil"/>
              <w:left w:val="nil"/>
              <w:bottom w:val="nil"/>
              <w:right w:val="nil"/>
            </w:tcBorders>
          </w:tcPr>
          <w:p w:rsidR="00B05A75" w:rsidRPr="00652429" w:rsidRDefault="00B05A75" w:rsidP="00652429">
            <w:pPr>
              <w:autoSpaceDE w:val="0"/>
              <w:autoSpaceDN w:val="0"/>
              <w:adjustRightInd w:val="0"/>
              <w:spacing w:before="0" w:after="0"/>
              <w:rPr>
                <w:rFonts w:ascii="Arial" w:hAnsi="Arial" w:cs="Arial"/>
                <w:sz w:val="16"/>
                <w:szCs w:val="16"/>
              </w:rPr>
            </w:pPr>
          </w:p>
        </w:tc>
      </w:tr>
      <w:tr w:rsidR="00B05A75" w:rsidRPr="00652429" w:rsidTr="00E70218">
        <w:trPr>
          <w:trHeight w:val="710"/>
        </w:trPr>
        <w:tc>
          <w:tcPr>
            <w:tcW w:w="9396" w:type="dxa"/>
            <w:gridSpan w:val="5"/>
            <w:tcBorders>
              <w:top w:val="nil"/>
              <w:left w:val="nil"/>
              <w:bottom w:val="nil"/>
              <w:right w:val="nil"/>
            </w:tcBorders>
          </w:tcPr>
          <w:p w:rsidR="00B05A75" w:rsidRPr="00652429" w:rsidRDefault="00B05A75" w:rsidP="00652429">
            <w:pPr>
              <w:tabs>
                <w:tab w:val="right" w:leader="dot" w:pos="9000"/>
              </w:tabs>
              <w:autoSpaceDE w:val="0"/>
              <w:autoSpaceDN w:val="0"/>
              <w:adjustRightInd w:val="0"/>
              <w:rPr>
                <w:rFonts w:ascii="Arial" w:hAnsi="Arial" w:cs="Arial"/>
                <w:sz w:val="20"/>
                <w:szCs w:val="20"/>
              </w:rPr>
            </w:pPr>
            <w:r w:rsidRPr="00652429">
              <w:rPr>
                <w:rFonts w:ascii="Arial" w:hAnsi="Arial" w:cs="Arial"/>
                <w:sz w:val="20"/>
                <w:szCs w:val="20"/>
              </w:rPr>
              <w:tab/>
            </w:r>
          </w:p>
          <w:p w:rsidR="00B05A75" w:rsidRPr="00652429" w:rsidRDefault="00B05A75" w:rsidP="00652429">
            <w:pPr>
              <w:tabs>
                <w:tab w:val="right" w:leader="dot" w:pos="9000"/>
              </w:tabs>
              <w:autoSpaceDE w:val="0"/>
              <w:autoSpaceDN w:val="0"/>
              <w:adjustRightInd w:val="0"/>
              <w:rPr>
                <w:rFonts w:ascii="Arial" w:hAnsi="Arial" w:cs="Arial"/>
                <w:sz w:val="20"/>
                <w:szCs w:val="20"/>
              </w:rPr>
            </w:pPr>
            <w:r w:rsidRPr="00652429">
              <w:rPr>
                <w:rFonts w:ascii="Arial" w:hAnsi="Arial" w:cs="Arial"/>
                <w:sz w:val="20"/>
                <w:szCs w:val="20"/>
              </w:rPr>
              <w:tab/>
            </w:r>
          </w:p>
        </w:tc>
      </w:tr>
      <w:tr w:rsidR="00B05A75" w:rsidRPr="00652429" w:rsidTr="00E70218">
        <w:tc>
          <w:tcPr>
            <w:tcW w:w="540" w:type="dxa"/>
            <w:tcBorders>
              <w:top w:val="nil"/>
              <w:left w:val="nil"/>
              <w:right w:val="nil"/>
            </w:tcBorders>
          </w:tcPr>
          <w:p w:rsidR="00B05A75" w:rsidRPr="00652429" w:rsidRDefault="00B05A75" w:rsidP="00652429">
            <w:pPr>
              <w:autoSpaceDE w:val="0"/>
              <w:autoSpaceDN w:val="0"/>
              <w:adjustRightInd w:val="0"/>
              <w:spacing w:before="0" w:after="0"/>
              <w:rPr>
                <w:rFonts w:ascii="Arial" w:hAnsi="Arial" w:cs="Arial"/>
                <w:sz w:val="16"/>
                <w:szCs w:val="16"/>
              </w:rPr>
            </w:pPr>
          </w:p>
        </w:tc>
        <w:tc>
          <w:tcPr>
            <w:tcW w:w="8856" w:type="dxa"/>
            <w:gridSpan w:val="4"/>
            <w:tcBorders>
              <w:top w:val="nil"/>
              <w:left w:val="nil"/>
              <w:bottom w:val="nil"/>
              <w:right w:val="nil"/>
            </w:tcBorders>
          </w:tcPr>
          <w:p w:rsidR="00B05A75" w:rsidRPr="00652429" w:rsidRDefault="00B05A75" w:rsidP="00652429">
            <w:pPr>
              <w:autoSpaceDE w:val="0"/>
              <w:autoSpaceDN w:val="0"/>
              <w:adjustRightInd w:val="0"/>
              <w:spacing w:before="0" w:after="0"/>
              <w:rPr>
                <w:rFonts w:ascii="Arial" w:hAnsi="Arial" w:cs="Arial"/>
                <w:sz w:val="16"/>
                <w:szCs w:val="16"/>
              </w:rPr>
            </w:pPr>
          </w:p>
        </w:tc>
      </w:tr>
      <w:tr w:rsidR="00B05A75" w:rsidRPr="00652429" w:rsidTr="00E70218">
        <w:tc>
          <w:tcPr>
            <w:tcW w:w="540" w:type="dxa"/>
            <w:tcBorders>
              <w:bottom w:val="single" w:sz="4" w:space="0" w:color="auto"/>
            </w:tcBorders>
          </w:tcPr>
          <w:p w:rsidR="00B05A75" w:rsidRPr="00652429" w:rsidRDefault="00B05A75" w:rsidP="00652429">
            <w:pPr>
              <w:autoSpaceDE w:val="0"/>
              <w:autoSpaceDN w:val="0"/>
              <w:adjustRightInd w:val="0"/>
              <w:spacing w:before="60" w:after="60"/>
              <w:rPr>
                <w:rFonts w:ascii="Arial" w:hAnsi="Arial" w:cs="Arial"/>
                <w:sz w:val="20"/>
                <w:szCs w:val="20"/>
              </w:rPr>
            </w:pPr>
          </w:p>
        </w:tc>
        <w:tc>
          <w:tcPr>
            <w:tcW w:w="8856" w:type="dxa"/>
            <w:gridSpan w:val="4"/>
            <w:tcBorders>
              <w:top w:val="nil"/>
              <w:bottom w:val="nil"/>
              <w:right w:val="nil"/>
            </w:tcBorders>
          </w:tcPr>
          <w:p w:rsidR="00B05A75" w:rsidRPr="00652429" w:rsidRDefault="00B05A75" w:rsidP="00652429">
            <w:pPr>
              <w:autoSpaceDE w:val="0"/>
              <w:autoSpaceDN w:val="0"/>
              <w:adjustRightInd w:val="0"/>
              <w:spacing w:before="60" w:after="60"/>
              <w:rPr>
                <w:rFonts w:ascii="Arial" w:hAnsi="Arial" w:cs="Arial"/>
                <w:sz w:val="20"/>
                <w:szCs w:val="20"/>
              </w:rPr>
            </w:pPr>
            <w:r w:rsidRPr="00652429">
              <w:rPr>
                <w:rFonts w:ascii="Arial" w:hAnsi="Arial" w:cs="Arial"/>
                <w:sz w:val="20"/>
                <w:szCs w:val="20"/>
              </w:rPr>
              <w:t>Adoption proposal not acceptable because of the reason(s) below</w:t>
            </w:r>
          </w:p>
        </w:tc>
      </w:tr>
      <w:tr w:rsidR="00B05A75" w:rsidRPr="00652429" w:rsidTr="00E70218">
        <w:tc>
          <w:tcPr>
            <w:tcW w:w="540" w:type="dxa"/>
            <w:tcBorders>
              <w:left w:val="nil"/>
              <w:bottom w:val="nil"/>
              <w:right w:val="nil"/>
            </w:tcBorders>
          </w:tcPr>
          <w:p w:rsidR="00B05A75" w:rsidRPr="00652429" w:rsidRDefault="00B05A75" w:rsidP="00652429">
            <w:pPr>
              <w:autoSpaceDE w:val="0"/>
              <w:autoSpaceDN w:val="0"/>
              <w:adjustRightInd w:val="0"/>
              <w:spacing w:before="0" w:after="0"/>
              <w:rPr>
                <w:rFonts w:ascii="Arial" w:hAnsi="Arial" w:cs="Arial"/>
                <w:sz w:val="16"/>
                <w:szCs w:val="16"/>
              </w:rPr>
            </w:pPr>
          </w:p>
        </w:tc>
        <w:tc>
          <w:tcPr>
            <w:tcW w:w="8856" w:type="dxa"/>
            <w:gridSpan w:val="4"/>
            <w:tcBorders>
              <w:top w:val="nil"/>
              <w:left w:val="nil"/>
              <w:bottom w:val="nil"/>
              <w:right w:val="nil"/>
            </w:tcBorders>
          </w:tcPr>
          <w:p w:rsidR="00B05A75" w:rsidRPr="00652429" w:rsidRDefault="00B05A75" w:rsidP="00652429">
            <w:pPr>
              <w:autoSpaceDE w:val="0"/>
              <w:autoSpaceDN w:val="0"/>
              <w:adjustRightInd w:val="0"/>
              <w:spacing w:before="0" w:after="0"/>
              <w:rPr>
                <w:rFonts w:ascii="Arial" w:hAnsi="Arial" w:cs="Arial"/>
                <w:sz w:val="16"/>
                <w:szCs w:val="16"/>
              </w:rPr>
            </w:pPr>
          </w:p>
        </w:tc>
      </w:tr>
      <w:tr w:rsidR="00B05A75" w:rsidRPr="00652429" w:rsidTr="00E70218">
        <w:trPr>
          <w:trHeight w:val="710"/>
        </w:trPr>
        <w:tc>
          <w:tcPr>
            <w:tcW w:w="9396" w:type="dxa"/>
            <w:gridSpan w:val="5"/>
            <w:tcBorders>
              <w:top w:val="nil"/>
              <w:left w:val="nil"/>
              <w:bottom w:val="nil"/>
              <w:right w:val="nil"/>
            </w:tcBorders>
          </w:tcPr>
          <w:p w:rsidR="00B05A75" w:rsidRPr="00652429" w:rsidRDefault="00B05A75" w:rsidP="00652429">
            <w:pPr>
              <w:tabs>
                <w:tab w:val="right" w:leader="dot" w:pos="9000"/>
              </w:tabs>
              <w:autoSpaceDE w:val="0"/>
              <w:autoSpaceDN w:val="0"/>
              <w:adjustRightInd w:val="0"/>
              <w:rPr>
                <w:rFonts w:ascii="Arial" w:hAnsi="Arial" w:cs="Arial"/>
                <w:sz w:val="20"/>
                <w:szCs w:val="20"/>
              </w:rPr>
            </w:pPr>
            <w:r w:rsidRPr="00652429">
              <w:rPr>
                <w:rFonts w:ascii="Arial" w:hAnsi="Arial" w:cs="Arial"/>
                <w:sz w:val="20"/>
                <w:szCs w:val="20"/>
              </w:rPr>
              <w:tab/>
            </w:r>
          </w:p>
          <w:p w:rsidR="00B05A75" w:rsidRPr="00652429" w:rsidRDefault="00B05A75" w:rsidP="00652429">
            <w:pPr>
              <w:tabs>
                <w:tab w:val="right" w:leader="dot" w:pos="9000"/>
              </w:tabs>
              <w:autoSpaceDE w:val="0"/>
              <w:autoSpaceDN w:val="0"/>
              <w:adjustRightInd w:val="0"/>
              <w:rPr>
                <w:rFonts w:ascii="Arial" w:hAnsi="Arial" w:cs="Arial"/>
                <w:sz w:val="20"/>
                <w:szCs w:val="20"/>
              </w:rPr>
            </w:pPr>
            <w:r w:rsidRPr="00652429">
              <w:rPr>
                <w:rFonts w:ascii="Arial" w:hAnsi="Arial" w:cs="Arial"/>
                <w:sz w:val="20"/>
                <w:szCs w:val="20"/>
              </w:rPr>
              <w:tab/>
            </w:r>
          </w:p>
        </w:tc>
      </w:tr>
      <w:tr w:rsidR="00A315D1" w:rsidRPr="00652429" w:rsidTr="00E70218">
        <w:tc>
          <w:tcPr>
            <w:tcW w:w="9396" w:type="dxa"/>
            <w:gridSpan w:val="5"/>
            <w:tcBorders>
              <w:top w:val="nil"/>
              <w:left w:val="nil"/>
              <w:bottom w:val="nil"/>
              <w:right w:val="nil"/>
            </w:tcBorders>
          </w:tcPr>
          <w:p w:rsidR="00A315D1" w:rsidRPr="00652429" w:rsidRDefault="00A315D1" w:rsidP="00652429">
            <w:pPr>
              <w:autoSpaceDE w:val="0"/>
              <w:autoSpaceDN w:val="0"/>
              <w:adjustRightInd w:val="0"/>
              <w:spacing w:before="60" w:after="60"/>
              <w:rPr>
                <w:rFonts w:ascii="Arial" w:hAnsi="Arial" w:cs="Arial"/>
                <w:sz w:val="20"/>
                <w:szCs w:val="20"/>
              </w:rPr>
            </w:pPr>
            <w:r w:rsidRPr="00652429">
              <w:rPr>
                <w:rFonts w:ascii="Arial" w:hAnsi="Arial" w:cs="Arial"/>
                <w:sz w:val="20"/>
                <w:szCs w:val="20"/>
              </w:rPr>
              <w:t>Our Recommendations are as follows</w:t>
            </w:r>
          </w:p>
        </w:tc>
      </w:tr>
      <w:tr w:rsidR="00A315D1" w:rsidRPr="00652429" w:rsidTr="00E70218">
        <w:tc>
          <w:tcPr>
            <w:tcW w:w="9396" w:type="dxa"/>
            <w:gridSpan w:val="5"/>
            <w:tcBorders>
              <w:top w:val="nil"/>
              <w:left w:val="nil"/>
              <w:bottom w:val="nil"/>
              <w:right w:val="nil"/>
            </w:tcBorders>
          </w:tcPr>
          <w:p w:rsidR="00A315D1" w:rsidRPr="00652429" w:rsidRDefault="00A315D1" w:rsidP="00652429">
            <w:pPr>
              <w:autoSpaceDE w:val="0"/>
              <w:autoSpaceDN w:val="0"/>
              <w:adjustRightInd w:val="0"/>
              <w:spacing w:before="0" w:after="0"/>
              <w:rPr>
                <w:rFonts w:ascii="Arial" w:hAnsi="Arial" w:cs="Arial"/>
                <w:sz w:val="16"/>
                <w:szCs w:val="16"/>
              </w:rPr>
            </w:pPr>
          </w:p>
        </w:tc>
      </w:tr>
      <w:tr w:rsidR="00A315D1" w:rsidRPr="00652429" w:rsidTr="00E70218">
        <w:trPr>
          <w:trHeight w:val="710"/>
        </w:trPr>
        <w:tc>
          <w:tcPr>
            <w:tcW w:w="9396" w:type="dxa"/>
            <w:gridSpan w:val="5"/>
            <w:tcBorders>
              <w:top w:val="nil"/>
              <w:left w:val="nil"/>
              <w:bottom w:val="nil"/>
              <w:right w:val="nil"/>
            </w:tcBorders>
          </w:tcPr>
          <w:p w:rsidR="00A315D1" w:rsidRPr="00652429" w:rsidRDefault="00A315D1" w:rsidP="00652429">
            <w:pPr>
              <w:tabs>
                <w:tab w:val="right" w:leader="dot" w:pos="9000"/>
              </w:tabs>
              <w:autoSpaceDE w:val="0"/>
              <w:autoSpaceDN w:val="0"/>
              <w:adjustRightInd w:val="0"/>
              <w:rPr>
                <w:rFonts w:ascii="Arial" w:hAnsi="Arial" w:cs="Arial"/>
                <w:sz w:val="20"/>
                <w:szCs w:val="20"/>
              </w:rPr>
            </w:pPr>
            <w:r w:rsidRPr="00652429">
              <w:rPr>
                <w:rFonts w:ascii="Arial" w:hAnsi="Arial" w:cs="Arial"/>
                <w:sz w:val="20"/>
                <w:szCs w:val="20"/>
              </w:rPr>
              <w:tab/>
            </w:r>
          </w:p>
          <w:p w:rsidR="00A315D1" w:rsidRPr="00652429" w:rsidRDefault="00A315D1" w:rsidP="00652429">
            <w:pPr>
              <w:tabs>
                <w:tab w:val="right" w:leader="dot" w:pos="9000"/>
              </w:tabs>
              <w:autoSpaceDE w:val="0"/>
              <w:autoSpaceDN w:val="0"/>
              <w:adjustRightInd w:val="0"/>
              <w:rPr>
                <w:rFonts w:ascii="Arial" w:hAnsi="Arial" w:cs="Arial"/>
                <w:sz w:val="20"/>
                <w:szCs w:val="20"/>
              </w:rPr>
            </w:pPr>
            <w:r w:rsidRPr="00652429">
              <w:rPr>
                <w:rFonts w:ascii="Arial" w:hAnsi="Arial" w:cs="Arial"/>
                <w:sz w:val="20"/>
                <w:szCs w:val="20"/>
              </w:rPr>
              <w:tab/>
            </w:r>
          </w:p>
        </w:tc>
      </w:tr>
      <w:tr w:rsidR="000C0D75" w:rsidRPr="00652429" w:rsidTr="00E702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88" w:type="dxa"/>
            <w:gridSpan w:val="2"/>
            <w:vAlign w:val="center"/>
          </w:tcPr>
          <w:p w:rsidR="00A315D1" w:rsidRPr="00652429" w:rsidRDefault="00A315D1" w:rsidP="00652429">
            <w:pPr>
              <w:autoSpaceDE w:val="0"/>
              <w:autoSpaceDN w:val="0"/>
              <w:adjustRightInd w:val="0"/>
              <w:jc w:val="left"/>
              <w:rPr>
                <w:rFonts w:ascii="Arial" w:hAnsi="Arial" w:cs="Arial"/>
                <w:sz w:val="20"/>
                <w:szCs w:val="20"/>
              </w:rPr>
            </w:pPr>
            <w:r w:rsidRPr="00652429">
              <w:rPr>
                <w:rFonts w:ascii="Arial" w:hAnsi="Arial" w:cs="Arial"/>
                <w:sz w:val="20"/>
                <w:szCs w:val="20"/>
              </w:rPr>
              <w:t>Name and (of respondent)</w:t>
            </w:r>
          </w:p>
        </w:tc>
        <w:tc>
          <w:tcPr>
            <w:tcW w:w="2774" w:type="dxa"/>
          </w:tcPr>
          <w:p w:rsidR="00A315D1" w:rsidRPr="00652429" w:rsidRDefault="000C0D75" w:rsidP="00652429">
            <w:pPr>
              <w:tabs>
                <w:tab w:val="right" w:leader="dot" w:pos="2557"/>
              </w:tabs>
              <w:autoSpaceDE w:val="0"/>
              <w:autoSpaceDN w:val="0"/>
              <w:adjustRightInd w:val="0"/>
              <w:rPr>
                <w:rFonts w:ascii="Arial" w:hAnsi="Arial" w:cs="Arial"/>
                <w:sz w:val="20"/>
                <w:szCs w:val="20"/>
              </w:rPr>
            </w:pPr>
            <w:r w:rsidRPr="00652429">
              <w:rPr>
                <w:rFonts w:ascii="Arial" w:hAnsi="Arial" w:cs="Arial"/>
                <w:sz w:val="20"/>
                <w:szCs w:val="20"/>
              </w:rPr>
              <w:tab/>
            </w:r>
          </w:p>
        </w:tc>
        <w:tc>
          <w:tcPr>
            <w:tcW w:w="928" w:type="dxa"/>
          </w:tcPr>
          <w:p w:rsidR="00A315D1" w:rsidRPr="00652429" w:rsidRDefault="00A315D1" w:rsidP="00652429">
            <w:pPr>
              <w:autoSpaceDE w:val="0"/>
              <w:autoSpaceDN w:val="0"/>
              <w:adjustRightInd w:val="0"/>
              <w:jc w:val="left"/>
              <w:rPr>
                <w:rFonts w:ascii="Arial" w:hAnsi="Arial" w:cs="Arial"/>
                <w:sz w:val="20"/>
                <w:szCs w:val="20"/>
              </w:rPr>
            </w:pPr>
            <w:r w:rsidRPr="00652429">
              <w:rPr>
                <w:rFonts w:ascii="Arial" w:hAnsi="Arial" w:cs="Arial"/>
                <w:sz w:val="20"/>
                <w:szCs w:val="20"/>
              </w:rPr>
              <w:t>Position</w:t>
            </w:r>
          </w:p>
        </w:tc>
        <w:tc>
          <w:tcPr>
            <w:tcW w:w="2906" w:type="dxa"/>
          </w:tcPr>
          <w:p w:rsidR="00A315D1" w:rsidRPr="00652429" w:rsidRDefault="000C0D75" w:rsidP="00652429">
            <w:pPr>
              <w:tabs>
                <w:tab w:val="right" w:leader="dot" w:pos="2744"/>
              </w:tabs>
              <w:autoSpaceDE w:val="0"/>
              <w:autoSpaceDN w:val="0"/>
              <w:adjustRightInd w:val="0"/>
              <w:rPr>
                <w:rFonts w:ascii="Arial" w:hAnsi="Arial" w:cs="Arial"/>
                <w:sz w:val="20"/>
                <w:szCs w:val="20"/>
              </w:rPr>
            </w:pPr>
            <w:r w:rsidRPr="00652429">
              <w:rPr>
                <w:rFonts w:ascii="Arial" w:hAnsi="Arial" w:cs="Arial"/>
                <w:sz w:val="20"/>
                <w:szCs w:val="20"/>
              </w:rPr>
              <w:tab/>
            </w:r>
          </w:p>
        </w:tc>
      </w:tr>
      <w:tr w:rsidR="00A315D1" w:rsidRPr="00652429" w:rsidTr="00E702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88" w:type="dxa"/>
            <w:gridSpan w:val="2"/>
            <w:vAlign w:val="center"/>
          </w:tcPr>
          <w:p w:rsidR="00A315D1" w:rsidRPr="00652429" w:rsidRDefault="00A315D1" w:rsidP="00652429">
            <w:pPr>
              <w:autoSpaceDE w:val="0"/>
              <w:autoSpaceDN w:val="0"/>
              <w:adjustRightInd w:val="0"/>
              <w:jc w:val="left"/>
              <w:rPr>
                <w:rFonts w:ascii="Arial" w:hAnsi="Arial" w:cs="Arial"/>
                <w:sz w:val="20"/>
                <w:szCs w:val="20"/>
              </w:rPr>
            </w:pPr>
            <w:r w:rsidRPr="00652429">
              <w:rPr>
                <w:rFonts w:ascii="Arial" w:hAnsi="Arial" w:cs="Arial"/>
                <w:sz w:val="20"/>
                <w:szCs w:val="20"/>
              </w:rPr>
              <w:lastRenderedPageBreak/>
              <w:t>Signature</w:t>
            </w:r>
          </w:p>
        </w:tc>
        <w:tc>
          <w:tcPr>
            <w:tcW w:w="2774" w:type="dxa"/>
          </w:tcPr>
          <w:p w:rsidR="00A315D1" w:rsidRPr="00652429" w:rsidRDefault="000C0D75" w:rsidP="00652429">
            <w:pPr>
              <w:tabs>
                <w:tab w:val="right" w:leader="dot" w:pos="2556"/>
              </w:tabs>
              <w:autoSpaceDE w:val="0"/>
              <w:autoSpaceDN w:val="0"/>
              <w:adjustRightInd w:val="0"/>
              <w:rPr>
                <w:rFonts w:ascii="Arial" w:hAnsi="Arial" w:cs="Arial"/>
                <w:sz w:val="20"/>
                <w:szCs w:val="20"/>
              </w:rPr>
            </w:pPr>
            <w:r w:rsidRPr="00652429">
              <w:rPr>
                <w:rFonts w:ascii="Arial" w:hAnsi="Arial" w:cs="Arial"/>
                <w:sz w:val="20"/>
                <w:szCs w:val="20"/>
              </w:rPr>
              <w:tab/>
            </w:r>
          </w:p>
        </w:tc>
        <w:tc>
          <w:tcPr>
            <w:tcW w:w="928" w:type="dxa"/>
          </w:tcPr>
          <w:p w:rsidR="00A315D1" w:rsidRPr="00652429" w:rsidRDefault="00A315D1" w:rsidP="00652429">
            <w:pPr>
              <w:autoSpaceDE w:val="0"/>
              <w:autoSpaceDN w:val="0"/>
              <w:adjustRightInd w:val="0"/>
              <w:jc w:val="left"/>
              <w:rPr>
                <w:rFonts w:ascii="Arial" w:hAnsi="Arial" w:cs="Arial"/>
                <w:sz w:val="20"/>
                <w:szCs w:val="20"/>
              </w:rPr>
            </w:pPr>
          </w:p>
        </w:tc>
        <w:tc>
          <w:tcPr>
            <w:tcW w:w="2906" w:type="dxa"/>
          </w:tcPr>
          <w:p w:rsidR="00A315D1" w:rsidRPr="00652429" w:rsidRDefault="00A315D1" w:rsidP="00652429">
            <w:pPr>
              <w:autoSpaceDE w:val="0"/>
              <w:autoSpaceDN w:val="0"/>
              <w:adjustRightInd w:val="0"/>
              <w:rPr>
                <w:rFonts w:ascii="Arial" w:hAnsi="Arial" w:cs="Arial"/>
                <w:sz w:val="20"/>
                <w:szCs w:val="20"/>
              </w:rPr>
            </w:pPr>
          </w:p>
        </w:tc>
      </w:tr>
    </w:tbl>
    <w:p w:rsidR="001B427A" w:rsidRDefault="000C0D75" w:rsidP="000C0D75">
      <w:pPr>
        <w:tabs>
          <w:tab w:val="right" w:leader="dot" w:pos="9000"/>
        </w:tabs>
        <w:autoSpaceDE w:val="0"/>
        <w:autoSpaceDN w:val="0"/>
        <w:adjustRightInd w:val="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r>
      <w:r w:rsidR="001B427A">
        <w:rPr>
          <w:rFonts w:ascii="Arial" w:hAnsi="Arial" w:cs="Arial"/>
          <w:sz w:val="20"/>
          <w:szCs w:val="20"/>
        </w:rPr>
        <w:t>(Name of organization)</w:t>
      </w:r>
    </w:p>
    <w:p w:rsidR="00EB0FC5" w:rsidRPr="00146993" w:rsidRDefault="000C0D75" w:rsidP="00146993">
      <w:pPr>
        <w:tabs>
          <w:tab w:val="right" w:leader="dot" w:pos="9000"/>
        </w:tabs>
        <w:autoSpaceDE w:val="0"/>
        <w:autoSpaceDN w:val="0"/>
        <w:adjustRightInd w:val="0"/>
        <w:rPr>
          <w:rFonts w:ascii="Arial" w:hAnsi="Arial" w:cs="Arial"/>
          <w:sz w:val="20"/>
          <w:szCs w:val="20"/>
        </w:rPr>
      </w:pPr>
      <w:r>
        <w:rPr>
          <w:rFonts w:ascii="Arial" w:hAnsi="Arial" w:cs="Arial"/>
          <w:sz w:val="20"/>
          <w:szCs w:val="20"/>
        </w:rPr>
        <w:t>Date (&amp; stamp):</w:t>
      </w:r>
      <w:r>
        <w:rPr>
          <w:rFonts w:ascii="Arial" w:hAnsi="Arial" w:cs="Arial"/>
          <w:sz w:val="20"/>
          <w:szCs w:val="20"/>
        </w:rPr>
        <w:tab/>
      </w:r>
      <w:r w:rsidR="00EB0FC5">
        <w:rPr>
          <w:rFonts w:ascii="Arial" w:hAnsi="Arial" w:cs="Arial"/>
          <w:b/>
          <w:bCs/>
          <w:sz w:val="20"/>
          <w:szCs w:val="20"/>
        </w:rPr>
        <w:t xml:space="preserve">NOTE:  </w:t>
      </w:r>
      <w:r w:rsidR="006C0675" w:rsidRPr="006C0675">
        <w:rPr>
          <w:rFonts w:ascii="Arial" w:hAnsi="Arial" w:cs="Arial"/>
          <w:bCs/>
          <w:sz w:val="20"/>
          <w:szCs w:val="20"/>
        </w:rPr>
        <w:t>A</w:t>
      </w:r>
      <w:r w:rsidR="00EB0FC5" w:rsidRPr="006C0675">
        <w:rPr>
          <w:rFonts w:ascii="Arial" w:hAnsi="Arial" w:cs="Arial"/>
          <w:bCs/>
          <w:sz w:val="20"/>
          <w:szCs w:val="20"/>
        </w:rPr>
        <w:t>bsence</w:t>
      </w:r>
      <w:r w:rsidR="00EB0FC5" w:rsidRPr="00DC08CA">
        <w:rPr>
          <w:rFonts w:ascii="Arial" w:hAnsi="Arial" w:cs="Arial"/>
          <w:bCs/>
          <w:sz w:val="20"/>
          <w:szCs w:val="20"/>
        </w:rPr>
        <w:t xml:space="preserve"> of any reply or comments </w:t>
      </w:r>
      <w:r w:rsidR="008117C8">
        <w:rPr>
          <w:rFonts w:ascii="Arial" w:hAnsi="Arial" w:cs="Arial"/>
          <w:bCs/>
          <w:sz w:val="20"/>
          <w:szCs w:val="20"/>
        </w:rPr>
        <w:t xml:space="preserve">shall </w:t>
      </w:r>
      <w:r w:rsidR="006C0675">
        <w:rPr>
          <w:rFonts w:ascii="Arial" w:hAnsi="Arial" w:cs="Arial"/>
          <w:bCs/>
          <w:sz w:val="20"/>
          <w:szCs w:val="20"/>
        </w:rPr>
        <w:t>be deemed to be an</w:t>
      </w:r>
      <w:r w:rsidR="00EB0FC5" w:rsidRPr="00DC08CA">
        <w:rPr>
          <w:rFonts w:ascii="Arial" w:hAnsi="Arial" w:cs="Arial"/>
          <w:bCs/>
          <w:sz w:val="20"/>
          <w:szCs w:val="20"/>
        </w:rPr>
        <w:t xml:space="preserve"> accept</w:t>
      </w:r>
      <w:r w:rsidR="008117C8">
        <w:rPr>
          <w:rFonts w:ascii="Arial" w:hAnsi="Arial" w:cs="Arial"/>
          <w:bCs/>
          <w:sz w:val="20"/>
          <w:szCs w:val="20"/>
        </w:rPr>
        <w:t>ance of</w:t>
      </w:r>
      <w:r w:rsidR="00EB0FC5" w:rsidRPr="00DC08CA">
        <w:rPr>
          <w:rFonts w:ascii="Arial" w:hAnsi="Arial" w:cs="Arial"/>
          <w:bCs/>
          <w:sz w:val="20"/>
          <w:szCs w:val="20"/>
        </w:rPr>
        <w:t xml:space="preserve"> the proposal for adoption</w:t>
      </w:r>
      <w:r w:rsidR="008117C8">
        <w:rPr>
          <w:rFonts w:ascii="Arial" w:hAnsi="Arial" w:cs="Arial"/>
          <w:bCs/>
          <w:sz w:val="20"/>
          <w:szCs w:val="20"/>
        </w:rPr>
        <w:t xml:space="preserve"> and </w:t>
      </w:r>
      <w:r w:rsidR="008117C8">
        <w:rPr>
          <w:rFonts w:ascii="Arial" w:hAnsi="Arial" w:cs="Arial"/>
          <w:b/>
          <w:color w:val="000000"/>
          <w:sz w:val="20"/>
          <w:szCs w:val="20"/>
        </w:rPr>
        <w:t>shall constitute an approval vote</w:t>
      </w:r>
      <w:r w:rsidR="00EB0FC5" w:rsidRPr="00DC08CA">
        <w:rPr>
          <w:rFonts w:ascii="Arial" w:hAnsi="Arial" w:cs="Arial"/>
          <w:bCs/>
          <w:sz w:val="20"/>
          <w:szCs w:val="20"/>
        </w:rPr>
        <w:t>.</w:t>
      </w:r>
    </w:p>
    <w:sectPr w:rsidR="00EB0FC5" w:rsidRPr="00146993" w:rsidSect="00E70218">
      <w:pgSz w:w="11909" w:h="16834" w:code="9"/>
      <w:pgMar w:top="126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893" w:rsidRDefault="00C87893">
      <w:r>
        <w:separator/>
      </w:r>
    </w:p>
  </w:endnote>
  <w:endnote w:type="continuationSeparator" w:id="0">
    <w:p w:rsidR="00C87893" w:rsidRDefault="00C87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893" w:rsidRDefault="00C87893">
      <w:r>
        <w:separator/>
      </w:r>
    </w:p>
  </w:footnote>
  <w:footnote w:type="continuationSeparator" w:id="0">
    <w:p w:rsidR="00C87893" w:rsidRDefault="00C8789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C26AE7A6"/>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1663624"/>
    <w:multiLevelType w:val="hybridMultilevel"/>
    <w:tmpl w:val="B45CDC6C"/>
    <w:lvl w:ilvl="0" w:tplc="A26203C2">
      <w:start w:val="1"/>
      <w:numFmt w:val="decimal"/>
      <w:lvlText w:val="%1."/>
      <w:lvlJc w:val="left"/>
      <w:pPr>
        <w:tabs>
          <w:tab w:val="num" w:pos="720"/>
        </w:tabs>
        <w:ind w:left="720" w:hanging="720"/>
      </w:pPr>
      <w:rPr>
        <w:rFonts w:hint="default"/>
      </w:rPr>
    </w:lvl>
    <w:lvl w:ilvl="1" w:tplc="8E20DE56">
      <w:numFmt w:val="none"/>
      <w:lvlText w:val=""/>
      <w:lvlJc w:val="left"/>
      <w:pPr>
        <w:tabs>
          <w:tab w:val="num" w:pos="360"/>
        </w:tabs>
      </w:pPr>
    </w:lvl>
    <w:lvl w:ilvl="2" w:tplc="3F68D73E">
      <w:numFmt w:val="none"/>
      <w:lvlText w:val=""/>
      <w:lvlJc w:val="left"/>
      <w:pPr>
        <w:tabs>
          <w:tab w:val="num" w:pos="360"/>
        </w:tabs>
      </w:pPr>
    </w:lvl>
    <w:lvl w:ilvl="3" w:tplc="1D464C38">
      <w:numFmt w:val="none"/>
      <w:lvlText w:val=""/>
      <w:lvlJc w:val="left"/>
      <w:pPr>
        <w:tabs>
          <w:tab w:val="num" w:pos="360"/>
        </w:tabs>
      </w:pPr>
    </w:lvl>
    <w:lvl w:ilvl="4" w:tplc="82A431B8">
      <w:numFmt w:val="none"/>
      <w:lvlText w:val=""/>
      <w:lvlJc w:val="left"/>
      <w:pPr>
        <w:tabs>
          <w:tab w:val="num" w:pos="360"/>
        </w:tabs>
      </w:pPr>
    </w:lvl>
    <w:lvl w:ilvl="5" w:tplc="E8024F44">
      <w:numFmt w:val="none"/>
      <w:lvlText w:val=""/>
      <w:lvlJc w:val="left"/>
      <w:pPr>
        <w:tabs>
          <w:tab w:val="num" w:pos="360"/>
        </w:tabs>
      </w:pPr>
    </w:lvl>
    <w:lvl w:ilvl="6" w:tplc="4BF67218">
      <w:numFmt w:val="none"/>
      <w:lvlText w:val=""/>
      <w:lvlJc w:val="left"/>
      <w:pPr>
        <w:tabs>
          <w:tab w:val="num" w:pos="360"/>
        </w:tabs>
      </w:pPr>
    </w:lvl>
    <w:lvl w:ilvl="7" w:tplc="600E7DE8">
      <w:numFmt w:val="none"/>
      <w:lvlText w:val=""/>
      <w:lvlJc w:val="left"/>
      <w:pPr>
        <w:tabs>
          <w:tab w:val="num" w:pos="360"/>
        </w:tabs>
      </w:pPr>
    </w:lvl>
    <w:lvl w:ilvl="8" w:tplc="BB1A74DA">
      <w:numFmt w:val="none"/>
      <w:lvlText w:val=""/>
      <w:lvlJc w:val="left"/>
      <w:pPr>
        <w:tabs>
          <w:tab w:val="num" w:pos="360"/>
        </w:tabs>
      </w:pPr>
    </w:lvl>
  </w:abstractNum>
  <w:abstractNum w:abstractNumId="12" w15:restartNumberingAfterBreak="0">
    <w:nsid w:val="13222DF4"/>
    <w:multiLevelType w:val="hybridMultilevel"/>
    <w:tmpl w:val="3E8836FA"/>
    <w:lvl w:ilvl="0" w:tplc="A300CDE4">
      <w:start w:val="1"/>
      <w:numFmt w:val="decimal"/>
      <w:lvlText w:val="%1."/>
      <w:lvlJc w:val="left"/>
      <w:pPr>
        <w:tabs>
          <w:tab w:val="num" w:pos="720"/>
        </w:tabs>
        <w:ind w:left="720" w:hanging="720"/>
      </w:pPr>
      <w:rPr>
        <w:rFonts w:hint="default"/>
      </w:rPr>
    </w:lvl>
    <w:lvl w:ilvl="1" w:tplc="2B942CB0">
      <w:start w:val="1"/>
      <w:numFmt w:val="decimal"/>
      <w:isLgl/>
      <w:lvlText w:val="%2.%2"/>
      <w:lvlJc w:val="left"/>
      <w:pPr>
        <w:tabs>
          <w:tab w:val="num" w:pos="720"/>
        </w:tabs>
        <w:ind w:left="720" w:hanging="720"/>
      </w:pPr>
      <w:rPr>
        <w:rFonts w:hint="default"/>
        <w:b/>
      </w:rPr>
    </w:lvl>
    <w:lvl w:ilvl="2" w:tplc="BBD8E6DE">
      <w:numFmt w:val="none"/>
      <w:lvlText w:val=""/>
      <w:lvlJc w:val="left"/>
      <w:pPr>
        <w:tabs>
          <w:tab w:val="num" w:pos="360"/>
        </w:tabs>
      </w:pPr>
    </w:lvl>
    <w:lvl w:ilvl="3" w:tplc="81D0941E">
      <w:numFmt w:val="none"/>
      <w:lvlText w:val=""/>
      <w:lvlJc w:val="left"/>
      <w:pPr>
        <w:tabs>
          <w:tab w:val="num" w:pos="360"/>
        </w:tabs>
      </w:pPr>
    </w:lvl>
    <w:lvl w:ilvl="4" w:tplc="E5BAB838">
      <w:numFmt w:val="none"/>
      <w:lvlText w:val=""/>
      <w:lvlJc w:val="left"/>
      <w:pPr>
        <w:tabs>
          <w:tab w:val="num" w:pos="360"/>
        </w:tabs>
      </w:pPr>
    </w:lvl>
    <w:lvl w:ilvl="5" w:tplc="D2DA6ADA">
      <w:numFmt w:val="none"/>
      <w:lvlText w:val=""/>
      <w:lvlJc w:val="left"/>
      <w:pPr>
        <w:tabs>
          <w:tab w:val="num" w:pos="360"/>
        </w:tabs>
      </w:pPr>
    </w:lvl>
    <w:lvl w:ilvl="6" w:tplc="A86830CE">
      <w:numFmt w:val="none"/>
      <w:lvlText w:val=""/>
      <w:lvlJc w:val="left"/>
      <w:pPr>
        <w:tabs>
          <w:tab w:val="num" w:pos="360"/>
        </w:tabs>
      </w:pPr>
    </w:lvl>
    <w:lvl w:ilvl="7" w:tplc="B456EB4A">
      <w:numFmt w:val="none"/>
      <w:lvlText w:val=""/>
      <w:lvlJc w:val="left"/>
      <w:pPr>
        <w:tabs>
          <w:tab w:val="num" w:pos="360"/>
        </w:tabs>
      </w:pPr>
    </w:lvl>
    <w:lvl w:ilvl="8" w:tplc="210C330A">
      <w:numFmt w:val="none"/>
      <w:lvlText w:val=""/>
      <w:lvlJc w:val="left"/>
      <w:pPr>
        <w:tabs>
          <w:tab w:val="num" w:pos="360"/>
        </w:tabs>
      </w:pPr>
    </w:lvl>
  </w:abstractNum>
  <w:abstractNum w:abstractNumId="13"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4"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18"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9"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0"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3"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4"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5"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6"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7" w15:restartNumberingAfterBreak="0">
    <w:nsid w:val="426A1465"/>
    <w:multiLevelType w:val="hybridMultilevel"/>
    <w:tmpl w:val="80EEC4E0"/>
    <w:lvl w:ilvl="0" w:tplc="49943B6A">
      <w:start w:val="1"/>
      <w:numFmt w:val="decimal"/>
      <w:lvlText w:val="%1."/>
      <w:lvlJc w:val="left"/>
      <w:pPr>
        <w:tabs>
          <w:tab w:val="num" w:pos="720"/>
        </w:tabs>
        <w:ind w:left="720" w:hanging="720"/>
      </w:pPr>
      <w:rPr>
        <w:rFonts w:hint="default"/>
      </w:rPr>
    </w:lvl>
    <w:lvl w:ilvl="1" w:tplc="B61275F6">
      <w:numFmt w:val="none"/>
      <w:lvlText w:val=""/>
      <w:lvlJc w:val="left"/>
      <w:pPr>
        <w:tabs>
          <w:tab w:val="num" w:pos="360"/>
        </w:tabs>
      </w:pPr>
    </w:lvl>
    <w:lvl w:ilvl="2" w:tplc="E05E2E86">
      <w:numFmt w:val="none"/>
      <w:lvlText w:val=""/>
      <w:lvlJc w:val="left"/>
      <w:pPr>
        <w:tabs>
          <w:tab w:val="num" w:pos="360"/>
        </w:tabs>
      </w:pPr>
    </w:lvl>
    <w:lvl w:ilvl="3" w:tplc="3B4C34D0">
      <w:numFmt w:val="none"/>
      <w:lvlText w:val=""/>
      <w:lvlJc w:val="left"/>
      <w:pPr>
        <w:tabs>
          <w:tab w:val="num" w:pos="360"/>
        </w:tabs>
      </w:pPr>
    </w:lvl>
    <w:lvl w:ilvl="4" w:tplc="78BE74CA">
      <w:numFmt w:val="none"/>
      <w:lvlText w:val=""/>
      <w:lvlJc w:val="left"/>
      <w:pPr>
        <w:tabs>
          <w:tab w:val="num" w:pos="360"/>
        </w:tabs>
      </w:pPr>
    </w:lvl>
    <w:lvl w:ilvl="5" w:tplc="C8004842">
      <w:numFmt w:val="none"/>
      <w:lvlText w:val=""/>
      <w:lvlJc w:val="left"/>
      <w:pPr>
        <w:tabs>
          <w:tab w:val="num" w:pos="360"/>
        </w:tabs>
      </w:pPr>
    </w:lvl>
    <w:lvl w:ilvl="6" w:tplc="659A3D5A">
      <w:numFmt w:val="none"/>
      <w:lvlText w:val=""/>
      <w:lvlJc w:val="left"/>
      <w:pPr>
        <w:tabs>
          <w:tab w:val="num" w:pos="360"/>
        </w:tabs>
      </w:pPr>
    </w:lvl>
    <w:lvl w:ilvl="7" w:tplc="2A160D50">
      <w:numFmt w:val="none"/>
      <w:lvlText w:val=""/>
      <w:lvlJc w:val="left"/>
      <w:pPr>
        <w:tabs>
          <w:tab w:val="num" w:pos="360"/>
        </w:tabs>
      </w:pPr>
    </w:lvl>
    <w:lvl w:ilvl="8" w:tplc="13CC0128">
      <w:numFmt w:val="none"/>
      <w:lvlText w:val=""/>
      <w:lvlJc w:val="left"/>
      <w:pPr>
        <w:tabs>
          <w:tab w:val="num" w:pos="360"/>
        </w:tabs>
      </w:pPr>
    </w:lvl>
  </w:abstractNum>
  <w:abstractNum w:abstractNumId="28"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61D1A36"/>
    <w:multiLevelType w:val="multilevel"/>
    <w:tmpl w:val="8F04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1"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6"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52C64D80"/>
    <w:multiLevelType w:val="hybridMultilevel"/>
    <w:tmpl w:val="E4960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9" w15:restartNumberingAfterBreak="0">
    <w:nsid w:val="60DF1CD3"/>
    <w:multiLevelType w:val="multilevel"/>
    <w:tmpl w:val="4394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21B7E32"/>
    <w:multiLevelType w:val="multilevel"/>
    <w:tmpl w:val="1E8A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2634D8"/>
    <w:multiLevelType w:val="multilevel"/>
    <w:tmpl w:val="E8083278"/>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lvlText w:val="%3."/>
      <w:lvlJc w:val="left"/>
      <w:pPr>
        <w:tabs>
          <w:tab w:val="num" w:pos="3060"/>
        </w:tabs>
        <w:ind w:left="306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3"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4"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5"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7"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8"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0"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1"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3"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6"/>
  </w:num>
  <w:num w:numId="2">
    <w:abstractNumId w:val="46"/>
  </w:num>
  <w:num w:numId="3">
    <w:abstractNumId w:val="42"/>
  </w:num>
  <w:num w:numId="4">
    <w:abstractNumId w:val="2"/>
  </w:num>
  <w:num w:numId="5">
    <w:abstractNumId w:val="52"/>
  </w:num>
  <w:num w:numId="6">
    <w:abstractNumId w:val="33"/>
  </w:num>
  <w:num w:numId="7">
    <w:abstractNumId w:val="24"/>
  </w:num>
  <w:num w:numId="8">
    <w:abstractNumId w:val="23"/>
  </w:num>
  <w:num w:numId="9">
    <w:abstractNumId w:val="45"/>
  </w:num>
  <w:num w:numId="10">
    <w:abstractNumId w:val="20"/>
  </w:num>
  <w:num w:numId="11">
    <w:abstractNumId w:val="28"/>
  </w:num>
  <w:num w:numId="12">
    <w:abstractNumId w:val="32"/>
  </w:num>
  <w:num w:numId="13">
    <w:abstractNumId w:val="26"/>
  </w:num>
  <w:num w:numId="14">
    <w:abstractNumId w:val="7"/>
  </w:num>
  <w:num w:numId="15">
    <w:abstractNumId w:val="19"/>
  </w:num>
  <w:num w:numId="16">
    <w:abstractNumId w:val="25"/>
  </w:num>
  <w:num w:numId="17">
    <w:abstractNumId w:val="13"/>
  </w:num>
  <w:num w:numId="18">
    <w:abstractNumId w:val="35"/>
  </w:num>
  <w:num w:numId="19">
    <w:abstractNumId w:val="10"/>
  </w:num>
  <w:num w:numId="20">
    <w:abstractNumId w:val="31"/>
  </w:num>
  <w:num w:numId="21">
    <w:abstractNumId w:val="40"/>
  </w:num>
  <w:num w:numId="22">
    <w:abstractNumId w:val="54"/>
  </w:num>
  <w:num w:numId="23">
    <w:abstractNumId w:val="22"/>
  </w:num>
  <w:num w:numId="24">
    <w:abstractNumId w:val="8"/>
  </w:num>
  <w:num w:numId="25">
    <w:abstractNumId w:val="9"/>
  </w:num>
  <w:num w:numId="26">
    <w:abstractNumId w:val="48"/>
  </w:num>
  <w:num w:numId="27">
    <w:abstractNumId w:val="15"/>
  </w:num>
  <w:num w:numId="28">
    <w:abstractNumId w:val="16"/>
  </w:num>
  <w:num w:numId="29">
    <w:abstractNumId w:val="5"/>
  </w:num>
  <w:num w:numId="30">
    <w:abstractNumId w:val="4"/>
  </w:num>
  <w:num w:numId="31">
    <w:abstractNumId w:val="51"/>
  </w:num>
  <w:num w:numId="32">
    <w:abstractNumId w:val="1"/>
  </w:num>
  <w:num w:numId="33">
    <w:abstractNumId w:val="3"/>
  </w:num>
  <w:num w:numId="34">
    <w:abstractNumId w:val="14"/>
  </w:num>
  <w:num w:numId="35">
    <w:abstractNumId w:val="34"/>
  </w:num>
  <w:num w:numId="36">
    <w:abstractNumId w:val="50"/>
  </w:num>
  <w:num w:numId="37">
    <w:abstractNumId w:val="53"/>
  </w:num>
  <w:num w:numId="38">
    <w:abstractNumId w:val="44"/>
  </w:num>
  <w:num w:numId="39">
    <w:abstractNumId w:val="6"/>
  </w:num>
  <w:num w:numId="40">
    <w:abstractNumId w:val="55"/>
  </w:num>
  <w:num w:numId="41">
    <w:abstractNumId w:val="17"/>
  </w:num>
  <w:num w:numId="42">
    <w:abstractNumId w:val="47"/>
  </w:num>
  <w:num w:numId="43">
    <w:abstractNumId w:val="43"/>
  </w:num>
  <w:num w:numId="44">
    <w:abstractNumId w:val="30"/>
  </w:num>
  <w:num w:numId="45">
    <w:abstractNumId w:val="49"/>
  </w:num>
  <w:num w:numId="46">
    <w:abstractNumId w:val="38"/>
  </w:num>
  <w:num w:numId="47">
    <w:abstractNumId w:val="0"/>
  </w:num>
  <w:num w:numId="48">
    <w:abstractNumId w:val="12"/>
  </w:num>
  <w:num w:numId="49">
    <w:abstractNumId w:val="27"/>
  </w:num>
  <w:num w:numId="50">
    <w:abstractNumId w:val="11"/>
  </w:num>
  <w:num w:numId="51">
    <w:abstractNumId w:val="18"/>
  </w:num>
  <w:num w:numId="52">
    <w:abstractNumId w:val="21"/>
  </w:num>
  <w:num w:numId="53">
    <w:abstractNumId w:val="39"/>
  </w:num>
  <w:num w:numId="54">
    <w:abstractNumId w:val="29"/>
  </w:num>
  <w:num w:numId="55">
    <w:abstractNumId w:val="41"/>
  </w:num>
  <w:num w:numId="56">
    <w:abstractNumId w:val="3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49D4"/>
    <w:rsid w:val="000112E3"/>
    <w:rsid w:val="00014506"/>
    <w:rsid w:val="00014A9C"/>
    <w:rsid w:val="00017A5F"/>
    <w:rsid w:val="000203A3"/>
    <w:rsid w:val="000233D3"/>
    <w:rsid w:val="00024973"/>
    <w:rsid w:val="00024D8A"/>
    <w:rsid w:val="000257D6"/>
    <w:rsid w:val="00031070"/>
    <w:rsid w:val="0003135C"/>
    <w:rsid w:val="00033ABB"/>
    <w:rsid w:val="00043B38"/>
    <w:rsid w:val="000457CA"/>
    <w:rsid w:val="00045FC9"/>
    <w:rsid w:val="00050CDC"/>
    <w:rsid w:val="000558ED"/>
    <w:rsid w:val="0005647D"/>
    <w:rsid w:val="000569CE"/>
    <w:rsid w:val="00061E5E"/>
    <w:rsid w:val="00065813"/>
    <w:rsid w:val="00067636"/>
    <w:rsid w:val="00072627"/>
    <w:rsid w:val="000751F4"/>
    <w:rsid w:val="00085194"/>
    <w:rsid w:val="000853A4"/>
    <w:rsid w:val="00091BEC"/>
    <w:rsid w:val="00094EDA"/>
    <w:rsid w:val="000A0989"/>
    <w:rsid w:val="000A1933"/>
    <w:rsid w:val="000A631A"/>
    <w:rsid w:val="000A708C"/>
    <w:rsid w:val="000B1EA0"/>
    <w:rsid w:val="000B6330"/>
    <w:rsid w:val="000B752F"/>
    <w:rsid w:val="000B7C32"/>
    <w:rsid w:val="000B7E0B"/>
    <w:rsid w:val="000C0D75"/>
    <w:rsid w:val="000C4F2A"/>
    <w:rsid w:val="000D1F40"/>
    <w:rsid w:val="000D3E2A"/>
    <w:rsid w:val="000E0815"/>
    <w:rsid w:val="000E1353"/>
    <w:rsid w:val="000E1F73"/>
    <w:rsid w:val="000E6F70"/>
    <w:rsid w:val="000F3EC3"/>
    <w:rsid w:val="000F4963"/>
    <w:rsid w:val="000F4F05"/>
    <w:rsid w:val="001056AE"/>
    <w:rsid w:val="00113300"/>
    <w:rsid w:val="00113FB3"/>
    <w:rsid w:val="00117C5F"/>
    <w:rsid w:val="001207E5"/>
    <w:rsid w:val="00121450"/>
    <w:rsid w:val="001272B7"/>
    <w:rsid w:val="00133174"/>
    <w:rsid w:val="00134E92"/>
    <w:rsid w:val="00135631"/>
    <w:rsid w:val="00144EBE"/>
    <w:rsid w:val="00146993"/>
    <w:rsid w:val="0014730D"/>
    <w:rsid w:val="001502DC"/>
    <w:rsid w:val="00165744"/>
    <w:rsid w:val="001672D7"/>
    <w:rsid w:val="00170BA4"/>
    <w:rsid w:val="00172583"/>
    <w:rsid w:val="00172CD1"/>
    <w:rsid w:val="00174380"/>
    <w:rsid w:val="00182075"/>
    <w:rsid w:val="00183FFD"/>
    <w:rsid w:val="00184755"/>
    <w:rsid w:val="001B427A"/>
    <w:rsid w:val="001B4BBD"/>
    <w:rsid w:val="001C26F7"/>
    <w:rsid w:val="001C35D1"/>
    <w:rsid w:val="001C43C7"/>
    <w:rsid w:val="001C6CD8"/>
    <w:rsid w:val="001D1163"/>
    <w:rsid w:val="001D1A54"/>
    <w:rsid w:val="001D23F7"/>
    <w:rsid w:val="001D5922"/>
    <w:rsid w:val="001E3AC9"/>
    <w:rsid w:val="001E6C12"/>
    <w:rsid w:val="001F42A8"/>
    <w:rsid w:val="001F75F0"/>
    <w:rsid w:val="002000E6"/>
    <w:rsid w:val="00201811"/>
    <w:rsid w:val="002018D3"/>
    <w:rsid w:val="002026B0"/>
    <w:rsid w:val="00206162"/>
    <w:rsid w:val="0021107D"/>
    <w:rsid w:val="00211896"/>
    <w:rsid w:val="002126B3"/>
    <w:rsid w:val="0021486D"/>
    <w:rsid w:val="00216710"/>
    <w:rsid w:val="00217D2C"/>
    <w:rsid w:val="0022192E"/>
    <w:rsid w:val="002245A2"/>
    <w:rsid w:val="00230E3C"/>
    <w:rsid w:val="002338CE"/>
    <w:rsid w:val="00237436"/>
    <w:rsid w:val="00237E02"/>
    <w:rsid w:val="002457BD"/>
    <w:rsid w:val="002463BF"/>
    <w:rsid w:val="0025235F"/>
    <w:rsid w:val="0025434A"/>
    <w:rsid w:val="00262DAC"/>
    <w:rsid w:val="00262DD1"/>
    <w:rsid w:val="00265981"/>
    <w:rsid w:val="002714B6"/>
    <w:rsid w:val="00271AAE"/>
    <w:rsid w:val="002765B2"/>
    <w:rsid w:val="002809BF"/>
    <w:rsid w:val="00286F99"/>
    <w:rsid w:val="002902DC"/>
    <w:rsid w:val="0029316A"/>
    <w:rsid w:val="00293259"/>
    <w:rsid w:val="002A0DC0"/>
    <w:rsid w:val="002A285E"/>
    <w:rsid w:val="002A2AEE"/>
    <w:rsid w:val="002A7B7F"/>
    <w:rsid w:val="002B57BD"/>
    <w:rsid w:val="002B5F4B"/>
    <w:rsid w:val="002B6922"/>
    <w:rsid w:val="002B7CC0"/>
    <w:rsid w:val="002C1FFF"/>
    <w:rsid w:val="002C7732"/>
    <w:rsid w:val="002C7CA5"/>
    <w:rsid w:val="002D0102"/>
    <w:rsid w:val="002D02F7"/>
    <w:rsid w:val="002D1C4E"/>
    <w:rsid w:val="002E67EB"/>
    <w:rsid w:val="002E748F"/>
    <w:rsid w:val="002F4EFE"/>
    <w:rsid w:val="0030471F"/>
    <w:rsid w:val="003107A6"/>
    <w:rsid w:val="00320036"/>
    <w:rsid w:val="0032195B"/>
    <w:rsid w:val="00321F8E"/>
    <w:rsid w:val="00322C20"/>
    <w:rsid w:val="00323BA7"/>
    <w:rsid w:val="00330EA5"/>
    <w:rsid w:val="003335CB"/>
    <w:rsid w:val="0033382F"/>
    <w:rsid w:val="00336F0F"/>
    <w:rsid w:val="003501B9"/>
    <w:rsid w:val="003549C8"/>
    <w:rsid w:val="00357271"/>
    <w:rsid w:val="0036192F"/>
    <w:rsid w:val="00362745"/>
    <w:rsid w:val="00365C47"/>
    <w:rsid w:val="00366719"/>
    <w:rsid w:val="003712E7"/>
    <w:rsid w:val="00371A15"/>
    <w:rsid w:val="00376BC6"/>
    <w:rsid w:val="00382C5D"/>
    <w:rsid w:val="00385E3F"/>
    <w:rsid w:val="00390617"/>
    <w:rsid w:val="0039453B"/>
    <w:rsid w:val="00394764"/>
    <w:rsid w:val="0039580D"/>
    <w:rsid w:val="003968B0"/>
    <w:rsid w:val="00397264"/>
    <w:rsid w:val="003A2E88"/>
    <w:rsid w:val="003A611E"/>
    <w:rsid w:val="003B4D25"/>
    <w:rsid w:val="003B5BC3"/>
    <w:rsid w:val="003B5F69"/>
    <w:rsid w:val="003C0CCD"/>
    <w:rsid w:val="003C6CB7"/>
    <w:rsid w:val="003D14BD"/>
    <w:rsid w:val="003D22A3"/>
    <w:rsid w:val="003D2C3A"/>
    <w:rsid w:val="003D3FC8"/>
    <w:rsid w:val="003D54F4"/>
    <w:rsid w:val="003D6633"/>
    <w:rsid w:val="003E0429"/>
    <w:rsid w:val="003E3908"/>
    <w:rsid w:val="003E5D03"/>
    <w:rsid w:val="003E71D1"/>
    <w:rsid w:val="003E7D58"/>
    <w:rsid w:val="003E7FCF"/>
    <w:rsid w:val="004078ED"/>
    <w:rsid w:val="00420A22"/>
    <w:rsid w:val="00421376"/>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2929"/>
    <w:rsid w:val="004749C4"/>
    <w:rsid w:val="004749C7"/>
    <w:rsid w:val="004760B0"/>
    <w:rsid w:val="004763E1"/>
    <w:rsid w:val="004829F5"/>
    <w:rsid w:val="004861D0"/>
    <w:rsid w:val="00486F0F"/>
    <w:rsid w:val="00491684"/>
    <w:rsid w:val="004A16FE"/>
    <w:rsid w:val="004A494A"/>
    <w:rsid w:val="004B2CAA"/>
    <w:rsid w:val="004C0519"/>
    <w:rsid w:val="004C214F"/>
    <w:rsid w:val="004C332F"/>
    <w:rsid w:val="004C5E07"/>
    <w:rsid w:val="004C72A1"/>
    <w:rsid w:val="004D14C0"/>
    <w:rsid w:val="004D27E3"/>
    <w:rsid w:val="004E403F"/>
    <w:rsid w:val="004E43F1"/>
    <w:rsid w:val="004E6AD1"/>
    <w:rsid w:val="004F363F"/>
    <w:rsid w:val="004F3DBC"/>
    <w:rsid w:val="0050016F"/>
    <w:rsid w:val="005070EC"/>
    <w:rsid w:val="00507251"/>
    <w:rsid w:val="0051043C"/>
    <w:rsid w:val="00512BAA"/>
    <w:rsid w:val="00516C4C"/>
    <w:rsid w:val="00516C9A"/>
    <w:rsid w:val="00522584"/>
    <w:rsid w:val="0052474F"/>
    <w:rsid w:val="00530888"/>
    <w:rsid w:val="00531F6C"/>
    <w:rsid w:val="00534D58"/>
    <w:rsid w:val="00535750"/>
    <w:rsid w:val="00540417"/>
    <w:rsid w:val="0054230A"/>
    <w:rsid w:val="005446EC"/>
    <w:rsid w:val="00551129"/>
    <w:rsid w:val="005542D7"/>
    <w:rsid w:val="00554987"/>
    <w:rsid w:val="00555EC0"/>
    <w:rsid w:val="00574BCC"/>
    <w:rsid w:val="00582297"/>
    <w:rsid w:val="00583EB1"/>
    <w:rsid w:val="00584B21"/>
    <w:rsid w:val="00586F07"/>
    <w:rsid w:val="00591BC3"/>
    <w:rsid w:val="005A03B2"/>
    <w:rsid w:val="005A4617"/>
    <w:rsid w:val="005A4FD7"/>
    <w:rsid w:val="005A5141"/>
    <w:rsid w:val="005A5372"/>
    <w:rsid w:val="005A622A"/>
    <w:rsid w:val="005A7377"/>
    <w:rsid w:val="005B2345"/>
    <w:rsid w:val="005B4A8E"/>
    <w:rsid w:val="005B7D43"/>
    <w:rsid w:val="005D5638"/>
    <w:rsid w:val="005D6F12"/>
    <w:rsid w:val="005E147E"/>
    <w:rsid w:val="005E1E94"/>
    <w:rsid w:val="0061060B"/>
    <w:rsid w:val="00612B22"/>
    <w:rsid w:val="00612D33"/>
    <w:rsid w:val="00613FDD"/>
    <w:rsid w:val="0061471D"/>
    <w:rsid w:val="00616315"/>
    <w:rsid w:val="00616689"/>
    <w:rsid w:val="00625653"/>
    <w:rsid w:val="006279EA"/>
    <w:rsid w:val="006305A2"/>
    <w:rsid w:val="0063457A"/>
    <w:rsid w:val="0063485C"/>
    <w:rsid w:val="006360D9"/>
    <w:rsid w:val="00640F8B"/>
    <w:rsid w:val="0064298A"/>
    <w:rsid w:val="00643BB9"/>
    <w:rsid w:val="00644D24"/>
    <w:rsid w:val="00646B24"/>
    <w:rsid w:val="00652429"/>
    <w:rsid w:val="00652BCB"/>
    <w:rsid w:val="00653D4B"/>
    <w:rsid w:val="0065597D"/>
    <w:rsid w:val="00657619"/>
    <w:rsid w:val="006653EF"/>
    <w:rsid w:val="00667C27"/>
    <w:rsid w:val="00670949"/>
    <w:rsid w:val="0067144F"/>
    <w:rsid w:val="00675F12"/>
    <w:rsid w:val="00676041"/>
    <w:rsid w:val="006A0F70"/>
    <w:rsid w:val="006A7B4A"/>
    <w:rsid w:val="006B30B4"/>
    <w:rsid w:val="006B3266"/>
    <w:rsid w:val="006B474D"/>
    <w:rsid w:val="006B57EC"/>
    <w:rsid w:val="006B7CE1"/>
    <w:rsid w:val="006C0675"/>
    <w:rsid w:val="006C378E"/>
    <w:rsid w:val="006C422E"/>
    <w:rsid w:val="006C7DDA"/>
    <w:rsid w:val="006D04AC"/>
    <w:rsid w:val="006D2A77"/>
    <w:rsid w:val="006D2D0C"/>
    <w:rsid w:val="006D52D3"/>
    <w:rsid w:val="006D62AE"/>
    <w:rsid w:val="006E4C56"/>
    <w:rsid w:val="006E68B8"/>
    <w:rsid w:val="006F5FD7"/>
    <w:rsid w:val="00700A43"/>
    <w:rsid w:val="00701766"/>
    <w:rsid w:val="00702E41"/>
    <w:rsid w:val="00711142"/>
    <w:rsid w:val="007113B8"/>
    <w:rsid w:val="00713BFB"/>
    <w:rsid w:val="00713C40"/>
    <w:rsid w:val="0071524D"/>
    <w:rsid w:val="00720E1D"/>
    <w:rsid w:val="00723285"/>
    <w:rsid w:val="007265F3"/>
    <w:rsid w:val="007275F1"/>
    <w:rsid w:val="00741BEB"/>
    <w:rsid w:val="00746368"/>
    <w:rsid w:val="007503EA"/>
    <w:rsid w:val="0076175F"/>
    <w:rsid w:val="00764976"/>
    <w:rsid w:val="00771086"/>
    <w:rsid w:val="00771C94"/>
    <w:rsid w:val="00780ED1"/>
    <w:rsid w:val="00782D32"/>
    <w:rsid w:val="00786CFA"/>
    <w:rsid w:val="00792871"/>
    <w:rsid w:val="007A6B3B"/>
    <w:rsid w:val="007A7B22"/>
    <w:rsid w:val="007B4380"/>
    <w:rsid w:val="007B7ED6"/>
    <w:rsid w:val="007C212E"/>
    <w:rsid w:val="007C2143"/>
    <w:rsid w:val="007C285B"/>
    <w:rsid w:val="007C47AD"/>
    <w:rsid w:val="007D03D1"/>
    <w:rsid w:val="007D13B5"/>
    <w:rsid w:val="007D5564"/>
    <w:rsid w:val="007D6C8E"/>
    <w:rsid w:val="007D6E10"/>
    <w:rsid w:val="007E0BB9"/>
    <w:rsid w:val="007E3EBA"/>
    <w:rsid w:val="007E4AF0"/>
    <w:rsid w:val="007E64D9"/>
    <w:rsid w:val="007E76DF"/>
    <w:rsid w:val="007F13A1"/>
    <w:rsid w:val="007F28A8"/>
    <w:rsid w:val="00801BD4"/>
    <w:rsid w:val="0080283A"/>
    <w:rsid w:val="00803441"/>
    <w:rsid w:val="008047FE"/>
    <w:rsid w:val="00806004"/>
    <w:rsid w:val="00810331"/>
    <w:rsid w:val="008117C8"/>
    <w:rsid w:val="00817165"/>
    <w:rsid w:val="00827172"/>
    <w:rsid w:val="008361CC"/>
    <w:rsid w:val="00837B47"/>
    <w:rsid w:val="008441D1"/>
    <w:rsid w:val="00847E22"/>
    <w:rsid w:val="00850922"/>
    <w:rsid w:val="008553E6"/>
    <w:rsid w:val="0085714A"/>
    <w:rsid w:val="00866AD9"/>
    <w:rsid w:val="008706A1"/>
    <w:rsid w:val="0087118E"/>
    <w:rsid w:val="00873E37"/>
    <w:rsid w:val="00875E8E"/>
    <w:rsid w:val="00876147"/>
    <w:rsid w:val="0087737D"/>
    <w:rsid w:val="00877F3E"/>
    <w:rsid w:val="008802F9"/>
    <w:rsid w:val="0088060B"/>
    <w:rsid w:val="0089066F"/>
    <w:rsid w:val="00893821"/>
    <w:rsid w:val="0089745E"/>
    <w:rsid w:val="008B4D15"/>
    <w:rsid w:val="008B5B41"/>
    <w:rsid w:val="008C0203"/>
    <w:rsid w:val="008C281E"/>
    <w:rsid w:val="008C4C9B"/>
    <w:rsid w:val="008C6CA3"/>
    <w:rsid w:val="008D0120"/>
    <w:rsid w:val="008D6D41"/>
    <w:rsid w:val="008D75FE"/>
    <w:rsid w:val="008F7578"/>
    <w:rsid w:val="00901DAA"/>
    <w:rsid w:val="00912F97"/>
    <w:rsid w:val="009173CA"/>
    <w:rsid w:val="009173D2"/>
    <w:rsid w:val="0094333F"/>
    <w:rsid w:val="00952184"/>
    <w:rsid w:val="00963907"/>
    <w:rsid w:val="00966F6C"/>
    <w:rsid w:val="009714B9"/>
    <w:rsid w:val="00975730"/>
    <w:rsid w:val="00980888"/>
    <w:rsid w:val="00981837"/>
    <w:rsid w:val="00985E0A"/>
    <w:rsid w:val="00995725"/>
    <w:rsid w:val="009A7915"/>
    <w:rsid w:val="009A7E25"/>
    <w:rsid w:val="009B23EB"/>
    <w:rsid w:val="009C5EEB"/>
    <w:rsid w:val="009D0ED1"/>
    <w:rsid w:val="009D2374"/>
    <w:rsid w:val="009D3F9D"/>
    <w:rsid w:val="009E4A6A"/>
    <w:rsid w:val="009E5700"/>
    <w:rsid w:val="009E5F49"/>
    <w:rsid w:val="009E699C"/>
    <w:rsid w:val="009E6FCD"/>
    <w:rsid w:val="009F6BFE"/>
    <w:rsid w:val="009F6EC9"/>
    <w:rsid w:val="00A0501F"/>
    <w:rsid w:val="00A06FD7"/>
    <w:rsid w:val="00A11AC8"/>
    <w:rsid w:val="00A15D69"/>
    <w:rsid w:val="00A171F6"/>
    <w:rsid w:val="00A20D4F"/>
    <w:rsid w:val="00A21F44"/>
    <w:rsid w:val="00A22773"/>
    <w:rsid w:val="00A2313D"/>
    <w:rsid w:val="00A315D1"/>
    <w:rsid w:val="00A3368A"/>
    <w:rsid w:val="00A35ECF"/>
    <w:rsid w:val="00A37A78"/>
    <w:rsid w:val="00A40390"/>
    <w:rsid w:val="00A405B0"/>
    <w:rsid w:val="00A415E4"/>
    <w:rsid w:val="00A45C80"/>
    <w:rsid w:val="00A4747A"/>
    <w:rsid w:val="00A5542E"/>
    <w:rsid w:val="00A55BBF"/>
    <w:rsid w:val="00A55E21"/>
    <w:rsid w:val="00A6324D"/>
    <w:rsid w:val="00A65619"/>
    <w:rsid w:val="00A70C54"/>
    <w:rsid w:val="00A742DE"/>
    <w:rsid w:val="00A7457B"/>
    <w:rsid w:val="00A812FD"/>
    <w:rsid w:val="00A84870"/>
    <w:rsid w:val="00A877F4"/>
    <w:rsid w:val="00A90559"/>
    <w:rsid w:val="00A941F8"/>
    <w:rsid w:val="00A97C24"/>
    <w:rsid w:val="00AA0663"/>
    <w:rsid w:val="00AA06DE"/>
    <w:rsid w:val="00AA424C"/>
    <w:rsid w:val="00AA48A2"/>
    <w:rsid w:val="00AA4A92"/>
    <w:rsid w:val="00AA77BE"/>
    <w:rsid w:val="00AB045A"/>
    <w:rsid w:val="00AB096C"/>
    <w:rsid w:val="00AB1DDF"/>
    <w:rsid w:val="00AB4B6A"/>
    <w:rsid w:val="00AC7A65"/>
    <w:rsid w:val="00AD3A75"/>
    <w:rsid w:val="00AD6210"/>
    <w:rsid w:val="00AD68F6"/>
    <w:rsid w:val="00AD696E"/>
    <w:rsid w:val="00AE25AA"/>
    <w:rsid w:val="00AE3EDF"/>
    <w:rsid w:val="00AF5C99"/>
    <w:rsid w:val="00AF61A3"/>
    <w:rsid w:val="00B01A73"/>
    <w:rsid w:val="00B05A75"/>
    <w:rsid w:val="00B05ACA"/>
    <w:rsid w:val="00B07961"/>
    <w:rsid w:val="00B07F68"/>
    <w:rsid w:val="00B110A0"/>
    <w:rsid w:val="00B14F19"/>
    <w:rsid w:val="00B150E4"/>
    <w:rsid w:val="00B207DE"/>
    <w:rsid w:val="00B23259"/>
    <w:rsid w:val="00B249CE"/>
    <w:rsid w:val="00B25CC9"/>
    <w:rsid w:val="00B402CA"/>
    <w:rsid w:val="00B4095F"/>
    <w:rsid w:val="00B40CB1"/>
    <w:rsid w:val="00B416C9"/>
    <w:rsid w:val="00B41A9E"/>
    <w:rsid w:val="00B43D29"/>
    <w:rsid w:val="00B45778"/>
    <w:rsid w:val="00B45DE1"/>
    <w:rsid w:val="00B466C4"/>
    <w:rsid w:val="00B50EE6"/>
    <w:rsid w:val="00B6163B"/>
    <w:rsid w:val="00B75282"/>
    <w:rsid w:val="00B76238"/>
    <w:rsid w:val="00B77986"/>
    <w:rsid w:val="00B82057"/>
    <w:rsid w:val="00B83393"/>
    <w:rsid w:val="00B83411"/>
    <w:rsid w:val="00B86095"/>
    <w:rsid w:val="00B97D4A"/>
    <w:rsid w:val="00BA16A7"/>
    <w:rsid w:val="00BA2DEC"/>
    <w:rsid w:val="00BA7615"/>
    <w:rsid w:val="00BC1842"/>
    <w:rsid w:val="00BC2BF8"/>
    <w:rsid w:val="00BC3B5B"/>
    <w:rsid w:val="00BC6763"/>
    <w:rsid w:val="00BC7FAD"/>
    <w:rsid w:val="00BD0122"/>
    <w:rsid w:val="00BD1F07"/>
    <w:rsid w:val="00BE3B7E"/>
    <w:rsid w:val="00BE51C1"/>
    <w:rsid w:val="00BE599A"/>
    <w:rsid w:val="00BF00D2"/>
    <w:rsid w:val="00BF1573"/>
    <w:rsid w:val="00BF3018"/>
    <w:rsid w:val="00BF322F"/>
    <w:rsid w:val="00BF3DA7"/>
    <w:rsid w:val="00BF421B"/>
    <w:rsid w:val="00BF4A19"/>
    <w:rsid w:val="00BF56B9"/>
    <w:rsid w:val="00C003C4"/>
    <w:rsid w:val="00C01BAB"/>
    <w:rsid w:val="00C01D97"/>
    <w:rsid w:val="00C0702C"/>
    <w:rsid w:val="00C1013E"/>
    <w:rsid w:val="00C10988"/>
    <w:rsid w:val="00C12AF8"/>
    <w:rsid w:val="00C154EE"/>
    <w:rsid w:val="00C25ED4"/>
    <w:rsid w:val="00C2745F"/>
    <w:rsid w:val="00C275A4"/>
    <w:rsid w:val="00C32DAA"/>
    <w:rsid w:val="00C37B36"/>
    <w:rsid w:val="00C40473"/>
    <w:rsid w:val="00C43BEF"/>
    <w:rsid w:val="00C4537A"/>
    <w:rsid w:val="00C459D9"/>
    <w:rsid w:val="00C50777"/>
    <w:rsid w:val="00C52690"/>
    <w:rsid w:val="00C52CD9"/>
    <w:rsid w:val="00C55505"/>
    <w:rsid w:val="00C61B1E"/>
    <w:rsid w:val="00C6271C"/>
    <w:rsid w:val="00C6336C"/>
    <w:rsid w:val="00C6498E"/>
    <w:rsid w:val="00C64FD2"/>
    <w:rsid w:val="00C657AA"/>
    <w:rsid w:val="00C67F0F"/>
    <w:rsid w:val="00C729B7"/>
    <w:rsid w:val="00C7685E"/>
    <w:rsid w:val="00C804BE"/>
    <w:rsid w:val="00C82713"/>
    <w:rsid w:val="00C82E17"/>
    <w:rsid w:val="00C8430F"/>
    <w:rsid w:val="00C867E0"/>
    <w:rsid w:val="00C87176"/>
    <w:rsid w:val="00C87893"/>
    <w:rsid w:val="00C93720"/>
    <w:rsid w:val="00C93E70"/>
    <w:rsid w:val="00C94C9F"/>
    <w:rsid w:val="00C9519D"/>
    <w:rsid w:val="00C95946"/>
    <w:rsid w:val="00C97951"/>
    <w:rsid w:val="00CA0C93"/>
    <w:rsid w:val="00CA59AD"/>
    <w:rsid w:val="00CA68D0"/>
    <w:rsid w:val="00CB23F4"/>
    <w:rsid w:val="00CB53EF"/>
    <w:rsid w:val="00CC0273"/>
    <w:rsid w:val="00CC5C45"/>
    <w:rsid w:val="00CD4B4E"/>
    <w:rsid w:val="00CD4DBA"/>
    <w:rsid w:val="00CE44EB"/>
    <w:rsid w:val="00CE5DDA"/>
    <w:rsid w:val="00CF0479"/>
    <w:rsid w:val="00CF0C70"/>
    <w:rsid w:val="00CF0E6A"/>
    <w:rsid w:val="00CF1EC4"/>
    <w:rsid w:val="00CF3FFB"/>
    <w:rsid w:val="00D035A8"/>
    <w:rsid w:val="00D03781"/>
    <w:rsid w:val="00D043D3"/>
    <w:rsid w:val="00D146FA"/>
    <w:rsid w:val="00D1606A"/>
    <w:rsid w:val="00D20306"/>
    <w:rsid w:val="00D23ED4"/>
    <w:rsid w:val="00D259A0"/>
    <w:rsid w:val="00D31AD6"/>
    <w:rsid w:val="00D32C15"/>
    <w:rsid w:val="00D358C2"/>
    <w:rsid w:val="00D37B82"/>
    <w:rsid w:val="00D41050"/>
    <w:rsid w:val="00D418AB"/>
    <w:rsid w:val="00D4277F"/>
    <w:rsid w:val="00D43071"/>
    <w:rsid w:val="00D4723C"/>
    <w:rsid w:val="00D47C56"/>
    <w:rsid w:val="00D55AD0"/>
    <w:rsid w:val="00D60A6A"/>
    <w:rsid w:val="00D65891"/>
    <w:rsid w:val="00D67193"/>
    <w:rsid w:val="00D71B5C"/>
    <w:rsid w:val="00D770B0"/>
    <w:rsid w:val="00D97E74"/>
    <w:rsid w:val="00DA0B61"/>
    <w:rsid w:val="00DA116B"/>
    <w:rsid w:val="00DA1E1C"/>
    <w:rsid w:val="00DA21E1"/>
    <w:rsid w:val="00DA72A5"/>
    <w:rsid w:val="00DA7B6D"/>
    <w:rsid w:val="00DB2839"/>
    <w:rsid w:val="00DB406D"/>
    <w:rsid w:val="00DB64E0"/>
    <w:rsid w:val="00DC0273"/>
    <w:rsid w:val="00DC08CA"/>
    <w:rsid w:val="00DC1865"/>
    <w:rsid w:val="00DC19BA"/>
    <w:rsid w:val="00DC4773"/>
    <w:rsid w:val="00DC5ECF"/>
    <w:rsid w:val="00DD5B89"/>
    <w:rsid w:val="00DD756A"/>
    <w:rsid w:val="00DD7655"/>
    <w:rsid w:val="00DE1463"/>
    <w:rsid w:val="00DE4CC1"/>
    <w:rsid w:val="00DE66D1"/>
    <w:rsid w:val="00DF2772"/>
    <w:rsid w:val="00DF37B4"/>
    <w:rsid w:val="00DF4FE2"/>
    <w:rsid w:val="00E00A3B"/>
    <w:rsid w:val="00E16E23"/>
    <w:rsid w:val="00E242B5"/>
    <w:rsid w:val="00E33645"/>
    <w:rsid w:val="00E358DD"/>
    <w:rsid w:val="00E3709B"/>
    <w:rsid w:val="00E40B8D"/>
    <w:rsid w:val="00E43151"/>
    <w:rsid w:val="00E43979"/>
    <w:rsid w:val="00E44699"/>
    <w:rsid w:val="00E452A1"/>
    <w:rsid w:val="00E477AC"/>
    <w:rsid w:val="00E53416"/>
    <w:rsid w:val="00E5638E"/>
    <w:rsid w:val="00E67F33"/>
    <w:rsid w:val="00E70218"/>
    <w:rsid w:val="00E80A94"/>
    <w:rsid w:val="00E910C9"/>
    <w:rsid w:val="00E92036"/>
    <w:rsid w:val="00EA47CB"/>
    <w:rsid w:val="00EA4CC2"/>
    <w:rsid w:val="00EA6BAD"/>
    <w:rsid w:val="00EB0FC5"/>
    <w:rsid w:val="00EB1B8B"/>
    <w:rsid w:val="00EB2419"/>
    <w:rsid w:val="00EB56F9"/>
    <w:rsid w:val="00EC0C0B"/>
    <w:rsid w:val="00ED0AE9"/>
    <w:rsid w:val="00ED2C1E"/>
    <w:rsid w:val="00ED5C52"/>
    <w:rsid w:val="00ED61A0"/>
    <w:rsid w:val="00EF0629"/>
    <w:rsid w:val="00EF177E"/>
    <w:rsid w:val="00EF3CA1"/>
    <w:rsid w:val="00EF4292"/>
    <w:rsid w:val="00EF5984"/>
    <w:rsid w:val="00EF65F5"/>
    <w:rsid w:val="00EF67ED"/>
    <w:rsid w:val="00EF6948"/>
    <w:rsid w:val="00F0092E"/>
    <w:rsid w:val="00F0627B"/>
    <w:rsid w:val="00F153D8"/>
    <w:rsid w:val="00F1569E"/>
    <w:rsid w:val="00F170F7"/>
    <w:rsid w:val="00F236F8"/>
    <w:rsid w:val="00F245D3"/>
    <w:rsid w:val="00F25834"/>
    <w:rsid w:val="00F322BF"/>
    <w:rsid w:val="00F3424E"/>
    <w:rsid w:val="00F360CB"/>
    <w:rsid w:val="00F3697C"/>
    <w:rsid w:val="00F41DE0"/>
    <w:rsid w:val="00F426A9"/>
    <w:rsid w:val="00F5011A"/>
    <w:rsid w:val="00F5354D"/>
    <w:rsid w:val="00F654C5"/>
    <w:rsid w:val="00F707C8"/>
    <w:rsid w:val="00F71A4F"/>
    <w:rsid w:val="00F7374A"/>
    <w:rsid w:val="00F73767"/>
    <w:rsid w:val="00F770C1"/>
    <w:rsid w:val="00F909F5"/>
    <w:rsid w:val="00F944E5"/>
    <w:rsid w:val="00F95830"/>
    <w:rsid w:val="00FA0EAF"/>
    <w:rsid w:val="00FA37B3"/>
    <w:rsid w:val="00FA46E2"/>
    <w:rsid w:val="00FB0B10"/>
    <w:rsid w:val="00FB2D4E"/>
    <w:rsid w:val="00FB5A3C"/>
    <w:rsid w:val="00FB5D95"/>
    <w:rsid w:val="00FB6878"/>
    <w:rsid w:val="00FB7575"/>
    <w:rsid w:val="00FC1577"/>
    <w:rsid w:val="00FC365E"/>
    <w:rsid w:val="00FC7A84"/>
    <w:rsid w:val="00FD344C"/>
    <w:rsid w:val="00FD6FDB"/>
    <w:rsid w:val="00FD7DA6"/>
    <w:rsid w:val="00FE13AF"/>
    <w:rsid w:val="00FE2331"/>
    <w:rsid w:val="00FE5702"/>
    <w:rsid w:val="00FE5C9F"/>
    <w:rsid w:val="00FE7F55"/>
    <w:rsid w:val="00FF18F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8721E8"/>
  <w15:docId w15:val="{A236A754-BEC5-4615-A1D6-0EB36E01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A54"/>
    <w:pPr>
      <w:spacing w:before="120" w:after="120"/>
      <w:jc w:val="both"/>
    </w:pPr>
    <w:rPr>
      <w:sz w:val="24"/>
      <w:szCs w:val="24"/>
    </w:rPr>
  </w:style>
  <w:style w:type="paragraph" w:styleId="Heading1">
    <w:name w:val="heading 1"/>
    <w:basedOn w:val="Normal"/>
    <w:next w:val="Normal"/>
    <w:qFormat/>
    <w:rsid w:val="001D1A54"/>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1D1A54"/>
    <w:pPr>
      <w:keepNext/>
      <w:jc w:val="center"/>
      <w:outlineLvl w:val="1"/>
    </w:pPr>
    <w:rPr>
      <w:rFonts w:ascii="Arial" w:hAnsi="Arial" w:cs="Arial"/>
      <w:b/>
      <w:bCs/>
    </w:rPr>
  </w:style>
  <w:style w:type="paragraph" w:styleId="Heading3">
    <w:name w:val="heading 3"/>
    <w:basedOn w:val="Normal"/>
    <w:next w:val="Normal"/>
    <w:qFormat/>
    <w:rsid w:val="001D1A54"/>
    <w:pPr>
      <w:keepNext/>
      <w:outlineLvl w:val="2"/>
    </w:pPr>
    <w:rPr>
      <w:rFonts w:ascii="Arial" w:hAnsi="Arial" w:cs="Arial"/>
      <w:b/>
      <w:bCs/>
    </w:rPr>
  </w:style>
  <w:style w:type="paragraph" w:styleId="Heading4">
    <w:name w:val="heading 4"/>
    <w:basedOn w:val="Normal"/>
    <w:next w:val="Normal"/>
    <w:qFormat/>
    <w:rsid w:val="001D1A54"/>
    <w:pPr>
      <w:keepNext/>
      <w:spacing w:line="480" w:lineRule="auto"/>
      <w:outlineLvl w:val="3"/>
    </w:pPr>
    <w:rPr>
      <w:rFonts w:ascii="Arial" w:hAnsi="Arial" w:cs="Arial"/>
      <w:b/>
      <w:bCs/>
      <w:sz w:val="20"/>
    </w:rPr>
  </w:style>
  <w:style w:type="paragraph" w:styleId="Heading5">
    <w:name w:val="heading 5"/>
    <w:basedOn w:val="Normal"/>
    <w:next w:val="Normal"/>
    <w:qFormat/>
    <w:rsid w:val="001D1A54"/>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1D1A54"/>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1D1A54"/>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1D1A54"/>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1D1A54"/>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D1A54"/>
    <w:pPr>
      <w:tabs>
        <w:tab w:val="center" w:pos="4320"/>
        <w:tab w:val="right" w:pos="8640"/>
      </w:tabs>
    </w:pPr>
  </w:style>
  <w:style w:type="paragraph" w:styleId="Footer">
    <w:name w:val="footer"/>
    <w:basedOn w:val="Normal"/>
    <w:rsid w:val="001D1A54"/>
    <w:pPr>
      <w:tabs>
        <w:tab w:val="center" w:pos="4320"/>
        <w:tab w:val="right" w:pos="8640"/>
      </w:tabs>
    </w:pPr>
  </w:style>
  <w:style w:type="character" w:styleId="PageNumber">
    <w:name w:val="page number"/>
    <w:basedOn w:val="DefaultParagraphFont"/>
    <w:rsid w:val="001D1A54"/>
  </w:style>
  <w:style w:type="paragraph" w:styleId="BodyTextIndent2">
    <w:name w:val="Body Text Indent 2"/>
    <w:basedOn w:val="Normal"/>
    <w:rsid w:val="001D1A54"/>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1D1A54"/>
    <w:pPr>
      <w:autoSpaceDE w:val="0"/>
      <w:autoSpaceDN w:val="0"/>
      <w:adjustRightInd w:val="0"/>
      <w:ind w:left="1080"/>
    </w:pPr>
    <w:rPr>
      <w:rFonts w:ascii="Arial" w:hAnsi="Arial" w:cs="Arial"/>
      <w:sz w:val="22"/>
      <w:szCs w:val="22"/>
    </w:rPr>
  </w:style>
  <w:style w:type="paragraph" w:styleId="BodyTextIndent3">
    <w:name w:val="Body Text Indent 3"/>
    <w:basedOn w:val="Normal"/>
    <w:rsid w:val="001D1A54"/>
    <w:pPr>
      <w:autoSpaceDE w:val="0"/>
      <w:autoSpaceDN w:val="0"/>
      <w:adjustRightInd w:val="0"/>
      <w:ind w:left="720" w:hanging="720"/>
    </w:pPr>
    <w:rPr>
      <w:rFonts w:ascii="Arial" w:hAnsi="Arial" w:cs="Arial"/>
      <w:sz w:val="22"/>
      <w:szCs w:val="22"/>
    </w:rPr>
  </w:style>
  <w:style w:type="paragraph" w:styleId="BodyText">
    <w:name w:val="Body Text"/>
    <w:basedOn w:val="Normal"/>
    <w:rsid w:val="001D1A54"/>
    <w:pPr>
      <w:autoSpaceDE w:val="0"/>
      <w:autoSpaceDN w:val="0"/>
      <w:adjustRightInd w:val="0"/>
    </w:pPr>
    <w:rPr>
      <w:rFonts w:ascii="Arial" w:hAnsi="Arial" w:cs="Arial"/>
      <w:sz w:val="22"/>
      <w:szCs w:val="22"/>
    </w:rPr>
  </w:style>
  <w:style w:type="paragraph" w:styleId="BlockText">
    <w:name w:val="Block Text"/>
    <w:basedOn w:val="Normal"/>
    <w:rsid w:val="001D1A54"/>
    <w:pPr>
      <w:autoSpaceDE w:val="0"/>
      <w:autoSpaceDN w:val="0"/>
      <w:adjustRightInd w:val="0"/>
      <w:ind w:left="2160" w:hanging="2160"/>
    </w:pPr>
    <w:rPr>
      <w:rFonts w:ascii="Arial" w:hAnsi="Arial" w:cs="Arial"/>
      <w:sz w:val="22"/>
      <w:szCs w:val="22"/>
    </w:rPr>
  </w:style>
  <w:style w:type="paragraph" w:styleId="BodyText2">
    <w:name w:val="Body Text 2"/>
    <w:basedOn w:val="Normal"/>
    <w:rsid w:val="001D1A54"/>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1D1A54"/>
    <w:pPr>
      <w:autoSpaceDE w:val="0"/>
      <w:autoSpaceDN w:val="0"/>
      <w:adjustRightInd w:val="0"/>
    </w:pPr>
    <w:rPr>
      <w:rFonts w:ascii="Arial" w:hAnsi="Arial" w:cs="Arial"/>
      <w:b/>
      <w:bCs/>
      <w:color w:val="000000"/>
      <w:sz w:val="20"/>
      <w:szCs w:val="20"/>
    </w:rPr>
  </w:style>
  <w:style w:type="paragraph" w:customStyle="1" w:styleId="364-1">
    <w:name w:val="364-1"/>
    <w:basedOn w:val="Heading5"/>
    <w:rsid w:val="001D1A54"/>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1D1A54"/>
    <w:pPr>
      <w:jc w:val="center"/>
    </w:pPr>
    <w:rPr>
      <w:rFonts w:ascii="Arial" w:hAnsi="Arial" w:cs="Arial"/>
      <w:b/>
      <w:bCs/>
    </w:rPr>
  </w:style>
  <w:style w:type="paragraph" w:styleId="Subtitle">
    <w:name w:val="Subtitle"/>
    <w:basedOn w:val="Normal"/>
    <w:qFormat/>
    <w:rsid w:val="001D1A54"/>
    <w:pPr>
      <w:jc w:val="center"/>
    </w:pPr>
    <w:rPr>
      <w:rFonts w:ascii="Arial" w:hAnsi="Arial" w:cs="Arial"/>
      <w:b/>
      <w:bCs/>
    </w:rPr>
  </w:style>
  <w:style w:type="paragraph" w:customStyle="1" w:styleId="QMSHeading2">
    <w:name w:val="QMS Heading 2"/>
    <w:basedOn w:val="Heading2"/>
    <w:next w:val="Normal"/>
    <w:autoRedefine/>
    <w:rsid w:val="001D1A54"/>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1D1A54"/>
    <w:rPr>
      <w:b/>
      <w:caps/>
    </w:rPr>
  </w:style>
  <w:style w:type="paragraph" w:customStyle="1" w:styleId="QMSHeading1">
    <w:name w:val="QMS Heading 1"/>
    <w:basedOn w:val="Heading1"/>
    <w:rsid w:val="001D1A54"/>
    <w:pPr>
      <w:overflowPunct w:val="0"/>
      <w:spacing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1D1A54"/>
  </w:style>
  <w:style w:type="paragraph" w:customStyle="1" w:styleId="QMSHeading3">
    <w:name w:val="QMS Heading 3"/>
    <w:basedOn w:val="Normal"/>
    <w:next w:val="Normal"/>
    <w:autoRedefine/>
    <w:rsid w:val="001D1A54"/>
    <w:pPr>
      <w:overflowPunct w:val="0"/>
      <w:autoSpaceDE w:val="0"/>
      <w:autoSpaceDN w:val="0"/>
      <w:adjustRightInd w:val="0"/>
      <w:textAlignment w:val="baseline"/>
    </w:pPr>
    <w:rPr>
      <w:rFonts w:ascii="Arial" w:hAnsi="Arial"/>
      <w:sz w:val="22"/>
      <w:szCs w:val="20"/>
      <w:lang w:eastAsia="en-GB"/>
    </w:rPr>
  </w:style>
  <w:style w:type="character" w:customStyle="1" w:styleId="StyleArial11ptBold">
    <w:name w:val="Style Arial 11 pt Bold"/>
    <w:basedOn w:val="DefaultParagraphFont"/>
    <w:rsid w:val="001D1A54"/>
    <w:rPr>
      <w:rFonts w:ascii="Times New Roman" w:hAnsi="Times New Roman"/>
      <w:b/>
      <w:bCs/>
      <w:sz w:val="22"/>
      <w:szCs w:val="22"/>
    </w:rPr>
  </w:style>
  <w:style w:type="character" w:styleId="Hyperlink">
    <w:name w:val="Hyperlink"/>
    <w:basedOn w:val="DefaultParagraphFont"/>
    <w:uiPriority w:val="99"/>
    <w:rsid w:val="001D1A54"/>
    <w:rPr>
      <w:color w:val="0000FF"/>
      <w:u w:val="single"/>
    </w:rPr>
  </w:style>
  <w:style w:type="paragraph" w:styleId="TOC1">
    <w:name w:val="toc 1"/>
    <w:basedOn w:val="Normal"/>
    <w:next w:val="Normal"/>
    <w:autoRedefine/>
    <w:semiHidden/>
    <w:rsid w:val="001D1A54"/>
    <w:pPr>
      <w:overflowPunct w:val="0"/>
      <w:autoSpaceDE w:val="0"/>
      <w:autoSpaceDN w:val="0"/>
      <w:adjustRightInd w:val="0"/>
      <w:textAlignment w:val="baseline"/>
    </w:pPr>
    <w:rPr>
      <w:szCs w:val="20"/>
      <w:lang w:val="en-GB" w:eastAsia="en-GB"/>
    </w:rPr>
  </w:style>
  <w:style w:type="character" w:styleId="FollowedHyperlink">
    <w:name w:val="FollowedHyperlink"/>
    <w:basedOn w:val="DefaultParagraphFont"/>
    <w:rsid w:val="001D1A54"/>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1D1A54"/>
    <w:pPr>
      <w:autoSpaceDE w:val="0"/>
      <w:autoSpaceDN w:val="0"/>
      <w:adjustRightInd w:val="0"/>
      <w:spacing w:before="120" w:after="120"/>
      <w:jc w:val="both"/>
    </w:pPr>
    <w:rPr>
      <w:rFonts w:ascii="Arial" w:hAnsi="Arial" w:cs="Arial"/>
      <w:color w:val="000000"/>
      <w:sz w:val="24"/>
      <w:szCs w:val="24"/>
    </w:rPr>
  </w:style>
  <w:style w:type="paragraph" w:styleId="FootnoteText">
    <w:name w:val="footnote text"/>
    <w:basedOn w:val="Normal"/>
    <w:semiHidden/>
    <w:rsid w:val="001D1A54"/>
    <w:rPr>
      <w:sz w:val="20"/>
      <w:szCs w:val="20"/>
    </w:rPr>
  </w:style>
  <w:style w:type="paragraph" w:styleId="BalloonText">
    <w:name w:val="Balloon Text"/>
    <w:basedOn w:val="Normal"/>
    <w:semiHidden/>
    <w:rsid w:val="001D1A54"/>
    <w:rPr>
      <w:rFonts w:ascii="Tahoma" w:hAnsi="Tahoma" w:cs="Tahoma"/>
      <w:sz w:val="16"/>
      <w:szCs w:val="16"/>
    </w:rPr>
  </w:style>
  <w:style w:type="character" w:styleId="FootnoteReference">
    <w:name w:val="footnote reference"/>
    <w:basedOn w:val="DefaultParagraphFont"/>
    <w:semiHidden/>
    <w:rsid w:val="001D1A54"/>
    <w:rPr>
      <w:vertAlign w:val="superscript"/>
    </w:rPr>
  </w:style>
  <w:style w:type="paragraph" w:customStyle="1" w:styleId="Definition">
    <w:name w:val="Definition"/>
    <w:basedOn w:val="Normal"/>
    <w:next w:val="Normal"/>
    <w:rsid w:val="000233D3"/>
    <w:pPr>
      <w:spacing w:after="240" w:line="230" w:lineRule="atLeast"/>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character" w:customStyle="1" w:styleId="sts-label">
    <w:name w:val="sts-label"/>
    <w:basedOn w:val="DefaultParagraphFont"/>
    <w:rsid w:val="00B41A9E"/>
  </w:style>
  <w:style w:type="paragraph" w:styleId="NormalWeb">
    <w:name w:val="Normal (Web)"/>
    <w:basedOn w:val="Normal"/>
    <w:uiPriority w:val="99"/>
    <w:unhideWhenUsed/>
    <w:rsid w:val="00B41A9E"/>
    <w:pPr>
      <w:spacing w:before="100" w:beforeAutospacing="1" w:after="100" w:afterAutospacing="1"/>
      <w:jc w:val="left"/>
    </w:pPr>
  </w:style>
  <w:style w:type="character" w:customStyle="1" w:styleId="sts-non-normative-note-label">
    <w:name w:val="sts-non-normative-note-label"/>
    <w:basedOn w:val="DefaultParagraphFont"/>
    <w:rsid w:val="00B41A9E"/>
  </w:style>
  <w:style w:type="paragraph" w:styleId="ListParagraph">
    <w:name w:val="List Paragraph"/>
    <w:basedOn w:val="Normal"/>
    <w:uiPriority w:val="34"/>
    <w:qFormat/>
    <w:rsid w:val="003D2C3A"/>
    <w:pPr>
      <w:spacing w:line="480"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51495">
      <w:bodyDiv w:val="1"/>
      <w:marLeft w:val="0"/>
      <w:marRight w:val="0"/>
      <w:marTop w:val="0"/>
      <w:marBottom w:val="0"/>
      <w:divBdr>
        <w:top w:val="none" w:sz="0" w:space="0" w:color="auto"/>
        <w:left w:val="none" w:sz="0" w:space="0" w:color="auto"/>
        <w:bottom w:val="none" w:sz="0" w:space="0" w:color="auto"/>
        <w:right w:val="none" w:sz="0" w:space="0" w:color="auto"/>
      </w:divBdr>
    </w:div>
    <w:div w:id="451752990">
      <w:bodyDiv w:val="1"/>
      <w:marLeft w:val="0"/>
      <w:marRight w:val="0"/>
      <w:marTop w:val="0"/>
      <w:marBottom w:val="0"/>
      <w:divBdr>
        <w:top w:val="none" w:sz="0" w:space="0" w:color="auto"/>
        <w:left w:val="none" w:sz="0" w:space="0" w:color="auto"/>
        <w:bottom w:val="none" w:sz="0" w:space="0" w:color="auto"/>
        <w:right w:val="none" w:sz="0" w:space="0" w:color="auto"/>
      </w:divBdr>
      <w:divsChild>
        <w:div w:id="1720129551">
          <w:marLeft w:val="0"/>
          <w:marRight w:val="0"/>
          <w:marTop w:val="0"/>
          <w:marBottom w:val="0"/>
          <w:divBdr>
            <w:top w:val="none" w:sz="0" w:space="0" w:color="auto"/>
            <w:left w:val="none" w:sz="0" w:space="0" w:color="auto"/>
            <w:bottom w:val="none" w:sz="0" w:space="0" w:color="auto"/>
            <w:right w:val="none" w:sz="0" w:space="0" w:color="auto"/>
          </w:divBdr>
        </w:div>
        <w:div w:id="162739879">
          <w:marLeft w:val="0"/>
          <w:marRight w:val="0"/>
          <w:marTop w:val="0"/>
          <w:marBottom w:val="0"/>
          <w:divBdr>
            <w:top w:val="none" w:sz="0" w:space="0" w:color="auto"/>
            <w:left w:val="none" w:sz="0" w:space="0" w:color="auto"/>
            <w:bottom w:val="none" w:sz="0" w:space="0" w:color="auto"/>
            <w:right w:val="none" w:sz="0" w:space="0" w:color="auto"/>
          </w:divBdr>
        </w:div>
        <w:div w:id="904603468">
          <w:marLeft w:val="0"/>
          <w:marRight w:val="0"/>
          <w:marTop w:val="0"/>
          <w:marBottom w:val="0"/>
          <w:divBdr>
            <w:top w:val="none" w:sz="0" w:space="0" w:color="auto"/>
            <w:left w:val="none" w:sz="0" w:space="0" w:color="auto"/>
            <w:bottom w:val="none" w:sz="0" w:space="0" w:color="auto"/>
            <w:right w:val="none" w:sz="0" w:space="0" w:color="auto"/>
          </w:divBdr>
        </w:div>
      </w:divsChild>
    </w:div>
    <w:div w:id="562644617">
      <w:bodyDiv w:val="1"/>
      <w:marLeft w:val="0"/>
      <w:marRight w:val="0"/>
      <w:marTop w:val="0"/>
      <w:marBottom w:val="0"/>
      <w:divBdr>
        <w:top w:val="none" w:sz="0" w:space="0" w:color="auto"/>
        <w:left w:val="none" w:sz="0" w:space="0" w:color="auto"/>
        <w:bottom w:val="none" w:sz="0" w:space="0" w:color="auto"/>
        <w:right w:val="none" w:sz="0" w:space="0" w:color="auto"/>
      </w:divBdr>
      <w:divsChild>
        <w:div w:id="273438463">
          <w:marLeft w:val="0"/>
          <w:marRight w:val="0"/>
          <w:marTop w:val="0"/>
          <w:marBottom w:val="0"/>
          <w:divBdr>
            <w:top w:val="none" w:sz="0" w:space="0" w:color="auto"/>
            <w:left w:val="none" w:sz="0" w:space="0" w:color="auto"/>
            <w:bottom w:val="none" w:sz="0" w:space="0" w:color="auto"/>
            <w:right w:val="none" w:sz="0" w:space="0" w:color="auto"/>
          </w:divBdr>
        </w:div>
        <w:div w:id="693502557">
          <w:marLeft w:val="0"/>
          <w:marRight w:val="0"/>
          <w:marTop w:val="0"/>
          <w:marBottom w:val="0"/>
          <w:divBdr>
            <w:top w:val="none" w:sz="0" w:space="0" w:color="auto"/>
            <w:left w:val="none" w:sz="0" w:space="0" w:color="auto"/>
            <w:bottom w:val="none" w:sz="0" w:space="0" w:color="auto"/>
            <w:right w:val="none" w:sz="0" w:space="0" w:color="auto"/>
          </w:divBdr>
        </w:div>
      </w:divsChild>
    </w:div>
    <w:div w:id="737099347">
      <w:bodyDiv w:val="1"/>
      <w:marLeft w:val="0"/>
      <w:marRight w:val="0"/>
      <w:marTop w:val="0"/>
      <w:marBottom w:val="0"/>
      <w:divBdr>
        <w:top w:val="none" w:sz="0" w:space="0" w:color="auto"/>
        <w:left w:val="none" w:sz="0" w:space="0" w:color="auto"/>
        <w:bottom w:val="none" w:sz="0" w:space="0" w:color="auto"/>
        <w:right w:val="none" w:sz="0" w:space="0" w:color="auto"/>
      </w:divBdr>
      <w:divsChild>
        <w:div w:id="840238464">
          <w:marLeft w:val="0"/>
          <w:marRight w:val="0"/>
          <w:marTop w:val="0"/>
          <w:marBottom w:val="0"/>
          <w:divBdr>
            <w:top w:val="none" w:sz="0" w:space="0" w:color="auto"/>
            <w:left w:val="none" w:sz="0" w:space="0" w:color="auto"/>
            <w:bottom w:val="none" w:sz="0" w:space="0" w:color="auto"/>
            <w:right w:val="none" w:sz="0" w:space="0" w:color="auto"/>
          </w:divBdr>
        </w:div>
        <w:div w:id="363215377">
          <w:marLeft w:val="0"/>
          <w:marRight w:val="0"/>
          <w:marTop w:val="0"/>
          <w:marBottom w:val="0"/>
          <w:divBdr>
            <w:top w:val="none" w:sz="0" w:space="0" w:color="auto"/>
            <w:left w:val="none" w:sz="0" w:space="0" w:color="auto"/>
            <w:bottom w:val="none" w:sz="0" w:space="0" w:color="auto"/>
            <w:right w:val="none" w:sz="0" w:space="0" w:color="auto"/>
          </w:divBdr>
        </w:div>
        <w:div w:id="1056778743">
          <w:marLeft w:val="0"/>
          <w:marRight w:val="0"/>
          <w:marTop w:val="0"/>
          <w:marBottom w:val="0"/>
          <w:divBdr>
            <w:top w:val="none" w:sz="0" w:space="0" w:color="auto"/>
            <w:left w:val="none" w:sz="0" w:space="0" w:color="auto"/>
            <w:bottom w:val="none" w:sz="0" w:space="0" w:color="auto"/>
            <w:right w:val="none" w:sz="0" w:space="0" w:color="auto"/>
          </w:divBdr>
        </w:div>
        <w:div w:id="2130319923">
          <w:marLeft w:val="0"/>
          <w:marRight w:val="0"/>
          <w:marTop w:val="0"/>
          <w:marBottom w:val="0"/>
          <w:divBdr>
            <w:top w:val="none" w:sz="0" w:space="0" w:color="auto"/>
            <w:left w:val="none" w:sz="0" w:space="0" w:color="auto"/>
            <w:bottom w:val="none" w:sz="0" w:space="0" w:color="auto"/>
            <w:right w:val="none" w:sz="0" w:space="0" w:color="auto"/>
          </w:divBdr>
        </w:div>
      </w:divsChild>
    </w:div>
    <w:div w:id="905799830">
      <w:bodyDiv w:val="1"/>
      <w:marLeft w:val="0"/>
      <w:marRight w:val="0"/>
      <w:marTop w:val="0"/>
      <w:marBottom w:val="0"/>
      <w:divBdr>
        <w:top w:val="none" w:sz="0" w:space="0" w:color="auto"/>
        <w:left w:val="none" w:sz="0" w:space="0" w:color="auto"/>
        <w:bottom w:val="none" w:sz="0" w:space="0" w:color="auto"/>
        <w:right w:val="none" w:sz="0" w:space="0" w:color="auto"/>
      </w:divBdr>
      <w:divsChild>
        <w:div w:id="416634787">
          <w:marLeft w:val="0"/>
          <w:marRight w:val="0"/>
          <w:marTop w:val="0"/>
          <w:marBottom w:val="0"/>
          <w:divBdr>
            <w:top w:val="none" w:sz="0" w:space="0" w:color="auto"/>
            <w:left w:val="none" w:sz="0" w:space="0" w:color="auto"/>
            <w:bottom w:val="none" w:sz="0" w:space="0" w:color="auto"/>
            <w:right w:val="none" w:sz="0" w:space="0" w:color="auto"/>
          </w:divBdr>
        </w:div>
        <w:div w:id="1010138969">
          <w:marLeft w:val="0"/>
          <w:marRight w:val="0"/>
          <w:marTop w:val="0"/>
          <w:marBottom w:val="0"/>
          <w:divBdr>
            <w:top w:val="none" w:sz="0" w:space="0" w:color="auto"/>
            <w:left w:val="none" w:sz="0" w:space="0" w:color="auto"/>
            <w:bottom w:val="none" w:sz="0" w:space="0" w:color="auto"/>
            <w:right w:val="none" w:sz="0" w:space="0" w:color="auto"/>
          </w:divBdr>
        </w:div>
      </w:divsChild>
    </w:div>
    <w:div w:id="1085104729">
      <w:bodyDiv w:val="1"/>
      <w:marLeft w:val="0"/>
      <w:marRight w:val="0"/>
      <w:marTop w:val="0"/>
      <w:marBottom w:val="0"/>
      <w:divBdr>
        <w:top w:val="none" w:sz="0" w:space="0" w:color="auto"/>
        <w:left w:val="none" w:sz="0" w:space="0" w:color="auto"/>
        <w:bottom w:val="none" w:sz="0" w:space="0" w:color="auto"/>
        <w:right w:val="none" w:sz="0" w:space="0" w:color="auto"/>
      </w:divBdr>
      <w:divsChild>
        <w:div w:id="416371385">
          <w:marLeft w:val="0"/>
          <w:marRight w:val="0"/>
          <w:marTop w:val="0"/>
          <w:marBottom w:val="0"/>
          <w:divBdr>
            <w:top w:val="none" w:sz="0" w:space="0" w:color="auto"/>
            <w:left w:val="none" w:sz="0" w:space="0" w:color="auto"/>
            <w:bottom w:val="none" w:sz="0" w:space="0" w:color="auto"/>
            <w:right w:val="none" w:sz="0" w:space="0" w:color="auto"/>
          </w:divBdr>
        </w:div>
        <w:div w:id="650406097">
          <w:marLeft w:val="0"/>
          <w:marRight w:val="0"/>
          <w:marTop w:val="0"/>
          <w:marBottom w:val="0"/>
          <w:divBdr>
            <w:top w:val="none" w:sz="0" w:space="0" w:color="auto"/>
            <w:left w:val="none" w:sz="0" w:space="0" w:color="auto"/>
            <w:bottom w:val="none" w:sz="0" w:space="0" w:color="auto"/>
            <w:right w:val="none" w:sz="0" w:space="0" w:color="auto"/>
          </w:divBdr>
        </w:div>
      </w:divsChild>
    </w:div>
    <w:div w:id="1187014497">
      <w:bodyDiv w:val="1"/>
      <w:marLeft w:val="0"/>
      <w:marRight w:val="0"/>
      <w:marTop w:val="0"/>
      <w:marBottom w:val="0"/>
      <w:divBdr>
        <w:top w:val="none" w:sz="0" w:space="0" w:color="auto"/>
        <w:left w:val="none" w:sz="0" w:space="0" w:color="auto"/>
        <w:bottom w:val="none" w:sz="0" w:space="0" w:color="auto"/>
        <w:right w:val="none" w:sz="0" w:space="0" w:color="auto"/>
      </w:divBdr>
      <w:divsChild>
        <w:div w:id="2029022304">
          <w:marLeft w:val="0"/>
          <w:marRight w:val="0"/>
          <w:marTop w:val="0"/>
          <w:marBottom w:val="0"/>
          <w:divBdr>
            <w:top w:val="none" w:sz="0" w:space="0" w:color="auto"/>
            <w:left w:val="none" w:sz="0" w:space="0" w:color="auto"/>
            <w:bottom w:val="none" w:sz="0" w:space="0" w:color="auto"/>
            <w:right w:val="none" w:sz="0" w:space="0" w:color="auto"/>
          </w:divBdr>
        </w:div>
        <w:div w:id="1278296634">
          <w:marLeft w:val="0"/>
          <w:marRight w:val="0"/>
          <w:marTop w:val="0"/>
          <w:marBottom w:val="0"/>
          <w:divBdr>
            <w:top w:val="none" w:sz="0" w:space="0" w:color="auto"/>
            <w:left w:val="none" w:sz="0" w:space="0" w:color="auto"/>
            <w:bottom w:val="none" w:sz="0" w:space="0" w:color="auto"/>
            <w:right w:val="none" w:sz="0" w:space="0" w:color="auto"/>
          </w:divBdr>
        </w:div>
        <w:div w:id="1207064971">
          <w:marLeft w:val="0"/>
          <w:marRight w:val="0"/>
          <w:marTop w:val="0"/>
          <w:marBottom w:val="0"/>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9819017">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512376081">
      <w:bodyDiv w:val="1"/>
      <w:marLeft w:val="0"/>
      <w:marRight w:val="0"/>
      <w:marTop w:val="0"/>
      <w:marBottom w:val="0"/>
      <w:divBdr>
        <w:top w:val="none" w:sz="0" w:space="0" w:color="auto"/>
        <w:left w:val="none" w:sz="0" w:space="0" w:color="auto"/>
        <w:bottom w:val="none" w:sz="0" w:space="0" w:color="auto"/>
        <w:right w:val="none" w:sz="0" w:space="0" w:color="auto"/>
      </w:divBdr>
      <w:divsChild>
        <w:div w:id="1527862733">
          <w:marLeft w:val="0"/>
          <w:marRight w:val="0"/>
          <w:marTop w:val="0"/>
          <w:marBottom w:val="0"/>
          <w:divBdr>
            <w:top w:val="none" w:sz="0" w:space="0" w:color="auto"/>
            <w:left w:val="none" w:sz="0" w:space="0" w:color="auto"/>
            <w:bottom w:val="none" w:sz="0" w:space="0" w:color="auto"/>
            <w:right w:val="none" w:sz="0" w:space="0" w:color="auto"/>
          </w:divBdr>
        </w:div>
        <w:div w:id="239340097">
          <w:marLeft w:val="0"/>
          <w:marRight w:val="0"/>
          <w:marTop w:val="0"/>
          <w:marBottom w:val="0"/>
          <w:divBdr>
            <w:top w:val="none" w:sz="0" w:space="0" w:color="auto"/>
            <w:left w:val="none" w:sz="0" w:space="0" w:color="auto"/>
            <w:bottom w:val="none" w:sz="0" w:space="0" w:color="auto"/>
            <w:right w:val="none" w:sz="0" w:space="0" w:color="auto"/>
          </w:divBdr>
          <w:divsChild>
            <w:div w:id="620382889">
              <w:marLeft w:val="0"/>
              <w:marRight w:val="0"/>
              <w:marTop w:val="0"/>
              <w:marBottom w:val="0"/>
              <w:divBdr>
                <w:top w:val="none" w:sz="0" w:space="0" w:color="auto"/>
                <w:left w:val="none" w:sz="0" w:space="0" w:color="auto"/>
                <w:bottom w:val="none" w:sz="0" w:space="0" w:color="auto"/>
                <w:right w:val="none" w:sz="0" w:space="0" w:color="auto"/>
              </w:divBdr>
            </w:div>
            <w:div w:id="1532769434">
              <w:marLeft w:val="0"/>
              <w:marRight w:val="0"/>
              <w:marTop w:val="0"/>
              <w:marBottom w:val="0"/>
              <w:divBdr>
                <w:top w:val="none" w:sz="0" w:space="0" w:color="auto"/>
                <w:left w:val="none" w:sz="0" w:space="0" w:color="auto"/>
                <w:bottom w:val="none" w:sz="0" w:space="0" w:color="auto"/>
                <w:right w:val="none" w:sz="0" w:space="0" w:color="auto"/>
              </w:divBdr>
            </w:div>
          </w:divsChild>
        </w:div>
        <w:div w:id="1637101787">
          <w:marLeft w:val="0"/>
          <w:marRight w:val="0"/>
          <w:marTop w:val="0"/>
          <w:marBottom w:val="0"/>
          <w:divBdr>
            <w:top w:val="none" w:sz="0" w:space="0" w:color="auto"/>
            <w:left w:val="none" w:sz="0" w:space="0" w:color="auto"/>
            <w:bottom w:val="none" w:sz="0" w:space="0" w:color="auto"/>
            <w:right w:val="none" w:sz="0" w:space="0" w:color="auto"/>
          </w:divBdr>
        </w:div>
        <w:div w:id="2089881565">
          <w:marLeft w:val="0"/>
          <w:marRight w:val="0"/>
          <w:marTop w:val="0"/>
          <w:marBottom w:val="0"/>
          <w:divBdr>
            <w:top w:val="none" w:sz="0" w:space="0" w:color="auto"/>
            <w:left w:val="none" w:sz="0" w:space="0" w:color="auto"/>
            <w:bottom w:val="none" w:sz="0" w:space="0" w:color="auto"/>
            <w:right w:val="none" w:sz="0" w:space="0" w:color="auto"/>
          </w:divBdr>
          <w:divsChild>
            <w:div w:id="192572970">
              <w:marLeft w:val="0"/>
              <w:marRight w:val="0"/>
              <w:marTop w:val="0"/>
              <w:marBottom w:val="0"/>
              <w:divBdr>
                <w:top w:val="none" w:sz="0" w:space="0" w:color="auto"/>
                <w:left w:val="none" w:sz="0" w:space="0" w:color="auto"/>
                <w:bottom w:val="none" w:sz="0" w:space="0" w:color="auto"/>
                <w:right w:val="none" w:sz="0" w:space="0" w:color="auto"/>
              </w:divBdr>
            </w:div>
            <w:div w:id="1817646308">
              <w:marLeft w:val="0"/>
              <w:marRight w:val="0"/>
              <w:marTop w:val="0"/>
              <w:marBottom w:val="0"/>
              <w:divBdr>
                <w:top w:val="none" w:sz="0" w:space="0" w:color="auto"/>
                <w:left w:val="none" w:sz="0" w:space="0" w:color="auto"/>
                <w:bottom w:val="none" w:sz="0" w:space="0" w:color="auto"/>
                <w:right w:val="none" w:sz="0" w:space="0" w:color="auto"/>
              </w:divBdr>
            </w:div>
          </w:divsChild>
        </w:div>
        <w:div w:id="247808917">
          <w:marLeft w:val="0"/>
          <w:marRight w:val="0"/>
          <w:marTop w:val="0"/>
          <w:marBottom w:val="0"/>
          <w:divBdr>
            <w:top w:val="none" w:sz="0" w:space="0" w:color="auto"/>
            <w:left w:val="none" w:sz="0" w:space="0" w:color="auto"/>
            <w:bottom w:val="none" w:sz="0" w:space="0" w:color="auto"/>
            <w:right w:val="none" w:sz="0" w:space="0" w:color="auto"/>
          </w:divBdr>
        </w:div>
        <w:div w:id="1234051447">
          <w:marLeft w:val="0"/>
          <w:marRight w:val="0"/>
          <w:marTop w:val="0"/>
          <w:marBottom w:val="0"/>
          <w:divBdr>
            <w:top w:val="none" w:sz="0" w:space="0" w:color="auto"/>
            <w:left w:val="none" w:sz="0" w:space="0" w:color="auto"/>
            <w:bottom w:val="none" w:sz="0" w:space="0" w:color="auto"/>
            <w:right w:val="none" w:sz="0" w:space="0" w:color="auto"/>
          </w:divBdr>
        </w:div>
      </w:divsChild>
    </w:div>
    <w:div w:id="1526676677">
      <w:bodyDiv w:val="1"/>
      <w:marLeft w:val="0"/>
      <w:marRight w:val="0"/>
      <w:marTop w:val="0"/>
      <w:marBottom w:val="0"/>
      <w:divBdr>
        <w:top w:val="none" w:sz="0" w:space="0" w:color="auto"/>
        <w:left w:val="none" w:sz="0" w:space="0" w:color="auto"/>
        <w:bottom w:val="none" w:sz="0" w:space="0" w:color="auto"/>
        <w:right w:val="none" w:sz="0" w:space="0" w:color="auto"/>
      </w:divBdr>
      <w:divsChild>
        <w:div w:id="463084255">
          <w:marLeft w:val="0"/>
          <w:marRight w:val="0"/>
          <w:marTop w:val="0"/>
          <w:marBottom w:val="0"/>
          <w:divBdr>
            <w:top w:val="none" w:sz="0" w:space="0" w:color="auto"/>
            <w:left w:val="none" w:sz="0" w:space="0" w:color="auto"/>
            <w:bottom w:val="none" w:sz="0" w:space="0" w:color="auto"/>
            <w:right w:val="none" w:sz="0" w:space="0" w:color="auto"/>
          </w:divBdr>
        </w:div>
        <w:div w:id="1135946565">
          <w:marLeft w:val="0"/>
          <w:marRight w:val="0"/>
          <w:marTop w:val="0"/>
          <w:marBottom w:val="0"/>
          <w:divBdr>
            <w:top w:val="none" w:sz="0" w:space="0" w:color="auto"/>
            <w:left w:val="none" w:sz="0" w:space="0" w:color="auto"/>
            <w:bottom w:val="none" w:sz="0" w:space="0" w:color="auto"/>
            <w:right w:val="none" w:sz="0" w:space="0" w:color="auto"/>
          </w:divBdr>
        </w:div>
      </w:divsChild>
    </w:div>
    <w:div w:id="1563638451">
      <w:bodyDiv w:val="1"/>
      <w:marLeft w:val="0"/>
      <w:marRight w:val="0"/>
      <w:marTop w:val="0"/>
      <w:marBottom w:val="0"/>
      <w:divBdr>
        <w:top w:val="none" w:sz="0" w:space="0" w:color="auto"/>
        <w:left w:val="none" w:sz="0" w:space="0" w:color="auto"/>
        <w:bottom w:val="none" w:sz="0" w:space="0" w:color="auto"/>
        <w:right w:val="none" w:sz="0" w:space="0" w:color="auto"/>
      </w:divBdr>
      <w:divsChild>
        <w:div w:id="600842007">
          <w:marLeft w:val="0"/>
          <w:marRight w:val="0"/>
          <w:marTop w:val="0"/>
          <w:marBottom w:val="0"/>
          <w:divBdr>
            <w:top w:val="none" w:sz="0" w:space="0" w:color="auto"/>
            <w:left w:val="none" w:sz="0" w:space="0" w:color="auto"/>
            <w:bottom w:val="none" w:sz="0" w:space="0" w:color="auto"/>
            <w:right w:val="none" w:sz="0" w:space="0" w:color="auto"/>
          </w:divBdr>
        </w:div>
        <w:div w:id="1471482553">
          <w:marLeft w:val="0"/>
          <w:marRight w:val="0"/>
          <w:marTop w:val="0"/>
          <w:marBottom w:val="0"/>
          <w:divBdr>
            <w:top w:val="none" w:sz="0" w:space="0" w:color="auto"/>
            <w:left w:val="none" w:sz="0" w:space="0" w:color="auto"/>
            <w:bottom w:val="none" w:sz="0" w:space="0" w:color="auto"/>
            <w:right w:val="none" w:sz="0" w:space="0" w:color="auto"/>
          </w:divBdr>
        </w:div>
      </w:divsChild>
    </w:div>
    <w:div w:id="1680694307">
      <w:bodyDiv w:val="1"/>
      <w:marLeft w:val="0"/>
      <w:marRight w:val="0"/>
      <w:marTop w:val="0"/>
      <w:marBottom w:val="0"/>
      <w:divBdr>
        <w:top w:val="none" w:sz="0" w:space="0" w:color="auto"/>
        <w:left w:val="none" w:sz="0" w:space="0" w:color="auto"/>
        <w:bottom w:val="none" w:sz="0" w:space="0" w:color="auto"/>
        <w:right w:val="none" w:sz="0" w:space="0" w:color="auto"/>
      </w:divBdr>
    </w:div>
    <w:div w:id="1695227872">
      <w:bodyDiv w:val="1"/>
      <w:marLeft w:val="0"/>
      <w:marRight w:val="0"/>
      <w:marTop w:val="0"/>
      <w:marBottom w:val="0"/>
      <w:divBdr>
        <w:top w:val="none" w:sz="0" w:space="0" w:color="auto"/>
        <w:left w:val="none" w:sz="0" w:space="0" w:color="auto"/>
        <w:bottom w:val="none" w:sz="0" w:space="0" w:color="auto"/>
        <w:right w:val="none" w:sz="0" w:space="0" w:color="auto"/>
      </w:divBdr>
      <w:divsChild>
        <w:div w:id="175271233">
          <w:marLeft w:val="0"/>
          <w:marRight w:val="0"/>
          <w:marTop w:val="0"/>
          <w:marBottom w:val="0"/>
          <w:divBdr>
            <w:top w:val="none" w:sz="0" w:space="0" w:color="auto"/>
            <w:left w:val="none" w:sz="0" w:space="0" w:color="auto"/>
            <w:bottom w:val="none" w:sz="0" w:space="0" w:color="auto"/>
            <w:right w:val="none" w:sz="0" w:space="0" w:color="auto"/>
          </w:divBdr>
        </w:div>
        <w:div w:id="2143032498">
          <w:marLeft w:val="0"/>
          <w:marRight w:val="0"/>
          <w:marTop w:val="0"/>
          <w:marBottom w:val="0"/>
          <w:divBdr>
            <w:top w:val="none" w:sz="0" w:space="0" w:color="auto"/>
            <w:left w:val="none" w:sz="0" w:space="0" w:color="auto"/>
            <w:bottom w:val="none" w:sz="0" w:space="0" w:color="auto"/>
            <w:right w:val="none" w:sz="0" w:space="0" w:color="auto"/>
          </w:divBdr>
        </w:div>
        <w:div w:id="1892233083">
          <w:marLeft w:val="0"/>
          <w:marRight w:val="0"/>
          <w:marTop w:val="0"/>
          <w:marBottom w:val="0"/>
          <w:divBdr>
            <w:top w:val="none" w:sz="0" w:space="0" w:color="auto"/>
            <w:left w:val="none" w:sz="0" w:space="0" w:color="auto"/>
            <w:bottom w:val="none" w:sz="0" w:space="0" w:color="auto"/>
            <w:right w:val="none" w:sz="0" w:space="0" w:color="auto"/>
          </w:divBdr>
        </w:div>
        <w:div w:id="161437148">
          <w:marLeft w:val="0"/>
          <w:marRight w:val="0"/>
          <w:marTop w:val="0"/>
          <w:marBottom w:val="0"/>
          <w:divBdr>
            <w:top w:val="none" w:sz="0" w:space="0" w:color="auto"/>
            <w:left w:val="none" w:sz="0" w:space="0" w:color="auto"/>
            <w:bottom w:val="none" w:sz="0" w:space="0" w:color="auto"/>
            <w:right w:val="none" w:sz="0" w:space="0" w:color="auto"/>
          </w:divBdr>
        </w:div>
        <w:div w:id="1865973638">
          <w:marLeft w:val="0"/>
          <w:marRight w:val="0"/>
          <w:marTop w:val="0"/>
          <w:marBottom w:val="0"/>
          <w:divBdr>
            <w:top w:val="none" w:sz="0" w:space="0" w:color="auto"/>
            <w:left w:val="none" w:sz="0" w:space="0" w:color="auto"/>
            <w:bottom w:val="none" w:sz="0" w:space="0" w:color="auto"/>
            <w:right w:val="none" w:sz="0" w:space="0" w:color="auto"/>
          </w:divBdr>
        </w:div>
        <w:div w:id="1877156749">
          <w:marLeft w:val="0"/>
          <w:marRight w:val="0"/>
          <w:marTop w:val="0"/>
          <w:marBottom w:val="0"/>
          <w:divBdr>
            <w:top w:val="none" w:sz="0" w:space="0" w:color="auto"/>
            <w:left w:val="none" w:sz="0" w:space="0" w:color="auto"/>
            <w:bottom w:val="none" w:sz="0" w:space="0" w:color="auto"/>
            <w:right w:val="none" w:sz="0" w:space="0" w:color="auto"/>
          </w:divBdr>
          <w:divsChild>
            <w:div w:id="534852427">
              <w:marLeft w:val="0"/>
              <w:marRight w:val="0"/>
              <w:marTop w:val="0"/>
              <w:marBottom w:val="0"/>
              <w:divBdr>
                <w:top w:val="none" w:sz="0" w:space="0" w:color="auto"/>
                <w:left w:val="none" w:sz="0" w:space="0" w:color="auto"/>
                <w:bottom w:val="none" w:sz="0" w:space="0" w:color="auto"/>
                <w:right w:val="none" w:sz="0" w:space="0" w:color="auto"/>
              </w:divBdr>
            </w:div>
            <w:div w:id="1734426984">
              <w:marLeft w:val="0"/>
              <w:marRight w:val="0"/>
              <w:marTop w:val="0"/>
              <w:marBottom w:val="0"/>
              <w:divBdr>
                <w:top w:val="none" w:sz="0" w:space="0" w:color="auto"/>
                <w:left w:val="none" w:sz="0" w:space="0" w:color="auto"/>
                <w:bottom w:val="none" w:sz="0" w:space="0" w:color="auto"/>
                <w:right w:val="none" w:sz="0" w:space="0" w:color="auto"/>
              </w:divBdr>
            </w:div>
            <w:div w:id="1562331340">
              <w:marLeft w:val="0"/>
              <w:marRight w:val="0"/>
              <w:marTop w:val="0"/>
              <w:marBottom w:val="0"/>
              <w:divBdr>
                <w:top w:val="none" w:sz="0" w:space="0" w:color="auto"/>
                <w:left w:val="none" w:sz="0" w:space="0" w:color="auto"/>
                <w:bottom w:val="none" w:sz="0" w:space="0" w:color="auto"/>
                <w:right w:val="none" w:sz="0" w:space="0" w:color="auto"/>
              </w:divBdr>
            </w:div>
            <w:div w:id="1484010019">
              <w:marLeft w:val="0"/>
              <w:marRight w:val="0"/>
              <w:marTop w:val="0"/>
              <w:marBottom w:val="0"/>
              <w:divBdr>
                <w:top w:val="none" w:sz="0" w:space="0" w:color="auto"/>
                <w:left w:val="none" w:sz="0" w:space="0" w:color="auto"/>
                <w:bottom w:val="none" w:sz="0" w:space="0" w:color="auto"/>
                <w:right w:val="none" w:sz="0" w:space="0" w:color="auto"/>
              </w:divBdr>
            </w:div>
          </w:divsChild>
        </w:div>
        <w:div w:id="1529752730">
          <w:marLeft w:val="0"/>
          <w:marRight w:val="0"/>
          <w:marTop w:val="0"/>
          <w:marBottom w:val="0"/>
          <w:divBdr>
            <w:top w:val="none" w:sz="0" w:space="0" w:color="auto"/>
            <w:left w:val="none" w:sz="0" w:space="0" w:color="auto"/>
            <w:bottom w:val="none" w:sz="0" w:space="0" w:color="auto"/>
            <w:right w:val="none" w:sz="0" w:space="0" w:color="auto"/>
          </w:divBdr>
        </w:div>
        <w:div w:id="856118499">
          <w:marLeft w:val="0"/>
          <w:marRight w:val="0"/>
          <w:marTop w:val="0"/>
          <w:marBottom w:val="0"/>
          <w:divBdr>
            <w:top w:val="none" w:sz="0" w:space="0" w:color="auto"/>
            <w:left w:val="none" w:sz="0" w:space="0" w:color="auto"/>
            <w:bottom w:val="none" w:sz="0" w:space="0" w:color="auto"/>
            <w:right w:val="none" w:sz="0" w:space="0" w:color="auto"/>
          </w:divBdr>
        </w:div>
        <w:div w:id="591745546">
          <w:marLeft w:val="0"/>
          <w:marRight w:val="0"/>
          <w:marTop w:val="0"/>
          <w:marBottom w:val="0"/>
          <w:divBdr>
            <w:top w:val="none" w:sz="0" w:space="0" w:color="auto"/>
            <w:left w:val="none" w:sz="0" w:space="0" w:color="auto"/>
            <w:bottom w:val="none" w:sz="0" w:space="0" w:color="auto"/>
            <w:right w:val="none" w:sz="0" w:space="0" w:color="auto"/>
          </w:divBdr>
        </w:div>
      </w:divsChild>
    </w:div>
    <w:div w:id="1752115248">
      <w:bodyDiv w:val="1"/>
      <w:marLeft w:val="0"/>
      <w:marRight w:val="0"/>
      <w:marTop w:val="0"/>
      <w:marBottom w:val="0"/>
      <w:divBdr>
        <w:top w:val="none" w:sz="0" w:space="0" w:color="auto"/>
        <w:left w:val="none" w:sz="0" w:space="0" w:color="auto"/>
        <w:bottom w:val="none" w:sz="0" w:space="0" w:color="auto"/>
        <w:right w:val="none" w:sz="0" w:space="0" w:color="auto"/>
      </w:divBdr>
      <w:divsChild>
        <w:div w:id="2136288446">
          <w:marLeft w:val="0"/>
          <w:marRight w:val="0"/>
          <w:marTop w:val="0"/>
          <w:marBottom w:val="0"/>
          <w:divBdr>
            <w:top w:val="none" w:sz="0" w:space="0" w:color="auto"/>
            <w:left w:val="none" w:sz="0" w:space="0" w:color="auto"/>
            <w:bottom w:val="none" w:sz="0" w:space="0" w:color="auto"/>
            <w:right w:val="none" w:sz="0" w:space="0" w:color="auto"/>
          </w:divBdr>
        </w:div>
        <w:div w:id="46805055">
          <w:marLeft w:val="0"/>
          <w:marRight w:val="0"/>
          <w:marTop w:val="0"/>
          <w:marBottom w:val="0"/>
          <w:divBdr>
            <w:top w:val="none" w:sz="0" w:space="0" w:color="auto"/>
            <w:left w:val="none" w:sz="0" w:space="0" w:color="auto"/>
            <w:bottom w:val="none" w:sz="0" w:space="0" w:color="auto"/>
            <w:right w:val="none" w:sz="0" w:space="0" w:color="auto"/>
          </w:divBdr>
        </w:div>
      </w:divsChild>
    </w:div>
    <w:div w:id="1992632502">
      <w:bodyDiv w:val="1"/>
      <w:marLeft w:val="0"/>
      <w:marRight w:val="0"/>
      <w:marTop w:val="0"/>
      <w:marBottom w:val="0"/>
      <w:divBdr>
        <w:top w:val="none" w:sz="0" w:space="0" w:color="auto"/>
        <w:left w:val="none" w:sz="0" w:space="0" w:color="auto"/>
        <w:bottom w:val="none" w:sz="0" w:space="0" w:color="auto"/>
        <w:right w:val="none" w:sz="0" w:space="0" w:color="auto"/>
      </w:divBdr>
      <w:divsChild>
        <w:div w:id="1131943347">
          <w:marLeft w:val="0"/>
          <w:marRight w:val="0"/>
          <w:marTop w:val="0"/>
          <w:marBottom w:val="0"/>
          <w:divBdr>
            <w:top w:val="none" w:sz="0" w:space="0" w:color="auto"/>
            <w:left w:val="none" w:sz="0" w:space="0" w:color="auto"/>
            <w:bottom w:val="none" w:sz="0" w:space="0" w:color="auto"/>
            <w:right w:val="none" w:sz="0" w:space="0" w:color="auto"/>
          </w:divBdr>
        </w:div>
        <w:div w:id="2127698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7BF81-1350-41C7-A40E-91CD9DC2D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1828</CharactersWithSpaces>
  <SharedDoc>false</SharedDoc>
  <HLinks>
    <vt:vector size="6" baseType="variant">
      <vt:variant>
        <vt:i4>8257632</vt:i4>
      </vt:variant>
      <vt:variant>
        <vt:i4>0</vt:i4>
      </vt:variant>
      <vt:variant>
        <vt:i4>0</vt:i4>
      </vt:variant>
      <vt:variant>
        <vt:i4>5</vt:i4>
      </vt:variant>
      <vt:variant>
        <vt:lpwstr>https://www.iso.org/obp/ui/</vt:lpwstr>
      </vt:variant>
      <vt:variant>
        <vt:lpwstr>iso:std:iso:18601:en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Namutala Peter</cp:lastModifiedBy>
  <cp:revision>4</cp:revision>
  <cp:lastPrinted>2008-07-11T13:15:00Z</cp:lastPrinted>
  <dcterms:created xsi:type="dcterms:W3CDTF">2018-07-17T11:17:00Z</dcterms:created>
  <dcterms:modified xsi:type="dcterms:W3CDTF">2018-07-17T11:20:00Z</dcterms:modified>
</cp:coreProperties>
</file>