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RDefault="00BF3018" w:rsidP="00BF3018">
      <w:pPr>
        <w:autoSpaceDE w:val="0"/>
        <w:autoSpaceDN w:val="0"/>
        <w:adjustRightInd w:val="0"/>
        <w:jc w:val="right"/>
        <w:rPr>
          <w:rFonts w:ascii="Arial" w:hAnsi="Arial" w:cs="Arial"/>
          <w:b/>
          <w:color w:val="000000"/>
          <w:sz w:val="20"/>
          <w:szCs w:val="20"/>
        </w:rPr>
      </w:pPr>
      <w:r>
        <w:rPr>
          <w:rFonts w:ascii="Arial" w:hAnsi="Arial" w:cs="Arial"/>
          <w:b/>
          <w:color w:val="000000"/>
          <w:sz w:val="20"/>
          <w:szCs w:val="20"/>
        </w:rPr>
        <w:t>STA/SD/OP/04/F2</w:t>
      </w:r>
    </w:p>
    <w:p w:rsidR="00BE3B7E" w:rsidRDefault="00BE3B7E" w:rsidP="00BF3018">
      <w:pPr>
        <w:autoSpaceDE w:val="0"/>
        <w:autoSpaceDN w:val="0"/>
        <w:adjustRightInd w:val="0"/>
        <w:jc w:val="right"/>
        <w:rPr>
          <w:rFonts w:ascii="Arial" w:hAnsi="Arial" w:cs="Arial"/>
          <w:b/>
          <w:bCs/>
          <w:color w:val="000000"/>
          <w:sz w:val="20"/>
          <w:szCs w:val="20"/>
        </w:rPr>
      </w:pPr>
    </w:p>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BE3B7E" w:rsidRDefault="00BE3B7E">
      <w:pPr>
        <w:autoSpaceDE w:val="0"/>
        <w:autoSpaceDN w:val="0"/>
        <w:adjustRightInd w:val="0"/>
        <w:jc w:val="center"/>
        <w:rPr>
          <w:rFonts w:ascii="Arial" w:hAnsi="Arial" w:cs="Arial"/>
          <w:b/>
          <w:bCs/>
          <w:color w:val="000000"/>
          <w:sz w:val="20"/>
          <w:szCs w:val="20"/>
        </w:rPr>
      </w:pPr>
      <w:r>
        <w:rPr>
          <w:rFonts w:ascii="Verdana" w:hAnsi="Verdana"/>
          <w:b/>
          <w:bCs/>
          <w:color w:val="000000"/>
          <w:sz w:val="16"/>
          <w:szCs w:val="16"/>
        </w:rPr>
        <w:t>ADOPTION PROPOSAL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E70218" w:rsidRDefault="00E70218" w:rsidP="00534D58">
            <w:pPr>
              <w:autoSpaceDE w:val="0"/>
              <w:autoSpaceDN w:val="0"/>
              <w:adjustRightInd w:val="0"/>
              <w:rPr>
                <w:rFonts w:ascii="Arial" w:hAnsi="Arial" w:cs="Arial"/>
                <w:sz w:val="20"/>
                <w:szCs w:val="20"/>
              </w:rPr>
            </w:pPr>
            <w:r w:rsidRPr="00E70218">
              <w:rPr>
                <w:rFonts w:ascii="Arial" w:hAnsi="Arial" w:cs="Arial"/>
                <w:b/>
                <w:bCs/>
                <w:sz w:val="20"/>
                <w:szCs w:val="20"/>
              </w:rPr>
              <w:t>Adoption proposal</w:t>
            </w:r>
          </w:p>
        </w:tc>
      </w:tr>
      <w:tr w:rsidR="00E70218" w:rsidRPr="00E70218" w:rsidTr="00E7021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E70218" w:rsidRPr="00E70218" w:rsidTr="00E7021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E70218" w:rsidRPr="00E70218" w:rsidRDefault="00E70218" w:rsidP="00534D5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BC670C" w:rsidP="00BC670C">
            <w:pPr>
              <w:tabs>
                <w:tab w:val="center" w:pos="4320"/>
                <w:tab w:val="right" w:pos="8640"/>
              </w:tabs>
              <w:rPr>
                <w:rFonts w:ascii="Arial" w:hAnsi="Arial" w:cs="Arial"/>
                <w:sz w:val="20"/>
                <w:szCs w:val="20"/>
              </w:rPr>
            </w:pPr>
            <w:r>
              <w:t>10</w:t>
            </w:r>
            <w:r w:rsidR="00BE3B7E" w:rsidRPr="00BE3B7E">
              <w:rPr>
                <w:vertAlign w:val="superscript"/>
              </w:rPr>
              <w:t>th</w:t>
            </w:r>
            <w:r w:rsidR="00D32C15">
              <w:t xml:space="preserve"> -</w:t>
            </w:r>
            <w:r w:rsidR="00720042">
              <w:t>1</w:t>
            </w:r>
            <w:r>
              <w:t>2</w:t>
            </w:r>
            <w:r w:rsidR="00D32C15">
              <w:t>-1</w:t>
            </w:r>
            <w:r>
              <w:t>9</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BC670C" w:rsidP="00BC670C">
            <w:pPr>
              <w:tabs>
                <w:tab w:val="center" w:pos="4320"/>
                <w:tab w:val="right" w:pos="8640"/>
              </w:tabs>
              <w:rPr>
                <w:rFonts w:ascii="Arial" w:hAnsi="Arial" w:cs="Arial"/>
                <w:sz w:val="20"/>
                <w:szCs w:val="20"/>
              </w:rPr>
            </w:pPr>
            <w:r>
              <w:t>12</w:t>
            </w:r>
            <w:r w:rsidR="00D32C15">
              <w:rPr>
                <w:vertAlign w:val="superscript"/>
              </w:rPr>
              <w:t>t</w:t>
            </w:r>
            <w:r w:rsidR="00DD5B89">
              <w:rPr>
                <w:vertAlign w:val="superscript"/>
              </w:rPr>
              <w:t>h</w:t>
            </w:r>
            <w:r w:rsidR="00D32C15">
              <w:t xml:space="preserve">  -</w:t>
            </w:r>
            <w:r>
              <w:t>01</w:t>
            </w:r>
            <w:r w:rsidR="00D32C15">
              <w:t>-20</w:t>
            </w:r>
            <w:r>
              <w:t>20</w:t>
            </w:r>
            <w:bookmarkStart w:id="0" w:name="_GoBack"/>
            <w:bookmarkEnd w:id="0"/>
          </w:p>
        </w:tc>
      </w:tr>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C459D9" w:rsidRDefault="00E70218" w:rsidP="00534D58">
            <w:pPr>
              <w:tabs>
                <w:tab w:val="center" w:pos="4320"/>
                <w:tab w:val="right" w:pos="8640"/>
              </w:tabs>
              <w:rPr>
                <w:rFonts w:ascii="Arial" w:hAnsi="Arial" w:cs="Arial"/>
                <w:sz w:val="20"/>
                <w:szCs w:val="20"/>
              </w:rPr>
            </w:pPr>
            <w:r w:rsidRPr="00C459D9">
              <w:rPr>
                <w:rFonts w:ascii="Arial" w:hAnsi="Arial" w:cs="Arial"/>
                <w:bCs/>
                <w:sz w:val="20"/>
                <w:szCs w:val="20"/>
              </w:rPr>
              <w:t xml:space="preserve">This form shall be filled, signed and returned to Kenya Bureau of Standards for the attention of </w:t>
            </w:r>
            <w:r w:rsidR="00D32C15" w:rsidRPr="00C459D9">
              <w:rPr>
                <w:rFonts w:ascii="Arial" w:hAnsi="Arial" w:cs="Arial"/>
                <w:bCs/>
                <w:sz w:val="20"/>
                <w:szCs w:val="20"/>
              </w:rPr>
              <w:t>Peter Namutala Wanyonyi</w:t>
            </w:r>
            <w:r w:rsidR="001B4BBD">
              <w:rPr>
                <w:rFonts w:ascii="Arial" w:hAnsi="Arial" w:cs="Arial"/>
                <w:bCs/>
                <w:sz w:val="20"/>
                <w:szCs w:val="20"/>
              </w:rPr>
              <w:t xml:space="preserve"> </w:t>
            </w:r>
            <w:r w:rsidR="00C459D9" w:rsidRPr="00C459D9">
              <w:rPr>
                <w:rFonts w:ascii="Arial" w:hAnsi="Arial" w:cs="Arial"/>
                <w:bCs/>
                <w:sz w:val="20"/>
                <w:szCs w:val="20"/>
              </w:rPr>
              <w:t>(namutalap@kebs.org)</w:t>
            </w:r>
            <w:r w:rsidR="00D32C15" w:rsidRPr="00C459D9">
              <w:rPr>
                <w:rFonts w:ascii="Arial" w:hAnsi="Arial" w:cs="Arial"/>
                <w:bCs/>
                <w:sz w:val="20"/>
                <w:szCs w:val="20"/>
              </w:rPr>
              <w:t>.</w:t>
            </w:r>
          </w:p>
        </w:tc>
      </w:tr>
    </w:tbl>
    <w:p w:rsidR="001B427A" w:rsidRPr="00BE3B7E" w:rsidRDefault="001B427A">
      <w:pPr>
        <w:autoSpaceDE w:val="0"/>
        <w:autoSpaceDN w:val="0"/>
        <w:adjustRightInd w:val="0"/>
        <w:jc w:val="center"/>
        <w:rPr>
          <w:rFonts w:ascii="Arial" w:hAnsi="Arial" w:cs="Arial"/>
          <w:b/>
          <w:bCs/>
          <w:sz w:val="20"/>
          <w:szCs w:val="20"/>
        </w:rPr>
      </w:pPr>
    </w:p>
    <w:p w:rsidR="001B427A" w:rsidRPr="00BE3B7E" w:rsidRDefault="001B427A">
      <w:pPr>
        <w:autoSpaceDE w:val="0"/>
        <w:autoSpaceDN w:val="0"/>
        <w:adjustRightInd w:val="0"/>
        <w:rPr>
          <w:rFonts w:ascii="Arial" w:hAnsi="Arial" w:cs="Arial"/>
          <w:sz w:val="20"/>
          <w:szCs w:val="20"/>
        </w:rPr>
      </w:pPr>
      <w:r w:rsidRPr="00BE3B7E">
        <w:rPr>
          <w:rFonts w:ascii="Arial" w:hAnsi="Arial" w:cs="Arial"/>
          <w:sz w:val="20"/>
          <w:szCs w:val="20"/>
        </w:rPr>
        <w:t>The Kenya Bureau of Standards intends to adopt the International Standards as deta</w:t>
      </w:r>
      <w:r w:rsidR="00B05A75" w:rsidRPr="00BE3B7E">
        <w:rPr>
          <w:rFonts w:ascii="Arial" w:hAnsi="Arial" w:cs="Arial"/>
          <w:sz w:val="20"/>
          <w:szCs w:val="20"/>
        </w:rPr>
        <w:t>iled here below:</w:t>
      </w:r>
    </w:p>
    <w:p w:rsidR="001B427A" w:rsidRPr="005D174F" w:rsidRDefault="00B05A75" w:rsidP="005D174F">
      <w:pPr>
        <w:tabs>
          <w:tab w:val="right" w:leader="dot" w:pos="9000"/>
        </w:tabs>
        <w:autoSpaceDE w:val="0"/>
        <w:autoSpaceDN w:val="0"/>
        <w:adjustRightInd w:val="0"/>
        <w:rPr>
          <w:rFonts w:ascii="Arial" w:hAnsi="Arial" w:cs="Arial"/>
          <w:bCs/>
          <w:sz w:val="20"/>
          <w:szCs w:val="20"/>
        </w:rPr>
      </w:pPr>
      <w:r w:rsidRPr="00BE3B7E">
        <w:rPr>
          <w:rFonts w:ascii="Arial" w:hAnsi="Arial" w:cs="Arial"/>
          <w:b/>
          <w:sz w:val="20"/>
          <w:szCs w:val="20"/>
        </w:rPr>
        <w:t>Number</w:t>
      </w:r>
      <w:r w:rsidRPr="00BE3B7E">
        <w:rPr>
          <w:rFonts w:ascii="Arial" w:hAnsi="Arial" w:cs="Arial"/>
          <w:sz w:val="20"/>
          <w:szCs w:val="20"/>
        </w:rPr>
        <w:t>:</w:t>
      </w:r>
      <w:r w:rsidR="005D174F" w:rsidRPr="005D174F">
        <w:t xml:space="preserve"> </w:t>
      </w:r>
      <w:r w:rsidR="005D174F" w:rsidRPr="005D174F">
        <w:rPr>
          <w:rFonts w:ascii="Arial" w:hAnsi="Arial" w:cs="Arial"/>
          <w:bCs/>
          <w:sz w:val="20"/>
          <w:szCs w:val="20"/>
        </w:rPr>
        <w:t>ISO 16474-1:2013</w:t>
      </w:r>
    </w:p>
    <w:p w:rsidR="00F236F8" w:rsidRDefault="001C35D1" w:rsidP="00DC5ECF">
      <w:pPr>
        <w:autoSpaceDE w:val="0"/>
        <w:autoSpaceDN w:val="0"/>
        <w:adjustRightInd w:val="0"/>
        <w:spacing w:before="0" w:after="0"/>
        <w:jc w:val="left"/>
        <w:rPr>
          <w:rFonts w:ascii="Arial" w:hAnsi="Arial" w:cs="Arial"/>
          <w:b/>
          <w:sz w:val="20"/>
          <w:szCs w:val="20"/>
        </w:rPr>
      </w:pPr>
      <w:r w:rsidRPr="00CE44EB">
        <w:rPr>
          <w:rFonts w:ascii="Arial" w:hAnsi="Arial" w:cs="Arial"/>
          <w:b/>
          <w:sz w:val="20"/>
          <w:szCs w:val="20"/>
        </w:rPr>
        <w:t>Title</w:t>
      </w:r>
      <w:r w:rsidR="005D174F" w:rsidRPr="005D174F">
        <w:t xml:space="preserve"> </w:t>
      </w:r>
      <w:r w:rsidR="005D174F" w:rsidRPr="005D174F">
        <w:rPr>
          <w:rFonts w:ascii="Arial" w:hAnsi="Arial" w:cs="Arial"/>
          <w:b/>
          <w:sz w:val="20"/>
          <w:szCs w:val="20"/>
        </w:rPr>
        <w:t>Paints and varnishes -- Methods of exposure to laboratory light sources -- Part 1: General guidance</w:t>
      </w:r>
    </w:p>
    <w:p w:rsidR="00C62792" w:rsidRPr="00C62792" w:rsidRDefault="003D2C3A" w:rsidP="00C62792">
      <w:pPr>
        <w:rPr>
          <w:rFonts w:ascii="Arial" w:hAnsi="Arial" w:cs="Arial"/>
          <w:sz w:val="20"/>
          <w:szCs w:val="20"/>
          <w:lang w:val="en-GB"/>
        </w:rPr>
      </w:pPr>
      <w:r w:rsidRPr="003D2C3A">
        <w:rPr>
          <w:rFonts w:ascii="Arial" w:hAnsi="Arial" w:cs="Arial"/>
          <w:b/>
          <w:sz w:val="20"/>
          <w:szCs w:val="20"/>
        </w:rPr>
        <w:t>Scope</w:t>
      </w:r>
      <w:r w:rsidR="001B4BBD">
        <w:rPr>
          <w:rFonts w:ascii="Arial" w:hAnsi="Arial" w:cs="Arial"/>
          <w:b/>
          <w:sz w:val="20"/>
          <w:szCs w:val="20"/>
        </w:rPr>
        <w:t>:</w:t>
      </w:r>
      <w:r w:rsidR="002E748F" w:rsidRPr="002E748F">
        <w:rPr>
          <w:rFonts w:ascii="Arial" w:hAnsi="Arial" w:cs="Arial"/>
          <w:sz w:val="20"/>
          <w:szCs w:val="20"/>
        </w:rPr>
        <w:t xml:space="preserve"> </w:t>
      </w:r>
      <w:r w:rsidR="00C62792" w:rsidRPr="00C62792">
        <w:rPr>
          <w:rFonts w:ascii="Arial" w:hAnsi="Arial" w:cs="Arial"/>
          <w:sz w:val="20"/>
          <w:szCs w:val="20"/>
          <w:lang w:val="en-GB"/>
        </w:rPr>
        <w:t>1.1   This part of ISO 16474 provides information and general guidance relevant to the selection and operation of the methods of exposure described in detail in subsequent parts. It also describes general performance requirements for devices used for exposing paints and varnishes to laboratory light sources. Information about such performance requirements is provided for producers of artificial accelerated weathering or artificial accelerated irradiation devices.</w:t>
      </w:r>
    </w:p>
    <w:p w:rsidR="002E748F" w:rsidRDefault="00C62792" w:rsidP="00C62792">
      <w:pPr>
        <w:rPr>
          <w:rFonts w:ascii="Arial" w:hAnsi="Arial" w:cs="Arial"/>
          <w:sz w:val="20"/>
          <w:szCs w:val="20"/>
        </w:rPr>
      </w:pPr>
      <w:r w:rsidRPr="00C62792">
        <w:rPr>
          <w:rFonts w:ascii="Arial" w:hAnsi="Arial" w:cs="Arial"/>
          <w:sz w:val="20"/>
          <w:szCs w:val="20"/>
          <w:lang w:val="en-GB"/>
        </w:rPr>
        <w:t>1.2   This part of ISO 16474 also provides information on the interpretation of data from artificial accelerated weathering or artificial accelerated irradiation exposures.</w:t>
      </w:r>
    </w:p>
    <w:tbl>
      <w:tblPr>
        <w:tblW w:w="939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48"/>
        <w:gridCol w:w="2774"/>
        <w:gridCol w:w="928"/>
        <w:gridCol w:w="2906"/>
      </w:tblGrid>
      <w:tr w:rsidR="00B05A75" w:rsidRPr="00652429" w:rsidTr="00E70218">
        <w:tc>
          <w:tcPr>
            <w:tcW w:w="540" w:type="dxa"/>
            <w:tcBorders>
              <w:bottom w:val="single" w:sz="4" w:space="0" w:color="auto"/>
            </w:tcBorders>
          </w:tcPr>
          <w:p w:rsidR="00B05A75" w:rsidRPr="00652429" w:rsidRDefault="00B05A75" w:rsidP="00652429">
            <w:pPr>
              <w:autoSpaceDE w:val="0"/>
              <w:autoSpaceDN w:val="0"/>
              <w:adjustRightInd w:val="0"/>
              <w:spacing w:before="60" w:after="60"/>
              <w:rPr>
                <w:rFonts w:ascii="Arial" w:hAnsi="Arial" w:cs="Arial"/>
                <w:sz w:val="20"/>
                <w:szCs w:val="20"/>
              </w:rPr>
            </w:pPr>
          </w:p>
        </w:tc>
        <w:tc>
          <w:tcPr>
            <w:tcW w:w="8856" w:type="dxa"/>
            <w:gridSpan w:val="4"/>
            <w:tcBorders>
              <w:top w:val="nil"/>
              <w:bottom w:val="nil"/>
              <w:right w:val="nil"/>
            </w:tcBorders>
          </w:tcPr>
          <w:p w:rsidR="00B05A75" w:rsidRPr="00652429" w:rsidRDefault="00B05A75" w:rsidP="00652429">
            <w:pPr>
              <w:autoSpaceDE w:val="0"/>
              <w:autoSpaceDN w:val="0"/>
              <w:adjustRightInd w:val="0"/>
              <w:spacing w:before="60" w:after="60"/>
              <w:rPr>
                <w:rFonts w:ascii="Arial" w:hAnsi="Arial" w:cs="Arial"/>
                <w:sz w:val="20"/>
                <w:szCs w:val="20"/>
              </w:rPr>
            </w:pPr>
            <w:r w:rsidRPr="00652429">
              <w:rPr>
                <w:rFonts w:ascii="Arial" w:hAnsi="Arial" w:cs="Arial"/>
                <w:sz w:val="20"/>
                <w:szCs w:val="20"/>
              </w:rPr>
              <w:t>Adoption acceptable as presented</w:t>
            </w:r>
          </w:p>
        </w:tc>
      </w:tr>
      <w:tr w:rsidR="00B05A75" w:rsidRPr="00652429" w:rsidTr="00E70218">
        <w:tc>
          <w:tcPr>
            <w:tcW w:w="540" w:type="dxa"/>
            <w:tcBorders>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r>
      <w:tr w:rsidR="00B05A75" w:rsidRPr="00652429" w:rsidTr="00E70218">
        <w:trPr>
          <w:trHeight w:val="710"/>
        </w:trPr>
        <w:tc>
          <w:tcPr>
            <w:tcW w:w="9396" w:type="dxa"/>
            <w:gridSpan w:val="5"/>
            <w:tcBorders>
              <w:top w:val="nil"/>
              <w:left w:val="nil"/>
              <w:bottom w:val="nil"/>
              <w:right w:val="nil"/>
            </w:tcBorders>
          </w:tcPr>
          <w:p w:rsidR="00B05A75" w:rsidRPr="00652429" w:rsidRDefault="00B05A75"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p w:rsidR="00B05A75" w:rsidRPr="00652429" w:rsidRDefault="00B05A75"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tc>
      </w:tr>
      <w:tr w:rsidR="00B05A75" w:rsidRPr="00652429" w:rsidTr="00E70218">
        <w:tc>
          <w:tcPr>
            <w:tcW w:w="540" w:type="dxa"/>
            <w:tcBorders>
              <w:top w:val="nil"/>
              <w:left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r>
      <w:tr w:rsidR="00B05A75" w:rsidRPr="00652429" w:rsidTr="00E70218">
        <w:tc>
          <w:tcPr>
            <w:tcW w:w="540" w:type="dxa"/>
            <w:tcBorders>
              <w:bottom w:val="single" w:sz="4" w:space="0" w:color="auto"/>
            </w:tcBorders>
          </w:tcPr>
          <w:p w:rsidR="00B05A75" w:rsidRPr="00652429" w:rsidRDefault="00B05A75" w:rsidP="00652429">
            <w:pPr>
              <w:autoSpaceDE w:val="0"/>
              <w:autoSpaceDN w:val="0"/>
              <w:adjustRightInd w:val="0"/>
              <w:spacing w:before="60" w:after="60"/>
              <w:rPr>
                <w:rFonts w:ascii="Arial" w:hAnsi="Arial" w:cs="Arial"/>
                <w:sz w:val="20"/>
                <w:szCs w:val="20"/>
              </w:rPr>
            </w:pPr>
          </w:p>
        </w:tc>
        <w:tc>
          <w:tcPr>
            <w:tcW w:w="8856" w:type="dxa"/>
            <w:gridSpan w:val="4"/>
            <w:tcBorders>
              <w:top w:val="nil"/>
              <w:bottom w:val="nil"/>
              <w:right w:val="nil"/>
            </w:tcBorders>
          </w:tcPr>
          <w:p w:rsidR="00B05A75" w:rsidRPr="00652429" w:rsidRDefault="00B05A75" w:rsidP="00652429">
            <w:pPr>
              <w:autoSpaceDE w:val="0"/>
              <w:autoSpaceDN w:val="0"/>
              <w:adjustRightInd w:val="0"/>
              <w:spacing w:before="60" w:after="60"/>
              <w:rPr>
                <w:rFonts w:ascii="Arial" w:hAnsi="Arial" w:cs="Arial"/>
                <w:sz w:val="20"/>
                <w:szCs w:val="20"/>
              </w:rPr>
            </w:pPr>
            <w:r w:rsidRPr="00652429">
              <w:rPr>
                <w:rFonts w:ascii="Arial" w:hAnsi="Arial" w:cs="Arial"/>
                <w:sz w:val="20"/>
                <w:szCs w:val="20"/>
              </w:rPr>
              <w:t>Adoption proposal not acceptable because of the reason(s) below</w:t>
            </w:r>
          </w:p>
        </w:tc>
      </w:tr>
      <w:tr w:rsidR="00B05A75" w:rsidRPr="00652429" w:rsidTr="00E70218">
        <w:tc>
          <w:tcPr>
            <w:tcW w:w="540" w:type="dxa"/>
            <w:tcBorders>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r>
      <w:tr w:rsidR="00B05A75" w:rsidRPr="00652429" w:rsidTr="00E70218">
        <w:trPr>
          <w:trHeight w:val="710"/>
        </w:trPr>
        <w:tc>
          <w:tcPr>
            <w:tcW w:w="9396" w:type="dxa"/>
            <w:gridSpan w:val="5"/>
            <w:tcBorders>
              <w:top w:val="nil"/>
              <w:left w:val="nil"/>
              <w:bottom w:val="nil"/>
              <w:right w:val="nil"/>
            </w:tcBorders>
          </w:tcPr>
          <w:p w:rsidR="00B05A75" w:rsidRPr="00652429" w:rsidRDefault="00B05A75"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p w:rsidR="00B05A75" w:rsidRPr="00652429" w:rsidRDefault="00B05A75"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tc>
      </w:tr>
      <w:tr w:rsidR="00A315D1" w:rsidRPr="00652429" w:rsidTr="00E70218">
        <w:tc>
          <w:tcPr>
            <w:tcW w:w="9396" w:type="dxa"/>
            <w:gridSpan w:val="5"/>
            <w:tcBorders>
              <w:top w:val="nil"/>
              <w:left w:val="nil"/>
              <w:bottom w:val="nil"/>
              <w:right w:val="nil"/>
            </w:tcBorders>
          </w:tcPr>
          <w:p w:rsidR="00A315D1" w:rsidRPr="00652429" w:rsidRDefault="00A315D1" w:rsidP="00652429">
            <w:pPr>
              <w:autoSpaceDE w:val="0"/>
              <w:autoSpaceDN w:val="0"/>
              <w:adjustRightInd w:val="0"/>
              <w:spacing w:before="60" w:after="60"/>
              <w:rPr>
                <w:rFonts w:ascii="Arial" w:hAnsi="Arial" w:cs="Arial"/>
                <w:sz w:val="20"/>
                <w:szCs w:val="20"/>
              </w:rPr>
            </w:pPr>
            <w:r w:rsidRPr="00652429">
              <w:rPr>
                <w:rFonts w:ascii="Arial" w:hAnsi="Arial" w:cs="Arial"/>
                <w:sz w:val="20"/>
                <w:szCs w:val="20"/>
              </w:rPr>
              <w:t>Our Recommendations are as follows</w:t>
            </w:r>
          </w:p>
        </w:tc>
      </w:tr>
      <w:tr w:rsidR="00A315D1" w:rsidRPr="00652429" w:rsidTr="00E70218">
        <w:tc>
          <w:tcPr>
            <w:tcW w:w="9396" w:type="dxa"/>
            <w:gridSpan w:val="5"/>
            <w:tcBorders>
              <w:top w:val="nil"/>
              <w:left w:val="nil"/>
              <w:bottom w:val="nil"/>
              <w:right w:val="nil"/>
            </w:tcBorders>
          </w:tcPr>
          <w:p w:rsidR="00A315D1" w:rsidRPr="00652429" w:rsidRDefault="00A315D1" w:rsidP="00652429">
            <w:pPr>
              <w:autoSpaceDE w:val="0"/>
              <w:autoSpaceDN w:val="0"/>
              <w:adjustRightInd w:val="0"/>
              <w:spacing w:before="0" w:after="0"/>
              <w:rPr>
                <w:rFonts w:ascii="Arial" w:hAnsi="Arial" w:cs="Arial"/>
                <w:sz w:val="16"/>
                <w:szCs w:val="16"/>
              </w:rPr>
            </w:pPr>
          </w:p>
        </w:tc>
      </w:tr>
      <w:tr w:rsidR="00A315D1" w:rsidRPr="00652429" w:rsidTr="00E70218">
        <w:trPr>
          <w:trHeight w:val="710"/>
        </w:trPr>
        <w:tc>
          <w:tcPr>
            <w:tcW w:w="9396" w:type="dxa"/>
            <w:gridSpan w:val="5"/>
            <w:tcBorders>
              <w:top w:val="nil"/>
              <w:left w:val="nil"/>
              <w:bottom w:val="nil"/>
              <w:right w:val="nil"/>
            </w:tcBorders>
          </w:tcPr>
          <w:p w:rsidR="00A315D1" w:rsidRPr="00652429" w:rsidRDefault="00A315D1"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p w:rsidR="00A315D1" w:rsidRPr="00652429" w:rsidRDefault="00A315D1"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tc>
      </w:tr>
      <w:tr w:rsidR="000C0D75" w:rsidRPr="00652429"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652429" w:rsidRDefault="00A315D1" w:rsidP="00652429">
            <w:pPr>
              <w:autoSpaceDE w:val="0"/>
              <w:autoSpaceDN w:val="0"/>
              <w:adjustRightInd w:val="0"/>
              <w:jc w:val="left"/>
              <w:rPr>
                <w:rFonts w:ascii="Arial" w:hAnsi="Arial" w:cs="Arial"/>
                <w:sz w:val="20"/>
                <w:szCs w:val="20"/>
              </w:rPr>
            </w:pPr>
            <w:r w:rsidRPr="00652429">
              <w:rPr>
                <w:rFonts w:ascii="Arial" w:hAnsi="Arial" w:cs="Arial"/>
                <w:sz w:val="20"/>
                <w:szCs w:val="20"/>
              </w:rPr>
              <w:t>Name and (of respondent)</w:t>
            </w:r>
          </w:p>
        </w:tc>
        <w:tc>
          <w:tcPr>
            <w:tcW w:w="2774" w:type="dxa"/>
          </w:tcPr>
          <w:p w:rsidR="00A315D1" w:rsidRPr="00652429" w:rsidRDefault="000C0D75" w:rsidP="00652429">
            <w:pPr>
              <w:tabs>
                <w:tab w:val="right" w:leader="dot" w:pos="2557"/>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rsidR="00A315D1" w:rsidRPr="00652429" w:rsidRDefault="00A315D1" w:rsidP="00652429">
            <w:pPr>
              <w:autoSpaceDE w:val="0"/>
              <w:autoSpaceDN w:val="0"/>
              <w:adjustRightInd w:val="0"/>
              <w:jc w:val="left"/>
              <w:rPr>
                <w:rFonts w:ascii="Arial" w:hAnsi="Arial" w:cs="Arial"/>
                <w:sz w:val="20"/>
                <w:szCs w:val="20"/>
              </w:rPr>
            </w:pPr>
            <w:r w:rsidRPr="00652429">
              <w:rPr>
                <w:rFonts w:ascii="Arial" w:hAnsi="Arial" w:cs="Arial"/>
                <w:sz w:val="20"/>
                <w:szCs w:val="20"/>
              </w:rPr>
              <w:t>Position</w:t>
            </w:r>
          </w:p>
        </w:tc>
        <w:tc>
          <w:tcPr>
            <w:tcW w:w="2906" w:type="dxa"/>
          </w:tcPr>
          <w:p w:rsidR="00A315D1" w:rsidRPr="00652429" w:rsidRDefault="000C0D75" w:rsidP="00652429">
            <w:pPr>
              <w:tabs>
                <w:tab w:val="right" w:leader="dot" w:pos="2744"/>
              </w:tabs>
              <w:autoSpaceDE w:val="0"/>
              <w:autoSpaceDN w:val="0"/>
              <w:adjustRightInd w:val="0"/>
              <w:rPr>
                <w:rFonts w:ascii="Arial" w:hAnsi="Arial" w:cs="Arial"/>
                <w:sz w:val="20"/>
                <w:szCs w:val="20"/>
              </w:rPr>
            </w:pPr>
            <w:r w:rsidRPr="00652429">
              <w:rPr>
                <w:rFonts w:ascii="Arial" w:hAnsi="Arial" w:cs="Arial"/>
                <w:sz w:val="20"/>
                <w:szCs w:val="20"/>
              </w:rPr>
              <w:tab/>
            </w:r>
          </w:p>
        </w:tc>
      </w:tr>
      <w:tr w:rsidR="00A315D1" w:rsidRPr="00652429"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652429" w:rsidRDefault="00A315D1" w:rsidP="00652429">
            <w:pPr>
              <w:autoSpaceDE w:val="0"/>
              <w:autoSpaceDN w:val="0"/>
              <w:adjustRightInd w:val="0"/>
              <w:jc w:val="left"/>
              <w:rPr>
                <w:rFonts w:ascii="Arial" w:hAnsi="Arial" w:cs="Arial"/>
                <w:sz w:val="20"/>
                <w:szCs w:val="20"/>
              </w:rPr>
            </w:pPr>
            <w:r w:rsidRPr="00652429">
              <w:rPr>
                <w:rFonts w:ascii="Arial" w:hAnsi="Arial" w:cs="Arial"/>
                <w:sz w:val="20"/>
                <w:szCs w:val="20"/>
              </w:rPr>
              <w:t>Signature</w:t>
            </w:r>
          </w:p>
        </w:tc>
        <w:tc>
          <w:tcPr>
            <w:tcW w:w="2774" w:type="dxa"/>
          </w:tcPr>
          <w:p w:rsidR="00A315D1" w:rsidRPr="00652429" w:rsidRDefault="000C0D75" w:rsidP="00652429">
            <w:pPr>
              <w:tabs>
                <w:tab w:val="right" w:leader="dot" w:pos="2556"/>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rsidR="00A315D1" w:rsidRPr="00652429" w:rsidRDefault="00A315D1" w:rsidP="00652429">
            <w:pPr>
              <w:autoSpaceDE w:val="0"/>
              <w:autoSpaceDN w:val="0"/>
              <w:adjustRightInd w:val="0"/>
              <w:jc w:val="left"/>
              <w:rPr>
                <w:rFonts w:ascii="Arial" w:hAnsi="Arial" w:cs="Arial"/>
                <w:sz w:val="20"/>
                <w:szCs w:val="20"/>
              </w:rPr>
            </w:pPr>
          </w:p>
        </w:tc>
        <w:tc>
          <w:tcPr>
            <w:tcW w:w="2906" w:type="dxa"/>
          </w:tcPr>
          <w:p w:rsidR="00A315D1" w:rsidRPr="00652429" w:rsidRDefault="00A315D1" w:rsidP="00652429">
            <w:pPr>
              <w:autoSpaceDE w:val="0"/>
              <w:autoSpaceDN w:val="0"/>
              <w:adjustRightInd w:val="0"/>
              <w:rPr>
                <w:rFonts w:ascii="Arial" w:hAnsi="Arial" w:cs="Arial"/>
                <w:sz w:val="20"/>
                <w:szCs w:val="20"/>
              </w:rPr>
            </w:pPr>
          </w:p>
        </w:tc>
      </w:tr>
    </w:tbl>
    <w:p w:rsidR="001B427A" w:rsidRDefault="000C0D75" w:rsidP="000C0D75">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r>
      <w:r w:rsidR="001B427A">
        <w:rPr>
          <w:rFonts w:ascii="Arial" w:hAnsi="Arial" w:cs="Arial"/>
          <w:sz w:val="20"/>
          <w:szCs w:val="20"/>
        </w:rPr>
        <w:t>(Name of organization)</w:t>
      </w:r>
    </w:p>
    <w:p w:rsidR="00EB0FC5" w:rsidRPr="00146993" w:rsidRDefault="000C0D75" w:rsidP="00146993">
      <w:pPr>
        <w:tabs>
          <w:tab w:val="right" w:leader="dot" w:pos="9000"/>
        </w:tabs>
        <w:autoSpaceDE w:val="0"/>
        <w:autoSpaceDN w:val="0"/>
        <w:adjustRightInd w:val="0"/>
        <w:rPr>
          <w:rFonts w:ascii="Arial" w:hAnsi="Arial" w:cs="Arial"/>
          <w:sz w:val="20"/>
          <w:szCs w:val="20"/>
        </w:rPr>
      </w:pPr>
      <w:r>
        <w:rPr>
          <w:rFonts w:ascii="Arial" w:hAnsi="Arial" w:cs="Arial"/>
          <w:sz w:val="20"/>
          <w:szCs w:val="20"/>
        </w:rPr>
        <w:t>Date (&amp; stamp):</w:t>
      </w:r>
      <w:r>
        <w:rPr>
          <w:rFonts w:ascii="Arial" w:hAnsi="Arial" w:cs="Arial"/>
          <w:sz w:val="20"/>
          <w:szCs w:val="20"/>
        </w:rPr>
        <w:tab/>
      </w:r>
      <w:r w:rsidR="00EB0FC5">
        <w:rPr>
          <w:rFonts w:ascii="Arial" w:hAnsi="Arial" w:cs="Arial"/>
          <w:b/>
          <w:bCs/>
          <w:sz w:val="20"/>
          <w:szCs w:val="20"/>
        </w:rPr>
        <w:t xml:space="preserve">NOTE:  </w:t>
      </w:r>
      <w:r w:rsidR="006C0675" w:rsidRPr="006C0675">
        <w:rPr>
          <w:rFonts w:ascii="Arial" w:hAnsi="Arial" w:cs="Arial"/>
          <w:bCs/>
          <w:sz w:val="20"/>
          <w:szCs w:val="20"/>
        </w:rPr>
        <w:t>A</w:t>
      </w:r>
      <w:r w:rsidR="00EB0FC5" w:rsidRPr="006C0675">
        <w:rPr>
          <w:rFonts w:ascii="Arial" w:hAnsi="Arial" w:cs="Arial"/>
          <w:bCs/>
          <w:sz w:val="20"/>
          <w:szCs w:val="20"/>
        </w:rPr>
        <w:t>bsence</w:t>
      </w:r>
      <w:r w:rsidR="00EB0FC5" w:rsidRPr="00DC08CA">
        <w:rPr>
          <w:rFonts w:ascii="Arial" w:hAnsi="Arial" w:cs="Arial"/>
          <w:bCs/>
          <w:sz w:val="20"/>
          <w:szCs w:val="20"/>
        </w:rPr>
        <w:t xml:space="preserve"> of any reply or comments </w:t>
      </w:r>
      <w:r w:rsidR="008117C8">
        <w:rPr>
          <w:rFonts w:ascii="Arial" w:hAnsi="Arial" w:cs="Arial"/>
          <w:bCs/>
          <w:sz w:val="20"/>
          <w:szCs w:val="20"/>
        </w:rPr>
        <w:t xml:space="preserve">shall </w:t>
      </w:r>
      <w:r w:rsidR="006C0675">
        <w:rPr>
          <w:rFonts w:ascii="Arial" w:hAnsi="Arial" w:cs="Arial"/>
          <w:bCs/>
          <w:sz w:val="20"/>
          <w:szCs w:val="20"/>
        </w:rPr>
        <w:t>be deemed to be an</w:t>
      </w:r>
      <w:r w:rsidR="00EB0FC5" w:rsidRPr="00DC08CA">
        <w:rPr>
          <w:rFonts w:ascii="Arial" w:hAnsi="Arial" w:cs="Arial"/>
          <w:bCs/>
          <w:sz w:val="20"/>
          <w:szCs w:val="20"/>
        </w:rPr>
        <w:t xml:space="preserve"> accept</w:t>
      </w:r>
      <w:r w:rsidR="008117C8">
        <w:rPr>
          <w:rFonts w:ascii="Arial" w:hAnsi="Arial" w:cs="Arial"/>
          <w:bCs/>
          <w:sz w:val="20"/>
          <w:szCs w:val="20"/>
        </w:rPr>
        <w:t>ance of</w:t>
      </w:r>
      <w:r w:rsidR="00EB0FC5" w:rsidRPr="00DC08CA">
        <w:rPr>
          <w:rFonts w:ascii="Arial" w:hAnsi="Arial" w:cs="Arial"/>
          <w:bCs/>
          <w:sz w:val="20"/>
          <w:szCs w:val="20"/>
        </w:rPr>
        <w:t xml:space="preserve"> the proposal for adoption</w:t>
      </w:r>
      <w:r w:rsidR="008117C8">
        <w:rPr>
          <w:rFonts w:ascii="Arial" w:hAnsi="Arial" w:cs="Arial"/>
          <w:bCs/>
          <w:sz w:val="20"/>
          <w:szCs w:val="20"/>
        </w:rPr>
        <w:t xml:space="preserve"> and </w:t>
      </w:r>
      <w:r w:rsidR="008117C8">
        <w:rPr>
          <w:rFonts w:ascii="Arial" w:hAnsi="Arial" w:cs="Arial"/>
          <w:b/>
          <w:color w:val="000000"/>
          <w:sz w:val="20"/>
          <w:szCs w:val="20"/>
        </w:rPr>
        <w:t>shall constitute an approval vote</w:t>
      </w:r>
      <w:r w:rsidR="00EB0FC5" w:rsidRPr="00DC08CA">
        <w:rPr>
          <w:rFonts w:ascii="Arial" w:hAnsi="Arial" w:cs="Arial"/>
          <w:bCs/>
          <w:sz w:val="20"/>
          <w:szCs w:val="20"/>
        </w:rPr>
        <w:t>.</w:t>
      </w:r>
    </w:p>
    <w:sectPr w:rsidR="00EB0FC5" w:rsidRPr="00146993" w:rsidSect="00E70218">
      <w:pgSz w:w="11909" w:h="16834" w:code="9"/>
      <w:pgMar w:top="12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E65" w:rsidRDefault="00312E65">
      <w:r>
        <w:separator/>
      </w:r>
    </w:p>
  </w:endnote>
  <w:endnote w:type="continuationSeparator" w:id="0">
    <w:p w:rsidR="00312E65" w:rsidRDefault="00312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E65" w:rsidRDefault="00312E65">
      <w:r>
        <w:separator/>
      </w:r>
    </w:p>
  </w:footnote>
  <w:footnote w:type="continuationSeparator" w:id="0">
    <w:p w:rsidR="00312E65" w:rsidRDefault="00312E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2"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3"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18"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0"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3"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4"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6"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7"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28"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61D1A36"/>
    <w:multiLevelType w:val="multilevel"/>
    <w:tmpl w:val="8F0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6"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2C64D80"/>
    <w:multiLevelType w:val="hybridMultilevel"/>
    <w:tmpl w:val="E4960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9" w15:restartNumberingAfterBreak="0">
    <w:nsid w:val="60DF1CD3"/>
    <w:multiLevelType w:val="multilevel"/>
    <w:tmpl w:val="439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21B7E32"/>
    <w:multiLevelType w:val="multilevel"/>
    <w:tmpl w:val="1E8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7"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8"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0"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1"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6"/>
  </w:num>
  <w:num w:numId="2">
    <w:abstractNumId w:val="46"/>
  </w:num>
  <w:num w:numId="3">
    <w:abstractNumId w:val="42"/>
  </w:num>
  <w:num w:numId="4">
    <w:abstractNumId w:val="2"/>
  </w:num>
  <w:num w:numId="5">
    <w:abstractNumId w:val="52"/>
  </w:num>
  <w:num w:numId="6">
    <w:abstractNumId w:val="33"/>
  </w:num>
  <w:num w:numId="7">
    <w:abstractNumId w:val="24"/>
  </w:num>
  <w:num w:numId="8">
    <w:abstractNumId w:val="23"/>
  </w:num>
  <w:num w:numId="9">
    <w:abstractNumId w:val="45"/>
  </w:num>
  <w:num w:numId="10">
    <w:abstractNumId w:val="20"/>
  </w:num>
  <w:num w:numId="11">
    <w:abstractNumId w:val="28"/>
  </w:num>
  <w:num w:numId="12">
    <w:abstractNumId w:val="32"/>
  </w:num>
  <w:num w:numId="13">
    <w:abstractNumId w:val="26"/>
  </w:num>
  <w:num w:numId="14">
    <w:abstractNumId w:val="7"/>
  </w:num>
  <w:num w:numId="15">
    <w:abstractNumId w:val="19"/>
  </w:num>
  <w:num w:numId="16">
    <w:abstractNumId w:val="25"/>
  </w:num>
  <w:num w:numId="17">
    <w:abstractNumId w:val="13"/>
  </w:num>
  <w:num w:numId="18">
    <w:abstractNumId w:val="35"/>
  </w:num>
  <w:num w:numId="19">
    <w:abstractNumId w:val="10"/>
  </w:num>
  <w:num w:numId="20">
    <w:abstractNumId w:val="31"/>
  </w:num>
  <w:num w:numId="21">
    <w:abstractNumId w:val="40"/>
  </w:num>
  <w:num w:numId="22">
    <w:abstractNumId w:val="54"/>
  </w:num>
  <w:num w:numId="23">
    <w:abstractNumId w:val="22"/>
  </w:num>
  <w:num w:numId="24">
    <w:abstractNumId w:val="8"/>
  </w:num>
  <w:num w:numId="25">
    <w:abstractNumId w:val="9"/>
  </w:num>
  <w:num w:numId="26">
    <w:abstractNumId w:val="48"/>
  </w:num>
  <w:num w:numId="27">
    <w:abstractNumId w:val="15"/>
  </w:num>
  <w:num w:numId="28">
    <w:abstractNumId w:val="16"/>
  </w:num>
  <w:num w:numId="29">
    <w:abstractNumId w:val="5"/>
  </w:num>
  <w:num w:numId="30">
    <w:abstractNumId w:val="4"/>
  </w:num>
  <w:num w:numId="31">
    <w:abstractNumId w:val="51"/>
  </w:num>
  <w:num w:numId="32">
    <w:abstractNumId w:val="1"/>
  </w:num>
  <w:num w:numId="33">
    <w:abstractNumId w:val="3"/>
  </w:num>
  <w:num w:numId="34">
    <w:abstractNumId w:val="14"/>
  </w:num>
  <w:num w:numId="35">
    <w:abstractNumId w:val="34"/>
  </w:num>
  <w:num w:numId="36">
    <w:abstractNumId w:val="50"/>
  </w:num>
  <w:num w:numId="37">
    <w:abstractNumId w:val="53"/>
  </w:num>
  <w:num w:numId="38">
    <w:abstractNumId w:val="44"/>
  </w:num>
  <w:num w:numId="39">
    <w:abstractNumId w:val="6"/>
  </w:num>
  <w:num w:numId="40">
    <w:abstractNumId w:val="55"/>
  </w:num>
  <w:num w:numId="41">
    <w:abstractNumId w:val="17"/>
  </w:num>
  <w:num w:numId="42">
    <w:abstractNumId w:val="47"/>
  </w:num>
  <w:num w:numId="43">
    <w:abstractNumId w:val="43"/>
  </w:num>
  <w:num w:numId="44">
    <w:abstractNumId w:val="30"/>
  </w:num>
  <w:num w:numId="45">
    <w:abstractNumId w:val="49"/>
  </w:num>
  <w:num w:numId="46">
    <w:abstractNumId w:val="38"/>
  </w:num>
  <w:num w:numId="47">
    <w:abstractNumId w:val="0"/>
  </w:num>
  <w:num w:numId="48">
    <w:abstractNumId w:val="12"/>
  </w:num>
  <w:num w:numId="49">
    <w:abstractNumId w:val="27"/>
  </w:num>
  <w:num w:numId="50">
    <w:abstractNumId w:val="11"/>
  </w:num>
  <w:num w:numId="51">
    <w:abstractNumId w:val="18"/>
  </w:num>
  <w:num w:numId="52">
    <w:abstractNumId w:val="21"/>
  </w:num>
  <w:num w:numId="53">
    <w:abstractNumId w:val="39"/>
  </w:num>
  <w:num w:numId="54">
    <w:abstractNumId w:val="29"/>
  </w:num>
  <w:num w:numId="55">
    <w:abstractNumId w:val="41"/>
  </w:num>
  <w:num w:numId="56">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353C"/>
    <w:rsid w:val="000049D4"/>
    <w:rsid w:val="000112E3"/>
    <w:rsid w:val="00014506"/>
    <w:rsid w:val="00014A9C"/>
    <w:rsid w:val="00017A5F"/>
    <w:rsid w:val="000203A3"/>
    <w:rsid w:val="000233D3"/>
    <w:rsid w:val="00024973"/>
    <w:rsid w:val="00024D8A"/>
    <w:rsid w:val="000257D6"/>
    <w:rsid w:val="00031070"/>
    <w:rsid w:val="0003135C"/>
    <w:rsid w:val="00033ABB"/>
    <w:rsid w:val="00043B38"/>
    <w:rsid w:val="000457CA"/>
    <w:rsid w:val="00045FC9"/>
    <w:rsid w:val="00050CDC"/>
    <w:rsid w:val="000558ED"/>
    <w:rsid w:val="0005647D"/>
    <w:rsid w:val="000569CE"/>
    <w:rsid w:val="00061E5E"/>
    <w:rsid w:val="00065813"/>
    <w:rsid w:val="00067636"/>
    <w:rsid w:val="00072627"/>
    <w:rsid w:val="000751F4"/>
    <w:rsid w:val="00085194"/>
    <w:rsid w:val="000853A4"/>
    <w:rsid w:val="00091BEC"/>
    <w:rsid w:val="00094EDA"/>
    <w:rsid w:val="000A0989"/>
    <w:rsid w:val="000A1933"/>
    <w:rsid w:val="000A631A"/>
    <w:rsid w:val="000A708C"/>
    <w:rsid w:val="000B1EA0"/>
    <w:rsid w:val="000B6330"/>
    <w:rsid w:val="000B752F"/>
    <w:rsid w:val="000B7C32"/>
    <w:rsid w:val="000B7E0B"/>
    <w:rsid w:val="000C0D75"/>
    <w:rsid w:val="000C4F2A"/>
    <w:rsid w:val="000D1F40"/>
    <w:rsid w:val="000D3E2A"/>
    <w:rsid w:val="000E0815"/>
    <w:rsid w:val="000E1353"/>
    <w:rsid w:val="000E1F73"/>
    <w:rsid w:val="000E6F70"/>
    <w:rsid w:val="000F3EC3"/>
    <w:rsid w:val="000F4963"/>
    <w:rsid w:val="000F4F05"/>
    <w:rsid w:val="001056AE"/>
    <w:rsid w:val="00113300"/>
    <w:rsid w:val="00113FB3"/>
    <w:rsid w:val="00117C5F"/>
    <w:rsid w:val="001207E5"/>
    <w:rsid w:val="00121450"/>
    <w:rsid w:val="001272B7"/>
    <w:rsid w:val="00133174"/>
    <w:rsid w:val="00134E92"/>
    <w:rsid w:val="00135631"/>
    <w:rsid w:val="00144EBE"/>
    <w:rsid w:val="00146993"/>
    <w:rsid w:val="0014730D"/>
    <w:rsid w:val="001502DC"/>
    <w:rsid w:val="00165744"/>
    <w:rsid w:val="001672D7"/>
    <w:rsid w:val="00170BA4"/>
    <w:rsid w:val="00172583"/>
    <w:rsid w:val="00172CD1"/>
    <w:rsid w:val="00174380"/>
    <w:rsid w:val="001802E8"/>
    <w:rsid w:val="00182075"/>
    <w:rsid w:val="00183FFD"/>
    <w:rsid w:val="00184755"/>
    <w:rsid w:val="001B427A"/>
    <w:rsid w:val="001B4BBD"/>
    <w:rsid w:val="001C26F7"/>
    <w:rsid w:val="001C35D1"/>
    <w:rsid w:val="001C43C7"/>
    <w:rsid w:val="001C6CD8"/>
    <w:rsid w:val="001D1163"/>
    <w:rsid w:val="001D1A54"/>
    <w:rsid w:val="001D23F7"/>
    <w:rsid w:val="001D5922"/>
    <w:rsid w:val="001E3AC9"/>
    <w:rsid w:val="001E6C12"/>
    <w:rsid w:val="001F42A8"/>
    <w:rsid w:val="001F75F0"/>
    <w:rsid w:val="002000E6"/>
    <w:rsid w:val="00201811"/>
    <w:rsid w:val="002018D3"/>
    <w:rsid w:val="002026B0"/>
    <w:rsid w:val="00206162"/>
    <w:rsid w:val="0021107D"/>
    <w:rsid w:val="00211896"/>
    <w:rsid w:val="002126B3"/>
    <w:rsid w:val="0021486D"/>
    <w:rsid w:val="00216710"/>
    <w:rsid w:val="00217D2C"/>
    <w:rsid w:val="0022192E"/>
    <w:rsid w:val="002245A2"/>
    <w:rsid w:val="00230E3C"/>
    <w:rsid w:val="002338CE"/>
    <w:rsid w:val="00237436"/>
    <w:rsid w:val="00237E02"/>
    <w:rsid w:val="002457BD"/>
    <w:rsid w:val="0025235F"/>
    <w:rsid w:val="0025434A"/>
    <w:rsid w:val="00262DAC"/>
    <w:rsid w:val="00262DD1"/>
    <w:rsid w:val="00265981"/>
    <w:rsid w:val="002714B6"/>
    <w:rsid w:val="00271AAE"/>
    <w:rsid w:val="002765B2"/>
    <w:rsid w:val="002809BF"/>
    <w:rsid w:val="00286F99"/>
    <w:rsid w:val="002902DC"/>
    <w:rsid w:val="0029316A"/>
    <w:rsid w:val="00293259"/>
    <w:rsid w:val="002A0DC0"/>
    <w:rsid w:val="002A2AEE"/>
    <w:rsid w:val="002A7B7F"/>
    <w:rsid w:val="002B57BD"/>
    <w:rsid w:val="002B5F4B"/>
    <w:rsid w:val="002B6922"/>
    <w:rsid w:val="002B7CC0"/>
    <w:rsid w:val="002C1FFF"/>
    <w:rsid w:val="002C7732"/>
    <w:rsid w:val="002C7CA5"/>
    <w:rsid w:val="002D0102"/>
    <w:rsid w:val="002D02F7"/>
    <w:rsid w:val="002D1C4E"/>
    <w:rsid w:val="002E67EB"/>
    <w:rsid w:val="002E748F"/>
    <w:rsid w:val="002F4EFE"/>
    <w:rsid w:val="0030471F"/>
    <w:rsid w:val="003107A6"/>
    <w:rsid w:val="00312E65"/>
    <w:rsid w:val="00320036"/>
    <w:rsid w:val="0032195B"/>
    <w:rsid w:val="00321F8E"/>
    <w:rsid w:val="00322C20"/>
    <w:rsid w:val="00323BA7"/>
    <w:rsid w:val="00330EA5"/>
    <w:rsid w:val="003335CB"/>
    <w:rsid w:val="0033382F"/>
    <w:rsid w:val="00336F0F"/>
    <w:rsid w:val="003501B9"/>
    <w:rsid w:val="003549C8"/>
    <w:rsid w:val="00357271"/>
    <w:rsid w:val="0036192F"/>
    <w:rsid w:val="00362745"/>
    <w:rsid w:val="00365C47"/>
    <w:rsid w:val="00366719"/>
    <w:rsid w:val="003712E7"/>
    <w:rsid w:val="00371A15"/>
    <w:rsid w:val="00376BC6"/>
    <w:rsid w:val="00382C5D"/>
    <w:rsid w:val="00385E3F"/>
    <w:rsid w:val="00390617"/>
    <w:rsid w:val="0039453B"/>
    <w:rsid w:val="00394764"/>
    <w:rsid w:val="0039580D"/>
    <w:rsid w:val="003968B0"/>
    <w:rsid w:val="00397264"/>
    <w:rsid w:val="003A2E88"/>
    <w:rsid w:val="003A611E"/>
    <w:rsid w:val="003B4D25"/>
    <w:rsid w:val="003B5BC3"/>
    <w:rsid w:val="003B5F69"/>
    <w:rsid w:val="003C0CCD"/>
    <w:rsid w:val="003C6CB7"/>
    <w:rsid w:val="003D14BD"/>
    <w:rsid w:val="003D22A3"/>
    <w:rsid w:val="003D2C3A"/>
    <w:rsid w:val="003D3FC8"/>
    <w:rsid w:val="003D54F4"/>
    <w:rsid w:val="003D6633"/>
    <w:rsid w:val="003E0429"/>
    <w:rsid w:val="003E3908"/>
    <w:rsid w:val="003E5D03"/>
    <w:rsid w:val="003E71D1"/>
    <w:rsid w:val="003E7D58"/>
    <w:rsid w:val="004078ED"/>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6535E"/>
    <w:rsid w:val="00472929"/>
    <w:rsid w:val="004749C4"/>
    <w:rsid w:val="004749C7"/>
    <w:rsid w:val="004760B0"/>
    <w:rsid w:val="004763E1"/>
    <w:rsid w:val="004829F5"/>
    <w:rsid w:val="004861D0"/>
    <w:rsid w:val="00486F0F"/>
    <w:rsid w:val="00491684"/>
    <w:rsid w:val="00492E7A"/>
    <w:rsid w:val="004A16FE"/>
    <w:rsid w:val="004A494A"/>
    <w:rsid w:val="004B2CAA"/>
    <w:rsid w:val="004C0519"/>
    <w:rsid w:val="004C214F"/>
    <w:rsid w:val="004C332F"/>
    <w:rsid w:val="004C5E07"/>
    <w:rsid w:val="004C72A1"/>
    <w:rsid w:val="004D14C0"/>
    <w:rsid w:val="004D27E3"/>
    <w:rsid w:val="004E403F"/>
    <w:rsid w:val="004E43F1"/>
    <w:rsid w:val="004E6AD1"/>
    <w:rsid w:val="004F363F"/>
    <w:rsid w:val="004F3DBC"/>
    <w:rsid w:val="0050016F"/>
    <w:rsid w:val="005070EC"/>
    <w:rsid w:val="00507251"/>
    <w:rsid w:val="0051043C"/>
    <w:rsid w:val="00512BAA"/>
    <w:rsid w:val="00516C4C"/>
    <w:rsid w:val="00516C9A"/>
    <w:rsid w:val="00522584"/>
    <w:rsid w:val="0052474F"/>
    <w:rsid w:val="00530888"/>
    <w:rsid w:val="00531F6C"/>
    <w:rsid w:val="00534D58"/>
    <w:rsid w:val="00535750"/>
    <w:rsid w:val="00540417"/>
    <w:rsid w:val="0054230A"/>
    <w:rsid w:val="005446EC"/>
    <w:rsid w:val="00551129"/>
    <w:rsid w:val="005542D7"/>
    <w:rsid w:val="00555EC0"/>
    <w:rsid w:val="00574BCC"/>
    <w:rsid w:val="00582297"/>
    <w:rsid w:val="00583EB1"/>
    <w:rsid w:val="00584B21"/>
    <w:rsid w:val="00586F07"/>
    <w:rsid w:val="00591BC3"/>
    <w:rsid w:val="005A03B2"/>
    <w:rsid w:val="005A4617"/>
    <w:rsid w:val="005A4FD7"/>
    <w:rsid w:val="005A5141"/>
    <w:rsid w:val="005A5372"/>
    <w:rsid w:val="005A622A"/>
    <w:rsid w:val="005A7377"/>
    <w:rsid w:val="005B2345"/>
    <w:rsid w:val="005B4A8E"/>
    <w:rsid w:val="005B7D43"/>
    <w:rsid w:val="005D174F"/>
    <w:rsid w:val="005D5638"/>
    <w:rsid w:val="005D6F12"/>
    <w:rsid w:val="005E147E"/>
    <w:rsid w:val="005E1E94"/>
    <w:rsid w:val="0061060B"/>
    <w:rsid w:val="00612B22"/>
    <w:rsid w:val="00612D33"/>
    <w:rsid w:val="00613FDD"/>
    <w:rsid w:val="0061471D"/>
    <w:rsid w:val="00616315"/>
    <w:rsid w:val="00616689"/>
    <w:rsid w:val="00625653"/>
    <w:rsid w:val="006279EA"/>
    <w:rsid w:val="006305A2"/>
    <w:rsid w:val="0063457A"/>
    <w:rsid w:val="0063485C"/>
    <w:rsid w:val="006360D9"/>
    <w:rsid w:val="00640F8B"/>
    <w:rsid w:val="0064298A"/>
    <w:rsid w:val="00643BB9"/>
    <w:rsid w:val="00644D24"/>
    <w:rsid w:val="00646B24"/>
    <w:rsid w:val="00652429"/>
    <w:rsid w:val="00652BCB"/>
    <w:rsid w:val="00653D4B"/>
    <w:rsid w:val="0065597D"/>
    <w:rsid w:val="00657619"/>
    <w:rsid w:val="006653EF"/>
    <w:rsid w:val="00667C27"/>
    <w:rsid w:val="00670949"/>
    <w:rsid w:val="0067144F"/>
    <w:rsid w:val="00675F12"/>
    <w:rsid w:val="00676041"/>
    <w:rsid w:val="006A0F70"/>
    <w:rsid w:val="006A7B4A"/>
    <w:rsid w:val="006B30B4"/>
    <w:rsid w:val="006B3266"/>
    <w:rsid w:val="006B474D"/>
    <w:rsid w:val="006B57EC"/>
    <w:rsid w:val="006B7CE1"/>
    <w:rsid w:val="006C0675"/>
    <w:rsid w:val="006C378E"/>
    <w:rsid w:val="006C422E"/>
    <w:rsid w:val="006C7DDA"/>
    <w:rsid w:val="006D04AC"/>
    <w:rsid w:val="006D2A77"/>
    <w:rsid w:val="006D2D0C"/>
    <w:rsid w:val="006D52D3"/>
    <w:rsid w:val="006D62AE"/>
    <w:rsid w:val="006E4C56"/>
    <w:rsid w:val="006E68B8"/>
    <w:rsid w:val="006F5FD7"/>
    <w:rsid w:val="00700A43"/>
    <w:rsid w:val="00701766"/>
    <w:rsid w:val="00702E41"/>
    <w:rsid w:val="00711142"/>
    <w:rsid w:val="007113B8"/>
    <w:rsid w:val="007121FE"/>
    <w:rsid w:val="00713BFB"/>
    <w:rsid w:val="00713C40"/>
    <w:rsid w:val="0071524D"/>
    <w:rsid w:val="00720042"/>
    <w:rsid w:val="00720E1D"/>
    <w:rsid w:val="00723285"/>
    <w:rsid w:val="007265F3"/>
    <w:rsid w:val="007275F1"/>
    <w:rsid w:val="00741BEB"/>
    <w:rsid w:val="00746368"/>
    <w:rsid w:val="007503EA"/>
    <w:rsid w:val="00752DCA"/>
    <w:rsid w:val="0076175F"/>
    <w:rsid w:val="00764976"/>
    <w:rsid w:val="00771086"/>
    <w:rsid w:val="00771C94"/>
    <w:rsid w:val="00780ED1"/>
    <w:rsid w:val="00782D32"/>
    <w:rsid w:val="00786CFA"/>
    <w:rsid w:val="00792871"/>
    <w:rsid w:val="007A6B3B"/>
    <w:rsid w:val="007A7B22"/>
    <w:rsid w:val="007B4380"/>
    <w:rsid w:val="007B7ED6"/>
    <w:rsid w:val="007C212E"/>
    <w:rsid w:val="007C2143"/>
    <w:rsid w:val="007C285B"/>
    <w:rsid w:val="007C47AD"/>
    <w:rsid w:val="007D03D1"/>
    <w:rsid w:val="007D13B5"/>
    <w:rsid w:val="007D5564"/>
    <w:rsid w:val="007D6C8E"/>
    <w:rsid w:val="007D6E10"/>
    <w:rsid w:val="007E0BB9"/>
    <w:rsid w:val="007E3EBA"/>
    <w:rsid w:val="007E4AF0"/>
    <w:rsid w:val="007E64D9"/>
    <w:rsid w:val="007E76DF"/>
    <w:rsid w:val="007F13A1"/>
    <w:rsid w:val="007F28A8"/>
    <w:rsid w:val="00801BD4"/>
    <w:rsid w:val="0080283A"/>
    <w:rsid w:val="00803441"/>
    <w:rsid w:val="008047FE"/>
    <w:rsid w:val="00806004"/>
    <w:rsid w:val="00810331"/>
    <w:rsid w:val="008117C8"/>
    <w:rsid w:val="00817165"/>
    <w:rsid w:val="00827172"/>
    <w:rsid w:val="008361CC"/>
    <w:rsid w:val="00837B47"/>
    <w:rsid w:val="008441D1"/>
    <w:rsid w:val="00847E22"/>
    <w:rsid w:val="00850922"/>
    <w:rsid w:val="008553E6"/>
    <w:rsid w:val="0085714A"/>
    <w:rsid w:val="00866AD9"/>
    <w:rsid w:val="008706A1"/>
    <w:rsid w:val="0087118E"/>
    <w:rsid w:val="00873E37"/>
    <w:rsid w:val="00875E8E"/>
    <w:rsid w:val="00876147"/>
    <w:rsid w:val="0087737D"/>
    <w:rsid w:val="00877F3E"/>
    <w:rsid w:val="008802F9"/>
    <w:rsid w:val="0088060B"/>
    <w:rsid w:val="0089066F"/>
    <w:rsid w:val="00893821"/>
    <w:rsid w:val="0089745E"/>
    <w:rsid w:val="008B4D15"/>
    <w:rsid w:val="008B5B41"/>
    <w:rsid w:val="008C0203"/>
    <w:rsid w:val="008C281E"/>
    <w:rsid w:val="008C4C9B"/>
    <w:rsid w:val="008C6CA3"/>
    <w:rsid w:val="008D0120"/>
    <w:rsid w:val="008D6D41"/>
    <w:rsid w:val="008D75FE"/>
    <w:rsid w:val="008F7578"/>
    <w:rsid w:val="00901DAA"/>
    <w:rsid w:val="00912F97"/>
    <w:rsid w:val="009173CA"/>
    <w:rsid w:val="009173D2"/>
    <w:rsid w:val="0094333F"/>
    <w:rsid w:val="00952184"/>
    <w:rsid w:val="00963907"/>
    <w:rsid w:val="00966F6C"/>
    <w:rsid w:val="009714B9"/>
    <w:rsid w:val="00975730"/>
    <w:rsid w:val="00980888"/>
    <w:rsid w:val="00981837"/>
    <w:rsid w:val="00985E0A"/>
    <w:rsid w:val="00995725"/>
    <w:rsid w:val="009A7915"/>
    <w:rsid w:val="009A7E25"/>
    <w:rsid w:val="009B23EB"/>
    <w:rsid w:val="009C5EEB"/>
    <w:rsid w:val="009D0ED1"/>
    <w:rsid w:val="009D2374"/>
    <w:rsid w:val="009D3F9D"/>
    <w:rsid w:val="009E4A6A"/>
    <w:rsid w:val="009E5700"/>
    <w:rsid w:val="009E5F49"/>
    <w:rsid w:val="009E699C"/>
    <w:rsid w:val="009E6FCD"/>
    <w:rsid w:val="009F6BFE"/>
    <w:rsid w:val="009F6EC9"/>
    <w:rsid w:val="00A0501F"/>
    <w:rsid w:val="00A06FD7"/>
    <w:rsid w:val="00A11AC8"/>
    <w:rsid w:val="00A15D69"/>
    <w:rsid w:val="00A171F6"/>
    <w:rsid w:val="00A20D4F"/>
    <w:rsid w:val="00A21F44"/>
    <w:rsid w:val="00A22773"/>
    <w:rsid w:val="00A2313D"/>
    <w:rsid w:val="00A315D1"/>
    <w:rsid w:val="00A3368A"/>
    <w:rsid w:val="00A35ECF"/>
    <w:rsid w:val="00A37A78"/>
    <w:rsid w:val="00A40390"/>
    <w:rsid w:val="00A405B0"/>
    <w:rsid w:val="00A415E4"/>
    <w:rsid w:val="00A45C80"/>
    <w:rsid w:val="00A4747A"/>
    <w:rsid w:val="00A5542E"/>
    <w:rsid w:val="00A55BBF"/>
    <w:rsid w:val="00A55E21"/>
    <w:rsid w:val="00A6324D"/>
    <w:rsid w:val="00A65619"/>
    <w:rsid w:val="00A70C54"/>
    <w:rsid w:val="00A742DE"/>
    <w:rsid w:val="00A7457B"/>
    <w:rsid w:val="00A812FD"/>
    <w:rsid w:val="00A84870"/>
    <w:rsid w:val="00A877F4"/>
    <w:rsid w:val="00A90559"/>
    <w:rsid w:val="00A941F8"/>
    <w:rsid w:val="00A97C24"/>
    <w:rsid w:val="00AA06DE"/>
    <w:rsid w:val="00AA424C"/>
    <w:rsid w:val="00AA48A2"/>
    <w:rsid w:val="00AA4A92"/>
    <w:rsid w:val="00AA77BE"/>
    <w:rsid w:val="00AB045A"/>
    <w:rsid w:val="00AB096C"/>
    <w:rsid w:val="00AB1DDF"/>
    <w:rsid w:val="00AB4B6A"/>
    <w:rsid w:val="00AC7A65"/>
    <w:rsid w:val="00AD3A75"/>
    <w:rsid w:val="00AD6210"/>
    <w:rsid w:val="00AD68F6"/>
    <w:rsid w:val="00AD696E"/>
    <w:rsid w:val="00AE25AA"/>
    <w:rsid w:val="00AE3EDF"/>
    <w:rsid w:val="00AF5C99"/>
    <w:rsid w:val="00AF61A3"/>
    <w:rsid w:val="00B01A73"/>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1A9E"/>
    <w:rsid w:val="00B43D29"/>
    <w:rsid w:val="00B45778"/>
    <w:rsid w:val="00B45DE1"/>
    <w:rsid w:val="00B466C4"/>
    <w:rsid w:val="00B50EE6"/>
    <w:rsid w:val="00B6163B"/>
    <w:rsid w:val="00B75282"/>
    <w:rsid w:val="00B76238"/>
    <w:rsid w:val="00B77986"/>
    <w:rsid w:val="00B82057"/>
    <w:rsid w:val="00B83393"/>
    <w:rsid w:val="00B83411"/>
    <w:rsid w:val="00B86095"/>
    <w:rsid w:val="00B97D4A"/>
    <w:rsid w:val="00BA16A7"/>
    <w:rsid w:val="00BA2DEC"/>
    <w:rsid w:val="00BA7615"/>
    <w:rsid w:val="00BA7EC7"/>
    <w:rsid w:val="00BC1842"/>
    <w:rsid w:val="00BC2BF8"/>
    <w:rsid w:val="00BC3B5B"/>
    <w:rsid w:val="00BC670C"/>
    <w:rsid w:val="00BC6763"/>
    <w:rsid w:val="00BC7FAD"/>
    <w:rsid w:val="00BD0122"/>
    <w:rsid w:val="00BD1F07"/>
    <w:rsid w:val="00BE3B7E"/>
    <w:rsid w:val="00BE51C1"/>
    <w:rsid w:val="00BE599A"/>
    <w:rsid w:val="00BF00D2"/>
    <w:rsid w:val="00BF1573"/>
    <w:rsid w:val="00BF3018"/>
    <w:rsid w:val="00BF322F"/>
    <w:rsid w:val="00BF3873"/>
    <w:rsid w:val="00BF3DA7"/>
    <w:rsid w:val="00BF421B"/>
    <w:rsid w:val="00BF4A19"/>
    <w:rsid w:val="00BF56B9"/>
    <w:rsid w:val="00C003C4"/>
    <w:rsid w:val="00C01BAB"/>
    <w:rsid w:val="00C01D97"/>
    <w:rsid w:val="00C0702C"/>
    <w:rsid w:val="00C1013E"/>
    <w:rsid w:val="00C10988"/>
    <w:rsid w:val="00C12AF8"/>
    <w:rsid w:val="00C154EE"/>
    <w:rsid w:val="00C25ED4"/>
    <w:rsid w:val="00C2745F"/>
    <w:rsid w:val="00C275A4"/>
    <w:rsid w:val="00C32DAA"/>
    <w:rsid w:val="00C37B36"/>
    <w:rsid w:val="00C40473"/>
    <w:rsid w:val="00C43BEF"/>
    <w:rsid w:val="00C4537A"/>
    <w:rsid w:val="00C459D9"/>
    <w:rsid w:val="00C50777"/>
    <w:rsid w:val="00C52690"/>
    <w:rsid w:val="00C52CD9"/>
    <w:rsid w:val="00C55505"/>
    <w:rsid w:val="00C61B1E"/>
    <w:rsid w:val="00C6271C"/>
    <w:rsid w:val="00C62792"/>
    <w:rsid w:val="00C6336C"/>
    <w:rsid w:val="00C6498E"/>
    <w:rsid w:val="00C64FD2"/>
    <w:rsid w:val="00C657AA"/>
    <w:rsid w:val="00C67F0F"/>
    <w:rsid w:val="00C729B7"/>
    <w:rsid w:val="00C7685E"/>
    <w:rsid w:val="00C804BE"/>
    <w:rsid w:val="00C82713"/>
    <w:rsid w:val="00C82E17"/>
    <w:rsid w:val="00C8430F"/>
    <w:rsid w:val="00C867E0"/>
    <w:rsid w:val="00C87176"/>
    <w:rsid w:val="00C93720"/>
    <w:rsid w:val="00C93E70"/>
    <w:rsid w:val="00C94C9F"/>
    <w:rsid w:val="00C9519D"/>
    <w:rsid w:val="00C95946"/>
    <w:rsid w:val="00C97951"/>
    <w:rsid w:val="00CA0C93"/>
    <w:rsid w:val="00CA59AD"/>
    <w:rsid w:val="00CA68D0"/>
    <w:rsid w:val="00CB53EF"/>
    <w:rsid w:val="00CC0273"/>
    <w:rsid w:val="00CC5C45"/>
    <w:rsid w:val="00CD4B4E"/>
    <w:rsid w:val="00CD4DBA"/>
    <w:rsid w:val="00CE44EB"/>
    <w:rsid w:val="00CE5DDA"/>
    <w:rsid w:val="00CF0479"/>
    <w:rsid w:val="00CF0C70"/>
    <w:rsid w:val="00CF0E6A"/>
    <w:rsid w:val="00CF1EC4"/>
    <w:rsid w:val="00CF3FFB"/>
    <w:rsid w:val="00D035A8"/>
    <w:rsid w:val="00D03781"/>
    <w:rsid w:val="00D043D3"/>
    <w:rsid w:val="00D146FA"/>
    <w:rsid w:val="00D1606A"/>
    <w:rsid w:val="00D20306"/>
    <w:rsid w:val="00D23ED4"/>
    <w:rsid w:val="00D259A0"/>
    <w:rsid w:val="00D31AD6"/>
    <w:rsid w:val="00D32C15"/>
    <w:rsid w:val="00D358C2"/>
    <w:rsid w:val="00D37B82"/>
    <w:rsid w:val="00D41050"/>
    <w:rsid w:val="00D418AB"/>
    <w:rsid w:val="00D4277F"/>
    <w:rsid w:val="00D43071"/>
    <w:rsid w:val="00D4723C"/>
    <w:rsid w:val="00D47C56"/>
    <w:rsid w:val="00D55AD0"/>
    <w:rsid w:val="00D60A6A"/>
    <w:rsid w:val="00D65891"/>
    <w:rsid w:val="00D67193"/>
    <w:rsid w:val="00D71B5C"/>
    <w:rsid w:val="00D770B0"/>
    <w:rsid w:val="00D97E74"/>
    <w:rsid w:val="00DA0B61"/>
    <w:rsid w:val="00DA116B"/>
    <w:rsid w:val="00DA1E1C"/>
    <w:rsid w:val="00DA21E1"/>
    <w:rsid w:val="00DA72A5"/>
    <w:rsid w:val="00DA7B6D"/>
    <w:rsid w:val="00DB2839"/>
    <w:rsid w:val="00DB406D"/>
    <w:rsid w:val="00DB64E0"/>
    <w:rsid w:val="00DC0273"/>
    <w:rsid w:val="00DC08CA"/>
    <w:rsid w:val="00DC1865"/>
    <w:rsid w:val="00DC19BA"/>
    <w:rsid w:val="00DC4773"/>
    <w:rsid w:val="00DC5ECF"/>
    <w:rsid w:val="00DD5B89"/>
    <w:rsid w:val="00DD756A"/>
    <w:rsid w:val="00DD7655"/>
    <w:rsid w:val="00DE1463"/>
    <w:rsid w:val="00DE4CC1"/>
    <w:rsid w:val="00DE66D1"/>
    <w:rsid w:val="00DF2772"/>
    <w:rsid w:val="00DF37B4"/>
    <w:rsid w:val="00DF4FE2"/>
    <w:rsid w:val="00E00A3B"/>
    <w:rsid w:val="00E16E23"/>
    <w:rsid w:val="00E242B5"/>
    <w:rsid w:val="00E33645"/>
    <w:rsid w:val="00E358DD"/>
    <w:rsid w:val="00E3709B"/>
    <w:rsid w:val="00E40B8D"/>
    <w:rsid w:val="00E43151"/>
    <w:rsid w:val="00E43979"/>
    <w:rsid w:val="00E44699"/>
    <w:rsid w:val="00E452A1"/>
    <w:rsid w:val="00E477AC"/>
    <w:rsid w:val="00E53416"/>
    <w:rsid w:val="00E5638E"/>
    <w:rsid w:val="00E67F33"/>
    <w:rsid w:val="00E70218"/>
    <w:rsid w:val="00E80A94"/>
    <w:rsid w:val="00E910C9"/>
    <w:rsid w:val="00E92036"/>
    <w:rsid w:val="00E95836"/>
    <w:rsid w:val="00EA47CB"/>
    <w:rsid w:val="00EA4CC2"/>
    <w:rsid w:val="00EA6BAD"/>
    <w:rsid w:val="00EB0FC5"/>
    <w:rsid w:val="00EB1B8B"/>
    <w:rsid w:val="00EB2419"/>
    <w:rsid w:val="00EB56F9"/>
    <w:rsid w:val="00EC0C0B"/>
    <w:rsid w:val="00ED0AE9"/>
    <w:rsid w:val="00ED238F"/>
    <w:rsid w:val="00ED2C1E"/>
    <w:rsid w:val="00ED5C52"/>
    <w:rsid w:val="00ED61A0"/>
    <w:rsid w:val="00EF0629"/>
    <w:rsid w:val="00EF177E"/>
    <w:rsid w:val="00EF3CA1"/>
    <w:rsid w:val="00EF4292"/>
    <w:rsid w:val="00EF5984"/>
    <w:rsid w:val="00EF65F5"/>
    <w:rsid w:val="00EF67ED"/>
    <w:rsid w:val="00EF6948"/>
    <w:rsid w:val="00F0092E"/>
    <w:rsid w:val="00F0627B"/>
    <w:rsid w:val="00F153D8"/>
    <w:rsid w:val="00F1569E"/>
    <w:rsid w:val="00F170F7"/>
    <w:rsid w:val="00F236F8"/>
    <w:rsid w:val="00F245D3"/>
    <w:rsid w:val="00F25834"/>
    <w:rsid w:val="00F322BF"/>
    <w:rsid w:val="00F3424E"/>
    <w:rsid w:val="00F360CB"/>
    <w:rsid w:val="00F3697C"/>
    <w:rsid w:val="00F41DE0"/>
    <w:rsid w:val="00F426A9"/>
    <w:rsid w:val="00F5011A"/>
    <w:rsid w:val="00F5354D"/>
    <w:rsid w:val="00F654C5"/>
    <w:rsid w:val="00F707C8"/>
    <w:rsid w:val="00F71A4F"/>
    <w:rsid w:val="00F7374A"/>
    <w:rsid w:val="00F73767"/>
    <w:rsid w:val="00F770C1"/>
    <w:rsid w:val="00F909F5"/>
    <w:rsid w:val="00F944E5"/>
    <w:rsid w:val="00F95830"/>
    <w:rsid w:val="00FA0EAF"/>
    <w:rsid w:val="00FA37B3"/>
    <w:rsid w:val="00FA46E2"/>
    <w:rsid w:val="00FB0B10"/>
    <w:rsid w:val="00FB2D4E"/>
    <w:rsid w:val="00FB5A3C"/>
    <w:rsid w:val="00FB5D95"/>
    <w:rsid w:val="00FB6878"/>
    <w:rsid w:val="00FB7575"/>
    <w:rsid w:val="00FC1577"/>
    <w:rsid w:val="00FC365E"/>
    <w:rsid w:val="00FC7A84"/>
    <w:rsid w:val="00FD344C"/>
    <w:rsid w:val="00FD6FDB"/>
    <w:rsid w:val="00FD7DA6"/>
    <w:rsid w:val="00FE13AF"/>
    <w:rsid w:val="00FE2331"/>
    <w:rsid w:val="00FE5702"/>
    <w:rsid w:val="00FE5C9F"/>
    <w:rsid w:val="00FE7F55"/>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70D89B"/>
  <w15:docId w15:val="{AAEC6943-2AC8-4F62-A307-E748BB27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A54"/>
    <w:pPr>
      <w:spacing w:before="120" w:after="120"/>
      <w:jc w:val="both"/>
    </w:pPr>
    <w:rPr>
      <w:sz w:val="24"/>
      <w:szCs w:val="24"/>
    </w:rPr>
  </w:style>
  <w:style w:type="paragraph" w:styleId="Heading1">
    <w:name w:val="heading 1"/>
    <w:basedOn w:val="Normal"/>
    <w:next w:val="Normal"/>
    <w:qFormat/>
    <w:rsid w:val="001D1A54"/>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1D1A54"/>
    <w:pPr>
      <w:keepNext/>
      <w:jc w:val="center"/>
      <w:outlineLvl w:val="1"/>
    </w:pPr>
    <w:rPr>
      <w:rFonts w:ascii="Arial" w:hAnsi="Arial" w:cs="Arial"/>
      <w:b/>
      <w:bCs/>
    </w:rPr>
  </w:style>
  <w:style w:type="paragraph" w:styleId="Heading3">
    <w:name w:val="heading 3"/>
    <w:basedOn w:val="Normal"/>
    <w:next w:val="Normal"/>
    <w:qFormat/>
    <w:rsid w:val="001D1A54"/>
    <w:pPr>
      <w:keepNext/>
      <w:outlineLvl w:val="2"/>
    </w:pPr>
    <w:rPr>
      <w:rFonts w:ascii="Arial" w:hAnsi="Arial" w:cs="Arial"/>
      <w:b/>
      <w:bCs/>
    </w:rPr>
  </w:style>
  <w:style w:type="paragraph" w:styleId="Heading4">
    <w:name w:val="heading 4"/>
    <w:basedOn w:val="Normal"/>
    <w:next w:val="Normal"/>
    <w:qFormat/>
    <w:rsid w:val="001D1A54"/>
    <w:pPr>
      <w:keepNext/>
      <w:spacing w:line="480" w:lineRule="auto"/>
      <w:outlineLvl w:val="3"/>
    </w:pPr>
    <w:rPr>
      <w:rFonts w:ascii="Arial" w:hAnsi="Arial" w:cs="Arial"/>
      <w:b/>
      <w:bCs/>
      <w:sz w:val="20"/>
    </w:rPr>
  </w:style>
  <w:style w:type="paragraph" w:styleId="Heading5">
    <w:name w:val="heading 5"/>
    <w:basedOn w:val="Normal"/>
    <w:next w:val="Normal"/>
    <w:qFormat/>
    <w:rsid w:val="001D1A54"/>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1D1A54"/>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1D1A54"/>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1D1A54"/>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1D1A54"/>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D1A54"/>
    <w:pPr>
      <w:tabs>
        <w:tab w:val="center" w:pos="4320"/>
        <w:tab w:val="right" w:pos="8640"/>
      </w:tabs>
    </w:pPr>
  </w:style>
  <w:style w:type="paragraph" w:styleId="Footer">
    <w:name w:val="footer"/>
    <w:basedOn w:val="Normal"/>
    <w:rsid w:val="001D1A54"/>
    <w:pPr>
      <w:tabs>
        <w:tab w:val="center" w:pos="4320"/>
        <w:tab w:val="right" w:pos="8640"/>
      </w:tabs>
    </w:pPr>
  </w:style>
  <w:style w:type="character" w:styleId="PageNumber">
    <w:name w:val="page number"/>
    <w:basedOn w:val="DefaultParagraphFont"/>
    <w:rsid w:val="001D1A54"/>
  </w:style>
  <w:style w:type="paragraph" w:styleId="BodyTextIndent2">
    <w:name w:val="Body Text Indent 2"/>
    <w:basedOn w:val="Normal"/>
    <w:rsid w:val="001D1A54"/>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1D1A54"/>
    <w:pPr>
      <w:autoSpaceDE w:val="0"/>
      <w:autoSpaceDN w:val="0"/>
      <w:adjustRightInd w:val="0"/>
      <w:ind w:left="1080"/>
    </w:pPr>
    <w:rPr>
      <w:rFonts w:ascii="Arial" w:hAnsi="Arial" w:cs="Arial"/>
      <w:sz w:val="22"/>
      <w:szCs w:val="22"/>
    </w:rPr>
  </w:style>
  <w:style w:type="paragraph" w:styleId="BodyTextIndent3">
    <w:name w:val="Body Text Indent 3"/>
    <w:basedOn w:val="Normal"/>
    <w:rsid w:val="001D1A54"/>
    <w:pPr>
      <w:autoSpaceDE w:val="0"/>
      <w:autoSpaceDN w:val="0"/>
      <w:adjustRightInd w:val="0"/>
      <w:ind w:left="720" w:hanging="720"/>
    </w:pPr>
    <w:rPr>
      <w:rFonts w:ascii="Arial" w:hAnsi="Arial" w:cs="Arial"/>
      <w:sz w:val="22"/>
      <w:szCs w:val="22"/>
    </w:rPr>
  </w:style>
  <w:style w:type="paragraph" w:styleId="BodyText">
    <w:name w:val="Body Text"/>
    <w:basedOn w:val="Normal"/>
    <w:rsid w:val="001D1A54"/>
    <w:pPr>
      <w:autoSpaceDE w:val="0"/>
      <w:autoSpaceDN w:val="0"/>
      <w:adjustRightInd w:val="0"/>
    </w:pPr>
    <w:rPr>
      <w:rFonts w:ascii="Arial" w:hAnsi="Arial" w:cs="Arial"/>
      <w:sz w:val="22"/>
      <w:szCs w:val="22"/>
    </w:rPr>
  </w:style>
  <w:style w:type="paragraph" w:styleId="BlockText">
    <w:name w:val="Block Text"/>
    <w:basedOn w:val="Normal"/>
    <w:rsid w:val="001D1A54"/>
    <w:pPr>
      <w:autoSpaceDE w:val="0"/>
      <w:autoSpaceDN w:val="0"/>
      <w:adjustRightInd w:val="0"/>
      <w:ind w:left="2160" w:hanging="2160"/>
    </w:pPr>
    <w:rPr>
      <w:rFonts w:ascii="Arial" w:hAnsi="Arial" w:cs="Arial"/>
      <w:sz w:val="22"/>
      <w:szCs w:val="22"/>
    </w:rPr>
  </w:style>
  <w:style w:type="paragraph" w:styleId="BodyText2">
    <w:name w:val="Body Text 2"/>
    <w:basedOn w:val="Normal"/>
    <w:rsid w:val="001D1A54"/>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1D1A54"/>
    <w:pPr>
      <w:autoSpaceDE w:val="0"/>
      <w:autoSpaceDN w:val="0"/>
      <w:adjustRightInd w:val="0"/>
    </w:pPr>
    <w:rPr>
      <w:rFonts w:ascii="Arial" w:hAnsi="Arial" w:cs="Arial"/>
      <w:b/>
      <w:bCs/>
      <w:color w:val="000000"/>
      <w:sz w:val="20"/>
      <w:szCs w:val="20"/>
    </w:rPr>
  </w:style>
  <w:style w:type="paragraph" w:customStyle="1" w:styleId="364-1">
    <w:name w:val="364-1"/>
    <w:basedOn w:val="Heading5"/>
    <w:rsid w:val="001D1A5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1D1A54"/>
    <w:pPr>
      <w:jc w:val="center"/>
    </w:pPr>
    <w:rPr>
      <w:rFonts w:ascii="Arial" w:hAnsi="Arial" w:cs="Arial"/>
      <w:b/>
      <w:bCs/>
    </w:rPr>
  </w:style>
  <w:style w:type="paragraph" w:styleId="Subtitle">
    <w:name w:val="Subtitle"/>
    <w:basedOn w:val="Normal"/>
    <w:qFormat/>
    <w:rsid w:val="001D1A54"/>
    <w:pPr>
      <w:jc w:val="center"/>
    </w:pPr>
    <w:rPr>
      <w:rFonts w:ascii="Arial" w:hAnsi="Arial" w:cs="Arial"/>
      <w:b/>
      <w:bCs/>
    </w:rPr>
  </w:style>
  <w:style w:type="paragraph" w:customStyle="1" w:styleId="QMSHeading2">
    <w:name w:val="QMS Heading 2"/>
    <w:basedOn w:val="Heading2"/>
    <w:next w:val="Normal"/>
    <w:autoRedefine/>
    <w:rsid w:val="001D1A54"/>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1D1A54"/>
    <w:rPr>
      <w:b/>
      <w:caps/>
    </w:rPr>
  </w:style>
  <w:style w:type="paragraph" w:customStyle="1" w:styleId="QMSHeading1">
    <w:name w:val="QMS Heading 1"/>
    <w:basedOn w:val="Heading1"/>
    <w:rsid w:val="001D1A54"/>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1D1A54"/>
  </w:style>
  <w:style w:type="paragraph" w:customStyle="1" w:styleId="QMSHeading3">
    <w:name w:val="QMS Heading 3"/>
    <w:basedOn w:val="Normal"/>
    <w:next w:val="Normal"/>
    <w:autoRedefine/>
    <w:rsid w:val="001D1A54"/>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sid w:val="001D1A54"/>
    <w:rPr>
      <w:rFonts w:ascii="Times New Roman" w:hAnsi="Times New Roman"/>
      <w:b/>
      <w:bCs/>
      <w:sz w:val="22"/>
      <w:szCs w:val="22"/>
    </w:rPr>
  </w:style>
  <w:style w:type="character" w:styleId="Hyperlink">
    <w:name w:val="Hyperlink"/>
    <w:basedOn w:val="DefaultParagraphFont"/>
    <w:uiPriority w:val="99"/>
    <w:rsid w:val="001D1A54"/>
    <w:rPr>
      <w:color w:val="0000FF"/>
      <w:u w:val="single"/>
    </w:rPr>
  </w:style>
  <w:style w:type="paragraph" w:styleId="TOC1">
    <w:name w:val="toc 1"/>
    <w:basedOn w:val="Normal"/>
    <w:next w:val="Normal"/>
    <w:autoRedefine/>
    <w:semiHidden/>
    <w:rsid w:val="001D1A54"/>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sid w:val="001D1A54"/>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1D1A54"/>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sid w:val="001D1A54"/>
    <w:rPr>
      <w:sz w:val="20"/>
      <w:szCs w:val="20"/>
    </w:rPr>
  </w:style>
  <w:style w:type="paragraph" w:styleId="BalloonText">
    <w:name w:val="Balloon Text"/>
    <w:basedOn w:val="Normal"/>
    <w:semiHidden/>
    <w:rsid w:val="001D1A54"/>
    <w:rPr>
      <w:rFonts w:ascii="Tahoma" w:hAnsi="Tahoma" w:cs="Tahoma"/>
      <w:sz w:val="16"/>
      <w:szCs w:val="16"/>
    </w:rPr>
  </w:style>
  <w:style w:type="character" w:styleId="FootnoteReference">
    <w:name w:val="footnote reference"/>
    <w:basedOn w:val="DefaultParagraphFont"/>
    <w:semiHidden/>
    <w:rsid w:val="001D1A54"/>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character" w:customStyle="1" w:styleId="sts-label">
    <w:name w:val="sts-label"/>
    <w:basedOn w:val="DefaultParagraphFont"/>
    <w:rsid w:val="00B41A9E"/>
  </w:style>
  <w:style w:type="paragraph" w:styleId="NormalWeb">
    <w:name w:val="Normal (Web)"/>
    <w:basedOn w:val="Normal"/>
    <w:uiPriority w:val="99"/>
    <w:unhideWhenUsed/>
    <w:rsid w:val="00B41A9E"/>
    <w:pPr>
      <w:spacing w:before="100" w:beforeAutospacing="1" w:after="100" w:afterAutospacing="1"/>
      <w:jc w:val="left"/>
    </w:pPr>
  </w:style>
  <w:style w:type="character" w:customStyle="1" w:styleId="sts-non-normative-note-label">
    <w:name w:val="sts-non-normative-note-label"/>
    <w:basedOn w:val="DefaultParagraphFont"/>
    <w:rsid w:val="00B41A9E"/>
  </w:style>
  <w:style w:type="paragraph" w:styleId="ListParagraph">
    <w:name w:val="List Paragraph"/>
    <w:basedOn w:val="Normal"/>
    <w:uiPriority w:val="34"/>
    <w:qFormat/>
    <w:rsid w:val="003D2C3A"/>
    <w:pPr>
      <w:spacing w:line="480"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1495">
      <w:bodyDiv w:val="1"/>
      <w:marLeft w:val="0"/>
      <w:marRight w:val="0"/>
      <w:marTop w:val="0"/>
      <w:marBottom w:val="0"/>
      <w:divBdr>
        <w:top w:val="none" w:sz="0" w:space="0" w:color="auto"/>
        <w:left w:val="none" w:sz="0" w:space="0" w:color="auto"/>
        <w:bottom w:val="none" w:sz="0" w:space="0" w:color="auto"/>
        <w:right w:val="none" w:sz="0" w:space="0" w:color="auto"/>
      </w:divBdr>
    </w:div>
    <w:div w:id="451752990">
      <w:bodyDiv w:val="1"/>
      <w:marLeft w:val="0"/>
      <w:marRight w:val="0"/>
      <w:marTop w:val="0"/>
      <w:marBottom w:val="0"/>
      <w:divBdr>
        <w:top w:val="none" w:sz="0" w:space="0" w:color="auto"/>
        <w:left w:val="none" w:sz="0" w:space="0" w:color="auto"/>
        <w:bottom w:val="none" w:sz="0" w:space="0" w:color="auto"/>
        <w:right w:val="none" w:sz="0" w:space="0" w:color="auto"/>
      </w:divBdr>
      <w:divsChild>
        <w:div w:id="1720129551">
          <w:marLeft w:val="0"/>
          <w:marRight w:val="0"/>
          <w:marTop w:val="0"/>
          <w:marBottom w:val="0"/>
          <w:divBdr>
            <w:top w:val="none" w:sz="0" w:space="0" w:color="auto"/>
            <w:left w:val="none" w:sz="0" w:space="0" w:color="auto"/>
            <w:bottom w:val="none" w:sz="0" w:space="0" w:color="auto"/>
            <w:right w:val="none" w:sz="0" w:space="0" w:color="auto"/>
          </w:divBdr>
        </w:div>
        <w:div w:id="162739879">
          <w:marLeft w:val="0"/>
          <w:marRight w:val="0"/>
          <w:marTop w:val="0"/>
          <w:marBottom w:val="0"/>
          <w:divBdr>
            <w:top w:val="none" w:sz="0" w:space="0" w:color="auto"/>
            <w:left w:val="none" w:sz="0" w:space="0" w:color="auto"/>
            <w:bottom w:val="none" w:sz="0" w:space="0" w:color="auto"/>
            <w:right w:val="none" w:sz="0" w:space="0" w:color="auto"/>
          </w:divBdr>
        </w:div>
        <w:div w:id="904603468">
          <w:marLeft w:val="0"/>
          <w:marRight w:val="0"/>
          <w:marTop w:val="0"/>
          <w:marBottom w:val="0"/>
          <w:divBdr>
            <w:top w:val="none" w:sz="0" w:space="0" w:color="auto"/>
            <w:left w:val="none" w:sz="0" w:space="0" w:color="auto"/>
            <w:bottom w:val="none" w:sz="0" w:space="0" w:color="auto"/>
            <w:right w:val="none" w:sz="0" w:space="0" w:color="auto"/>
          </w:divBdr>
        </w:div>
      </w:divsChild>
    </w:div>
    <w:div w:id="562644617">
      <w:bodyDiv w:val="1"/>
      <w:marLeft w:val="0"/>
      <w:marRight w:val="0"/>
      <w:marTop w:val="0"/>
      <w:marBottom w:val="0"/>
      <w:divBdr>
        <w:top w:val="none" w:sz="0" w:space="0" w:color="auto"/>
        <w:left w:val="none" w:sz="0" w:space="0" w:color="auto"/>
        <w:bottom w:val="none" w:sz="0" w:space="0" w:color="auto"/>
        <w:right w:val="none" w:sz="0" w:space="0" w:color="auto"/>
      </w:divBdr>
      <w:divsChild>
        <w:div w:id="273438463">
          <w:marLeft w:val="0"/>
          <w:marRight w:val="0"/>
          <w:marTop w:val="0"/>
          <w:marBottom w:val="0"/>
          <w:divBdr>
            <w:top w:val="none" w:sz="0" w:space="0" w:color="auto"/>
            <w:left w:val="none" w:sz="0" w:space="0" w:color="auto"/>
            <w:bottom w:val="none" w:sz="0" w:space="0" w:color="auto"/>
            <w:right w:val="none" w:sz="0" w:space="0" w:color="auto"/>
          </w:divBdr>
        </w:div>
        <w:div w:id="693502557">
          <w:marLeft w:val="0"/>
          <w:marRight w:val="0"/>
          <w:marTop w:val="0"/>
          <w:marBottom w:val="0"/>
          <w:divBdr>
            <w:top w:val="none" w:sz="0" w:space="0" w:color="auto"/>
            <w:left w:val="none" w:sz="0" w:space="0" w:color="auto"/>
            <w:bottom w:val="none" w:sz="0" w:space="0" w:color="auto"/>
            <w:right w:val="none" w:sz="0" w:space="0" w:color="auto"/>
          </w:divBdr>
        </w:div>
      </w:divsChild>
    </w:div>
    <w:div w:id="737099347">
      <w:bodyDiv w:val="1"/>
      <w:marLeft w:val="0"/>
      <w:marRight w:val="0"/>
      <w:marTop w:val="0"/>
      <w:marBottom w:val="0"/>
      <w:divBdr>
        <w:top w:val="none" w:sz="0" w:space="0" w:color="auto"/>
        <w:left w:val="none" w:sz="0" w:space="0" w:color="auto"/>
        <w:bottom w:val="none" w:sz="0" w:space="0" w:color="auto"/>
        <w:right w:val="none" w:sz="0" w:space="0" w:color="auto"/>
      </w:divBdr>
      <w:divsChild>
        <w:div w:id="840238464">
          <w:marLeft w:val="0"/>
          <w:marRight w:val="0"/>
          <w:marTop w:val="0"/>
          <w:marBottom w:val="0"/>
          <w:divBdr>
            <w:top w:val="none" w:sz="0" w:space="0" w:color="auto"/>
            <w:left w:val="none" w:sz="0" w:space="0" w:color="auto"/>
            <w:bottom w:val="none" w:sz="0" w:space="0" w:color="auto"/>
            <w:right w:val="none" w:sz="0" w:space="0" w:color="auto"/>
          </w:divBdr>
        </w:div>
        <w:div w:id="363215377">
          <w:marLeft w:val="0"/>
          <w:marRight w:val="0"/>
          <w:marTop w:val="0"/>
          <w:marBottom w:val="0"/>
          <w:divBdr>
            <w:top w:val="none" w:sz="0" w:space="0" w:color="auto"/>
            <w:left w:val="none" w:sz="0" w:space="0" w:color="auto"/>
            <w:bottom w:val="none" w:sz="0" w:space="0" w:color="auto"/>
            <w:right w:val="none" w:sz="0" w:space="0" w:color="auto"/>
          </w:divBdr>
        </w:div>
        <w:div w:id="1056778743">
          <w:marLeft w:val="0"/>
          <w:marRight w:val="0"/>
          <w:marTop w:val="0"/>
          <w:marBottom w:val="0"/>
          <w:divBdr>
            <w:top w:val="none" w:sz="0" w:space="0" w:color="auto"/>
            <w:left w:val="none" w:sz="0" w:space="0" w:color="auto"/>
            <w:bottom w:val="none" w:sz="0" w:space="0" w:color="auto"/>
            <w:right w:val="none" w:sz="0" w:space="0" w:color="auto"/>
          </w:divBdr>
        </w:div>
        <w:div w:id="2130319923">
          <w:marLeft w:val="0"/>
          <w:marRight w:val="0"/>
          <w:marTop w:val="0"/>
          <w:marBottom w:val="0"/>
          <w:divBdr>
            <w:top w:val="none" w:sz="0" w:space="0" w:color="auto"/>
            <w:left w:val="none" w:sz="0" w:space="0" w:color="auto"/>
            <w:bottom w:val="none" w:sz="0" w:space="0" w:color="auto"/>
            <w:right w:val="none" w:sz="0" w:space="0" w:color="auto"/>
          </w:divBdr>
        </w:div>
      </w:divsChild>
    </w:div>
    <w:div w:id="905799830">
      <w:bodyDiv w:val="1"/>
      <w:marLeft w:val="0"/>
      <w:marRight w:val="0"/>
      <w:marTop w:val="0"/>
      <w:marBottom w:val="0"/>
      <w:divBdr>
        <w:top w:val="none" w:sz="0" w:space="0" w:color="auto"/>
        <w:left w:val="none" w:sz="0" w:space="0" w:color="auto"/>
        <w:bottom w:val="none" w:sz="0" w:space="0" w:color="auto"/>
        <w:right w:val="none" w:sz="0" w:space="0" w:color="auto"/>
      </w:divBdr>
      <w:divsChild>
        <w:div w:id="416634787">
          <w:marLeft w:val="0"/>
          <w:marRight w:val="0"/>
          <w:marTop w:val="0"/>
          <w:marBottom w:val="0"/>
          <w:divBdr>
            <w:top w:val="none" w:sz="0" w:space="0" w:color="auto"/>
            <w:left w:val="none" w:sz="0" w:space="0" w:color="auto"/>
            <w:bottom w:val="none" w:sz="0" w:space="0" w:color="auto"/>
            <w:right w:val="none" w:sz="0" w:space="0" w:color="auto"/>
          </w:divBdr>
        </w:div>
        <w:div w:id="1010138969">
          <w:marLeft w:val="0"/>
          <w:marRight w:val="0"/>
          <w:marTop w:val="0"/>
          <w:marBottom w:val="0"/>
          <w:divBdr>
            <w:top w:val="none" w:sz="0" w:space="0" w:color="auto"/>
            <w:left w:val="none" w:sz="0" w:space="0" w:color="auto"/>
            <w:bottom w:val="none" w:sz="0" w:space="0" w:color="auto"/>
            <w:right w:val="none" w:sz="0" w:space="0" w:color="auto"/>
          </w:divBdr>
        </w:div>
      </w:divsChild>
    </w:div>
    <w:div w:id="1085104729">
      <w:bodyDiv w:val="1"/>
      <w:marLeft w:val="0"/>
      <w:marRight w:val="0"/>
      <w:marTop w:val="0"/>
      <w:marBottom w:val="0"/>
      <w:divBdr>
        <w:top w:val="none" w:sz="0" w:space="0" w:color="auto"/>
        <w:left w:val="none" w:sz="0" w:space="0" w:color="auto"/>
        <w:bottom w:val="none" w:sz="0" w:space="0" w:color="auto"/>
        <w:right w:val="none" w:sz="0" w:space="0" w:color="auto"/>
      </w:divBdr>
      <w:divsChild>
        <w:div w:id="416371385">
          <w:marLeft w:val="0"/>
          <w:marRight w:val="0"/>
          <w:marTop w:val="0"/>
          <w:marBottom w:val="0"/>
          <w:divBdr>
            <w:top w:val="none" w:sz="0" w:space="0" w:color="auto"/>
            <w:left w:val="none" w:sz="0" w:space="0" w:color="auto"/>
            <w:bottom w:val="none" w:sz="0" w:space="0" w:color="auto"/>
            <w:right w:val="none" w:sz="0" w:space="0" w:color="auto"/>
          </w:divBdr>
        </w:div>
        <w:div w:id="650406097">
          <w:marLeft w:val="0"/>
          <w:marRight w:val="0"/>
          <w:marTop w:val="0"/>
          <w:marBottom w:val="0"/>
          <w:divBdr>
            <w:top w:val="none" w:sz="0" w:space="0" w:color="auto"/>
            <w:left w:val="none" w:sz="0" w:space="0" w:color="auto"/>
            <w:bottom w:val="none" w:sz="0" w:space="0" w:color="auto"/>
            <w:right w:val="none" w:sz="0" w:space="0" w:color="auto"/>
          </w:divBdr>
        </w:div>
      </w:divsChild>
    </w:div>
    <w:div w:id="1187014497">
      <w:bodyDiv w:val="1"/>
      <w:marLeft w:val="0"/>
      <w:marRight w:val="0"/>
      <w:marTop w:val="0"/>
      <w:marBottom w:val="0"/>
      <w:divBdr>
        <w:top w:val="none" w:sz="0" w:space="0" w:color="auto"/>
        <w:left w:val="none" w:sz="0" w:space="0" w:color="auto"/>
        <w:bottom w:val="none" w:sz="0" w:space="0" w:color="auto"/>
        <w:right w:val="none" w:sz="0" w:space="0" w:color="auto"/>
      </w:divBdr>
      <w:divsChild>
        <w:div w:id="2029022304">
          <w:marLeft w:val="0"/>
          <w:marRight w:val="0"/>
          <w:marTop w:val="0"/>
          <w:marBottom w:val="0"/>
          <w:divBdr>
            <w:top w:val="none" w:sz="0" w:space="0" w:color="auto"/>
            <w:left w:val="none" w:sz="0" w:space="0" w:color="auto"/>
            <w:bottom w:val="none" w:sz="0" w:space="0" w:color="auto"/>
            <w:right w:val="none" w:sz="0" w:space="0" w:color="auto"/>
          </w:divBdr>
        </w:div>
        <w:div w:id="1278296634">
          <w:marLeft w:val="0"/>
          <w:marRight w:val="0"/>
          <w:marTop w:val="0"/>
          <w:marBottom w:val="0"/>
          <w:divBdr>
            <w:top w:val="none" w:sz="0" w:space="0" w:color="auto"/>
            <w:left w:val="none" w:sz="0" w:space="0" w:color="auto"/>
            <w:bottom w:val="none" w:sz="0" w:space="0" w:color="auto"/>
            <w:right w:val="none" w:sz="0" w:space="0" w:color="auto"/>
          </w:divBdr>
        </w:div>
        <w:div w:id="1207064971">
          <w:marLeft w:val="0"/>
          <w:marRight w:val="0"/>
          <w:marTop w:val="0"/>
          <w:marBottom w:val="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9819017">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12376081">
      <w:bodyDiv w:val="1"/>
      <w:marLeft w:val="0"/>
      <w:marRight w:val="0"/>
      <w:marTop w:val="0"/>
      <w:marBottom w:val="0"/>
      <w:divBdr>
        <w:top w:val="none" w:sz="0" w:space="0" w:color="auto"/>
        <w:left w:val="none" w:sz="0" w:space="0" w:color="auto"/>
        <w:bottom w:val="none" w:sz="0" w:space="0" w:color="auto"/>
        <w:right w:val="none" w:sz="0" w:space="0" w:color="auto"/>
      </w:divBdr>
      <w:divsChild>
        <w:div w:id="1527862733">
          <w:marLeft w:val="0"/>
          <w:marRight w:val="0"/>
          <w:marTop w:val="0"/>
          <w:marBottom w:val="0"/>
          <w:divBdr>
            <w:top w:val="none" w:sz="0" w:space="0" w:color="auto"/>
            <w:left w:val="none" w:sz="0" w:space="0" w:color="auto"/>
            <w:bottom w:val="none" w:sz="0" w:space="0" w:color="auto"/>
            <w:right w:val="none" w:sz="0" w:space="0" w:color="auto"/>
          </w:divBdr>
        </w:div>
        <w:div w:id="239340097">
          <w:marLeft w:val="0"/>
          <w:marRight w:val="0"/>
          <w:marTop w:val="0"/>
          <w:marBottom w:val="0"/>
          <w:divBdr>
            <w:top w:val="none" w:sz="0" w:space="0" w:color="auto"/>
            <w:left w:val="none" w:sz="0" w:space="0" w:color="auto"/>
            <w:bottom w:val="none" w:sz="0" w:space="0" w:color="auto"/>
            <w:right w:val="none" w:sz="0" w:space="0" w:color="auto"/>
          </w:divBdr>
          <w:divsChild>
            <w:div w:id="620382889">
              <w:marLeft w:val="0"/>
              <w:marRight w:val="0"/>
              <w:marTop w:val="0"/>
              <w:marBottom w:val="0"/>
              <w:divBdr>
                <w:top w:val="none" w:sz="0" w:space="0" w:color="auto"/>
                <w:left w:val="none" w:sz="0" w:space="0" w:color="auto"/>
                <w:bottom w:val="none" w:sz="0" w:space="0" w:color="auto"/>
                <w:right w:val="none" w:sz="0" w:space="0" w:color="auto"/>
              </w:divBdr>
            </w:div>
            <w:div w:id="1532769434">
              <w:marLeft w:val="0"/>
              <w:marRight w:val="0"/>
              <w:marTop w:val="0"/>
              <w:marBottom w:val="0"/>
              <w:divBdr>
                <w:top w:val="none" w:sz="0" w:space="0" w:color="auto"/>
                <w:left w:val="none" w:sz="0" w:space="0" w:color="auto"/>
                <w:bottom w:val="none" w:sz="0" w:space="0" w:color="auto"/>
                <w:right w:val="none" w:sz="0" w:space="0" w:color="auto"/>
              </w:divBdr>
            </w:div>
          </w:divsChild>
        </w:div>
        <w:div w:id="1637101787">
          <w:marLeft w:val="0"/>
          <w:marRight w:val="0"/>
          <w:marTop w:val="0"/>
          <w:marBottom w:val="0"/>
          <w:divBdr>
            <w:top w:val="none" w:sz="0" w:space="0" w:color="auto"/>
            <w:left w:val="none" w:sz="0" w:space="0" w:color="auto"/>
            <w:bottom w:val="none" w:sz="0" w:space="0" w:color="auto"/>
            <w:right w:val="none" w:sz="0" w:space="0" w:color="auto"/>
          </w:divBdr>
        </w:div>
        <w:div w:id="2089881565">
          <w:marLeft w:val="0"/>
          <w:marRight w:val="0"/>
          <w:marTop w:val="0"/>
          <w:marBottom w:val="0"/>
          <w:divBdr>
            <w:top w:val="none" w:sz="0" w:space="0" w:color="auto"/>
            <w:left w:val="none" w:sz="0" w:space="0" w:color="auto"/>
            <w:bottom w:val="none" w:sz="0" w:space="0" w:color="auto"/>
            <w:right w:val="none" w:sz="0" w:space="0" w:color="auto"/>
          </w:divBdr>
          <w:divsChild>
            <w:div w:id="192572970">
              <w:marLeft w:val="0"/>
              <w:marRight w:val="0"/>
              <w:marTop w:val="0"/>
              <w:marBottom w:val="0"/>
              <w:divBdr>
                <w:top w:val="none" w:sz="0" w:space="0" w:color="auto"/>
                <w:left w:val="none" w:sz="0" w:space="0" w:color="auto"/>
                <w:bottom w:val="none" w:sz="0" w:space="0" w:color="auto"/>
                <w:right w:val="none" w:sz="0" w:space="0" w:color="auto"/>
              </w:divBdr>
            </w:div>
            <w:div w:id="1817646308">
              <w:marLeft w:val="0"/>
              <w:marRight w:val="0"/>
              <w:marTop w:val="0"/>
              <w:marBottom w:val="0"/>
              <w:divBdr>
                <w:top w:val="none" w:sz="0" w:space="0" w:color="auto"/>
                <w:left w:val="none" w:sz="0" w:space="0" w:color="auto"/>
                <w:bottom w:val="none" w:sz="0" w:space="0" w:color="auto"/>
                <w:right w:val="none" w:sz="0" w:space="0" w:color="auto"/>
              </w:divBdr>
            </w:div>
          </w:divsChild>
        </w:div>
        <w:div w:id="247808917">
          <w:marLeft w:val="0"/>
          <w:marRight w:val="0"/>
          <w:marTop w:val="0"/>
          <w:marBottom w:val="0"/>
          <w:divBdr>
            <w:top w:val="none" w:sz="0" w:space="0" w:color="auto"/>
            <w:left w:val="none" w:sz="0" w:space="0" w:color="auto"/>
            <w:bottom w:val="none" w:sz="0" w:space="0" w:color="auto"/>
            <w:right w:val="none" w:sz="0" w:space="0" w:color="auto"/>
          </w:divBdr>
        </w:div>
        <w:div w:id="1234051447">
          <w:marLeft w:val="0"/>
          <w:marRight w:val="0"/>
          <w:marTop w:val="0"/>
          <w:marBottom w:val="0"/>
          <w:divBdr>
            <w:top w:val="none" w:sz="0" w:space="0" w:color="auto"/>
            <w:left w:val="none" w:sz="0" w:space="0" w:color="auto"/>
            <w:bottom w:val="none" w:sz="0" w:space="0" w:color="auto"/>
            <w:right w:val="none" w:sz="0" w:space="0" w:color="auto"/>
          </w:divBdr>
        </w:div>
      </w:divsChild>
    </w:div>
    <w:div w:id="1526676677">
      <w:bodyDiv w:val="1"/>
      <w:marLeft w:val="0"/>
      <w:marRight w:val="0"/>
      <w:marTop w:val="0"/>
      <w:marBottom w:val="0"/>
      <w:divBdr>
        <w:top w:val="none" w:sz="0" w:space="0" w:color="auto"/>
        <w:left w:val="none" w:sz="0" w:space="0" w:color="auto"/>
        <w:bottom w:val="none" w:sz="0" w:space="0" w:color="auto"/>
        <w:right w:val="none" w:sz="0" w:space="0" w:color="auto"/>
      </w:divBdr>
      <w:divsChild>
        <w:div w:id="463084255">
          <w:marLeft w:val="0"/>
          <w:marRight w:val="0"/>
          <w:marTop w:val="0"/>
          <w:marBottom w:val="0"/>
          <w:divBdr>
            <w:top w:val="none" w:sz="0" w:space="0" w:color="auto"/>
            <w:left w:val="none" w:sz="0" w:space="0" w:color="auto"/>
            <w:bottom w:val="none" w:sz="0" w:space="0" w:color="auto"/>
            <w:right w:val="none" w:sz="0" w:space="0" w:color="auto"/>
          </w:divBdr>
        </w:div>
        <w:div w:id="1135946565">
          <w:marLeft w:val="0"/>
          <w:marRight w:val="0"/>
          <w:marTop w:val="0"/>
          <w:marBottom w:val="0"/>
          <w:divBdr>
            <w:top w:val="none" w:sz="0" w:space="0" w:color="auto"/>
            <w:left w:val="none" w:sz="0" w:space="0" w:color="auto"/>
            <w:bottom w:val="none" w:sz="0" w:space="0" w:color="auto"/>
            <w:right w:val="none" w:sz="0" w:space="0" w:color="auto"/>
          </w:divBdr>
        </w:div>
      </w:divsChild>
    </w:div>
    <w:div w:id="156363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2007">
          <w:marLeft w:val="0"/>
          <w:marRight w:val="0"/>
          <w:marTop w:val="0"/>
          <w:marBottom w:val="0"/>
          <w:divBdr>
            <w:top w:val="none" w:sz="0" w:space="0" w:color="auto"/>
            <w:left w:val="none" w:sz="0" w:space="0" w:color="auto"/>
            <w:bottom w:val="none" w:sz="0" w:space="0" w:color="auto"/>
            <w:right w:val="none" w:sz="0" w:space="0" w:color="auto"/>
          </w:divBdr>
        </w:div>
        <w:div w:id="1471482553">
          <w:marLeft w:val="0"/>
          <w:marRight w:val="0"/>
          <w:marTop w:val="0"/>
          <w:marBottom w:val="0"/>
          <w:divBdr>
            <w:top w:val="none" w:sz="0" w:space="0" w:color="auto"/>
            <w:left w:val="none" w:sz="0" w:space="0" w:color="auto"/>
            <w:bottom w:val="none" w:sz="0" w:space="0" w:color="auto"/>
            <w:right w:val="none" w:sz="0" w:space="0" w:color="auto"/>
          </w:divBdr>
        </w:div>
      </w:divsChild>
    </w:div>
    <w:div w:id="1680694307">
      <w:bodyDiv w:val="1"/>
      <w:marLeft w:val="0"/>
      <w:marRight w:val="0"/>
      <w:marTop w:val="0"/>
      <w:marBottom w:val="0"/>
      <w:divBdr>
        <w:top w:val="none" w:sz="0" w:space="0" w:color="auto"/>
        <w:left w:val="none" w:sz="0" w:space="0" w:color="auto"/>
        <w:bottom w:val="none" w:sz="0" w:space="0" w:color="auto"/>
        <w:right w:val="none" w:sz="0" w:space="0" w:color="auto"/>
      </w:divBdr>
    </w:div>
    <w:div w:id="1695227872">
      <w:bodyDiv w:val="1"/>
      <w:marLeft w:val="0"/>
      <w:marRight w:val="0"/>
      <w:marTop w:val="0"/>
      <w:marBottom w:val="0"/>
      <w:divBdr>
        <w:top w:val="none" w:sz="0" w:space="0" w:color="auto"/>
        <w:left w:val="none" w:sz="0" w:space="0" w:color="auto"/>
        <w:bottom w:val="none" w:sz="0" w:space="0" w:color="auto"/>
        <w:right w:val="none" w:sz="0" w:space="0" w:color="auto"/>
      </w:divBdr>
      <w:divsChild>
        <w:div w:id="175271233">
          <w:marLeft w:val="0"/>
          <w:marRight w:val="0"/>
          <w:marTop w:val="0"/>
          <w:marBottom w:val="0"/>
          <w:divBdr>
            <w:top w:val="none" w:sz="0" w:space="0" w:color="auto"/>
            <w:left w:val="none" w:sz="0" w:space="0" w:color="auto"/>
            <w:bottom w:val="none" w:sz="0" w:space="0" w:color="auto"/>
            <w:right w:val="none" w:sz="0" w:space="0" w:color="auto"/>
          </w:divBdr>
        </w:div>
        <w:div w:id="2143032498">
          <w:marLeft w:val="0"/>
          <w:marRight w:val="0"/>
          <w:marTop w:val="0"/>
          <w:marBottom w:val="0"/>
          <w:divBdr>
            <w:top w:val="none" w:sz="0" w:space="0" w:color="auto"/>
            <w:left w:val="none" w:sz="0" w:space="0" w:color="auto"/>
            <w:bottom w:val="none" w:sz="0" w:space="0" w:color="auto"/>
            <w:right w:val="none" w:sz="0" w:space="0" w:color="auto"/>
          </w:divBdr>
        </w:div>
        <w:div w:id="1892233083">
          <w:marLeft w:val="0"/>
          <w:marRight w:val="0"/>
          <w:marTop w:val="0"/>
          <w:marBottom w:val="0"/>
          <w:divBdr>
            <w:top w:val="none" w:sz="0" w:space="0" w:color="auto"/>
            <w:left w:val="none" w:sz="0" w:space="0" w:color="auto"/>
            <w:bottom w:val="none" w:sz="0" w:space="0" w:color="auto"/>
            <w:right w:val="none" w:sz="0" w:space="0" w:color="auto"/>
          </w:divBdr>
        </w:div>
        <w:div w:id="161437148">
          <w:marLeft w:val="0"/>
          <w:marRight w:val="0"/>
          <w:marTop w:val="0"/>
          <w:marBottom w:val="0"/>
          <w:divBdr>
            <w:top w:val="none" w:sz="0" w:space="0" w:color="auto"/>
            <w:left w:val="none" w:sz="0" w:space="0" w:color="auto"/>
            <w:bottom w:val="none" w:sz="0" w:space="0" w:color="auto"/>
            <w:right w:val="none" w:sz="0" w:space="0" w:color="auto"/>
          </w:divBdr>
        </w:div>
        <w:div w:id="1865973638">
          <w:marLeft w:val="0"/>
          <w:marRight w:val="0"/>
          <w:marTop w:val="0"/>
          <w:marBottom w:val="0"/>
          <w:divBdr>
            <w:top w:val="none" w:sz="0" w:space="0" w:color="auto"/>
            <w:left w:val="none" w:sz="0" w:space="0" w:color="auto"/>
            <w:bottom w:val="none" w:sz="0" w:space="0" w:color="auto"/>
            <w:right w:val="none" w:sz="0" w:space="0" w:color="auto"/>
          </w:divBdr>
        </w:div>
        <w:div w:id="1877156749">
          <w:marLeft w:val="0"/>
          <w:marRight w:val="0"/>
          <w:marTop w:val="0"/>
          <w:marBottom w:val="0"/>
          <w:divBdr>
            <w:top w:val="none" w:sz="0" w:space="0" w:color="auto"/>
            <w:left w:val="none" w:sz="0" w:space="0" w:color="auto"/>
            <w:bottom w:val="none" w:sz="0" w:space="0" w:color="auto"/>
            <w:right w:val="none" w:sz="0" w:space="0" w:color="auto"/>
          </w:divBdr>
          <w:divsChild>
            <w:div w:id="534852427">
              <w:marLeft w:val="0"/>
              <w:marRight w:val="0"/>
              <w:marTop w:val="0"/>
              <w:marBottom w:val="0"/>
              <w:divBdr>
                <w:top w:val="none" w:sz="0" w:space="0" w:color="auto"/>
                <w:left w:val="none" w:sz="0" w:space="0" w:color="auto"/>
                <w:bottom w:val="none" w:sz="0" w:space="0" w:color="auto"/>
                <w:right w:val="none" w:sz="0" w:space="0" w:color="auto"/>
              </w:divBdr>
            </w:div>
            <w:div w:id="1734426984">
              <w:marLeft w:val="0"/>
              <w:marRight w:val="0"/>
              <w:marTop w:val="0"/>
              <w:marBottom w:val="0"/>
              <w:divBdr>
                <w:top w:val="none" w:sz="0" w:space="0" w:color="auto"/>
                <w:left w:val="none" w:sz="0" w:space="0" w:color="auto"/>
                <w:bottom w:val="none" w:sz="0" w:space="0" w:color="auto"/>
                <w:right w:val="none" w:sz="0" w:space="0" w:color="auto"/>
              </w:divBdr>
            </w:div>
            <w:div w:id="1562331340">
              <w:marLeft w:val="0"/>
              <w:marRight w:val="0"/>
              <w:marTop w:val="0"/>
              <w:marBottom w:val="0"/>
              <w:divBdr>
                <w:top w:val="none" w:sz="0" w:space="0" w:color="auto"/>
                <w:left w:val="none" w:sz="0" w:space="0" w:color="auto"/>
                <w:bottom w:val="none" w:sz="0" w:space="0" w:color="auto"/>
                <w:right w:val="none" w:sz="0" w:space="0" w:color="auto"/>
              </w:divBdr>
            </w:div>
            <w:div w:id="1484010019">
              <w:marLeft w:val="0"/>
              <w:marRight w:val="0"/>
              <w:marTop w:val="0"/>
              <w:marBottom w:val="0"/>
              <w:divBdr>
                <w:top w:val="none" w:sz="0" w:space="0" w:color="auto"/>
                <w:left w:val="none" w:sz="0" w:space="0" w:color="auto"/>
                <w:bottom w:val="none" w:sz="0" w:space="0" w:color="auto"/>
                <w:right w:val="none" w:sz="0" w:space="0" w:color="auto"/>
              </w:divBdr>
            </w:div>
          </w:divsChild>
        </w:div>
        <w:div w:id="1529752730">
          <w:marLeft w:val="0"/>
          <w:marRight w:val="0"/>
          <w:marTop w:val="0"/>
          <w:marBottom w:val="0"/>
          <w:divBdr>
            <w:top w:val="none" w:sz="0" w:space="0" w:color="auto"/>
            <w:left w:val="none" w:sz="0" w:space="0" w:color="auto"/>
            <w:bottom w:val="none" w:sz="0" w:space="0" w:color="auto"/>
            <w:right w:val="none" w:sz="0" w:space="0" w:color="auto"/>
          </w:divBdr>
        </w:div>
        <w:div w:id="856118499">
          <w:marLeft w:val="0"/>
          <w:marRight w:val="0"/>
          <w:marTop w:val="0"/>
          <w:marBottom w:val="0"/>
          <w:divBdr>
            <w:top w:val="none" w:sz="0" w:space="0" w:color="auto"/>
            <w:left w:val="none" w:sz="0" w:space="0" w:color="auto"/>
            <w:bottom w:val="none" w:sz="0" w:space="0" w:color="auto"/>
            <w:right w:val="none" w:sz="0" w:space="0" w:color="auto"/>
          </w:divBdr>
        </w:div>
        <w:div w:id="591745546">
          <w:marLeft w:val="0"/>
          <w:marRight w:val="0"/>
          <w:marTop w:val="0"/>
          <w:marBottom w:val="0"/>
          <w:divBdr>
            <w:top w:val="none" w:sz="0" w:space="0" w:color="auto"/>
            <w:left w:val="none" w:sz="0" w:space="0" w:color="auto"/>
            <w:bottom w:val="none" w:sz="0" w:space="0" w:color="auto"/>
            <w:right w:val="none" w:sz="0" w:space="0" w:color="auto"/>
          </w:divBdr>
        </w:div>
      </w:divsChild>
    </w:div>
    <w:div w:id="1752115248">
      <w:bodyDiv w:val="1"/>
      <w:marLeft w:val="0"/>
      <w:marRight w:val="0"/>
      <w:marTop w:val="0"/>
      <w:marBottom w:val="0"/>
      <w:divBdr>
        <w:top w:val="none" w:sz="0" w:space="0" w:color="auto"/>
        <w:left w:val="none" w:sz="0" w:space="0" w:color="auto"/>
        <w:bottom w:val="none" w:sz="0" w:space="0" w:color="auto"/>
        <w:right w:val="none" w:sz="0" w:space="0" w:color="auto"/>
      </w:divBdr>
      <w:divsChild>
        <w:div w:id="2136288446">
          <w:marLeft w:val="0"/>
          <w:marRight w:val="0"/>
          <w:marTop w:val="0"/>
          <w:marBottom w:val="0"/>
          <w:divBdr>
            <w:top w:val="none" w:sz="0" w:space="0" w:color="auto"/>
            <w:left w:val="none" w:sz="0" w:space="0" w:color="auto"/>
            <w:bottom w:val="none" w:sz="0" w:space="0" w:color="auto"/>
            <w:right w:val="none" w:sz="0" w:space="0" w:color="auto"/>
          </w:divBdr>
        </w:div>
        <w:div w:id="46805055">
          <w:marLeft w:val="0"/>
          <w:marRight w:val="0"/>
          <w:marTop w:val="0"/>
          <w:marBottom w:val="0"/>
          <w:divBdr>
            <w:top w:val="none" w:sz="0" w:space="0" w:color="auto"/>
            <w:left w:val="none" w:sz="0" w:space="0" w:color="auto"/>
            <w:bottom w:val="none" w:sz="0" w:space="0" w:color="auto"/>
            <w:right w:val="none" w:sz="0" w:space="0" w:color="auto"/>
          </w:divBdr>
        </w:div>
      </w:divsChild>
    </w:div>
    <w:div w:id="1992632502">
      <w:bodyDiv w:val="1"/>
      <w:marLeft w:val="0"/>
      <w:marRight w:val="0"/>
      <w:marTop w:val="0"/>
      <w:marBottom w:val="0"/>
      <w:divBdr>
        <w:top w:val="none" w:sz="0" w:space="0" w:color="auto"/>
        <w:left w:val="none" w:sz="0" w:space="0" w:color="auto"/>
        <w:bottom w:val="none" w:sz="0" w:space="0" w:color="auto"/>
        <w:right w:val="none" w:sz="0" w:space="0" w:color="auto"/>
      </w:divBdr>
      <w:divsChild>
        <w:div w:id="1131943347">
          <w:marLeft w:val="0"/>
          <w:marRight w:val="0"/>
          <w:marTop w:val="0"/>
          <w:marBottom w:val="0"/>
          <w:divBdr>
            <w:top w:val="none" w:sz="0" w:space="0" w:color="auto"/>
            <w:left w:val="none" w:sz="0" w:space="0" w:color="auto"/>
            <w:bottom w:val="none" w:sz="0" w:space="0" w:color="auto"/>
            <w:right w:val="none" w:sz="0" w:space="0" w:color="auto"/>
          </w:divBdr>
        </w:div>
        <w:div w:id="212769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89017-AF6C-4D76-A4E2-257588F64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1610</CharactersWithSpaces>
  <SharedDoc>false</SharedDoc>
  <HLinks>
    <vt:vector size="6" baseType="variant">
      <vt:variant>
        <vt:i4>8257632</vt:i4>
      </vt:variant>
      <vt:variant>
        <vt:i4>0</vt:i4>
      </vt:variant>
      <vt:variant>
        <vt:i4>0</vt:i4>
      </vt:variant>
      <vt:variant>
        <vt:i4>5</vt:i4>
      </vt:variant>
      <vt:variant>
        <vt:lpwstr>https://www.iso.org/obp/ui/</vt:lpwstr>
      </vt:variant>
      <vt:variant>
        <vt:lpwstr>iso:std:iso:18601:en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Namutala Peter</cp:lastModifiedBy>
  <cp:revision>5</cp:revision>
  <cp:lastPrinted>2008-07-11T13:15:00Z</cp:lastPrinted>
  <dcterms:created xsi:type="dcterms:W3CDTF">2018-10-26T09:05:00Z</dcterms:created>
  <dcterms:modified xsi:type="dcterms:W3CDTF">2019-12-10T07:50:00Z</dcterms:modified>
</cp:coreProperties>
</file>