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ED1F64" w:rsidP="00B958AB">
            <w:pPr>
              <w:tabs>
                <w:tab w:val="center" w:pos="4320"/>
                <w:tab w:val="right" w:pos="8640"/>
              </w:tabs>
            </w:pPr>
            <w:r>
              <w:t>16/11</w:t>
            </w:r>
            <w:r w:rsidR="00527429">
              <w:t>/2018</w:t>
            </w:r>
          </w:p>
        </w:tc>
        <w:tc>
          <w:tcPr>
            <w:tcW w:w="2970" w:type="dxa"/>
            <w:tcBorders>
              <w:top w:val="single" w:sz="4" w:space="0" w:color="auto"/>
              <w:left w:val="single" w:sz="4" w:space="0" w:color="auto"/>
              <w:bottom w:val="single" w:sz="4" w:space="0" w:color="auto"/>
              <w:right w:val="single" w:sz="4" w:space="0" w:color="auto"/>
            </w:tcBorders>
          </w:tcPr>
          <w:p w:rsidR="00B958AB" w:rsidRDefault="00ED1F64" w:rsidP="00B958AB">
            <w:pPr>
              <w:tabs>
                <w:tab w:val="center" w:pos="4320"/>
                <w:tab w:val="right" w:pos="8640"/>
              </w:tabs>
            </w:pPr>
            <w:r>
              <w:t>16/12</w:t>
            </w:r>
            <w:r w:rsidR="00527429">
              <w:t>/2018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ED1F64">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ED1F64" w:rsidRPr="00ED1F64">
        <w:rPr>
          <w:rFonts w:ascii="Arial" w:hAnsi="Arial" w:cs="Arial"/>
          <w:sz w:val="20"/>
          <w:szCs w:val="20"/>
        </w:rPr>
        <w:t xml:space="preserve"> </w:t>
      </w:r>
      <w:r w:rsidR="00ED1F64" w:rsidRPr="00ED1F64">
        <w:rPr>
          <w:rFonts w:ascii="Arial" w:hAnsi="Arial" w:cs="Arial"/>
          <w:b/>
          <w:bCs/>
          <w:sz w:val="20"/>
          <w:szCs w:val="20"/>
        </w:rPr>
        <w:t>ISO</w:t>
      </w:r>
      <w:r w:rsidR="00ED1F64" w:rsidRPr="00ED1F64">
        <w:rPr>
          <w:rFonts w:ascii="Arial" w:hAnsi="Arial" w:cs="Arial"/>
          <w:b/>
          <w:sz w:val="20"/>
          <w:szCs w:val="20"/>
        </w:rPr>
        <w:t xml:space="preserve"> </w:t>
      </w:r>
      <w:r w:rsidR="00ED1F64" w:rsidRPr="00ED1F64">
        <w:rPr>
          <w:rFonts w:ascii="Arial" w:hAnsi="Arial" w:cs="Arial"/>
          <w:b/>
          <w:bCs/>
          <w:sz w:val="20"/>
          <w:szCs w:val="20"/>
        </w:rPr>
        <w:t>20275</w:t>
      </w:r>
    </w:p>
    <w:p w:rsidR="001B427A" w:rsidRDefault="001B427A">
      <w:pPr>
        <w:autoSpaceDE w:val="0"/>
        <w:autoSpaceDN w:val="0"/>
        <w:adjustRightInd w:val="0"/>
        <w:jc w:val="both"/>
        <w:rPr>
          <w:rFonts w:ascii="Arial" w:hAnsi="Arial" w:cs="Arial"/>
          <w:sz w:val="20"/>
          <w:szCs w:val="20"/>
        </w:rPr>
      </w:pPr>
    </w:p>
    <w:p w:rsidR="00824971" w:rsidRPr="00824971" w:rsidRDefault="001B427A" w:rsidP="00ED1F64">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ED1F64" w:rsidRPr="00ED1F64">
        <w:rPr>
          <w:bCs/>
          <w:i/>
        </w:rPr>
        <w:t>Financial services — Entity legal forms (ELF</w:t>
      </w:r>
      <w:r w:rsidR="00ED1F64" w:rsidRPr="00ED1F64">
        <w:rPr>
          <w:b/>
          <w:bCs/>
          <w:i/>
        </w:rPr>
        <w:t>)</w:t>
      </w: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ED1F64" w:rsidRPr="00ED1F64" w:rsidRDefault="00ED1F64" w:rsidP="00ED1F64">
      <w:pPr>
        <w:autoSpaceDE w:val="0"/>
        <w:autoSpaceDN w:val="0"/>
        <w:adjustRightInd w:val="0"/>
        <w:jc w:val="both"/>
        <w:rPr>
          <w:rFonts w:ascii="Arial" w:hAnsi="Arial" w:cs="Arial"/>
          <w:sz w:val="20"/>
          <w:szCs w:val="20"/>
        </w:rPr>
      </w:pPr>
      <w:r>
        <w:rPr>
          <w:rFonts w:ascii="Arial" w:hAnsi="Arial" w:cs="Arial"/>
          <w:sz w:val="20"/>
          <w:szCs w:val="20"/>
        </w:rPr>
        <w:t xml:space="preserve">The standard </w:t>
      </w:r>
      <w:r w:rsidRPr="00ED1F64">
        <w:rPr>
          <w:rFonts w:ascii="Arial" w:hAnsi="Arial" w:cs="Arial"/>
          <w:sz w:val="20"/>
          <w:szCs w:val="20"/>
        </w:rPr>
        <w:t>specifies the elements of an unambiguous scheme to identify the distinct entity legal forms in a jurisdiction. Its aim is to enable legal forms within jurisdictions to be codified and thus facilitate the classification of legal entities according to their legal form.</w:t>
      </w:r>
    </w:p>
    <w:p w:rsidR="000E4A2E" w:rsidRDefault="00ED1F64" w:rsidP="00ED1F64">
      <w:pPr>
        <w:autoSpaceDE w:val="0"/>
        <w:autoSpaceDN w:val="0"/>
        <w:adjustRightInd w:val="0"/>
        <w:jc w:val="both"/>
        <w:rPr>
          <w:rFonts w:ascii="Arial" w:hAnsi="Arial" w:cs="Arial"/>
          <w:sz w:val="20"/>
          <w:szCs w:val="20"/>
        </w:rPr>
      </w:pPr>
      <w:r w:rsidRPr="00ED1F64">
        <w:rPr>
          <w:rFonts w:ascii="Arial" w:hAnsi="Arial" w:cs="Arial"/>
          <w:sz w:val="20"/>
          <w:szCs w:val="20"/>
        </w:rPr>
        <w:t>It is not the purpose of the document to give the comparison or alignment of entity legal forms across different jurisdictions, so as not to limit its usage and relevance.</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43B" w:rsidRDefault="0095443B">
      <w:r>
        <w:separator/>
      </w:r>
    </w:p>
  </w:endnote>
  <w:endnote w:type="continuationSeparator" w:id="0">
    <w:p w:rsidR="0095443B" w:rsidRDefault="009544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43B" w:rsidRDefault="0095443B">
      <w:r>
        <w:separator/>
      </w:r>
    </w:p>
  </w:footnote>
  <w:footnote w:type="continuationSeparator" w:id="0">
    <w:p w:rsidR="0095443B" w:rsidRDefault="00954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5443B"/>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1F64"/>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82360"/>
    <w:rsid w:val="00F909F5"/>
    <w:rsid w:val="00F944E5"/>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2368</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2778</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2018-11-16T07:07:00Z</dcterms:created>
  <dcterms:modified xsi:type="dcterms:W3CDTF">2018-11-16T07:07:00Z</dcterms:modified>
</cp:coreProperties>
</file>