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17/09/2018</w:t>
            </w:r>
          </w:p>
        </w:tc>
        <w:tc>
          <w:tcPr>
            <w:tcW w:w="297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17/10/2018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B958AB" w:rsidRDefault="00B958AB">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101AF7" w:rsidRPr="003806FC" w:rsidRDefault="00101DF3" w:rsidP="00101AF7">
      <w:pPr>
        <w:shd w:val="clear" w:color="auto" w:fill="FFFFFF"/>
        <w:textAlignment w:val="baseline"/>
        <w:outlineLvl w:val="0"/>
        <w:rPr>
          <w:rFonts w:ascii="Arial Narrow" w:hAnsi="Arial Narrow"/>
          <w:b/>
          <w:bCs/>
          <w:color w:val="404040"/>
          <w:kern w:val="36"/>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527429" w:rsidRPr="0031541D">
        <w:rPr>
          <w:rFonts w:ascii="Arial" w:hAnsi="Arial" w:cs="Arial"/>
          <w:b/>
          <w:sz w:val="20"/>
          <w:szCs w:val="20"/>
        </w:rPr>
        <w:t>KS ISO/TR 21941:2017</w:t>
      </w:r>
    </w:p>
    <w:p w:rsidR="001B427A" w:rsidRDefault="001B427A">
      <w:pPr>
        <w:autoSpaceDE w:val="0"/>
        <w:autoSpaceDN w:val="0"/>
        <w:adjustRightInd w:val="0"/>
        <w:jc w:val="both"/>
        <w:rPr>
          <w:rFonts w:ascii="Arial" w:hAnsi="Arial" w:cs="Arial"/>
          <w:sz w:val="20"/>
          <w:szCs w:val="20"/>
        </w:rPr>
      </w:pPr>
    </w:p>
    <w:p w:rsidR="00527429" w:rsidRDefault="001B427A" w:rsidP="00527429">
      <w:pPr>
        <w:autoSpaceDE w:val="0"/>
        <w:autoSpaceDN w:val="0"/>
        <w:adjustRightInd w:val="0"/>
        <w:rPr>
          <w:rFonts w:ascii="Arial" w:hAnsi="Arial" w:cs="Arial"/>
          <w:sz w:val="20"/>
          <w:szCs w:val="20"/>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527429" w:rsidRPr="00031FA8">
        <w:rPr>
          <w:i/>
        </w:rPr>
        <w:t>Financial services -- Third-party payment service providers</w:t>
      </w:r>
      <w:r w:rsidR="00527429">
        <w:rPr>
          <w:i/>
        </w:rPr>
        <w:t xml:space="preserve"> </w:t>
      </w: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C24AC1" w:rsidRDefault="00527429">
      <w:pPr>
        <w:autoSpaceDE w:val="0"/>
        <w:autoSpaceDN w:val="0"/>
        <w:adjustRightInd w:val="0"/>
        <w:jc w:val="both"/>
        <w:rPr>
          <w:rFonts w:ascii="Arial Narrow" w:hAnsi="Arial Narrow"/>
        </w:rPr>
      </w:pPr>
      <w:r w:rsidRPr="00031FA8">
        <w:rPr>
          <w:rFonts w:ascii="Arial Narrow" w:hAnsi="Arial Narrow"/>
        </w:rPr>
        <w:t>This document reports the findings of research into the interface between third-party payment service providers (TPPs) and account servicing payment service providers (ASPSPs</w:t>
      </w:r>
    </w:p>
    <w:p w:rsidR="00527429" w:rsidRDefault="00527429">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1B427A" w:rsidRDefault="001B427A">
      <w:pPr>
        <w:autoSpaceDE w:val="0"/>
        <w:autoSpaceDN w:val="0"/>
        <w:adjustRightInd w:val="0"/>
        <w:jc w:val="both"/>
        <w:rPr>
          <w:rFonts w:ascii="Arial" w:hAnsi="Arial" w:cs="Arial"/>
          <w:b/>
          <w:bCs/>
          <w:sz w:val="20"/>
          <w:szCs w:val="20"/>
        </w:rPr>
      </w:pP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6EA" w:rsidRDefault="00EE76EA">
      <w:r>
        <w:separator/>
      </w:r>
    </w:p>
  </w:endnote>
  <w:endnote w:type="continuationSeparator" w:id="0">
    <w:p w:rsidR="00EE76EA" w:rsidRDefault="00EE76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6EA" w:rsidRDefault="00EE76EA">
      <w:r>
        <w:separator/>
      </w:r>
    </w:p>
  </w:footnote>
  <w:footnote w:type="continuationSeparator" w:id="0">
    <w:p w:rsidR="00EE76EA" w:rsidRDefault="00EE76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8">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9">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3">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6">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8"/>
  </w:num>
  <w:num w:numId="3">
    <w:abstractNumId w:val="42"/>
  </w:num>
  <w:num w:numId="4">
    <w:abstractNumId w:val="2"/>
  </w:num>
  <w:num w:numId="5">
    <w:abstractNumId w:val="54"/>
  </w:num>
  <w:num w:numId="6">
    <w:abstractNumId w:val="34"/>
  </w:num>
  <w:num w:numId="7">
    <w:abstractNumId w:val="26"/>
  </w:num>
  <w:num w:numId="8">
    <w:abstractNumId w:val="25"/>
  </w:num>
  <w:num w:numId="9">
    <w:abstractNumId w:val="46"/>
  </w:num>
  <w:num w:numId="10">
    <w:abstractNumId w:val="22"/>
  </w:num>
  <w:num w:numId="11">
    <w:abstractNumId w:val="30"/>
  </w:num>
  <w:num w:numId="12">
    <w:abstractNumId w:val="33"/>
  </w:num>
  <w:num w:numId="13">
    <w:abstractNumId w:val="28"/>
  </w:num>
  <w:num w:numId="14">
    <w:abstractNumId w:val="7"/>
  </w:num>
  <w:num w:numId="15">
    <w:abstractNumId w:val="21"/>
  </w:num>
  <w:num w:numId="16">
    <w:abstractNumId w:val="27"/>
  </w:num>
  <w:num w:numId="17">
    <w:abstractNumId w:val="14"/>
  </w:num>
  <w:num w:numId="18">
    <w:abstractNumId w:val="36"/>
  </w:num>
  <w:num w:numId="19">
    <w:abstractNumId w:val="11"/>
  </w:num>
  <w:num w:numId="20">
    <w:abstractNumId w:val="32"/>
  </w:num>
  <w:num w:numId="21">
    <w:abstractNumId w:val="41"/>
  </w:num>
  <w:num w:numId="22">
    <w:abstractNumId w:val="56"/>
  </w:num>
  <w:num w:numId="23">
    <w:abstractNumId w:val="24"/>
  </w:num>
  <w:num w:numId="24">
    <w:abstractNumId w:val="8"/>
  </w:num>
  <w:num w:numId="25">
    <w:abstractNumId w:val="9"/>
  </w:num>
  <w:num w:numId="26">
    <w:abstractNumId w:val="50"/>
  </w:num>
  <w:num w:numId="27">
    <w:abstractNumId w:val="16"/>
  </w:num>
  <w:num w:numId="28">
    <w:abstractNumId w:val="18"/>
  </w:num>
  <w:num w:numId="29">
    <w:abstractNumId w:val="5"/>
  </w:num>
  <w:num w:numId="30">
    <w:abstractNumId w:val="4"/>
  </w:num>
  <w:num w:numId="31">
    <w:abstractNumId w:val="53"/>
  </w:num>
  <w:num w:numId="32">
    <w:abstractNumId w:val="1"/>
  </w:num>
  <w:num w:numId="33">
    <w:abstractNumId w:val="3"/>
  </w:num>
  <w:num w:numId="34">
    <w:abstractNumId w:val="15"/>
  </w:num>
  <w:num w:numId="35">
    <w:abstractNumId w:val="35"/>
  </w:num>
  <w:num w:numId="36">
    <w:abstractNumId w:val="52"/>
  </w:num>
  <w:num w:numId="37">
    <w:abstractNumId w:val="55"/>
  </w:num>
  <w:num w:numId="38">
    <w:abstractNumId w:val="44"/>
  </w:num>
  <w:num w:numId="39">
    <w:abstractNumId w:val="6"/>
  </w:num>
  <w:num w:numId="40">
    <w:abstractNumId w:val="57"/>
  </w:num>
  <w:num w:numId="41">
    <w:abstractNumId w:val="19"/>
  </w:num>
  <w:num w:numId="42">
    <w:abstractNumId w:val="49"/>
  </w:num>
  <w:num w:numId="43">
    <w:abstractNumId w:val="43"/>
  </w:num>
  <w:num w:numId="44">
    <w:abstractNumId w:val="31"/>
  </w:num>
  <w:num w:numId="45">
    <w:abstractNumId w:val="51"/>
  </w:num>
  <w:num w:numId="46">
    <w:abstractNumId w:val="40"/>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39"/>
  </w:num>
  <w:num w:numId="54">
    <w:abstractNumId w:val="10"/>
  </w:num>
  <w:num w:numId="55">
    <w:abstractNumId w:val="17"/>
  </w:num>
  <w:num w:numId="56">
    <w:abstractNumId w:val="47"/>
  </w:num>
  <w:num w:numId="57">
    <w:abstractNumId w:val="37"/>
  </w:num>
  <w:num w:numId="58">
    <w:abstractNumId w:val="45"/>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17410"/>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2155</Characters>
  <Application>Microsoft Office Word</Application>
  <DocSecurity>2</DocSecurity>
  <Lines>17</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2528</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3</cp:revision>
  <cp:lastPrinted>2011-05-19T08:42:00Z</cp:lastPrinted>
  <dcterms:created xsi:type="dcterms:W3CDTF">2017-08-23T10:14:00Z</dcterms:created>
  <dcterms:modified xsi:type="dcterms:W3CDTF">2018-09-17T06:07:00Z</dcterms:modified>
</cp:coreProperties>
</file>