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56FC27C"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3602FB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952ED">
              <w:rPr>
                <w:rFonts w:ascii="Arial Narrow" w:hAnsi="Arial Narrow" w:cs="Arial"/>
                <w:b/>
                <w:bCs/>
              </w:rPr>
              <w:t xml:space="preserve"> Jane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720461CC" w14:textId="77777777" w:rsidR="000C7DB2" w:rsidRPr="000C7DB2" w:rsidRDefault="007D7BDE" w:rsidP="000C7DB2">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0C7DB2" w:rsidRPr="000C7DB2">
        <w:rPr>
          <w:rFonts w:ascii="Arial Narrow" w:hAnsi="Arial Narrow"/>
          <w:b/>
          <w:bCs/>
        </w:rPr>
        <w:t>ISO 105-S03:1993</w:t>
      </w:r>
    </w:p>
    <w:p w14:paraId="7A3840B9" w14:textId="2D28B610" w:rsidR="00AE2CE3" w:rsidRPr="00AE2CE3" w:rsidRDefault="00AE2CE3" w:rsidP="00AE2CE3">
      <w:pPr>
        <w:jc w:val="both"/>
        <w:rPr>
          <w:rFonts w:ascii="Arial Narrow" w:hAnsi="Arial Narrow"/>
          <w:b/>
          <w:bCs/>
        </w:rPr>
      </w:pPr>
    </w:p>
    <w:p w14:paraId="38E5CEF4" w14:textId="32FCDB01" w:rsidR="004E0652" w:rsidRPr="004E0652" w:rsidRDefault="004E0652" w:rsidP="004E0652">
      <w:pPr>
        <w:jc w:val="both"/>
        <w:rPr>
          <w:rFonts w:ascii="Arial Narrow" w:hAnsi="Arial Narrow"/>
          <w:b/>
          <w:bCs/>
        </w:rPr>
      </w:pPr>
    </w:p>
    <w:p w14:paraId="4801BDF2" w14:textId="77777777" w:rsidR="005E073E" w:rsidRPr="005E073E" w:rsidRDefault="007D7BDE" w:rsidP="005E073E">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5E073E" w:rsidRPr="005E073E">
        <w:rPr>
          <w:rFonts w:ascii="Arial Narrow" w:hAnsi="Arial Narrow"/>
          <w:b/>
          <w:bCs/>
        </w:rPr>
        <w:t>Textiles — Tests for colour fastness — Part S03: Colour fastness to vulcanization: Open steam</w:t>
      </w:r>
    </w:p>
    <w:p w14:paraId="2B17D266" w14:textId="05E0C8EE" w:rsidR="00497914" w:rsidRPr="00497914" w:rsidRDefault="00497914" w:rsidP="00497914">
      <w:pPr>
        <w:autoSpaceDE w:val="0"/>
        <w:autoSpaceDN w:val="0"/>
        <w:adjustRightInd w:val="0"/>
        <w:jc w:val="both"/>
        <w:rPr>
          <w:rFonts w:ascii="Arial Narrow" w:hAnsi="Arial Narrow"/>
          <w:b/>
          <w:bCs/>
        </w:rPr>
      </w:pPr>
    </w:p>
    <w:p w14:paraId="416C2D86" w14:textId="1B2C3E3E" w:rsidR="00454E5A" w:rsidRPr="000E201F" w:rsidRDefault="00454E5A" w:rsidP="00454E5A">
      <w:pPr>
        <w:autoSpaceDE w:val="0"/>
        <w:autoSpaceDN w:val="0"/>
        <w:adjustRightInd w:val="0"/>
        <w:jc w:val="both"/>
        <w:rPr>
          <w:rFonts w:ascii="Arial Narrow" w:hAnsi="Arial Narrow"/>
          <w:b/>
          <w:bCs/>
        </w:rPr>
      </w:pPr>
    </w:p>
    <w:p w14:paraId="0CC316DE" w14:textId="77777777" w:rsidR="0067645F" w:rsidRPr="0067645F" w:rsidRDefault="007D7BDE" w:rsidP="0067645F">
      <w:pPr>
        <w:autoSpaceDE w:val="0"/>
        <w:autoSpaceDN w:val="0"/>
        <w:adjustRightInd w:val="0"/>
        <w:jc w:val="both"/>
        <w:rPr>
          <w:rFonts w:ascii="Arial Narrow" w:hAnsi="Arial Narrow" w:cs="Arial"/>
          <w:b/>
          <w:bCs/>
        </w:rPr>
      </w:pPr>
      <w:r w:rsidRPr="000E201F">
        <w:rPr>
          <w:rFonts w:ascii="Arial Narrow" w:hAnsi="Arial Narrow" w:cs="Arial"/>
        </w:rPr>
        <w:t>Scope</w:t>
      </w:r>
      <w:r w:rsidR="007275F0" w:rsidRPr="000E201F">
        <w:rPr>
          <w:rFonts w:ascii="Arial Narrow" w:hAnsi="Arial Narrow" w:cs="Arial"/>
        </w:rPr>
        <w:t xml:space="preserve">: </w:t>
      </w:r>
      <w:r w:rsidR="0067645F" w:rsidRPr="0067645F">
        <w:rPr>
          <w:rFonts w:ascii="Arial Narrow" w:hAnsi="Arial Narrow" w:cs="Arial"/>
          <w:b/>
          <w:bCs/>
        </w:rPr>
        <w:t xml:space="preserve">This part of </w:t>
      </w:r>
      <w:hyperlink r:id="rId11" w:anchor="iso:std:iso:105:en" w:history="1">
        <w:r w:rsidR="0067645F" w:rsidRPr="0067645F">
          <w:rPr>
            <w:rStyle w:val="Hyperlink"/>
            <w:rFonts w:ascii="Arial Narrow" w:hAnsi="Arial Narrow" w:cs="Arial"/>
            <w:b/>
            <w:bCs/>
            <w:color w:val="auto"/>
            <w:u w:val="none"/>
          </w:rPr>
          <w:t>ISO 105</w:t>
        </w:r>
      </w:hyperlink>
      <w:r w:rsidR="0067645F" w:rsidRPr="0067645F">
        <w:rPr>
          <w:rFonts w:ascii="Arial Narrow" w:hAnsi="Arial Narrow" w:cs="Arial"/>
          <w:b/>
          <w:bCs/>
        </w:rPr>
        <w:t xml:space="preserve"> specifies a method for determining the resistance of the colour of textiles of all kinds and in all forms to the action of a typical rubber compound such as may be used in the proofing industry, and to its decomposition products, during vulcanization in open steam, either</w:t>
      </w:r>
    </w:p>
    <w:p w14:paraId="3351008A" w14:textId="77777777" w:rsidR="0067645F" w:rsidRPr="0067645F" w:rsidRDefault="0067645F" w:rsidP="0067645F">
      <w:pPr>
        <w:numPr>
          <w:ilvl w:val="0"/>
          <w:numId w:val="6"/>
        </w:numPr>
        <w:autoSpaceDE w:val="0"/>
        <w:autoSpaceDN w:val="0"/>
        <w:adjustRightInd w:val="0"/>
        <w:jc w:val="both"/>
        <w:rPr>
          <w:rFonts w:ascii="Arial Narrow" w:hAnsi="Arial Narrow" w:cs="Arial"/>
          <w:b/>
          <w:bCs/>
        </w:rPr>
      </w:pPr>
      <w:r w:rsidRPr="0067645F">
        <w:rPr>
          <w:rFonts w:ascii="Arial Narrow" w:hAnsi="Arial Narrow" w:cs="Arial"/>
          <w:b/>
          <w:bCs/>
        </w:rPr>
        <w:t>a) under conditions that prevent live steam from coming into contact with the specimen to be tested (method A) or</w:t>
      </w:r>
    </w:p>
    <w:p w14:paraId="458E8952" w14:textId="77777777" w:rsidR="0067645F" w:rsidRPr="0067645F" w:rsidRDefault="0067645F" w:rsidP="0067645F">
      <w:pPr>
        <w:numPr>
          <w:ilvl w:val="0"/>
          <w:numId w:val="6"/>
        </w:numPr>
        <w:autoSpaceDE w:val="0"/>
        <w:autoSpaceDN w:val="0"/>
        <w:adjustRightInd w:val="0"/>
        <w:jc w:val="both"/>
        <w:rPr>
          <w:rFonts w:ascii="Arial Narrow" w:hAnsi="Arial Narrow" w:cs="Arial"/>
          <w:b/>
          <w:bCs/>
        </w:rPr>
      </w:pPr>
      <w:r w:rsidRPr="0067645F">
        <w:rPr>
          <w:rFonts w:ascii="Arial Narrow" w:hAnsi="Arial Narrow" w:cs="Arial"/>
          <w:b/>
          <w:bCs/>
        </w:rPr>
        <w:t>b) under conditions that allow live steam to infiltrate into the adjacent fabric to be tested (method B).</w:t>
      </w:r>
    </w:p>
    <w:p w14:paraId="7F76281C" w14:textId="0836EACE" w:rsidR="006A2EEB" w:rsidRDefault="006A2EEB" w:rsidP="006A2EEB">
      <w:pPr>
        <w:autoSpaceDE w:val="0"/>
        <w:autoSpaceDN w:val="0"/>
        <w:adjustRightInd w:val="0"/>
        <w:jc w:val="both"/>
        <w:rPr>
          <w:rFonts w:ascii="Arial Narrow" w:hAnsi="Arial Narrow" w:cs="Arial"/>
          <w:b/>
          <w:bCs/>
        </w:rPr>
      </w:pPr>
    </w:p>
    <w:p w14:paraId="1D6B9C62" w14:textId="77777777" w:rsidR="002061F2" w:rsidRPr="00556197" w:rsidRDefault="002061F2" w:rsidP="006A2EEB">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3B09F" w14:textId="77777777" w:rsidR="002C4CC1" w:rsidRDefault="002C4CC1" w:rsidP="007D7BDE">
      <w:r>
        <w:separator/>
      </w:r>
    </w:p>
  </w:endnote>
  <w:endnote w:type="continuationSeparator" w:id="0">
    <w:p w14:paraId="7EE21619" w14:textId="77777777" w:rsidR="002C4CC1" w:rsidRDefault="002C4CC1"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AE32" w14:textId="77777777" w:rsidR="002C4CC1" w:rsidRDefault="002C4CC1" w:rsidP="007D7BDE">
      <w:r>
        <w:separator/>
      </w:r>
    </w:p>
  </w:footnote>
  <w:footnote w:type="continuationSeparator" w:id="0">
    <w:p w14:paraId="7189FDFF" w14:textId="77777777" w:rsidR="002C4CC1" w:rsidRDefault="002C4CC1"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40F2D"/>
    <w:multiLevelType w:val="multilevel"/>
    <w:tmpl w:val="ADD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5"/>
  </w:num>
  <w:num w:numId="4">
    <w:abstractNumId w:val="2"/>
  </w:num>
  <w:num w:numId="5">
    <w:abstractNumId w:val="3"/>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4E32"/>
    <w:rsid w:val="000C7DB2"/>
    <w:rsid w:val="000D2BD8"/>
    <w:rsid w:val="000E201F"/>
    <w:rsid w:val="00103C02"/>
    <w:rsid w:val="00136F06"/>
    <w:rsid w:val="00146B64"/>
    <w:rsid w:val="00154D57"/>
    <w:rsid w:val="00161F8F"/>
    <w:rsid w:val="001A16FD"/>
    <w:rsid w:val="001B18F9"/>
    <w:rsid w:val="001D112C"/>
    <w:rsid w:val="002061F2"/>
    <w:rsid w:val="002236B8"/>
    <w:rsid w:val="0023262C"/>
    <w:rsid w:val="00241E4B"/>
    <w:rsid w:val="00242755"/>
    <w:rsid w:val="00272629"/>
    <w:rsid w:val="00282D9D"/>
    <w:rsid w:val="002B3F77"/>
    <w:rsid w:val="002C4CC1"/>
    <w:rsid w:val="002C6AB5"/>
    <w:rsid w:val="002E03CE"/>
    <w:rsid w:val="002E12DF"/>
    <w:rsid w:val="002E3F7C"/>
    <w:rsid w:val="00333099"/>
    <w:rsid w:val="00350BFA"/>
    <w:rsid w:val="00365137"/>
    <w:rsid w:val="0037216D"/>
    <w:rsid w:val="003A2DFD"/>
    <w:rsid w:val="003C4A6C"/>
    <w:rsid w:val="003F2C4E"/>
    <w:rsid w:val="003F7C16"/>
    <w:rsid w:val="00402707"/>
    <w:rsid w:val="00417DB7"/>
    <w:rsid w:val="00452734"/>
    <w:rsid w:val="00454E5A"/>
    <w:rsid w:val="00497914"/>
    <w:rsid w:val="004D2BA9"/>
    <w:rsid w:val="004D56A0"/>
    <w:rsid w:val="004E0652"/>
    <w:rsid w:val="004F1967"/>
    <w:rsid w:val="004F475B"/>
    <w:rsid w:val="00506AFA"/>
    <w:rsid w:val="00526BC6"/>
    <w:rsid w:val="005579A8"/>
    <w:rsid w:val="00562B88"/>
    <w:rsid w:val="005965CF"/>
    <w:rsid w:val="005D03B9"/>
    <w:rsid w:val="005D3E09"/>
    <w:rsid w:val="005E073E"/>
    <w:rsid w:val="005E2F92"/>
    <w:rsid w:val="005F5C8C"/>
    <w:rsid w:val="00602637"/>
    <w:rsid w:val="006145D6"/>
    <w:rsid w:val="00625207"/>
    <w:rsid w:val="00640D69"/>
    <w:rsid w:val="00674532"/>
    <w:rsid w:val="00675E3D"/>
    <w:rsid w:val="0067645F"/>
    <w:rsid w:val="00680852"/>
    <w:rsid w:val="006A2EEB"/>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7E5BE7"/>
    <w:rsid w:val="00810E69"/>
    <w:rsid w:val="008222C0"/>
    <w:rsid w:val="008223EF"/>
    <w:rsid w:val="008572A5"/>
    <w:rsid w:val="00877DFF"/>
    <w:rsid w:val="00893D7E"/>
    <w:rsid w:val="008B3FDD"/>
    <w:rsid w:val="00997752"/>
    <w:rsid w:val="009A0622"/>
    <w:rsid w:val="00A15AB7"/>
    <w:rsid w:val="00A2691E"/>
    <w:rsid w:val="00A80CFF"/>
    <w:rsid w:val="00A87B44"/>
    <w:rsid w:val="00AB16F3"/>
    <w:rsid w:val="00AC0F35"/>
    <w:rsid w:val="00AE2CE3"/>
    <w:rsid w:val="00AF4B6A"/>
    <w:rsid w:val="00B04B5B"/>
    <w:rsid w:val="00B04C5B"/>
    <w:rsid w:val="00B51193"/>
    <w:rsid w:val="00B64A52"/>
    <w:rsid w:val="00BA0183"/>
    <w:rsid w:val="00BB4EAF"/>
    <w:rsid w:val="00BE16FA"/>
    <w:rsid w:val="00BF6315"/>
    <w:rsid w:val="00BF6EDE"/>
    <w:rsid w:val="00C205ED"/>
    <w:rsid w:val="00C23675"/>
    <w:rsid w:val="00C352FC"/>
    <w:rsid w:val="00C363B4"/>
    <w:rsid w:val="00C44C7D"/>
    <w:rsid w:val="00C46A9E"/>
    <w:rsid w:val="00C734AC"/>
    <w:rsid w:val="00CC277B"/>
    <w:rsid w:val="00CC7475"/>
    <w:rsid w:val="00CD6B90"/>
    <w:rsid w:val="00D25A8B"/>
    <w:rsid w:val="00D51431"/>
    <w:rsid w:val="00D57FB3"/>
    <w:rsid w:val="00D711C5"/>
    <w:rsid w:val="00DA2ACE"/>
    <w:rsid w:val="00DC7D31"/>
    <w:rsid w:val="00DD06E8"/>
    <w:rsid w:val="00E00478"/>
    <w:rsid w:val="00E0599A"/>
    <w:rsid w:val="00E1291B"/>
    <w:rsid w:val="00E41A20"/>
    <w:rsid w:val="00E5669D"/>
    <w:rsid w:val="00E67378"/>
    <w:rsid w:val="00E873F6"/>
    <w:rsid w:val="00E952ED"/>
    <w:rsid w:val="00EA6B7A"/>
    <w:rsid w:val="00EB7875"/>
    <w:rsid w:val="00EF7104"/>
    <w:rsid w:val="00F470D7"/>
    <w:rsid w:val="00F701C2"/>
    <w:rsid w:val="00F818B8"/>
    <w:rsid w:val="00F87FFB"/>
    <w:rsid w:val="00FB1840"/>
    <w:rsid w:val="00FB69D7"/>
    <w:rsid w:val="00FC4F43"/>
    <w:rsid w:val="00FD156A"/>
    <w:rsid w:val="00FD55C2"/>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293945722">
      <w:bodyDiv w:val="1"/>
      <w:marLeft w:val="0"/>
      <w:marRight w:val="0"/>
      <w:marTop w:val="0"/>
      <w:marBottom w:val="0"/>
      <w:divBdr>
        <w:top w:val="none" w:sz="0" w:space="0" w:color="auto"/>
        <w:left w:val="none" w:sz="0" w:space="0" w:color="auto"/>
        <w:bottom w:val="none" w:sz="0" w:space="0" w:color="auto"/>
        <w:right w:val="none" w:sz="0" w:space="0" w:color="auto"/>
      </w:divBdr>
    </w:div>
    <w:div w:id="307976501">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32997162">
      <w:bodyDiv w:val="1"/>
      <w:marLeft w:val="0"/>
      <w:marRight w:val="0"/>
      <w:marTop w:val="0"/>
      <w:marBottom w:val="0"/>
      <w:divBdr>
        <w:top w:val="none" w:sz="0" w:space="0" w:color="auto"/>
        <w:left w:val="none" w:sz="0" w:space="0" w:color="auto"/>
        <w:bottom w:val="none" w:sz="0" w:space="0" w:color="auto"/>
        <w:right w:val="none" w:sz="0" w:space="0" w:color="auto"/>
      </w:divBdr>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372147">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930745676">
      <w:bodyDiv w:val="1"/>
      <w:marLeft w:val="0"/>
      <w:marRight w:val="0"/>
      <w:marTop w:val="0"/>
      <w:marBottom w:val="0"/>
      <w:divBdr>
        <w:top w:val="none" w:sz="0" w:space="0" w:color="auto"/>
        <w:left w:val="none" w:sz="0" w:space="0" w:color="auto"/>
        <w:bottom w:val="none" w:sz="0" w:space="0" w:color="auto"/>
        <w:right w:val="none" w:sz="0" w:space="0" w:color="auto"/>
      </w:divBdr>
    </w:div>
    <w:div w:id="975765807">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289972166">
      <w:bodyDiv w:val="1"/>
      <w:marLeft w:val="0"/>
      <w:marRight w:val="0"/>
      <w:marTop w:val="0"/>
      <w:marBottom w:val="0"/>
      <w:divBdr>
        <w:top w:val="none" w:sz="0" w:space="0" w:color="auto"/>
        <w:left w:val="none" w:sz="0" w:space="0" w:color="auto"/>
        <w:bottom w:val="none" w:sz="0" w:space="0" w:color="auto"/>
        <w:right w:val="none" w:sz="0" w:space="0" w:color="auto"/>
      </w:divBdr>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485777350">
      <w:bodyDiv w:val="1"/>
      <w:marLeft w:val="0"/>
      <w:marRight w:val="0"/>
      <w:marTop w:val="0"/>
      <w:marBottom w:val="0"/>
      <w:divBdr>
        <w:top w:val="none" w:sz="0" w:space="0" w:color="auto"/>
        <w:left w:val="none" w:sz="0" w:space="0" w:color="auto"/>
        <w:bottom w:val="none" w:sz="0" w:space="0" w:color="auto"/>
        <w:right w:val="none" w:sz="0" w:space="0" w:color="auto"/>
      </w:divBdr>
    </w:div>
    <w:div w:id="1522937347">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535657461">
      <w:bodyDiv w:val="1"/>
      <w:marLeft w:val="0"/>
      <w:marRight w:val="0"/>
      <w:marTop w:val="0"/>
      <w:marBottom w:val="0"/>
      <w:divBdr>
        <w:top w:val="none" w:sz="0" w:space="0" w:color="auto"/>
        <w:left w:val="none" w:sz="0" w:space="0" w:color="auto"/>
        <w:bottom w:val="none" w:sz="0" w:space="0" w:color="auto"/>
        <w:right w:val="none" w:sz="0" w:space="0" w:color="auto"/>
      </w:divBdr>
    </w:div>
    <w:div w:id="1556620695">
      <w:bodyDiv w:val="1"/>
      <w:marLeft w:val="0"/>
      <w:marRight w:val="0"/>
      <w:marTop w:val="0"/>
      <w:marBottom w:val="0"/>
      <w:divBdr>
        <w:top w:val="none" w:sz="0" w:space="0" w:color="auto"/>
        <w:left w:val="none" w:sz="0" w:space="0" w:color="auto"/>
        <w:bottom w:val="none" w:sz="0" w:space="0" w:color="auto"/>
        <w:right w:val="none" w:sz="0" w:space="0" w:color="auto"/>
      </w:divBdr>
      <w:divsChild>
        <w:div w:id="1933275583">
          <w:marLeft w:val="0"/>
          <w:marRight w:val="0"/>
          <w:marTop w:val="0"/>
          <w:marBottom w:val="0"/>
          <w:divBdr>
            <w:top w:val="none" w:sz="0" w:space="0" w:color="auto"/>
            <w:left w:val="none" w:sz="0" w:space="0" w:color="auto"/>
            <w:bottom w:val="none" w:sz="0" w:space="0" w:color="auto"/>
            <w:right w:val="none" w:sz="0" w:space="0" w:color="auto"/>
          </w:divBdr>
        </w:div>
        <w:div w:id="417873480">
          <w:marLeft w:val="0"/>
          <w:marRight w:val="0"/>
          <w:marTop w:val="0"/>
          <w:marBottom w:val="0"/>
          <w:divBdr>
            <w:top w:val="none" w:sz="0" w:space="0" w:color="auto"/>
            <w:left w:val="none" w:sz="0" w:space="0" w:color="auto"/>
            <w:bottom w:val="none" w:sz="0" w:space="0" w:color="auto"/>
            <w:right w:val="none" w:sz="0" w:space="0" w:color="auto"/>
          </w:divBdr>
          <w:divsChild>
            <w:div w:id="1211040149">
              <w:marLeft w:val="0"/>
              <w:marRight w:val="0"/>
              <w:marTop w:val="0"/>
              <w:marBottom w:val="0"/>
              <w:divBdr>
                <w:top w:val="none" w:sz="0" w:space="0" w:color="auto"/>
                <w:left w:val="none" w:sz="0" w:space="0" w:color="auto"/>
                <w:bottom w:val="none" w:sz="0" w:space="0" w:color="auto"/>
                <w:right w:val="none" w:sz="0" w:space="0" w:color="auto"/>
              </w:divBdr>
            </w:div>
            <w:div w:id="8926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3397">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874145928">
      <w:bodyDiv w:val="1"/>
      <w:marLeft w:val="0"/>
      <w:marRight w:val="0"/>
      <w:marTop w:val="0"/>
      <w:marBottom w:val="0"/>
      <w:divBdr>
        <w:top w:val="none" w:sz="0" w:space="0" w:color="auto"/>
        <w:left w:val="none" w:sz="0" w:space="0" w:color="auto"/>
        <w:bottom w:val="none" w:sz="0" w:space="0" w:color="auto"/>
        <w:right w:val="none" w:sz="0" w:space="0" w:color="auto"/>
      </w:divBdr>
      <w:divsChild>
        <w:div w:id="2051958330">
          <w:marLeft w:val="0"/>
          <w:marRight w:val="0"/>
          <w:marTop w:val="0"/>
          <w:marBottom w:val="0"/>
          <w:divBdr>
            <w:top w:val="none" w:sz="0" w:space="0" w:color="auto"/>
            <w:left w:val="none" w:sz="0" w:space="0" w:color="auto"/>
            <w:bottom w:val="none" w:sz="0" w:space="0" w:color="auto"/>
            <w:right w:val="none" w:sz="0" w:space="0" w:color="auto"/>
          </w:divBdr>
        </w:div>
        <w:div w:id="1819374176">
          <w:marLeft w:val="0"/>
          <w:marRight w:val="0"/>
          <w:marTop w:val="0"/>
          <w:marBottom w:val="0"/>
          <w:divBdr>
            <w:top w:val="none" w:sz="0" w:space="0" w:color="auto"/>
            <w:left w:val="none" w:sz="0" w:space="0" w:color="auto"/>
            <w:bottom w:val="none" w:sz="0" w:space="0" w:color="auto"/>
            <w:right w:val="none" w:sz="0" w:space="0" w:color="auto"/>
          </w:divBdr>
        </w:div>
      </w:divsChild>
    </w:div>
    <w:div w:id="1916359209">
      <w:bodyDiv w:val="1"/>
      <w:marLeft w:val="0"/>
      <w:marRight w:val="0"/>
      <w:marTop w:val="0"/>
      <w:marBottom w:val="0"/>
      <w:divBdr>
        <w:top w:val="none" w:sz="0" w:space="0" w:color="auto"/>
        <w:left w:val="none" w:sz="0" w:space="0" w:color="auto"/>
        <w:bottom w:val="none" w:sz="0" w:space="0" w:color="auto"/>
        <w:right w:val="none" w:sz="0" w:space="0" w:color="auto"/>
      </w:divBdr>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 w:id="21299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obp/ui/"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jwainaina@kebs.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2022-07-07T11:53:00Z</dcterms:created>
  <dcterms:modified xsi:type="dcterms:W3CDTF">2022-07-07T11:56:00Z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