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6C85960A" w:rsidR="007D7BDE" w:rsidRPr="004D2BA9" w:rsidRDefault="002E41DB" w:rsidP="00D4138E">
            <w:pPr>
              <w:tabs>
                <w:tab w:val="center" w:pos="4320"/>
                <w:tab w:val="right" w:pos="8640"/>
              </w:tabs>
              <w:rPr>
                <w:rFonts w:ascii="Arial Narrow" w:hAnsi="Arial Narrow"/>
                <w:b/>
                <w:bCs/>
              </w:rPr>
            </w:pPr>
            <w:r>
              <w:rPr>
                <w:rFonts w:ascii="Arial Narrow" w:hAnsi="Arial Narrow"/>
                <w:b/>
                <w:bCs/>
              </w:rPr>
              <w:t>08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52DDC414"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2E41D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192BE361" w14:textId="77777777" w:rsidR="00272629" w:rsidRPr="00272629" w:rsidRDefault="007D7BDE" w:rsidP="00272629">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272629" w:rsidRPr="00272629">
        <w:rPr>
          <w:rFonts w:ascii="Arial Narrow" w:hAnsi="Arial Narrow"/>
          <w:b/>
          <w:bCs/>
        </w:rPr>
        <w:t>ISO 24342:2018</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55181528" w14:textId="77777777" w:rsidR="00FB1840" w:rsidRPr="00FB1840" w:rsidRDefault="007D7BDE" w:rsidP="00FB1840">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FB1840" w:rsidRPr="00FB1840">
        <w:rPr>
          <w:rFonts w:ascii="Arial Narrow" w:hAnsi="Arial Narrow"/>
          <w:b/>
          <w:bCs/>
        </w:rPr>
        <w:t>Resilient and textile floor-coverings — Determination of side length, edge straightness and squareness of tiles</w:t>
      </w:r>
    </w:p>
    <w:p w14:paraId="253E600C" w14:textId="17F07A59" w:rsidR="00CC7475" w:rsidRPr="00CC7475" w:rsidRDefault="00CC7475" w:rsidP="00CC7475">
      <w:pPr>
        <w:autoSpaceDE w:val="0"/>
        <w:autoSpaceDN w:val="0"/>
        <w:adjustRightInd w:val="0"/>
        <w:jc w:val="both"/>
        <w:rPr>
          <w:rFonts w:ascii="Arial Narrow" w:hAnsi="Arial Narrow"/>
          <w:b/>
          <w:bCs/>
        </w:rPr>
      </w:pPr>
    </w:p>
    <w:p w14:paraId="0E27B00A" w14:textId="77777777" w:rsidR="007D7BDE" w:rsidRPr="00556197" w:rsidRDefault="007D7BDE" w:rsidP="007D7BDE">
      <w:pPr>
        <w:autoSpaceDE w:val="0"/>
        <w:autoSpaceDN w:val="0"/>
        <w:adjustRightInd w:val="0"/>
        <w:jc w:val="both"/>
        <w:rPr>
          <w:rFonts w:ascii="Arial Narrow" w:hAnsi="Arial Narrow" w:cs="Arial"/>
        </w:rPr>
      </w:pPr>
    </w:p>
    <w:p w14:paraId="6392408C" w14:textId="77777777" w:rsidR="00B51193" w:rsidRPr="00B51193" w:rsidRDefault="007D7BDE" w:rsidP="00B51193">
      <w:pPr>
        <w:autoSpaceDE w:val="0"/>
        <w:autoSpaceDN w:val="0"/>
        <w:adjustRightInd w:val="0"/>
        <w:jc w:val="both"/>
        <w:rPr>
          <w:rFonts w:ascii="Arial Narrow" w:hAnsi="Arial Narrow" w:cs="Arial"/>
          <w:b/>
          <w:bCs/>
        </w:rPr>
      </w:pPr>
      <w:r w:rsidRPr="00556197">
        <w:rPr>
          <w:rFonts w:ascii="Arial Narrow" w:hAnsi="Arial Narrow" w:cs="Arial"/>
        </w:rPr>
        <w:t xml:space="preserve">Scope: </w:t>
      </w:r>
      <w:r w:rsidR="00B51193" w:rsidRPr="00B51193">
        <w:rPr>
          <w:rFonts w:ascii="Arial Narrow" w:hAnsi="Arial Narrow" w:cs="Arial"/>
          <w:b/>
          <w:bCs/>
        </w:rPr>
        <w:t>This document describes methods for determining side lengths, straightness of edges and squareness of resilient or textile floor tiles and planks.</w:t>
      </w:r>
    </w:p>
    <w:p w14:paraId="7CC32F98" w14:textId="77777777" w:rsidR="00B51193" w:rsidRPr="00B51193" w:rsidRDefault="00B51193" w:rsidP="00B51193">
      <w:pPr>
        <w:autoSpaceDE w:val="0"/>
        <w:autoSpaceDN w:val="0"/>
        <w:adjustRightInd w:val="0"/>
        <w:jc w:val="both"/>
        <w:rPr>
          <w:rFonts w:ascii="Arial Narrow" w:hAnsi="Arial Narrow" w:cs="Arial"/>
          <w:b/>
          <w:bCs/>
        </w:rPr>
      </w:pPr>
      <w:r w:rsidRPr="00B51193">
        <w:rPr>
          <w:rFonts w:ascii="Arial Narrow" w:hAnsi="Arial Narrow" w:cs="Arial"/>
          <w:b/>
          <w:bCs/>
        </w:rPr>
        <w:t xml:space="preserve">The side lengths, </w:t>
      </w:r>
      <w:proofErr w:type="gramStart"/>
      <w:r w:rsidRPr="00B51193">
        <w:rPr>
          <w:rFonts w:ascii="Arial Narrow" w:hAnsi="Arial Narrow" w:cs="Arial"/>
          <w:b/>
          <w:bCs/>
        </w:rPr>
        <w:t>straightness</w:t>
      </w:r>
      <w:proofErr w:type="gramEnd"/>
      <w:r w:rsidRPr="00B51193">
        <w:rPr>
          <w:rFonts w:ascii="Arial Narrow" w:hAnsi="Arial Narrow" w:cs="Arial"/>
          <w:b/>
          <w:bCs/>
        </w:rPr>
        <w:t xml:space="preserve"> and squareness of resilient or textile floor tiles and planks are important considerations because installed flooring will have an objectionable appearance if these performance criteria are not followed. This can cause the installed tiles/planks to line up unevenly, producing unsightly seams and corners that do not match.</w:t>
      </w:r>
    </w:p>
    <w:p w14:paraId="51742AC5" w14:textId="6705DA45" w:rsidR="007D7BDE" w:rsidRPr="00556197" w:rsidRDefault="007D7BDE" w:rsidP="00B51193">
      <w:pPr>
        <w:autoSpaceDE w:val="0"/>
        <w:autoSpaceDN w:val="0"/>
        <w:adjustRightInd w:val="0"/>
        <w:jc w:val="both"/>
        <w:rPr>
          <w:rFonts w:ascii="Arial Narrow" w:hAnsi="Arial Narrow" w:cs="Arial"/>
        </w:rPr>
      </w:pPr>
    </w:p>
    <w:p w14:paraId="44EAFD9C" w14:textId="77777777" w:rsidR="007D7BDE" w:rsidRPr="00556197" w:rsidRDefault="007D7BDE" w:rsidP="007D7BDE">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4B99056E"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181D" w14:textId="77777777" w:rsidR="00835E57" w:rsidRDefault="00835E57" w:rsidP="007D7BDE">
      <w:r>
        <w:separator/>
      </w:r>
    </w:p>
  </w:endnote>
  <w:endnote w:type="continuationSeparator" w:id="0">
    <w:p w14:paraId="30109C00" w14:textId="77777777" w:rsidR="00835E57" w:rsidRDefault="00835E5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DE88" w14:textId="77777777" w:rsidR="00835E57" w:rsidRDefault="00835E57" w:rsidP="007D7BDE">
      <w:r>
        <w:separator/>
      </w:r>
    </w:p>
  </w:footnote>
  <w:footnote w:type="continuationSeparator" w:id="0">
    <w:p w14:paraId="6C6CF566" w14:textId="77777777" w:rsidR="00835E57" w:rsidRDefault="00835E57"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0D2BD8"/>
    <w:rsid w:val="00103C02"/>
    <w:rsid w:val="00146B64"/>
    <w:rsid w:val="00154D57"/>
    <w:rsid w:val="00161F8F"/>
    <w:rsid w:val="001A16FD"/>
    <w:rsid w:val="001D112C"/>
    <w:rsid w:val="002236B8"/>
    <w:rsid w:val="0023262C"/>
    <w:rsid w:val="00241E4B"/>
    <w:rsid w:val="00242755"/>
    <w:rsid w:val="00272629"/>
    <w:rsid w:val="00282D9D"/>
    <w:rsid w:val="002C6AB5"/>
    <w:rsid w:val="002E03CE"/>
    <w:rsid w:val="002E12DF"/>
    <w:rsid w:val="002E3F7C"/>
    <w:rsid w:val="002E41DB"/>
    <w:rsid w:val="00350BFA"/>
    <w:rsid w:val="0037216D"/>
    <w:rsid w:val="003A2DFD"/>
    <w:rsid w:val="003C4A6C"/>
    <w:rsid w:val="003F2C4E"/>
    <w:rsid w:val="00402707"/>
    <w:rsid w:val="00452734"/>
    <w:rsid w:val="004D2BA9"/>
    <w:rsid w:val="00506AFA"/>
    <w:rsid w:val="005965CF"/>
    <w:rsid w:val="005D3E09"/>
    <w:rsid w:val="005E2F92"/>
    <w:rsid w:val="005F5C8C"/>
    <w:rsid w:val="00674532"/>
    <w:rsid w:val="00680852"/>
    <w:rsid w:val="00703562"/>
    <w:rsid w:val="00703CB1"/>
    <w:rsid w:val="0071682E"/>
    <w:rsid w:val="007244A4"/>
    <w:rsid w:val="00756E07"/>
    <w:rsid w:val="00766B20"/>
    <w:rsid w:val="007D5546"/>
    <w:rsid w:val="007D7BDE"/>
    <w:rsid w:val="00810E69"/>
    <w:rsid w:val="008222C0"/>
    <w:rsid w:val="00835E57"/>
    <w:rsid w:val="008572A5"/>
    <w:rsid w:val="00877DFF"/>
    <w:rsid w:val="00893D7E"/>
    <w:rsid w:val="008B3FDD"/>
    <w:rsid w:val="00997752"/>
    <w:rsid w:val="009A0622"/>
    <w:rsid w:val="00A15AB7"/>
    <w:rsid w:val="00A80CFF"/>
    <w:rsid w:val="00A87B44"/>
    <w:rsid w:val="00AB16F3"/>
    <w:rsid w:val="00B04B5B"/>
    <w:rsid w:val="00B51193"/>
    <w:rsid w:val="00B64A52"/>
    <w:rsid w:val="00BA0183"/>
    <w:rsid w:val="00BF6EDE"/>
    <w:rsid w:val="00C23675"/>
    <w:rsid w:val="00C734AC"/>
    <w:rsid w:val="00CC277B"/>
    <w:rsid w:val="00CC7475"/>
    <w:rsid w:val="00D57FB3"/>
    <w:rsid w:val="00D711C5"/>
    <w:rsid w:val="00DC7D31"/>
    <w:rsid w:val="00DD06E8"/>
    <w:rsid w:val="00E00478"/>
    <w:rsid w:val="00E1291B"/>
    <w:rsid w:val="00E41A20"/>
    <w:rsid w:val="00E67378"/>
    <w:rsid w:val="00E952ED"/>
    <w:rsid w:val="00EB7875"/>
    <w:rsid w:val="00EF7104"/>
    <w:rsid w:val="00F701C2"/>
    <w:rsid w:val="00F818B8"/>
    <w:rsid w:val="00F87FFB"/>
    <w:rsid w:val="00FB1840"/>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2022-07-07T08:29:00Z</dcterms:created>
  <dcterms:modified xsi:type="dcterms:W3CDTF">2022-07-07T13:12:00Z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