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826" w:rsidRDefault="00FD5826" w:rsidP="00FD5826"/>
    <w:p w:rsidR="00FD5826" w:rsidRPr="00FD5826" w:rsidRDefault="00FD5826" w:rsidP="00FD5826">
      <w:pPr>
        <w:spacing w:after="0" w:line="240" w:lineRule="auto"/>
        <w:rPr>
          <w:rFonts w:ascii="Times New Roman" w:eastAsia="Times New Roman" w:hAnsi="Times New Roman" w:cs="Times New Roman"/>
          <w:sz w:val="24"/>
          <w:szCs w:val="24"/>
          <w:lang w:val="en-GB"/>
        </w:rPr>
      </w:pPr>
      <w:r w:rsidRPr="00FD5826">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5AC25FAF" wp14:editId="6DDDA1E0">
            <wp:simplePos x="0" y="0"/>
            <wp:positionH relativeFrom="column">
              <wp:posOffset>1817370</wp:posOffset>
            </wp:positionH>
            <wp:positionV relativeFrom="paragraph">
              <wp:posOffset>0</wp:posOffset>
            </wp:positionV>
            <wp:extent cx="2303145" cy="734695"/>
            <wp:effectExtent l="0" t="0" r="0" b="0"/>
            <wp:wrapSquare wrapText="right"/>
            <wp:docPr id="1" name="Picture 1" descr="Complete logo - with new 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te logo - with new tag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3145" cy="73469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155" w:type="dxa"/>
        <w:jc w:val="center"/>
        <w:tblLayout w:type="fixed"/>
        <w:tblCellMar>
          <w:top w:w="14" w:type="dxa"/>
          <w:left w:w="86" w:type="dxa"/>
          <w:bottom w:w="14" w:type="dxa"/>
          <w:right w:w="86" w:type="dxa"/>
        </w:tblCellMar>
        <w:tblLook w:val="04A0" w:firstRow="1" w:lastRow="0" w:firstColumn="1" w:lastColumn="0" w:noHBand="0" w:noVBand="1"/>
      </w:tblPr>
      <w:tblGrid>
        <w:gridCol w:w="2152"/>
        <w:gridCol w:w="4716"/>
        <w:gridCol w:w="1673"/>
        <w:gridCol w:w="1614"/>
      </w:tblGrid>
      <w:tr w:rsidR="00FD5826" w:rsidRPr="00FD5826" w:rsidTr="004F48E5">
        <w:trPr>
          <w:trHeight w:val="274"/>
          <w:jc w:val="center"/>
        </w:trPr>
        <w:tc>
          <w:tcPr>
            <w:tcW w:w="10158" w:type="dxa"/>
            <w:gridSpan w:val="4"/>
            <w:tcMar>
              <w:top w:w="14" w:type="dxa"/>
              <w:left w:w="0" w:type="dxa"/>
              <w:bottom w:w="14" w:type="dxa"/>
              <w:right w:w="86" w:type="dxa"/>
            </w:tcMar>
            <w:vAlign w:val="center"/>
            <w:hideMark/>
          </w:tcPr>
          <w:p w:rsidR="00FD5826" w:rsidRPr="00FD5826" w:rsidRDefault="00FD5826" w:rsidP="00FD5826">
            <w:pPr>
              <w:spacing w:before="240" w:after="60" w:line="240" w:lineRule="auto"/>
              <w:jc w:val="center"/>
              <w:outlineLvl w:val="4"/>
              <w:rPr>
                <w:rFonts w:ascii="Arial" w:eastAsia="Times New Roman" w:hAnsi="Arial" w:cs="Arial"/>
                <w:b/>
                <w:bCs/>
                <w:i/>
                <w:iCs/>
                <w:sz w:val="20"/>
                <w:szCs w:val="20"/>
                <w:lang w:val="en-GB"/>
              </w:rPr>
            </w:pPr>
            <w:r w:rsidRPr="00FD5826">
              <w:rPr>
                <w:rFonts w:ascii="Arial" w:eastAsia="Times New Roman" w:hAnsi="Arial" w:cs="Arial"/>
                <w:b/>
                <w:bCs/>
                <w:i/>
                <w:iCs/>
                <w:color w:val="0070C0"/>
                <w:sz w:val="20"/>
                <w:szCs w:val="20"/>
                <w:lang w:val="en-GB"/>
              </w:rPr>
              <w:t>Minutes</w:t>
            </w:r>
          </w:p>
        </w:tc>
      </w:tr>
      <w:tr w:rsidR="00FD5826" w:rsidRPr="00FD5826" w:rsidTr="004F48E5">
        <w:trPr>
          <w:trHeight w:val="229"/>
          <w:jc w:val="center"/>
        </w:trPr>
        <w:tc>
          <w:tcPr>
            <w:tcW w:w="10158" w:type="dxa"/>
            <w:gridSpan w:val="4"/>
            <w:tcMar>
              <w:top w:w="14" w:type="dxa"/>
              <w:left w:w="0" w:type="dxa"/>
              <w:bottom w:w="14" w:type="dxa"/>
              <w:right w:w="86" w:type="dxa"/>
            </w:tcMar>
            <w:vAlign w:val="center"/>
            <w:hideMark/>
          </w:tcPr>
          <w:p w:rsidR="00FD5826" w:rsidRPr="00FD5826" w:rsidRDefault="00FD5826" w:rsidP="00FD5826">
            <w:pPr>
              <w:spacing w:after="120" w:line="240" w:lineRule="auto"/>
              <w:jc w:val="center"/>
              <w:rPr>
                <w:rFonts w:ascii="Arial" w:eastAsia="Times New Roman" w:hAnsi="Arial" w:cs="Arial"/>
                <w:b/>
                <w:sz w:val="20"/>
                <w:szCs w:val="20"/>
                <w:lang w:val="en-GB"/>
              </w:rPr>
            </w:pPr>
            <w:r w:rsidRPr="00FD5826">
              <w:rPr>
                <w:rFonts w:ascii="Arial" w:eastAsia="Times New Roman" w:hAnsi="Arial" w:cs="Arial"/>
                <w:b/>
                <w:sz w:val="20"/>
                <w:szCs w:val="20"/>
                <w:lang w:val="en-GB"/>
              </w:rPr>
              <w:t xml:space="preserve">Date: </w:t>
            </w:r>
            <w:r w:rsidR="0029550E">
              <w:rPr>
                <w:rFonts w:ascii="Arial" w:eastAsia="Times New Roman" w:hAnsi="Arial" w:cs="Arial"/>
                <w:b/>
                <w:sz w:val="20"/>
                <w:szCs w:val="20"/>
                <w:lang w:val="en-GB"/>
              </w:rPr>
              <w:t>29</w:t>
            </w:r>
            <w:r w:rsidRPr="00FD5826">
              <w:rPr>
                <w:rFonts w:ascii="Arial" w:eastAsia="Times New Roman" w:hAnsi="Arial" w:cs="Arial"/>
                <w:b/>
                <w:sz w:val="20"/>
                <w:szCs w:val="20"/>
                <w:vertAlign w:val="superscript"/>
                <w:lang w:val="en-GB"/>
              </w:rPr>
              <w:t>th</w:t>
            </w:r>
            <w:r w:rsidRPr="00FD5826">
              <w:rPr>
                <w:rFonts w:ascii="Arial" w:eastAsia="Times New Roman" w:hAnsi="Arial" w:cs="Arial"/>
                <w:b/>
                <w:sz w:val="20"/>
                <w:szCs w:val="20"/>
                <w:lang w:val="en-GB"/>
              </w:rPr>
              <w:t xml:space="preserve"> </w:t>
            </w:r>
            <w:r w:rsidR="0029550E">
              <w:rPr>
                <w:rFonts w:ascii="Arial" w:eastAsia="Times New Roman" w:hAnsi="Arial" w:cs="Arial"/>
                <w:b/>
                <w:sz w:val="20"/>
                <w:szCs w:val="20"/>
                <w:lang w:val="en-GB"/>
              </w:rPr>
              <w:t>May</w:t>
            </w:r>
            <w:r w:rsidRPr="00FD5826">
              <w:rPr>
                <w:rFonts w:ascii="Arial" w:eastAsia="Times New Roman" w:hAnsi="Arial" w:cs="Arial"/>
                <w:b/>
                <w:sz w:val="20"/>
                <w:szCs w:val="20"/>
                <w:lang w:val="en-GB"/>
              </w:rPr>
              <w:t xml:space="preserve"> 201</w:t>
            </w:r>
            <w:r w:rsidR="0029550E">
              <w:rPr>
                <w:rFonts w:ascii="Arial" w:eastAsia="Times New Roman" w:hAnsi="Arial" w:cs="Arial"/>
                <w:b/>
                <w:sz w:val="20"/>
                <w:szCs w:val="20"/>
                <w:lang w:val="en-GB"/>
              </w:rPr>
              <w:t>9</w:t>
            </w:r>
          </w:p>
          <w:p w:rsidR="00FD5826" w:rsidRPr="00FD5826" w:rsidRDefault="00FD5826" w:rsidP="00FD5826">
            <w:pPr>
              <w:spacing w:after="120" w:line="240" w:lineRule="auto"/>
              <w:jc w:val="center"/>
              <w:rPr>
                <w:rFonts w:ascii="Arial" w:eastAsia="Times New Roman" w:hAnsi="Arial" w:cs="Arial"/>
                <w:b/>
                <w:sz w:val="20"/>
                <w:szCs w:val="20"/>
                <w:lang w:val="en-GB"/>
              </w:rPr>
            </w:pPr>
            <w:r w:rsidRPr="00FD5826">
              <w:rPr>
                <w:rFonts w:ascii="Arial" w:eastAsia="Times New Roman" w:hAnsi="Arial" w:cs="Arial"/>
                <w:b/>
                <w:sz w:val="20"/>
                <w:szCs w:val="20"/>
                <w:lang w:val="en-GB"/>
              </w:rPr>
              <w:t xml:space="preserve">Time: </w:t>
            </w:r>
            <w:r>
              <w:rPr>
                <w:rFonts w:ascii="Arial" w:eastAsia="Times New Roman" w:hAnsi="Arial" w:cs="Arial"/>
                <w:b/>
                <w:sz w:val="20"/>
                <w:szCs w:val="20"/>
                <w:lang w:val="en-GB"/>
              </w:rPr>
              <w:t>10</w:t>
            </w:r>
            <w:r w:rsidRPr="00FD5826">
              <w:rPr>
                <w:rFonts w:ascii="Arial" w:eastAsia="Times New Roman" w:hAnsi="Arial" w:cs="Arial"/>
                <w:b/>
                <w:sz w:val="20"/>
                <w:szCs w:val="20"/>
                <w:lang w:val="en-GB"/>
              </w:rPr>
              <w:t>.25 p.m.</w:t>
            </w:r>
          </w:p>
          <w:p w:rsidR="00FD5826" w:rsidRPr="00FD5826" w:rsidRDefault="00FD5826" w:rsidP="00FD5826">
            <w:pPr>
              <w:spacing w:after="120" w:line="240" w:lineRule="auto"/>
              <w:jc w:val="center"/>
              <w:rPr>
                <w:rFonts w:ascii="Times New Roman" w:eastAsia="Times New Roman" w:hAnsi="Times New Roman" w:cs="Arial"/>
                <w:sz w:val="20"/>
                <w:szCs w:val="20"/>
                <w:lang w:val="en-GB"/>
              </w:rPr>
            </w:pPr>
            <w:r w:rsidRPr="00FD5826">
              <w:rPr>
                <w:rFonts w:ascii="Arial" w:eastAsia="Times New Roman" w:hAnsi="Arial" w:cs="Arial"/>
                <w:b/>
                <w:sz w:val="20"/>
                <w:szCs w:val="20"/>
                <w:lang w:val="en-GB"/>
              </w:rPr>
              <w:t>Location: KEBS TC Room 1</w:t>
            </w:r>
            <w:r>
              <w:rPr>
                <w:rFonts w:ascii="Arial" w:eastAsia="Times New Roman" w:hAnsi="Arial" w:cs="Arial"/>
                <w:b/>
                <w:sz w:val="20"/>
                <w:szCs w:val="20"/>
                <w:lang w:val="en-GB"/>
              </w:rPr>
              <w:t>A</w:t>
            </w:r>
          </w:p>
        </w:tc>
      </w:tr>
      <w:tr w:rsidR="00FD5826" w:rsidRPr="00FD5826" w:rsidTr="004F48E5">
        <w:trPr>
          <w:trHeight w:val="360"/>
          <w:jc w:val="center"/>
        </w:trPr>
        <w:tc>
          <w:tcPr>
            <w:tcW w:w="2154" w:type="dxa"/>
            <w:tcBorders>
              <w:top w:val="single" w:sz="4" w:space="0" w:color="C0C0C0"/>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Narrow" w:eastAsia="Times New Roman" w:hAnsi="Arial Narrow" w:cs="Arial"/>
                <w:b/>
                <w:caps/>
                <w:color w:val="808080"/>
                <w:spacing w:val="4"/>
                <w:sz w:val="24"/>
                <w:szCs w:val="24"/>
                <w:lang w:val="en-GB"/>
              </w:rPr>
            </w:pPr>
            <w:r w:rsidRPr="00FD5826">
              <w:rPr>
                <w:rFonts w:ascii="Arial Narrow" w:eastAsia="Times New Roman" w:hAnsi="Arial Narrow" w:cs="Arial"/>
                <w:bCs/>
                <w:caps/>
                <w:color w:val="808080"/>
                <w:spacing w:val="4"/>
                <w:sz w:val="24"/>
                <w:szCs w:val="24"/>
              </w:rPr>
              <w:t xml:space="preserve">NAME OF COMMITTEE </w:t>
            </w:r>
          </w:p>
        </w:tc>
        <w:tc>
          <w:tcPr>
            <w:tcW w:w="8004" w:type="dxa"/>
            <w:gridSpan w:val="3"/>
            <w:tcBorders>
              <w:top w:val="single" w:sz="4" w:space="0" w:color="C0C0C0"/>
              <w:left w:val="single" w:sz="4" w:space="0" w:color="C0C0C0"/>
              <w:bottom w:val="single" w:sz="4" w:space="0" w:color="C0C0C0"/>
              <w:right w:val="single" w:sz="4" w:space="0" w:color="C0C0C0"/>
            </w:tcBorders>
            <w:vAlign w:val="center"/>
            <w:hideMark/>
          </w:tcPr>
          <w:p w:rsidR="00FD5826" w:rsidRPr="00FD5826" w:rsidRDefault="0029550E" w:rsidP="00FD5826">
            <w:pPr>
              <w:spacing w:after="0" w:line="240" w:lineRule="auto"/>
              <w:rPr>
                <w:rFonts w:ascii="Arial Narrow" w:eastAsia="Times New Roman" w:hAnsi="Arial Narrow" w:cs="Arial"/>
                <w:sz w:val="24"/>
                <w:szCs w:val="24"/>
                <w:lang w:val="en-GB"/>
              </w:rPr>
            </w:pPr>
            <w:r>
              <w:rPr>
                <w:rFonts w:ascii="Arial Narrow" w:eastAsia="Times New Roman" w:hAnsi="Arial Narrow" w:cs="Arial"/>
                <w:sz w:val="24"/>
                <w:szCs w:val="24"/>
                <w:lang w:val="en-GB"/>
              </w:rPr>
              <w:t>Consumers Issues TC Meeting</w:t>
            </w:r>
          </w:p>
        </w:tc>
      </w:tr>
      <w:tr w:rsidR="00FD5826" w:rsidRPr="00FD5826" w:rsidTr="004F48E5">
        <w:trPr>
          <w:trHeight w:val="360"/>
          <w:jc w:val="center"/>
        </w:trPr>
        <w:tc>
          <w:tcPr>
            <w:tcW w:w="2154" w:type="dxa"/>
            <w:tcBorders>
              <w:top w:val="single" w:sz="4" w:space="0" w:color="C0C0C0"/>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Narrow" w:eastAsia="Times New Roman" w:hAnsi="Arial Narrow" w:cs="Arial"/>
                <w:b/>
                <w:caps/>
                <w:color w:val="808080"/>
                <w:spacing w:val="4"/>
                <w:sz w:val="24"/>
                <w:szCs w:val="24"/>
                <w:lang w:val="en-GB"/>
              </w:rPr>
            </w:pPr>
            <w:r w:rsidRPr="00FD5826">
              <w:rPr>
                <w:rFonts w:ascii="Arial Narrow" w:eastAsia="Times New Roman" w:hAnsi="Arial Narrow" w:cs="Arial"/>
                <w:b/>
                <w:caps/>
                <w:color w:val="808080"/>
                <w:spacing w:val="4"/>
                <w:sz w:val="24"/>
                <w:szCs w:val="24"/>
                <w:lang w:val="en-GB"/>
              </w:rPr>
              <w:t>CHAIRPERSON</w:t>
            </w:r>
          </w:p>
        </w:tc>
        <w:tc>
          <w:tcPr>
            <w:tcW w:w="8004" w:type="dxa"/>
            <w:gridSpan w:val="3"/>
            <w:tcBorders>
              <w:top w:val="single" w:sz="4" w:space="0" w:color="C0C0C0"/>
              <w:left w:val="single" w:sz="4" w:space="0" w:color="C0C0C0"/>
              <w:bottom w:val="single" w:sz="4" w:space="0" w:color="C0C0C0"/>
              <w:right w:val="single" w:sz="4" w:space="0" w:color="C0C0C0"/>
            </w:tcBorders>
            <w:vAlign w:val="center"/>
            <w:hideMark/>
          </w:tcPr>
          <w:p w:rsidR="00FD5826" w:rsidRPr="00FD5826" w:rsidRDefault="0029550E" w:rsidP="00FD5826">
            <w:pPr>
              <w:spacing w:after="0" w:line="240" w:lineRule="auto"/>
              <w:rPr>
                <w:rFonts w:ascii="Arial Narrow" w:eastAsia="Times New Roman" w:hAnsi="Arial Narrow" w:cs="Arial"/>
                <w:sz w:val="24"/>
                <w:szCs w:val="24"/>
                <w:lang w:val="en-GB"/>
              </w:rPr>
            </w:pPr>
            <w:r>
              <w:rPr>
                <w:rFonts w:ascii="Arial Narrow" w:eastAsia="Times New Roman" w:hAnsi="Arial Narrow" w:cs="Arial"/>
                <w:sz w:val="24"/>
                <w:szCs w:val="24"/>
                <w:lang w:val="en-GB"/>
              </w:rPr>
              <w:t>Oyoo T.O./Francis Orago</w:t>
            </w:r>
          </w:p>
        </w:tc>
      </w:tr>
      <w:tr w:rsidR="00FD5826" w:rsidRPr="00FD5826" w:rsidTr="004F48E5">
        <w:trPr>
          <w:trHeight w:val="360"/>
          <w:jc w:val="center"/>
        </w:trPr>
        <w:tc>
          <w:tcPr>
            <w:tcW w:w="2154" w:type="dxa"/>
            <w:tcBorders>
              <w:top w:val="single" w:sz="4" w:space="0" w:color="C0C0C0"/>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Narrow" w:eastAsia="Times New Roman" w:hAnsi="Arial Narrow" w:cs="Arial"/>
                <w:b/>
                <w:caps/>
                <w:color w:val="808080"/>
                <w:spacing w:val="4"/>
                <w:sz w:val="24"/>
                <w:szCs w:val="24"/>
                <w:lang w:val="en-GB"/>
              </w:rPr>
            </w:pPr>
            <w:r w:rsidRPr="00FD5826">
              <w:rPr>
                <w:rFonts w:ascii="Arial Narrow" w:eastAsia="Times New Roman" w:hAnsi="Arial Narrow" w:cs="Arial"/>
                <w:b/>
                <w:caps/>
                <w:color w:val="808080"/>
                <w:spacing w:val="4"/>
                <w:sz w:val="24"/>
                <w:szCs w:val="24"/>
                <w:lang w:val="en-GB"/>
              </w:rPr>
              <w:t>SECRETARY</w:t>
            </w:r>
          </w:p>
        </w:tc>
        <w:tc>
          <w:tcPr>
            <w:tcW w:w="8004" w:type="dxa"/>
            <w:gridSpan w:val="3"/>
            <w:tcBorders>
              <w:top w:val="single" w:sz="4" w:space="0" w:color="C0C0C0"/>
              <w:left w:val="single" w:sz="4" w:space="0" w:color="C0C0C0"/>
              <w:bottom w:val="single" w:sz="4" w:space="0" w:color="C0C0C0"/>
              <w:right w:val="single" w:sz="4" w:space="0" w:color="C0C0C0"/>
            </w:tcBorders>
            <w:vAlign w:val="center"/>
            <w:hideMark/>
          </w:tcPr>
          <w:p w:rsidR="00FD5826" w:rsidRPr="00FD5826" w:rsidRDefault="0029550E" w:rsidP="00FD5826">
            <w:pPr>
              <w:spacing w:after="0" w:line="240" w:lineRule="auto"/>
              <w:rPr>
                <w:rFonts w:ascii="Arial Narrow" w:eastAsia="Times New Roman" w:hAnsi="Arial Narrow" w:cs="Arial"/>
                <w:sz w:val="24"/>
                <w:szCs w:val="24"/>
                <w:lang w:val="en-GB"/>
              </w:rPr>
            </w:pPr>
            <w:r>
              <w:rPr>
                <w:rFonts w:ascii="Arial Narrow" w:eastAsia="Times New Roman" w:hAnsi="Arial Narrow" w:cs="Arial"/>
                <w:sz w:val="24"/>
                <w:szCs w:val="24"/>
                <w:lang w:val="en-GB"/>
              </w:rPr>
              <w:t>Oyoo T.O.</w:t>
            </w:r>
          </w:p>
        </w:tc>
      </w:tr>
      <w:tr w:rsidR="00FD5826" w:rsidRPr="00FD5826" w:rsidTr="004F48E5">
        <w:trPr>
          <w:trHeight w:val="360"/>
          <w:jc w:val="center"/>
        </w:trPr>
        <w:tc>
          <w:tcPr>
            <w:tcW w:w="2154" w:type="dxa"/>
            <w:tcBorders>
              <w:top w:val="single" w:sz="4" w:space="0" w:color="C0C0C0"/>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Narrow" w:eastAsia="Times New Roman" w:hAnsi="Arial Narrow" w:cs="Arial"/>
                <w:b/>
                <w:caps/>
                <w:color w:val="808080"/>
                <w:spacing w:val="4"/>
                <w:sz w:val="24"/>
                <w:szCs w:val="24"/>
                <w:lang w:val="en-GB"/>
              </w:rPr>
            </w:pPr>
            <w:r w:rsidRPr="00FD5826">
              <w:rPr>
                <w:rFonts w:ascii="Arial Narrow" w:eastAsia="Times New Roman" w:hAnsi="Arial Narrow" w:cs="Arial"/>
                <w:b/>
                <w:caps/>
                <w:color w:val="808080"/>
                <w:spacing w:val="4"/>
                <w:sz w:val="24"/>
                <w:szCs w:val="24"/>
                <w:lang w:val="en-GB"/>
              </w:rPr>
              <w:t>Attendees</w:t>
            </w:r>
          </w:p>
        </w:tc>
        <w:tc>
          <w:tcPr>
            <w:tcW w:w="8004" w:type="dxa"/>
            <w:gridSpan w:val="3"/>
            <w:tcBorders>
              <w:top w:val="single" w:sz="4" w:space="0" w:color="C0C0C0"/>
              <w:left w:val="single" w:sz="4" w:space="0" w:color="C0C0C0"/>
              <w:bottom w:val="single" w:sz="4" w:space="0" w:color="C0C0C0"/>
              <w:right w:val="single" w:sz="4" w:space="0" w:color="C0C0C0"/>
            </w:tcBorders>
            <w:vAlign w:val="center"/>
            <w:hideMark/>
          </w:tcPr>
          <w:p w:rsidR="00FD5826" w:rsidRPr="00FD5826" w:rsidRDefault="00FD5826" w:rsidP="00FD5826">
            <w:pPr>
              <w:spacing w:after="0" w:line="240" w:lineRule="auto"/>
              <w:rPr>
                <w:rFonts w:ascii="Arial Narrow" w:eastAsia="Times New Roman" w:hAnsi="Arial Narrow" w:cs="Arial"/>
                <w:sz w:val="24"/>
                <w:szCs w:val="24"/>
                <w:lang w:val="en-GB"/>
              </w:rPr>
            </w:pPr>
            <w:r w:rsidRPr="00FD5826">
              <w:rPr>
                <w:rFonts w:ascii="Arial Narrow" w:eastAsia="Times New Roman" w:hAnsi="Arial Narrow" w:cs="Arial"/>
                <w:sz w:val="24"/>
                <w:szCs w:val="24"/>
                <w:lang w:val="en-GB"/>
              </w:rPr>
              <w:t>As indicated in Annex I</w:t>
            </w:r>
          </w:p>
        </w:tc>
      </w:tr>
      <w:tr w:rsidR="00FD5826" w:rsidRPr="00FD5826" w:rsidTr="004F48E5">
        <w:trPr>
          <w:trHeight w:val="360"/>
          <w:jc w:val="center"/>
        </w:trPr>
        <w:tc>
          <w:tcPr>
            <w:tcW w:w="2154" w:type="dxa"/>
            <w:tcBorders>
              <w:top w:val="single" w:sz="4" w:space="0" w:color="C0C0C0"/>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Narrow" w:eastAsia="Times New Roman" w:hAnsi="Arial Narrow" w:cs="Arial"/>
                <w:b/>
                <w:caps/>
                <w:color w:val="808080"/>
                <w:spacing w:val="4"/>
                <w:sz w:val="24"/>
                <w:szCs w:val="24"/>
                <w:lang w:val="en-GB"/>
              </w:rPr>
            </w:pPr>
            <w:r w:rsidRPr="00FD5826">
              <w:rPr>
                <w:rFonts w:ascii="Arial Narrow" w:eastAsia="Times New Roman" w:hAnsi="Arial Narrow" w:cs="Arial"/>
                <w:b/>
                <w:caps/>
                <w:color w:val="808080"/>
                <w:spacing w:val="4"/>
                <w:sz w:val="24"/>
                <w:szCs w:val="24"/>
                <w:lang w:val="en-GB"/>
              </w:rPr>
              <w:t>Agenda</w:t>
            </w:r>
          </w:p>
        </w:tc>
        <w:tc>
          <w:tcPr>
            <w:tcW w:w="8004" w:type="dxa"/>
            <w:gridSpan w:val="3"/>
            <w:tcBorders>
              <w:top w:val="single" w:sz="4" w:space="0" w:color="C0C0C0"/>
              <w:left w:val="single" w:sz="4" w:space="0" w:color="C0C0C0"/>
              <w:bottom w:val="single" w:sz="4" w:space="0" w:color="C0C0C0"/>
              <w:right w:val="single" w:sz="4" w:space="0" w:color="C0C0C0"/>
            </w:tcBorders>
            <w:vAlign w:val="center"/>
          </w:tcPr>
          <w:p w:rsidR="00DB477B" w:rsidRPr="00DB477B" w:rsidRDefault="00DB477B" w:rsidP="00DB477B">
            <w:pPr>
              <w:autoSpaceDE w:val="0"/>
              <w:autoSpaceDN w:val="0"/>
              <w:adjustRightInd w:val="0"/>
              <w:spacing w:after="0" w:line="240" w:lineRule="auto"/>
              <w:ind w:left="567"/>
              <w:rPr>
                <w:rFonts w:ascii="Arial" w:eastAsia="Times New Roman" w:hAnsi="Arial" w:cs="Arial"/>
                <w:sz w:val="24"/>
                <w:szCs w:val="24"/>
              </w:rPr>
            </w:pPr>
            <w:r w:rsidRPr="00DB477B">
              <w:rPr>
                <w:rFonts w:ascii="Arial" w:eastAsia="Times New Roman" w:hAnsi="Arial" w:cs="Arial"/>
                <w:sz w:val="24"/>
                <w:szCs w:val="24"/>
              </w:rPr>
              <w:t>1. Introductions</w:t>
            </w:r>
            <w:r w:rsidR="003672BC">
              <w:rPr>
                <w:rFonts w:ascii="Arial" w:eastAsia="Times New Roman" w:hAnsi="Arial" w:cs="Arial"/>
                <w:sz w:val="24"/>
                <w:szCs w:val="24"/>
              </w:rPr>
              <w:t xml:space="preserve"> and elections</w:t>
            </w:r>
          </w:p>
          <w:p w:rsidR="00DB477B" w:rsidRPr="00DB477B" w:rsidRDefault="00DB477B" w:rsidP="00DB477B">
            <w:pPr>
              <w:autoSpaceDE w:val="0"/>
              <w:autoSpaceDN w:val="0"/>
              <w:adjustRightInd w:val="0"/>
              <w:spacing w:after="0" w:line="240" w:lineRule="auto"/>
              <w:ind w:left="567"/>
              <w:rPr>
                <w:rFonts w:ascii="Arial" w:eastAsia="Times New Roman" w:hAnsi="Arial" w:cs="Arial"/>
                <w:sz w:val="24"/>
                <w:szCs w:val="24"/>
              </w:rPr>
            </w:pPr>
            <w:r w:rsidRPr="00DB477B">
              <w:rPr>
                <w:rFonts w:ascii="Arial" w:eastAsia="Times New Roman" w:hAnsi="Arial" w:cs="Arial"/>
                <w:sz w:val="24"/>
                <w:szCs w:val="24"/>
              </w:rPr>
              <w:t>2. Information from last ISO COPOLCO Plenary held in Harare</w:t>
            </w:r>
          </w:p>
          <w:p w:rsidR="00DB477B" w:rsidRPr="00DB477B" w:rsidRDefault="00DB477B" w:rsidP="00DB477B">
            <w:pPr>
              <w:autoSpaceDE w:val="0"/>
              <w:autoSpaceDN w:val="0"/>
              <w:adjustRightInd w:val="0"/>
              <w:spacing w:after="0" w:line="240" w:lineRule="auto"/>
              <w:ind w:left="567"/>
              <w:rPr>
                <w:rFonts w:ascii="Arial" w:eastAsia="Times New Roman" w:hAnsi="Arial" w:cs="Arial"/>
                <w:sz w:val="24"/>
                <w:szCs w:val="24"/>
              </w:rPr>
            </w:pPr>
            <w:r w:rsidRPr="00DB477B">
              <w:rPr>
                <w:rFonts w:ascii="Arial" w:eastAsia="Times New Roman" w:hAnsi="Arial" w:cs="Arial"/>
                <w:sz w:val="24"/>
                <w:szCs w:val="24"/>
              </w:rPr>
              <w:t>3. Presentation of Draft Plan for FY 2019-20</w:t>
            </w:r>
          </w:p>
          <w:p w:rsidR="00DB477B" w:rsidRPr="00DB477B" w:rsidRDefault="00DB477B" w:rsidP="00DB477B">
            <w:pPr>
              <w:autoSpaceDE w:val="0"/>
              <w:autoSpaceDN w:val="0"/>
              <w:adjustRightInd w:val="0"/>
              <w:spacing w:after="0" w:line="240" w:lineRule="auto"/>
              <w:ind w:left="567"/>
              <w:rPr>
                <w:rFonts w:ascii="Arial" w:eastAsia="Times New Roman" w:hAnsi="Arial" w:cs="Arial"/>
                <w:sz w:val="24"/>
                <w:szCs w:val="24"/>
              </w:rPr>
            </w:pPr>
            <w:r w:rsidRPr="00DB477B">
              <w:rPr>
                <w:rFonts w:ascii="Arial" w:eastAsia="Times New Roman" w:hAnsi="Arial" w:cs="Arial"/>
                <w:sz w:val="24"/>
                <w:szCs w:val="24"/>
              </w:rPr>
              <w:t>4. Consideration of KS 1829:2004, General Labeling</w:t>
            </w:r>
          </w:p>
          <w:p w:rsidR="00DB477B" w:rsidRPr="00DB477B" w:rsidRDefault="00DB477B" w:rsidP="00DB477B">
            <w:pPr>
              <w:autoSpaceDE w:val="0"/>
              <w:autoSpaceDN w:val="0"/>
              <w:adjustRightInd w:val="0"/>
              <w:spacing w:after="0" w:line="240" w:lineRule="auto"/>
              <w:ind w:left="567"/>
              <w:rPr>
                <w:rFonts w:ascii="Arial" w:eastAsia="Times New Roman" w:hAnsi="Arial" w:cs="Arial"/>
                <w:sz w:val="24"/>
                <w:szCs w:val="24"/>
              </w:rPr>
            </w:pPr>
            <w:r w:rsidRPr="00DB477B">
              <w:rPr>
                <w:rFonts w:ascii="Arial" w:eastAsia="Times New Roman" w:hAnsi="Arial" w:cs="Arial"/>
                <w:sz w:val="24"/>
                <w:szCs w:val="24"/>
              </w:rPr>
              <w:t>5. Any other business</w:t>
            </w:r>
          </w:p>
          <w:p w:rsidR="00FD5826" w:rsidRPr="00FD5826" w:rsidRDefault="00FD5826" w:rsidP="00FD5826">
            <w:pPr>
              <w:spacing w:after="0" w:line="240" w:lineRule="auto"/>
              <w:rPr>
                <w:rFonts w:ascii="Arial Narrow" w:eastAsia="Calibri" w:hAnsi="Arial Narrow" w:cs="Arial"/>
                <w:sz w:val="24"/>
                <w:szCs w:val="24"/>
                <w:lang w:val="en-GB"/>
              </w:rPr>
            </w:pPr>
          </w:p>
        </w:tc>
      </w:tr>
      <w:tr w:rsidR="00FD5826" w:rsidRPr="00FD5826" w:rsidTr="004F48E5">
        <w:trPr>
          <w:trHeight w:val="360"/>
          <w:jc w:val="center"/>
        </w:trPr>
        <w:tc>
          <w:tcPr>
            <w:tcW w:w="10158" w:type="dxa"/>
            <w:gridSpan w:val="4"/>
            <w:tcMar>
              <w:top w:w="14" w:type="dxa"/>
              <w:left w:w="0" w:type="dxa"/>
              <w:bottom w:w="14" w:type="dxa"/>
              <w:right w:w="86" w:type="dxa"/>
            </w:tcMar>
            <w:vAlign w:val="center"/>
          </w:tcPr>
          <w:p w:rsidR="00FD5826" w:rsidRPr="00FD5826" w:rsidRDefault="00FD5826" w:rsidP="00FD5826">
            <w:pPr>
              <w:keepNext/>
              <w:spacing w:after="0" w:line="240" w:lineRule="auto"/>
              <w:outlineLvl w:val="1"/>
              <w:rPr>
                <w:rFonts w:ascii="Arial" w:eastAsia="Times New Roman" w:hAnsi="Arial" w:cs="Arial"/>
                <w:b/>
                <w:bCs/>
                <w:sz w:val="20"/>
                <w:szCs w:val="20"/>
                <w:lang w:val="en-GB"/>
              </w:rPr>
            </w:pPr>
            <w:bookmarkStart w:id="0" w:name="MinuteTopic"/>
            <w:bookmarkEnd w:id="0"/>
          </w:p>
        </w:tc>
      </w:tr>
      <w:tr w:rsidR="00FD5826" w:rsidRPr="00FD5826" w:rsidTr="004F48E5">
        <w:trPr>
          <w:trHeight w:val="360"/>
          <w:jc w:val="center"/>
        </w:trPr>
        <w:tc>
          <w:tcPr>
            <w:tcW w:w="10158" w:type="dxa"/>
            <w:gridSpan w:val="4"/>
            <w:tcBorders>
              <w:top w:val="nil"/>
              <w:left w:val="nil"/>
              <w:bottom w:val="single" w:sz="12" w:space="0" w:color="999999"/>
              <w:right w:val="nil"/>
            </w:tcBorders>
            <w:tcMar>
              <w:top w:w="14" w:type="dxa"/>
              <w:left w:w="0" w:type="dxa"/>
              <w:bottom w:w="14" w:type="dxa"/>
              <w:right w:w="86" w:type="dxa"/>
            </w:tcMar>
            <w:vAlign w:val="center"/>
            <w:hideMark/>
          </w:tcPr>
          <w:p w:rsidR="00FD5826" w:rsidRPr="00FD5826" w:rsidRDefault="00FD5826" w:rsidP="00BA733F">
            <w:pPr>
              <w:spacing w:after="0" w:line="240" w:lineRule="auto"/>
              <w:rPr>
                <w:rFonts w:ascii="Arial" w:eastAsia="Times New Roman" w:hAnsi="Arial" w:cs="Arial"/>
                <w:sz w:val="20"/>
                <w:szCs w:val="20"/>
                <w:lang w:val="en-GB"/>
              </w:rPr>
            </w:pPr>
            <w:bookmarkStart w:id="1" w:name="MinuteItems"/>
            <w:bookmarkStart w:id="2" w:name="MinuteTopicSection"/>
            <w:bookmarkEnd w:id="1"/>
            <w:r w:rsidRPr="00FD5826">
              <w:rPr>
                <w:rFonts w:ascii="Arial" w:eastAsia="Times New Roman" w:hAnsi="Arial" w:cs="Arial"/>
                <w:b/>
                <w:sz w:val="20"/>
                <w:szCs w:val="20"/>
                <w:lang w:val="en-GB"/>
              </w:rPr>
              <w:t>MIN 01/201</w:t>
            </w:r>
            <w:r w:rsidR="00BA733F">
              <w:rPr>
                <w:rFonts w:ascii="Arial" w:eastAsia="Times New Roman" w:hAnsi="Arial" w:cs="Arial"/>
                <w:b/>
                <w:sz w:val="20"/>
                <w:szCs w:val="20"/>
                <w:lang w:val="en-GB"/>
              </w:rPr>
              <w:t>9</w:t>
            </w:r>
            <w:r w:rsidRPr="00FD5826">
              <w:rPr>
                <w:rFonts w:ascii="Arial" w:eastAsia="Times New Roman" w:hAnsi="Arial" w:cs="Arial"/>
                <w:b/>
                <w:sz w:val="20"/>
                <w:szCs w:val="20"/>
                <w:lang w:val="en-GB"/>
              </w:rPr>
              <w:t xml:space="preserve">: </w:t>
            </w:r>
            <w:r w:rsidRPr="00FD5826">
              <w:rPr>
                <w:rFonts w:ascii="Arial Narrow" w:eastAsia="Times New Roman" w:hAnsi="Arial Narrow" w:cs="Times New Roman"/>
                <w:b/>
                <w:sz w:val="24"/>
                <w:szCs w:val="24"/>
                <w:lang w:val="en-GB"/>
              </w:rPr>
              <w:t>Introductions</w:t>
            </w:r>
            <w:r w:rsidR="003672BC">
              <w:rPr>
                <w:rFonts w:ascii="Arial Narrow" w:eastAsia="Times New Roman" w:hAnsi="Arial Narrow" w:cs="Times New Roman"/>
                <w:b/>
                <w:sz w:val="24"/>
                <w:szCs w:val="24"/>
                <w:lang w:val="en-GB"/>
              </w:rPr>
              <w:t xml:space="preserve"> and elections</w:t>
            </w:r>
          </w:p>
        </w:tc>
      </w:tr>
      <w:tr w:rsidR="00FD5826" w:rsidRPr="00FD5826" w:rsidTr="004F48E5">
        <w:trPr>
          <w:trHeight w:val="360"/>
          <w:jc w:val="center"/>
        </w:trPr>
        <w:tc>
          <w:tcPr>
            <w:tcW w:w="2154"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bookmarkStart w:id="3" w:name="MinuteDiscussion"/>
            <w:bookmarkEnd w:id="3"/>
            <w:r w:rsidRPr="00FD5826">
              <w:rPr>
                <w:rFonts w:ascii="Arial" w:eastAsia="Times New Roman" w:hAnsi="Arial" w:cs="Arial"/>
                <w:b/>
                <w:caps/>
                <w:color w:val="808080"/>
                <w:spacing w:val="4"/>
                <w:sz w:val="20"/>
                <w:szCs w:val="20"/>
                <w:lang w:val="en-GB"/>
              </w:rPr>
              <w:t>Discussion/</w:t>
            </w:r>
          </w:p>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RESOLUTIONS</w:t>
            </w:r>
          </w:p>
        </w:tc>
        <w:tc>
          <w:tcPr>
            <w:tcW w:w="8004" w:type="dxa"/>
            <w:gridSpan w:val="3"/>
            <w:tcBorders>
              <w:top w:val="single" w:sz="12" w:space="0" w:color="999999"/>
              <w:left w:val="single" w:sz="4" w:space="0" w:color="C0C0C0"/>
              <w:bottom w:val="single" w:sz="4" w:space="0" w:color="C0C0C0"/>
              <w:right w:val="single" w:sz="4" w:space="0" w:color="C0C0C0"/>
            </w:tcBorders>
            <w:vAlign w:val="center"/>
          </w:tcPr>
          <w:p w:rsidR="00FD5826" w:rsidRDefault="00FD5826" w:rsidP="00C02453">
            <w:pPr>
              <w:tabs>
                <w:tab w:val="left" w:pos="720"/>
              </w:tabs>
              <w:spacing w:after="0" w:line="240" w:lineRule="auto"/>
              <w:jc w:val="both"/>
              <w:rPr>
                <w:rFonts w:ascii="Arial" w:eastAsia="Times New Roman" w:hAnsi="Arial" w:cs="Arial"/>
                <w:sz w:val="24"/>
                <w:szCs w:val="24"/>
                <w:lang w:val="en-GB"/>
              </w:rPr>
            </w:pPr>
            <w:r w:rsidRPr="009275BA">
              <w:rPr>
                <w:rFonts w:ascii="Arial" w:eastAsia="Times New Roman" w:hAnsi="Arial" w:cs="Arial"/>
                <w:sz w:val="24"/>
                <w:szCs w:val="24"/>
                <w:lang w:val="en-GB"/>
              </w:rPr>
              <w:t xml:space="preserve">The meeting was called to order at </w:t>
            </w:r>
            <w:r w:rsidR="00DB477B">
              <w:rPr>
                <w:rFonts w:ascii="Arial" w:eastAsia="Times New Roman" w:hAnsi="Arial" w:cs="Arial"/>
                <w:sz w:val="24"/>
                <w:szCs w:val="24"/>
                <w:lang w:val="en-GB"/>
              </w:rPr>
              <w:t>8</w:t>
            </w:r>
            <w:r w:rsidR="00FF5B8D" w:rsidRPr="009275BA">
              <w:rPr>
                <w:rFonts w:ascii="Arial" w:eastAsia="Times New Roman" w:hAnsi="Arial" w:cs="Arial"/>
                <w:sz w:val="24"/>
                <w:szCs w:val="24"/>
                <w:lang w:val="en-GB"/>
              </w:rPr>
              <w:t>.25 a</w:t>
            </w:r>
            <w:r w:rsidRPr="009275BA">
              <w:rPr>
                <w:rFonts w:ascii="Arial" w:eastAsia="Times New Roman" w:hAnsi="Arial" w:cs="Arial"/>
                <w:sz w:val="24"/>
                <w:szCs w:val="24"/>
                <w:lang w:val="en-GB"/>
              </w:rPr>
              <w:t xml:space="preserve">.m. The </w:t>
            </w:r>
            <w:r w:rsidR="00DB477B">
              <w:rPr>
                <w:rFonts w:ascii="Arial" w:eastAsia="Times New Roman" w:hAnsi="Arial" w:cs="Arial"/>
                <w:sz w:val="24"/>
                <w:szCs w:val="24"/>
                <w:lang w:val="en-GB"/>
              </w:rPr>
              <w:t>secretary</w:t>
            </w:r>
            <w:r w:rsidR="00FF5B8D" w:rsidRPr="009275BA">
              <w:rPr>
                <w:rFonts w:ascii="Arial" w:eastAsia="Times New Roman" w:hAnsi="Arial" w:cs="Arial"/>
                <w:sz w:val="24"/>
                <w:szCs w:val="24"/>
                <w:lang w:val="en-GB"/>
              </w:rPr>
              <w:t xml:space="preserve"> welcomed everyone present observing that </w:t>
            </w:r>
            <w:r w:rsidR="00DB477B">
              <w:rPr>
                <w:rFonts w:ascii="Arial" w:eastAsia="Times New Roman" w:hAnsi="Arial" w:cs="Arial"/>
                <w:sz w:val="24"/>
                <w:szCs w:val="24"/>
                <w:lang w:val="en-GB"/>
              </w:rPr>
              <w:t>the notice as given was too short</w:t>
            </w:r>
            <w:r w:rsidRPr="009275BA">
              <w:rPr>
                <w:rFonts w:ascii="Arial" w:eastAsia="Times New Roman" w:hAnsi="Arial" w:cs="Arial"/>
                <w:sz w:val="24"/>
                <w:szCs w:val="24"/>
                <w:lang w:val="en-GB"/>
              </w:rPr>
              <w:t>.</w:t>
            </w:r>
            <w:r w:rsidR="000C0E72">
              <w:rPr>
                <w:rFonts w:ascii="Arial" w:eastAsia="Times New Roman" w:hAnsi="Arial" w:cs="Arial"/>
                <w:sz w:val="24"/>
                <w:szCs w:val="24"/>
                <w:lang w:val="en-GB"/>
              </w:rPr>
              <w:t xml:space="preserve"> He </w:t>
            </w:r>
            <w:r w:rsidR="00FF5B8D" w:rsidRPr="009275BA">
              <w:rPr>
                <w:rFonts w:ascii="Arial" w:eastAsia="Times New Roman" w:hAnsi="Arial" w:cs="Arial"/>
                <w:sz w:val="24"/>
                <w:szCs w:val="24"/>
                <w:lang w:val="en-GB"/>
              </w:rPr>
              <w:t xml:space="preserve">observed that </w:t>
            </w:r>
            <w:r w:rsidR="000C0E72">
              <w:rPr>
                <w:rFonts w:ascii="Arial" w:eastAsia="Times New Roman" w:hAnsi="Arial" w:cs="Arial"/>
                <w:sz w:val="24"/>
                <w:szCs w:val="24"/>
                <w:lang w:val="en-GB"/>
              </w:rPr>
              <w:t xml:space="preserve">since </w:t>
            </w:r>
            <w:r w:rsidR="00C02453">
              <w:rPr>
                <w:rFonts w:ascii="Arial" w:eastAsia="Times New Roman" w:hAnsi="Arial" w:cs="Arial"/>
                <w:sz w:val="24"/>
                <w:szCs w:val="24"/>
                <w:lang w:val="en-GB"/>
              </w:rPr>
              <w:t xml:space="preserve">the TC </w:t>
            </w:r>
            <w:r w:rsidR="000C0E72">
              <w:rPr>
                <w:rFonts w:ascii="Arial" w:eastAsia="Times New Roman" w:hAnsi="Arial" w:cs="Arial"/>
                <w:sz w:val="24"/>
                <w:szCs w:val="24"/>
                <w:lang w:val="en-GB"/>
              </w:rPr>
              <w:t>constitution, the committee had never met as required</w:t>
            </w:r>
            <w:r w:rsidR="00C02453">
              <w:rPr>
                <w:rFonts w:ascii="Arial" w:eastAsia="Times New Roman" w:hAnsi="Arial" w:cs="Arial"/>
                <w:sz w:val="24"/>
                <w:szCs w:val="24"/>
                <w:lang w:val="en-GB"/>
              </w:rPr>
              <w:t xml:space="preserve"> and that this was a necessary meeting to start work on the TC’s scope. It was revealed that at the international level, ISO COPOLCO had taken serious leaps and currently have a number of Standards published and a number under development, all of which affect Kenya.</w:t>
            </w:r>
            <w:r w:rsidR="00FF5B8D" w:rsidRPr="009275BA">
              <w:rPr>
                <w:rFonts w:ascii="Arial" w:eastAsia="Times New Roman" w:hAnsi="Arial" w:cs="Arial"/>
                <w:sz w:val="24"/>
                <w:szCs w:val="24"/>
                <w:lang w:val="en-GB"/>
              </w:rPr>
              <w:t xml:space="preserve"> </w:t>
            </w:r>
            <w:r w:rsidR="00C02453">
              <w:rPr>
                <w:rFonts w:ascii="Arial" w:eastAsia="Times New Roman" w:hAnsi="Arial" w:cs="Arial"/>
                <w:sz w:val="24"/>
                <w:szCs w:val="24"/>
                <w:lang w:val="en-GB"/>
              </w:rPr>
              <w:t>Members heard that ISO Consumer Policy Committee held its first plenary in Africa in Harare, Zimbabwe reiterating the important role the committee will play in national and international affairs.</w:t>
            </w:r>
          </w:p>
          <w:p w:rsidR="003672BC" w:rsidRPr="009275BA" w:rsidRDefault="003672BC" w:rsidP="00C02453">
            <w:pPr>
              <w:tabs>
                <w:tab w:val="left" w:pos="720"/>
              </w:tabs>
              <w:spacing w:after="0" w:line="240" w:lineRule="auto"/>
              <w:jc w:val="both"/>
              <w:rPr>
                <w:rFonts w:ascii="Arial" w:eastAsia="Times New Roman" w:hAnsi="Arial" w:cs="Arial"/>
                <w:sz w:val="24"/>
                <w:szCs w:val="24"/>
                <w:lang w:val="en-GB"/>
              </w:rPr>
            </w:pPr>
            <w:r>
              <w:rPr>
                <w:rFonts w:ascii="Arial" w:eastAsia="Times New Roman" w:hAnsi="Arial" w:cs="Arial"/>
                <w:sz w:val="24"/>
                <w:szCs w:val="24"/>
                <w:lang w:val="en-GB"/>
              </w:rPr>
              <w:t>Elections were then conducted for the position of committee chairman.</w:t>
            </w:r>
          </w:p>
        </w:tc>
      </w:tr>
      <w:tr w:rsidR="00FD5826" w:rsidRPr="00FD5826" w:rsidTr="004F48E5">
        <w:trPr>
          <w:trHeight w:val="360"/>
          <w:jc w:val="center"/>
        </w:trPr>
        <w:tc>
          <w:tcPr>
            <w:tcW w:w="2154"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bookmarkStart w:id="4" w:name="MinuteConclusion"/>
            <w:bookmarkEnd w:id="4"/>
            <w:r w:rsidRPr="00FD5826">
              <w:rPr>
                <w:rFonts w:ascii="Arial" w:eastAsia="Times New Roman" w:hAnsi="Arial" w:cs="Arial"/>
                <w:b/>
                <w:caps/>
                <w:color w:val="808080"/>
                <w:spacing w:val="4"/>
                <w:sz w:val="20"/>
                <w:szCs w:val="20"/>
                <w:lang w:val="en-GB"/>
              </w:rPr>
              <w:t>Conclusions</w:t>
            </w:r>
          </w:p>
        </w:tc>
        <w:tc>
          <w:tcPr>
            <w:tcW w:w="8004" w:type="dxa"/>
            <w:gridSpan w:val="3"/>
            <w:tcBorders>
              <w:top w:val="single" w:sz="12" w:space="0" w:color="999999"/>
              <w:left w:val="single" w:sz="4" w:space="0" w:color="C0C0C0"/>
              <w:bottom w:val="single" w:sz="4" w:space="0" w:color="C0C0C0"/>
              <w:right w:val="single" w:sz="4" w:space="0" w:color="C0C0C0"/>
            </w:tcBorders>
            <w:vAlign w:val="center"/>
            <w:hideMark/>
          </w:tcPr>
          <w:p w:rsidR="00FD5826" w:rsidRDefault="00FF5B8D" w:rsidP="00FD5826">
            <w:pPr>
              <w:spacing w:after="0" w:line="240" w:lineRule="auto"/>
              <w:rPr>
                <w:rFonts w:ascii="Arial" w:eastAsia="Times New Roman" w:hAnsi="Arial" w:cs="Arial"/>
                <w:sz w:val="24"/>
                <w:szCs w:val="24"/>
                <w:lang w:val="en-GB"/>
              </w:rPr>
            </w:pPr>
            <w:r w:rsidRPr="009275BA">
              <w:rPr>
                <w:rFonts w:ascii="Arial" w:eastAsia="Times New Roman" w:hAnsi="Arial" w:cs="Arial"/>
                <w:sz w:val="24"/>
                <w:szCs w:val="24"/>
                <w:lang w:val="en-GB"/>
              </w:rPr>
              <w:t>Quorum was met and meeting commenced.</w:t>
            </w:r>
          </w:p>
          <w:p w:rsidR="003672BC" w:rsidRPr="009275BA" w:rsidRDefault="003672BC" w:rsidP="00FD5826">
            <w:pPr>
              <w:spacing w:after="0" w:line="240" w:lineRule="auto"/>
              <w:rPr>
                <w:rFonts w:ascii="Arial" w:eastAsia="Times New Roman" w:hAnsi="Arial" w:cs="Arial"/>
                <w:sz w:val="24"/>
                <w:szCs w:val="24"/>
                <w:lang w:val="en-GB"/>
              </w:rPr>
            </w:pPr>
            <w:r>
              <w:rPr>
                <w:rFonts w:ascii="Arial" w:eastAsia="Times New Roman" w:hAnsi="Arial" w:cs="Arial"/>
                <w:sz w:val="24"/>
                <w:szCs w:val="24"/>
                <w:lang w:val="en-GB"/>
              </w:rPr>
              <w:t xml:space="preserve">Mr. Francis Orago of Kenya Consumer Organization (KCO) was elected chair of the committee. The position of alternate chair was reserved for a female member who was not in the meeting at the time of election. </w:t>
            </w:r>
          </w:p>
        </w:tc>
      </w:tr>
      <w:tr w:rsidR="00FD5826" w:rsidRPr="00FD5826" w:rsidTr="004F48E5">
        <w:trPr>
          <w:trHeight w:val="360"/>
          <w:jc w:val="center"/>
        </w:trPr>
        <w:tc>
          <w:tcPr>
            <w:tcW w:w="6871"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bookmarkStart w:id="5" w:name="MinuteActionItems"/>
            <w:bookmarkEnd w:id="5"/>
            <w:r w:rsidRPr="00FD5826">
              <w:rPr>
                <w:rFonts w:ascii="Arial" w:eastAsia="Times New Roman" w:hAnsi="Arial" w:cs="Arial"/>
                <w:b/>
                <w:caps/>
                <w:color w:val="808080"/>
                <w:spacing w:val="4"/>
                <w:sz w:val="20"/>
                <w:szCs w:val="20"/>
                <w:lang w:val="en-GB"/>
              </w:rPr>
              <w:t>Action item</w:t>
            </w:r>
          </w:p>
        </w:tc>
        <w:tc>
          <w:tcPr>
            <w:tcW w:w="1673"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bookmarkStart w:id="6" w:name="MinutePersonResponsible"/>
            <w:bookmarkEnd w:id="6"/>
            <w:r w:rsidRPr="00FD5826">
              <w:rPr>
                <w:rFonts w:ascii="Arial" w:eastAsia="Times New Roman" w:hAnsi="Arial" w:cs="Arial"/>
                <w:b/>
                <w:caps/>
                <w:color w:val="808080"/>
                <w:spacing w:val="4"/>
                <w:sz w:val="20"/>
                <w:szCs w:val="20"/>
                <w:lang w:val="en-GB"/>
              </w:rPr>
              <w:t>responsible</w:t>
            </w:r>
          </w:p>
        </w:tc>
        <w:tc>
          <w:tcPr>
            <w:tcW w:w="1614"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bookmarkStart w:id="7" w:name="MinuteDeadline"/>
            <w:bookmarkEnd w:id="7"/>
            <w:r w:rsidRPr="00FD5826">
              <w:rPr>
                <w:rFonts w:ascii="Arial" w:eastAsia="Times New Roman" w:hAnsi="Arial" w:cs="Arial"/>
                <w:b/>
                <w:caps/>
                <w:color w:val="808080"/>
                <w:spacing w:val="4"/>
                <w:sz w:val="20"/>
                <w:szCs w:val="20"/>
                <w:lang w:val="en-GB"/>
              </w:rPr>
              <w:t>Deadline</w:t>
            </w:r>
          </w:p>
        </w:tc>
      </w:tr>
      <w:tr w:rsidR="00FD5826" w:rsidRPr="00FD5826" w:rsidTr="004F48E5">
        <w:trPr>
          <w:trHeight w:val="360"/>
          <w:jc w:val="center"/>
        </w:trPr>
        <w:tc>
          <w:tcPr>
            <w:tcW w:w="6871" w:type="dxa"/>
            <w:gridSpan w:val="2"/>
            <w:tcBorders>
              <w:top w:val="single" w:sz="4" w:space="0" w:color="C0C0C0"/>
              <w:left w:val="single" w:sz="4" w:space="0" w:color="C0C0C0"/>
              <w:bottom w:val="single" w:sz="4" w:space="0" w:color="C0C0C0"/>
              <w:right w:val="single" w:sz="4" w:space="0" w:color="C0C0C0"/>
            </w:tcBorders>
            <w:vAlign w:val="center"/>
            <w:hideMark/>
          </w:tcPr>
          <w:p w:rsidR="00FD5826" w:rsidRPr="00FD5826" w:rsidRDefault="00FD5826" w:rsidP="00FD5826">
            <w:pPr>
              <w:spacing w:after="0" w:line="240" w:lineRule="auto"/>
              <w:rPr>
                <w:rFonts w:ascii="Arial" w:eastAsia="Times New Roman" w:hAnsi="Arial" w:cs="Arial"/>
                <w:sz w:val="20"/>
                <w:szCs w:val="20"/>
                <w:lang w:val="en-GB"/>
              </w:rPr>
            </w:pPr>
          </w:p>
        </w:tc>
        <w:tc>
          <w:tcPr>
            <w:tcW w:w="1673" w:type="dxa"/>
            <w:tcBorders>
              <w:top w:val="single" w:sz="4" w:space="0" w:color="C0C0C0"/>
              <w:left w:val="single" w:sz="4" w:space="0" w:color="C0C0C0"/>
              <w:bottom w:val="single" w:sz="4" w:space="0" w:color="C0C0C0"/>
              <w:right w:val="single" w:sz="4" w:space="0" w:color="C0C0C0"/>
            </w:tcBorders>
            <w:vAlign w:val="center"/>
            <w:hideMark/>
          </w:tcPr>
          <w:p w:rsidR="00FD5826" w:rsidRPr="00FD5826" w:rsidRDefault="00FD5826" w:rsidP="00FD5826">
            <w:pPr>
              <w:spacing w:after="0" w:line="240" w:lineRule="auto"/>
              <w:rPr>
                <w:rFonts w:ascii="Arial" w:eastAsia="Times New Roman" w:hAnsi="Arial" w:cs="Arial"/>
                <w:sz w:val="20"/>
                <w:szCs w:val="20"/>
                <w:lang w:val="en-GB"/>
              </w:rPr>
            </w:pPr>
          </w:p>
        </w:tc>
        <w:tc>
          <w:tcPr>
            <w:tcW w:w="1614" w:type="dxa"/>
            <w:tcBorders>
              <w:top w:val="single" w:sz="4" w:space="0" w:color="C0C0C0"/>
              <w:left w:val="single" w:sz="4" w:space="0" w:color="C0C0C0"/>
              <w:bottom w:val="single" w:sz="4" w:space="0" w:color="C0C0C0"/>
              <w:right w:val="single" w:sz="4" w:space="0" w:color="C0C0C0"/>
            </w:tcBorders>
            <w:vAlign w:val="center"/>
            <w:hideMark/>
          </w:tcPr>
          <w:p w:rsidR="00FD5826" w:rsidRPr="00FD5826" w:rsidRDefault="00FD5826" w:rsidP="00FD5826">
            <w:pPr>
              <w:spacing w:after="0" w:line="240" w:lineRule="auto"/>
              <w:rPr>
                <w:rFonts w:ascii="Arial" w:eastAsia="Times New Roman" w:hAnsi="Arial" w:cs="Arial"/>
                <w:sz w:val="20"/>
                <w:szCs w:val="20"/>
                <w:lang w:val="en-GB"/>
              </w:rPr>
            </w:pPr>
          </w:p>
        </w:tc>
      </w:tr>
      <w:tr w:rsidR="00FD5826" w:rsidRPr="00FD5826" w:rsidTr="004F48E5">
        <w:trPr>
          <w:trHeight w:val="115"/>
          <w:jc w:val="center"/>
        </w:trPr>
        <w:tc>
          <w:tcPr>
            <w:tcW w:w="10158" w:type="dxa"/>
            <w:gridSpan w:val="4"/>
            <w:tcBorders>
              <w:top w:val="single" w:sz="4" w:space="0" w:color="C0C0C0"/>
              <w:left w:val="nil"/>
              <w:bottom w:val="nil"/>
              <w:right w:val="nil"/>
            </w:tcBorders>
            <w:vAlign w:val="center"/>
          </w:tcPr>
          <w:p w:rsidR="00FD5826" w:rsidRPr="00FD5826" w:rsidRDefault="00FD5826" w:rsidP="00FD5826">
            <w:pPr>
              <w:spacing w:after="0" w:line="240" w:lineRule="auto"/>
              <w:rPr>
                <w:rFonts w:ascii="Arial" w:eastAsia="Times New Roman" w:hAnsi="Arial" w:cs="Arial"/>
                <w:sz w:val="20"/>
                <w:szCs w:val="20"/>
                <w:lang w:val="en-GB"/>
              </w:rPr>
            </w:pPr>
          </w:p>
        </w:tc>
      </w:tr>
    </w:tbl>
    <w:p w:rsidR="00FD5826" w:rsidRPr="00FD5826" w:rsidRDefault="00FD5826" w:rsidP="00FD5826">
      <w:pPr>
        <w:spacing w:after="0" w:line="240" w:lineRule="auto"/>
        <w:rPr>
          <w:rFonts w:ascii="Arial" w:eastAsia="Times New Roman" w:hAnsi="Arial" w:cs="Arial"/>
          <w:lang w:val="en-GB"/>
        </w:rPr>
      </w:pPr>
      <w:bookmarkStart w:id="8" w:name="MinuteAdditional"/>
      <w:bookmarkEnd w:id="2"/>
      <w:bookmarkEnd w:id="8"/>
    </w:p>
    <w:tbl>
      <w:tblPr>
        <w:tblW w:w="10155" w:type="dxa"/>
        <w:jc w:val="center"/>
        <w:tblLayout w:type="fixed"/>
        <w:tblCellMar>
          <w:top w:w="14" w:type="dxa"/>
          <w:left w:w="86" w:type="dxa"/>
          <w:bottom w:w="14" w:type="dxa"/>
          <w:right w:w="86" w:type="dxa"/>
        </w:tblCellMar>
        <w:tblLook w:val="04A0" w:firstRow="1" w:lastRow="0" w:firstColumn="1" w:lastColumn="0" w:noHBand="0" w:noVBand="1"/>
      </w:tblPr>
      <w:tblGrid>
        <w:gridCol w:w="2152"/>
        <w:gridCol w:w="4716"/>
        <w:gridCol w:w="1673"/>
        <w:gridCol w:w="1614"/>
      </w:tblGrid>
      <w:tr w:rsidR="00FD5826" w:rsidRPr="00FD5826" w:rsidTr="004F48E5">
        <w:trPr>
          <w:trHeight w:val="360"/>
          <w:jc w:val="center"/>
        </w:trPr>
        <w:tc>
          <w:tcPr>
            <w:tcW w:w="10158" w:type="dxa"/>
            <w:gridSpan w:val="4"/>
            <w:tcBorders>
              <w:top w:val="nil"/>
              <w:left w:val="nil"/>
              <w:bottom w:val="single" w:sz="12" w:space="0" w:color="999999"/>
              <w:right w:val="nil"/>
            </w:tcBorders>
            <w:tcMar>
              <w:top w:w="14" w:type="dxa"/>
              <w:left w:w="0" w:type="dxa"/>
              <w:bottom w:w="14" w:type="dxa"/>
              <w:right w:w="86" w:type="dxa"/>
            </w:tcMar>
            <w:vAlign w:val="center"/>
          </w:tcPr>
          <w:p w:rsidR="00FD5826" w:rsidRPr="00FD5826" w:rsidRDefault="00FD5826" w:rsidP="00BA733F">
            <w:pPr>
              <w:spacing w:after="0" w:line="240" w:lineRule="auto"/>
              <w:rPr>
                <w:rFonts w:ascii="Arial" w:eastAsia="Times New Roman" w:hAnsi="Arial" w:cs="Arial"/>
                <w:sz w:val="20"/>
                <w:szCs w:val="20"/>
                <w:lang w:val="en-GB"/>
              </w:rPr>
            </w:pPr>
            <w:r w:rsidRPr="00FD5826">
              <w:rPr>
                <w:rFonts w:ascii="Arial" w:eastAsia="Calibri" w:hAnsi="Arial" w:cs="Arial"/>
                <w:b/>
                <w:sz w:val="20"/>
                <w:szCs w:val="20"/>
              </w:rPr>
              <w:t>MIN 02/201</w:t>
            </w:r>
            <w:r w:rsidR="00BA733F">
              <w:rPr>
                <w:rFonts w:ascii="Arial" w:eastAsia="Calibri" w:hAnsi="Arial" w:cs="Arial"/>
                <w:b/>
                <w:sz w:val="20"/>
                <w:szCs w:val="20"/>
              </w:rPr>
              <w:t>9</w:t>
            </w:r>
            <w:r w:rsidRPr="00FD5826">
              <w:rPr>
                <w:rFonts w:ascii="Arial" w:eastAsia="Calibri" w:hAnsi="Arial" w:cs="Arial"/>
                <w:b/>
                <w:sz w:val="20"/>
                <w:szCs w:val="20"/>
              </w:rPr>
              <w:t xml:space="preserve">: </w:t>
            </w:r>
            <w:r w:rsidR="00BA733F" w:rsidRPr="00BA733F">
              <w:rPr>
                <w:rFonts w:ascii="Arial" w:eastAsia="Calibri" w:hAnsi="Arial" w:cs="Arial"/>
                <w:b/>
                <w:sz w:val="20"/>
                <w:szCs w:val="20"/>
              </w:rPr>
              <w:t>Information from last ISO COPOLCO Plenary held in Harare</w:t>
            </w:r>
          </w:p>
        </w:tc>
      </w:tr>
      <w:tr w:rsidR="00FD5826" w:rsidRPr="00FD5826" w:rsidTr="004F48E5">
        <w:trPr>
          <w:trHeight w:val="360"/>
          <w:jc w:val="center"/>
        </w:trPr>
        <w:tc>
          <w:tcPr>
            <w:tcW w:w="2154"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Discussion/</w:t>
            </w:r>
          </w:p>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RESOLUTIONS</w:t>
            </w:r>
          </w:p>
        </w:tc>
        <w:tc>
          <w:tcPr>
            <w:tcW w:w="8004" w:type="dxa"/>
            <w:gridSpan w:val="3"/>
            <w:tcBorders>
              <w:top w:val="single" w:sz="12" w:space="0" w:color="999999"/>
              <w:left w:val="single" w:sz="4" w:space="0" w:color="C0C0C0"/>
              <w:bottom w:val="single" w:sz="4" w:space="0" w:color="C0C0C0"/>
              <w:right w:val="single" w:sz="4" w:space="0" w:color="C0C0C0"/>
            </w:tcBorders>
            <w:vAlign w:val="center"/>
          </w:tcPr>
          <w:p w:rsidR="00FD5826" w:rsidRPr="00FD5826" w:rsidRDefault="00FD5826" w:rsidP="00FD5826">
            <w:pPr>
              <w:spacing w:after="0" w:line="240" w:lineRule="auto"/>
              <w:jc w:val="both"/>
              <w:rPr>
                <w:rFonts w:ascii="Arial" w:eastAsia="Times New Roman" w:hAnsi="Arial" w:cs="Arial"/>
                <w:sz w:val="20"/>
                <w:szCs w:val="20"/>
                <w:lang w:val="en-GB"/>
              </w:rPr>
            </w:pPr>
          </w:p>
          <w:p w:rsidR="003771B1" w:rsidRPr="00F64B71" w:rsidRDefault="00FD5826" w:rsidP="003771B1">
            <w:pPr>
              <w:spacing w:after="0" w:line="240" w:lineRule="auto"/>
              <w:contextualSpacing/>
              <w:jc w:val="both"/>
              <w:rPr>
                <w:rFonts w:ascii="Arial" w:eastAsia="Times New Roman" w:hAnsi="Arial" w:cs="Arial"/>
                <w:sz w:val="24"/>
                <w:szCs w:val="24"/>
                <w:lang w:val="en-GB"/>
              </w:rPr>
            </w:pPr>
            <w:r w:rsidRPr="00F64B71">
              <w:rPr>
                <w:rFonts w:ascii="Arial" w:eastAsia="Times New Roman" w:hAnsi="Arial" w:cs="Arial"/>
                <w:sz w:val="24"/>
                <w:szCs w:val="24"/>
                <w:lang w:val="en-GB"/>
              </w:rPr>
              <w:t xml:space="preserve">The meeting </w:t>
            </w:r>
            <w:r w:rsidR="00BA733F">
              <w:rPr>
                <w:rFonts w:ascii="Arial" w:eastAsia="Times New Roman" w:hAnsi="Arial" w:cs="Arial"/>
                <w:sz w:val="24"/>
                <w:szCs w:val="24"/>
                <w:lang w:val="en-GB"/>
              </w:rPr>
              <w:t>had a bird’s eye view of the deliberations from the last ISO COPOLCO plenary in Harare. Members noted that</w:t>
            </w:r>
            <w:r w:rsidR="003771B1" w:rsidRPr="00F64B71">
              <w:rPr>
                <w:rFonts w:ascii="Arial" w:hAnsi="Arial" w:cs="Arial"/>
                <w:bCs/>
                <w:sz w:val="24"/>
                <w:szCs w:val="24"/>
              </w:rPr>
              <w:t>.</w:t>
            </w:r>
            <w:r w:rsidR="003771B1" w:rsidRPr="00F64B71">
              <w:rPr>
                <w:rFonts w:ascii="Arial" w:eastAsia="Times New Roman" w:hAnsi="Arial" w:cs="Arial"/>
                <w:sz w:val="24"/>
                <w:szCs w:val="24"/>
                <w:lang w:val="en-GB"/>
              </w:rPr>
              <w:t xml:space="preserve"> </w:t>
            </w:r>
          </w:p>
          <w:p w:rsidR="00BA733F" w:rsidRPr="00BA733F" w:rsidRDefault="00BA733F" w:rsidP="00BA733F">
            <w:pPr>
              <w:numPr>
                <w:ilvl w:val="0"/>
                <w:numId w:val="3"/>
              </w:numPr>
              <w:spacing w:after="0" w:line="240" w:lineRule="auto"/>
              <w:contextualSpacing/>
              <w:jc w:val="both"/>
              <w:rPr>
                <w:rFonts w:ascii="Arial" w:eastAsia="Times New Roman" w:hAnsi="Arial" w:cs="Arial"/>
                <w:sz w:val="24"/>
                <w:szCs w:val="24"/>
              </w:rPr>
            </w:pPr>
            <w:r w:rsidRPr="00BA733F">
              <w:rPr>
                <w:rFonts w:ascii="Arial" w:eastAsia="Times New Roman" w:hAnsi="Arial" w:cs="Arial"/>
                <w:sz w:val="24"/>
                <w:szCs w:val="24"/>
              </w:rPr>
              <w:t>ISO supports the input of consumers’ views in two ways:</w:t>
            </w:r>
          </w:p>
          <w:p w:rsidR="00BA733F" w:rsidRPr="00BA733F" w:rsidRDefault="00BA733F" w:rsidP="00BA733F">
            <w:pPr>
              <w:spacing w:after="0" w:line="240" w:lineRule="auto"/>
              <w:ind w:left="720"/>
              <w:contextualSpacing/>
              <w:jc w:val="both"/>
              <w:rPr>
                <w:rFonts w:ascii="Arial" w:eastAsia="Times New Roman" w:hAnsi="Arial" w:cs="Arial"/>
                <w:sz w:val="24"/>
                <w:szCs w:val="24"/>
              </w:rPr>
            </w:pPr>
            <w:r w:rsidRPr="00BA733F">
              <w:rPr>
                <w:rFonts w:ascii="Arial" w:eastAsia="Times New Roman" w:hAnsi="Arial" w:cs="Arial"/>
                <w:b/>
                <w:bCs/>
                <w:sz w:val="24"/>
                <w:szCs w:val="24"/>
              </w:rPr>
              <w:t xml:space="preserve">1. </w:t>
            </w:r>
            <w:r w:rsidRPr="00BA733F">
              <w:rPr>
                <w:rFonts w:ascii="Arial" w:eastAsia="Times New Roman" w:hAnsi="Arial" w:cs="Arial"/>
                <w:sz w:val="24"/>
                <w:szCs w:val="24"/>
              </w:rPr>
              <w:t>Recognizing consumers as one of its important</w:t>
            </w:r>
          </w:p>
          <w:p w:rsidR="00BA733F" w:rsidRPr="00BA733F" w:rsidRDefault="00BA733F" w:rsidP="00BA733F">
            <w:pPr>
              <w:spacing w:after="0" w:line="240" w:lineRule="auto"/>
              <w:ind w:left="720"/>
              <w:contextualSpacing/>
              <w:jc w:val="both"/>
              <w:rPr>
                <w:rFonts w:ascii="Arial" w:eastAsia="Times New Roman" w:hAnsi="Arial" w:cs="Arial"/>
                <w:sz w:val="24"/>
                <w:szCs w:val="24"/>
              </w:rPr>
            </w:pPr>
            <w:r w:rsidRPr="00BA733F">
              <w:rPr>
                <w:rFonts w:ascii="Arial" w:eastAsia="Times New Roman" w:hAnsi="Arial" w:cs="Arial"/>
                <w:sz w:val="24"/>
                <w:szCs w:val="24"/>
              </w:rPr>
              <w:t>stakeholder groups in developing standards, and</w:t>
            </w:r>
          </w:p>
          <w:p w:rsidR="00BA733F" w:rsidRPr="00BA733F" w:rsidRDefault="00BA733F" w:rsidP="00BA733F">
            <w:pPr>
              <w:spacing w:after="0" w:line="240" w:lineRule="auto"/>
              <w:ind w:left="720"/>
              <w:contextualSpacing/>
              <w:jc w:val="both"/>
              <w:rPr>
                <w:rFonts w:ascii="Arial" w:eastAsia="Times New Roman" w:hAnsi="Arial" w:cs="Arial"/>
                <w:sz w:val="24"/>
                <w:szCs w:val="24"/>
              </w:rPr>
            </w:pPr>
            <w:r w:rsidRPr="00BA733F">
              <w:rPr>
                <w:rFonts w:ascii="Arial" w:eastAsia="Times New Roman" w:hAnsi="Arial" w:cs="Arial"/>
                <w:b/>
                <w:bCs/>
                <w:sz w:val="24"/>
                <w:szCs w:val="24"/>
              </w:rPr>
              <w:t xml:space="preserve">2. </w:t>
            </w:r>
            <w:r w:rsidRPr="00BA733F">
              <w:rPr>
                <w:rFonts w:ascii="Arial" w:eastAsia="Times New Roman" w:hAnsi="Arial" w:cs="Arial"/>
                <w:sz w:val="24"/>
                <w:szCs w:val="24"/>
              </w:rPr>
              <w:t>Supporting consumer involvement in policymaking</w:t>
            </w:r>
          </w:p>
          <w:p w:rsidR="00BA733F" w:rsidRDefault="00BA733F" w:rsidP="00BA733F">
            <w:pPr>
              <w:spacing w:after="0" w:line="240" w:lineRule="auto"/>
              <w:ind w:left="720"/>
              <w:contextualSpacing/>
              <w:jc w:val="both"/>
              <w:rPr>
                <w:rFonts w:ascii="Arial" w:eastAsia="Times New Roman" w:hAnsi="Arial" w:cs="Arial"/>
                <w:sz w:val="24"/>
                <w:szCs w:val="24"/>
                <w:lang w:val="en-GB"/>
              </w:rPr>
            </w:pPr>
            <w:r w:rsidRPr="00BA733F">
              <w:rPr>
                <w:rFonts w:ascii="Arial" w:eastAsia="Times New Roman" w:hAnsi="Arial" w:cs="Arial"/>
                <w:sz w:val="24"/>
                <w:szCs w:val="24"/>
              </w:rPr>
              <w:t>through its Committee on consumer policy</w:t>
            </w:r>
            <w:r>
              <w:rPr>
                <w:rFonts w:ascii="Arial" w:eastAsia="Times New Roman" w:hAnsi="Arial" w:cs="Arial"/>
                <w:sz w:val="24"/>
                <w:szCs w:val="24"/>
              </w:rPr>
              <w:t xml:space="preserve"> </w:t>
            </w:r>
            <w:r w:rsidRPr="00BA733F">
              <w:rPr>
                <w:rFonts w:ascii="Arial" w:eastAsia="Times New Roman" w:hAnsi="Arial" w:cs="Arial"/>
                <w:sz w:val="24"/>
                <w:szCs w:val="24"/>
              </w:rPr>
              <w:t>(ISO/COPOLCO)</w:t>
            </w:r>
            <w:r w:rsidRPr="00BA733F">
              <w:rPr>
                <w:rFonts w:ascii="Arial" w:eastAsia="Times New Roman" w:hAnsi="Arial" w:cs="Arial"/>
                <w:sz w:val="24"/>
                <w:szCs w:val="24"/>
                <w:lang w:val="en-GB"/>
              </w:rPr>
              <w:t xml:space="preserve"> </w:t>
            </w:r>
          </w:p>
          <w:p w:rsidR="00FD5826" w:rsidRPr="00F64B71" w:rsidRDefault="00FD5826" w:rsidP="00BA733F">
            <w:pPr>
              <w:spacing w:after="0" w:line="240" w:lineRule="auto"/>
              <w:ind w:left="720"/>
              <w:contextualSpacing/>
              <w:jc w:val="both"/>
              <w:rPr>
                <w:rFonts w:ascii="Arial" w:eastAsia="Times New Roman" w:hAnsi="Arial" w:cs="Arial"/>
                <w:sz w:val="24"/>
                <w:szCs w:val="24"/>
                <w:lang w:val="en-GB"/>
              </w:rPr>
            </w:pPr>
          </w:p>
          <w:p w:rsidR="00BA733F" w:rsidRPr="00BA733F" w:rsidRDefault="00BA733F" w:rsidP="00AE14F6">
            <w:pPr>
              <w:numPr>
                <w:ilvl w:val="0"/>
                <w:numId w:val="3"/>
              </w:numPr>
              <w:spacing w:after="0" w:line="240" w:lineRule="auto"/>
              <w:contextualSpacing/>
              <w:jc w:val="both"/>
              <w:rPr>
                <w:rFonts w:ascii="Arial" w:eastAsia="Times New Roman" w:hAnsi="Arial" w:cs="Arial"/>
                <w:sz w:val="24"/>
                <w:szCs w:val="24"/>
                <w:lang w:val="en-GB"/>
              </w:rPr>
            </w:pPr>
            <w:r w:rsidRPr="00BA733F">
              <w:rPr>
                <w:rFonts w:ascii="Arial" w:eastAsia="Times New Roman" w:hAnsi="Arial" w:cs="Arial"/>
                <w:sz w:val="24"/>
                <w:szCs w:val="24"/>
                <w:lang w:val="en-GB"/>
              </w:rPr>
              <w:t>Standards often shape product characteristics. If</w:t>
            </w:r>
            <w:r w:rsidRPr="00BA733F">
              <w:rPr>
                <w:rFonts w:ascii="Arial" w:eastAsia="Times New Roman" w:hAnsi="Arial" w:cs="Arial"/>
                <w:sz w:val="24"/>
                <w:szCs w:val="24"/>
                <w:lang w:val="en-GB"/>
              </w:rPr>
              <w:t xml:space="preserve"> </w:t>
            </w:r>
            <w:r w:rsidRPr="00BA733F">
              <w:rPr>
                <w:rFonts w:ascii="Arial" w:eastAsia="Times New Roman" w:hAnsi="Arial" w:cs="Arial"/>
                <w:sz w:val="24"/>
                <w:szCs w:val="24"/>
                <w:lang w:val="en-GB"/>
              </w:rPr>
              <w:t>consumers play an active role in developing standards, a</w:t>
            </w:r>
            <w:r w:rsidRPr="00BA733F">
              <w:rPr>
                <w:rFonts w:ascii="Arial" w:eastAsia="Times New Roman" w:hAnsi="Arial" w:cs="Arial"/>
                <w:sz w:val="24"/>
                <w:szCs w:val="24"/>
                <w:lang w:val="en-GB"/>
              </w:rPr>
              <w:t xml:space="preserve"> </w:t>
            </w:r>
            <w:r w:rsidRPr="00BA733F">
              <w:rPr>
                <w:rFonts w:ascii="Arial" w:eastAsia="Times New Roman" w:hAnsi="Arial" w:cs="Arial"/>
                <w:sz w:val="24"/>
                <w:szCs w:val="24"/>
                <w:lang w:val="en-GB"/>
              </w:rPr>
              <w:t>product or service is more likely to meet their needs. This</w:t>
            </w:r>
            <w:r w:rsidRPr="00BA733F">
              <w:rPr>
                <w:rFonts w:ascii="Arial" w:eastAsia="Times New Roman" w:hAnsi="Arial" w:cs="Arial"/>
                <w:sz w:val="24"/>
                <w:szCs w:val="24"/>
                <w:lang w:val="en-GB"/>
              </w:rPr>
              <w:t xml:space="preserve"> </w:t>
            </w:r>
            <w:r w:rsidRPr="00BA733F">
              <w:rPr>
                <w:rFonts w:ascii="Arial" w:eastAsia="Times New Roman" w:hAnsi="Arial" w:cs="Arial"/>
                <w:sz w:val="24"/>
                <w:szCs w:val="24"/>
                <w:lang w:val="en-GB"/>
              </w:rPr>
              <w:t>creates a win-win for the consumer and manufacturer</w:t>
            </w:r>
            <w:r w:rsidRPr="00BA733F">
              <w:rPr>
                <w:rFonts w:ascii="Arial" w:eastAsia="Times New Roman" w:hAnsi="Arial" w:cs="Arial"/>
                <w:sz w:val="24"/>
                <w:szCs w:val="24"/>
                <w:lang w:val="en-GB"/>
              </w:rPr>
              <w:t xml:space="preserve"> </w:t>
            </w:r>
            <w:r w:rsidRPr="00BA733F">
              <w:rPr>
                <w:rFonts w:ascii="Arial" w:eastAsia="Times New Roman" w:hAnsi="Arial" w:cs="Arial"/>
                <w:sz w:val="24"/>
                <w:szCs w:val="24"/>
                <w:lang w:val="en-GB"/>
              </w:rPr>
              <w:t>or service provider.</w:t>
            </w:r>
          </w:p>
          <w:p w:rsidR="00BA733F" w:rsidRPr="00BA733F" w:rsidRDefault="00BA733F" w:rsidP="00BA733F">
            <w:pPr>
              <w:numPr>
                <w:ilvl w:val="0"/>
                <w:numId w:val="3"/>
              </w:numPr>
              <w:spacing w:after="0" w:line="240" w:lineRule="auto"/>
              <w:contextualSpacing/>
              <w:jc w:val="both"/>
              <w:rPr>
                <w:rFonts w:ascii="Arial" w:eastAsia="Times New Roman" w:hAnsi="Arial" w:cs="Arial"/>
                <w:sz w:val="24"/>
                <w:szCs w:val="24"/>
                <w:lang w:val="en-GB"/>
              </w:rPr>
            </w:pPr>
            <w:r w:rsidRPr="00BA733F">
              <w:rPr>
                <w:rFonts w:ascii="Arial" w:eastAsia="Times New Roman" w:hAnsi="Arial" w:cs="Arial"/>
                <w:sz w:val="24"/>
                <w:szCs w:val="24"/>
                <w:lang w:val="en-GB"/>
              </w:rPr>
              <w:t>Consumers’ views in standards are shaped by eight fundamental</w:t>
            </w:r>
          </w:p>
          <w:p w:rsidR="00BA733F" w:rsidRPr="00BA733F" w:rsidRDefault="00BA733F" w:rsidP="00BA733F">
            <w:pPr>
              <w:spacing w:after="0" w:line="240" w:lineRule="auto"/>
              <w:ind w:left="720"/>
              <w:contextualSpacing/>
              <w:jc w:val="both"/>
              <w:rPr>
                <w:rFonts w:ascii="Arial" w:eastAsia="Times New Roman" w:hAnsi="Arial" w:cs="Arial"/>
                <w:sz w:val="24"/>
                <w:szCs w:val="24"/>
                <w:lang w:val="en-GB"/>
              </w:rPr>
            </w:pPr>
            <w:r w:rsidRPr="00BA733F">
              <w:rPr>
                <w:rFonts w:ascii="Arial" w:eastAsia="Times New Roman" w:hAnsi="Arial" w:cs="Arial"/>
                <w:sz w:val="24"/>
                <w:szCs w:val="24"/>
                <w:lang w:val="en-GB"/>
              </w:rPr>
              <w:t>principles enshrined in the United Nations</w:t>
            </w:r>
            <w:r>
              <w:rPr>
                <w:rFonts w:ascii="Arial" w:eastAsia="Times New Roman" w:hAnsi="Arial" w:cs="Arial"/>
                <w:sz w:val="24"/>
                <w:szCs w:val="24"/>
                <w:lang w:val="en-GB"/>
              </w:rPr>
              <w:t xml:space="preserve"> </w:t>
            </w:r>
            <w:r w:rsidRPr="00BA733F">
              <w:rPr>
                <w:rFonts w:ascii="Arial" w:eastAsia="Times New Roman" w:hAnsi="Arial" w:cs="Arial"/>
                <w:sz w:val="24"/>
                <w:szCs w:val="24"/>
                <w:lang w:val="en-GB"/>
              </w:rPr>
              <w:t xml:space="preserve">Guidelines for Consumer </w:t>
            </w:r>
            <w:r w:rsidR="007464E9" w:rsidRPr="00BA733F">
              <w:rPr>
                <w:rFonts w:ascii="Arial" w:eastAsia="Times New Roman" w:hAnsi="Arial" w:cs="Arial"/>
                <w:sz w:val="24"/>
                <w:szCs w:val="24"/>
                <w:lang w:val="en-GB"/>
              </w:rPr>
              <w:t>Protection:</w:t>
            </w:r>
          </w:p>
          <w:p w:rsidR="00BA733F" w:rsidRPr="00BA733F" w:rsidRDefault="00BA733F" w:rsidP="00BA733F">
            <w:pPr>
              <w:spacing w:after="0" w:line="240" w:lineRule="auto"/>
              <w:ind w:left="720"/>
              <w:contextualSpacing/>
              <w:jc w:val="both"/>
              <w:rPr>
                <w:rFonts w:ascii="Arial" w:eastAsia="Times New Roman" w:hAnsi="Arial" w:cs="Arial"/>
                <w:sz w:val="24"/>
                <w:szCs w:val="24"/>
                <w:lang w:val="en-GB"/>
              </w:rPr>
            </w:pPr>
            <w:r w:rsidRPr="00BA733F">
              <w:rPr>
                <w:rFonts w:ascii="Arial" w:eastAsia="Times New Roman" w:hAnsi="Arial" w:cs="Arial"/>
                <w:sz w:val="24"/>
                <w:szCs w:val="24"/>
                <w:lang w:val="en-GB"/>
              </w:rPr>
              <w:t>• The right to safety</w:t>
            </w:r>
          </w:p>
          <w:p w:rsidR="00BA733F" w:rsidRPr="00BA733F" w:rsidRDefault="00BA733F" w:rsidP="00BA733F">
            <w:pPr>
              <w:spacing w:after="0" w:line="240" w:lineRule="auto"/>
              <w:ind w:left="720"/>
              <w:contextualSpacing/>
              <w:jc w:val="both"/>
              <w:rPr>
                <w:rFonts w:ascii="Arial" w:eastAsia="Times New Roman" w:hAnsi="Arial" w:cs="Arial"/>
                <w:sz w:val="24"/>
                <w:szCs w:val="24"/>
                <w:lang w:val="en-GB"/>
              </w:rPr>
            </w:pPr>
            <w:r w:rsidRPr="00BA733F">
              <w:rPr>
                <w:rFonts w:ascii="Arial" w:eastAsia="Times New Roman" w:hAnsi="Arial" w:cs="Arial"/>
                <w:sz w:val="24"/>
                <w:szCs w:val="24"/>
                <w:lang w:val="en-GB"/>
              </w:rPr>
              <w:t>• The right to be informed</w:t>
            </w:r>
          </w:p>
          <w:p w:rsidR="00BA733F" w:rsidRPr="00BA733F" w:rsidRDefault="00BA733F" w:rsidP="00BA733F">
            <w:pPr>
              <w:spacing w:after="0" w:line="240" w:lineRule="auto"/>
              <w:ind w:left="720"/>
              <w:contextualSpacing/>
              <w:jc w:val="both"/>
              <w:rPr>
                <w:rFonts w:ascii="Arial" w:eastAsia="Times New Roman" w:hAnsi="Arial" w:cs="Arial"/>
                <w:sz w:val="24"/>
                <w:szCs w:val="24"/>
                <w:lang w:val="en-GB"/>
              </w:rPr>
            </w:pPr>
            <w:r w:rsidRPr="00BA733F">
              <w:rPr>
                <w:rFonts w:ascii="Arial" w:eastAsia="Times New Roman" w:hAnsi="Arial" w:cs="Arial"/>
                <w:sz w:val="24"/>
                <w:szCs w:val="24"/>
                <w:lang w:val="en-GB"/>
              </w:rPr>
              <w:t>• The right to choose</w:t>
            </w:r>
          </w:p>
          <w:p w:rsidR="00BA733F" w:rsidRPr="00BA733F" w:rsidRDefault="00BA733F" w:rsidP="00BA733F">
            <w:pPr>
              <w:spacing w:after="0" w:line="240" w:lineRule="auto"/>
              <w:ind w:left="720"/>
              <w:contextualSpacing/>
              <w:jc w:val="both"/>
              <w:rPr>
                <w:rFonts w:ascii="Arial" w:eastAsia="Times New Roman" w:hAnsi="Arial" w:cs="Arial"/>
                <w:sz w:val="24"/>
                <w:szCs w:val="24"/>
                <w:lang w:val="en-GB"/>
              </w:rPr>
            </w:pPr>
            <w:r w:rsidRPr="00BA733F">
              <w:rPr>
                <w:rFonts w:ascii="Arial" w:eastAsia="Times New Roman" w:hAnsi="Arial" w:cs="Arial"/>
                <w:sz w:val="24"/>
                <w:szCs w:val="24"/>
                <w:lang w:val="en-GB"/>
              </w:rPr>
              <w:t>• The right to be heard</w:t>
            </w:r>
          </w:p>
          <w:p w:rsidR="00BA733F" w:rsidRPr="00BA733F" w:rsidRDefault="00BA733F" w:rsidP="00BA733F">
            <w:pPr>
              <w:spacing w:after="0" w:line="240" w:lineRule="auto"/>
              <w:ind w:left="720"/>
              <w:contextualSpacing/>
              <w:jc w:val="both"/>
              <w:rPr>
                <w:rFonts w:ascii="Arial" w:eastAsia="Times New Roman" w:hAnsi="Arial" w:cs="Arial"/>
                <w:sz w:val="24"/>
                <w:szCs w:val="24"/>
                <w:lang w:val="en-GB"/>
              </w:rPr>
            </w:pPr>
            <w:r w:rsidRPr="00BA733F">
              <w:rPr>
                <w:rFonts w:ascii="Arial" w:eastAsia="Times New Roman" w:hAnsi="Arial" w:cs="Arial"/>
                <w:sz w:val="24"/>
                <w:szCs w:val="24"/>
                <w:lang w:val="en-GB"/>
              </w:rPr>
              <w:t>• The right to satisfaction of basic needs</w:t>
            </w:r>
          </w:p>
          <w:p w:rsidR="00BA733F" w:rsidRPr="00BA733F" w:rsidRDefault="00BA733F" w:rsidP="00BA733F">
            <w:pPr>
              <w:spacing w:after="0" w:line="240" w:lineRule="auto"/>
              <w:ind w:left="720"/>
              <w:contextualSpacing/>
              <w:jc w:val="both"/>
              <w:rPr>
                <w:rFonts w:ascii="Arial" w:eastAsia="Times New Roman" w:hAnsi="Arial" w:cs="Arial"/>
                <w:sz w:val="24"/>
                <w:szCs w:val="24"/>
                <w:lang w:val="en-GB"/>
              </w:rPr>
            </w:pPr>
            <w:r w:rsidRPr="00BA733F">
              <w:rPr>
                <w:rFonts w:ascii="Arial" w:eastAsia="Times New Roman" w:hAnsi="Arial" w:cs="Arial"/>
                <w:sz w:val="24"/>
                <w:szCs w:val="24"/>
                <w:lang w:val="en-GB"/>
              </w:rPr>
              <w:t>• The right to redress</w:t>
            </w:r>
          </w:p>
          <w:p w:rsidR="00BA733F" w:rsidRPr="00BA733F" w:rsidRDefault="00BA733F" w:rsidP="00BA733F">
            <w:pPr>
              <w:spacing w:after="0" w:line="240" w:lineRule="auto"/>
              <w:ind w:left="720"/>
              <w:contextualSpacing/>
              <w:jc w:val="both"/>
              <w:rPr>
                <w:rFonts w:ascii="Arial" w:eastAsia="Times New Roman" w:hAnsi="Arial" w:cs="Arial"/>
                <w:sz w:val="24"/>
                <w:szCs w:val="24"/>
                <w:lang w:val="en-GB"/>
              </w:rPr>
            </w:pPr>
            <w:r w:rsidRPr="00BA733F">
              <w:rPr>
                <w:rFonts w:ascii="Arial" w:eastAsia="Times New Roman" w:hAnsi="Arial" w:cs="Arial"/>
                <w:sz w:val="24"/>
                <w:szCs w:val="24"/>
                <w:lang w:val="en-GB"/>
              </w:rPr>
              <w:t>• The right to consumer education</w:t>
            </w:r>
          </w:p>
          <w:p w:rsidR="00BA733F" w:rsidRDefault="00BA733F" w:rsidP="00BA733F">
            <w:pPr>
              <w:spacing w:after="0" w:line="240" w:lineRule="auto"/>
              <w:ind w:left="720"/>
              <w:contextualSpacing/>
              <w:jc w:val="both"/>
              <w:rPr>
                <w:rFonts w:ascii="Arial" w:eastAsia="Times New Roman" w:hAnsi="Arial" w:cs="Arial"/>
                <w:sz w:val="24"/>
                <w:szCs w:val="24"/>
                <w:lang w:val="en-GB"/>
              </w:rPr>
            </w:pPr>
            <w:r w:rsidRPr="00BA733F">
              <w:rPr>
                <w:rFonts w:ascii="Arial" w:eastAsia="Times New Roman" w:hAnsi="Arial" w:cs="Arial"/>
                <w:sz w:val="24"/>
                <w:szCs w:val="24"/>
                <w:lang w:val="en-GB"/>
              </w:rPr>
              <w:t>• The right to a healthy environment</w:t>
            </w:r>
            <w:r w:rsidRPr="00BA733F">
              <w:rPr>
                <w:rFonts w:ascii="Arial" w:eastAsia="Times New Roman" w:hAnsi="Arial" w:cs="Arial"/>
                <w:sz w:val="24"/>
                <w:szCs w:val="24"/>
                <w:lang w:val="en-GB"/>
              </w:rPr>
              <w:t xml:space="preserve"> </w:t>
            </w:r>
          </w:p>
          <w:p w:rsidR="007464E9" w:rsidRPr="007464E9" w:rsidRDefault="007464E9" w:rsidP="007464E9">
            <w:pPr>
              <w:pStyle w:val="ListParagraph"/>
              <w:numPr>
                <w:ilvl w:val="0"/>
                <w:numId w:val="3"/>
              </w:numPr>
              <w:spacing w:after="0" w:line="240" w:lineRule="auto"/>
              <w:jc w:val="both"/>
              <w:rPr>
                <w:rFonts w:ascii="Arial" w:eastAsia="Times New Roman" w:hAnsi="Arial" w:cs="Arial"/>
                <w:b/>
                <w:sz w:val="24"/>
                <w:szCs w:val="24"/>
                <w:lang w:val="en-GB"/>
              </w:rPr>
            </w:pPr>
            <w:r w:rsidRPr="007464E9">
              <w:rPr>
                <w:rFonts w:ascii="Arial" w:eastAsia="Times New Roman" w:hAnsi="Arial" w:cs="Arial"/>
                <w:b/>
                <w:sz w:val="24"/>
                <w:szCs w:val="24"/>
                <w:lang w:val="en-GB"/>
              </w:rPr>
              <w:t>Terms of reference of COPOLCO</w:t>
            </w:r>
            <w:r>
              <w:rPr>
                <w:rFonts w:ascii="Arial" w:eastAsia="Times New Roman" w:hAnsi="Arial" w:cs="Arial"/>
                <w:b/>
                <w:sz w:val="24"/>
                <w:szCs w:val="24"/>
                <w:lang w:val="en-GB"/>
              </w:rPr>
              <w:t xml:space="preserve"> and by extension the Technical Committee</w:t>
            </w:r>
          </w:p>
          <w:p w:rsidR="007464E9" w:rsidRPr="007464E9" w:rsidRDefault="007464E9" w:rsidP="007464E9">
            <w:pPr>
              <w:pStyle w:val="ListParagraph"/>
              <w:spacing w:after="0" w:line="240" w:lineRule="auto"/>
              <w:jc w:val="both"/>
              <w:rPr>
                <w:rFonts w:ascii="Arial" w:eastAsia="Times New Roman" w:hAnsi="Arial" w:cs="Arial"/>
                <w:sz w:val="24"/>
                <w:szCs w:val="24"/>
                <w:lang w:val="en-GB"/>
              </w:rPr>
            </w:pPr>
            <w:r w:rsidRPr="007464E9">
              <w:rPr>
                <w:rFonts w:ascii="Arial" w:eastAsia="Times New Roman" w:hAnsi="Arial" w:cs="Arial"/>
                <w:sz w:val="24"/>
                <w:szCs w:val="24"/>
                <w:lang w:val="en-GB"/>
              </w:rPr>
              <w:t xml:space="preserve">• To study means of helping consumers </w:t>
            </w:r>
            <w:r>
              <w:rPr>
                <w:rFonts w:ascii="Arial" w:eastAsia="Times New Roman" w:hAnsi="Arial" w:cs="Arial"/>
                <w:sz w:val="24"/>
                <w:szCs w:val="24"/>
                <w:lang w:val="en-GB"/>
              </w:rPr>
              <w:t>benefit f</w:t>
            </w:r>
            <w:r w:rsidRPr="007464E9">
              <w:rPr>
                <w:rFonts w:ascii="Arial" w:eastAsia="Times New Roman" w:hAnsi="Arial" w:cs="Arial"/>
                <w:sz w:val="24"/>
                <w:szCs w:val="24"/>
                <w:lang w:val="en-GB"/>
              </w:rPr>
              <w:t>rom standardization, and means of improving</w:t>
            </w:r>
            <w:r>
              <w:rPr>
                <w:rFonts w:ascii="Arial" w:eastAsia="Times New Roman" w:hAnsi="Arial" w:cs="Arial"/>
                <w:sz w:val="24"/>
                <w:szCs w:val="24"/>
                <w:lang w:val="en-GB"/>
              </w:rPr>
              <w:t xml:space="preserve"> </w:t>
            </w:r>
            <w:r w:rsidRPr="007464E9">
              <w:rPr>
                <w:rFonts w:ascii="Arial" w:eastAsia="Times New Roman" w:hAnsi="Arial" w:cs="Arial"/>
                <w:sz w:val="24"/>
                <w:szCs w:val="24"/>
                <w:lang w:val="en-GB"/>
              </w:rPr>
              <w:t>consumer participation in national and international</w:t>
            </w:r>
            <w:r>
              <w:rPr>
                <w:rFonts w:ascii="Arial" w:eastAsia="Times New Roman" w:hAnsi="Arial" w:cs="Arial"/>
                <w:sz w:val="24"/>
                <w:szCs w:val="24"/>
                <w:lang w:val="en-GB"/>
              </w:rPr>
              <w:t xml:space="preserve"> </w:t>
            </w:r>
            <w:r w:rsidRPr="007464E9">
              <w:rPr>
                <w:rFonts w:ascii="Arial" w:eastAsia="Times New Roman" w:hAnsi="Arial" w:cs="Arial"/>
                <w:sz w:val="24"/>
                <w:szCs w:val="24"/>
                <w:lang w:val="en-GB"/>
              </w:rPr>
              <w:t>standardization</w:t>
            </w:r>
          </w:p>
          <w:p w:rsidR="007464E9" w:rsidRPr="007464E9" w:rsidRDefault="007464E9" w:rsidP="007464E9">
            <w:pPr>
              <w:pStyle w:val="ListParagraph"/>
              <w:spacing w:after="0" w:line="240" w:lineRule="auto"/>
              <w:jc w:val="both"/>
              <w:rPr>
                <w:rFonts w:ascii="Arial" w:eastAsia="Times New Roman" w:hAnsi="Arial" w:cs="Arial"/>
                <w:sz w:val="24"/>
                <w:szCs w:val="24"/>
                <w:lang w:val="en-GB"/>
              </w:rPr>
            </w:pPr>
            <w:r w:rsidRPr="007464E9">
              <w:rPr>
                <w:rFonts w:ascii="Arial" w:eastAsia="Times New Roman" w:hAnsi="Arial" w:cs="Arial"/>
                <w:sz w:val="24"/>
                <w:szCs w:val="24"/>
                <w:lang w:val="en-GB"/>
              </w:rPr>
              <w:t>• To provide a forum for the exchange of information</w:t>
            </w:r>
            <w:r>
              <w:rPr>
                <w:rFonts w:ascii="Arial" w:eastAsia="Times New Roman" w:hAnsi="Arial" w:cs="Arial"/>
                <w:sz w:val="24"/>
                <w:szCs w:val="24"/>
                <w:lang w:val="en-GB"/>
              </w:rPr>
              <w:t xml:space="preserve"> </w:t>
            </w:r>
            <w:r w:rsidRPr="007464E9">
              <w:rPr>
                <w:rFonts w:ascii="Arial" w:eastAsia="Times New Roman" w:hAnsi="Arial" w:cs="Arial"/>
                <w:sz w:val="24"/>
                <w:szCs w:val="24"/>
                <w:lang w:val="en-GB"/>
              </w:rPr>
              <w:t>on the experience of consumer participation in the</w:t>
            </w:r>
            <w:r>
              <w:rPr>
                <w:rFonts w:ascii="Arial" w:eastAsia="Times New Roman" w:hAnsi="Arial" w:cs="Arial"/>
                <w:sz w:val="24"/>
                <w:szCs w:val="24"/>
                <w:lang w:val="en-GB"/>
              </w:rPr>
              <w:t xml:space="preserve"> </w:t>
            </w:r>
            <w:r w:rsidRPr="007464E9">
              <w:rPr>
                <w:rFonts w:ascii="Arial" w:eastAsia="Times New Roman" w:hAnsi="Arial" w:cs="Arial"/>
                <w:sz w:val="24"/>
                <w:szCs w:val="24"/>
                <w:lang w:val="en-GB"/>
              </w:rPr>
              <w:t>development and implementation of standards</w:t>
            </w:r>
            <w:r>
              <w:rPr>
                <w:rFonts w:ascii="Arial" w:eastAsia="Times New Roman" w:hAnsi="Arial" w:cs="Arial"/>
                <w:sz w:val="24"/>
                <w:szCs w:val="24"/>
                <w:lang w:val="en-GB"/>
              </w:rPr>
              <w:t xml:space="preserve"> </w:t>
            </w:r>
            <w:r w:rsidRPr="007464E9">
              <w:rPr>
                <w:rFonts w:ascii="Arial" w:eastAsia="Times New Roman" w:hAnsi="Arial" w:cs="Arial"/>
                <w:sz w:val="24"/>
                <w:szCs w:val="24"/>
                <w:lang w:val="en-GB"/>
              </w:rPr>
              <w:t>in the consumer field, and on other questions of</w:t>
            </w:r>
            <w:r>
              <w:rPr>
                <w:rFonts w:ascii="Arial" w:eastAsia="Times New Roman" w:hAnsi="Arial" w:cs="Arial"/>
                <w:sz w:val="24"/>
                <w:szCs w:val="24"/>
                <w:lang w:val="en-GB"/>
              </w:rPr>
              <w:t xml:space="preserve"> </w:t>
            </w:r>
            <w:r w:rsidRPr="007464E9">
              <w:rPr>
                <w:rFonts w:ascii="Arial" w:eastAsia="Times New Roman" w:hAnsi="Arial" w:cs="Arial"/>
                <w:sz w:val="24"/>
                <w:szCs w:val="24"/>
                <w:lang w:val="en-GB"/>
              </w:rPr>
              <w:t>interest to consumers in national and international</w:t>
            </w:r>
          </w:p>
          <w:p w:rsidR="007464E9" w:rsidRPr="007464E9" w:rsidRDefault="007464E9" w:rsidP="007464E9">
            <w:pPr>
              <w:pStyle w:val="ListParagraph"/>
              <w:spacing w:after="0" w:line="240" w:lineRule="auto"/>
              <w:jc w:val="both"/>
              <w:rPr>
                <w:rFonts w:ascii="Arial" w:eastAsia="Times New Roman" w:hAnsi="Arial" w:cs="Arial"/>
                <w:sz w:val="24"/>
                <w:szCs w:val="24"/>
                <w:lang w:val="en-GB"/>
              </w:rPr>
            </w:pPr>
            <w:r w:rsidRPr="007464E9">
              <w:rPr>
                <w:rFonts w:ascii="Arial" w:eastAsia="Times New Roman" w:hAnsi="Arial" w:cs="Arial"/>
                <w:sz w:val="24"/>
                <w:szCs w:val="24"/>
                <w:lang w:val="en-GB"/>
              </w:rPr>
              <w:t>standardization</w:t>
            </w:r>
          </w:p>
          <w:p w:rsidR="007464E9" w:rsidRPr="007464E9" w:rsidRDefault="007464E9" w:rsidP="007464E9">
            <w:pPr>
              <w:pStyle w:val="ListParagraph"/>
              <w:spacing w:after="0" w:line="240" w:lineRule="auto"/>
              <w:jc w:val="both"/>
              <w:rPr>
                <w:rFonts w:ascii="Arial" w:eastAsia="Times New Roman" w:hAnsi="Arial" w:cs="Arial"/>
                <w:sz w:val="24"/>
                <w:szCs w:val="24"/>
                <w:lang w:val="en-GB"/>
              </w:rPr>
            </w:pPr>
            <w:r w:rsidRPr="007464E9">
              <w:rPr>
                <w:rFonts w:ascii="Arial" w:eastAsia="Times New Roman" w:hAnsi="Arial" w:cs="Arial"/>
                <w:sz w:val="24"/>
                <w:szCs w:val="24"/>
                <w:lang w:val="en-GB"/>
              </w:rPr>
              <w:t>• To advise ISO Council as to the consolidated viewpoints</w:t>
            </w:r>
            <w:r>
              <w:rPr>
                <w:rFonts w:ascii="Arial" w:eastAsia="Times New Roman" w:hAnsi="Arial" w:cs="Arial"/>
                <w:sz w:val="24"/>
                <w:szCs w:val="24"/>
                <w:lang w:val="en-GB"/>
              </w:rPr>
              <w:t xml:space="preserve"> </w:t>
            </w:r>
            <w:r w:rsidRPr="007464E9">
              <w:rPr>
                <w:rFonts w:ascii="Arial" w:eastAsia="Times New Roman" w:hAnsi="Arial" w:cs="Arial"/>
                <w:sz w:val="24"/>
                <w:szCs w:val="24"/>
                <w:lang w:val="en-GB"/>
              </w:rPr>
              <w:t>of consumers on matters relevant to ISO’s current and</w:t>
            </w:r>
            <w:r>
              <w:rPr>
                <w:rFonts w:ascii="Arial" w:eastAsia="Times New Roman" w:hAnsi="Arial" w:cs="Arial"/>
                <w:sz w:val="24"/>
                <w:szCs w:val="24"/>
                <w:lang w:val="en-GB"/>
              </w:rPr>
              <w:t xml:space="preserve"> </w:t>
            </w:r>
            <w:r w:rsidRPr="007464E9">
              <w:rPr>
                <w:rFonts w:ascii="Arial" w:eastAsia="Times New Roman" w:hAnsi="Arial" w:cs="Arial"/>
                <w:sz w:val="24"/>
                <w:szCs w:val="24"/>
                <w:lang w:val="en-GB"/>
              </w:rPr>
              <w:t>potential standardization and conformity assessment</w:t>
            </w:r>
            <w:r>
              <w:rPr>
                <w:rFonts w:ascii="Arial" w:eastAsia="Times New Roman" w:hAnsi="Arial" w:cs="Arial"/>
                <w:sz w:val="24"/>
                <w:szCs w:val="24"/>
                <w:lang w:val="en-GB"/>
              </w:rPr>
              <w:t xml:space="preserve"> </w:t>
            </w:r>
            <w:r w:rsidRPr="007464E9">
              <w:rPr>
                <w:rFonts w:ascii="Arial" w:eastAsia="Times New Roman" w:hAnsi="Arial" w:cs="Arial"/>
                <w:sz w:val="24"/>
                <w:szCs w:val="24"/>
                <w:lang w:val="en-GB"/>
              </w:rPr>
              <w:t>work</w:t>
            </w:r>
          </w:p>
          <w:p w:rsidR="00FD5826" w:rsidRPr="00BA733F" w:rsidRDefault="007464E9" w:rsidP="007464E9">
            <w:pPr>
              <w:pStyle w:val="ListParagraph"/>
              <w:spacing w:after="0" w:line="240" w:lineRule="auto"/>
              <w:jc w:val="both"/>
              <w:rPr>
                <w:rFonts w:ascii="Arial" w:eastAsia="Times New Roman" w:hAnsi="Arial" w:cs="Arial"/>
                <w:sz w:val="20"/>
                <w:szCs w:val="20"/>
                <w:lang w:val="en-GB"/>
              </w:rPr>
            </w:pPr>
            <w:r w:rsidRPr="007464E9">
              <w:rPr>
                <w:rFonts w:ascii="Arial" w:eastAsia="Times New Roman" w:hAnsi="Arial" w:cs="Arial"/>
                <w:sz w:val="24"/>
                <w:szCs w:val="24"/>
                <w:lang w:val="en-GB"/>
              </w:rPr>
              <w:t>• To advise ISO Council on the need for new or revised</w:t>
            </w:r>
            <w:r>
              <w:rPr>
                <w:rFonts w:ascii="Arial" w:eastAsia="Times New Roman" w:hAnsi="Arial" w:cs="Arial"/>
                <w:sz w:val="24"/>
                <w:szCs w:val="24"/>
                <w:lang w:val="en-GB"/>
              </w:rPr>
              <w:t xml:space="preserve"> </w:t>
            </w:r>
            <w:r w:rsidRPr="007464E9">
              <w:rPr>
                <w:rFonts w:ascii="Arial" w:eastAsia="Times New Roman" w:hAnsi="Arial" w:cs="Arial"/>
                <w:sz w:val="24"/>
                <w:szCs w:val="24"/>
                <w:lang w:val="en-GB"/>
              </w:rPr>
              <w:t>policies or actions within ISO as they relate to</w:t>
            </w:r>
            <w:r>
              <w:rPr>
                <w:rFonts w:ascii="Arial" w:eastAsia="Times New Roman" w:hAnsi="Arial" w:cs="Arial"/>
                <w:sz w:val="24"/>
                <w:szCs w:val="24"/>
                <w:lang w:val="en-GB"/>
              </w:rPr>
              <w:t xml:space="preserve"> </w:t>
            </w:r>
            <w:r w:rsidRPr="007464E9">
              <w:rPr>
                <w:rFonts w:ascii="Arial" w:eastAsia="Times New Roman" w:hAnsi="Arial" w:cs="Arial"/>
                <w:sz w:val="24"/>
                <w:szCs w:val="24"/>
                <w:lang w:val="en-GB"/>
              </w:rPr>
              <w:t>consumers’ needs</w:t>
            </w:r>
            <w:r w:rsidR="00FD5826" w:rsidRPr="00BA733F">
              <w:rPr>
                <w:rFonts w:ascii="Arial" w:eastAsia="Times New Roman" w:hAnsi="Arial" w:cs="Arial"/>
                <w:sz w:val="24"/>
                <w:szCs w:val="24"/>
                <w:lang w:val="en-GB"/>
              </w:rPr>
              <w:t>.</w:t>
            </w:r>
            <w:r w:rsidR="00FD5826" w:rsidRPr="00BA733F">
              <w:rPr>
                <w:rFonts w:ascii="Arial" w:eastAsia="Times New Roman" w:hAnsi="Arial" w:cs="Arial"/>
                <w:sz w:val="20"/>
                <w:szCs w:val="20"/>
                <w:lang w:val="en-GB"/>
              </w:rPr>
              <w:t xml:space="preserve"> </w:t>
            </w:r>
          </w:p>
        </w:tc>
      </w:tr>
      <w:tr w:rsidR="00FD5826" w:rsidRPr="00FD5826" w:rsidTr="006237C7">
        <w:trPr>
          <w:trHeight w:val="360"/>
          <w:jc w:val="center"/>
        </w:trPr>
        <w:tc>
          <w:tcPr>
            <w:tcW w:w="2154"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Conclusions</w:t>
            </w:r>
          </w:p>
        </w:tc>
        <w:tc>
          <w:tcPr>
            <w:tcW w:w="8004" w:type="dxa"/>
            <w:gridSpan w:val="3"/>
            <w:tcBorders>
              <w:top w:val="single" w:sz="12" w:space="0" w:color="999999"/>
              <w:left w:val="single" w:sz="4" w:space="0" w:color="C0C0C0"/>
              <w:bottom w:val="single" w:sz="4" w:space="0" w:color="C0C0C0"/>
              <w:right w:val="single" w:sz="4" w:space="0" w:color="C0C0C0"/>
            </w:tcBorders>
            <w:vAlign w:val="center"/>
          </w:tcPr>
          <w:p w:rsidR="00FD5826" w:rsidRPr="00F64B71" w:rsidRDefault="00AB458F" w:rsidP="006237C7">
            <w:pPr>
              <w:pStyle w:val="ListParagraph"/>
              <w:numPr>
                <w:ilvl w:val="0"/>
                <w:numId w:val="9"/>
              </w:numPr>
              <w:spacing w:after="0" w:line="240" w:lineRule="auto"/>
              <w:rPr>
                <w:rFonts w:ascii="Arial" w:eastAsia="Times New Roman" w:hAnsi="Arial" w:cs="Arial"/>
                <w:sz w:val="24"/>
                <w:szCs w:val="24"/>
                <w:lang w:val="en-GB"/>
              </w:rPr>
            </w:pPr>
            <w:r>
              <w:rPr>
                <w:rFonts w:ascii="Arial" w:eastAsia="Times New Roman" w:hAnsi="Arial" w:cs="Arial"/>
                <w:sz w:val="24"/>
                <w:szCs w:val="24"/>
                <w:lang w:val="en-GB"/>
              </w:rPr>
              <w:t xml:space="preserve">Secretariat to conduct training on </w:t>
            </w:r>
            <w:proofErr w:type="spellStart"/>
            <w:r>
              <w:rPr>
                <w:rFonts w:ascii="Arial" w:eastAsia="Times New Roman" w:hAnsi="Arial" w:cs="Arial"/>
                <w:sz w:val="24"/>
                <w:szCs w:val="24"/>
                <w:lang w:val="en-GB"/>
              </w:rPr>
              <w:t>ISOlution</w:t>
            </w:r>
            <w:proofErr w:type="spellEnd"/>
            <w:r>
              <w:rPr>
                <w:rFonts w:ascii="Arial" w:eastAsia="Times New Roman" w:hAnsi="Arial" w:cs="Arial"/>
                <w:sz w:val="24"/>
                <w:szCs w:val="24"/>
                <w:lang w:val="en-GB"/>
              </w:rPr>
              <w:t xml:space="preserve"> for Standardization in next meeting</w:t>
            </w:r>
          </w:p>
          <w:p w:rsidR="005223FE" w:rsidRPr="00F64B71" w:rsidRDefault="00AB458F" w:rsidP="006237C7">
            <w:pPr>
              <w:pStyle w:val="ListParagraph"/>
              <w:numPr>
                <w:ilvl w:val="0"/>
                <w:numId w:val="9"/>
              </w:numPr>
              <w:spacing w:after="0" w:line="240" w:lineRule="auto"/>
              <w:rPr>
                <w:rFonts w:ascii="Arial" w:eastAsia="Times New Roman" w:hAnsi="Arial" w:cs="Arial"/>
                <w:sz w:val="24"/>
                <w:szCs w:val="24"/>
                <w:lang w:val="en-GB"/>
              </w:rPr>
            </w:pPr>
            <w:r>
              <w:rPr>
                <w:rFonts w:ascii="Arial" w:eastAsia="Times New Roman" w:hAnsi="Arial" w:cs="Arial"/>
                <w:sz w:val="24"/>
                <w:szCs w:val="24"/>
                <w:lang w:val="en-GB"/>
              </w:rPr>
              <w:t>Legislation on Consumer Protection, revised in 2016 is in place and sets out structures such as Kenya Consumer Protection Advisory Committee (KECOP</w:t>
            </w:r>
            <w:r w:rsidR="003672BC">
              <w:rPr>
                <w:rFonts w:ascii="Arial" w:eastAsia="Times New Roman" w:hAnsi="Arial" w:cs="Arial"/>
                <w:sz w:val="24"/>
                <w:szCs w:val="24"/>
                <w:lang w:val="en-GB"/>
              </w:rPr>
              <w:t xml:space="preserve">AC), being represented by Mr. </w:t>
            </w:r>
            <w:r w:rsidR="003672BC">
              <w:rPr>
                <w:rFonts w:ascii="Arial" w:eastAsia="Times New Roman" w:hAnsi="Arial" w:cs="Arial"/>
                <w:sz w:val="24"/>
                <w:szCs w:val="24"/>
                <w:lang w:val="en-GB"/>
              </w:rPr>
              <w:lastRenderedPageBreak/>
              <w:t>Francis Orago in the TC. KEBS must be represented in this committee for working loop to be completed.</w:t>
            </w:r>
          </w:p>
          <w:p w:rsidR="005223FE" w:rsidRPr="00F64B71" w:rsidRDefault="003672BC" w:rsidP="006237C7">
            <w:pPr>
              <w:pStyle w:val="ListParagraph"/>
              <w:numPr>
                <w:ilvl w:val="0"/>
                <w:numId w:val="9"/>
              </w:numPr>
              <w:spacing w:after="0" w:line="240" w:lineRule="auto"/>
              <w:rPr>
                <w:rFonts w:ascii="Arial" w:eastAsia="Times New Roman" w:hAnsi="Arial" w:cs="Arial"/>
                <w:sz w:val="24"/>
                <w:szCs w:val="24"/>
                <w:lang w:val="en-GB"/>
              </w:rPr>
            </w:pPr>
            <w:r>
              <w:rPr>
                <w:rFonts w:ascii="Arial" w:eastAsia="Times New Roman" w:hAnsi="Arial" w:cs="Arial"/>
                <w:sz w:val="24"/>
                <w:szCs w:val="24"/>
                <w:lang w:val="en-GB"/>
              </w:rPr>
              <w:t>In view of item 2 above, formation of a mirror COPOLCO should be explored in shortest time possible.</w:t>
            </w:r>
          </w:p>
          <w:p w:rsidR="005223FE" w:rsidRPr="006237C7" w:rsidRDefault="003672BC" w:rsidP="006237C7">
            <w:pPr>
              <w:pStyle w:val="ListParagraph"/>
              <w:numPr>
                <w:ilvl w:val="0"/>
                <w:numId w:val="9"/>
              </w:numPr>
              <w:spacing w:after="0" w:line="240" w:lineRule="auto"/>
              <w:rPr>
                <w:rFonts w:ascii="Arial" w:eastAsia="Times New Roman" w:hAnsi="Arial" w:cs="Arial"/>
                <w:sz w:val="20"/>
                <w:szCs w:val="20"/>
                <w:lang w:val="en-GB"/>
              </w:rPr>
            </w:pPr>
            <w:r>
              <w:rPr>
                <w:rFonts w:ascii="Arial" w:eastAsia="Times New Roman" w:hAnsi="Arial" w:cs="Arial"/>
                <w:sz w:val="24"/>
                <w:szCs w:val="24"/>
                <w:lang w:val="en-GB"/>
              </w:rPr>
              <w:t>Secretariat to develop Work Plan for consideration in next FY 2019-20.</w:t>
            </w:r>
          </w:p>
        </w:tc>
      </w:tr>
      <w:tr w:rsidR="00FD5826" w:rsidRPr="00FD5826" w:rsidTr="004F48E5">
        <w:trPr>
          <w:trHeight w:val="360"/>
          <w:jc w:val="center"/>
        </w:trPr>
        <w:tc>
          <w:tcPr>
            <w:tcW w:w="6871"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lastRenderedPageBreak/>
              <w:t>Action item</w:t>
            </w:r>
          </w:p>
        </w:tc>
        <w:tc>
          <w:tcPr>
            <w:tcW w:w="1673"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responsible</w:t>
            </w:r>
          </w:p>
        </w:tc>
        <w:tc>
          <w:tcPr>
            <w:tcW w:w="1614"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Deadline</w:t>
            </w:r>
          </w:p>
        </w:tc>
      </w:tr>
      <w:tr w:rsidR="00FD5826" w:rsidRPr="00FD5826" w:rsidTr="004F48E5">
        <w:trPr>
          <w:trHeight w:val="360"/>
          <w:jc w:val="center"/>
        </w:trPr>
        <w:tc>
          <w:tcPr>
            <w:tcW w:w="6871" w:type="dxa"/>
            <w:gridSpan w:val="2"/>
            <w:tcBorders>
              <w:top w:val="single" w:sz="4" w:space="0" w:color="C0C0C0"/>
              <w:left w:val="single" w:sz="4" w:space="0" w:color="C0C0C0"/>
              <w:bottom w:val="single" w:sz="4" w:space="0" w:color="C0C0C0"/>
              <w:right w:val="single" w:sz="4" w:space="0" w:color="C0C0C0"/>
            </w:tcBorders>
            <w:vAlign w:val="center"/>
            <w:hideMark/>
          </w:tcPr>
          <w:p w:rsidR="00FD5826" w:rsidRPr="00FD5826" w:rsidRDefault="00FD5826" w:rsidP="00FD5826">
            <w:pPr>
              <w:spacing w:after="0" w:line="240" w:lineRule="auto"/>
              <w:rPr>
                <w:rFonts w:ascii="Arial" w:eastAsia="Times New Roman" w:hAnsi="Arial" w:cs="Arial"/>
                <w:sz w:val="20"/>
                <w:szCs w:val="20"/>
                <w:lang w:val="en-GB"/>
              </w:rPr>
            </w:pPr>
          </w:p>
        </w:tc>
        <w:tc>
          <w:tcPr>
            <w:tcW w:w="1673" w:type="dxa"/>
            <w:tcBorders>
              <w:top w:val="single" w:sz="4" w:space="0" w:color="C0C0C0"/>
              <w:left w:val="single" w:sz="4" w:space="0" w:color="C0C0C0"/>
              <w:bottom w:val="single" w:sz="4" w:space="0" w:color="C0C0C0"/>
              <w:right w:val="single" w:sz="4" w:space="0" w:color="C0C0C0"/>
            </w:tcBorders>
            <w:vAlign w:val="center"/>
            <w:hideMark/>
          </w:tcPr>
          <w:p w:rsidR="00FD5826" w:rsidRPr="00FD5826" w:rsidRDefault="00FD5826" w:rsidP="00FD5826">
            <w:pPr>
              <w:spacing w:after="0" w:line="240" w:lineRule="auto"/>
              <w:rPr>
                <w:rFonts w:ascii="Arial" w:eastAsia="Times New Roman" w:hAnsi="Arial" w:cs="Arial"/>
                <w:sz w:val="20"/>
                <w:szCs w:val="20"/>
                <w:lang w:val="en-GB"/>
              </w:rPr>
            </w:pPr>
          </w:p>
        </w:tc>
        <w:tc>
          <w:tcPr>
            <w:tcW w:w="1614" w:type="dxa"/>
            <w:tcBorders>
              <w:top w:val="single" w:sz="4" w:space="0" w:color="C0C0C0"/>
              <w:left w:val="single" w:sz="4" w:space="0" w:color="C0C0C0"/>
              <w:bottom w:val="single" w:sz="4" w:space="0" w:color="C0C0C0"/>
              <w:right w:val="single" w:sz="4" w:space="0" w:color="C0C0C0"/>
            </w:tcBorders>
            <w:vAlign w:val="center"/>
            <w:hideMark/>
          </w:tcPr>
          <w:p w:rsidR="00FD5826" w:rsidRPr="00FD5826" w:rsidRDefault="00FD5826" w:rsidP="00FD5826">
            <w:pPr>
              <w:spacing w:after="0" w:line="240" w:lineRule="auto"/>
              <w:rPr>
                <w:rFonts w:ascii="Arial" w:eastAsia="Times New Roman" w:hAnsi="Arial" w:cs="Arial"/>
                <w:sz w:val="20"/>
                <w:szCs w:val="20"/>
                <w:lang w:val="en-GB"/>
              </w:rPr>
            </w:pPr>
          </w:p>
        </w:tc>
      </w:tr>
      <w:tr w:rsidR="00FD5826" w:rsidRPr="00FD5826" w:rsidTr="004F48E5">
        <w:trPr>
          <w:trHeight w:val="360"/>
          <w:jc w:val="center"/>
        </w:trPr>
        <w:tc>
          <w:tcPr>
            <w:tcW w:w="10158" w:type="dxa"/>
            <w:gridSpan w:val="4"/>
            <w:tcBorders>
              <w:top w:val="nil"/>
              <w:left w:val="nil"/>
              <w:bottom w:val="single" w:sz="12" w:space="0" w:color="999999"/>
              <w:right w:val="nil"/>
            </w:tcBorders>
            <w:tcMar>
              <w:top w:w="14" w:type="dxa"/>
              <w:left w:w="0" w:type="dxa"/>
              <w:bottom w:w="14" w:type="dxa"/>
              <w:right w:w="86" w:type="dxa"/>
            </w:tcMar>
            <w:vAlign w:val="center"/>
          </w:tcPr>
          <w:p w:rsidR="00FD5826" w:rsidRPr="00FD5826" w:rsidRDefault="00FD5826" w:rsidP="00FD5826">
            <w:pPr>
              <w:spacing w:after="0" w:line="240" w:lineRule="auto"/>
              <w:rPr>
                <w:rFonts w:ascii="Arial" w:eastAsia="Times New Roman" w:hAnsi="Arial" w:cs="Arial"/>
                <w:b/>
                <w:sz w:val="20"/>
                <w:szCs w:val="20"/>
                <w:lang w:val="en-GB"/>
              </w:rPr>
            </w:pPr>
          </w:p>
          <w:p w:rsidR="00FD5826" w:rsidRPr="00FD5826" w:rsidRDefault="00FD5826" w:rsidP="00FD5826">
            <w:pPr>
              <w:spacing w:after="0" w:line="240" w:lineRule="auto"/>
              <w:rPr>
                <w:rFonts w:ascii="Arial" w:eastAsia="Times New Roman" w:hAnsi="Arial" w:cs="Arial"/>
                <w:b/>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r w:rsidRPr="00FD5826">
              <w:rPr>
                <w:rFonts w:ascii="Arial" w:eastAsia="Times New Roman" w:hAnsi="Arial" w:cs="Arial"/>
                <w:b/>
                <w:sz w:val="20"/>
                <w:szCs w:val="20"/>
                <w:lang w:val="en-GB"/>
              </w:rPr>
              <w:t xml:space="preserve">MIN 03/2018:    </w:t>
            </w:r>
            <w:r w:rsidR="006237C7" w:rsidRPr="006237C7">
              <w:rPr>
                <w:rFonts w:ascii="Arial Narrow" w:eastAsia="Times New Roman" w:hAnsi="Arial Narrow" w:cs="Times New Roman"/>
                <w:b/>
                <w:sz w:val="24"/>
                <w:szCs w:val="24"/>
                <w:lang w:val="en-GB"/>
              </w:rPr>
              <w:t>changes in external and internal issues that are relevant t</w:t>
            </w:r>
            <w:r w:rsidR="006237C7">
              <w:rPr>
                <w:rFonts w:ascii="Arial Narrow" w:eastAsia="Times New Roman" w:hAnsi="Arial Narrow" w:cs="Times New Roman"/>
                <w:b/>
                <w:sz w:val="24"/>
                <w:szCs w:val="24"/>
                <w:lang w:val="en-GB"/>
              </w:rPr>
              <w:t>o the quality management system</w:t>
            </w:r>
          </w:p>
        </w:tc>
      </w:tr>
      <w:tr w:rsidR="00FD5826" w:rsidRPr="00FD5826" w:rsidTr="004F48E5">
        <w:trPr>
          <w:trHeight w:val="360"/>
          <w:jc w:val="center"/>
        </w:trPr>
        <w:tc>
          <w:tcPr>
            <w:tcW w:w="2154"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Discussion/</w:t>
            </w:r>
          </w:p>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RESOLUTIONS</w:t>
            </w:r>
          </w:p>
        </w:tc>
        <w:tc>
          <w:tcPr>
            <w:tcW w:w="8004" w:type="dxa"/>
            <w:gridSpan w:val="3"/>
            <w:tcBorders>
              <w:top w:val="single" w:sz="12" w:space="0" w:color="999999"/>
              <w:left w:val="single" w:sz="4" w:space="0" w:color="C0C0C0"/>
              <w:bottom w:val="single" w:sz="4" w:space="0" w:color="C0C0C0"/>
              <w:right w:val="single" w:sz="4" w:space="0" w:color="C0C0C0"/>
            </w:tcBorders>
            <w:vAlign w:val="center"/>
          </w:tcPr>
          <w:p w:rsidR="00FD5826" w:rsidRPr="00F64B71" w:rsidRDefault="00FD5826" w:rsidP="00FD5826">
            <w:pPr>
              <w:spacing w:after="0" w:line="240" w:lineRule="auto"/>
              <w:jc w:val="both"/>
              <w:rPr>
                <w:rFonts w:ascii="Arial" w:eastAsia="Times New Roman" w:hAnsi="Arial" w:cs="Arial"/>
                <w:sz w:val="24"/>
                <w:szCs w:val="24"/>
                <w:lang w:val="en-GB"/>
              </w:rPr>
            </w:pPr>
            <w:r w:rsidRPr="00F64B71">
              <w:rPr>
                <w:rFonts w:ascii="Arial" w:eastAsia="Times New Roman" w:hAnsi="Arial" w:cs="Arial"/>
                <w:sz w:val="24"/>
                <w:szCs w:val="24"/>
                <w:lang w:val="en-GB"/>
              </w:rPr>
              <w:t xml:space="preserve">The meeting considered the </w:t>
            </w:r>
            <w:r w:rsidR="005223FE" w:rsidRPr="00F64B71">
              <w:rPr>
                <w:rFonts w:ascii="Arial" w:eastAsia="Times New Roman" w:hAnsi="Arial" w:cs="Arial"/>
                <w:sz w:val="24"/>
                <w:szCs w:val="24"/>
                <w:lang w:val="en-GB"/>
              </w:rPr>
              <w:t>changes in external and internal issues that are relevant to QMS</w:t>
            </w:r>
            <w:r w:rsidRPr="00F64B71">
              <w:rPr>
                <w:rFonts w:ascii="Arial" w:eastAsia="Times New Roman" w:hAnsi="Arial" w:cs="Arial"/>
                <w:sz w:val="24"/>
                <w:szCs w:val="24"/>
                <w:lang w:val="en-GB"/>
              </w:rPr>
              <w:t xml:space="preserve"> and resolved that;</w:t>
            </w:r>
          </w:p>
          <w:p w:rsidR="00FD5826" w:rsidRPr="00F64B71" w:rsidRDefault="005223FE" w:rsidP="005223FE">
            <w:pPr>
              <w:numPr>
                <w:ilvl w:val="0"/>
                <w:numId w:val="4"/>
              </w:numPr>
              <w:spacing w:after="0" w:line="240" w:lineRule="auto"/>
              <w:contextualSpacing/>
              <w:jc w:val="both"/>
              <w:rPr>
                <w:rFonts w:ascii="Arial" w:eastAsia="Times New Roman" w:hAnsi="Arial" w:cs="Arial"/>
                <w:sz w:val="24"/>
                <w:szCs w:val="24"/>
                <w:lang w:val="en-GB"/>
              </w:rPr>
            </w:pPr>
            <w:r w:rsidRPr="00F64B71">
              <w:rPr>
                <w:rFonts w:ascii="Arial" w:eastAsia="Times New Roman" w:hAnsi="Arial" w:cs="Arial"/>
                <w:sz w:val="24"/>
                <w:szCs w:val="24"/>
                <w:lang w:val="en-GB"/>
              </w:rPr>
              <w:t xml:space="preserve">TC allowance requisition and payment to be taken away from SDT officers to finance department. An automated notification from </w:t>
            </w:r>
            <w:proofErr w:type="spellStart"/>
            <w:r w:rsidRPr="00F64B71">
              <w:rPr>
                <w:rFonts w:ascii="Arial" w:eastAsia="Times New Roman" w:hAnsi="Arial" w:cs="Arial"/>
                <w:sz w:val="24"/>
                <w:szCs w:val="24"/>
                <w:lang w:val="en-GB"/>
              </w:rPr>
              <w:t>ISOlution</w:t>
            </w:r>
            <w:proofErr w:type="spellEnd"/>
            <w:r w:rsidRPr="00F64B71">
              <w:rPr>
                <w:rFonts w:ascii="Arial" w:eastAsia="Times New Roman" w:hAnsi="Arial" w:cs="Arial"/>
                <w:sz w:val="24"/>
                <w:szCs w:val="24"/>
                <w:lang w:val="en-GB"/>
              </w:rPr>
              <w:t xml:space="preserve"> to inform finance of impending meetings to be adopted instead.</w:t>
            </w:r>
          </w:p>
          <w:p w:rsidR="005223FE" w:rsidRPr="00F64B71" w:rsidRDefault="00DF4B57" w:rsidP="005223FE">
            <w:pPr>
              <w:numPr>
                <w:ilvl w:val="0"/>
                <w:numId w:val="4"/>
              </w:numPr>
              <w:spacing w:after="0" w:line="240" w:lineRule="auto"/>
              <w:contextualSpacing/>
              <w:jc w:val="both"/>
              <w:rPr>
                <w:rFonts w:ascii="Arial" w:eastAsia="Times New Roman" w:hAnsi="Arial" w:cs="Arial"/>
                <w:sz w:val="24"/>
                <w:szCs w:val="24"/>
                <w:lang w:val="en-GB"/>
              </w:rPr>
            </w:pPr>
            <w:r w:rsidRPr="00F64B71">
              <w:rPr>
                <w:rFonts w:ascii="Arial" w:eastAsia="Times New Roman" w:hAnsi="Arial" w:cs="Arial"/>
                <w:sz w:val="24"/>
                <w:szCs w:val="24"/>
                <w:lang w:val="en-GB"/>
              </w:rPr>
              <w:t>Staff members who have not had an opportunity to be sensitized on ISO 9001:2015 to be listed and a request to be placed before the Training Committee for consideration.</w:t>
            </w:r>
          </w:p>
          <w:p w:rsidR="00DF4B57" w:rsidRPr="00F64B71" w:rsidRDefault="00DF4B57" w:rsidP="005223FE">
            <w:pPr>
              <w:numPr>
                <w:ilvl w:val="0"/>
                <w:numId w:val="4"/>
              </w:numPr>
              <w:spacing w:after="0" w:line="240" w:lineRule="auto"/>
              <w:contextualSpacing/>
              <w:jc w:val="both"/>
              <w:rPr>
                <w:rFonts w:ascii="Arial" w:eastAsia="Times New Roman" w:hAnsi="Arial" w:cs="Arial"/>
                <w:sz w:val="24"/>
                <w:szCs w:val="24"/>
                <w:lang w:val="en-GB"/>
              </w:rPr>
            </w:pPr>
            <w:r w:rsidRPr="00F64B71">
              <w:rPr>
                <w:rFonts w:ascii="Arial" w:eastAsia="Times New Roman" w:hAnsi="Arial" w:cs="Arial"/>
                <w:sz w:val="24"/>
                <w:szCs w:val="24"/>
                <w:lang w:val="en-GB"/>
              </w:rPr>
              <w:t>Similarly, second phase of editing course to be availed to officers who require it.</w:t>
            </w:r>
          </w:p>
        </w:tc>
      </w:tr>
      <w:tr w:rsidR="00FD5826" w:rsidRPr="00FD5826" w:rsidTr="004F48E5">
        <w:trPr>
          <w:trHeight w:val="360"/>
          <w:jc w:val="center"/>
        </w:trPr>
        <w:tc>
          <w:tcPr>
            <w:tcW w:w="2154"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Conclusions</w:t>
            </w:r>
          </w:p>
        </w:tc>
        <w:tc>
          <w:tcPr>
            <w:tcW w:w="8004" w:type="dxa"/>
            <w:gridSpan w:val="3"/>
            <w:tcBorders>
              <w:top w:val="single" w:sz="12" w:space="0" w:color="999999"/>
              <w:left w:val="single" w:sz="4" w:space="0" w:color="C0C0C0"/>
              <w:bottom w:val="single" w:sz="4" w:space="0" w:color="C0C0C0"/>
              <w:right w:val="single" w:sz="4" w:space="0" w:color="C0C0C0"/>
            </w:tcBorders>
            <w:vAlign w:val="center"/>
            <w:hideMark/>
          </w:tcPr>
          <w:p w:rsidR="00FD5826" w:rsidRPr="00FD5826" w:rsidRDefault="00DF4B57" w:rsidP="00FD5826">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As per the report.</w:t>
            </w:r>
          </w:p>
        </w:tc>
      </w:tr>
      <w:tr w:rsidR="00FD5826" w:rsidRPr="00FD5826" w:rsidTr="004F48E5">
        <w:trPr>
          <w:trHeight w:val="360"/>
          <w:jc w:val="center"/>
        </w:trPr>
        <w:tc>
          <w:tcPr>
            <w:tcW w:w="6871"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Action item</w:t>
            </w:r>
          </w:p>
        </w:tc>
        <w:tc>
          <w:tcPr>
            <w:tcW w:w="1673"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responsible</w:t>
            </w:r>
          </w:p>
        </w:tc>
        <w:tc>
          <w:tcPr>
            <w:tcW w:w="1614"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Deadline</w:t>
            </w:r>
          </w:p>
        </w:tc>
      </w:tr>
      <w:tr w:rsidR="00FD5826" w:rsidRPr="00FD5826" w:rsidTr="00DF4B57">
        <w:trPr>
          <w:trHeight w:val="360"/>
          <w:jc w:val="center"/>
        </w:trPr>
        <w:tc>
          <w:tcPr>
            <w:tcW w:w="6871" w:type="dxa"/>
            <w:gridSpan w:val="2"/>
            <w:tcBorders>
              <w:top w:val="single" w:sz="4" w:space="0" w:color="C0C0C0"/>
              <w:left w:val="single" w:sz="4" w:space="0" w:color="C0C0C0"/>
              <w:bottom w:val="single" w:sz="4" w:space="0" w:color="C0C0C0"/>
              <w:right w:val="single" w:sz="4" w:space="0" w:color="C0C0C0"/>
            </w:tcBorders>
            <w:vAlign w:val="center"/>
            <w:hideMark/>
          </w:tcPr>
          <w:p w:rsidR="00FD5826" w:rsidRPr="00FD5826" w:rsidRDefault="00FD5826" w:rsidP="00FD5826">
            <w:pPr>
              <w:spacing w:after="0" w:line="240" w:lineRule="auto"/>
              <w:rPr>
                <w:rFonts w:ascii="Arial" w:eastAsia="Times New Roman" w:hAnsi="Arial" w:cs="Arial"/>
                <w:sz w:val="20"/>
                <w:szCs w:val="20"/>
                <w:lang w:val="en-GB"/>
              </w:rPr>
            </w:pPr>
          </w:p>
        </w:tc>
        <w:tc>
          <w:tcPr>
            <w:tcW w:w="1673" w:type="dxa"/>
            <w:tcBorders>
              <w:top w:val="single" w:sz="4" w:space="0" w:color="C0C0C0"/>
              <w:left w:val="single" w:sz="4" w:space="0" w:color="C0C0C0"/>
              <w:bottom w:val="single" w:sz="4" w:space="0" w:color="C0C0C0"/>
              <w:right w:val="single" w:sz="4" w:space="0" w:color="C0C0C0"/>
            </w:tcBorders>
            <w:vAlign w:val="center"/>
          </w:tcPr>
          <w:p w:rsidR="00FD5826" w:rsidRPr="00FD5826" w:rsidRDefault="00FD5826" w:rsidP="00FD5826">
            <w:pPr>
              <w:spacing w:after="0" w:line="240" w:lineRule="auto"/>
              <w:rPr>
                <w:rFonts w:ascii="Arial" w:eastAsia="Times New Roman" w:hAnsi="Arial" w:cs="Arial"/>
                <w:sz w:val="20"/>
                <w:szCs w:val="20"/>
                <w:lang w:val="en-GB"/>
              </w:rPr>
            </w:pPr>
          </w:p>
        </w:tc>
        <w:tc>
          <w:tcPr>
            <w:tcW w:w="1614" w:type="dxa"/>
            <w:tcBorders>
              <w:top w:val="single" w:sz="4" w:space="0" w:color="C0C0C0"/>
              <w:left w:val="single" w:sz="4" w:space="0" w:color="C0C0C0"/>
              <w:bottom w:val="single" w:sz="4" w:space="0" w:color="C0C0C0"/>
              <w:right w:val="single" w:sz="4" w:space="0" w:color="C0C0C0"/>
            </w:tcBorders>
            <w:vAlign w:val="center"/>
          </w:tcPr>
          <w:p w:rsidR="00FD5826" w:rsidRPr="00FD5826" w:rsidRDefault="00FD5826" w:rsidP="00FD5826">
            <w:pPr>
              <w:spacing w:after="0" w:line="240" w:lineRule="auto"/>
              <w:rPr>
                <w:rFonts w:ascii="Arial" w:eastAsia="Times New Roman" w:hAnsi="Arial" w:cs="Arial"/>
                <w:sz w:val="20"/>
                <w:szCs w:val="20"/>
                <w:lang w:val="en-GB"/>
              </w:rPr>
            </w:pPr>
          </w:p>
        </w:tc>
      </w:tr>
    </w:tbl>
    <w:p w:rsidR="00FD5826" w:rsidRPr="00FD5826" w:rsidRDefault="00FD5826" w:rsidP="00FD5826">
      <w:pPr>
        <w:spacing w:after="0" w:line="240" w:lineRule="auto"/>
        <w:rPr>
          <w:rFonts w:ascii="Arial" w:eastAsia="Times New Roman" w:hAnsi="Arial" w:cs="Arial"/>
          <w:lang w:val="en-GB"/>
        </w:rPr>
      </w:pPr>
    </w:p>
    <w:p w:rsidR="00FD5826" w:rsidRPr="00FD5826" w:rsidRDefault="00FD5826" w:rsidP="00FD5826">
      <w:pPr>
        <w:spacing w:after="0" w:line="240" w:lineRule="auto"/>
        <w:rPr>
          <w:rFonts w:ascii="Arial" w:eastAsia="Times New Roman" w:hAnsi="Arial" w:cs="Arial"/>
          <w:lang w:val="en-GB"/>
        </w:rPr>
      </w:pPr>
    </w:p>
    <w:tbl>
      <w:tblPr>
        <w:tblW w:w="10155" w:type="dxa"/>
        <w:jc w:val="center"/>
        <w:tblLayout w:type="fixed"/>
        <w:tblCellMar>
          <w:top w:w="14" w:type="dxa"/>
          <w:left w:w="86" w:type="dxa"/>
          <w:bottom w:w="14" w:type="dxa"/>
          <w:right w:w="86" w:type="dxa"/>
        </w:tblCellMar>
        <w:tblLook w:val="04A0" w:firstRow="1" w:lastRow="0" w:firstColumn="1" w:lastColumn="0" w:noHBand="0" w:noVBand="1"/>
      </w:tblPr>
      <w:tblGrid>
        <w:gridCol w:w="2120"/>
        <w:gridCol w:w="11"/>
        <w:gridCol w:w="21"/>
        <w:gridCol w:w="4369"/>
        <w:gridCol w:w="2020"/>
        <w:gridCol w:w="1614"/>
      </w:tblGrid>
      <w:tr w:rsidR="00FD5826" w:rsidRPr="00FD5826" w:rsidTr="004F48E5">
        <w:trPr>
          <w:trHeight w:val="360"/>
          <w:jc w:val="center"/>
        </w:trPr>
        <w:tc>
          <w:tcPr>
            <w:tcW w:w="10155" w:type="dxa"/>
            <w:gridSpan w:val="6"/>
            <w:tcBorders>
              <w:top w:val="nil"/>
              <w:left w:val="nil"/>
              <w:bottom w:val="single" w:sz="12" w:space="0" w:color="999999"/>
              <w:right w:val="nil"/>
            </w:tcBorders>
            <w:tcMar>
              <w:top w:w="14" w:type="dxa"/>
              <w:left w:w="0" w:type="dxa"/>
              <w:bottom w:w="14" w:type="dxa"/>
              <w:right w:w="86" w:type="dxa"/>
            </w:tcMar>
            <w:vAlign w:val="center"/>
            <w:hideMark/>
          </w:tcPr>
          <w:p w:rsidR="00FD5826" w:rsidRPr="00FD5826" w:rsidRDefault="00FD5826" w:rsidP="002002F7">
            <w:pPr>
              <w:spacing w:after="0" w:line="240" w:lineRule="auto"/>
              <w:rPr>
                <w:rFonts w:ascii="Arial" w:eastAsia="Times New Roman" w:hAnsi="Arial" w:cs="Arial"/>
                <w:sz w:val="20"/>
                <w:szCs w:val="20"/>
                <w:lang w:val="en-GB"/>
              </w:rPr>
            </w:pPr>
            <w:r w:rsidRPr="00FD5826">
              <w:rPr>
                <w:rFonts w:ascii="Arial" w:eastAsia="Times New Roman" w:hAnsi="Arial" w:cs="Arial"/>
                <w:b/>
                <w:sz w:val="20"/>
                <w:szCs w:val="20"/>
                <w:lang w:val="en-GB"/>
              </w:rPr>
              <w:t>MIN 04/201</w:t>
            </w:r>
            <w:r w:rsidR="002002F7">
              <w:rPr>
                <w:rFonts w:ascii="Arial" w:eastAsia="Times New Roman" w:hAnsi="Arial" w:cs="Arial"/>
                <w:b/>
                <w:sz w:val="20"/>
                <w:szCs w:val="20"/>
                <w:lang w:val="en-GB"/>
              </w:rPr>
              <w:t>8</w:t>
            </w:r>
            <w:r w:rsidRPr="00FD5826">
              <w:rPr>
                <w:rFonts w:ascii="Arial" w:eastAsia="Times New Roman" w:hAnsi="Arial" w:cs="Arial"/>
                <w:b/>
                <w:sz w:val="20"/>
                <w:szCs w:val="20"/>
                <w:lang w:val="en-GB"/>
              </w:rPr>
              <w:t xml:space="preserve">:   </w:t>
            </w:r>
            <w:r w:rsidR="003672BC" w:rsidRPr="003672BC">
              <w:rPr>
                <w:rFonts w:ascii="Arial" w:eastAsia="Times New Roman" w:hAnsi="Arial" w:cs="Arial"/>
                <w:b/>
                <w:sz w:val="20"/>
                <w:szCs w:val="20"/>
                <w:lang w:val="en-GB"/>
              </w:rPr>
              <w:t>Consideration of KS 1829:2004, General Labelling</w:t>
            </w:r>
            <w:r w:rsidR="00DF4B57">
              <w:rPr>
                <w:rFonts w:ascii="Arial Narrow" w:eastAsia="Times New Roman" w:hAnsi="Arial Narrow" w:cs="Times New Roman"/>
                <w:b/>
                <w:sz w:val="24"/>
                <w:szCs w:val="24"/>
                <w:lang w:val="en-GB"/>
              </w:rPr>
              <w:t>,</w:t>
            </w:r>
          </w:p>
        </w:tc>
      </w:tr>
      <w:tr w:rsidR="00FD5826" w:rsidRPr="00FD5826" w:rsidTr="004F48E5">
        <w:trPr>
          <w:trHeight w:val="360"/>
          <w:jc w:val="center"/>
        </w:trPr>
        <w:tc>
          <w:tcPr>
            <w:tcW w:w="215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Discussion/</w:t>
            </w:r>
          </w:p>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RESOLUTIONS</w:t>
            </w:r>
          </w:p>
        </w:tc>
        <w:tc>
          <w:tcPr>
            <w:tcW w:w="8003" w:type="dxa"/>
            <w:gridSpan w:val="3"/>
            <w:tcBorders>
              <w:top w:val="single" w:sz="12" w:space="0" w:color="999999"/>
              <w:left w:val="single" w:sz="4" w:space="0" w:color="C0C0C0"/>
              <w:bottom w:val="single" w:sz="4" w:space="0" w:color="C0C0C0"/>
              <w:right w:val="single" w:sz="4" w:space="0" w:color="C0C0C0"/>
            </w:tcBorders>
            <w:vAlign w:val="center"/>
            <w:hideMark/>
          </w:tcPr>
          <w:p w:rsidR="00FD5826" w:rsidRDefault="003672BC" w:rsidP="009275BA">
            <w:pPr>
              <w:pStyle w:val="ListParagraph"/>
              <w:numPr>
                <w:ilvl w:val="0"/>
                <w:numId w:val="11"/>
              </w:numPr>
              <w:spacing w:after="0" w:line="240" w:lineRule="auto"/>
              <w:jc w:val="both"/>
              <w:rPr>
                <w:rFonts w:ascii="Arial" w:eastAsia="Calibri" w:hAnsi="Arial" w:cs="Arial"/>
                <w:sz w:val="24"/>
                <w:szCs w:val="24"/>
              </w:rPr>
            </w:pPr>
            <w:r>
              <w:rPr>
                <w:rFonts w:ascii="Arial" w:eastAsia="Calibri" w:hAnsi="Arial" w:cs="Arial"/>
                <w:sz w:val="24"/>
                <w:szCs w:val="24"/>
              </w:rPr>
              <w:t>Secretary reported that KS 1829:2004 Kenya Standard – General labelling requirement had faced implementation problems, as reported by the Multi-</w:t>
            </w:r>
            <w:proofErr w:type="gramStart"/>
            <w:r>
              <w:rPr>
                <w:rFonts w:ascii="Arial" w:eastAsia="Calibri" w:hAnsi="Arial" w:cs="Arial"/>
                <w:sz w:val="24"/>
                <w:szCs w:val="24"/>
              </w:rPr>
              <w:t>agency</w:t>
            </w:r>
            <w:proofErr w:type="gramEnd"/>
            <w:r>
              <w:rPr>
                <w:rFonts w:ascii="Arial" w:eastAsia="Calibri" w:hAnsi="Arial" w:cs="Arial"/>
                <w:sz w:val="24"/>
                <w:szCs w:val="24"/>
              </w:rPr>
              <w:t xml:space="preserve"> Team on Import Inspection. It was noted that in clause 3.1, the requirements as stated was that a good shall be indelibly and legibly labelled with;</w:t>
            </w:r>
          </w:p>
          <w:p w:rsidR="003672BC" w:rsidRPr="009275BA" w:rsidRDefault="003672BC" w:rsidP="00F9358E">
            <w:pPr>
              <w:pStyle w:val="ListParagraph"/>
              <w:spacing w:after="0" w:line="240" w:lineRule="auto"/>
              <w:ind w:left="1080"/>
              <w:jc w:val="both"/>
              <w:rPr>
                <w:rFonts w:ascii="Arial" w:eastAsia="Calibri" w:hAnsi="Arial" w:cs="Arial"/>
                <w:sz w:val="24"/>
                <w:szCs w:val="24"/>
              </w:rPr>
            </w:pPr>
            <w:r>
              <w:rPr>
                <w:rFonts w:ascii="Arial" w:eastAsia="Calibri" w:hAnsi="Arial" w:cs="Arial"/>
                <w:sz w:val="24"/>
                <w:szCs w:val="24"/>
              </w:rPr>
              <w:t>a) Manufacturer’s name and address/and or registered trade mark.</w:t>
            </w:r>
          </w:p>
          <w:p w:rsidR="00F9358E" w:rsidRDefault="00F9358E" w:rsidP="009275BA">
            <w:pPr>
              <w:pStyle w:val="ListParagraph"/>
              <w:numPr>
                <w:ilvl w:val="0"/>
                <w:numId w:val="11"/>
              </w:numPr>
              <w:jc w:val="both"/>
              <w:rPr>
                <w:rFonts w:ascii="Arial" w:eastAsia="Calibri" w:hAnsi="Arial" w:cs="Arial"/>
                <w:sz w:val="24"/>
                <w:szCs w:val="24"/>
              </w:rPr>
            </w:pPr>
            <w:r>
              <w:rPr>
                <w:rFonts w:ascii="Arial" w:eastAsia="Calibri" w:hAnsi="Arial" w:cs="Arial"/>
                <w:sz w:val="24"/>
                <w:szCs w:val="24"/>
              </w:rPr>
              <w:t>After lengthy deliberations it was resolved that;</w:t>
            </w:r>
          </w:p>
          <w:p w:rsidR="00F9358E" w:rsidRDefault="00F9358E" w:rsidP="00F9358E">
            <w:pPr>
              <w:pStyle w:val="ListParagraph"/>
              <w:numPr>
                <w:ilvl w:val="0"/>
                <w:numId w:val="13"/>
              </w:numPr>
              <w:jc w:val="both"/>
              <w:rPr>
                <w:rFonts w:ascii="Arial" w:eastAsia="Calibri" w:hAnsi="Arial" w:cs="Arial"/>
                <w:sz w:val="24"/>
                <w:szCs w:val="24"/>
              </w:rPr>
            </w:pPr>
            <w:r>
              <w:rPr>
                <w:rFonts w:ascii="Arial" w:eastAsia="Calibri" w:hAnsi="Arial" w:cs="Arial"/>
                <w:sz w:val="24"/>
                <w:szCs w:val="24"/>
              </w:rPr>
              <w:t>The clause to be split to read;</w:t>
            </w:r>
          </w:p>
          <w:p w:rsidR="00F9358E" w:rsidRDefault="00F9358E" w:rsidP="00F9358E">
            <w:pPr>
              <w:pStyle w:val="ListParagraph"/>
              <w:ind w:left="1440"/>
              <w:jc w:val="both"/>
              <w:rPr>
                <w:rFonts w:ascii="Arial" w:eastAsia="Calibri" w:hAnsi="Arial" w:cs="Arial"/>
                <w:sz w:val="24"/>
                <w:szCs w:val="24"/>
              </w:rPr>
            </w:pPr>
            <w:r>
              <w:rPr>
                <w:rFonts w:ascii="Arial" w:eastAsia="Calibri" w:hAnsi="Arial" w:cs="Arial"/>
                <w:sz w:val="24"/>
                <w:szCs w:val="24"/>
              </w:rPr>
              <w:t>•Manufacturer’s name and address</w:t>
            </w:r>
          </w:p>
          <w:p w:rsidR="00F9358E" w:rsidRDefault="00F9358E" w:rsidP="00F9358E">
            <w:pPr>
              <w:pStyle w:val="ListParagraph"/>
              <w:ind w:left="1440"/>
              <w:jc w:val="both"/>
              <w:rPr>
                <w:rFonts w:ascii="Arial" w:eastAsia="Calibri" w:hAnsi="Arial" w:cs="Arial"/>
                <w:sz w:val="24"/>
                <w:szCs w:val="24"/>
              </w:rPr>
            </w:pPr>
            <w:r>
              <w:rPr>
                <w:rFonts w:ascii="Arial" w:eastAsia="Calibri" w:hAnsi="Arial" w:cs="Arial"/>
                <w:sz w:val="24"/>
                <w:szCs w:val="24"/>
              </w:rPr>
              <w:t>•Registered Trademark, if any;</w:t>
            </w:r>
          </w:p>
          <w:p w:rsidR="00F9358E" w:rsidRDefault="00F9358E" w:rsidP="00F9358E">
            <w:pPr>
              <w:pStyle w:val="ListParagraph"/>
              <w:ind w:left="1440"/>
              <w:jc w:val="both"/>
              <w:rPr>
                <w:rFonts w:ascii="Arial" w:eastAsia="Calibri" w:hAnsi="Arial" w:cs="Arial"/>
                <w:sz w:val="24"/>
                <w:szCs w:val="24"/>
              </w:rPr>
            </w:pPr>
            <w:r>
              <w:rPr>
                <w:rFonts w:ascii="Arial" w:eastAsia="Calibri" w:hAnsi="Arial" w:cs="Arial"/>
                <w:sz w:val="24"/>
                <w:szCs w:val="24"/>
              </w:rPr>
              <w:t>•Brand name and</w:t>
            </w:r>
          </w:p>
          <w:p w:rsidR="00F9358E" w:rsidRDefault="000B681D" w:rsidP="00F9358E">
            <w:pPr>
              <w:pStyle w:val="ListParagraph"/>
              <w:ind w:left="1440"/>
              <w:jc w:val="both"/>
              <w:rPr>
                <w:rFonts w:ascii="Arial" w:eastAsia="Calibri" w:hAnsi="Arial" w:cs="Arial"/>
                <w:sz w:val="24"/>
                <w:szCs w:val="24"/>
              </w:rPr>
            </w:pPr>
            <w:r>
              <w:rPr>
                <w:rFonts w:ascii="Arial" w:eastAsia="Calibri" w:hAnsi="Arial" w:cs="Arial"/>
                <w:sz w:val="24"/>
                <w:szCs w:val="24"/>
              </w:rPr>
              <w:t>•Country of Origin</w:t>
            </w:r>
          </w:p>
          <w:p w:rsidR="00767BA7" w:rsidRPr="000B681D" w:rsidRDefault="009275BA" w:rsidP="000B681D">
            <w:pPr>
              <w:pStyle w:val="ListParagraph"/>
              <w:numPr>
                <w:ilvl w:val="0"/>
                <w:numId w:val="13"/>
              </w:numPr>
              <w:jc w:val="both"/>
              <w:rPr>
                <w:rFonts w:ascii="Arial Narrow" w:eastAsia="Calibri" w:hAnsi="Arial Narrow" w:cs="Times New Roman"/>
                <w:sz w:val="20"/>
                <w:szCs w:val="20"/>
              </w:rPr>
            </w:pPr>
            <w:r w:rsidRPr="000B681D">
              <w:rPr>
                <w:rFonts w:ascii="Arial" w:eastAsia="Calibri" w:hAnsi="Arial" w:cs="Arial"/>
                <w:sz w:val="24"/>
                <w:szCs w:val="24"/>
              </w:rPr>
              <w:t>T</w:t>
            </w:r>
            <w:r w:rsidR="00767BA7" w:rsidRPr="000B681D">
              <w:rPr>
                <w:rFonts w:ascii="Arial" w:eastAsia="Calibri" w:hAnsi="Arial" w:cs="Arial"/>
                <w:sz w:val="24"/>
                <w:szCs w:val="24"/>
              </w:rPr>
              <w:t xml:space="preserve">he </w:t>
            </w:r>
            <w:r w:rsidR="000B681D" w:rsidRPr="000B681D">
              <w:rPr>
                <w:rFonts w:ascii="Arial" w:eastAsia="Calibri" w:hAnsi="Arial" w:cs="Arial"/>
                <w:sz w:val="24"/>
                <w:szCs w:val="24"/>
              </w:rPr>
              <w:t>rest of the text was retained as is.</w:t>
            </w:r>
          </w:p>
        </w:tc>
      </w:tr>
      <w:tr w:rsidR="00FD5826" w:rsidRPr="00FD5826" w:rsidTr="004F48E5">
        <w:trPr>
          <w:trHeight w:val="360"/>
          <w:jc w:val="center"/>
        </w:trPr>
        <w:tc>
          <w:tcPr>
            <w:tcW w:w="215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lastRenderedPageBreak/>
              <w:t>Conclusions</w:t>
            </w:r>
          </w:p>
        </w:tc>
        <w:tc>
          <w:tcPr>
            <w:tcW w:w="8003" w:type="dxa"/>
            <w:gridSpan w:val="3"/>
            <w:tcBorders>
              <w:top w:val="single" w:sz="12" w:space="0" w:color="999999"/>
              <w:left w:val="single" w:sz="4" w:space="0" w:color="C0C0C0"/>
              <w:bottom w:val="single" w:sz="4" w:space="0" w:color="C0C0C0"/>
              <w:right w:val="single" w:sz="4" w:space="0" w:color="C0C0C0"/>
            </w:tcBorders>
            <w:vAlign w:val="center"/>
          </w:tcPr>
          <w:p w:rsidR="00FD5826" w:rsidRPr="000B681D" w:rsidRDefault="000B681D" w:rsidP="00FD5826">
            <w:pPr>
              <w:spacing w:after="0" w:line="240" w:lineRule="auto"/>
              <w:rPr>
                <w:rFonts w:ascii="Arial" w:eastAsia="Times New Roman" w:hAnsi="Arial" w:cs="Arial"/>
                <w:sz w:val="24"/>
                <w:szCs w:val="24"/>
                <w:lang w:val="en-GB"/>
              </w:rPr>
            </w:pPr>
            <w:r w:rsidRPr="000B681D">
              <w:rPr>
                <w:rFonts w:ascii="Arial" w:eastAsia="Times New Roman" w:hAnsi="Arial" w:cs="Arial"/>
                <w:sz w:val="24"/>
                <w:szCs w:val="24"/>
                <w:lang w:val="en-GB"/>
              </w:rPr>
              <w:t>Text adopted with the changes suggested above.</w:t>
            </w:r>
          </w:p>
        </w:tc>
      </w:tr>
      <w:tr w:rsidR="00FD5826" w:rsidRPr="00FD5826" w:rsidTr="002002F7">
        <w:trPr>
          <w:trHeight w:val="360"/>
          <w:jc w:val="center"/>
        </w:trPr>
        <w:tc>
          <w:tcPr>
            <w:tcW w:w="6521"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Action item</w:t>
            </w:r>
          </w:p>
        </w:tc>
        <w:tc>
          <w:tcPr>
            <w:tcW w:w="2020"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responsible</w:t>
            </w:r>
          </w:p>
        </w:tc>
        <w:tc>
          <w:tcPr>
            <w:tcW w:w="1614"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Deadline</w:t>
            </w:r>
          </w:p>
        </w:tc>
      </w:tr>
      <w:tr w:rsidR="00FD5826" w:rsidRPr="00FD5826" w:rsidTr="002002F7">
        <w:trPr>
          <w:trHeight w:val="360"/>
          <w:jc w:val="center"/>
        </w:trPr>
        <w:tc>
          <w:tcPr>
            <w:tcW w:w="6521" w:type="dxa"/>
            <w:gridSpan w:val="4"/>
            <w:tcBorders>
              <w:top w:val="single" w:sz="4" w:space="0" w:color="C0C0C0"/>
              <w:left w:val="single" w:sz="4" w:space="0" w:color="C0C0C0"/>
              <w:bottom w:val="single" w:sz="4" w:space="0" w:color="C0C0C0"/>
              <w:right w:val="single" w:sz="4" w:space="0" w:color="C0C0C0"/>
            </w:tcBorders>
            <w:vAlign w:val="center"/>
          </w:tcPr>
          <w:p w:rsidR="00FD5826" w:rsidRPr="000B681D" w:rsidRDefault="000B681D" w:rsidP="00FD5826">
            <w:pPr>
              <w:spacing w:after="0" w:line="360" w:lineRule="auto"/>
              <w:ind w:left="720"/>
              <w:jc w:val="both"/>
              <w:rPr>
                <w:rFonts w:ascii="Arial" w:eastAsia="Times New Roman" w:hAnsi="Arial" w:cs="Arial"/>
                <w:sz w:val="24"/>
                <w:szCs w:val="24"/>
                <w:lang w:val="en-GB"/>
              </w:rPr>
            </w:pPr>
            <w:r w:rsidRPr="000B681D">
              <w:rPr>
                <w:rFonts w:ascii="Arial" w:eastAsia="Times New Roman" w:hAnsi="Arial" w:cs="Arial"/>
                <w:sz w:val="24"/>
                <w:szCs w:val="24"/>
                <w:lang w:val="en-GB"/>
              </w:rPr>
              <w:t>Secretary to process the document for onward circulation to Public enquiry within timelines.</w:t>
            </w:r>
          </w:p>
        </w:tc>
        <w:tc>
          <w:tcPr>
            <w:tcW w:w="2020" w:type="dxa"/>
            <w:tcBorders>
              <w:top w:val="single" w:sz="4" w:space="0" w:color="C0C0C0"/>
              <w:left w:val="single" w:sz="4" w:space="0" w:color="C0C0C0"/>
              <w:bottom w:val="single" w:sz="4" w:space="0" w:color="C0C0C0"/>
              <w:right w:val="single" w:sz="4" w:space="0" w:color="C0C0C0"/>
            </w:tcBorders>
            <w:vAlign w:val="center"/>
          </w:tcPr>
          <w:p w:rsidR="00FD5826" w:rsidRPr="00FD5826" w:rsidRDefault="000B681D" w:rsidP="00FD5826">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Oyoo T.O.</w:t>
            </w:r>
          </w:p>
        </w:tc>
        <w:tc>
          <w:tcPr>
            <w:tcW w:w="1614" w:type="dxa"/>
            <w:tcBorders>
              <w:top w:val="single" w:sz="4" w:space="0" w:color="C0C0C0"/>
              <w:left w:val="single" w:sz="4" w:space="0" w:color="C0C0C0"/>
              <w:bottom w:val="single" w:sz="4" w:space="0" w:color="C0C0C0"/>
              <w:right w:val="single" w:sz="4" w:space="0" w:color="C0C0C0"/>
            </w:tcBorders>
            <w:vAlign w:val="center"/>
          </w:tcPr>
          <w:p w:rsidR="00FD5826" w:rsidRPr="00FD5826" w:rsidRDefault="000B681D" w:rsidP="00FD5826">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Tuesday 4</w:t>
            </w:r>
            <w:r w:rsidRPr="000B681D">
              <w:rPr>
                <w:rFonts w:ascii="Arial" w:eastAsia="Times New Roman" w:hAnsi="Arial" w:cs="Arial"/>
                <w:sz w:val="20"/>
                <w:szCs w:val="20"/>
                <w:vertAlign w:val="superscript"/>
                <w:lang w:val="en-GB"/>
              </w:rPr>
              <w:t>th</w:t>
            </w:r>
            <w:r>
              <w:rPr>
                <w:rFonts w:ascii="Arial" w:eastAsia="Times New Roman" w:hAnsi="Arial" w:cs="Arial"/>
                <w:sz w:val="20"/>
                <w:szCs w:val="20"/>
                <w:lang w:val="en-GB"/>
              </w:rPr>
              <w:t xml:space="preserve"> June 2019.</w:t>
            </w:r>
          </w:p>
        </w:tc>
      </w:tr>
      <w:tr w:rsidR="00FD5826" w:rsidRPr="00FD5826" w:rsidTr="004F48E5">
        <w:trPr>
          <w:trHeight w:val="360"/>
          <w:jc w:val="center"/>
        </w:trPr>
        <w:tc>
          <w:tcPr>
            <w:tcW w:w="10155" w:type="dxa"/>
            <w:gridSpan w:val="6"/>
            <w:tcBorders>
              <w:top w:val="nil"/>
              <w:left w:val="nil"/>
              <w:bottom w:val="single" w:sz="12" w:space="0" w:color="999999"/>
              <w:right w:val="nil"/>
            </w:tcBorders>
            <w:tcMar>
              <w:top w:w="14" w:type="dxa"/>
              <w:left w:w="0" w:type="dxa"/>
              <w:bottom w:w="14" w:type="dxa"/>
              <w:right w:w="86" w:type="dxa"/>
            </w:tcMar>
            <w:vAlign w:val="center"/>
            <w:hideMark/>
          </w:tcPr>
          <w:p w:rsidR="00FD5826" w:rsidRPr="00FD5826" w:rsidRDefault="00FD5826" w:rsidP="000B681D">
            <w:pPr>
              <w:spacing w:after="0" w:line="240" w:lineRule="auto"/>
              <w:rPr>
                <w:rFonts w:ascii="Arial" w:eastAsia="Times New Roman" w:hAnsi="Arial" w:cs="Arial"/>
                <w:sz w:val="20"/>
                <w:szCs w:val="20"/>
                <w:lang w:val="en-GB"/>
              </w:rPr>
            </w:pPr>
            <w:r w:rsidRPr="00FD5826">
              <w:rPr>
                <w:rFonts w:ascii="Arial" w:eastAsia="Times New Roman" w:hAnsi="Arial" w:cs="Arial"/>
                <w:b/>
                <w:sz w:val="20"/>
                <w:szCs w:val="20"/>
                <w:lang w:val="en-GB"/>
              </w:rPr>
              <w:t>MIN 05/201</w:t>
            </w:r>
            <w:r w:rsidR="002002F7">
              <w:rPr>
                <w:rFonts w:ascii="Arial" w:eastAsia="Times New Roman" w:hAnsi="Arial" w:cs="Arial"/>
                <w:b/>
                <w:sz w:val="20"/>
                <w:szCs w:val="20"/>
                <w:lang w:val="en-GB"/>
              </w:rPr>
              <w:t>8</w:t>
            </w:r>
            <w:r w:rsidRPr="00FD5826">
              <w:rPr>
                <w:rFonts w:ascii="Arial" w:eastAsia="Times New Roman" w:hAnsi="Arial" w:cs="Arial"/>
                <w:b/>
                <w:sz w:val="20"/>
                <w:szCs w:val="20"/>
                <w:lang w:val="en-GB"/>
              </w:rPr>
              <w:t xml:space="preserve">: </w:t>
            </w:r>
            <w:r w:rsidR="000B681D">
              <w:rPr>
                <w:rFonts w:ascii="Arial" w:eastAsia="Times New Roman" w:hAnsi="Arial" w:cs="Arial"/>
                <w:b/>
                <w:sz w:val="20"/>
                <w:szCs w:val="20"/>
                <w:lang w:val="en-GB"/>
              </w:rPr>
              <w:t>Any Other Business</w:t>
            </w:r>
          </w:p>
        </w:tc>
      </w:tr>
      <w:tr w:rsidR="00FD5826" w:rsidRPr="00FD5826" w:rsidTr="004F48E5">
        <w:trPr>
          <w:trHeight w:val="360"/>
          <w:jc w:val="center"/>
        </w:trPr>
        <w:tc>
          <w:tcPr>
            <w:tcW w:w="215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Discussion/</w:t>
            </w:r>
          </w:p>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RESOLUTIONS</w:t>
            </w:r>
          </w:p>
        </w:tc>
        <w:tc>
          <w:tcPr>
            <w:tcW w:w="8003" w:type="dxa"/>
            <w:gridSpan w:val="3"/>
            <w:tcBorders>
              <w:top w:val="single" w:sz="12" w:space="0" w:color="999999"/>
              <w:left w:val="single" w:sz="4" w:space="0" w:color="C0C0C0"/>
              <w:bottom w:val="single" w:sz="4" w:space="0" w:color="C0C0C0"/>
              <w:right w:val="single" w:sz="4" w:space="0" w:color="C0C0C0"/>
            </w:tcBorders>
            <w:vAlign w:val="center"/>
            <w:hideMark/>
          </w:tcPr>
          <w:p w:rsidR="00FD5826" w:rsidRPr="00FD5826" w:rsidRDefault="00FD5826" w:rsidP="002002F7">
            <w:pPr>
              <w:spacing w:after="0" w:line="360" w:lineRule="auto"/>
              <w:ind w:left="724"/>
              <w:jc w:val="both"/>
              <w:rPr>
                <w:rFonts w:ascii="Arial" w:eastAsia="Times New Roman" w:hAnsi="Arial" w:cs="Arial"/>
                <w:sz w:val="20"/>
                <w:szCs w:val="20"/>
                <w:lang w:val="en-GB"/>
              </w:rPr>
            </w:pPr>
          </w:p>
        </w:tc>
      </w:tr>
      <w:tr w:rsidR="00FD5826" w:rsidRPr="00FD5826" w:rsidTr="002002F7">
        <w:trPr>
          <w:trHeight w:val="360"/>
          <w:jc w:val="center"/>
        </w:trPr>
        <w:tc>
          <w:tcPr>
            <w:tcW w:w="215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Conclusions</w:t>
            </w:r>
          </w:p>
        </w:tc>
        <w:tc>
          <w:tcPr>
            <w:tcW w:w="8003" w:type="dxa"/>
            <w:gridSpan w:val="3"/>
            <w:tcBorders>
              <w:top w:val="single" w:sz="12" w:space="0" w:color="999999"/>
              <w:left w:val="single" w:sz="4" w:space="0" w:color="C0C0C0"/>
              <w:bottom w:val="single" w:sz="4" w:space="0" w:color="C0C0C0"/>
              <w:right w:val="single" w:sz="4" w:space="0" w:color="C0C0C0"/>
            </w:tcBorders>
            <w:vAlign w:val="center"/>
          </w:tcPr>
          <w:p w:rsidR="009275BA" w:rsidRPr="009275BA" w:rsidRDefault="000B681D" w:rsidP="009275BA">
            <w:pPr>
              <w:pStyle w:val="ListParagraph"/>
              <w:numPr>
                <w:ilvl w:val="0"/>
                <w:numId w:val="12"/>
              </w:numPr>
              <w:spacing w:after="0" w:line="240" w:lineRule="auto"/>
              <w:rPr>
                <w:rFonts w:ascii="Arial" w:eastAsia="Times New Roman" w:hAnsi="Arial" w:cs="Arial"/>
                <w:sz w:val="20"/>
                <w:szCs w:val="20"/>
                <w:lang w:val="en-GB"/>
              </w:rPr>
            </w:pPr>
            <w:r>
              <w:rPr>
                <w:rFonts w:ascii="Arial" w:eastAsia="Times New Roman" w:hAnsi="Arial" w:cs="Arial"/>
                <w:sz w:val="24"/>
                <w:szCs w:val="24"/>
                <w:lang w:val="en-GB"/>
              </w:rPr>
              <w:t>No any other business reported.</w:t>
            </w:r>
          </w:p>
        </w:tc>
      </w:tr>
      <w:tr w:rsidR="00FD5826" w:rsidRPr="00FD5826" w:rsidTr="00C62971">
        <w:trPr>
          <w:trHeight w:val="360"/>
          <w:jc w:val="center"/>
        </w:trPr>
        <w:tc>
          <w:tcPr>
            <w:tcW w:w="6521" w:type="dxa"/>
            <w:gridSpan w:val="4"/>
            <w:tcBorders>
              <w:top w:val="single" w:sz="12" w:space="0" w:color="999999"/>
              <w:left w:val="single" w:sz="4" w:space="0" w:color="C0C0C0"/>
              <w:bottom w:val="single" w:sz="4" w:space="0" w:color="auto"/>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Action item</w:t>
            </w:r>
          </w:p>
        </w:tc>
        <w:tc>
          <w:tcPr>
            <w:tcW w:w="2020"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responsible</w:t>
            </w:r>
          </w:p>
        </w:tc>
        <w:tc>
          <w:tcPr>
            <w:tcW w:w="1614" w:type="dxa"/>
            <w:tcBorders>
              <w:top w:val="single" w:sz="12" w:space="0" w:color="999999"/>
              <w:left w:val="single" w:sz="4" w:space="0" w:color="C0C0C0"/>
              <w:bottom w:val="single" w:sz="4" w:space="0" w:color="C0C0C0"/>
              <w:right w:val="single" w:sz="4" w:space="0" w:color="C0C0C0"/>
            </w:tcBorders>
            <w:shd w:val="clear" w:color="auto" w:fill="F3F3F3"/>
            <w:vAlign w:val="center"/>
            <w:hideMark/>
          </w:tcPr>
          <w:p w:rsidR="00FD5826" w:rsidRPr="00FD5826" w:rsidRDefault="00FD5826" w:rsidP="00FD5826">
            <w:pPr>
              <w:spacing w:after="0" w:line="240" w:lineRule="auto"/>
              <w:rPr>
                <w:rFonts w:ascii="Arial" w:eastAsia="Times New Roman" w:hAnsi="Arial" w:cs="Arial"/>
                <w:b/>
                <w:caps/>
                <w:color w:val="808080"/>
                <w:spacing w:val="4"/>
                <w:sz w:val="20"/>
                <w:szCs w:val="20"/>
                <w:lang w:val="en-GB"/>
              </w:rPr>
            </w:pPr>
            <w:r w:rsidRPr="00FD5826">
              <w:rPr>
                <w:rFonts w:ascii="Arial" w:eastAsia="Times New Roman" w:hAnsi="Arial" w:cs="Arial"/>
                <w:b/>
                <w:caps/>
                <w:color w:val="808080"/>
                <w:spacing w:val="4"/>
                <w:sz w:val="20"/>
                <w:szCs w:val="20"/>
                <w:lang w:val="en-GB"/>
              </w:rPr>
              <w:t>Deadline</w:t>
            </w:r>
          </w:p>
        </w:tc>
      </w:tr>
      <w:tr w:rsidR="00C62971" w:rsidRPr="00FD5826" w:rsidTr="00C62971">
        <w:trPr>
          <w:trHeight w:val="360"/>
          <w:jc w:val="center"/>
        </w:trPr>
        <w:tc>
          <w:tcPr>
            <w:tcW w:w="2131" w:type="dxa"/>
            <w:gridSpan w:val="2"/>
            <w:tcBorders>
              <w:top w:val="single" w:sz="4" w:space="0" w:color="auto"/>
              <w:left w:val="single" w:sz="4" w:space="0" w:color="C0C0C0"/>
              <w:bottom w:val="single" w:sz="4" w:space="0" w:color="auto"/>
              <w:right w:val="single" w:sz="4" w:space="0" w:color="auto"/>
            </w:tcBorders>
            <w:shd w:val="clear" w:color="auto" w:fill="F2F2F2" w:themeFill="background1" w:themeFillShade="F2"/>
            <w:vAlign w:val="center"/>
          </w:tcPr>
          <w:p w:rsidR="00C62971" w:rsidRPr="00FD5826" w:rsidRDefault="00C62971" w:rsidP="00FD5826">
            <w:pPr>
              <w:spacing w:after="0" w:line="240" w:lineRule="auto"/>
              <w:rPr>
                <w:rFonts w:ascii="Arial" w:eastAsia="Times New Roman" w:hAnsi="Arial" w:cs="Arial"/>
                <w:sz w:val="20"/>
                <w:szCs w:val="20"/>
                <w:lang w:val="en-GB"/>
              </w:rPr>
            </w:pPr>
          </w:p>
        </w:tc>
        <w:tc>
          <w:tcPr>
            <w:tcW w:w="4390" w:type="dxa"/>
            <w:gridSpan w:val="2"/>
            <w:tcBorders>
              <w:top w:val="single" w:sz="4" w:space="0" w:color="auto"/>
              <w:left w:val="single" w:sz="4" w:space="0" w:color="auto"/>
              <w:bottom w:val="single" w:sz="4" w:space="0" w:color="auto"/>
              <w:right w:val="single" w:sz="4" w:space="0" w:color="C0C0C0"/>
            </w:tcBorders>
            <w:vAlign w:val="center"/>
          </w:tcPr>
          <w:p w:rsidR="00C62971" w:rsidRPr="00FD5826" w:rsidRDefault="00C62971" w:rsidP="00FD5826">
            <w:pPr>
              <w:spacing w:after="0" w:line="240" w:lineRule="auto"/>
              <w:rPr>
                <w:rFonts w:ascii="Arial" w:eastAsia="Times New Roman" w:hAnsi="Arial" w:cs="Arial"/>
                <w:sz w:val="20"/>
                <w:szCs w:val="20"/>
                <w:lang w:val="en-GB"/>
              </w:rPr>
            </w:pPr>
          </w:p>
        </w:tc>
        <w:tc>
          <w:tcPr>
            <w:tcW w:w="2020" w:type="dxa"/>
            <w:tcBorders>
              <w:top w:val="single" w:sz="4" w:space="0" w:color="C0C0C0"/>
              <w:left w:val="single" w:sz="4" w:space="0" w:color="C0C0C0"/>
              <w:bottom w:val="single" w:sz="4" w:space="0" w:color="C0C0C0"/>
              <w:right w:val="single" w:sz="4" w:space="0" w:color="C0C0C0"/>
            </w:tcBorders>
            <w:vAlign w:val="center"/>
          </w:tcPr>
          <w:p w:rsidR="00C62971" w:rsidRPr="00FD5826" w:rsidRDefault="00C62971" w:rsidP="00FD5826">
            <w:pPr>
              <w:spacing w:after="0" w:line="240" w:lineRule="auto"/>
              <w:rPr>
                <w:rFonts w:ascii="Arial" w:eastAsia="Times New Roman" w:hAnsi="Arial" w:cs="Arial"/>
                <w:sz w:val="20"/>
                <w:szCs w:val="20"/>
                <w:lang w:val="en-GB"/>
              </w:rPr>
            </w:pPr>
          </w:p>
        </w:tc>
        <w:tc>
          <w:tcPr>
            <w:tcW w:w="1614" w:type="dxa"/>
            <w:tcBorders>
              <w:top w:val="single" w:sz="4" w:space="0" w:color="C0C0C0"/>
              <w:left w:val="single" w:sz="4" w:space="0" w:color="C0C0C0"/>
              <w:bottom w:val="single" w:sz="4" w:space="0" w:color="C0C0C0"/>
              <w:right w:val="single" w:sz="4" w:space="0" w:color="C0C0C0"/>
            </w:tcBorders>
            <w:vAlign w:val="center"/>
          </w:tcPr>
          <w:p w:rsidR="00C62971" w:rsidRPr="00FD5826" w:rsidRDefault="00C62971" w:rsidP="00FD5826">
            <w:pPr>
              <w:spacing w:after="0" w:line="240" w:lineRule="auto"/>
              <w:rPr>
                <w:rFonts w:ascii="Arial" w:eastAsia="Times New Roman" w:hAnsi="Arial" w:cs="Arial"/>
                <w:sz w:val="20"/>
                <w:szCs w:val="20"/>
                <w:lang w:val="en-GB"/>
              </w:rPr>
            </w:pPr>
          </w:p>
        </w:tc>
      </w:tr>
      <w:tr w:rsidR="00C62971" w:rsidRPr="00FD5826" w:rsidTr="00C62971">
        <w:trPr>
          <w:trHeight w:val="360"/>
          <w:jc w:val="center"/>
        </w:trPr>
        <w:tc>
          <w:tcPr>
            <w:tcW w:w="2131" w:type="dxa"/>
            <w:gridSpan w:val="2"/>
            <w:tcBorders>
              <w:top w:val="single" w:sz="4" w:space="0" w:color="auto"/>
              <w:left w:val="single" w:sz="4" w:space="0" w:color="C0C0C0"/>
              <w:bottom w:val="single" w:sz="4" w:space="0" w:color="C0C0C0"/>
              <w:right w:val="single" w:sz="4" w:space="0" w:color="auto"/>
            </w:tcBorders>
            <w:shd w:val="clear" w:color="auto" w:fill="F2F2F2" w:themeFill="background1" w:themeFillShade="F2"/>
            <w:vAlign w:val="center"/>
          </w:tcPr>
          <w:p w:rsidR="00C62971" w:rsidRPr="00C62971" w:rsidRDefault="00C62971" w:rsidP="00C62971">
            <w:pPr>
              <w:spacing w:after="0" w:line="240" w:lineRule="auto"/>
              <w:rPr>
                <w:rFonts w:ascii="Arial" w:eastAsia="Times New Roman" w:hAnsi="Arial" w:cs="Arial"/>
                <w:b/>
                <w:sz w:val="20"/>
                <w:szCs w:val="20"/>
                <w:lang w:val="en-GB"/>
              </w:rPr>
            </w:pPr>
            <w:r w:rsidRPr="00C62971">
              <w:rPr>
                <w:rFonts w:ascii="Arial" w:eastAsia="Times New Roman" w:hAnsi="Arial" w:cs="Arial"/>
                <w:b/>
                <w:sz w:val="20"/>
                <w:szCs w:val="20"/>
                <w:lang w:val="en-GB"/>
              </w:rPr>
              <w:t>DISCUSSION/</w:t>
            </w:r>
          </w:p>
          <w:p w:rsidR="00C62971" w:rsidRPr="002002F7" w:rsidRDefault="00C62971" w:rsidP="00C62971">
            <w:pPr>
              <w:spacing w:after="0" w:line="240" w:lineRule="auto"/>
              <w:rPr>
                <w:rFonts w:ascii="Arial" w:eastAsia="Times New Roman" w:hAnsi="Arial" w:cs="Arial"/>
                <w:b/>
                <w:sz w:val="20"/>
                <w:szCs w:val="20"/>
                <w:lang w:val="en-GB"/>
              </w:rPr>
            </w:pPr>
            <w:r w:rsidRPr="00C62971">
              <w:rPr>
                <w:rFonts w:ascii="Arial" w:eastAsia="Times New Roman" w:hAnsi="Arial" w:cs="Arial"/>
                <w:b/>
                <w:sz w:val="20"/>
                <w:szCs w:val="20"/>
                <w:lang w:val="en-GB"/>
              </w:rPr>
              <w:t>RESOLUTIONS</w:t>
            </w:r>
          </w:p>
        </w:tc>
        <w:tc>
          <w:tcPr>
            <w:tcW w:w="8024" w:type="dxa"/>
            <w:gridSpan w:val="4"/>
            <w:tcBorders>
              <w:top w:val="single" w:sz="4" w:space="0" w:color="auto"/>
              <w:left w:val="single" w:sz="4" w:space="0" w:color="auto"/>
              <w:bottom w:val="single" w:sz="4" w:space="0" w:color="C0C0C0"/>
              <w:right w:val="single" w:sz="4" w:space="0" w:color="C0C0C0"/>
            </w:tcBorders>
            <w:vAlign w:val="center"/>
          </w:tcPr>
          <w:p w:rsidR="00C62971" w:rsidRPr="009275BA" w:rsidRDefault="00C62971" w:rsidP="00FD5826">
            <w:pPr>
              <w:spacing w:after="0" w:line="240" w:lineRule="auto"/>
              <w:rPr>
                <w:rFonts w:ascii="Arial" w:eastAsia="Times New Roman" w:hAnsi="Arial" w:cs="Arial"/>
                <w:sz w:val="24"/>
                <w:szCs w:val="24"/>
                <w:lang w:val="en-GB"/>
              </w:rPr>
            </w:pPr>
          </w:p>
        </w:tc>
      </w:tr>
      <w:tr w:rsidR="002002F7" w:rsidRPr="00FD5826" w:rsidTr="002002F7">
        <w:trPr>
          <w:trHeight w:val="360"/>
          <w:jc w:val="center"/>
        </w:trPr>
        <w:tc>
          <w:tcPr>
            <w:tcW w:w="6521" w:type="dxa"/>
            <w:gridSpan w:val="4"/>
            <w:tcBorders>
              <w:top w:val="single" w:sz="4" w:space="0" w:color="C0C0C0"/>
              <w:left w:val="single" w:sz="4" w:space="0" w:color="C0C0C0"/>
              <w:bottom w:val="single" w:sz="4" w:space="0" w:color="C0C0C0"/>
              <w:right w:val="single" w:sz="4" w:space="0" w:color="C0C0C0"/>
            </w:tcBorders>
            <w:vAlign w:val="center"/>
          </w:tcPr>
          <w:p w:rsidR="002002F7" w:rsidRPr="00FD5826" w:rsidRDefault="002002F7" w:rsidP="00FD5826">
            <w:pPr>
              <w:spacing w:after="0" w:line="240" w:lineRule="auto"/>
              <w:rPr>
                <w:rFonts w:ascii="Arial" w:eastAsia="Times New Roman" w:hAnsi="Arial" w:cs="Arial"/>
                <w:sz w:val="20"/>
                <w:szCs w:val="20"/>
                <w:lang w:val="en-GB"/>
              </w:rPr>
            </w:pPr>
          </w:p>
        </w:tc>
        <w:tc>
          <w:tcPr>
            <w:tcW w:w="2020" w:type="dxa"/>
            <w:tcBorders>
              <w:top w:val="single" w:sz="4" w:space="0" w:color="C0C0C0"/>
              <w:left w:val="single" w:sz="4" w:space="0" w:color="C0C0C0"/>
              <w:bottom w:val="single" w:sz="4" w:space="0" w:color="C0C0C0"/>
              <w:right w:val="single" w:sz="4" w:space="0" w:color="C0C0C0"/>
            </w:tcBorders>
            <w:vAlign w:val="center"/>
          </w:tcPr>
          <w:p w:rsidR="002002F7" w:rsidRPr="00FD5826" w:rsidRDefault="002002F7" w:rsidP="00FD5826">
            <w:pPr>
              <w:spacing w:after="0" w:line="240" w:lineRule="auto"/>
              <w:rPr>
                <w:rFonts w:ascii="Arial" w:eastAsia="Times New Roman" w:hAnsi="Arial" w:cs="Arial"/>
                <w:sz w:val="20"/>
                <w:szCs w:val="20"/>
                <w:lang w:val="en-GB"/>
              </w:rPr>
            </w:pPr>
          </w:p>
        </w:tc>
        <w:tc>
          <w:tcPr>
            <w:tcW w:w="1614" w:type="dxa"/>
            <w:tcBorders>
              <w:top w:val="single" w:sz="4" w:space="0" w:color="C0C0C0"/>
              <w:left w:val="single" w:sz="4" w:space="0" w:color="C0C0C0"/>
              <w:bottom w:val="single" w:sz="4" w:space="0" w:color="C0C0C0"/>
              <w:right w:val="single" w:sz="4" w:space="0" w:color="C0C0C0"/>
            </w:tcBorders>
            <w:vAlign w:val="center"/>
          </w:tcPr>
          <w:p w:rsidR="002002F7" w:rsidRPr="00FD5826" w:rsidRDefault="002002F7" w:rsidP="00FD5826">
            <w:pPr>
              <w:spacing w:after="0" w:line="240" w:lineRule="auto"/>
              <w:rPr>
                <w:rFonts w:ascii="Arial" w:eastAsia="Times New Roman" w:hAnsi="Arial" w:cs="Arial"/>
                <w:sz w:val="20"/>
                <w:szCs w:val="20"/>
                <w:lang w:val="en-GB"/>
              </w:rPr>
            </w:pPr>
          </w:p>
        </w:tc>
      </w:tr>
      <w:tr w:rsidR="002002F7" w:rsidRPr="00FD5826" w:rsidTr="002002F7">
        <w:trPr>
          <w:trHeight w:val="360"/>
          <w:jc w:val="center"/>
        </w:trPr>
        <w:tc>
          <w:tcPr>
            <w:tcW w:w="6521" w:type="dxa"/>
            <w:gridSpan w:val="4"/>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2002F7" w:rsidRPr="002002F7" w:rsidRDefault="002002F7" w:rsidP="002002F7">
            <w:pPr>
              <w:spacing w:after="0" w:line="240" w:lineRule="auto"/>
              <w:rPr>
                <w:rFonts w:ascii="Arial" w:eastAsia="Times New Roman" w:hAnsi="Arial" w:cs="Arial"/>
                <w:b/>
                <w:sz w:val="20"/>
                <w:szCs w:val="20"/>
                <w:highlight w:val="lightGray"/>
                <w:lang w:val="en-GB"/>
              </w:rPr>
            </w:pPr>
            <w:r w:rsidRPr="002002F7">
              <w:rPr>
                <w:rFonts w:ascii="Arial" w:eastAsia="Times New Roman" w:hAnsi="Arial" w:cs="Arial"/>
                <w:b/>
                <w:sz w:val="20"/>
                <w:szCs w:val="20"/>
                <w:lang w:val="en-GB"/>
              </w:rPr>
              <w:t>ACTION ITEM</w:t>
            </w:r>
            <w:r w:rsidRPr="002002F7">
              <w:rPr>
                <w:rFonts w:ascii="Arial" w:eastAsia="Times New Roman" w:hAnsi="Arial" w:cs="Arial"/>
                <w:b/>
                <w:sz w:val="20"/>
                <w:szCs w:val="20"/>
                <w:lang w:val="en-GB"/>
              </w:rPr>
              <w:tab/>
            </w:r>
          </w:p>
        </w:tc>
        <w:tc>
          <w:tcPr>
            <w:tcW w:w="2020"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2002F7" w:rsidRPr="002002F7" w:rsidRDefault="002002F7" w:rsidP="002002F7">
            <w:pPr>
              <w:spacing w:after="0" w:line="240" w:lineRule="auto"/>
              <w:rPr>
                <w:rFonts w:ascii="Arial" w:eastAsia="Times New Roman" w:hAnsi="Arial" w:cs="Arial"/>
                <w:b/>
                <w:sz w:val="20"/>
                <w:szCs w:val="20"/>
                <w:lang w:val="en-GB"/>
              </w:rPr>
            </w:pPr>
            <w:r w:rsidRPr="002002F7">
              <w:rPr>
                <w:rFonts w:ascii="Arial" w:eastAsia="Times New Roman" w:hAnsi="Arial" w:cs="Arial"/>
                <w:b/>
                <w:sz w:val="20"/>
                <w:szCs w:val="20"/>
                <w:lang w:val="en-GB"/>
              </w:rPr>
              <w:t>RESPONSIBLE</w:t>
            </w:r>
            <w:r w:rsidRPr="002002F7">
              <w:rPr>
                <w:rFonts w:ascii="Arial" w:eastAsia="Times New Roman" w:hAnsi="Arial" w:cs="Arial"/>
                <w:b/>
                <w:sz w:val="20"/>
                <w:szCs w:val="20"/>
                <w:lang w:val="en-GB"/>
              </w:rPr>
              <w:tab/>
            </w:r>
          </w:p>
        </w:tc>
        <w:tc>
          <w:tcPr>
            <w:tcW w:w="1614"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2002F7" w:rsidRPr="002002F7" w:rsidRDefault="002002F7" w:rsidP="00FD5826">
            <w:pPr>
              <w:spacing w:after="0" w:line="240" w:lineRule="auto"/>
              <w:rPr>
                <w:rFonts w:ascii="Arial" w:eastAsia="Times New Roman" w:hAnsi="Arial" w:cs="Arial"/>
                <w:b/>
                <w:sz w:val="20"/>
                <w:szCs w:val="20"/>
                <w:lang w:val="en-GB"/>
              </w:rPr>
            </w:pPr>
            <w:r w:rsidRPr="002002F7">
              <w:rPr>
                <w:rFonts w:ascii="Arial" w:eastAsia="Times New Roman" w:hAnsi="Arial" w:cs="Arial"/>
                <w:b/>
                <w:sz w:val="20"/>
                <w:szCs w:val="20"/>
                <w:lang w:val="en-GB"/>
              </w:rPr>
              <w:t>DEADLINE</w:t>
            </w:r>
          </w:p>
        </w:tc>
      </w:tr>
      <w:tr w:rsidR="002002F7" w:rsidRPr="00FD5826" w:rsidTr="002002F7">
        <w:trPr>
          <w:trHeight w:val="360"/>
          <w:jc w:val="center"/>
        </w:trPr>
        <w:tc>
          <w:tcPr>
            <w:tcW w:w="6521" w:type="dxa"/>
            <w:gridSpan w:val="4"/>
            <w:tcBorders>
              <w:top w:val="single" w:sz="4" w:space="0" w:color="C0C0C0"/>
              <w:left w:val="single" w:sz="4" w:space="0" w:color="C0C0C0"/>
              <w:bottom w:val="single" w:sz="4" w:space="0" w:color="C0C0C0"/>
              <w:right w:val="single" w:sz="4" w:space="0" w:color="C0C0C0"/>
            </w:tcBorders>
            <w:vAlign w:val="center"/>
          </w:tcPr>
          <w:p w:rsidR="002002F7" w:rsidRPr="00FD5826" w:rsidRDefault="002002F7" w:rsidP="00FD5826">
            <w:pPr>
              <w:spacing w:after="0" w:line="240" w:lineRule="auto"/>
              <w:rPr>
                <w:rFonts w:ascii="Arial" w:eastAsia="Times New Roman" w:hAnsi="Arial" w:cs="Arial"/>
                <w:sz w:val="20"/>
                <w:szCs w:val="20"/>
                <w:lang w:val="en-GB"/>
              </w:rPr>
            </w:pPr>
          </w:p>
        </w:tc>
        <w:tc>
          <w:tcPr>
            <w:tcW w:w="2020" w:type="dxa"/>
            <w:tcBorders>
              <w:top w:val="single" w:sz="4" w:space="0" w:color="C0C0C0"/>
              <w:left w:val="single" w:sz="4" w:space="0" w:color="C0C0C0"/>
              <w:bottom w:val="single" w:sz="4" w:space="0" w:color="C0C0C0"/>
              <w:right w:val="single" w:sz="4" w:space="0" w:color="C0C0C0"/>
            </w:tcBorders>
            <w:vAlign w:val="center"/>
          </w:tcPr>
          <w:p w:rsidR="002002F7" w:rsidRPr="00FD5826" w:rsidRDefault="002002F7" w:rsidP="00FD5826">
            <w:pPr>
              <w:spacing w:after="0" w:line="240" w:lineRule="auto"/>
              <w:rPr>
                <w:rFonts w:ascii="Arial" w:eastAsia="Times New Roman" w:hAnsi="Arial" w:cs="Arial"/>
                <w:sz w:val="20"/>
                <w:szCs w:val="20"/>
                <w:lang w:val="en-GB"/>
              </w:rPr>
            </w:pPr>
          </w:p>
        </w:tc>
        <w:tc>
          <w:tcPr>
            <w:tcW w:w="1614" w:type="dxa"/>
            <w:tcBorders>
              <w:top w:val="single" w:sz="4" w:space="0" w:color="C0C0C0"/>
              <w:left w:val="single" w:sz="4" w:space="0" w:color="C0C0C0"/>
              <w:bottom w:val="single" w:sz="4" w:space="0" w:color="C0C0C0"/>
              <w:right w:val="single" w:sz="4" w:space="0" w:color="C0C0C0"/>
            </w:tcBorders>
            <w:vAlign w:val="center"/>
          </w:tcPr>
          <w:p w:rsidR="002002F7" w:rsidRPr="00FD5826" w:rsidRDefault="002002F7" w:rsidP="00FD5826">
            <w:pPr>
              <w:spacing w:after="0" w:line="240" w:lineRule="auto"/>
              <w:rPr>
                <w:rFonts w:ascii="Arial" w:eastAsia="Times New Roman" w:hAnsi="Arial" w:cs="Arial"/>
                <w:sz w:val="20"/>
                <w:szCs w:val="20"/>
                <w:lang w:val="en-GB"/>
              </w:rPr>
            </w:pPr>
          </w:p>
        </w:tc>
      </w:tr>
      <w:tr w:rsidR="00C62971" w:rsidRPr="00FD5826" w:rsidTr="00B73C53">
        <w:trPr>
          <w:trHeight w:val="360"/>
          <w:jc w:val="center"/>
        </w:trPr>
        <w:tc>
          <w:tcPr>
            <w:tcW w:w="2120" w:type="dxa"/>
            <w:tcBorders>
              <w:top w:val="single" w:sz="4" w:space="0" w:color="C0C0C0"/>
              <w:left w:val="single" w:sz="4" w:space="0" w:color="C0C0C0"/>
              <w:bottom w:val="single" w:sz="4" w:space="0" w:color="C0C0C0"/>
              <w:right w:val="single" w:sz="4" w:space="0" w:color="auto"/>
            </w:tcBorders>
            <w:vAlign w:val="center"/>
          </w:tcPr>
          <w:p w:rsidR="00C62971" w:rsidRPr="00C62971" w:rsidRDefault="00C62971" w:rsidP="00C62971">
            <w:pPr>
              <w:spacing w:after="0" w:line="240" w:lineRule="auto"/>
              <w:rPr>
                <w:rFonts w:ascii="Arial" w:eastAsia="Times New Roman" w:hAnsi="Arial" w:cs="Arial"/>
                <w:b/>
                <w:sz w:val="20"/>
                <w:szCs w:val="20"/>
                <w:lang w:val="en-GB"/>
              </w:rPr>
            </w:pPr>
            <w:r w:rsidRPr="00C62971">
              <w:rPr>
                <w:rFonts w:ascii="Arial" w:eastAsia="Times New Roman" w:hAnsi="Arial" w:cs="Arial"/>
                <w:b/>
                <w:sz w:val="20"/>
                <w:szCs w:val="20"/>
                <w:lang w:val="en-GB"/>
              </w:rPr>
              <w:t>DISCUSSION/</w:t>
            </w:r>
          </w:p>
          <w:p w:rsidR="00C62971" w:rsidRPr="00FD5826" w:rsidRDefault="00C62971" w:rsidP="00C62971">
            <w:pPr>
              <w:spacing w:after="0" w:line="240" w:lineRule="auto"/>
              <w:rPr>
                <w:rFonts w:ascii="Arial" w:eastAsia="Times New Roman" w:hAnsi="Arial" w:cs="Arial"/>
                <w:sz w:val="20"/>
                <w:szCs w:val="20"/>
                <w:lang w:val="en-GB"/>
              </w:rPr>
            </w:pPr>
            <w:r w:rsidRPr="00C62971">
              <w:rPr>
                <w:rFonts w:ascii="Arial" w:eastAsia="Times New Roman" w:hAnsi="Arial" w:cs="Arial"/>
                <w:b/>
                <w:sz w:val="20"/>
                <w:szCs w:val="20"/>
                <w:lang w:val="en-GB"/>
              </w:rPr>
              <w:t>RESOLUTIONS</w:t>
            </w:r>
          </w:p>
        </w:tc>
        <w:tc>
          <w:tcPr>
            <w:tcW w:w="8035" w:type="dxa"/>
            <w:gridSpan w:val="5"/>
            <w:tcBorders>
              <w:top w:val="single" w:sz="4" w:space="0" w:color="C0C0C0"/>
              <w:left w:val="single" w:sz="4" w:space="0" w:color="auto"/>
              <w:bottom w:val="single" w:sz="4" w:space="0" w:color="C0C0C0"/>
              <w:right w:val="single" w:sz="4" w:space="0" w:color="C0C0C0"/>
            </w:tcBorders>
            <w:vAlign w:val="center"/>
          </w:tcPr>
          <w:p w:rsidR="00C62971" w:rsidRPr="009275BA" w:rsidRDefault="00C62971" w:rsidP="00FD5826">
            <w:pPr>
              <w:spacing w:after="0" w:line="240" w:lineRule="auto"/>
              <w:rPr>
                <w:rFonts w:ascii="Arial" w:eastAsia="Times New Roman" w:hAnsi="Arial" w:cs="Arial"/>
                <w:sz w:val="24"/>
                <w:szCs w:val="24"/>
                <w:lang w:val="en-GB"/>
              </w:rPr>
            </w:pPr>
          </w:p>
        </w:tc>
      </w:tr>
      <w:tr w:rsidR="00C62971" w:rsidRPr="00FD5826" w:rsidTr="002002F7">
        <w:trPr>
          <w:trHeight w:val="360"/>
          <w:jc w:val="center"/>
        </w:trPr>
        <w:tc>
          <w:tcPr>
            <w:tcW w:w="6521" w:type="dxa"/>
            <w:gridSpan w:val="4"/>
            <w:tcBorders>
              <w:top w:val="single" w:sz="4" w:space="0" w:color="C0C0C0"/>
              <w:left w:val="single" w:sz="4" w:space="0" w:color="C0C0C0"/>
              <w:bottom w:val="single" w:sz="4" w:space="0" w:color="C0C0C0"/>
              <w:right w:val="single" w:sz="4" w:space="0" w:color="C0C0C0"/>
            </w:tcBorders>
            <w:vAlign w:val="center"/>
          </w:tcPr>
          <w:p w:rsidR="00C62971" w:rsidRPr="00FD5826" w:rsidRDefault="00C62971" w:rsidP="00FD5826">
            <w:pPr>
              <w:spacing w:after="0" w:line="240" w:lineRule="auto"/>
              <w:rPr>
                <w:rFonts w:ascii="Arial" w:eastAsia="Times New Roman" w:hAnsi="Arial" w:cs="Arial"/>
                <w:sz w:val="20"/>
                <w:szCs w:val="20"/>
                <w:lang w:val="en-GB"/>
              </w:rPr>
            </w:pPr>
          </w:p>
        </w:tc>
        <w:tc>
          <w:tcPr>
            <w:tcW w:w="2020" w:type="dxa"/>
            <w:tcBorders>
              <w:top w:val="single" w:sz="4" w:space="0" w:color="C0C0C0"/>
              <w:left w:val="single" w:sz="4" w:space="0" w:color="C0C0C0"/>
              <w:bottom w:val="single" w:sz="4" w:space="0" w:color="C0C0C0"/>
              <w:right w:val="single" w:sz="4" w:space="0" w:color="C0C0C0"/>
            </w:tcBorders>
            <w:vAlign w:val="center"/>
          </w:tcPr>
          <w:p w:rsidR="00C62971" w:rsidRPr="00FD5826" w:rsidRDefault="00C62971" w:rsidP="00FD5826">
            <w:pPr>
              <w:spacing w:after="0" w:line="240" w:lineRule="auto"/>
              <w:rPr>
                <w:rFonts w:ascii="Arial" w:eastAsia="Times New Roman" w:hAnsi="Arial" w:cs="Arial"/>
                <w:sz w:val="20"/>
                <w:szCs w:val="20"/>
                <w:lang w:val="en-GB"/>
              </w:rPr>
            </w:pPr>
          </w:p>
        </w:tc>
        <w:tc>
          <w:tcPr>
            <w:tcW w:w="1614" w:type="dxa"/>
            <w:tcBorders>
              <w:top w:val="single" w:sz="4" w:space="0" w:color="C0C0C0"/>
              <w:left w:val="single" w:sz="4" w:space="0" w:color="C0C0C0"/>
              <w:bottom w:val="single" w:sz="4" w:space="0" w:color="C0C0C0"/>
              <w:right w:val="single" w:sz="4" w:space="0" w:color="C0C0C0"/>
            </w:tcBorders>
            <w:vAlign w:val="center"/>
          </w:tcPr>
          <w:p w:rsidR="00C62971" w:rsidRPr="00FD5826" w:rsidRDefault="00C62971" w:rsidP="00FD5826">
            <w:pPr>
              <w:spacing w:after="0" w:line="240" w:lineRule="auto"/>
              <w:rPr>
                <w:rFonts w:ascii="Arial" w:eastAsia="Times New Roman" w:hAnsi="Arial" w:cs="Arial"/>
                <w:sz w:val="20"/>
                <w:szCs w:val="20"/>
                <w:lang w:val="en-GB"/>
              </w:rPr>
            </w:pPr>
          </w:p>
        </w:tc>
      </w:tr>
      <w:tr w:rsidR="00C62971" w:rsidRPr="00FD5826" w:rsidTr="00C62971">
        <w:trPr>
          <w:trHeight w:val="360"/>
          <w:jc w:val="center"/>
        </w:trPr>
        <w:tc>
          <w:tcPr>
            <w:tcW w:w="6521" w:type="dxa"/>
            <w:gridSpan w:val="4"/>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C62971" w:rsidRPr="00C62971" w:rsidRDefault="00C62971" w:rsidP="00C62971">
            <w:pPr>
              <w:spacing w:after="0" w:line="240" w:lineRule="auto"/>
              <w:rPr>
                <w:rFonts w:ascii="Arial" w:eastAsia="Times New Roman" w:hAnsi="Arial" w:cs="Arial"/>
                <w:b/>
                <w:sz w:val="20"/>
                <w:szCs w:val="20"/>
                <w:lang w:val="en-GB"/>
              </w:rPr>
            </w:pPr>
            <w:r w:rsidRPr="00C62971">
              <w:rPr>
                <w:rFonts w:ascii="Arial" w:eastAsia="Times New Roman" w:hAnsi="Arial" w:cs="Arial"/>
                <w:b/>
                <w:sz w:val="20"/>
                <w:szCs w:val="20"/>
                <w:lang w:val="en-GB"/>
              </w:rPr>
              <w:t>ACTION ITEM</w:t>
            </w:r>
            <w:r w:rsidRPr="00C62971">
              <w:rPr>
                <w:rFonts w:ascii="Arial" w:eastAsia="Times New Roman" w:hAnsi="Arial" w:cs="Arial"/>
                <w:b/>
                <w:sz w:val="20"/>
                <w:szCs w:val="20"/>
                <w:lang w:val="en-GB"/>
              </w:rPr>
              <w:tab/>
            </w:r>
            <w:r w:rsidRPr="00C62971">
              <w:rPr>
                <w:rFonts w:ascii="Arial" w:eastAsia="Times New Roman" w:hAnsi="Arial" w:cs="Arial"/>
                <w:b/>
                <w:sz w:val="20"/>
                <w:szCs w:val="20"/>
                <w:lang w:val="en-GB"/>
              </w:rPr>
              <w:tab/>
            </w:r>
          </w:p>
        </w:tc>
        <w:tc>
          <w:tcPr>
            <w:tcW w:w="2020"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C62971" w:rsidRPr="00C62971" w:rsidRDefault="00C62971" w:rsidP="00C62971">
            <w:pPr>
              <w:spacing w:after="0" w:line="240" w:lineRule="auto"/>
              <w:rPr>
                <w:rFonts w:ascii="Arial" w:eastAsia="Times New Roman" w:hAnsi="Arial" w:cs="Arial"/>
                <w:b/>
                <w:sz w:val="20"/>
                <w:szCs w:val="20"/>
                <w:lang w:val="en-GB"/>
              </w:rPr>
            </w:pPr>
            <w:r w:rsidRPr="00C62971">
              <w:rPr>
                <w:rFonts w:ascii="Arial" w:eastAsia="Times New Roman" w:hAnsi="Arial" w:cs="Arial"/>
                <w:b/>
                <w:sz w:val="20"/>
                <w:szCs w:val="20"/>
                <w:lang w:val="en-GB"/>
              </w:rPr>
              <w:t>RESPONSIBLE</w:t>
            </w:r>
            <w:r w:rsidRPr="00C62971">
              <w:rPr>
                <w:rFonts w:ascii="Arial" w:eastAsia="Times New Roman" w:hAnsi="Arial" w:cs="Arial"/>
                <w:b/>
                <w:sz w:val="20"/>
                <w:szCs w:val="20"/>
                <w:lang w:val="en-GB"/>
              </w:rPr>
              <w:tab/>
            </w:r>
            <w:r w:rsidRPr="00C62971">
              <w:rPr>
                <w:rFonts w:ascii="Arial" w:eastAsia="Times New Roman" w:hAnsi="Arial" w:cs="Arial"/>
                <w:b/>
                <w:sz w:val="20"/>
                <w:szCs w:val="20"/>
                <w:lang w:val="en-GB"/>
              </w:rPr>
              <w:tab/>
            </w:r>
          </w:p>
        </w:tc>
        <w:tc>
          <w:tcPr>
            <w:tcW w:w="1614"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vAlign w:val="center"/>
          </w:tcPr>
          <w:p w:rsidR="00C62971" w:rsidRPr="00C62971" w:rsidRDefault="00C62971" w:rsidP="00FD5826">
            <w:pPr>
              <w:spacing w:after="0" w:line="240" w:lineRule="auto"/>
              <w:rPr>
                <w:rFonts w:ascii="Arial" w:eastAsia="Times New Roman" w:hAnsi="Arial" w:cs="Arial"/>
                <w:b/>
                <w:sz w:val="20"/>
                <w:szCs w:val="20"/>
                <w:lang w:val="en-GB"/>
              </w:rPr>
            </w:pPr>
            <w:r w:rsidRPr="00C62971">
              <w:rPr>
                <w:rFonts w:ascii="Arial" w:eastAsia="Times New Roman" w:hAnsi="Arial" w:cs="Arial"/>
                <w:b/>
                <w:sz w:val="20"/>
                <w:szCs w:val="20"/>
                <w:lang w:val="en-GB"/>
              </w:rPr>
              <w:t>DEADLINE</w:t>
            </w:r>
          </w:p>
        </w:tc>
      </w:tr>
      <w:tr w:rsidR="00C62971" w:rsidRPr="00FD5826" w:rsidTr="002002F7">
        <w:trPr>
          <w:trHeight w:val="360"/>
          <w:jc w:val="center"/>
        </w:trPr>
        <w:tc>
          <w:tcPr>
            <w:tcW w:w="6521" w:type="dxa"/>
            <w:gridSpan w:val="4"/>
            <w:tcBorders>
              <w:top w:val="single" w:sz="4" w:space="0" w:color="C0C0C0"/>
              <w:left w:val="single" w:sz="4" w:space="0" w:color="C0C0C0"/>
              <w:bottom w:val="single" w:sz="4" w:space="0" w:color="C0C0C0"/>
              <w:right w:val="single" w:sz="4" w:space="0" w:color="C0C0C0"/>
            </w:tcBorders>
            <w:vAlign w:val="center"/>
          </w:tcPr>
          <w:p w:rsidR="00C62971" w:rsidRPr="00C62971" w:rsidRDefault="00C62971" w:rsidP="00C62971">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CONCLUSION</w:t>
            </w:r>
          </w:p>
        </w:tc>
        <w:tc>
          <w:tcPr>
            <w:tcW w:w="2020" w:type="dxa"/>
            <w:tcBorders>
              <w:top w:val="single" w:sz="4" w:space="0" w:color="C0C0C0"/>
              <w:left w:val="single" w:sz="4" w:space="0" w:color="C0C0C0"/>
              <w:bottom w:val="single" w:sz="4" w:space="0" w:color="C0C0C0"/>
              <w:right w:val="single" w:sz="4" w:space="0" w:color="C0C0C0"/>
            </w:tcBorders>
            <w:vAlign w:val="center"/>
          </w:tcPr>
          <w:p w:rsidR="00C62971" w:rsidRPr="00C62971" w:rsidRDefault="00C62971" w:rsidP="00C62971">
            <w:pPr>
              <w:spacing w:after="0" w:line="240" w:lineRule="auto"/>
              <w:rPr>
                <w:rFonts w:ascii="Arial" w:eastAsia="Times New Roman" w:hAnsi="Arial" w:cs="Arial"/>
                <w:sz w:val="20"/>
                <w:szCs w:val="20"/>
                <w:lang w:val="en-GB"/>
              </w:rPr>
            </w:pPr>
          </w:p>
        </w:tc>
        <w:tc>
          <w:tcPr>
            <w:tcW w:w="1614" w:type="dxa"/>
            <w:tcBorders>
              <w:top w:val="single" w:sz="4" w:space="0" w:color="C0C0C0"/>
              <w:left w:val="single" w:sz="4" w:space="0" w:color="C0C0C0"/>
              <w:bottom w:val="single" w:sz="4" w:space="0" w:color="C0C0C0"/>
              <w:right w:val="single" w:sz="4" w:space="0" w:color="C0C0C0"/>
            </w:tcBorders>
            <w:vAlign w:val="center"/>
          </w:tcPr>
          <w:p w:rsidR="00C62971" w:rsidRPr="00C62971" w:rsidRDefault="00C62971" w:rsidP="00FD5826">
            <w:pPr>
              <w:spacing w:after="0" w:line="240" w:lineRule="auto"/>
              <w:rPr>
                <w:rFonts w:ascii="Arial" w:eastAsia="Times New Roman" w:hAnsi="Arial" w:cs="Arial"/>
                <w:sz w:val="20"/>
                <w:szCs w:val="20"/>
                <w:lang w:val="en-GB"/>
              </w:rPr>
            </w:pPr>
          </w:p>
        </w:tc>
      </w:tr>
    </w:tbl>
    <w:p w:rsidR="00FD5826" w:rsidRPr="00FD5826" w:rsidRDefault="00FD5826" w:rsidP="00FD5826">
      <w:pPr>
        <w:spacing w:after="0" w:line="240" w:lineRule="auto"/>
        <w:rPr>
          <w:rFonts w:ascii="Arial" w:eastAsia="Times New Roman" w:hAnsi="Arial" w:cs="Arial"/>
          <w:lang w:val="en-GB"/>
        </w:rPr>
      </w:pPr>
    </w:p>
    <w:p w:rsidR="00FD5826" w:rsidRPr="00FD5826" w:rsidRDefault="00FD5826" w:rsidP="00FD5826">
      <w:pPr>
        <w:spacing w:after="0" w:line="240" w:lineRule="auto"/>
        <w:rPr>
          <w:rFonts w:ascii="Arial" w:eastAsia="Times New Roman" w:hAnsi="Arial" w:cs="Arial"/>
          <w:lang w:val="en-GB"/>
        </w:rPr>
      </w:pPr>
    </w:p>
    <w:p w:rsidR="00FD5826" w:rsidRPr="00FD5826" w:rsidRDefault="00FD5826" w:rsidP="00FD5826">
      <w:pPr>
        <w:spacing w:after="0" w:line="240" w:lineRule="auto"/>
        <w:rPr>
          <w:rFonts w:ascii="Arial" w:eastAsia="Times New Roman" w:hAnsi="Arial" w:cs="Arial"/>
          <w:lang w:val="en-GB"/>
        </w:rPr>
      </w:pPr>
    </w:p>
    <w:p w:rsidR="00FD5826" w:rsidRPr="009275BA" w:rsidRDefault="00FD5826" w:rsidP="00FD5826">
      <w:pPr>
        <w:spacing w:after="0" w:line="240" w:lineRule="auto"/>
        <w:jc w:val="both"/>
        <w:rPr>
          <w:rFonts w:ascii="Arial" w:eastAsia="Times New Roman" w:hAnsi="Arial" w:cs="Arial"/>
          <w:sz w:val="24"/>
          <w:szCs w:val="24"/>
          <w:lang w:val="en-GB"/>
        </w:rPr>
      </w:pPr>
      <w:r w:rsidRPr="009275BA">
        <w:rPr>
          <w:rFonts w:ascii="Arial" w:eastAsia="Times New Roman" w:hAnsi="Arial" w:cs="Arial"/>
          <w:sz w:val="24"/>
          <w:szCs w:val="24"/>
          <w:lang w:val="en-GB"/>
        </w:rPr>
        <w:t xml:space="preserve">There being no other business, the meeting was adjourned at </w:t>
      </w:r>
      <w:r w:rsidR="000B681D">
        <w:rPr>
          <w:rFonts w:ascii="Arial" w:eastAsia="Times New Roman" w:hAnsi="Arial" w:cs="Arial"/>
          <w:sz w:val="24"/>
          <w:szCs w:val="24"/>
          <w:lang w:val="en-GB"/>
        </w:rPr>
        <w:t>10</w:t>
      </w:r>
      <w:r w:rsidRPr="009275BA">
        <w:rPr>
          <w:rFonts w:ascii="Arial" w:eastAsia="Times New Roman" w:hAnsi="Arial" w:cs="Arial"/>
          <w:sz w:val="24"/>
          <w:szCs w:val="24"/>
          <w:lang w:val="en-GB"/>
        </w:rPr>
        <w:t xml:space="preserve">.30 p.m. Next meeting to be called on </w:t>
      </w:r>
      <w:r w:rsidR="000B681D">
        <w:rPr>
          <w:rFonts w:ascii="Arial" w:eastAsia="Times New Roman" w:hAnsi="Arial" w:cs="Arial"/>
          <w:sz w:val="24"/>
          <w:szCs w:val="24"/>
          <w:lang w:val="en-GB"/>
        </w:rPr>
        <w:t>19</w:t>
      </w:r>
      <w:r w:rsidR="000B681D" w:rsidRPr="000B681D">
        <w:rPr>
          <w:rFonts w:ascii="Arial" w:eastAsia="Times New Roman" w:hAnsi="Arial" w:cs="Arial"/>
          <w:sz w:val="24"/>
          <w:szCs w:val="24"/>
          <w:vertAlign w:val="superscript"/>
          <w:lang w:val="en-GB"/>
        </w:rPr>
        <w:t>th</w:t>
      </w:r>
      <w:r w:rsidR="000B681D">
        <w:rPr>
          <w:rFonts w:ascii="Arial" w:eastAsia="Times New Roman" w:hAnsi="Arial" w:cs="Arial"/>
          <w:sz w:val="24"/>
          <w:szCs w:val="24"/>
          <w:lang w:val="en-GB"/>
        </w:rPr>
        <w:t xml:space="preserve"> June 2019.</w:t>
      </w:r>
    </w:p>
    <w:p w:rsidR="00FD5826" w:rsidRPr="00FD5826" w:rsidRDefault="00FD5826" w:rsidP="00FD5826">
      <w:pPr>
        <w:tabs>
          <w:tab w:val="left" w:pos="720"/>
        </w:tabs>
        <w:spacing w:after="0" w:line="240" w:lineRule="auto"/>
        <w:jc w:val="both"/>
        <w:rPr>
          <w:rFonts w:ascii="Arial" w:eastAsia="Times New Roman" w:hAnsi="Arial" w:cs="Arial"/>
          <w:b/>
          <w:sz w:val="20"/>
          <w:szCs w:val="20"/>
          <w:lang w:val="en-GB"/>
        </w:rPr>
      </w:pPr>
    </w:p>
    <w:p w:rsidR="00FD5826" w:rsidRPr="00FD5826" w:rsidRDefault="00FD5826" w:rsidP="00FD5826">
      <w:pPr>
        <w:tabs>
          <w:tab w:val="left" w:pos="720"/>
        </w:tabs>
        <w:spacing w:after="0" w:line="240" w:lineRule="auto"/>
        <w:jc w:val="both"/>
        <w:rPr>
          <w:rFonts w:ascii="Arial" w:eastAsia="Times New Roman" w:hAnsi="Arial" w:cs="Arial"/>
          <w:b/>
          <w:sz w:val="20"/>
          <w:szCs w:val="20"/>
          <w:lang w:val="en-GB"/>
        </w:rPr>
      </w:pPr>
    </w:p>
    <w:p w:rsidR="00FD5826" w:rsidRPr="00FD5826" w:rsidRDefault="00FD5826" w:rsidP="00FD5826">
      <w:pPr>
        <w:tabs>
          <w:tab w:val="left" w:pos="720"/>
        </w:tabs>
        <w:spacing w:after="0" w:line="240" w:lineRule="auto"/>
        <w:jc w:val="both"/>
        <w:rPr>
          <w:rFonts w:ascii="Arial" w:eastAsia="Times New Roman" w:hAnsi="Arial" w:cs="Arial"/>
          <w:b/>
          <w:sz w:val="20"/>
          <w:szCs w:val="20"/>
          <w:lang w:val="en-GB"/>
        </w:rPr>
      </w:pPr>
    </w:p>
    <w:p w:rsidR="00FD5826" w:rsidRPr="00FD5826" w:rsidRDefault="00FD5826" w:rsidP="00FD5826">
      <w:pPr>
        <w:tabs>
          <w:tab w:val="left" w:pos="720"/>
        </w:tabs>
        <w:spacing w:after="0" w:line="240" w:lineRule="auto"/>
        <w:jc w:val="both"/>
        <w:rPr>
          <w:rFonts w:ascii="Arial" w:eastAsia="Times New Roman" w:hAnsi="Arial" w:cs="Arial"/>
          <w:b/>
          <w:sz w:val="20"/>
          <w:szCs w:val="20"/>
          <w:lang w:val="en-GB"/>
        </w:rPr>
      </w:pPr>
    </w:p>
    <w:p w:rsidR="00FD5826" w:rsidRPr="00FD5826" w:rsidRDefault="00FD5826" w:rsidP="00FD5826">
      <w:pPr>
        <w:tabs>
          <w:tab w:val="left" w:pos="720"/>
        </w:tabs>
        <w:spacing w:after="0" w:line="240" w:lineRule="auto"/>
        <w:jc w:val="both"/>
        <w:rPr>
          <w:rFonts w:ascii="Arial" w:eastAsia="Times New Roman" w:hAnsi="Arial" w:cs="Arial"/>
          <w:b/>
          <w:sz w:val="20"/>
          <w:szCs w:val="20"/>
          <w:lang w:val="en-GB"/>
        </w:rPr>
      </w:pPr>
      <w:r w:rsidRPr="00FD5826">
        <w:rPr>
          <w:rFonts w:ascii="Arial" w:eastAsia="Times New Roman" w:hAnsi="Arial" w:cs="Arial"/>
          <w:b/>
          <w:sz w:val="20"/>
          <w:szCs w:val="20"/>
          <w:lang w:val="en-GB"/>
        </w:rPr>
        <w:t xml:space="preserve">Minutes prepared by: </w:t>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lang w:val="en-GB"/>
        </w:rPr>
        <w:tab/>
        <w:t xml:space="preserve">Date: </w:t>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p>
    <w:p w:rsidR="00FD5826" w:rsidRPr="00FD5826" w:rsidRDefault="00FD5826" w:rsidP="00FD5826">
      <w:pPr>
        <w:spacing w:after="0" w:line="240" w:lineRule="auto"/>
        <w:ind w:left="1440" w:firstLine="720"/>
        <w:jc w:val="both"/>
        <w:rPr>
          <w:rFonts w:ascii="Arial" w:eastAsia="Times New Roman" w:hAnsi="Arial" w:cs="Arial"/>
          <w:b/>
          <w:sz w:val="20"/>
          <w:szCs w:val="20"/>
          <w:lang w:val="en-GB"/>
        </w:rPr>
      </w:pPr>
      <w:r w:rsidRPr="00FD5826">
        <w:rPr>
          <w:rFonts w:ascii="Arial" w:eastAsia="Times New Roman" w:hAnsi="Arial" w:cs="Arial"/>
          <w:b/>
          <w:sz w:val="20"/>
          <w:szCs w:val="20"/>
          <w:lang w:val="en-GB"/>
        </w:rPr>
        <w:t>SECRETARY</w:t>
      </w:r>
    </w:p>
    <w:p w:rsidR="00FD5826" w:rsidRPr="00FD5826" w:rsidRDefault="00FD5826" w:rsidP="00FD5826">
      <w:pPr>
        <w:spacing w:after="0" w:line="240" w:lineRule="auto"/>
        <w:rPr>
          <w:rFonts w:ascii="Arial" w:eastAsia="Times New Roman" w:hAnsi="Arial" w:cs="Arial"/>
          <w:lang w:val="en-GB"/>
        </w:rPr>
      </w:pPr>
    </w:p>
    <w:p w:rsidR="00FD5826" w:rsidRPr="00FD5826" w:rsidRDefault="00FD5826" w:rsidP="00FD5826">
      <w:pPr>
        <w:spacing w:after="0" w:line="240" w:lineRule="auto"/>
        <w:rPr>
          <w:rFonts w:ascii="Arial" w:eastAsia="Times New Roman" w:hAnsi="Arial" w:cs="Arial"/>
          <w:lang w:val="en-GB"/>
        </w:rPr>
      </w:pPr>
    </w:p>
    <w:p w:rsidR="00FD5826" w:rsidRPr="00FD5826" w:rsidRDefault="00FD5826" w:rsidP="00FD5826">
      <w:pPr>
        <w:tabs>
          <w:tab w:val="left" w:pos="1260"/>
        </w:tabs>
        <w:spacing w:after="0" w:line="240" w:lineRule="auto"/>
        <w:jc w:val="center"/>
        <w:rPr>
          <w:rFonts w:ascii="Arial" w:eastAsia="Times New Roman" w:hAnsi="Arial" w:cs="Arial"/>
          <w:b/>
          <w:sz w:val="20"/>
          <w:szCs w:val="20"/>
          <w:lang w:val="en-GB"/>
        </w:rPr>
      </w:pPr>
    </w:p>
    <w:p w:rsidR="00FD5826" w:rsidRPr="00FD5826" w:rsidRDefault="00FD5826" w:rsidP="00FD5826">
      <w:pPr>
        <w:tabs>
          <w:tab w:val="left" w:pos="720"/>
        </w:tabs>
        <w:spacing w:after="0" w:line="240" w:lineRule="auto"/>
        <w:jc w:val="both"/>
        <w:rPr>
          <w:rFonts w:ascii="Arial" w:eastAsia="Times New Roman" w:hAnsi="Arial" w:cs="Arial"/>
          <w:b/>
          <w:sz w:val="20"/>
          <w:szCs w:val="20"/>
          <w:lang w:val="en-GB"/>
        </w:rPr>
      </w:pPr>
      <w:r w:rsidRPr="00FD5826">
        <w:rPr>
          <w:rFonts w:ascii="Arial" w:eastAsia="Times New Roman" w:hAnsi="Arial" w:cs="Arial"/>
          <w:b/>
          <w:sz w:val="20"/>
          <w:szCs w:val="20"/>
          <w:lang w:val="en-GB"/>
        </w:rPr>
        <w:t xml:space="preserve">Minutes Confirmed by: </w:t>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lang w:val="en-GB"/>
        </w:rPr>
        <w:tab/>
        <w:t xml:space="preserve">Date: </w:t>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r w:rsidRPr="00FD5826">
        <w:rPr>
          <w:rFonts w:ascii="Arial" w:eastAsia="Times New Roman" w:hAnsi="Arial" w:cs="Arial"/>
          <w:b/>
          <w:sz w:val="20"/>
          <w:szCs w:val="20"/>
          <w:u w:val="dotted"/>
          <w:lang w:val="en-GB"/>
        </w:rPr>
        <w:tab/>
      </w:r>
    </w:p>
    <w:p w:rsidR="00FD5826" w:rsidRPr="00FD5826" w:rsidRDefault="00FD5826" w:rsidP="00FD5826">
      <w:pPr>
        <w:spacing w:after="0" w:line="240" w:lineRule="auto"/>
        <w:ind w:left="1440" w:firstLine="720"/>
        <w:jc w:val="both"/>
        <w:rPr>
          <w:rFonts w:ascii="Arial" w:eastAsia="Times New Roman" w:hAnsi="Arial" w:cs="Arial"/>
          <w:b/>
          <w:sz w:val="20"/>
          <w:szCs w:val="20"/>
          <w:lang w:val="en-GB"/>
        </w:rPr>
      </w:pPr>
      <w:r w:rsidRPr="00FD5826">
        <w:rPr>
          <w:rFonts w:ascii="Arial" w:eastAsia="Times New Roman" w:hAnsi="Arial" w:cs="Arial"/>
          <w:b/>
          <w:sz w:val="20"/>
          <w:szCs w:val="20"/>
          <w:lang w:val="en-GB"/>
        </w:rPr>
        <w:t>CHAIRPERSON</w:t>
      </w:r>
    </w:p>
    <w:p w:rsidR="00FD5826" w:rsidRPr="00FD5826" w:rsidRDefault="00FD5826" w:rsidP="00FD5826">
      <w:pPr>
        <w:spacing w:after="0" w:line="240" w:lineRule="auto"/>
        <w:rPr>
          <w:rFonts w:ascii="Arial" w:eastAsia="Times New Roman" w:hAnsi="Arial" w:cs="Arial"/>
          <w:lang w:val="en-GB"/>
        </w:rPr>
      </w:pPr>
    </w:p>
    <w:p w:rsidR="00FD5826" w:rsidRPr="00FD5826" w:rsidRDefault="00FD5826" w:rsidP="00FD5826">
      <w:pPr>
        <w:tabs>
          <w:tab w:val="left" w:pos="1260"/>
        </w:tabs>
        <w:spacing w:after="0" w:line="240" w:lineRule="auto"/>
        <w:jc w:val="center"/>
        <w:rPr>
          <w:rFonts w:ascii="Arial" w:eastAsia="Times New Roman" w:hAnsi="Arial" w:cs="Arial"/>
          <w:b/>
          <w:sz w:val="20"/>
          <w:szCs w:val="20"/>
          <w:lang w:val="en-GB"/>
        </w:rPr>
      </w:pPr>
    </w:p>
    <w:p w:rsidR="00FD5826" w:rsidRPr="009275BA" w:rsidRDefault="00FD5826" w:rsidP="00FD5826">
      <w:pPr>
        <w:tabs>
          <w:tab w:val="left" w:pos="1260"/>
        </w:tabs>
        <w:spacing w:after="0" w:line="240" w:lineRule="auto"/>
        <w:jc w:val="center"/>
        <w:rPr>
          <w:rFonts w:ascii="Arial" w:eastAsia="Times New Roman" w:hAnsi="Arial" w:cs="Arial"/>
          <w:b/>
          <w:sz w:val="24"/>
          <w:szCs w:val="24"/>
          <w:lang w:val="en-GB"/>
        </w:rPr>
      </w:pPr>
      <w:r w:rsidRPr="00FD5826">
        <w:rPr>
          <w:rFonts w:ascii="Arial" w:eastAsia="Times New Roman" w:hAnsi="Arial" w:cs="Arial"/>
          <w:b/>
          <w:sz w:val="20"/>
          <w:szCs w:val="20"/>
          <w:lang w:val="en-GB"/>
        </w:rPr>
        <w:br w:type="page"/>
      </w:r>
      <w:r w:rsidRPr="009275BA">
        <w:rPr>
          <w:rFonts w:ascii="Arial" w:eastAsia="Times New Roman" w:hAnsi="Arial" w:cs="Arial"/>
          <w:b/>
          <w:sz w:val="24"/>
          <w:szCs w:val="24"/>
          <w:lang w:val="en-GB"/>
        </w:rPr>
        <w:lastRenderedPageBreak/>
        <w:t>ANNEX 1: ATTENDANCE LIST</w:t>
      </w:r>
    </w:p>
    <w:p w:rsidR="00FD5826" w:rsidRPr="009275BA" w:rsidRDefault="00FD5826" w:rsidP="00FD5826">
      <w:pPr>
        <w:tabs>
          <w:tab w:val="left" w:pos="1260"/>
        </w:tabs>
        <w:spacing w:after="0" w:line="240" w:lineRule="auto"/>
        <w:jc w:val="center"/>
        <w:rPr>
          <w:rFonts w:ascii="Arial" w:eastAsia="Times New Roman" w:hAnsi="Arial" w:cs="Arial"/>
          <w:b/>
          <w:sz w:val="24"/>
          <w:szCs w:val="24"/>
          <w:lang w:val="en-GB"/>
        </w:rPr>
      </w:pPr>
    </w:p>
    <w:p w:rsidR="00FD5826" w:rsidRPr="009275BA" w:rsidRDefault="00FD5826" w:rsidP="00FD5826">
      <w:pPr>
        <w:tabs>
          <w:tab w:val="left" w:pos="1260"/>
        </w:tabs>
        <w:spacing w:after="0" w:line="240" w:lineRule="auto"/>
        <w:jc w:val="both"/>
        <w:rPr>
          <w:rFonts w:ascii="Arial" w:eastAsia="Times New Roman" w:hAnsi="Arial" w:cs="Arial"/>
          <w:b/>
          <w:sz w:val="24"/>
          <w:szCs w:val="24"/>
          <w:lang w:val="en-GB"/>
        </w:rPr>
      </w:pPr>
      <w:r w:rsidRPr="009275BA">
        <w:rPr>
          <w:rFonts w:ascii="Arial" w:eastAsia="Times New Roman" w:hAnsi="Arial" w:cs="Arial"/>
          <w:b/>
          <w:sz w:val="24"/>
          <w:szCs w:val="24"/>
          <w:lang w:val="en-GB"/>
        </w:rPr>
        <w:t>Name</w:t>
      </w:r>
      <w:r w:rsidRPr="009275BA">
        <w:rPr>
          <w:rFonts w:ascii="Arial" w:eastAsia="Times New Roman" w:hAnsi="Arial" w:cs="Arial"/>
          <w:b/>
          <w:sz w:val="24"/>
          <w:szCs w:val="24"/>
          <w:lang w:val="en-GB"/>
        </w:rPr>
        <w:tab/>
      </w:r>
      <w:r w:rsidRPr="009275BA">
        <w:rPr>
          <w:rFonts w:ascii="Arial" w:eastAsia="Times New Roman" w:hAnsi="Arial" w:cs="Arial"/>
          <w:b/>
          <w:sz w:val="24"/>
          <w:szCs w:val="24"/>
          <w:lang w:val="en-GB"/>
        </w:rPr>
        <w:tab/>
      </w:r>
      <w:r w:rsidRPr="009275BA">
        <w:rPr>
          <w:rFonts w:ascii="Arial" w:eastAsia="Times New Roman" w:hAnsi="Arial" w:cs="Arial"/>
          <w:b/>
          <w:sz w:val="24"/>
          <w:szCs w:val="24"/>
          <w:lang w:val="en-GB"/>
        </w:rPr>
        <w:tab/>
      </w:r>
      <w:r w:rsidRPr="009275BA">
        <w:rPr>
          <w:rFonts w:ascii="Arial" w:eastAsia="Times New Roman" w:hAnsi="Arial" w:cs="Arial"/>
          <w:b/>
          <w:sz w:val="24"/>
          <w:szCs w:val="24"/>
          <w:lang w:val="en-GB"/>
        </w:rPr>
        <w:tab/>
      </w:r>
      <w:r w:rsidRPr="009275BA">
        <w:rPr>
          <w:rFonts w:ascii="Arial" w:eastAsia="Times New Roman" w:hAnsi="Arial" w:cs="Arial"/>
          <w:b/>
          <w:sz w:val="24"/>
          <w:szCs w:val="24"/>
          <w:lang w:val="en-GB"/>
        </w:rPr>
        <w:tab/>
      </w:r>
      <w:r w:rsidRPr="009275BA">
        <w:rPr>
          <w:rFonts w:ascii="Arial" w:eastAsia="Times New Roman" w:hAnsi="Arial" w:cs="Arial"/>
          <w:b/>
          <w:sz w:val="24"/>
          <w:szCs w:val="24"/>
          <w:lang w:val="en-GB"/>
        </w:rPr>
        <w:tab/>
        <w:t>Department</w:t>
      </w:r>
    </w:p>
    <w:p w:rsidR="00FD5826" w:rsidRPr="009275BA" w:rsidRDefault="00FD5826" w:rsidP="00FD5826">
      <w:pPr>
        <w:tabs>
          <w:tab w:val="left" w:pos="1260"/>
        </w:tabs>
        <w:spacing w:after="0" w:line="240" w:lineRule="auto"/>
        <w:jc w:val="both"/>
        <w:rPr>
          <w:rFonts w:ascii="Arial" w:eastAsia="Times New Roman" w:hAnsi="Arial" w:cs="Arial"/>
          <w:b/>
          <w:sz w:val="24"/>
          <w:szCs w:val="24"/>
          <w:lang w:val="en-GB"/>
        </w:rPr>
      </w:pPr>
    </w:p>
    <w:p w:rsidR="00FD5826" w:rsidRPr="009275BA" w:rsidRDefault="000B681D" w:rsidP="00FD5826">
      <w:pPr>
        <w:numPr>
          <w:ilvl w:val="0"/>
          <w:numId w:val="1"/>
        </w:numPr>
        <w:tabs>
          <w:tab w:val="num" w:pos="720"/>
        </w:tabs>
        <w:spacing w:after="0" w:line="240" w:lineRule="auto"/>
        <w:ind w:hanging="1080"/>
        <w:jc w:val="both"/>
        <w:rPr>
          <w:rFonts w:ascii="Arial" w:eastAsia="Times New Roman" w:hAnsi="Arial" w:cs="Arial"/>
          <w:sz w:val="24"/>
          <w:szCs w:val="24"/>
          <w:lang w:val="en-GB"/>
        </w:rPr>
      </w:pPr>
      <w:r>
        <w:rPr>
          <w:rFonts w:ascii="Arial" w:eastAsia="Times New Roman" w:hAnsi="Arial" w:cs="Arial"/>
          <w:sz w:val="24"/>
          <w:szCs w:val="24"/>
          <w:lang w:val="en-GB"/>
        </w:rPr>
        <w:t>Mr. Francis Orago</w:t>
      </w:r>
      <w:r w:rsidR="00FD5826" w:rsidRPr="009275BA">
        <w:rPr>
          <w:rFonts w:ascii="Arial" w:eastAsia="Times New Roman" w:hAnsi="Arial" w:cs="Arial"/>
          <w:sz w:val="24"/>
          <w:szCs w:val="24"/>
          <w:lang w:val="en-GB"/>
        </w:rPr>
        <w:t xml:space="preserve"> </w:t>
      </w:r>
      <w:proofErr w:type="gramStart"/>
      <w:r w:rsidR="00FD5826" w:rsidRPr="009275BA">
        <w:rPr>
          <w:rFonts w:ascii="Arial" w:eastAsia="Times New Roman" w:hAnsi="Arial" w:cs="Arial"/>
          <w:sz w:val="24"/>
          <w:szCs w:val="24"/>
          <w:lang w:val="en-GB"/>
        </w:rPr>
        <w:t xml:space="preserve">   </w:t>
      </w:r>
      <w:r w:rsidR="00FD5826" w:rsidRPr="009275BA">
        <w:rPr>
          <w:rFonts w:ascii="Arial" w:eastAsia="Times New Roman" w:hAnsi="Arial" w:cs="Arial"/>
          <w:b/>
          <w:sz w:val="24"/>
          <w:szCs w:val="24"/>
          <w:lang w:val="en-GB"/>
        </w:rPr>
        <w:t>(</w:t>
      </w:r>
      <w:proofErr w:type="gramEnd"/>
      <w:r w:rsidR="00FD5826" w:rsidRPr="009275BA">
        <w:rPr>
          <w:rFonts w:ascii="Arial" w:eastAsia="Times New Roman" w:hAnsi="Arial" w:cs="Arial"/>
          <w:b/>
          <w:sz w:val="24"/>
          <w:szCs w:val="24"/>
          <w:lang w:val="en-GB"/>
        </w:rPr>
        <w:t>Chairperson)</w:t>
      </w:r>
      <w:r w:rsidR="00FD5826" w:rsidRPr="009275BA">
        <w:rPr>
          <w:rFonts w:ascii="Arial" w:eastAsia="Times New Roman" w:hAnsi="Arial" w:cs="Arial"/>
          <w:sz w:val="24"/>
          <w:szCs w:val="24"/>
          <w:lang w:val="en-GB"/>
        </w:rPr>
        <w:tab/>
      </w:r>
      <w:r>
        <w:rPr>
          <w:rFonts w:ascii="Arial" w:eastAsia="Times New Roman" w:hAnsi="Arial" w:cs="Arial"/>
          <w:sz w:val="24"/>
          <w:szCs w:val="24"/>
          <w:lang w:val="en-GB"/>
        </w:rPr>
        <w:t>Kenya Consumer Organization (KCO)</w:t>
      </w:r>
    </w:p>
    <w:p w:rsidR="00FD5826" w:rsidRPr="009275BA" w:rsidRDefault="000B681D" w:rsidP="00FD5826">
      <w:pPr>
        <w:numPr>
          <w:ilvl w:val="0"/>
          <w:numId w:val="1"/>
        </w:numPr>
        <w:tabs>
          <w:tab w:val="num" w:pos="720"/>
        </w:tabs>
        <w:spacing w:after="0" w:line="240" w:lineRule="auto"/>
        <w:ind w:hanging="1080"/>
        <w:jc w:val="both"/>
        <w:rPr>
          <w:rFonts w:ascii="Arial" w:eastAsia="Times New Roman" w:hAnsi="Arial" w:cs="Arial"/>
          <w:sz w:val="24"/>
          <w:szCs w:val="24"/>
          <w:lang w:val="en-GB"/>
        </w:rPr>
      </w:pPr>
      <w:r>
        <w:rPr>
          <w:rFonts w:ascii="Arial" w:eastAsia="Times New Roman" w:hAnsi="Arial" w:cs="Arial"/>
          <w:sz w:val="24"/>
          <w:szCs w:val="24"/>
          <w:lang w:val="en-GB"/>
        </w:rPr>
        <w:t xml:space="preserve">Ronald </w:t>
      </w:r>
      <w:proofErr w:type="spellStart"/>
      <w:r>
        <w:rPr>
          <w:rFonts w:ascii="Arial" w:eastAsia="Times New Roman" w:hAnsi="Arial" w:cs="Arial"/>
          <w:sz w:val="24"/>
          <w:szCs w:val="24"/>
          <w:lang w:val="en-GB"/>
        </w:rPr>
        <w:t>Ngala</w:t>
      </w:r>
      <w:proofErr w:type="spellEnd"/>
      <w:r w:rsidR="00FD5826" w:rsidRPr="009275BA">
        <w:rPr>
          <w:rFonts w:ascii="Arial" w:eastAsia="Times New Roman" w:hAnsi="Arial" w:cs="Arial"/>
          <w:sz w:val="24"/>
          <w:szCs w:val="24"/>
          <w:lang w:val="en-GB"/>
        </w:rPr>
        <w:tab/>
      </w:r>
      <w:r w:rsidR="00FD5826" w:rsidRPr="009275BA">
        <w:rPr>
          <w:rFonts w:ascii="Arial" w:eastAsia="Times New Roman" w:hAnsi="Arial" w:cs="Arial"/>
          <w:sz w:val="24"/>
          <w:szCs w:val="24"/>
          <w:lang w:val="en-GB"/>
        </w:rPr>
        <w:tab/>
      </w:r>
      <w:r w:rsidR="00FD5826" w:rsidRPr="009275BA">
        <w:rPr>
          <w:rFonts w:ascii="Arial" w:eastAsia="Times New Roman" w:hAnsi="Arial" w:cs="Arial"/>
          <w:sz w:val="24"/>
          <w:szCs w:val="24"/>
          <w:lang w:val="en-GB"/>
        </w:rPr>
        <w:tab/>
      </w:r>
      <w:r>
        <w:rPr>
          <w:rFonts w:ascii="Arial" w:eastAsia="Times New Roman" w:hAnsi="Arial" w:cs="Arial"/>
          <w:sz w:val="24"/>
          <w:szCs w:val="24"/>
          <w:lang w:val="en-GB"/>
        </w:rPr>
        <w:tab/>
        <w:t>Oakley Agencies Ltd</w:t>
      </w:r>
    </w:p>
    <w:p w:rsidR="00FD5826" w:rsidRPr="009275BA" w:rsidRDefault="000B681D" w:rsidP="00FD5826">
      <w:pPr>
        <w:numPr>
          <w:ilvl w:val="0"/>
          <w:numId w:val="1"/>
        </w:numPr>
        <w:tabs>
          <w:tab w:val="num" w:pos="720"/>
        </w:tabs>
        <w:spacing w:after="0" w:line="240" w:lineRule="auto"/>
        <w:ind w:hanging="1080"/>
        <w:jc w:val="both"/>
        <w:rPr>
          <w:rFonts w:ascii="Arial" w:eastAsia="Times New Roman" w:hAnsi="Arial" w:cs="Arial"/>
          <w:sz w:val="24"/>
          <w:szCs w:val="24"/>
          <w:lang w:val="en-GB"/>
        </w:rPr>
      </w:pPr>
      <w:r>
        <w:rPr>
          <w:rFonts w:ascii="Arial" w:eastAsia="Times New Roman" w:hAnsi="Arial" w:cs="Arial"/>
          <w:sz w:val="24"/>
          <w:szCs w:val="24"/>
          <w:lang w:val="en-GB"/>
        </w:rPr>
        <w:t xml:space="preserve">E.C. </w:t>
      </w:r>
      <w:proofErr w:type="spellStart"/>
      <w:r>
        <w:rPr>
          <w:rFonts w:ascii="Arial" w:eastAsia="Times New Roman" w:hAnsi="Arial" w:cs="Arial"/>
          <w:sz w:val="24"/>
          <w:szCs w:val="24"/>
          <w:lang w:val="en-GB"/>
        </w:rPr>
        <w:t>Ng’eno</w:t>
      </w:r>
      <w:proofErr w:type="spellEnd"/>
      <w:r>
        <w:rPr>
          <w:rFonts w:ascii="Arial" w:eastAsia="Times New Roman" w:hAnsi="Arial" w:cs="Arial"/>
          <w:sz w:val="24"/>
          <w:szCs w:val="24"/>
          <w:lang w:val="en-GB"/>
        </w:rPr>
        <w:tab/>
      </w:r>
      <w:r>
        <w:rPr>
          <w:rFonts w:ascii="Arial" w:eastAsia="Times New Roman" w:hAnsi="Arial" w:cs="Arial"/>
          <w:sz w:val="24"/>
          <w:szCs w:val="24"/>
          <w:lang w:val="en-GB"/>
        </w:rPr>
        <w:tab/>
      </w:r>
      <w:r w:rsidR="003906B7" w:rsidRPr="009275BA">
        <w:rPr>
          <w:rFonts w:ascii="Arial" w:eastAsia="Times New Roman" w:hAnsi="Arial" w:cs="Arial"/>
          <w:sz w:val="24"/>
          <w:szCs w:val="24"/>
          <w:lang w:val="en-GB"/>
        </w:rPr>
        <w:tab/>
      </w:r>
      <w:r w:rsidR="00FD5826" w:rsidRPr="009275BA">
        <w:rPr>
          <w:rFonts w:ascii="Arial" w:eastAsia="Times New Roman" w:hAnsi="Arial" w:cs="Arial"/>
          <w:sz w:val="24"/>
          <w:szCs w:val="24"/>
          <w:lang w:val="en-GB"/>
        </w:rPr>
        <w:tab/>
      </w:r>
      <w:r w:rsidR="00FD5826" w:rsidRPr="009275BA">
        <w:rPr>
          <w:rFonts w:ascii="Arial" w:eastAsia="Times New Roman" w:hAnsi="Arial" w:cs="Arial"/>
          <w:sz w:val="24"/>
          <w:szCs w:val="24"/>
          <w:lang w:val="en-GB"/>
        </w:rPr>
        <w:tab/>
      </w:r>
      <w:r>
        <w:rPr>
          <w:rFonts w:ascii="Arial" w:eastAsia="Times New Roman" w:hAnsi="Arial" w:cs="Arial"/>
          <w:sz w:val="24"/>
          <w:szCs w:val="24"/>
          <w:lang w:val="en-GB"/>
        </w:rPr>
        <w:t>Alpha-Tech</w:t>
      </w:r>
    </w:p>
    <w:p w:rsidR="00FD5826" w:rsidRPr="009275BA" w:rsidRDefault="000B681D" w:rsidP="00FD5826">
      <w:pPr>
        <w:numPr>
          <w:ilvl w:val="0"/>
          <w:numId w:val="1"/>
        </w:numPr>
        <w:tabs>
          <w:tab w:val="num" w:pos="720"/>
        </w:tabs>
        <w:spacing w:after="0" w:line="240" w:lineRule="auto"/>
        <w:ind w:hanging="1080"/>
        <w:jc w:val="both"/>
        <w:rPr>
          <w:rFonts w:ascii="Arial" w:eastAsia="Times New Roman" w:hAnsi="Arial" w:cs="Arial"/>
          <w:sz w:val="24"/>
          <w:szCs w:val="24"/>
          <w:lang w:val="en-GB"/>
        </w:rPr>
      </w:pPr>
      <w:r>
        <w:rPr>
          <w:rFonts w:ascii="Arial" w:eastAsia="Times New Roman" w:hAnsi="Arial" w:cs="Arial"/>
          <w:sz w:val="24"/>
          <w:szCs w:val="24"/>
          <w:lang w:val="en-GB"/>
        </w:rPr>
        <w:t xml:space="preserve">Julius </w:t>
      </w:r>
      <w:proofErr w:type="spellStart"/>
      <w:r>
        <w:rPr>
          <w:rFonts w:ascii="Arial" w:eastAsia="Times New Roman" w:hAnsi="Arial" w:cs="Arial"/>
          <w:sz w:val="24"/>
          <w:szCs w:val="24"/>
          <w:lang w:val="en-GB"/>
        </w:rPr>
        <w:t>Bett</w:t>
      </w:r>
      <w:proofErr w:type="spellEnd"/>
      <w:r>
        <w:rPr>
          <w:rFonts w:ascii="Arial" w:eastAsia="Times New Roman" w:hAnsi="Arial" w:cs="Arial"/>
          <w:sz w:val="24"/>
          <w:szCs w:val="24"/>
          <w:lang w:val="en-GB"/>
        </w:rPr>
        <w:tab/>
      </w:r>
      <w:r>
        <w:rPr>
          <w:rFonts w:ascii="Arial" w:eastAsia="Times New Roman" w:hAnsi="Arial" w:cs="Arial"/>
          <w:sz w:val="24"/>
          <w:szCs w:val="24"/>
          <w:lang w:val="en-GB"/>
        </w:rPr>
        <w:tab/>
      </w:r>
      <w:r w:rsidR="003906B7" w:rsidRPr="009275BA">
        <w:rPr>
          <w:rFonts w:ascii="Arial" w:eastAsia="Times New Roman" w:hAnsi="Arial" w:cs="Arial"/>
          <w:sz w:val="24"/>
          <w:szCs w:val="24"/>
          <w:lang w:val="en-GB"/>
        </w:rPr>
        <w:tab/>
      </w:r>
      <w:r w:rsidR="00FD5826" w:rsidRPr="009275BA">
        <w:rPr>
          <w:rFonts w:ascii="Arial" w:eastAsia="Times New Roman" w:hAnsi="Arial" w:cs="Arial"/>
          <w:sz w:val="24"/>
          <w:szCs w:val="24"/>
          <w:lang w:val="en-GB"/>
        </w:rPr>
        <w:tab/>
      </w:r>
      <w:r w:rsidR="00FD5826" w:rsidRPr="009275BA">
        <w:rPr>
          <w:rFonts w:ascii="Arial" w:eastAsia="Times New Roman" w:hAnsi="Arial" w:cs="Arial"/>
          <w:sz w:val="24"/>
          <w:szCs w:val="24"/>
          <w:lang w:val="en-GB"/>
        </w:rPr>
        <w:tab/>
      </w:r>
      <w:r>
        <w:rPr>
          <w:rFonts w:ascii="Arial" w:eastAsia="Times New Roman" w:hAnsi="Arial" w:cs="Arial"/>
          <w:sz w:val="24"/>
          <w:szCs w:val="24"/>
          <w:lang w:val="en-GB"/>
        </w:rPr>
        <w:t>Export Promotion Council</w:t>
      </w:r>
    </w:p>
    <w:p w:rsidR="00FD5826" w:rsidRPr="009275BA" w:rsidRDefault="000B681D" w:rsidP="00FD5826">
      <w:pPr>
        <w:numPr>
          <w:ilvl w:val="0"/>
          <w:numId w:val="1"/>
        </w:numPr>
        <w:tabs>
          <w:tab w:val="num" w:pos="720"/>
        </w:tabs>
        <w:spacing w:after="0" w:line="240" w:lineRule="auto"/>
        <w:ind w:hanging="1080"/>
        <w:jc w:val="both"/>
        <w:rPr>
          <w:rFonts w:ascii="Arial" w:eastAsia="Times New Roman" w:hAnsi="Arial" w:cs="Arial"/>
          <w:sz w:val="24"/>
          <w:szCs w:val="24"/>
          <w:lang w:val="en-GB"/>
        </w:rPr>
      </w:pPr>
      <w:r>
        <w:rPr>
          <w:rFonts w:ascii="Arial" w:eastAsia="Times New Roman" w:hAnsi="Arial" w:cs="Arial"/>
          <w:sz w:val="24"/>
          <w:szCs w:val="24"/>
          <w:lang w:val="en-GB"/>
        </w:rPr>
        <w:t xml:space="preserve">Boaz </w:t>
      </w:r>
      <w:proofErr w:type="spellStart"/>
      <w:r>
        <w:rPr>
          <w:rFonts w:ascii="Arial" w:eastAsia="Times New Roman" w:hAnsi="Arial" w:cs="Arial"/>
          <w:sz w:val="24"/>
          <w:szCs w:val="24"/>
          <w:lang w:val="en-GB"/>
        </w:rPr>
        <w:t>Andaji</w:t>
      </w:r>
      <w:proofErr w:type="spellEnd"/>
      <w:r>
        <w:rPr>
          <w:rFonts w:ascii="Arial" w:eastAsia="Times New Roman" w:hAnsi="Arial" w:cs="Arial"/>
          <w:sz w:val="24"/>
          <w:szCs w:val="24"/>
          <w:lang w:val="en-GB"/>
        </w:rPr>
        <w:t xml:space="preserve"> </w:t>
      </w:r>
      <w:proofErr w:type="spellStart"/>
      <w:r>
        <w:rPr>
          <w:rFonts w:ascii="Arial" w:eastAsia="Times New Roman" w:hAnsi="Arial" w:cs="Arial"/>
          <w:sz w:val="24"/>
          <w:szCs w:val="24"/>
          <w:lang w:val="en-GB"/>
        </w:rPr>
        <w:t>Saava</w:t>
      </w:r>
      <w:proofErr w:type="spellEnd"/>
      <w:r>
        <w:rPr>
          <w:rFonts w:ascii="Arial" w:eastAsia="Times New Roman" w:hAnsi="Arial" w:cs="Arial"/>
          <w:sz w:val="24"/>
          <w:szCs w:val="24"/>
          <w:lang w:val="en-GB"/>
        </w:rPr>
        <w:tab/>
      </w:r>
      <w:r w:rsidR="00FD5826" w:rsidRPr="009275BA">
        <w:rPr>
          <w:rFonts w:ascii="Arial" w:eastAsia="Times New Roman" w:hAnsi="Arial" w:cs="Arial"/>
          <w:sz w:val="24"/>
          <w:szCs w:val="24"/>
          <w:lang w:val="en-GB"/>
        </w:rPr>
        <w:tab/>
      </w:r>
      <w:r w:rsidR="00FD5826" w:rsidRPr="009275BA">
        <w:rPr>
          <w:rFonts w:ascii="Arial" w:eastAsia="Times New Roman" w:hAnsi="Arial" w:cs="Arial"/>
          <w:sz w:val="24"/>
          <w:szCs w:val="24"/>
          <w:lang w:val="en-GB"/>
        </w:rPr>
        <w:tab/>
      </w:r>
      <w:r w:rsidR="00FD5826" w:rsidRPr="009275BA">
        <w:rPr>
          <w:rFonts w:ascii="Arial" w:eastAsia="Times New Roman" w:hAnsi="Arial" w:cs="Arial"/>
          <w:sz w:val="24"/>
          <w:szCs w:val="24"/>
          <w:lang w:val="en-GB"/>
        </w:rPr>
        <w:tab/>
      </w:r>
      <w:r>
        <w:rPr>
          <w:rFonts w:ascii="Arial" w:eastAsia="Times New Roman" w:hAnsi="Arial" w:cs="Arial"/>
          <w:sz w:val="24"/>
          <w:szCs w:val="24"/>
          <w:lang w:val="en-GB"/>
        </w:rPr>
        <w:t>Consumer Downtown Association</w:t>
      </w:r>
    </w:p>
    <w:p w:rsidR="003906B7" w:rsidRDefault="000B681D" w:rsidP="00FD5826">
      <w:pPr>
        <w:numPr>
          <w:ilvl w:val="0"/>
          <w:numId w:val="1"/>
        </w:numPr>
        <w:tabs>
          <w:tab w:val="num" w:pos="720"/>
        </w:tabs>
        <w:spacing w:after="0" w:line="240" w:lineRule="auto"/>
        <w:ind w:hanging="1080"/>
        <w:jc w:val="both"/>
        <w:rPr>
          <w:rFonts w:ascii="Arial" w:eastAsia="Times New Roman" w:hAnsi="Arial" w:cs="Arial"/>
          <w:sz w:val="24"/>
          <w:szCs w:val="24"/>
          <w:lang w:val="en-GB"/>
        </w:rPr>
      </w:pPr>
      <w:r>
        <w:rPr>
          <w:rFonts w:ascii="Arial" w:eastAsia="Times New Roman" w:hAnsi="Arial" w:cs="Arial"/>
          <w:sz w:val="24"/>
          <w:szCs w:val="24"/>
          <w:lang w:val="en-GB"/>
        </w:rPr>
        <w:t xml:space="preserve">Japheth </w:t>
      </w:r>
      <w:proofErr w:type="spellStart"/>
      <w:r>
        <w:rPr>
          <w:rFonts w:ascii="Arial" w:eastAsia="Times New Roman" w:hAnsi="Arial" w:cs="Arial"/>
          <w:sz w:val="24"/>
          <w:szCs w:val="24"/>
          <w:lang w:val="en-GB"/>
        </w:rPr>
        <w:t>Ogutu</w:t>
      </w:r>
      <w:proofErr w:type="spellEnd"/>
      <w:r>
        <w:rPr>
          <w:rFonts w:ascii="Arial" w:eastAsia="Times New Roman" w:hAnsi="Arial" w:cs="Arial"/>
          <w:sz w:val="24"/>
          <w:szCs w:val="24"/>
          <w:lang w:val="en-GB"/>
        </w:rPr>
        <w:tab/>
      </w:r>
      <w:r w:rsidR="003906B7" w:rsidRPr="009275BA">
        <w:rPr>
          <w:rFonts w:ascii="Arial" w:eastAsia="Times New Roman" w:hAnsi="Arial" w:cs="Arial"/>
          <w:sz w:val="24"/>
          <w:szCs w:val="24"/>
          <w:lang w:val="en-GB"/>
        </w:rPr>
        <w:tab/>
      </w:r>
      <w:r w:rsidR="003906B7" w:rsidRPr="009275BA">
        <w:rPr>
          <w:rFonts w:ascii="Arial" w:eastAsia="Times New Roman" w:hAnsi="Arial" w:cs="Arial"/>
          <w:sz w:val="24"/>
          <w:szCs w:val="24"/>
          <w:lang w:val="en-GB"/>
        </w:rPr>
        <w:tab/>
      </w:r>
      <w:r w:rsidR="003906B7" w:rsidRPr="009275BA">
        <w:rPr>
          <w:rFonts w:ascii="Arial" w:eastAsia="Times New Roman" w:hAnsi="Arial" w:cs="Arial"/>
          <w:sz w:val="24"/>
          <w:szCs w:val="24"/>
          <w:lang w:val="en-GB"/>
        </w:rPr>
        <w:tab/>
      </w:r>
      <w:r>
        <w:rPr>
          <w:rFonts w:ascii="Arial" w:eastAsia="Times New Roman" w:hAnsi="Arial" w:cs="Arial"/>
          <w:sz w:val="24"/>
          <w:szCs w:val="24"/>
          <w:lang w:val="en-GB"/>
        </w:rPr>
        <w:t>Consumer Downtown Association</w:t>
      </w:r>
    </w:p>
    <w:p w:rsidR="000B681D" w:rsidRDefault="000B681D" w:rsidP="00FD5826">
      <w:pPr>
        <w:numPr>
          <w:ilvl w:val="0"/>
          <w:numId w:val="1"/>
        </w:numPr>
        <w:tabs>
          <w:tab w:val="num" w:pos="720"/>
        </w:tabs>
        <w:spacing w:after="0" w:line="240" w:lineRule="auto"/>
        <w:ind w:hanging="1080"/>
        <w:jc w:val="both"/>
        <w:rPr>
          <w:rFonts w:ascii="Arial" w:eastAsia="Times New Roman" w:hAnsi="Arial" w:cs="Arial"/>
          <w:sz w:val="24"/>
          <w:szCs w:val="24"/>
          <w:lang w:val="en-GB"/>
        </w:rPr>
      </w:pPr>
      <w:r>
        <w:rPr>
          <w:rFonts w:ascii="Arial" w:eastAsia="Times New Roman" w:hAnsi="Arial" w:cs="Arial"/>
          <w:sz w:val="24"/>
          <w:szCs w:val="24"/>
          <w:lang w:val="en-GB"/>
        </w:rPr>
        <w:t xml:space="preserve">Joel </w:t>
      </w:r>
      <w:proofErr w:type="spellStart"/>
      <w:r>
        <w:rPr>
          <w:rFonts w:ascii="Arial" w:eastAsia="Times New Roman" w:hAnsi="Arial" w:cs="Arial"/>
          <w:sz w:val="24"/>
          <w:szCs w:val="24"/>
          <w:lang w:val="en-GB"/>
        </w:rPr>
        <w:t>Mutai</w:t>
      </w:r>
      <w:proofErr w:type="spellEnd"/>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t>Agrochemical Association</w:t>
      </w:r>
    </w:p>
    <w:p w:rsidR="000B681D" w:rsidRDefault="000B681D" w:rsidP="00FD5826">
      <w:pPr>
        <w:numPr>
          <w:ilvl w:val="0"/>
          <w:numId w:val="1"/>
        </w:numPr>
        <w:tabs>
          <w:tab w:val="num" w:pos="720"/>
        </w:tabs>
        <w:spacing w:after="0" w:line="240" w:lineRule="auto"/>
        <w:ind w:hanging="1080"/>
        <w:jc w:val="both"/>
        <w:rPr>
          <w:rFonts w:ascii="Arial" w:eastAsia="Times New Roman" w:hAnsi="Arial" w:cs="Arial"/>
          <w:sz w:val="24"/>
          <w:szCs w:val="24"/>
          <w:lang w:val="en-GB"/>
        </w:rPr>
      </w:pPr>
      <w:r>
        <w:rPr>
          <w:rFonts w:ascii="Arial" w:eastAsia="Times New Roman" w:hAnsi="Arial" w:cs="Arial"/>
          <w:sz w:val="24"/>
          <w:szCs w:val="24"/>
          <w:lang w:val="en-GB"/>
        </w:rPr>
        <w:t>Elijah Rutoh</w:t>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t>Anti-Counterfeit Agency of Kenya</w:t>
      </w:r>
    </w:p>
    <w:p w:rsidR="000B681D" w:rsidRDefault="000B681D" w:rsidP="00FD5826">
      <w:pPr>
        <w:numPr>
          <w:ilvl w:val="0"/>
          <w:numId w:val="1"/>
        </w:numPr>
        <w:tabs>
          <w:tab w:val="num" w:pos="720"/>
        </w:tabs>
        <w:spacing w:after="0" w:line="240" w:lineRule="auto"/>
        <w:ind w:hanging="1080"/>
        <w:jc w:val="both"/>
        <w:rPr>
          <w:rFonts w:ascii="Arial" w:eastAsia="Times New Roman" w:hAnsi="Arial" w:cs="Arial"/>
          <w:sz w:val="24"/>
          <w:szCs w:val="24"/>
          <w:lang w:val="en-GB"/>
        </w:rPr>
      </w:pPr>
      <w:r>
        <w:rPr>
          <w:rFonts w:ascii="Arial" w:eastAsia="Times New Roman" w:hAnsi="Arial" w:cs="Arial"/>
          <w:sz w:val="24"/>
          <w:szCs w:val="24"/>
          <w:lang w:val="en-GB"/>
        </w:rPr>
        <w:t xml:space="preserve">Carole </w:t>
      </w:r>
      <w:proofErr w:type="spellStart"/>
      <w:r>
        <w:rPr>
          <w:rFonts w:ascii="Arial" w:eastAsia="Times New Roman" w:hAnsi="Arial" w:cs="Arial"/>
          <w:sz w:val="24"/>
          <w:szCs w:val="24"/>
          <w:lang w:val="en-GB"/>
        </w:rPr>
        <w:t>Ndungi</w:t>
      </w:r>
      <w:proofErr w:type="spellEnd"/>
      <w:r>
        <w:rPr>
          <w:rFonts w:ascii="Arial" w:eastAsia="Times New Roman" w:hAnsi="Arial" w:cs="Arial"/>
          <w:sz w:val="24"/>
          <w:szCs w:val="24"/>
          <w:lang w:val="en-GB"/>
        </w:rPr>
        <w:t xml:space="preserve"> </w:t>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proofErr w:type="spellStart"/>
      <w:r>
        <w:rPr>
          <w:rFonts w:ascii="Arial" w:eastAsia="Times New Roman" w:hAnsi="Arial" w:cs="Arial"/>
          <w:sz w:val="24"/>
          <w:szCs w:val="24"/>
          <w:lang w:val="en-GB"/>
        </w:rPr>
        <w:t>Arata</w:t>
      </w:r>
      <w:proofErr w:type="spellEnd"/>
      <w:r>
        <w:rPr>
          <w:rFonts w:ascii="Arial" w:eastAsia="Times New Roman" w:hAnsi="Arial" w:cs="Arial"/>
          <w:sz w:val="24"/>
          <w:szCs w:val="24"/>
          <w:lang w:val="en-GB"/>
        </w:rPr>
        <w:t xml:space="preserve"> Consultants Ltd</w:t>
      </w:r>
    </w:p>
    <w:p w:rsidR="000B681D" w:rsidRDefault="00F17260" w:rsidP="00FD5826">
      <w:pPr>
        <w:numPr>
          <w:ilvl w:val="0"/>
          <w:numId w:val="1"/>
        </w:numPr>
        <w:tabs>
          <w:tab w:val="num" w:pos="720"/>
        </w:tabs>
        <w:spacing w:after="0" w:line="240" w:lineRule="auto"/>
        <w:ind w:hanging="1080"/>
        <w:jc w:val="both"/>
        <w:rPr>
          <w:rFonts w:ascii="Arial" w:eastAsia="Times New Roman" w:hAnsi="Arial" w:cs="Arial"/>
          <w:sz w:val="24"/>
          <w:szCs w:val="24"/>
          <w:lang w:val="en-GB"/>
        </w:rPr>
      </w:pPr>
      <w:proofErr w:type="spellStart"/>
      <w:r>
        <w:rPr>
          <w:rFonts w:ascii="Arial" w:eastAsia="Times New Roman" w:hAnsi="Arial" w:cs="Arial"/>
          <w:sz w:val="24"/>
          <w:szCs w:val="24"/>
          <w:lang w:val="en-GB"/>
        </w:rPr>
        <w:t>Onditi</w:t>
      </w:r>
      <w:proofErr w:type="spellEnd"/>
      <w:r>
        <w:rPr>
          <w:rFonts w:ascii="Arial" w:eastAsia="Times New Roman" w:hAnsi="Arial" w:cs="Arial"/>
          <w:sz w:val="24"/>
          <w:szCs w:val="24"/>
          <w:lang w:val="en-GB"/>
        </w:rPr>
        <w:t xml:space="preserve"> </w:t>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t>KEPSA</w:t>
      </w:r>
    </w:p>
    <w:p w:rsidR="00F17260" w:rsidRPr="009275BA" w:rsidRDefault="00F17260" w:rsidP="00FD5826">
      <w:pPr>
        <w:numPr>
          <w:ilvl w:val="0"/>
          <w:numId w:val="1"/>
        </w:numPr>
        <w:tabs>
          <w:tab w:val="num" w:pos="720"/>
        </w:tabs>
        <w:spacing w:after="0" w:line="240" w:lineRule="auto"/>
        <w:ind w:hanging="1080"/>
        <w:jc w:val="both"/>
        <w:rPr>
          <w:rFonts w:ascii="Arial" w:eastAsia="Times New Roman" w:hAnsi="Arial" w:cs="Arial"/>
          <w:sz w:val="24"/>
          <w:szCs w:val="24"/>
          <w:lang w:val="en-GB"/>
        </w:rPr>
      </w:pPr>
      <w:r>
        <w:rPr>
          <w:rFonts w:ascii="Arial" w:eastAsia="Times New Roman" w:hAnsi="Arial" w:cs="Arial"/>
          <w:sz w:val="24"/>
          <w:szCs w:val="24"/>
          <w:lang w:val="en-GB"/>
        </w:rPr>
        <w:t>Oyoo T.O. – Secretary</w:t>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t>KEBS</w:t>
      </w:r>
    </w:p>
    <w:p w:rsidR="00FD5826" w:rsidRPr="009275BA" w:rsidRDefault="00FD5826" w:rsidP="00FD5826">
      <w:pPr>
        <w:spacing w:after="0" w:line="240" w:lineRule="auto"/>
        <w:jc w:val="both"/>
        <w:rPr>
          <w:rFonts w:ascii="Arial" w:eastAsia="Times New Roman" w:hAnsi="Arial" w:cs="Arial"/>
          <w:sz w:val="24"/>
          <w:szCs w:val="24"/>
          <w:lang w:val="en-GB"/>
        </w:rPr>
      </w:pPr>
    </w:p>
    <w:p w:rsidR="00FD5826" w:rsidRPr="009275BA" w:rsidRDefault="00FD5826" w:rsidP="00FD5826">
      <w:pPr>
        <w:spacing w:after="0" w:line="240" w:lineRule="auto"/>
        <w:jc w:val="both"/>
        <w:rPr>
          <w:rFonts w:ascii="Arial" w:eastAsia="Times New Roman" w:hAnsi="Arial" w:cs="Arial"/>
          <w:b/>
          <w:sz w:val="24"/>
          <w:szCs w:val="24"/>
          <w:lang w:val="en-GB"/>
        </w:rPr>
      </w:pPr>
    </w:p>
    <w:p w:rsidR="00FD5826" w:rsidRPr="009275BA" w:rsidRDefault="00FD5826" w:rsidP="00FD5826">
      <w:pPr>
        <w:spacing w:after="0" w:line="240" w:lineRule="auto"/>
        <w:jc w:val="both"/>
        <w:rPr>
          <w:rFonts w:ascii="Arial" w:eastAsia="Times New Roman" w:hAnsi="Arial" w:cs="Arial"/>
          <w:b/>
          <w:sz w:val="24"/>
          <w:szCs w:val="24"/>
          <w:lang w:val="en-GB"/>
        </w:rPr>
      </w:pPr>
      <w:r w:rsidRPr="009275BA">
        <w:rPr>
          <w:rFonts w:ascii="Arial" w:eastAsia="Times New Roman" w:hAnsi="Arial" w:cs="Arial"/>
          <w:b/>
          <w:sz w:val="24"/>
          <w:szCs w:val="24"/>
          <w:lang w:val="en-GB"/>
        </w:rPr>
        <w:t>Apologies</w:t>
      </w:r>
    </w:p>
    <w:p w:rsidR="00FD5826" w:rsidRDefault="00F17260" w:rsidP="00FD5826">
      <w:pPr>
        <w:numPr>
          <w:ilvl w:val="0"/>
          <w:numId w:val="2"/>
        </w:numPr>
        <w:spacing w:after="0" w:line="240" w:lineRule="auto"/>
        <w:ind w:hanging="720"/>
        <w:jc w:val="both"/>
        <w:rPr>
          <w:rFonts w:ascii="Arial" w:eastAsia="Times New Roman" w:hAnsi="Arial" w:cs="Arial"/>
          <w:sz w:val="24"/>
          <w:szCs w:val="24"/>
          <w:lang w:val="en-GB"/>
        </w:rPr>
      </w:pPr>
      <w:r>
        <w:rPr>
          <w:rFonts w:ascii="Arial" w:eastAsia="Times New Roman" w:hAnsi="Arial" w:cs="Arial"/>
          <w:sz w:val="24"/>
          <w:szCs w:val="24"/>
          <w:lang w:val="en-GB"/>
        </w:rPr>
        <w:t xml:space="preserve">Stephen </w:t>
      </w:r>
      <w:proofErr w:type="spellStart"/>
      <w:r>
        <w:rPr>
          <w:rFonts w:ascii="Arial" w:eastAsia="Times New Roman" w:hAnsi="Arial" w:cs="Arial"/>
          <w:sz w:val="24"/>
          <w:szCs w:val="24"/>
          <w:lang w:val="en-GB"/>
        </w:rPr>
        <w:t>Bala</w:t>
      </w:r>
      <w:proofErr w:type="spellEnd"/>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t>Consumer Information Network (CIN)</w:t>
      </w:r>
    </w:p>
    <w:p w:rsidR="00F17260" w:rsidRPr="009275BA" w:rsidRDefault="00F17260" w:rsidP="00FD5826">
      <w:pPr>
        <w:numPr>
          <w:ilvl w:val="0"/>
          <w:numId w:val="2"/>
        </w:numPr>
        <w:spacing w:after="0" w:line="240" w:lineRule="auto"/>
        <w:ind w:hanging="720"/>
        <w:jc w:val="both"/>
        <w:rPr>
          <w:rFonts w:ascii="Arial" w:eastAsia="Times New Roman" w:hAnsi="Arial" w:cs="Arial"/>
          <w:sz w:val="24"/>
          <w:szCs w:val="24"/>
          <w:lang w:val="en-GB"/>
        </w:rPr>
      </w:pPr>
      <w:r>
        <w:rPr>
          <w:rFonts w:ascii="Arial" w:eastAsia="Times New Roman" w:hAnsi="Arial" w:cs="Arial"/>
          <w:sz w:val="24"/>
          <w:szCs w:val="24"/>
          <w:lang w:val="en-GB"/>
        </w:rPr>
        <w:t>Hassan Ndisho</w:t>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r>
        <w:rPr>
          <w:rFonts w:ascii="Arial" w:eastAsia="Times New Roman" w:hAnsi="Arial" w:cs="Arial"/>
          <w:sz w:val="24"/>
          <w:szCs w:val="24"/>
          <w:lang w:val="en-GB"/>
        </w:rPr>
        <w:tab/>
      </w:r>
      <w:proofErr w:type="spellStart"/>
      <w:r>
        <w:rPr>
          <w:rFonts w:ascii="Arial" w:eastAsia="Times New Roman" w:hAnsi="Arial" w:cs="Arial"/>
          <w:sz w:val="24"/>
          <w:szCs w:val="24"/>
          <w:lang w:val="en-GB"/>
        </w:rPr>
        <w:t>Kofinaff</w:t>
      </w:r>
      <w:proofErr w:type="spellEnd"/>
      <w:r>
        <w:rPr>
          <w:rFonts w:ascii="Arial" w:eastAsia="Times New Roman" w:hAnsi="Arial" w:cs="Arial"/>
          <w:sz w:val="24"/>
          <w:szCs w:val="24"/>
          <w:lang w:val="en-GB"/>
        </w:rPr>
        <w:t xml:space="preserve"> (K) Ltd</w:t>
      </w:r>
    </w:p>
    <w:p w:rsidR="00FD5826" w:rsidRPr="009275BA" w:rsidRDefault="00FD5826" w:rsidP="00FD5826">
      <w:pPr>
        <w:spacing w:after="0" w:line="240" w:lineRule="auto"/>
        <w:rPr>
          <w:rFonts w:ascii="Times New Roman" w:eastAsia="Times New Roman" w:hAnsi="Times New Roman" w:cs="Times New Roman"/>
          <w:sz w:val="24"/>
          <w:szCs w:val="24"/>
          <w:lang w:val="en-GB"/>
        </w:rPr>
      </w:pPr>
    </w:p>
    <w:p w:rsidR="00FD5826" w:rsidRPr="009275BA" w:rsidRDefault="00FD5826" w:rsidP="00FD5826">
      <w:pPr>
        <w:spacing w:after="0" w:line="240" w:lineRule="auto"/>
        <w:rPr>
          <w:rFonts w:ascii="Arial" w:eastAsia="Times New Roman" w:hAnsi="Arial" w:cs="Arial"/>
          <w:b/>
          <w:sz w:val="24"/>
          <w:szCs w:val="24"/>
          <w:lang w:val="en-GB"/>
        </w:rPr>
      </w:pPr>
      <w:r w:rsidRPr="009275BA">
        <w:rPr>
          <w:rFonts w:ascii="Arial" w:eastAsia="Times New Roman" w:hAnsi="Arial" w:cs="Arial"/>
          <w:b/>
          <w:sz w:val="24"/>
          <w:szCs w:val="24"/>
          <w:lang w:val="en-GB"/>
        </w:rPr>
        <w:t>Absent</w:t>
      </w: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tabs>
          <w:tab w:val="left" w:pos="1260"/>
        </w:tabs>
        <w:spacing w:after="0" w:line="240" w:lineRule="auto"/>
        <w:jc w:val="center"/>
        <w:rPr>
          <w:rFonts w:ascii="Arial" w:eastAsia="Times New Roman" w:hAnsi="Arial" w:cs="Arial"/>
          <w:b/>
          <w:sz w:val="20"/>
          <w:szCs w:val="20"/>
          <w:lang w:val="en-GB"/>
        </w:rPr>
      </w:pPr>
      <w:bookmarkStart w:id="9" w:name="_GoBack"/>
      <w:bookmarkEnd w:id="9"/>
      <w:r w:rsidRPr="00FD5826">
        <w:rPr>
          <w:rFonts w:ascii="Arial" w:eastAsia="Times New Roman" w:hAnsi="Arial" w:cs="Arial"/>
          <w:b/>
          <w:sz w:val="20"/>
          <w:szCs w:val="20"/>
          <w:lang w:val="en-GB"/>
        </w:rPr>
        <w:lastRenderedPageBreak/>
        <w:t>ANNEX II: ROLE OF TECHNICAL COMMITTEE</w:t>
      </w:r>
    </w:p>
    <w:p w:rsidR="00FD5826" w:rsidRPr="00FD5826" w:rsidRDefault="00FD5826" w:rsidP="00FD5826">
      <w:pPr>
        <w:tabs>
          <w:tab w:val="left" w:pos="1260"/>
        </w:tabs>
        <w:spacing w:after="0" w:line="240" w:lineRule="auto"/>
        <w:jc w:val="center"/>
        <w:rPr>
          <w:rFonts w:ascii="Arial" w:eastAsia="Times New Roman" w:hAnsi="Arial" w:cs="Arial"/>
          <w:b/>
          <w:sz w:val="20"/>
          <w:szCs w:val="20"/>
          <w:lang w:val="en-GB"/>
        </w:rPr>
      </w:pPr>
    </w:p>
    <w:p w:rsidR="00FD5826" w:rsidRPr="00FD5826" w:rsidRDefault="00FD5826" w:rsidP="00FD5826">
      <w:pPr>
        <w:spacing w:after="120" w:line="240" w:lineRule="auto"/>
        <w:jc w:val="both"/>
        <w:rPr>
          <w:rFonts w:ascii="Arial" w:eastAsia="Times New Roman" w:hAnsi="Arial" w:cs="Arial"/>
          <w:sz w:val="20"/>
          <w:szCs w:val="20"/>
          <w:lang w:val="en-GB"/>
        </w:rPr>
      </w:pPr>
      <w:r w:rsidRPr="00FD5826">
        <w:rPr>
          <w:rFonts w:ascii="Arial" w:eastAsia="Times New Roman" w:hAnsi="Arial" w:cs="Arial"/>
          <w:sz w:val="20"/>
          <w:szCs w:val="20"/>
          <w:lang w:val="en-GB"/>
        </w:rPr>
        <w:t>The following are the principal responsibilities of the Technical Committee representative:</w:t>
      </w:r>
    </w:p>
    <w:p w:rsidR="00FD5826" w:rsidRPr="00FD5826" w:rsidRDefault="00FD5826" w:rsidP="00FD5826">
      <w:pPr>
        <w:numPr>
          <w:ilvl w:val="0"/>
          <w:numId w:val="5"/>
        </w:numPr>
        <w:spacing w:after="60" w:line="360" w:lineRule="auto"/>
        <w:jc w:val="both"/>
        <w:rPr>
          <w:rFonts w:ascii="Arial" w:eastAsia="Times New Roman" w:hAnsi="Arial" w:cs="Arial"/>
          <w:sz w:val="20"/>
          <w:szCs w:val="20"/>
          <w:lang w:val="en-GB"/>
        </w:rPr>
      </w:pPr>
      <w:r w:rsidRPr="00FD5826">
        <w:rPr>
          <w:rFonts w:ascii="Arial" w:eastAsia="Times New Roman" w:hAnsi="Arial" w:cs="Arial"/>
          <w:sz w:val="20"/>
          <w:szCs w:val="20"/>
          <w:lang w:val="en-GB"/>
        </w:rPr>
        <w:t>Collection and analysis of technical information for the drafting of the relevant standard,</w:t>
      </w:r>
    </w:p>
    <w:p w:rsidR="00FD5826" w:rsidRPr="00FD5826" w:rsidRDefault="00FD5826" w:rsidP="00FD5826">
      <w:pPr>
        <w:numPr>
          <w:ilvl w:val="0"/>
          <w:numId w:val="5"/>
        </w:numPr>
        <w:spacing w:after="60" w:line="360" w:lineRule="auto"/>
        <w:jc w:val="both"/>
        <w:rPr>
          <w:rFonts w:ascii="Arial" w:eastAsia="Times New Roman" w:hAnsi="Arial" w:cs="Arial"/>
          <w:sz w:val="20"/>
          <w:szCs w:val="20"/>
          <w:lang w:val="en-GB"/>
        </w:rPr>
      </w:pPr>
      <w:r w:rsidRPr="00FD5826">
        <w:rPr>
          <w:rFonts w:ascii="Arial" w:eastAsia="Times New Roman" w:hAnsi="Arial" w:cs="Arial"/>
          <w:sz w:val="20"/>
          <w:szCs w:val="20"/>
          <w:lang w:val="en-GB"/>
        </w:rPr>
        <w:t>Attending and actively participating in Committee meetings,</w:t>
      </w:r>
    </w:p>
    <w:p w:rsidR="00FD5826" w:rsidRPr="00FD5826" w:rsidRDefault="00FD5826" w:rsidP="00FD5826">
      <w:pPr>
        <w:numPr>
          <w:ilvl w:val="0"/>
          <w:numId w:val="5"/>
        </w:numPr>
        <w:spacing w:after="60" w:line="360" w:lineRule="auto"/>
        <w:jc w:val="both"/>
        <w:rPr>
          <w:rFonts w:ascii="Arial" w:eastAsia="Times New Roman" w:hAnsi="Arial" w:cs="Arial"/>
          <w:sz w:val="20"/>
          <w:szCs w:val="20"/>
          <w:lang w:val="en-GB"/>
        </w:rPr>
      </w:pPr>
      <w:r w:rsidRPr="00FD5826">
        <w:rPr>
          <w:rFonts w:ascii="Arial" w:eastAsia="Times New Roman" w:hAnsi="Arial" w:cs="Arial"/>
          <w:sz w:val="20"/>
          <w:szCs w:val="20"/>
          <w:lang w:val="en-GB"/>
        </w:rPr>
        <w:t>Commenting on Public Review Drafts and balloting on Draft Kenya Standards,</w:t>
      </w:r>
    </w:p>
    <w:p w:rsidR="00FD5826" w:rsidRPr="00FD5826" w:rsidRDefault="00FD5826" w:rsidP="00FD5826">
      <w:pPr>
        <w:numPr>
          <w:ilvl w:val="0"/>
          <w:numId w:val="5"/>
        </w:numPr>
        <w:spacing w:after="60" w:line="360" w:lineRule="auto"/>
        <w:jc w:val="both"/>
        <w:rPr>
          <w:rFonts w:ascii="Arial" w:eastAsia="Times New Roman" w:hAnsi="Arial" w:cs="Arial"/>
          <w:sz w:val="20"/>
          <w:szCs w:val="20"/>
          <w:lang w:val="en-GB"/>
        </w:rPr>
      </w:pPr>
      <w:r w:rsidRPr="00FD5826">
        <w:rPr>
          <w:rFonts w:ascii="Arial" w:eastAsia="Times New Roman" w:hAnsi="Arial" w:cs="Arial"/>
          <w:sz w:val="20"/>
          <w:szCs w:val="20"/>
          <w:lang w:val="en-GB"/>
        </w:rPr>
        <w:t>Keeping their respective organizations/institutions well informed about current standards   development projects and expressing their organization’s views,</w:t>
      </w:r>
    </w:p>
    <w:p w:rsidR="00FD5826" w:rsidRPr="00FD5826" w:rsidRDefault="00FD5826" w:rsidP="00FD5826">
      <w:pPr>
        <w:numPr>
          <w:ilvl w:val="0"/>
          <w:numId w:val="5"/>
        </w:numPr>
        <w:spacing w:after="120" w:line="360" w:lineRule="auto"/>
        <w:jc w:val="both"/>
        <w:rPr>
          <w:rFonts w:ascii="Arial" w:eastAsia="Times New Roman" w:hAnsi="Arial" w:cs="Arial"/>
          <w:sz w:val="20"/>
          <w:szCs w:val="20"/>
          <w:lang w:val="en-GB"/>
        </w:rPr>
      </w:pPr>
      <w:r w:rsidRPr="00FD5826">
        <w:rPr>
          <w:rFonts w:ascii="Arial" w:eastAsia="Times New Roman" w:hAnsi="Arial" w:cs="Arial"/>
          <w:sz w:val="20"/>
          <w:szCs w:val="20"/>
          <w:lang w:val="en-GB"/>
        </w:rPr>
        <w:t>Participating in international standardization work by attending international meetings, commenting and voting on international draft standards.</w:t>
      </w:r>
    </w:p>
    <w:p w:rsidR="00FD5826" w:rsidRPr="00FD5826" w:rsidRDefault="00FD5826" w:rsidP="00FD5826">
      <w:pPr>
        <w:spacing w:after="0" w:line="240" w:lineRule="auto"/>
        <w:jc w:val="both"/>
        <w:rPr>
          <w:rFonts w:ascii="Arial" w:eastAsia="Times New Roman" w:hAnsi="Arial" w:cs="Arial"/>
          <w:color w:val="231F20"/>
          <w:sz w:val="20"/>
          <w:szCs w:val="20"/>
          <w:lang w:val="en-GB"/>
        </w:rPr>
      </w:pPr>
      <w:r w:rsidRPr="00FD5826">
        <w:rPr>
          <w:rFonts w:ascii="Arial" w:eastAsia="Times New Roman" w:hAnsi="Arial" w:cs="Arial"/>
          <w:color w:val="231F20"/>
          <w:sz w:val="20"/>
          <w:szCs w:val="20"/>
          <w:lang w:val="en-GB"/>
        </w:rPr>
        <w:t xml:space="preserve">Members of Technical committees have access to privileged information, and are expected to respect the </w:t>
      </w:r>
      <w:r w:rsidRPr="00FD5826">
        <w:rPr>
          <w:rFonts w:ascii="Arial" w:eastAsia="Times New Roman" w:hAnsi="Arial" w:cs="Arial"/>
          <w:b/>
          <w:bCs/>
          <w:sz w:val="20"/>
          <w:szCs w:val="20"/>
          <w:lang w:val="en-GB"/>
        </w:rPr>
        <w:t>confidentiality</w:t>
      </w:r>
      <w:r w:rsidRPr="00FD5826">
        <w:rPr>
          <w:rFonts w:ascii="Arial" w:eastAsia="Times New Roman" w:hAnsi="Arial" w:cs="Arial"/>
          <w:b/>
          <w:bCs/>
          <w:color w:val="00589F"/>
          <w:sz w:val="20"/>
          <w:szCs w:val="20"/>
          <w:lang w:val="en-GB"/>
        </w:rPr>
        <w:t xml:space="preserve"> </w:t>
      </w:r>
      <w:r w:rsidRPr="00FD5826">
        <w:rPr>
          <w:rFonts w:ascii="Arial" w:eastAsia="Times New Roman" w:hAnsi="Arial" w:cs="Arial"/>
          <w:color w:val="231F20"/>
          <w:sz w:val="20"/>
          <w:szCs w:val="20"/>
          <w:lang w:val="en-GB"/>
        </w:rPr>
        <w:t>of this information, and to restrict the sharing of internal discussions and working documents, except for that which is necessary to the development of the publication concerned and to obtaining consensus on the content.</w:t>
      </w:r>
    </w:p>
    <w:p w:rsidR="00FD5826" w:rsidRPr="00FD5826" w:rsidRDefault="00FD5826" w:rsidP="00FD5826">
      <w:pPr>
        <w:autoSpaceDE w:val="0"/>
        <w:autoSpaceDN w:val="0"/>
        <w:adjustRightInd w:val="0"/>
        <w:spacing w:after="0" w:line="240" w:lineRule="auto"/>
        <w:jc w:val="both"/>
        <w:rPr>
          <w:rFonts w:ascii="Arial" w:eastAsia="Times New Roman" w:hAnsi="Arial" w:cs="Arial"/>
          <w:sz w:val="20"/>
          <w:szCs w:val="20"/>
        </w:rPr>
      </w:pPr>
    </w:p>
    <w:p w:rsidR="00FD5826" w:rsidRPr="00FD5826" w:rsidRDefault="00FD5826" w:rsidP="00FD5826">
      <w:pPr>
        <w:autoSpaceDE w:val="0"/>
        <w:autoSpaceDN w:val="0"/>
        <w:adjustRightInd w:val="0"/>
        <w:spacing w:after="0" w:line="240" w:lineRule="auto"/>
        <w:jc w:val="both"/>
        <w:rPr>
          <w:rFonts w:ascii="Arial" w:eastAsia="Times New Roman" w:hAnsi="Arial" w:cs="Arial"/>
          <w:sz w:val="20"/>
          <w:szCs w:val="20"/>
        </w:rPr>
      </w:pPr>
      <w:r w:rsidRPr="00FD5826">
        <w:rPr>
          <w:rFonts w:ascii="Arial" w:eastAsia="Times New Roman" w:hAnsi="Arial" w:cs="Arial"/>
          <w:sz w:val="20"/>
          <w:szCs w:val="20"/>
        </w:rPr>
        <w:t>The constitution of the Technical Committees shall be reviewed every three years. The absence of any member in two consecutive meetings will automatically disqualify him/her membership.</w:t>
      </w:r>
    </w:p>
    <w:p w:rsidR="00FD5826" w:rsidRPr="00FD5826" w:rsidRDefault="00FD5826" w:rsidP="00FD5826">
      <w:pPr>
        <w:keepNext/>
        <w:shd w:val="clear" w:color="auto" w:fill="FFFFFF"/>
        <w:spacing w:after="120" w:line="240" w:lineRule="auto"/>
        <w:jc w:val="both"/>
        <w:textAlignment w:val="baseline"/>
        <w:outlineLvl w:val="0"/>
        <w:rPr>
          <w:rFonts w:ascii="Arial" w:eastAsia="Times New Roman" w:hAnsi="Arial" w:cs="Arial"/>
          <w:b/>
          <w:bCs/>
          <w:kern w:val="32"/>
          <w:sz w:val="20"/>
          <w:szCs w:val="20"/>
          <w:lang w:val="en-GB"/>
        </w:rPr>
      </w:pPr>
    </w:p>
    <w:p w:rsidR="00FD5826" w:rsidRPr="00FD5826" w:rsidRDefault="00FD5826" w:rsidP="00FD5826">
      <w:pPr>
        <w:keepNext/>
        <w:shd w:val="clear" w:color="auto" w:fill="FFFFFF"/>
        <w:spacing w:after="120" w:line="240" w:lineRule="auto"/>
        <w:jc w:val="both"/>
        <w:textAlignment w:val="baseline"/>
        <w:outlineLvl w:val="0"/>
        <w:rPr>
          <w:rFonts w:ascii="Arial" w:eastAsia="Times New Roman" w:hAnsi="Arial" w:cs="Arial"/>
          <w:b/>
          <w:bCs/>
          <w:kern w:val="32"/>
          <w:sz w:val="20"/>
          <w:szCs w:val="20"/>
          <w:lang w:val="en-GB"/>
        </w:rPr>
      </w:pPr>
      <w:r w:rsidRPr="00FD5826">
        <w:rPr>
          <w:rFonts w:ascii="Arial" w:eastAsia="Times New Roman" w:hAnsi="Arial" w:cs="Arial"/>
          <w:b/>
          <w:bCs/>
          <w:kern w:val="32"/>
          <w:sz w:val="20"/>
          <w:szCs w:val="20"/>
          <w:lang w:val="en-GB"/>
        </w:rPr>
        <w:t>Who develops Kenya standards?</w:t>
      </w:r>
    </w:p>
    <w:p w:rsidR="00FD5826" w:rsidRPr="00FD5826" w:rsidRDefault="00FD5826" w:rsidP="00FD5826">
      <w:pPr>
        <w:shd w:val="clear" w:color="auto" w:fill="FFFFFF"/>
        <w:spacing w:after="360" w:line="240" w:lineRule="auto"/>
        <w:jc w:val="both"/>
        <w:textAlignment w:val="baseline"/>
        <w:rPr>
          <w:rFonts w:ascii="Arial" w:eastAsia="Times New Roman" w:hAnsi="Arial" w:cs="Arial"/>
          <w:sz w:val="20"/>
          <w:szCs w:val="20"/>
        </w:rPr>
      </w:pPr>
      <w:r w:rsidRPr="00FD5826">
        <w:rPr>
          <w:rFonts w:ascii="Arial" w:eastAsia="Times New Roman" w:hAnsi="Arial" w:cs="Arial"/>
          <w:sz w:val="20"/>
          <w:szCs w:val="20"/>
        </w:rPr>
        <w:t>Kenya standards are developed by groups of experts, within technical committees (TCs). TCs are made up of representatives of industry, NGOs, governments and other stakeholders, who are put forward by their respective organizations. Each TC deals with a different subject, for example there are TCs focusing on screw threads, shipping technology, food products and many, many more.</w:t>
      </w:r>
    </w:p>
    <w:p w:rsidR="00FD5826" w:rsidRPr="00FD5826" w:rsidRDefault="00FD5826" w:rsidP="00FD5826">
      <w:pPr>
        <w:shd w:val="clear" w:color="auto" w:fill="FFFFFF"/>
        <w:spacing w:after="0" w:line="240" w:lineRule="auto"/>
        <w:jc w:val="both"/>
        <w:textAlignment w:val="baseline"/>
        <w:rPr>
          <w:rFonts w:ascii="Arial" w:eastAsia="Times New Roman" w:hAnsi="Arial" w:cs="Arial"/>
          <w:sz w:val="20"/>
          <w:szCs w:val="20"/>
        </w:rPr>
      </w:pPr>
      <w:r w:rsidRPr="00FD5826">
        <w:rPr>
          <w:rFonts w:ascii="Arial" w:eastAsia="Times New Roman" w:hAnsi="Arial" w:cs="Arial"/>
          <w:sz w:val="20"/>
          <w:szCs w:val="20"/>
        </w:rPr>
        <w:t>Kenya has over 150 technical committees. Details of the technical committees and links to the secretariat and chairman contact details can be found in the </w:t>
      </w:r>
      <w:hyperlink r:id="rId7" w:tooltip="List of ISO Technical Committees" w:history="1">
        <w:r w:rsidRPr="00FD5826">
          <w:rPr>
            <w:rFonts w:ascii="Arial" w:eastAsia="Calibri" w:hAnsi="Arial" w:cs="Arial"/>
            <w:sz w:val="20"/>
            <w:szCs w:val="20"/>
            <w:bdr w:val="none" w:sz="0" w:space="0" w:color="auto" w:frame="1"/>
          </w:rPr>
          <w:t>list of technical committees</w:t>
        </w:r>
      </w:hyperlink>
      <w:r w:rsidRPr="00FD5826">
        <w:rPr>
          <w:rFonts w:ascii="Arial" w:eastAsia="Times New Roman" w:hAnsi="Arial" w:cs="Arial"/>
          <w:sz w:val="20"/>
          <w:szCs w:val="20"/>
        </w:rPr>
        <w:t>.</w:t>
      </w:r>
    </w:p>
    <w:p w:rsidR="00FD5826" w:rsidRPr="00FD5826" w:rsidRDefault="00FD5826" w:rsidP="00FD5826">
      <w:pPr>
        <w:shd w:val="clear" w:color="auto" w:fill="FFFFFF"/>
        <w:spacing w:after="0" w:line="240" w:lineRule="auto"/>
        <w:jc w:val="both"/>
        <w:textAlignment w:val="baseline"/>
        <w:rPr>
          <w:rFonts w:ascii="Arial" w:eastAsia="Times New Roman" w:hAnsi="Arial" w:cs="Arial"/>
          <w:i/>
          <w:iCs/>
          <w:sz w:val="20"/>
          <w:szCs w:val="20"/>
          <w:bdr w:val="none" w:sz="0" w:space="0" w:color="auto" w:frame="1"/>
        </w:rPr>
      </w:pPr>
    </w:p>
    <w:p w:rsidR="00FD5826" w:rsidRPr="00FD5826" w:rsidRDefault="00FD5826" w:rsidP="00FD5826">
      <w:pPr>
        <w:shd w:val="clear" w:color="auto" w:fill="FFFFFF"/>
        <w:spacing w:after="0" w:line="240" w:lineRule="auto"/>
        <w:jc w:val="both"/>
        <w:textAlignment w:val="baseline"/>
        <w:rPr>
          <w:rFonts w:ascii="Arial" w:eastAsia="Times New Roman" w:hAnsi="Arial" w:cs="Arial"/>
          <w:sz w:val="20"/>
          <w:szCs w:val="20"/>
        </w:rPr>
      </w:pPr>
      <w:r w:rsidRPr="00FD5826">
        <w:rPr>
          <w:rFonts w:ascii="Arial" w:eastAsia="Times New Roman" w:hAnsi="Arial" w:cs="Arial"/>
          <w:i/>
          <w:iCs/>
          <w:sz w:val="20"/>
          <w:szCs w:val="20"/>
          <w:bdr w:val="none" w:sz="0" w:space="0" w:color="auto" w:frame="1"/>
        </w:rPr>
        <w:t>Searching the </w:t>
      </w:r>
      <w:hyperlink r:id="rId8" w:tooltip="List of ISO Technical Committees" w:history="1">
        <w:r w:rsidRPr="00FD5826">
          <w:rPr>
            <w:rFonts w:ascii="Arial" w:eastAsia="Calibri" w:hAnsi="Arial" w:cs="Arial"/>
            <w:i/>
            <w:iCs/>
            <w:sz w:val="20"/>
            <w:szCs w:val="20"/>
            <w:bdr w:val="none" w:sz="0" w:space="0" w:color="auto" w:frame="1"/>
          </w:rPr>
          <w:t>list of technical committees</w:t>
        </w:r>
      </w:hyperlink>
      <w:r w:rsidRPr="00FD5826">
        <w:rPr>
          <w:rFonts w:ascii="Arial" w:eastAsia="Times New Roman" w:hAnsi="Arial" w:cs="Arial"/>
          <w:i/>
          <w:iCs/>
          <w:sz w:val="20"/>
          <w:szCs w:val="20"/>
          <w:bdr w:val="none" w:sz="0" w:space="0" w:color="auto" w:frame="1"/>
        </w:rPr>
        <w:t> is one way to find out which subjects or sectors are the focus of KEBS’s technical work.</w:t>
      </w:r>
    </w:p>
    <w:p w:rsidR="00FD5826" w:rsidRPr="00FD5826" w:rsidRDefault="00FD5826" w:rsidP="00FD5826">
      <w:pPr>
        <w:shd w:val="clear" w:color="auto" w:fill="FFFFFF"/>
        <w:spacing w:after="360" w:line="240" w:lineRule="auto"/>
        <w:jc w:val="both"/>
        <w:textAlignment w:val="baseline"/>
        <w:rPr>
          <w:rFonts w:ascii="Arial" w:eastAsia="Times New Roman" w:hAnsi="Arial" w:cs="Arial"/>
          <w:sz w:val="20"/>
          <w:szCs w:val="20"/>
        </w:rPr>
      </w:pPr>
    </w:p>
    <w:p w:rsidR="00FD5826" w:rsidRPr="00FD5826" w:rsidRDefault="00FD5826" w:rsidP="00FD5826">
      <w:pPr>
        <w:shd w:val="clear" w:color="auto" w:fill="FFFFFF"/>
        <w:spacing w:after="360" w:line="240" w:lineRule="auto"/>
        <w:jc w:val="both"/>
        <w:textAlignment w:val="baseline"/>
        <w:rPr>
          <w:rFonts w:ascii="Arial" w:eastAsia="Times New Roman" w:hAnsi="Arial" w:cs="Arial"/>
          <w:sz w:val="20"/>
          <w:szCs w:val="20"/>
        </w:rPr>
      </w:pPr>
      <w:r w:rsidRPr="00FD5826">
        <w:rPr>
          <w:rFonts w:ascii="Arial" w:eastAsia="Times New Roman" w:hAnsi="Arial" w:cs="Arial"/>
          <w:sz w:val="20"/>
          <w:szCs w:val="20"/>
        </w:rPr>
        <w:t>KEBS’s members (member organization) can decide if they would like to be a participating member (P-member) of a particular ISO TC or an observing member (O-member). P-members participate actively in the work and have an obligation to vote on all questions submitted to vote within the technical committee. O-members follow the work as observers; they receive committee documents and have the right to submit comments and to attend meetings, but cannot vote within the committee.</w:t>
      </w:r>
    </w:p>
    <w:p w:rsidR="00FD5826" w:rsidRPr="00FD5826" w:rsidRDefault="00FD5826" w:rsidP="00FD5826">
      <w:pPr>
        <w:keepNext/>
        <w:spacing w:after="120" w:line="240" w:lineRule="auto"/>
        <w:jc w:val="both"/>
        <w:textAlignment w:val="baseline"/>
        <w:outlineLvl w:val="1"/>
        <w:rPr>
          <w:rFonts w:ascii="Arial" w:eastAsia="Times New Roman" w:hAnsi="Arial" w:cs="Arial"/>
          <w:b/>
          <w:bCs/>
          <w:sz w:val="20"/>
          <w:szCs w:val="20"/>
          <w:lang w:val="en-GB"/>
        </w:rPr>
      </w:pPr>
      <w:r w:rsidRPr="00FD5826">
        <w:rPr>
          <w:rFonts w:ascii="Arial" w:eastAsia="Times New Roman" w:hAnsi="Arial" w:cs="Arial"/>
          <w:b/>
          <w:bCs/>
          <w:sz w:val="20"/>
          <w:szCs w:val="20"/>
          <w:lang w:val="en-GB"/>
        </w:rPr>
        <w:lastRenderedPageBreak/>
        <w:t>Making sure everyone's voice is heard</w:t>
      </w:r>
    </w:p>
    <w:p w:rsidR="00FD5826" w:rsidRPr="00FD5826" w:rsidRDefault="00FD5826" w:rsidP="00FD5826">
      <w:pPr>
        <w:keepNext/>
        <w:spacing w:after="120" w:line="240" w:lineRule="auto"/>
        <w:jc w:val="both"/>
        <w:textAlignment w:val="baseline"/>
        <w:outlineLvl w:val="2"/>
        <w:rPr>
          <w:rFonts w:ascii="Arial" w:eastAsia="Times New Roman" w:hAnsi="Arial" w:cs="Arial"/>
          <w:b/>
          <w:bCs/>
          <w:sz w:val="20"/>
          <w:szCs w:val="20"/>
          <w:lang w:val="en-GB"/>
        </w:rPr>
      </w:pPr>
      <w:r w:rsidRPr="00FD5826">
        <w:rPr>
          <w:rFonts w:ascii="Arial" w:eastAsia="Times New Roman" w:hAnsi="Arial" w:cs="Arial"/>
          <w:b/>
          <w:bCs/>
          <w:sz w:val="20"/>
          <w:szCs w:val="20"/>
          <w:lang w:val="en-GB"/>
        </w:rPr>
        <w:t>Developing countries at the international level</w:t>
      </w:r>
    </w:p>
    <w:p w:rsidR="00FD5826" w:rsidRPr="00FD5826" w:rsidRDefault="00FD5826" w:rsidP="00FD5826">
      <w:pPr>
        <w:spacing w:after="0" w:line="240" w:lineRule="auto"/>
        <w:jc w:val="both"/>
        <w:textAlignment w:val="baseline"/>
        <w:rPr>
          <w:rFonts w:ascii="Arial" w:eastAsia="Times New Roman" w:hAnsi="Arial" w:cs="Arial"/>
          <w:sz w:val="20"/>
          <w:szCs w:val="20"/>
        </w:rPr>
      </w:pPr>
      <w:r w:rsidRPr="00FD5826">
        <w:rPr>
          <w:rFonts w:ascii="Arial" w:eastAsia="Times New Roman" w:hAnsi="Arial" w:cs="Arial"/>
          <w:sz w:val="20"/>
          <w:szCs w:val="20"/>
        </w:rPr>
        <w:t>More than three quarters of ISO members are from developing countries like Kenya. The knowledge and expertise reflected in International Standards help developing countries realize their potential and getting involved in the development work makes sure that their needs are taken into account. ISO supports the participation of developing countries in standardization through its Committee on Developing Country Matters (</w:t>
      </w:r>
      <w:hyperlink r:id="rId9" w:tooltip="DEVCO" w:history="1">
        <w:r w:rsidRPr="00FD5826">
          <w:rPr>
            <w:rFonts w:ascii="Arial" w:eastAsia="Calibri" w:hAnsi="Arial" w:cs="Arial"/>
            <w:sz w:val="20"/>
            <w:szCs w:val="20"/>
            <w:u w:val="single"/>
            <w:bdr w:val="none" w:sz="0" w:space="0" w:color="auto" w:frame="1"/>
          </w:rPr>
          <w:t>DEVCO</w:t>
        </w:r>
      </w:hyperlink>
      <w:r w:rsidRPr="00FD5826">
        <w:rPr>
          <w:rFonts w:ascii="Arial" w:eastAsia="Times New Roman" w:hAnsi="Arial" w:cs="Arial"/>
          <w:sz w:val="20"/>
          <w:szCs w:val="20"/>
        </w:rPr>
        <w:t>).</w:t>
      </w:r>
    </w:p>
    <w:p w:rsidR="00FD5826" w:rsidRPr="00FD5826" w:rsidRDefault="00FD5826" w:rsidP="00FD5826">
      <w:pPr>
        <w:spacing w:after="0" w:line="240" w:lineRule="auto"/>
        <w:jc w:val="both"/>
        <w:textAlignment w:val="baseline"/>
        <w:rPr>
          <w:rFonts w:ascii="Arial" w:eastAsia="Times New Roman" w:hAnsi="Arial" w:cs="Arial"/>
          <w:sz w:val="20"/>
          <w:szCs w:val="20"/>
        </w:rPr>
      </w:pPr>
      <w:r w:rsidRPr="00FD5826">
        <w:rPr>
          <w:rFonts w:ascii="Arial" w:eastAsia="Times New Roman" w:hAnsi="Arial" w:cs="Arial"/>
          <w:sz w:val="20"/>
          <w:szCs w:val="20"/>
        </w:rPr>
        <w:t>Read more about </w:t>
      </w:r>
      <w:hyperlink r:id="rId10" w:tooltip="Developing countries" w:history="1">
        <w:r w:rsidRPr="00FD5826">
          <w:rPr>
            <w:rFonts w:ascii="Arial" w:eastAsia="Calibri" w:hAnsi="Arial" w:cs="Arial"/>
            <w:sz w:val="20"/>
            <w:szCs w:val="20"/>
            <w:u w:val="single"/>
            <w:bdr w:val="none" w:sz="0" w:space="0" w:color="auto" w:frame="1"/>
          </w:rPr>
          <w:t>ISO and developing countries</w:t>
        </w:r>
      </w:hyperlink>
      <w:r w:rsidRPr="00FD5826">
        <w:rPr>
          <w:rFonts w:ascii="Arial" w:eastAsia="Times New Roman" w:hAnsi="Arial" w:cs="Arial"/>
          <w:sz w:val="20"/>
          <w:szCs w:val="20"/>
        </w:rPr>
        <w:t>.</w:t>
      </w:r>
    </w:p>
    <w:p w:rsidR="00FD5826" w:rsidRPr="00FD5826" w:rsidRDefault="00FD5826" w:rsidP="00FD5826">
      <w:pPr>
        <w:spacing w:after="0" w:line="240" w:lineRule="auto"/>
        <w:jc w:val="both"/>
        <w:textAlignment w:val="baseline"/>
        <w:rPr>
          <w:rFonts w:ascii="Arial" w:eastAsia="Times New Roman" w:hAnsi="Arial" w:cs="Arial"/>
          <w:b/>
          <w:bCs/>
          <w:sz w:val="20"/>
          <w:szCs w:val="20"/>
          <w:bdr w:val="none" w:sz="0" w:space="0" w:color="auto" w:frame="1"/>
        </w:rPr>
      </w:pPr>
      <w:bookmarkStart w:id="10" w:name="twinning"/>
      <w:bookmarkEnd w:id="10"/>
    </w:p>
    <w:p w:rsidR="00FD5826" w:rsidRPr="00FD5826" w:rsidRDefault="00FD5826" w:rsidP="00FD5826">
      <w:pPr>
        <w:spacing w:after="0" w:line="240" w:lineRule="auto"/>
        <w:jc w:val="both"/>
        <w:textAlignment w:val="baseline"/>
        <w:rPr>
          <w:rFonts w:ascii="Arial" w:eastAsia="Times New Roman" w:hAnsi="Arial" w:cs="Arial"/>
          <w:sz w:val="20"/>
          <w:szCs w:val="20"/>
        </w:rPr>
      </w:pPr>
      <w:r w:rsidRPr="00FD5826">
        <w:rPr>
          <w:rFonts w:ascii="Arial" w:eastAsia="Times New Roman" w:hAnsi="Arial" w:cs="Arial"/>
          <w:b/>
          <w:bCs/>
          <w:sz w:val="20"/>
          <w:szCs w:val="20"/>
          <w:bdr w:val="none" w:sz="0" w:space="0" w:color="auto" w:frame="1"/>
        </w:rPr>
        <w:t>Twinning relationships</w:t>
      </w:r>
      <w:r w:rsidRPr="00FD5826">
        <w:rPr>
          <w:rFonts w:ascii="Arial" w:eastAsia="Times New Roman" w:hAnsi="Arial" w:cs="Arial"/>
          <w:sz w:val="20"/>
          <w:szCs w:val="20"/>
        </w:rPr>
        <w:t> is one of the actions ISO has taken to support participation from developing country members. A twinning relationship means that members can work together to build capacity of a developing country. For more information please read the </w:t>
      </w:r>
      <w:hyperlink r:id="rId11" w:tooltip="Download Guidance on Twinning.pdf" w:history="1">
        <w:r w:rsidRPr="00FD5826">
          <w:rPr>
            <w:rFonts w:ascii="Arial" w:eastAsia="Calibri" w:hAnsi="Arial" w:cs="Arial"/>
            <w:sz w:val="20"/>
            <w:szCs w:val="20"/>
            <w:u w:val="single"/>
            <w:bdr w:val="none" w:sz="0" w:space="0" w:color="auto" w:frame="1"/>
          </w:rPr>
          <w:t>Guidance on Twinning</w:t>
        </w:r>
      </w:hyperlink>
      <w:r w:rsidRPr="00FD5826">
        <w:rPr>
          <w:rFonts w:ascii="Arial" w:eastAsia="Times New Roman" w:hAnsi="Arial" w:cs="Arial"/>
          <w:sz w:val="20"/>
          <w:szCs w:val="20"/>
        </w:rPr>
        <w:t> (PDF) or contact the Technical Management Board at </w:t>
      </w:r>
      <w:hyperlink r:id="rId12" w:tooltip="tmb@iso.org" w:history="1">
        <w:r w:rsidRPr="00FD5826">
          <w:rPr>
            <w:rFonts w:ascii="Arial" w:eastAsia="Calibri" w:hAnsi="Arial" w:cs="Arial"/>
            <w:sz w:val="20"/>
            <w:szCs w:val="20"/>
            <w:u w:val="single"/>
            <w:bdr w:val="none" w:sz="0" w:space="0" w:color="auto" w:frame="1"/>
          </w:rPr>
          <w:t>tmb@iso.org</w:t>
        </w:r>
      </w:hyperlink>
      <w:r w:rsidRPr="00FD5826">
        <w:rPr>
          <w:rFonts w:ascii="Arial" w:eastAsia="Times New Roman" w:hAnsi="Arial" w:cs="Arial"/>
          <w:sz w:val="20"/>
          <w:szCs w:val="20"/>
        </w:rPr>
        <w:t>.</w:t>
      </w:r>
    </w:p>
    <w:p w:rsidR="00FD5826" w:rsidRPr="00FD5826" w:rsidRDefault="00FD5826" w:rsidP="00FD5826">
      <w:pPr>
        <w:tabs>
          <w:tab w:val="left" w:pos="1260"/>
        </w:tabs>
        <w:spacing w:after="0" w:line="240" w:lineRule="auto"/>
        <w:jc w:val="center"/>
        <w:rPr>
          <w:rFonts w:ascii="Arial" w:eastAsia="Times New Roman" w:hAnsi="Arial" w:cs="Arial"/>
          <w:b/>
          <w:sz w:val="20"/>
          <w:szCs w:val="20"/>
          <w:lang w:val="en-GB"/>
        </w:rPr>
      </w:pPr>
    </w:p>
    <w:p w:rsidR="00FD5826" w:rsidRPr="00FD5826" w:rsidRDefault="00FD5826" w:rsidP="00FD5826">
      <w:pPr>
        <w:tabs>
          <w:tab w:val="left" w:pos="1260"/>
        </w:tabs>
        <w:spacing w:after="0" w:line="240" w:lineRule="auto"/>
        <w:jc w:val="center"/>
        <w:rPr>
          <w:rFonts w:ascii="Arial" w:eastAsia="Times New Roman" w:hAnsi="Arial" w:cs="Arial"/>
          <w:b/>
          <w:sz w:val="20"/>
          <w:szCs w:val="20"/>
          <w:lang w:val="en-GB"/>
        </w:rPr>
      </w:pPr>
    </w:p>
    <w:p w:rsidR="00FD5826" w:rsidRPr="00FD5826" w:rsidRDefault="00FD5826" w:rsidP="00FD5826">
      <w:pPr>
        <w:spacing w:after="0" w:line="240" w:lineRule="auto"/>
        <w:rPr>
          <w:rFonts w:ascii="Arial" w:eastAsia="Times New Roman" w:hAnsi="Arial" w:cs="Arial"/>
          <w:sz w:val="20"/>
          <w:szCs w:val="20"/>
          <w:lang w:val="en-GB"/>
        </w:rPr>
      </w:pPr>
    </w:p>
    <w:p w:rsidR="00FD5826" w:rsidRPr="00FD5826" w:rsidRDefault="00FD5826" w:rsidP="00FD5826">
      <w:pPr>
        <w:autoSpaceDE w:val="0"/>
        <w:autoSpaceDN w:val="0"/>
        <w:adjustRightInd w:val="0"/>
        <w:spacing w:after="0" w:line="240" w:lineRule="auto"/>
        <w:ind w:left="2340"/>
        <w:jc w:val="both"/>
        <w:rPr>
          <w:rFonts w:ascii="Arial" w:eastAsia="Times New Roman" w:hAnsi="Arial" w:cs="Arial"/>
          <w:b/>
          <w:bCs/>
          <w:color w:val="000000"/>
          <w:sz w:val="20"/>
          <w:szCs w:val="20"/>
          <w:lang w:val="en-GB"/>
        </w:rPr>
      </w:pPr>
      <w:r w:rsidRPr="00FD5826">
        <w:rPr>
          <w:rFonts w:ascii="Arial" w:eastAsia="Times New Roman" w:hAnsi="Arial" w:cs="Arial"/>
          <w:b/>
          <w:bCs/>
          <w:color w:val="000000"/>
          <w:sz w:val="20"/>
          <w:szCs w:val="20"/>
          <w:lang w:val="en-GB"/>
        </w:rPr>
        <w:tab/>
      </w:r>
      <w:r w:rsidRPr="00FD5826">
        <w:rPr>
          <w:rFonts w:ascii="Arial" w:eastAsia="Times New Roman" w:hAnsi="Arial" w:cs="Arial"/>
          <w:b/>
          <w:bCs/>
          <w:color w:val="000000"/>
          <w:sz w:val="20"/>
          <w:szCs w:val="20"/>
          <w:lang w:val="en-GB"/>
        </w:rPr>
        <w:tab/>
      </w:r>
    </w:p>
    <w:p w:rsidR="00FD5826" w:rsidRPr="00FD5826" w:rsidRDefault="00FD5826" w:rsidP="00FD5826">
      <w:pPr>
        <w:autoSpaceDE w:val="0"/>
        <w:autoSpaceDN w:val="0"/>
        <w:adjustRightInd w:val="0"/>
        <w:spacing w:after="0" w:line="240" w:lineRule="auto"/>
        <w:ind w:left="2340"/>
        <w:jc w:val="both"/>
        <w:rPr>
          <w:rFonts w:ascii="Arial" w:eastAsia="Times New Roman" w:hAnsi="Arial" w:cs="Arial"/>
          <w:b/>
          <w:bCs/>
          <w:color w:val="000000"/>
          <w:sz w:val="20"/>
          <w:szCs w:val="20"/>
          <w:lang w:val="en-GB"/>
        </w:rPr>
      </w:pPr>
    </w:p>
    <w:p w:rsidR="00FD5826" w:rsidRPr="00FD5826" w:rsidRDefault="00FD5826" w:rsidP="00FD5826">
      <w:pPr>
        <w:spacing w:after="120" w:line="360" w:lineRule="auto"/>
        <w:ind w:left="2340"/>
        <w:jc w:val="both"/>
        <w:rPr>
          <w:rFonts w:ascii="Arial" w:eastAsia="Times New Roman" w:hAnsi="Arial" w:cs="Arial"/>
          <w:b/>
          <w:bCs/>
          <w:sz w:val="20"/>
          <w:szCs w:val="20"/>
          <w:lang w:val="en-GB"/>
        </w:rPr>
      </w:pPr>
    </w:p>
    <w:p w:rsidR="00FD5826" w:rsidRPr="00FD5826" w:rsidRDefault="00FD5826" w:rsidP="00FD5826">
      <w:pPr>
        <w:autoSpaceDE w:val="0"/>
        <w:autoSpaceDN w:val="0"/>
        <w:adjustRightInd w:val="0"/>
        <w:spacing w:after="0" w:line="240" w:lineRule="auto"/>
        <w:ind w:left="2340"/>
        <w:jc w:val="both"/>
        <w:rPr>
          <w:rFonts w:ascii="Arial" w:eastAsia="Times New Roman" w:hAnsi="Arial" w:cs="Arial"/>
          <w:sz w:val="20"/>
          <w:szCs w:val="20"/>
        </w:rPr>
      </w:pPr>
    </w:p>
    <w:p w:rsidR="00FD5826" w:rsidRPr="00FD5826" w:rsidRDefault="00FD5826" w:rsidP="00FD5826">
      <w:pPr>
        <w:spacing w:after="0" w:line="240" w:lineRule="auto"/>
        <w:rPr>
          <w:rFonts w:ascii="Arial" w:eastAsia="Times New Roman" w:hAnsi="Arial" w:cs="Arial"/>
          <w:b/>
          <w:sz w:val="20"/>
          <w:szCs w:val="20"/>
          <w:lang w:val="en-GB"/>
        </w:rPr>
      </w:pPr>
    </w:p>
    <w:p w:rsidR="001E5D38" w:rsidRDefault="00CB21E3" w:rsidP="00FD5826"/>
    <w:sectPr w:rsidR="001E5D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237A"/>
    <w:multiLevelType w:val="hybridMultilevel"/>
    <w:tmpl w:val="C0B0C40C"/>
    <w:lvl w:ilvl="0" w:tplc="0409000F">
      <w:start w:val="1"/>
      <w:numFmt w:val="decimal"/>
      <w:lvlText w:val="%1."/>
      <w:lvlJc w:val="left"/>
      <w:pPr>
        <w:tabs>
          <w:tab w:val="num" w:pos="1080"/>
        </w:tabs>
        <w:ind w:left="1080" w:hanging="360"/>
      </w:pPr>
    </w:lvl>
    <w:lvl w:ilvl="1" w:tplc="6BF89622">
      <w:start w:val="1"/>
      <w:numFmt w:val="lowerRoman"/>
      <w:lvlText w:val="%2)"/>
      <w:lvlJc w:val="left"/>
      <w:pPr>
        <w:tabs>
          <w:tab w:val="num" w:pos="2340"/>
        </w:tabs>
        <w:ind w:left="2340" w:hanging="72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62C3BFB"/>
    <w:multiLevelType w:val="multilevel"/>
    <w:tmpl w:val="BBB6B098"/>
    <w:lvl w:ilvl="0">
      <w:start w:val="1"/>
      <w:numFmt w:val="decimal"/>
      <w:lvlText w:val="%1."/>
      <w:lvlJc w:val="left"/>
      <w:pPr>
        <w:tabs>
          <w:tab w:val="num" w:pos="720"/>
        </w:tabs>
        <w:ind w:left="720" w:hanging="360"/>
      </w:pPr>
    </w:lvl>
    <w:lvl w:ilvl="1">
      <w:start w:val="1"/>
      <w:numFmt w:val="decimal"/>
      <w:isLgl/>
      <w:lvlText w:val="%1.%2"/>
      <w:lvlJc w:val="left"/>
      <w:pPr>
        <w:ind w:left="1080" w:hanging="720"/>
      </w:pPr>
      <w:rPr>
        <w:b/>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 w15:restartNumberingAfterBreak="0">
    <w:nsid w:val="25991FA4"/>
    <w:multiLevelType w:val="hybridMultilevel"/>
    <w:tmpl w:val="83A840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75263"/>
    <w:multiLevelType w:val="hybridMultilevel"/>
    <w:tmpl w:val="090ED6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90ADC"/>
    <w:multiLevelType w:val="hybridMultilevel"/>
    <w:tmpl w:val="7212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D1F61"/>
    <w:multiLevelType w:val="hybridMultilevel"/>
    <w:tmpl w:val="065064B4"/>
    <w:lvl w:ilvl="0" w:tplc="C8805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E18E7"/>
    <w:multiLevelType w:val="hybridMultilevel"/>
    <w:tmpl w:val="FF3409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1766B"/>
    <w:multiLevelType w:val="hybridMultilevel"/>
    <w:tmpl w:val="8B5E2AB4"/>
    <w:lvl w:ilvl="0" w:tplc="84400C8A">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A74F7F"/>
    <w:multiLevelType w:val="hybridMultilevel"/>
    <w:tmpl w:val="1576A438"/>
    <w:lvl w:ilvl="0" w:tplc="6BF89622">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D52258"/>
    <w:multiLevelType w:val="hybridMultilevel"/>
    <w:tmpl w:val="86144ED8"/>
    <w:lvl w:ilvl="0" w:tplc="8B720704">
      <w:start w:val="1"/>
      <w:numFmt w:val="lowerRoman"/>
      <w:lvlText w:val="%1)"/>
      <w:lvlJc w:val="left"/>
      <w:pPr>
        <w:ind w:left="1080" w:hanging="103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0" w15:restartNumberingAfterBreak="0">
    <w:nsid w:val="760578A6"/>
    <w:multiLevelType w:val="hybridMultilevel"/>
    <w:tmpl w:val="253CB2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9319D6"/>
    <w:multiLevelType w:val="hybridMultilevel"/>
    <w:tmpl w:val="F7E482DE"/>
    <w:lvl w:ilvl="0" w:tplc="FFFFFFFF">
      <w:start w:val="1"/>
      <w:numFmt w:val="lowerRoman"/>
      <w:lvlText w:val="(%1)"/>
      <w:lvlJc w:val="left"/>
      <w:pPr>
        <w:tabs>
          <w:tab w:val="num" w:pos="3060"/>
        </w:tabs>
        <w:ind w:left="3060" w:hanging="720"/>
      </w:pPr>
      <w:rPr>
        <w:rFonts w:hint="default"/>
      </w:rPr>
    </w:lvl>
    <w:lvl w:ilvl="1" w:tplc="FFFFFFFF" w:tentative="1">
      <w:start w:val="1"/>
      <w:numFmt w:val="lowerLetter"/>
      <w:lvlText w:val="%2."/>
      <w:lvlJc w:val="left"/>
      <w:pPr>
        <w:tabs>
          <w:tab w:val="num" w:pos="3420"/>
        </w:tabs>
        <w:ind w:left="3420" w:hanging="360"/>
      </w:pPr>
    </w:lvl>
    <w:lvl w:ilvl="2" w:tplc="FFFFFFFF" w:tentative="1">
      <w:start w:val="1"/>
      <w:numFmt w:val="lowerRoman"/>
      <w:lvlText w:val="%3."/>
      <w:lvlJc w:val="right"/>
      <w:pPr>
        <w:tabs>
          <w:tab w:val="num" w:pos="4140"/>
        </w:tabs>
        <w:ind w:left="4140" w:hanging="180"/>
      </w:pPr>
    </w:lvl>
    <w:lvl w:ilvl="3" w:tplc="FFFFFFFF" w:tentative="1">
      <w:start w:val="1"/>
      <w:numFmt w:val="decimal"/>
      <w:lvlText w:val="%4."/>
      <w:lvlJc w:val="left"/>
      <w:pPr>
        <w:tabs>
          <w:tab w:val="num" w:pos="4860"/>
        </w:tabs>
        <w:ind w:left="4860" w:hanging="360"/>
      </w:pPr>
    </w:lvl>
    <w:lvl w:ilvl="4" w:tplc="FFFFFFFF" w:tentative="1">
      <w:start w:val="1"/>
      <w:numFmt w:val="lowerLetter"/>
      <w:lvlText w:val="%5."/>
      <w:lvlJc w:val="left"/>
      <w:pPr>
        <w:tabs>
          <w:tab w:val="num" w:pos="5580"/>
        </w:tabs>
        <w:ind w:left="5580" w:hanging="360"/>
      </w:pPr>
    </w:lvl>
    <w:lvl w:ilvl="5" w:tplc="FFFFFFFF" w:tentative="1">
      <w:start w:val="1"/>
      <w:numFmt w:val="lowerRoman"/>
      <w:lvlText w:val="%6."/>
      <w:lvlJc w:val="right"/>
      <w:pPr>
        <w:tabs>
          <w:tab w:val="num" w:pos="6300"/>
        </w:tabs>
        <w:ind w:left="6300" w:hanging="180"/>
      </w:pPr>
    </w:lvl>
    <w:lvl w:ilvl="6" w:tplc="FFFFFFFF" w:tentative="1">
      <w:start w:val="1"/>
      <w:numFmt w:val="decimal"/>
      <w:lvlText w:val="%7."/>
      <w:lvlJc w:val="left"/>
      <w:pPr>
        <w:tabs>
          <w:tab w:val="num" w:pos="7020"/>
        </w:tabs>
        <w:ind w:left="7020" w:hanging="360"/>
      </w:pPr>
    </w:lvl>
    <w:lvl w:ilvl="7" w:tplc="FFFFFFFF" w:tentative="1">
      <w:start w:val="1"/>
      <w:numFmt w:val="lowerLetter"/>
      <w:lvlText w:val="%8."/>
      <w:lvlJc w:val="left"/>
      <w:pPr>
        <w:tabs>
          <w:tab w:val="num" w:pos="7740"/>
        </w:tabs>
        <w:ind w:left="7740" w:hanging="360"/>
      </w:pPr>
    </w:lvl>
    <w:lvl w:ilvl="8" w:tplc="FFFFFFFF" w:tentative="1">
      <w:start w:val="1"/>
      <w:numFmt w:val="lowerRoman"/>
      <w:lvlText w:val="%9."/>
      <w:lvlJc w:val="right"/>
      <w:pPr>
        <w:tabs>
          <w:tab w:val="num" w:pos="8460"/>
        </w:tabs>
        <w:ind w:left="84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11"/>
  </w:num>
  <w:num w:numId="6">
    <w:abstractNumId w:val="0"/>
  </w:num>
  <w:num w:numId="7">
    <w:abstractNumId w:val="8"/>
  </w:num>
  <w:num w:numId="8">
    <w:abstractNumId w:val="5"/>
  </w:num>
  <w:num w:numId="9">
    <w:abstractNumId w:val="2"/>
  </w:num>
  <w:num w:numId="10">
    <w:abstractNumId w:val="10"/>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826"/>
    <w:rsid w:val="000B681D"/>
    <w:rsid w:val="000C0E72"/>
    <w:rsid w:val="002002F7"/>
    <w:rsid w:val="0029550E"/>
    <w:rsid w:val="003672BC"/>
    <w:rsid w:val="003771B1"/>
    <w:rsid w:val="003906B7"/>
    <w:rsid w:val="004C4D37"/>
    <w:rsid w:val="005223FE"/>
    <w:rsid w:val="006237C7"/>
    <w:rsid w:val="007464E9"/>
    <w:rsid w:val="00767BA7"/>
    <w:rsid w:val="0088153C"/>
    <w:rsid w:val="009275BA"/>
    <w:rsid w:val="00AB458F"/>
    <w:rsid w:val="00BA733F"/>
    <w:rsid w:val="00C02453"/>
    <w:rsid w:val="00C12279"/>
    <w:rsid w:val="00C62971"/>
    <w:rsid w:val="00CB21E3"/>
    <w:rsid w:val="00DB477B"/>
    <w:rsid w:val="00DF4B57"/>
    <w:rsid w:val="00F17260"/>
    <w:rsid w:val="00F64B71"/>
    <w:rsid w:val="00F9358E"/>
    <w:rsid w:val="00FA0712"/>
    <w:rsid w:val="00FD5826"/>
    <w:rsid w:val="00FF5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8998"/>
  <w15:chartTrackingRefBased/>
  <w15:docId w15:val="{34595101-FB2A-4712-885F-E53FC5FA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5826"/>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623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andards_development/list_of_iso_technical_committees.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so.org/iso/home/standards_development/list_of_iso_technical_committees.htm" TargetMode="External"/><Relationship Id="rId12" Type="http://schemas.openxmlformats.org/officeDocument/2006/relationships/hyperlink" Target="mailto:tmb@iso.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so.org/iso/pub100341.pdf" TargetMode="External"/><Relationship Id="rId5" Type="http://schemas.openxmlformats.org/officeDocument/2006/relationships/webSettings" Target="webSettings.xml"/><Relationship Id="rId10" Type="http://schemas.openxmlformats.org/officeDocument/2006/relationships/hyperlink" Target="http://www.iso.org/iso/home/about/iso-and-developing-countries.htm" TargetMode="External"/><Relationship Id="rId4" Type="http://schemas.openxmlformats.org/officeDocument/2006/relationships/settings" Target="settings.xml"/><Relationship Id="rId9" Type="http://schemas.openxmlformats.org/officeDocument/2006/relationships/hyperlink" Target="http://www.iso.org/iso/home/about/iso-and-developing-countries/devco.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3F6B2-9023-4B35-8C0D-0A33D5A5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Oyoo Titus</dc:creator>
  <cp:keywords/>
  <dc:description/>
  <cp:lastModifiedBy>Oyoo Titus</cp:lastModifiedBy>
  <cp:revision>5</cp:revision>
  <dcterms:created xsi:type="dcterms:W3CDTF">2019-06-04T06:46:00Z</dcterms:created>
  <dcterms:modified xsi:type="dcterms:W3CDTF">2019-06-04T08:31:00Z</dcterms:modified>
</cp:coreProperties>
</file>