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A737E9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29805"/>
      <w:bookmarkStart w:id="1" w:name="_Toc462929961"/>
      <w:bookmarkStart w:id="2" w:name="_Toc462930065"/>
      <w:bookmarkStart w:id="3" w:name="_Toc462930134"/>
      <w:bookmarkStart w:id="4" w:name="_Toc462930173"/>
      <w:bookmarkStart w:id="5" w:name="_Toc462930239"/>
      <w:bookmarkStart w:id="6" w:name="_Toc4629303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 Narrow" w:hAnsi="Arial Narrow"/>
          <w:color w:val="auto"/>
          <w:sz w:val="22"/>
          <w:szCs w:val="22"/>
        </w:rPr>
        <w:t>APPENDIX W</w:t>
      </w:r>
      <w:r w:rsidR="004B4CD7" w:rsidRPr="00556197">
        <w:rPr>
          <w:rFonts w:ascii="Arial Narrow" w:hAnsi="Arial Narrow"/>
          <w:color w:val="auto"/>
          <w:sz w:val="22"/>
          <w:szCs w:val="22"/>
        </w:rPr>
        <w:t xml:space="preserve"> </w:t>
      </w:r>
      <w:r w:rsidR="004B4CD7" w:rsidRPr="00556197">
        <w:rPr>
          <w:rFonts w:ascii="Arial Narrow" w:hAnsi="Arial Narrow"/>
          <w:color w:val="auto"/>
          <w:sz w:val="22"/>
          <w:szCs w:val="22"/>
        </w:rPr>
        <w:br/>
      </w:r>
      <w:bookmarkStart w:id="7" w:name="_Toc462930804"/>
      <w:bookmarkStart w:id="8" w:name="_Toc462930910"/>
      <w:bookmarkStart w:id="9" w:name="_Toc462931012"/>
      <w:bookmarkStart w:id="10" w:name="_Toc462931072"/>
      <w:bookmarkStart w:id="11" w:name="_Toc462931113"/>
      <w:bookmarkStart w:id="12" w:name="_Toc471815038"/>
      <w:bookmarkStart w:id="13" w:name="_Toc471815526"/>
      <w:bookmarkStart w:id="14" w:name="_Toc471815681"/>
      <w:bookmarkStart w:id="15" w:name="_Toc471815941"/>
      <w:bookmarkStart w:id="16" w:name="_Toc471816097"/>
      <w:bookmarkStart w:id="17" w:name="_Toc474741733"/>
      <w:bookmarkStart w:id="18" w:name="_Toc474741891"/>
      <w:bookmarkStart w:id="19" w:name="_Toc474742049"/>
      <w:bookmarkStart w:id="20" w:name="_Toc474742206"/>
      <w:bookmarkStart w:id="21" w:name="_Toc474742539"/>
      <w:bookmarkStart w:id="22" w:name="_Ref509913066"/>
      <w:bookmarkStart w:id="23" w:name="_Ref509913195"/>
      <w:bookmarkStart w:id="24" w:name="_Ref509913238"/>
      <w:bookmarkStart w:id="25" w:name="_Ref509913396"/>
      <w:bookmarkStart w:id="26" w:name="_Ref509913955"/>
      <w:bookmarkStart w:id="27" w:name="_Ref509914030"/>
      <w:bookmarkStart w:id="28" w:name="_Ref509914051"/>
      <w:bookmarkStart w:id="29" w:name="_Ref509914188"/>
      <w:bookmarkStart w:id="30" w:name="_Ref509914316"/>
      <w:bookmarkStart w:id="31" w:name="_Toc20859725"/>
      <w:bookmarkStart w:id="32" w:name="_Toc20860258"/>
      <w:bookmarkStart w:id="33" w:name="_Toc20860792"/>
      <w:bookmarkStart w:id="34" w:name="_Toc20901325"/>
      <w:bookmarkStart w:id="35" w:name="_Toc20906068"/>
      <w:r w:rsidR="004B4CD7" w:rsidRPr="00556197">
        <w:rPr>
          <w:rFonts w:ascii="Arial Narrow" w:hAnsi="Arial Narrow"/>
          <w:color w:val="auto"/>
          <w:lang w:val="en-GB"/>
        </w:rPr>
        <w:t>COMMENTS TEMPLATE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601988" w:rsidRDefault="000E1BC6" w:rsidP="000E1BC6">
            <w:pPr>
              <w:pStyle w:val="Default"/>
              <w:rPr>
                <w:rFonts w:ascii="Arial Narrow" w:hAnsi="Arial Narrow"/>
                <w:b/>
              </w:rPr>
            </w:pPr>
            <w:r w:rsidRPr="00601988">
              <w:rPr>
                <w:rFonts w:ascii="Arial Narrow" w:hAnsi="Arial Narrow"/>
                <w:b/>
                <w:lang w:eastAsia="sw-KE"/>
              </w:rPr>
              <w:t xml:space="preserve">DKS 2571 </w:t>
            </w:r>
            <w:r w:rsidRPr="00601988">
              <w:rPr>
                <w:b/>
              </w:rPr>
              <w:t xml:space="preserve"> </w:t>
            </w:r>
            <w:r w:rsidRPr="00601988">
              <w:rPr>
                <w:rFonts w:ascii="Arial Narrow" w:hAnsi="Arial Narrow"/>
                <w:b/>
                <w:lang w:eastAsia="sw-KE"/>
              </w:rPr>
              <w:t>Food fortification premix and fortificants — Requirements for supply</w:t>
            </w:r>
            <w:bookmarkStart w:id="36" w:name="_GoBack"/>
            <w:bookmarkEnd w:id="36"/>
            <w:r w:rsidRPr="00601988">
              <w:rPr>
                <w:rFonts w:ascii="Arial Narrow" w:hAnsi="Arial Narrow"/>
                <w:b/>
                <w:lang w:eastAsia="sw-KE"/>
              </w:rPr>
              <w:t xml:space="preserve"> in Kenya</w:t>
            </w:r>
            <w:r w:rsidRPr="00601988">
              <w:rPr>
                <w:b/>
                <w:bCs/>
                <w:sz w:val="44"/>
                <w:szCs w:val="44"/>
              </w:rPr>
              <w:t xml:space="preserve"> </w:t>
            </w:r>
            <w:r w:rsidR="006A6540" w:rsidRPr="00601988">
              <w:rPr>
                <w:rFonts w:ascii="Arial Narrow" w:hAnsi="Arial Narrow"/>
                <w:b/>
                <w:lang w:eastAsia="sw-KE"/>
              </w:rPr>
              <w:t xml:space="preserve"> 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0E1BC6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06/04</w:t>
            </w:r>
            <w:r w:rsidR="00BB1CF8" w:rsidRPr="00BB1CF8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62" w:type="dxa"/>
          </w:tcPr>
          <w:p w:rsidR="006A6540" w:rsidRPr="00BB1CF8" w:rsidRDefault="00BB1CF8" w:rsidP="008A62F2">
            <w:pPr>
              <w:rPr>
                <w:rFonts w:ascii="Arial Narrow" w:hAnsi="Arial Narrow"/>
                <w:b/>
              </w:rPr>
            </w:pPr>
            <w:r w:rsidRPr="00BB1CF8">
              <w:rPr>
                <w:rFonts w:ascii="Arial Narrow" w:hAnsi="Arial Narrow"/>
                <w:b/>
              </w:rPr>
              <w:t>0</w:t>
            </w:r>
            <w:r w:rsidR="000E1BC6">
              <w:rPr>
                <w:rFonts w:ascii="Arial Narrow" w:hAnsi="Arial Narrow"/>
                <w:b/>
              </w:rPr>
              <w:t>4/10</w:t>
            </w:r>
            <w:r w:rsidRPr="00BB1CF8">
              <w:rPr>
                <w:rFonts w:ascii="Arial Narrow" w:hAnsi="Arial Narrow"/>
                <w:b/>
              </w:rPr>
              <w:t>/2020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E1BC6" w:rsidRPr="00556197" w:rsidTr="008A62F2">
        <w:tc>
          <w:tcPr>
            <w:tcW w:w="118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E1BC6" w:rsidRPr="00556197" w:rsidTr="008A62F2">
        <w:tc>
          <w:tcPr>
            <w:tcW w:w="118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E1BC6" w:rsidRPr="00556197" w:rsidTr="008A62F2">
        <w:tc>
          <w:tcPr>
            <w:tcW w:w="118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E1BC6" w:rsidRPr="00556197" w:rsidTr="008A62F2">
        <w:tc>
          <w:tcPr>
            <w:tcW w:w="118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0E1BC6" w:rsidRPr="00556197" w:rsidTr="008A62F2">
        <w:tc>
          <w:tcPr>
            <w:tcW w:w="118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0E1BC6" w:rsidRPr="00556197" w:rsidRDefault="000E1BC6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96" w:rsidRDefault="00AF0896">
      <w:r>
        <w:separator/>
      </w:r>
    </w:p>
  </w:endnote>
  <w:endnote w:type="continuationSeparator" w:id="0">
    <w:p w:rsidR="00AF0896" w:rsidRDefault="00AF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0E1BC6">
      <w:rPr>
        <w:rStyle w:val="PageNumber"/>
        <w:rFonts w:ascii="Arial" w:hAnsi="Arial" w:cs="Arial"/>
        <w:b/>
        <w:noProof/>
      </w:rPr>
      <w:t>2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0E1BC6">
      <w:rPr>
        <w:rStyle w:val="PageNumber"/>
        <w:rFonts w:ascii="Arial" w:hAnsi="Arial" w:cs="Arial"/>
        <w:noProof/>
      </w:rPr>
      <w:t>2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601988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601988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96" w:rsidRDefault="00AF0896">
      <w:r>
        <w:separator/>
      </w:r>
    </w:p>
  </w:footnote>
  <w:footnote w:type="continuationSeparator" w:id="0">
    <w:p w:rsidR="00AF0896" w:rsidRDefault="00AF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BC6"/>
    <w:rsid w:val="000E1F73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1988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6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EDFA9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E44CB-E0FC-4174-9106-39E83394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4</cp:revision>
  <cp:lastPrinted>2019-10-02T07:11:00Z</cp:lastPrinted>
  <dcterms:created xsi:type="dcterms:W3CDTF">2020-01-06T07:29:00Z</dcterms:created>
  <dcterms:modified xsi:type="dcterms:W3CDTF">2020-08-05T10:01:00Z</dcterms:modified>
</cp:coreProperties>
</file>