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header32.xml" ContentType="application/vnd.openxmlformats-officedocument.wordprocessingml.header+xml"/>
  <Override PartName="/word/header33.xml" ContentType="application/vnd.openxmlformats-officedocument.wordprocessingml.header+xml"/>
  <Override PartName="/word/footer32.xml" ContentType="application/vnd.openxmlformats-officedocument.wordprocessingml.foot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header37.xml" ContentType="application/vnd.openxmlformats-officedocument.wordprocessingml.header+xml"/>
  <Override PartName="/word/footer36.xml" ContentType="application/vnd.openxmlformats-officedocument.wordprocessingml.footer+xml"/>
  <Override PartName="/word/footer37.xml" ContentType="application/vnd.openxmlformats-officedocument.wordprocessingml.footer+xml"/>
  <Override PartName="/word/header38.xml" ContentType="application/vnd.openxmlformats-officedocument.wordprocessingml.header+xml"/>
  <Override PartName="/word/header39.xml" ContentType="application/vnd.openxmlformats-officedocument.wordprocessingml.header+xml"/>
  <Override PartName="/word/footer38.xml" ContentType="application/vnd.openxmlformats-officedocument.wordprocessingml.foot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header43.xml" ContentType="application/vnd.openxmlformats-officedocument.wordprocessingml.header+xml"/>
  <Override PartName="/word/footer42.xml" ContentType="application/vnd.openxmlformats-officedocument.wordprocessingml.footer+xml"/>
  <Override PartName="/word/footer43.xml" ContentType="application/vnd.openxmlformats-officedocument.wordprocessingml.footer+xml"/>
  <Override PartName="/word/header44.xml" ContentType="application/vnd.openxmlformats-officedocument.wordprocessingml.header+xml"/>
  <Override PartName="/word/header45.xml" ContentType="application/vnd.openxmlformats-officedocument.wordprocessingml.header+xml"/>
  <Override PartName="/word/footer44.xml" ContentType="application/vnd.openxmlformats-officedocument.wordprocessingml.foot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8.xml" ContentType="application/vnd.openxmlformats-officedocument.wordprocessingml.footer+xml"/>
  <Override PartName="/word/footer49.xml" ContentType="application/vnd.openxmlformats-officedocument.wordprocessingml.footer+xml"/>
  <Override PartName="/word/header51.xml" ContentType="application/vnd.openxmlformats-officedocument.wordprocessingml.header+xml"/>
  <Override PartName="/word/footer50.xml" ContentType="application/vnd.openxmlformats-officedocument.wordprocessingml.footer+xml"/>
  <Override PartName="/word/footer51.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54.xml" ContentType="application/vnd.openxmlformats-officedocument.wordprocessingml.footer+xml"/>
  <Override PartName="/word/footer55.xml" ContentType="application/vnd.openxmlformats-officedocument.wordprocessingml.footer+xml"/>
  <Override PartName="/word/header57.xml" ContentType="application/vnd.openxmlformats-officedocument.wordprocessingml.header+xml"/>
  <Override PartName="/word/header58.xml" ContentType="application/vnd.openxmlformats-officedocument.wordprocessingml.header+xml"/>
  <Override PartName="/word/footer56.xml" ContentType="application/vnd.openxmlformats-officedocument.wordprocessingml.footer+xml"/>
  <Override PartName="/word/footer57.xml" ContentType="application/vnd.openxmlformats-officedocument.wordprocessingml.footer+xml"/>
  <Override PartName="/word/header59.xml" ContentType="application/vnd.openxmlformats-officedocument.wordprocessingml.header+xml"/>
  <Override PartName="/word/header60.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60.xml" ContentType="application/vnd.openxmlformats-officedocument.wordprocessingml.footer+xml"/>
  <Override PartName="/word/footer61.xml" ContentType="application/vnd.openxmlformats-officedocument.wordprocessingml.footer+xml"/>
  <Override PartName="/word/header63.xml" ContentType="application/vnd.openxmlformats-officedocument.wordprocessingml.header+xml"/>
  <Override PartName="/word/header64.xml" ContentType="application/vnd.openxmlformats-officedocument.wordprocessingml.header+xml"/>
  <Override PartName="/word/footer62.xml" ContentType="application/vnd.openxmlformats-officedocument.wordprocessingml.footer+xml"/>
  <Override PartName="/word/footer63.xml" ContentType="application/vnd.openxmlformats-officedocument.wordprocessingml.footer+xml"/>
  <Override PartName="/word/header65.xml" ContentType="application/vnd.openxmlformats-officedocument.wordprocessingml.header+xml"/>
  <Override PartName="/word/header66.xml" ContentType="application/vnd.openxmlformats-officedocument.wordprocessingml.header+xml"/>
  <Override PartName="/word/footer64.xml" ContentType="application/vnd.openxmlformats-officedocument.wordprocessingml.footer+xml"/>
  <Override PartName="/word/footer65.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footer66.xml" ContentType="application/vnd.openxmlformats-officedocument.wordprocessingml.footer+xml"/>
  <Override PartName="/word/footer67.xml" ContentType="application/vnd.openxmlformats-officedocument.wordprocessingml.footer+xml"/>
  <Override PartName="/word/header69.xml" ContentType="application/vnd.openxmlformats-officedocument.wordprocessingml.header+xml"/>
  <Override PartName="/word/header70.xml" ContentType="application/vnd.openxmlformats-officedocument.wordprocessingml.header+xml"/>
  <Override PartName="/word/footer68.xml" ContentType="application/vnd.openxmlformats-officedocument.wordprocessingml.footer+xml"/>
  <Override PartName="/word/footer69.xml" ContentType="application/vnd.openxmlformats-officedocument.wordprocessingml.footer+xml"/>
  <Override PartName="/word/header71.xml" ContentType="application/vnd.openxmlformats-officedocument.wordprocessingml.header+xml"/>
  <Override PartName="/word/header72.xml" ContentType="application/vnd.openxmlformats-officedocument.wordprocessingml.header+xml"/>
  <Override PartName="/word/footer70.xml" ContentType="application/vnd.openxmlformats-officedocument.wordprocessingml.footer+xml"/>
  <Override PartName="/word/footer71.xml" ContentType="application/vnd.openxmlformats-officedocument.wordprocessingml.footer+xml"/>
  <Override PartName="/word/header73.xml" ContentType="application/vnd.openxmlformats-officedocument.wordprocessingml.header+xml"/>
  <Override PartName="/word/header74.xml" ContentType="application/vnd.openxmlformats-officedocument.wordprocessingml.header+xml"/>
  <Override PartName="/word/footer72.xml" ContentType="application/vnd.openxmlformats-officedocument.wordprocessingml.footer+xml"/>
  <Override PartName="/word/footer73.xml" ContentType="application/vnd.openxmlformats-officedocument.wordprocessingml.footer+xml"/>
  <Override PartName="/word/header75.xml" ContentType="application/vnd.openxmlformats-officedocument.wordprocessingml.header+xml"/>
  <Override PartName="/word/header76.xml" ContentType="application/vnd.openxmlformats-officedocument.wordprocessingml.header+xml"/>
  <Override PartName="/word/footer74.xml" ContentType="application/vnd.openxmlformats-officedocument.wordprocessingml.footer+xml"/>
  <Override PartName="/word/footer75.xml" ContentType="application/vnd.openxmlformats-officedocument.wordprocessingml.footer+xml"/>
  <Override PartName="/word/header77.xml" ContentType="application/vnd.openxmlformats-officedocument.wordprocessingml.header+xml"/>
  <Override PartName="/word/header78.xml" ContentType="application/vnd.openxmlformats-officedocument.wordprocessingml.header+xml"/>
  <Override PartName="/word/footer76.xml" ContentType="application/vnd.openxmlformats-officedocument.wordprocessingml.footer+xml"/>
  <Override PartName="/word/footer77.xml" ContentType="application/vnd.openxmlformats-officedocument.wordprocessingml.footer+xml"/>
  <Override PartName="/word/header79.xml" ContentType="application/vnd.openxmlformats-officedocument.wordprocessingml.header+xml"/>
  <Override PartName="/word/header80.xml" ContentType="application/vnd.openxmlformats-officedocument.wordprocessingml.header+xml"/>
  <Override PartName="/word/footer78.xml" ContentType="application/vnd.openxmlformats-officedocument.wordprocessingml.footer+xml"/>
  <Override PartName="/word/footer79.xml" ContentType="application/vnd.openxmlformats-officedocument.wordprocessingml.footer+xml"/>
  <Override PartName="/word/header81.xml" ContentType="application/vnd.openxmlformats-officedocument.wordprocessingml.header+xml"/>
  <Override PartName="/word/header82.xml" ContentType="application/vnd.openxmlformats-officedocument.wordprocessingml.header+xml"/>
  <Override PartName="/word/footer80.xml" ContentType="application/vnd.openxmlformats-officedocument.wordprocessingml.footer+xml"/>
  <Override PartName="/word/footer81.xml" ContentType="application/vnd.openxmlformats-officedocument.wordprocessingml.footer+xml"/>
  <Override PartName="/word/header83.xml" ContentType="application/vnd.openxmlformats-officedocument.wordprocessingml.header+xml"/>
  <Override PartName="/word/header84.xml" ContentType="application/vnd.openxmlformats-officedocument.wordprocessingml.header+xml"/>
  <Override PartName="/word/footer82.xml" ContentType="application/vnd.openxmlformats-officedocument.wordprocessingml.footer+xml"/>
  <Override PartName="/word/footer83.xml" ContentType="application/vnd.openxmlformats-officedocument.wordprocessingml.footer+xml"/>
  <Override PartName="/word/header85.xml" ContentType="application/vnd.openxmlformats-officedocument.wordprocessingml.header+xml"/>
  <Override PartName="/word/header86.xml" ContentType="application/vnd.openxmlformats-officedocument.wordprocessingml.header+xml"/>
  <Override PartName="/word/footer84.xml" ContentType="application/vnd.openxmlformats-officedocument.wordprocessingml.footer+xml"/>
  <Override PartName="/word/footer85.xml" ContentType="application/vnd.openxmlformats-officedocument.wordprocessingml.footer+xml"/>
  <Override PartName="/word/header87.xml" ContentType="application/vnd.openxmlformats-officedocument.wordprocessingml.header+xml"/>
  <Override PartName="/word/header88.xml" ContentType="application/vnd.openxmlformats-officedocument.wordprocessingml.header+xml"/>
  <Override PartName="/word/footer86.xml" ContentType="application/vnd.openxmlformats-officedocument.wordprocessingml.footer+xml"/>
  <Override PartName="/word/header89.xml" ContentType="application/vnd.openxmlformats-officedocument.wordprocessingml.header+xml"/>
  <Override PartName="/word/footer8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F78BE9" w14:textId="77777777" w:rsidR="00E838F8" w:rsidRDefault="00E838F8">
      <w:pPr>
        <w:pStyle w:val="BodyText"/>
        <w:rPr>
          <w:rFonts w:ascii="Times New Roman"/>
        </w:rPr>
      </w:pPr>
    </w:p>
    <w:p w14:paraId="16BF3D44" w14:textId="77777777" w:rsidR="00E838F8" w:rsidRDefault="00E838F8">
      <w:pPr>
        <w:pStyle w:val="BodyText"/>
        <w:rPr>
          <w:rFonts w:ascii="Times New Roman"/>
        </w:rPr>
      </w:pPr>
    </w:p>
    <w:p w14:paraId="419E2874" w14:textId="77777777" w:rsidR="00E838F8" w:rsidRDefault="00E838F8">
      <w:pPr>
        <w:pStyle w:val="BodyText"/>
        <w:rPr>
          <w:rFonts w:ascii="Times New Roman"/>
        </w:rPr>
      </w:pPr>
    </w:p>
    <w:p w14:paraId="6B82C04E" w14:textId="77777777" w:rsidR="00E838F8" w:rsidRDefault="00E838F8">
      <w:pPr>
        <w:pStyle w:val="BodyText"/>
        <w:rPr>
          <w:rFonts w:ascii="Times New Roman"/>
        </w:rPr>
      </w:pPr>
    </w:p>
    <w:p w14:paraId="12186C32" w14:textId="77777777" w:rsidR="00E838F8" w:rsidRDefault="00E838F8">
      <w:pPr>
        <w:pStyle w:val="BodyText"/>
        <w:spacing w:before="3"/>
        <w:rPr>
          <w:rFonts w:ascii="Times New Roman"/>
          <w:sz w:val="27"/>
        </w:rPr>
      </w:pPr>
    </w:p>
    <w:p w14:paraId="4DFB7761" w14:textId="77777777" w:rsidR="00E838F8" w:rsidRDefault="00FC014F">
      <w:pPr>
        <w:tabs>
          <w:tab w:val="left" w:pos="7978"/>
        </w:tabs>
        <w:spacing w:before="86"/>
        <w:ind w:left="1729"/>
        <w:rPr>
          <w:b/>
          <w:sz w:val="28"/>
        </w:rPr>
      </w:pPr>
      <w:r>
        <w:pict w14:anchorId="3FEA55A2">
          <v:line id="_x0000_s2360" style="position:absolute;left:0;text-align:left;z-index:-269448192;mso-position-horizontal-relative:page" from="459.4pt,4.6pt" to="459.4pt,20.6pt" strokecolor="#7e7e7e" strokeweight=".3pt">
            <w10:wrap anchorx="page"/>
          </v:line>
        </w:pict>
      </w:r>
      <w:r>
        <w:pict w14:anchorId="1BE3F63B">
          <v:line id="_x0000_s2359" style="position:absolute;left:0;text-align:left;z-index:251662336;mso-position-horizontal-relative:page" from="538.65pt,4.6pt" to="538.65pt,20.6pt" strokecolor="#7e7e7e" strokeweight=".1062mm">
            <w10:wrap anchorx="page"/>
          </v:line>
        </w:pict>
      </w:r>
      <w:r>
        <w:pict w14:anchorId="1369E8C3">
          <v:group id="_x0000_s2356" style="position:absolute;left:0;text-align:left;margin-left:89.45pt;margin-top:-62pt;width:6pt;height:705.6pt;z-index:251665408;mso-position-horizontal-relative:page" coordorigin="1789,-1240" coordsize="120,14112">
            <v:line id="_x0000_s2358" style="position:absolute" from="1819,-1240" to="1819,12872" strokeweight="3pt"/>
            <v:line id="_x0000_s2357" style="position:absolute" from="1894,-1240" to="1894,12872" strokeweight="1.5pt"/>
            <w10:wrap anchorx="page"/>
          </v:group>
        </w:pict>
      </w:r>
      <w:r>
        <w:rPr>
          <w:b/>
          <w:position w:val="-6"/>
          <w:sz w:val="36"/>
        </w:rPr>
        <w:t>KENYA</w:t>
      </w:r>
      <w:r>
        <w:rPr>
          <w:b/>
          <w:spacing w:val="-3"/>
          <w:position w:val="-6"/>
          <w:sz w:val="36"/>
        </w:rPr>
        <w:t xml:space="preserve"> </w:t>
      </w:r>
      <w:r>
        <w:rPr>
          <w:b/>
          <w:position w:val="-6"/>
          <w:sz w:val="36"/>
        </w:rPr>
        <w:t>STANDARD</w:t>
      </w:r>
      <w:r>
        <w:rPr>
          <w:b/>
          <w:position w:val="-6"/>
          <w:sz w:val="36"/>
        </w:rPr>
        <w:tab/>
      </w:r>
      <w:r>
        <w:rPr>
          <w:b/>
          <w:sz w:val="28"/>
        </w:rPr>
        <w:t>DKS</w:t>
      </w:r>
      <w:r>
        <w:rPr>
          <w:b/>
          <w:spacing w:val="-2"/>
          <w:sz w:val="28"/>
        </w:rPr>
        <w:t xml:space="preserve"> </w:t>
      </w:r>
      <w:r>
        <w:rPr>
          <w:b/>
          <w:sz w:val="28"/>
        </w:rPr>
        <w:t>2952-1:2021</w:t>
      </w:r>
    </w:p>
    <w:p w14:paraId="431FAD70" w14:textId="77777777" w:rsidR="00E838F8" w:rsidRDefault="00E838F8">
      <w:pPr>
        <w:pStyle w:val="BodyText"/>
        <w:spacing w:before="8"/>
        <w:rPr>
          <w:b/>
          <w:sz w:val="15"/>
        </w:rPr>
      </w:pPr>
    </w:p>
    <w:p w14:paraId="314D7C6D" w14:textId="77777777" w:rsidR="00E838F8" w:rsidRDefault="00FC014F">
      <w:pPr>
        <w:spacing w:before="92"/>
        <w:ind w:right="904"/>
        <w:jc w:val="right"/>
        <w:rPr>
          <w:sz w:val="24"/>
        </w:rPr>
      </w:pPr>
      <w:r>
        <w:rPr>
          <w:sz w:val="24"/>
        </w:rPr>
        <w:t>ICS</w:t>
      </w:r>
      <w:r>
        <w:rPr>
          <w:spacing w:val="-5"/>
          <w:sz w:val="24"/>
        </w:rPr>
        <w:t xml:space="preserve"> </w:t>
      </w:r>
      <w:r>
        <w:rPr>
          <w:sz w:val="24"/>
        </w:rPr>
        <w:t>33.030.</w:t>
      </w:r>
    </w:p>
    <w:p w14:paraId="04AB3A2B" w14:textId="77777777" w:rsidR="00E838F8" w:rsidRDefault="00E838F8">
      <w:pPr>
        <w:pStyle w:val="BodyText"/>
        <w:rPr>
          <w:sz w:val="26"/>
        </w:rPr>
      </w:pPr>
    </w:p>
    <w:p w14:paraId="37E32B8F" w14:textId="77777777" w:rsidR="00E838F8" w:rsidRDefault="00E838F8">
      <w:pPr>
        <w:pStyle w:val="BodyText"/>
        <w:spacing w:before="3"/>
        <w:rPr>
          <w:sz w:val="26"/>
        </w:rPr>
      </w:pPr>
    </w:p>
    <w:p w14:paraId="210ADFAC" w14:textId="77777777" w:rsidR="00E838F8" w:rsidRDefault="00FC014F">
      <w:pPr>
        <w:pStyle w:val="Heading5"/>
        <w:ind w:left="0" w:right="902" w:firstLine="0"/>
        <w:jc w:val="right"/>
      </w:pPr>
      <w:r>
        <w:pict w14:anchorId="61134493">
          <v:line id="_x0000_s2355" style="position:absolute;left:0;text-align:left;z-index:251663360;mso-position-horizontal-relative:page" from="476.75pt,0" to="476.75pt,11.5pt" strokecolor="#7e7e7e" strokeweight=".1062mm">
            <w10:wrap anchorx="page"/>
          </v:line>
        </w:pict>
      </w:r>
      <w:r>
        <w:pict w14:anchorId="3B3A9D09">
          <v:line id="_x0000_s2354" style="position:absolute;left:0;text-align:left;z-index:-269445120;mso-position-horizontal-relative:page" from="501.05pt,0" to="501.05pt,11.5pt" strokecolor="#7e7e7e" strokeweight=".1062mm">
            <w10:wrap anchorx="page"/>
          </v:line>
        </w:pict>
      </w:r>
      <w:r>
        <w:t>First</w:t>
      </w:r>
      <w:r>
        <w:rPr>
          <w:spacing w:val="-4"/>
        </w:rPr>
        <w:t xml:space="preserve"> </w:t>
      </w:r>
      <w:r>
        <w:t>Edition</w:t>
      </w:r>
    </w:p>
    <w:p w14:paraId="39339157" w14:textId="77777777" w:rsidR="00E838F8" w:rsidRDefault="00E838F8">
      <w:pPr>
        <w:pStyle w:val="BodyText"/>
        <w:rPr>
          <w:b/>
        </w:rPr>
      </w:pPr>
    </w:p>
    <w:p w14:paraId="0A5B97DE" w14:textId="77777777" w:rsidR="00E838F8" w:rsidRDefault="00E838F8">
      <w:pPr>
        <w:pStyle w:val="BodyText"/>
        <w:rPr>
          <w:b/>
        </w:rPr>
      </w:pPr>
    </w:p>
    <w:p w14:paraId="76DDCA48" w14:textId="77777777" w:rsidR="00E838F8" w:rsidRDefault="00E838F8">
      <w:pPr>
        <w:pStyle w:val="BodyText"/>
        <w:rPr>
          <w:b/>
        </w:rPr>
      </w:pPr>
    </w:p>
    <w:p w14:paraId="35A6138F" w14:textId="77777777" w:rsidR="00E838F8" w:rsidRDefault="00E838F8">
      <w:pPr>
        <w:pStyle w:val="BodyText"/>
        <w:rPr>
          <w:b/>
        </w:rPr>
      </w:pPr>
    </w:p>
    <w:p w14:paraId="3F4921E7" w14:textId="77777777" w:rsidR="00E838F8" w:rsidRDefault="00FC014F">
      <w:pPr>
        <w:pStyle w:val="BodyText"/>
        <w:spacing w:before="10"/>
        <w:rPr>
          <w:b/>
          <w:sz w:val="27"/>
        </w:rPr>
      </w:pPr>
      <w:r>
        <w:pict w14:anchorId="52A72FBF">
          <v:group id="_x0000_s2334" style="position:absolute;margin-left:113.45pt;margin-top:18pt;width:444.75pt;height:429pt;z-index:-251656192;mso-wrap-distance-left:0;mso-wrap-distance-right:0;mso-position-horizontal-relative:page" coordorigin="2269,360" coordsize="8895,8580">
            <v:shape id="_x0000_s2353" style="position:absolute;left:2395;top:8064;width:645;height:876" coordorigin="2396,8064" coordsize="645,876" o:spt="100" adj="0,,0" path="m2781,8064r-23,1l2735,8069r-22,8l2691,8087r-23,14l2651,8113r-19,16l2610,8149r-24,23l2396,8362r577,578l3040,8873,2805,8638r68,-68l2737,8570,2531,8364r129,-129l2681,8214r18,-16l2715,8185r12,-8l2745,8170r19,-4l2783,8166r184,l2948,8144r-22,-20l2903,8107r-24,-15l2854,8080r-25,-8l2804,8066r-23,-2xm2967,8166r-184,l2803,8169r21,7l2844,8186r19,13l2882,8215r21,26l2919,8267r10,26l2932,8320r-4,28l2916,8378r-20,30l2868,8440r-131,130l2873,8570r62,-61l2981,8456r32,-50l3030,8357r2,-47l3022,8265r-16,-43l2981,8182r-14,-16xe" fillcolor="silver" stroked="f">
              <v:fill opacity="32896f"/>
              <v:stroke joinstyle="round"/>
              <v:formulas/>
              <v:path arrowok="t" o:connecttype="segments"/>
            </v:shape>
            <v:shape id="_x0000_s2352" style="position:absolute;left:2867;top:7494;width:877;height:878" coordorigin="2867,7494" coordsize="877,878" o:spt="100" adj="0,,0" path="m2934,7824r-67,67l3201,8225r44,42l3288,8302r39,27l3365,8350r36,14l3437,8371r37,1l3510,8367r37,-12l3583,8336r36,-25l3654,8279r6,-7l3463,8272r-25,-1l3414,8266r-24,-10l3365,8241r-29,-21l3303,8192r-36,-34l2934,7824xm3264,7494r-67,67l3531,7894r48,52l3614,7993r22,42l3646,8072r-1,36l3633,8143r-22,36l3579,8216r-21,19l3535,8251r-23,11l3487,8269r-24,3l3660,8272r27,-30l3712,8205r18,-38l3740,8128r3,-38l3741,8054r-8,-36l3719,7983r-21,-35l3671,7910r-33,-40l3598,7828,3264,7494xe" fillcolor="silver" stroked="f">
              <v:fill opacity="32896f"/>
              <v:stroke joinstyle="round"/>
              <v:formulas/>
              <v:path arrowok="t" o:connecttype="segments"/>
            </v:shape>
            <v:shape id="_x0000_s2351" style="position:absolute;left:3372;top:7111;width:869;height:852" coordorigin="3373,7112" coordsize="869,852" o:spt="100" adj="0,,0" path="m3726,7112r-27,2l3672,7121r-26,11l3618,7148r-27,22l3562,7196r-189,190l3950,7963r135,-135l3949,7828,3750,7630r68,-69l3682,7561,3507,7387r101,-101l3634,7261r23,-19l3676,7227r17,-10l3709,7212r15,-3l3903,7209r-9,-13l3877,7177r-21,-19l3833,7143r-25,-13l3781,7120r-28,-6l3726,7112xm4185,7439r-180,l4024,7442r19,6l4061,7457r17,12l4095,7484r12,14l4118,7512r9,15l4133,7542r5,15l4140,7572r1,14l4140,7600r-3,13l4132,7627r-7,13l4117,7654r-6,9l4101,7674r-12,13l4074,7702r-125,126l4085,7828r58,-57l4165,7747r20,-23l4201,7701r13,-22l4225,7658r8,-21l4238,7616r3,-20l4241,7575r-3,-23l4233,7529r-9,-24l4213,7480r-14,-23l4185,7439xm3903,7209r-179,l3741,7209r16,4l3774,7219r16,8l3805,7238r15,13l3834,7267r11,15l3853,7298r5,17l3860,7331r-1,17l3855,7365r-7,17l3840,7396r-12,16l3811,7431r-20,21l3682,7561r136,l3867,7513r23,-22l3912,7473r20,-15l3950,7448r18,-6l3986,7439r199,l4183,7435r-19,-20l4138,7392r-27,-18l4102,7370r-173,l3935,7342r2,-27l3935,7289r-6,-25l3920,7240r-12,-23l3903,7209xm4021,7348r-31,2l3960,7357r-31,13l4102,7370r-20,-9l4052,7352r-31,-4xe" fillcolor="silver" stroked="f">
              <v:fill opacity="32896f"/>
              <v:stroke joinstyle="round"/>
              <v:formulas/>
              <v:path arrowok="t" o:connecttype="segments"/>
            </v:shape>
            <v:shape id="_x0000_s2350" style="position:absolute;left:3842;top:6848;width:893;height:645" coordorigin="3843,6849" coordsize="893,645" o:spt="100" adj="0,,0" path="m3910,6849r-67,66l4420,7493r135,-135l4419,7358,3910,6849xm4668,7109r-249,249l4555,7358r181,-181l4668,7109xe" fillcolor="silver" stroked="f">
              <v:fill opacity="32896f"/>
              <v:stroke joinstyle="round"/>
              <v:formulas/>
              <v:path arrowok="t" o:connecttype="segments"/>
            </v:shape>
            <v:shape id="_x0000_s2349" style="position:absolute;left:4249;top:6442;width:645;height:645" coordorigin="4249,6442" coordsize="645,645" path="m4316,6442r-67,67l4827,7086r66,-66l4316,6442xe" fillcolor="silver" stroked="f">
              <v:fill opacity="32896f"/>
              <v:path arrowok="t"/>
            </v:shape>
            <v:shape id="_x0000_s2348" style="position:absolute;left:4548;top:6012;width:775;height:779" coordorigin="4549,6012" coordsize="775,779" o:spt="100" adj="0,,0" path="m4814,6012r-46,8l4724,6037r-42,25l4643,6096r-31,34l4587,6168r-19,41l4555,6252r-6,46l4549,6345r8,47l4572,6440r22,49l4622,6536r35,47l4699,6628r42,39l4786,6701r46,30l4881,6756r48,19l4977,6787r46,4l5068,6788r45,-10l5156,6758r42,-28l5237,6696r-216,l4987,6693r-36,-9l4915,6668r-37,-20l4841,6623r-37,-30l4767,6559r-27,-30l4715,6498r-23,-32l4672,6432r-16,-35l4646,6362r-5,-35l4642,6291r6,-34l4661,6224r20,-32l4707,6162r26,-22l4760,6123r29,-11l4820,6107r166,l4998,6085r12,-20l4961,6039r-50,-17l4863,6013r-49,-1xm5255,6292r-86,47l5195,6382r17,41l5223,6463r3,39l5222,6539r-11,34l5193,6605r-25,29l5144,6655r-27,17l5087,6684r-32,9l5021,6696r216,l5239,6694r35,-41l5300,6609r16,-48l5323,6511r-3,-53l5308,6404r-21,-55l5255,6292xm4986,6107r-166,l4852,6108r34,7l4923,6128r39,20l4974,6127r12,-20xe" fillcolor="silver" stroked="f">
              <v:fill opacity="32896f"/>
              <v:stroke joinstyle="round"/>
              <v:formulas/>
              <v:path arrowok="t" o:connecttype="segments"/>
            </v:shape>
            <v:shape id="_x0000_s2347" style="position:absolute;left:5139;top:5297;width:1023;height:899" coordorigin="5140,5297" coordsize="1023,899" o:spt="100" adj="0,,0" path="m5535,5297r-27,3l5482,5307r-27,13l5427,5339r-31,25l5364,5394r-224,224l5717,6196r67,-67l5528,5873r66,-67l5462,5806,5270,5615r160,-159l5458,5431r27,-18l5512,5403r27,-3l5724,5400r-23,-28l5676,5350r-26,-18l5622,5317r-29,-11l5563,5299r-28,-2xm6139,5744r-434,l5722,5745r20,2l5764,5750r25,6l5819,5762r34,9l6078,5835r84,-84l6139,5744xm5724,5400r-185,l5564,5403r24,8l5611,5423r21,18l5645,5456r11,15l5664,5488r6,18l5674,5525r1,18l5672,5562r-6,18l5657,5599r-14,20l5626,5640r-21,23l5462,5806r132,l5605,5795r12,-12l5628,5773r9,-7l5645,5761r10,-6l5667,5751r11,-3l5691,5745r14,-1l6139,5744r-222,-62l5882,5673r-5,-1l5716,5672r26,-42l5760,5589r9,-40l5770,5511r-7,-38l5749,5438r-21,-34l5724,5400xm5785,5660r-15,1l5754,5663r-18,4l5716,5672r161,l5848,5666r-32,-4l5785,5660xe" fillcolor="silver" stroked="f">
              <v:fill opacity="32896f"/>
              <v:stroke joinstyle="round"/>
              <v:formulas/>
              <v:path arrowok="t" o:connecttype="segments"/>
            </v:shape>
            <v:shape id="_x0000_s2346" style="position:absolute;left:5649;top:4743;width:955;height:943" coordorigin="5649,4744" coordsize="955,943" o:spt="100" adj="0,,0" path="m6014,4744r-365,365l6227,5686r135,-135l6226,5551,6029,5355r68,-68l5961,5287,5784,5110r299,-298l6014,4744xm6535,5241r-309,310l6362,5551r242,-241l6535,5241xm6241,5008r-280,279l6097,5287r211,-211l6241,5008xe" fillcolor="silver" stroked="f">
              <v:fill opacity="32896f"/>
              <v:stroke joinstyle="round"/>
              <v:formulas/>
              <v:path arrowok="t" o:connecttype="segments"/>
            </v:shape>
            <v:shape id="_x0000_s2345" style="position:absolute;left:6067;top:4229;width:842;height:844" coordorigin="6067,4229" coordsize="842,844" o:spt="100" adj="0,,0" path="m6139,4619r-72,72l6840,5073r69,-69l6894,4975r-83,l6783,4958r-30,-17l6722,4924,6139,4619xm6529,4229r-68,69l6496,4367r36,69l6673,4715r35,69l6744,4853r16,32l6777,4915r17,30l6811,4975r83,l6874,4934r-35,-70l6755,4691,6633,4440r-35,-70l6564,4300r-35,-71xe" fillcolor="silver" stroked="f">
              <v:fill opacity="32896f"/>
              <v:stroke joinstyle="round"/>
              <v:formulas/>
              <v:path arrowok="t" o:connecttype="segments"/>
            </v:shape>
            <v:shape id="_x0000_s2344" style="position:absolute;left:6600;top:4091;width:645;height:645" coordorigin="6600,4091" coordsize="645,645" path="m6667,4091r-67,67l7178,4735r66,-66l6667,4091xe" fillcolor="silver" stroked="f">
              <v:fill opacity="32896f"/>
              <v:path arrowok="t"/>
            </v:shape>
            <v:shape id="_x0000_s2343" style="position:absolute;left:6785;top:3607;width:955;height:943" coordorigin="6786,3607" coordsize="955,943" o:spt="100" adj="0,,0" path="m7151,3607r-365,365l7363,4550r135,-135l7362,4415,7166,4218r67,-68l7098,4150,6921,3973r298,-298l7151,3607xm7672,4105r-310,310l7498,4415r242,-242l7672,4105xm7377,3871r-279,279l7233,4150r212,-211l7377,3871xe" fillcolor="silver" stroked="f">
              <v:fill opacity="32896f"/>
              <v:stroke joinstyle="round"/>
              <v:formulas/>
              <v:path arrowok="t" o:connecttype="segments"/>
            </v:shape>
            <v:shape id="_x0000_s2342" style="position:absolute;left:7209;top:2900;width:1089;height:1093" coordorigin="7209,2900" coordsize="1089,1093" o:spt="100" adj="0,,0" path="m7278,3480r-69,69l7921,3993r68,-69l7961,3879r-88,l7839,3854r-35,-24l7769,3806,7278,3480xm7575,3183r-80,81l7537,3333r16,26l7621,3472r100,166l7746,3680r43,70l7798,3764r17,27l7840,3829r33,50l7961,3879,7840,3680r-25,-42l7714,3472r-16,-26l7644,3359r-12,-20l7618,3318r-15,-23l7760,3295,7575,3183xm7760,3295r-157,l7614,3302r17,11l7891,3472r342,208l8297,3616r-29,-48l8184,3568r-56,-42l8069,3485r-63,-41l7940,3403,7760,3295xm7858,2900r-67,67l7833,3031r212,328l8110,3459r26,39l8160,3535r24,33l8268,3568r-60,-96l8139,3359,7946,3043r-88,-143xe" fillcolor="silver" stroked="f">
              <v:fill opacity="32896f"/>
              <v:stroke joinstyle="round"/>
              <v:formulas/>
              <v:path arrowok="t" o:connecttype="segments"/>
            </v:shape>
            <v:shape id="_x0000_s2341" style="position:absolute;left:8116;top:2353;width:864;height:866" coordorigin="8116,2354" coordsize="864,866" o:spt="100" adj="0,,0" path="m8504,2354r-30,2l8445,2362r-29,10l8388,2386r-21,14l8344,2418r-26,23l8290,2468r-174,174l8694,3219r135,-135l8693,3084,8251,2643r106,-106l8386,2510r26,-21l8435,2473r21,-11l8484,2455r31,-2l8754,2453r-13,-11l8702,2415r-40,-23l8622,2375r-39,-12l8543,2356r-39,-2xm8754,2453r-239,l8548,2456r36,8l8622,2480r41,24l8705,2537r44,41l8780,2610r27,32l8829,2672r18,30l8862,2731r11,28l8880,2786r3,26l8883,2831r-2,18l8876,2868r-8,19l8857,2908r-15,21l8823,2952r-23,24l8693,3084r136,l8876,3037r22,-23l8917,2992r17,-23l8948,2946r11,-22l8968,2901r7,-22l8979,2857r1,-23l8980,2810r-3,-25l8972,2758r-8,-27l8954,2702r-14,-31l8923,2640r-21,-32l8878,2575r-28,-32l8819,2510r-38,-36l8754,2453xe" fillcolor="silver" stroked="f">
              <v:fill opacity="32896f"/>
              <v:stroke joinstyle="round"/>
              <v:formulas/>
              <v:path arrowok="t" o:connecttype="segments"/>
            </v:shape>
            <v:shape id="_x0000_s2340" style="position:absolute;left:8626;top:1810;width:1023;height:899" coordorigin="8627,1811" coordsize="1023,899" o:spt="100" adj="0,,0" path="m9022,1811r-27,2l8968,1820r-26,13l8914,1852r-31,25l8850,1908r-223,223l9204,2709r67,-67l9015,2386r66,-66l8948,2320,8757,2128r160,-159l8945,1944r27,-18l8999,1916r27,-3l9211,1913r-23,-28l9163,1863r-26,-18l9109,1831r-29,-12l9050,1813r-28,-2xm9626,2257r-434,l9209,2258r19,2l9250,2263r26,6l9306,2276r34,8l9565,2348r84,-84l9626,2257xm9211,1913r-185,l9051,1916r24,8l9098,1937r21,17l9132,1969r10,16l9151,2001r6,18l9161,2038r,19l9158,2075r-6,18l9143,2112r-13,20l9113,2154r-21,22l8948,2320r133,l9092,2308r12,-12l9115,2287r9,-8l9132,2274r10,-5l9153,2264r12,-3l9178,2259r14,-2l9626,2257r-222,-62l9369,2186r-5,-1l9203,2185r26,-42l9247,2102r9,-39l9257,2024r-8,-37l9236,1951r-21,-34l9211,1913xm9272,2173r-15,1l9241,2176r-18,4l9203,2185r161,l9335,2179r-32,-4l9272,2173xe" fillcolor="silver" stroked="f">
              <v:fill opacity="32896f"/>
              <v:stroke joinstyle="round"/>
              <v:formulas/>
              <v:path arrowok="t" o:connecttype="segments"/>
            </v:shape>
            <v:shape id="_x0000_s2339" style="position:absolute;left:9273;top:1412;width:857;height:844" coordorigin="9273,1413" coordsize="857,844" o:spt="100" adj="0,,0" path="m9345,1413r-72,72l9308,1555r35,70l9355,1649r232,467l9622,2186r35,70l9728,2185r-30,-57l9638,2012r-30,-57l9690,1873r-124,l9537,1817r-57,-112l9451,1649r-19,-36l9412,1578r-21,-34l9368,1511r184,l9345,1413xm9552,1511r-184,l9400,1529r37,21l9478,1571r152,78l9737,1702r-171,171l9690,1873r129,-129l10046,1744r-202,-95l9552,1511xm10046,1744r-227,l10053,1860r76,-76l10046,1744xe" fillcolor="silver" stroked="f">
              <v:fill opacity="32896f"/>
              <v:stroke joinstyle="round"/>
              <v:formulas/>
              <v:path arrowok="t" o:connecttype="segments"/>
            </v:shape>
            <v:shape id="_x0000_s2338" style="position:absolute;left:9608;top:809;width:645;height:918" coordorigin="9609,809" coordsize="645,918" o:spt="100" adj="0,,0" path="m9949,809r-340,341l10186,1727r67,-67l9991,1398r68,-68l9923,1330,9744,1151r273,-274l9949,809xm10159,1093r-236,237l10059,1330r168,-169l10159,1093xe" fillcolor="silver" stroked="f">
              <v:fill opacity="32896f"/>
              <v:stroke joinstyle="round"/>
              <v:formulas/>
              <v:path arrowok="t" o:connecttype="segments"/>
            </v:shape>
            <v:shape id="_x0000_s2337" style="position:absolute;left:9998;top:359;width:811;height:812" coordorigin="9998,360" coordsize="811,812" o:spt="100" adj="0,,0" path="m10366,662r-133,l10742,1171r67,-67l10366,662xm10398,360l9998,760r68,68l10233,662r133,l10299,595r167,-167l10398,360xe" fillcolor="silver" stroked="f">
              <v:fill opacity="32896f"/>
              <v:stroke joinstyle="round"/>
              <v:formulas/>
              <v:path arrowok="t" o:connecttype="segments"/>
            </v:shape>
            <v:shapetype id="_x0000_t202" coordsize="21600,21600" o:spt="202" path="m,l,21600r21600,l21600,xe">
              <v:stroke joinstyle="miter"/>
              <v:path gradientshapeok="t" o:connecttype="rect"/>
            </v:shapetype>
            <v:shape id="_x0000_s2336" type="#_x0000_t202" style="position:absolute;left:2269;top:3282;width:8895;height:492" filled="f" stroked="f">
              <v:textbox inset="0,0,0,0">
                <w:txbxContent>
                  <w:p w14:paraId="7799DF1E" w14:textId="77777777" w:rsidR="00E838F8" w:rsidRDefault="00FC014F">
                    <w:pPr>
                      <w:spacing w:line="492" w:lineRule="exact"/>
                      <w:rPr>
                        <w:b/>
                        <w:sz w:val="44"/>
                      </w:rPr>
                    </w:pPr>
                    <w:r>
                      <w:rPr>
                        <w:b/>
                        <w:sz w:val="44"/>
                      </w:rPr>
                      <w:t>Accessibility ― ICT products and services</w:t>
                    </w:r>
                  </w:p>
                </w:txbxContent>
              </v:textbox>
            </v:shape>
            <v:shape id="_x0000_s2335" type="#_x0000_t202" style="position:absolute;left:2269;top:5228;width:4446;height:492" filled="f" stroked="f">
              <v:textbox inset="0,0,0,0">
                <w:txbxContent>
                  <w:p w14:paraId="6C6289A2" w14:textId="77777777" w:rsidR="00E838F8" w:rsidRDefault="00FC014F">
                    <w:pPr>
                      <w:spacing w:line="492" w:lineRule="exact"/>
                      <w:rPr>
                        <w:b/>
                        <w:sz w:val="44"/>
                      </w:rPr>
                    </w:pPr>
                    <w:r>
                      <w:rPr>
                        <w:b/>
                        <w:sz w:val="44"/>
                      </w:rPr>
                      <w:t>Part 1: Requirements</w:t>
                    </w:r>
                  </w:p>
                </w:txbxContent>
              </v:textbox>
            </v:shape>
            <w10:wrap type="topAndBottom" anchorx="page"/>
          </v:group>
        </w:pict>
      </w:r>
    </w:p>
    <w:p w14:paraId="73A6634C" w14:textId="77777777" w:rsidR="00E838F8" w:rsidRDefault="00E838F8">
      <w:pPr>
        <w:pStyle w:val="BodyText"/>
        <w:rPr>
          <w:b/>
        </w:rPr>
      </w:pPr>
    </w:p>
    <w:p w14:paraId="513C4648" w14:textId="77777777" w:rsidR="00E838F8" w:rsidRDefault="00E838F8">
      <w:pPr>
        <w:pStyle w:val="BodyText"/>
        <w:spacing w:before="3"/>
        <w:rPr>
          <w:b/>
        </w:rPr>
      </w:pPr>
    </w:p>
    <w:p w14:paraId="106112BF" w14:textId="77777777" w:rsidR="00E838F8" w:rsidRDefault="00FC014F">
      <w:pPr>
        <w:spacing w:before="94"/>
        <w:ind w:left="2037" w:right="740"/>
        <w:jc w:val="center"/>
        <w:rPr>
          <w:sz w:val="18"/>
        </w:rPr>
      </w:pPr>
      <w:r>
        <w:rPr>
          <w:sz w:val="18"/>
        </w:rPr>
        <w:t>© KEBS 2021</w:t>
      </w:r>
    </w:p>
    <w:p w14:paraId="7718F403" w14:textId="77777777" w:rsidR="00E838F8" w:rsidRDefault="00E838F8">
      <w:pPr>
        <w:jc w:val="center"/>
        <w:rPr>
          <w:sz w:val="18"/>
        </w:rPr>
        <w:sectPr w:rsidR="00E838F8">
          <w:type w:val="continuous"/>
          <w:pgSz w:w="11910" w:h="16840"/>
          <w:pgMar w:top="840" w:right="300" w:bottom="280" w:left="540" w:header="720" w:footer="720" w:gutter="0"/>
          <w:cols w:space="720"/>
        </w:sectPr>
      </w:pPr>
    </w:p>
    <w:p w14:paraId="13561400" w14:textId="77777777" w:rsidR="00E838F8" w:rsidRDefault="00E838F8">
      <w:pPr>
        <w:pStyle w:val="BodyText"/>
        <w:spacing w:before="10"/>
        <w:rPr>
          <w:sz w:val="15"/>
        </w:rPr>
      </w:pPr>
    </w:p>
    <w:p w14:paraId="6849EFAE" w14:textId="77777777" w:rsidR="00E838F8" w:rsidRDefault="00FC014F">
      <w:pPr>
        <w:pStyle w:val="Heading1"/>
        <w:spacing w:before="91"/>
        <w:ind w:left="685" w:right="1604"/>
        <w:jc w:val="center"/>
      </w:pPr>
      <w:r>
        <w:t>TECHNICAL COMMITTEE REPRESENTATION</w:t>
      </w:r>
    </w:p>
    <w:p w14:paraId="777CE270" w14:textId="77777777" w:rsidR="00E838F8" w:rsidRDefault="00E838F8">
      <w:pPr>
        <w:pStyle w:val="BodyText"/>
        <w:rPr>
          <w:b/>
          <w:sz w:val="30"/>
        </w:rPr>
      </w:pPr>
    </w:p>
    <w:p w14:paraId="0D07E90A" w14:textId="77777777" w:rsidR="00E838F8" w:rsidRDefault="00FC014F">
      <w:pPr>
        <w:pStyle w:val="BodyText"/>
        <w:ind w:left="196"/>
      </w:pPr>
      <w:r>
        <w:t>The following organizations were represented on the Technical Committee:</w:t>
      </w:r>
    </w:p>
    <w:p w14:paraId="0383CBF9" w14:textId="77777777" w:rsidR="00E838F8" w:rsidRDefault="00E838F8">
      <w:pPr>
        <w:pStyle w:val="BodyText"/>
        <w:spacing w:before="9"/>
      </w:pPr>
    </w:p>
    <w:p w14:paraId="7234D0CB" w14:textId="77777777" w:rsidR="00E838F8" w:rsidRDefault="00FC014F">
      <w:pPr>
        <w:pStyle w:val="BodyText"/>
        <w:spacing w:before="1" w:line="364" w:lineRule="auto"/>
        <w:ind w:left="196" w:right="8819"/>
      </w:pPr>
      <w:r>
        <w:pict w14:anchorId="72DF852E">
          <v:line id="_x0000_s2333" style="position:absolute;left:0;text-align:left;z-index:251667456;mso-position-horizontal-relative:page" from="36.85pt,.05pt" to="36.85pt,11.55pt" strokecolor="#7e7e7e" strokeweight=".3pt">
            <w10:wrap anchorx="page"/>
          </v:line>
        </w:pict>
      </w:r>
      <w:r>
        <w:t>University of Nairobi The Judiciary of Kenya Ministry of Health</w:t>
      </w:r>
    </w:p>
    <w:p w14:paraId="6F3AE491" w14:textId="77777777" w:rsidR="00E838F8" w:rsidRDefault="00FC014F">
      <w:pPr>
        <w:pStyle w:val="BodyText"/>
        <w:spacing w:before="1" w:line="364" w:lineRule="auto"/>
        <w:ind w:left="196" w:right="4984"/>
      </w:pPr>
      <w:r>
        <w:pict w14:anchorId="04052AE7">
          <v:group id="_x0000_s2329" style="position:absolute;left:0;text-align:left;margin-left:64.35pt;margin-top:20.15pt;width:420.65pt;height:429pt;z-index:-269443072;mso-position-horizontal-relative:page" coordorigin="1287,403" coordsize="8413,8580">
            <v:shape id="_x0000_s2332" style="position:absolute;left:1286;top:402;width:8413;height:8580" coordorigin="1287,403" coordsize="8413,8580" o:spt="100" adj="0,,0" path="m1931,8916l1696,8681r68,-68l1826,8552r46,-53l1904,8448r17,-49l1923,8352r-10,-44l1897,8265r-25,-40l1858,8209r-19,-22l1823,8172r,191l1819,8391r-12,29l1787,8451r-28,31l1628,8613,1422,8406r129,-129l1572,8257r18,-17l1606,8228r12,-8l1636,8213r19,-4l1674,8209r20,3l1715,8218r20,10l1754,8242r19,16l1794,8283r16,26l1820,8336r3,27l1823,8172r-6,-5l1794,8150r-24,-15l1745,8123r-25,-9l1695,8109r-23,-2l1649,8108r-23,4l1604,8119r-22,11l1559,8143r-17,13l1523,8172r-22,19l1477,8215r-190,190l1864,8983r67,-67m2634,8133r-2,-37l2624,8061r-14,-35l2589,7991r-27,-38l2529,7913r-40,-43l2155,7537r-67,67l2422,7937r48,52l2505,8036r22,42l2537,8115r-1,35l2524,8186r-22,36l2470,8258r-21,20l2426,8293r-23,12l2378,8312r-24,3l2329,8314r-24,-6l2281,8298r-25,-14l2227,8262r-33,-28l2158,8200,1825,7867r-67,67l2092,8267r44,43l2179,8344r40,28l2256,8393r36,14l2328,8414r37,1l2401,8409r37,-11l2474,8379r36,-25l2545,8321r6,-6l2578,8285r25,-38l2621,8209r10,-38l2634,8133t498,-516l3129,7595r-5,-23l3115,7547r-11,-24l3090,7500r-14,-18l3074,7478r-19,-21l3032,7437r,192l3031,7643r-3,13l3023,7670r-7,13l3008,7697r-6,9l2992,7717r-12,13l2965,7745r-125,126l2641,7672r68,-68l2758,7556r23,-22l2803,7515r20,-14l2841,7491r18,-6l2877,7482r20,l2915,7485r19,6l2952,7500r17,12l2986,7526r12,15l3009,7555r9,15l3024,7585r5,15l3031,7615r1,14l3032,7437r-3,-2l3002,7417r-9,-5l2973,7403r-30,-9l2912,7391r-31,2l2851,7400r-31,12l2826,7385r2,-27l2826,7332r-6,-25l2811,7282r-12,-22l2794,7252r-9,-13l2768,7219r-17,-14l2751,7374r-1,17l2746,7408r-7,17l2731,7439r-12,16l2702,7474r-20,21l2573,7604,2398,7430r101,-101l2525,7304r23,-20l2567,7270r17,-10l2600,7254r15,-2l2632,7252r16,3l2665,7262r16,8l2696,7281r15,13l2725,7309r11,16l2744,7341r5,16l2751,7374r,-169l2747,7201r-23,-16l2699,7173r-27,-10l2644,7156r-27,-1l2590,7157r-27,6l2537,7175r-28,16l2482,7212r-29,27l2264,7428r577,578l2976,7871r58,-58l3056,7790r20,-23l3092,7744r13,-22l3116,7701r8,-21l3129,7659r3,-21l3132,7617t495,-397l3559,7152r-249,249l2801,6891r-67,67l3311,7535r135,-134l3627,7220t157,-158l3207,6485r-67,67l3718,7129r66,-67m4214,6553r-3,-52l4199,6447r-21,-56l4146,6335r-86,47l4086,6425r17,41l4114,6506r3,39l4113,6581r-11,35l4084,6647r-25,30l4035,6698r-27,16l3978,6727r-32,8l3912,6738r-34,-3l3842,6726r-36,-15l3769,6691r-37,-25l3695,6636r-37,-34l3631,6572r-25,-31l3583,6509r-20,-34l3547,6440r-10,-35l3532,6370r1,-36l3539,6299r13,-32l3572,6235r26,-30l3624,6183r27,-17l3680,6155r31,-5l3743,6151r34,7l3814,6171r39,20l3865,6170r12,-20l3889,6128r12,-21l3852,6082r-50,-17l3754,6056r-49,-1l3659,6063r-44,16l3573,6104r-39,34l3503,6173r-25,38l3459,6251r-13,44l3440,6341r,47l3448,6435r15,48l3485,6531r28,48l3548,6625r42,46l3632,6710r45,34l3723,6774r49,25l3820,6818r48,12l3914,6834r45,-3l4004,6820r43,-19l4089,6773r39,-35l4130,6737r35,-42l4191,6651r16,-47l4214,6553t839,-759l5030,5787r-222,-63l4773,5715r-5,-1l4739,5709r-32,-4l4676,5703r-15,l4645,5706r-18,3l4607,5714r26,-41l4651,5632r9,-40l4661,5553r-7,-37l4640,5480r-21,-33l4615,5442r-23,-27l4567,5393r-1,-1l4566,5586r-3,18l4557,5623r-9,19l4534,5662r-17,21l4496,5706r-143,143l4161,5658r160,-160l4349,5474r27,-18l4403,5446r27,-4l4455,5445r24,8l4502,5466r21,18l4536,5498r11,16l4555,5531r6,18l4565,5568r1,18l4566,5392r-25,-17l4513,5360r-29,-11l4454,5342r-28,-2l4399,5343r-26,7l4346,5363r-28,18l4287,5406r-32,31l4031,5661r577,577l4675,6172,4419,5915r66,-66l4496,5838r12,-12l4519,5816r9,-7l4536,5803r10,-5l4558,5794r11,-4l4582,5788r14,-1l4613,5787r20,2l4655,5793r25,5l4710,5805r34,9l4969,5878r84,-84m5495,5352r-69,-68l5117,5594,4920,5397r68,-67l5199,5118r-67,-68l4852,5330,4675,5153r299,-298l4905,4786r-365,365l5118,5729r135,-135l5495,5352t305,-305l5785,5018r-20,-42l5730,4906r-84,-172l5524,4483r-35,-70l5455,4342r-35,-70l5352,4340r35,70l5423,4479r141,278l5599,4827r36,69l5651,4927r17,31l5685,4988r17,30l5674,5001r-30,-17l5613,4967,5030,4661r-72,73l5731,5116r69,-69m6135,4711l5558,4134r-67,67l6069,4778r66,-67m6631,4216r-68,-68l6253,4457,6057,4261r67,-68l6336,3982r-68,-68l5989,4193,5812,4016r298,-298l6042,3650r-365,365l6254,4592r135,-135l6631,4216t557,-557l7159,3611r-60,-96l7030,3402,6837,3086r-88,-143l6682,3010r42,64l6936,3402r65,100l7027,3541r24,36l7075,3611r-56,-42l6960,3528r-63,-41l6831,3446,6651,3337,6466,3226r-80,80l6428,3376r16,26l6512,3515r100,166l6637,3723r43,69l6689,3807r17,27l6731,3872r33,50l6730,3897r-35,-24l6660,3849,6169,3523r-69,69l6812,4035r68,-68l6852,3922,6731,3723r-25,-42l6605,3515r-16,-27l6535,3402r-12,-20l6509,3360r-15,-23l6505,3344r17,11l6782,3515r342,208l7188,3659t683,-782l7871,2853r-3,-25l7863,2801r-8,-28l7845,2744r-14,-30l7814,2683r-21,-32l7774,2626r,247l7772,2892r-5,19l7759,2930r-11,20l7733,2972r-19,23l7691,3019r-107,108l7142,2686r106,-106l7277,2553r26,-22l7326,2515r21,-10l7375,2498r31,-3l7439,2498r36,9l7513,2523r41,24l7596,2579r44,41l7671,2653r27,31l7720,2715r18,30l7753,2774r11,28l7771,2829r3,26l7774,2873r,-247l7769,2618r-28,-33l7710,2553r-38,-37l7645,2495r-13,-10l7593,2458r-40,-23l7513,2418r-39,-13l7434,2398r-39,-2l7365,2398r-29,7l7307,2415r-28,14l7258,2442r-23,19l7209,2483r-28,28l7007,2684r578,578l7720,3127r47,-47l7789,3057r19,-23l7825,3012r14,-23l7850,2966r9,-22l7866,2922r4,-23l7871,2877t669,-570l8517,2300r-222,-63l8260,2229r-5,-1l8226,2222r-32,-4l8163,2216r-15,1l8132,2219r-18,4l8094,2228r26,-42l8138,2145r9,-40l8148,2067r-8,-38l8127,1994r-21,-34l8102,1956r-23,-28l8054,1906r-2,-1l8052,2099r-3,19l8043,2136r-9,19l8021,2175r-17,21l7983,2219r-144,143l7648,2171r160,-160l7836,1987r27,-18l7890,1959r27,-3l7942,1959r24,7l7989,1979r21,18l8023,2012r10,15l8042,2044r6,18l8052,2081r,18l8052,1905r-24,-17l8000,1873r-29,-11l7941,1855r-28,-2l7886,1856r-27,7l7833,1876r-28,19l7774,1920r-33,30l7518,2174r577,578l8162,2685,7906,2428r66,-66l7983,2351r12,-12l8006,2329r9,-7l8023,2316r10,-5l8044,2307r12,-3l8069,2301r14,-1l8100,2301r19,1l8141,2306r26,5l8197,2318r34,9l8456,2391r84,-84m9020,1826r-83,-39l8735,1691r-107,-50l8628,1745r-171,171l8428,1860r-57,-113l8342,1691r-19,-35l8303,1621r-21,-34l8259,1554r32,18l8328,1592r41,22l8521,1691r107,54l8628,1641r-185,-87l8236,1456r-72,72l8199,1597r35,71l8246,1691r232,468l8513,2229r35,70l8619,2228r-30,-58l8529,2055r-30,-57l8581,1916r129,-129l8944,1903r76,-77m9144,1703l8882,1440r68,-68l9118,1204r-68,-68l8814,1372,8635,1193,8908,920r-68,-68l8500,1192r577,578l9144,1703t556,-556l9257,705r-67,-67l9357,471r-68,-68l8889,803r68,68l9124,705r509,509l9700,1147e" fillcolor="silver" stroked="f">
              <v:fill opacity="32896f"/>
              <v:stroke joinstyle="round"/>
              <v:formulas/>
              <v:path arrowok="t" o:connecttype="segments"/>
            </v:shape>
            <v:line id="_x0000_s2331" style="position:absolute" from="6032,3851" to="6032,4080" strokecolor="#7e7e7e" strokeweight=".1062mm"/>
            <v:shape id="_x0000_s2330" style="position:absolute;left:6775;top:7261;width:442;height:230" coordorigin="6776,7261" coordsize="442,230" o:spt="100" adj="0,,0" path="m6776,7261r,230m7217,7261r,230e" filled="f" strokecolor="#7e7e7e" strokeweight=".3pt">
              <v:stroke joinstyle="round"/>
              <v:formulas/>
              <v:path arrowok="t" o:connecttype="segments"/>
            </v:shape>
            <w10:wrap anchorx="page"/>
          </v:group>
        </w:pict>
      </w:r>
      <w:r>
        <w:t>Kenya Agricultural and Livestock Research Organization (KARLO) Communications</w:t>
      </w:r>
      <w:r>
        <w:t xml:space="preserve"> Authority (CA)</w:t>
      </w:r>
    </w:p>
    <w:p w14:paraId="415F9360" w14:textId="77777777" w:rsidR="00E838F8" w:rsidRDefault="00FC014F">
      <w:pPr>
        <w:pStyle w:val="BodyText"/>
        <w:spacing w:before="2" w:line="364" w:lineRule="auto"/>
        <w:ind w:left="196" w:right="8286"/>
      </w:pPr>
      <w:r>
        <w:t>Kenya institute of blind National youth council (NYC)</w:t>
      </w:r>
    </w:p>
    <w:p w14:paraId="0AA597BB" w14:textId="77777777" w:rsidR="00E838F8" w:rsidRDefault="00FC014F">
      <w:pPr>
        <w:pStyle w:val="BodyText"/>
        <w:spacing w:line="364" w:lineRule="auto"/>
        <w:ind w:left="196" w:right="6474"/>
      </w:pPr>
      <w:r>
        <w:t>Kenya national association of deaf (KNAD) Information Communication Technology Authority Kenya Airport Authority (KAA)</w:t>
      </w:r>
    </w:p>
    <w:p w14:paraId="0DBA89D9" w14:textId="77777777" w:rsidR="00E838F8" w:rsidRDefault="00FC014F">
      <w:pPr>
        <w:pStyle w:val="BodyText"/>
        <w:spacing w:before="2"/>
        <w:ind w:left="196"/>
      </w:pPr>
      <w:r>
        <w:t>Ministry of Devolution</w:t>
      </w:r>
    </w:p>
    <w:p w14:paraId="4847040D" w14:textId="77777777" w:rsidR="00E838F8" w:rsidRDefault="00FC014F">
      <w:pPr>
        <w:pStyle w:val="BodyText"/>
        <w:spacing w:before="119" w:line="364" w:lineRule="auto"/>
        <w:ind w:left="196" w:right="5996"/>
      </w:pPr>
      <w:r>
        <w:t xml:space="preserve">Directorate of Occupational safety and Health Services </w:t>
      </w:r>
      <w:proofErr w:type="spellStart"/>
      <w:r>
        <w:t>Elimu</w:t>
      </w:r>
      <w:proofErr w:type="spellEnd"/>
      <w:r>
        <w:t xml:space="preserve"> Holdings Ltd.</w:t>
      </w:r>
    </w:p>
    <w:p w14:paraId="677345BB" w14:textId="77777777" w:rsidR="00E838F8" w:rsidRDefault="00FC014F">
      <w:pPr>
        <w:pStyle w:val="BodyText"/>
        <w:spacing w:before="2"/>
        <w:ind w:left="196"/>
      </w:pPr>
      <w:r>
        <w:t>AMREF, Kenya</w:t>
      </w:r>
    </w:p>
    <w:p w14:paraId="4C46FD0F" w14:textId="77777777" w:rsidR="00E838F8" w:rsidRDefault="00FC014F">
      <w:pPr>
        <w:pStyle w:val="BodyText"/>
        <w:spacing w:before="118" w:line="364" w:lineRule="auto"/>
        <w:ind w:left="196" w:right="5663"/>
      </w:pPr>
      <w:r>
        <w:t>Ministry of Public Services, Gender, Senior Citizens Affairs Kenya Bureau of Standards — Secretariat</w:t>
      </w:r>
    </w:p>
    <w:p w14:paraId="5A671864" w14:textId="77777777" w:rsidR="00E838F8" w:rsidRDefault="00E838F8">
      <w:pPr>
        <w:pStyle w:val="BodyText"/>
        <w:rPr>
          <w:sz w:val="22"/>
        </w:rPr>
      </w:pPr>
    </w:p>
    <w:p w14:paraId="401F9C67" w14:textId="77777777" w:rsidR="00E838F8" w:rsidRDefault="00E838F8">
      <w:pPr>
        <w:pStyle w:val="BodyText"/>
        <w:rPr>
          <w:sz w:val="22"/>
        </w:rPr>
      </w:pPr>
    </w:p>
    <w:p w14:paraId="17C000B9" w14:textId="77777777" w:rsidR="00E838F8" w:rsidRDefault="00E838F8">
      <w:pPr>
        <w:pStyle w:val="BodyText"/>
        <w:rPr>
          <w:sz w:val="22"/>
        </w:rPr>
      </w:pPr>
    </w:p>
    <w:p w14:paraId="3BE882DD" w14:textId="77777777" w:rsidR="00E838F8" w:rsidRDefault="00E838F8">
      <w:pPr>
        <w:pStyle w:val="BodyText"/>
        <w:spacing w:before="11"/>
        <w:rPr>
          <w:sz w:val="30"/>
        </w:rPr>
      </w:pPr>
    </w:p>
    <w:p w14:paraId="61F120F7" w14:textId="77777777" w:rsidR="00E838F8" w:rsidRDefault="00FC014F">
      <w:pPr>
        <w:pStyle w:val="Heading1"/>
        <w:spacing w:before="0"/>
        <w:ind w:left="684" w:right="1604"/>
        <w:jc w:val="center"/>
      </w:pPr>
      <w:r>
        <w:t>REVISION OF KENYA STANDARDS</w:t>
      </w:r>
    </w:p>
    <w:p w14:paraId="7A8A84E9" w14:textId="77777777" w:rsidR="00E838F8" w:rsidRDefault="00E838F8">
      <w:pPr>
        <w:pStyle w:val="BodyText"/>
        <w:rPr>
          <w:b/>
          <w:sz w:val="30"/>
        </w:rPr>
      </w:pPr>
    </w:p>
    <w:p w14:paraId="2F19CF0A" w14:textId="77777777" w:rsidR="00E838F8" w:rsidRDefault="00FC014F">
      <w:pPr>
        <w:pStyle w:val="BodyText"/>
        <w:ind w:left="196" w:right="1115"/>
        <w:jc w:val="both"/>
      </w:pPr>
      <w:r>
        <w:t>In order to keep abreast of progre</w:t>
      </w:r>
      <w:r>
        <w:t>ss in industry, Kenya Standards shall be regularly reviewed. Suggestions  for improvements to published standards, addressed to the Managing Director, Kenya Bureau of Standards, are</w:t>
      </w:r>
      <w:r>
        <w:rPr>
          <w:spacing w:val="-2"/>
        </w:rPr>
        <w:t xml:space="preserve"> </w:t>
      </w:r>
      <w:r>
        <w:t>welcome.</w:t>
      </w:r>
    </w:p>
    <w:p w14:paraId="0C2877CC" w14:textId="77777777" w:rsidR="00E838F8" w:rsidRDefault="00E838F8">
      <w:pPr>
        <w:pStyle w:val="BodyText"/>
        <w:spacing w:before="10"/>
      </w:pPr>
    </w:p>
    <w:p w14:paraId="07887354" w14:textId="77777777" w:rsidR="00E838F8" w:rsidRDefault="00FC014F">
      <w:pPr>
        <w:ind w:left="686" w:right="1604"/>
        <w:jc w:val="center"/>
        <w:rPr>
          <w:i/>
          <w:sz w:val="20"/>
        </w:rPr>
      </w:pPr>
      <w:r>
        <w:rPr>
          <w:i/>
          <w:sz w:val="20"/>
        </w:rPr>
        <w:t>© Kenya Bureau of Standards, 2021</w:t>
      </w:r>
    </w:p>
    <w:p w14:paraId="18BD030F" w14:textId="77777777" w:rsidR="00E838F8" w:rsidRDefault="00E838F8">
      <w:pPr>
        <w:pStyle w:val="BodyText"/>
        <w:spacing w:before="7"/>
        <w:rPr>
          <w:i/>
          <w:sz w:val="12"/>
        </w:rPr>
      </w:pPr>
    </w:p>
    <w:p w14:paraId="262B0A00" w14:textId="77777777" w:rsidR="00E838F8" w:rsidRDefault="00FC014F">
      <w:pPr>
        <w:spacing w:before="94"/>
        <w:ind w:left="196" w:right="1114"/>
        <w:jc w:val="both"/>
        <w:rPr>
          <w:i/>
          <w:sz w:val="16"/>
        </w:rPr>
      </w:pPr>
      <w:r>
        <w:rPr>
          <w:i/>
          <w:sz w:val="16"/>
        </w:rPr>
        <w:t>Copyright. Users are reminded</w:t>
      </w:r>
      <w:r>
        <w:rPr>
          <w:i/>
          <w:sz w:val="16"/>
        </w:rPr>
        <w:t xml:space="preserve"> that by virtue of Section 25 of the Copyright Act, Cap. 130 of 2001 of the Laws of Kenya, copyright subsists in all Kenya Standards and except as provided under Section 25 of this Act, no Kenya Standard produced by Kenya Bureau of Standards may be reprodu</w:t>
      </w:r>
      <w:r>
        <w:rPr>
          <w:i/>
          <w:sz w:val="16"/>
        </w:rPr>
        <w:t>ced, stored in a retrieval system in any form or transmitted by any means without prior permission in writing from the Managing</w:t>
      </w:r>
      <w:r>
        <w:rPr>
          <w:i/>
          <w:spacing w:val="-3"/>
          <w:sz w:val="16"/>
        </w:rPr>
        <w:t xml:space="preserve"> </w:t>
      </w:r>
      <w:r>
        <w:rPr>
          <w:i/>
          <w:sz w:val="16"/>
        </w:rPr>
        <w:t>Director.</w:t>
      </w:r>
    </w:p>
    <w:p w14:paraId="5C2B7AA4" w14:textId="77777777" w:rsidR="00E838F8" w:rsidRDefault="00E838F8">
      <w:pPr>
        <w:jc w:val="both"/>
        <w:rPr>
          <w:sz w:val="16"/>
        </w:rPr>
        <w:sectPr w:rsidR="00E838F8">
          <w:headerReference w:type="even" r:id="rId7"/>
          <w:footerReference w:type="even" r:id="rId8"/>
          <w:footerReference w:type="default" r:id="rId9"/>
          <w:pgSz w:w="11910" w:h="16840"/>
          <w:pgMar w:top="1520" w:right="300" w:bottom="720" w:left="540" w:header="1210" w:footer="531" w:gutter="0"/>
          <w:pgNumType w:start="2"/>
          <w:cols w:space="720"/>
        </w:sectPr>
      </w:pPr>
    </w:p>
    <w:p w14:paraId="0B0CBADA" w14:textId="77777777" w:rsidR="00E838F8" w:rsidRDefault="00E838F8">
      <w:pPr>
        <w:pStyle w:val="BodyText"/>
        <w:rPr>
          <w:i/>
        </w:rPr>
      </w:pPr>
    </w:p>
    <w:p w14:paraId="0268E570" w14:textId="77777777" w:rsidR="00E838F8" w:rsidRDefault="00FC014F">
      <w:pPr>
        <w:tabs>
          <w:tab w:val="left" w:pos="7126"/>
        </w:tabs>
        <w:spacing w:before="217"/>
        <w:ind w:left="878"/>
        <w:rPr>
          <w:b/>
          <w:sz w:val="28"/>
        </w:rPr>
      </w:pPr>
      <w:r>
        <w:pict w14:anchorId="554B96B1">
          <v:group id="_x0000_s2326" style="position:absolute;left:0;text-align:left;margin-left:416.65pt;margin-top:11.15pt;width:.35pt;height:16.05pt;z-index:-269440000;mso-position-horizontal-relative:page" coordorigin="8333,223" coordsize="7,321">
            <v:shape id="_x0000_s2328" style="position:absolute;left:8332;top:223;width:7;height:321" coordorigin="8333,223" coordsize="7,321" o:spt="100" adj="0,,0" path="m8339,541r-6,l8333,543r6,l8339,541t,-318l8333,223r,2l8339,225r,-2e" fillcolor="#7e7e7e" stroked="f">
              <v:stroke joinstyle="round"/>
              <v:formulas/>
              <v:path arrowok="t" o:connecttype="segments"/>
            </v:shape>
            <v:line id="_x0000_s2327" style="position:absolute" from="8334,225" to="8334,541" strokecolor="#7e7e7e" strokeweight=".04269mm"/>
            <w10:wrap anchorx="page"/>
          </v:group>
        </w:pict>
      </w:r>
      <w:r>
        <w:pict w14:anchorId="4FE0D5AC">
          <v:group id="_x0000_s2323" style="position:absolute;left:0;text-align:left;margin-left:495.9pt;margin-top:11.15pt;width:.3pt;height:16.05pt;z-index:251670528;mso-position-horizontal-relative:page" coordorigin="9918,223" coordsize="6,321">
            <v:shape id="_x0000_s2325" style="position:absolute;left:9918;top:223;width:6;height:321" coordorigin="9918,223" coordsize="6,321" o:spt="100" adj="0,,0" path="m9924,541r-6,l9918,543r6,l9924,541t,-318l9918,223r,2l9924,225r,-2e" fillcolor="#7e7e7e" stroked="f">
              <v:stroke joinstyle="round"/>
              <v:formulas/>
              <v:path arrowok="t" o:connecttype="segments"/>
            </v:shape>
            <v:line id="_x0000_s2324" style="position:absolute" from="9923,225" to="9923,541" strokecolor="#7e7e7e" strokeweight=".12pt"/>
            <w10:wrap anchorx="page"/>
          </v:group>
        </w:pict>
      </w:r>
      <w:r>
        <w:rPr>
          <w:b/>
          <w:position w:val="-6"/>
          <w:sz w:val="36"/>
        </w:rPr>
        <w:t>KENYA</w:t>
      </w:r>
      <w:r>
        <w:rPr>
          <w:b/>
          <w:spacing w:val="-3"/>
          <w:position w:val="-6"/>
          <w:sz w:val="36"/>
        </w:rPr>
        <w:t xml:space="preserve"> </w:t>
      </w:r>
      <w:r>
        <w:rPr>
          <w:b/>
          <w:position w:val="-6"/>
          <w:sz w:val="36"/>
        </w:rPr>
        <w:t>STANDARD</w:t>
      </w:r>
      <w:r>
        <w:rPr>
          <w:b/>
          <w:position w:val="-6"/>
          <w:sz w:val="36"/>
        </w:rPr>
        <w:tab/>
      </w:r>
      <w:r>
        <w:rPr>
          <w:b/>
          <w:sz w:val="28"/>
        </w:rPr>
        <w:t>DKS</w:t>
      </w:r>
      <w:r>
        <w:rPr>
          <w:b/>
          <w:spacing w:val="-2"/>
          <w:sz w:val="28"/>
        </w:rPr>
        <w:t xml:space="preserve"> </w:t>
      </w:r>
      <w:r>
        <w:rPr>
          <w:b/>
          <w:sz w:val="28"/>
        </w:rPr>
        <w:t>2952-1:2021</w:t>
      </w:r>
    </w:p>
    <w:p w14:paraId="0D369B8F" w14:textId="77777777" w:rsidR="00E838F8" w:rsidRDefault="00E838F8">
      <w:pPr>
        <w:pStyle w:val="BodyText"/>
        <w:spacing w:before="8"/>
        <w:rPr>
          <w:b/>
          <w:sz w:val="15"/>
        </w:rPr>
      </w:pPr>
    </w:p>
    <w:p w14:paraId="02FA7454" w14:textId="77777777" w:rsidR="00E838F8" w:rsidRDefault="00FC014F">
      <w:pPr>
        <w:spacing w:before="93"/>
        <w:ind w:right="1756"/>
        <w:jc w:val="right"/>
        <w:rPr>
          <w:sz w:val="24"/>
        </w:rPr>
      </w:pPr>
      <w:r>
        <w:rPr>
          <w:sz w:val="24"/>
        </w:rPr>
        <w:t>ICS</w:t>
      </w:r>
      <w:r>
        <w:rPr>
          <w:spacing w:val="-5"/>
          <w:sz w:val="24"/>
        </w:rPr>
        <w:t xml:space="preserve"> </w:t>
      </w:r>
      <w:r>
        <w:rPr>
          <w:sz w:val="24"/>
        </w:rPr>
        <w:t>33.030.</w:t>
      </w:r>
    </w:p>
    <w:p w14:paraId="5D4D6789" w14:textId="77777777" w:rsidR="00E838F8" w:rsidRDefault="00E838F8">
      <w:pPr>
        <w:pStyle w:val="BodyText"/>
        <w:rPr>
          <w:sz w:val="26"/>
        </w:rPr>
      </w:pPr>
    </w:p>
    <w:p w14:paraId="7D89EA15" w14:textId="77777777" w:rsidR="00E838F8" w:rsidRDefault="00E838F8">
      <w:pPr>
        <w:pStyle w:val="BodyText"/>
        <w:spacing w:before="2"/>
        <w:rPr>
          <w:sz w:val="26"/>
        </w:rPr>
      </w:pPr>
    </w:p>
    <w:p w14:paraId="2EE6267C" w14:textId="77777777" w:rsidR="00E838F8" w:rsidRDefault="00FC014F">
      <w:pPr>
        <w:pStyle w:val="Heading5"/>
        <w:ind w:left="0" w:right="1754" w:firstLine="0"/>
        <w:jc w:val="right"/>
      </w:pPr>
      <w:r>
        <w:t>First</w:t>
      </w:r>
      <w:r>
        <w:rPr>
          <w:spacing w:val="-4"/>
        </w:rPr>
        <w:t xml:space="preserve"> </w:t>
      </w:r>
      <w:r>
        <w:t>Edition</w:t>
      </w:r>
    </w:p>
    <w:p w14:paraId="4E5F2A74" w14:textId="77777777" w:rsidR="00E838F8" w:rsidRDefault="00E838F8">
      <w:pPr>
        <w:pStyle w:val="BodyText"/>
        <w:rPr>
          <w:b/>
        </w:rPr>
      </w:pPr>
    </w:p>
    <w:p w14:paraId="33EC81F4" w14:textId="77777777" w:rsidR="00E838F8" w:rsidRDefault="00E838F8">
      <w:pPr>
        <w:pStyle w:val="BodyText"/>
        <w:rPr>
          <w:b/>
        </w:rPr>
      </w:pPr>
    </w:p>
    <w:p w14:paraId="13423101" w14:textId="77777777" w:rsidR="00E838F8" w:rsidRDefault="00E838F8">
      <w:pPr>
        <w:pStyle w:val="BodyText"/>
        <w:rPr>
          <w:b/>
        </w:rPr>
      </w:pPr>
    </w:p>
    <w:p w14:paraId="6D5EB227" w14:textId="77777777" w:rsidR="00E838F8" w:rsidRDefault="00E838F8">
      <w:pPr>
        <w:pStyle w:val="BodyText"/>
        <w:rPr>
          <w:b/>
        </w:rPr>
      </w:pPr>
    </w:p>
    <w:p w14:paraId="64E5643F" w14:textId="77777777" w:rsidR="00E838F8" w:rsidRDefault="00FC014F">
      <w:pPr>
        <w:spacing w:before="260"/>
        <w:ind w:left="878"/>
        <w:rPr>
          <w:b/>
          <w:sz w:val="44"/>
        </w:rPr>
      </w:pPr>
      <w:r>
        <w:pict w14:anchorId="7F720B5C">
          <v:shape id="_x0000_s2322" style="position:absolute;left:0;text-align:left;margin-left:98.35pt;margin-top:62.75pt;width:420.65pt;height:429pt;z-index:-269441024;mso-position-horizontal-relative:page" coordorigin="1967,1255" coordsize="8413,8580" o:spt="100" adj="0,,0" path="m2611,9768l2376,9533r68,-68l2506,9403r46,-52l2584,9300r17,-49l2603,9204r-10,-44l2577,9117r-25,-40l2538,9060r-19,-21l2503,9024r,191l2499,9243r-12,29l2467,9303r-28,31l2308,9465,2102,9258r129,-129l2252,9109r18,-17l2286,9080r12,-8l2316,9065r19,-4l2354,9060r20,4l2395,9070r20,10l2434,9093r19,17l2474,9135r16,26l2500,9188r3,27l2503,9024r-6,-5l2474,9001r-24,-14l2425,8975r-25,-9l2375,8961r-23,-2l2329,8960r-23,4l2284,8971r-22,11l2239,8995r-17,13l2203,9024r-22,19l2157,9067r-190,190l2544,9835r67,-67m3314,8985r-2,-37l3304,8912r-14,-34l3269,8842r-27,-37l3209,8765r-40,-43l2835,8389r-67,66l3102,8789r48,52l3185,8888r22,42l3217,8967r-1,35l3204,9038r-22,36l3150,9110r-21,20l3106,9145r-23,12l3058,9164r-24,3l3009,9166r-24,-6l2961,9150r-25,-14l2907,9114r-33,-28l2838,9052,2505,8719r-67,67l2772,9119r44,42l2859,9196r39,28l2936,9245r36,13l3008,9266r37,1l3081,9261r37,-11l3154,9231r36,-26l3225,9173r6,-6l3258,9137r25,-38l3301,9061r10,-38l3314,8985t498,-516l3809,8447r-5,-23l3795,8399r-11,-24l3770,8352r-14,-19l3754,8330r-19,-21l3712,8289r,192l3711,8495r-3,13l3703,8521r-7,14l3688,8549r-6,9l3672,8569r-12,13l3645,8597r-125,126l3321,8524r68,-68l3438,8408r23,-23l3483,8367r20,-14l3521,8343r18,-6l3557,8334r20,l3595,8337r19,6l3632,8352r17,12l3666,8378r12,14l3689,8407r9,15l3704,8437r5,15l3711,8467r1,14l3712,8289r-3,-3l3682,8268r-9,-4l3653,8255r-30,-9l3592,8243r-31,1l3531,8252r-31,12l3506,8237r2,-27l3506,8184r-6,-26l3491,8134r-12,-22l3474,8104r-9,-13l3448,8071r-17,-15l3431,8226r-1,17l3426,8259r-7,17l3411,8291r-12,16l3382,8326r-20,21l3253,8456,3078,8282r101,-101l3205,8156r23,-20l3247,8121r17,-9l3280,8106r15,-2l3312,8104r16,3l3345,8113r16,9l3376,8133r15,13l3405,8161r11,16l3424,8193r5,16l3431,8226r,-170l3427,8053r-23,-16l3379,8024r-27,-10l3324,8008r-27,-1l3270,8009r-27,6l3217,8027r-28,16l3162,8064r-29,27l2944,8280r577,578l3656,8723r58,-58l3736,8641r20,-23l3772,8596r13,-22l3796,8553r8,-21l3809,8511r3,-21l3812,8469t495,-397l4239,8004r-249,248l3481,7743r-67,67l3991,8387r135,-135l4307,8072t157,-158l3887,7337r-67,67l4398,7981r66,-67m4894,7405r-3,-52l4879,7299r-21,-56l4826,7186r-86,48l4766,7276r17,42l4794,7358r3,39l4793,7433r-11,34l4764,7499r-25,30l4715,7550r-27,16l4658,7579r-32,8l4592,7590r-34,-3l4522,7578r-36,-15l4449,7543r-37,-25l4375,7488r-37,-35l4311,7424r-25,-31l4263,7361r-20,-35l4227,7292r-10,-35l4212,7221r1,-35l4219,7151r13,-33l4252,7087r26,-30l4304,7035r27,-17l4360,7007r31,-5l4423,7003r34,7l4494,7023r39,20l4545,7022r12,-20l4569,6980r12,-21l4532,6933r-50,-17l4434,6908r-49,-1l4339,6915r-44,16l4253,6956r-39,34l4183,7025r-25,38l4139,7103r-13,44l4120,7193r,47l4128,7287r15,48l4165,7383r28,48l4228,7477r42,46l4312,7562r45,34l4403,7626r49,25l4500,7670r48,12l4594,7686r45,-3l4684,7672r43,-19l4769,7625r39,-35l4810,7588r35,-41l4871,7503r16,-47l4894,7405t839,-760l5710,6639r-222,-63l5453,6567r-5,-1l5419,6561r-32,-4l5356,6555r-15,l5325,6558r-18,3l5287,6566r26,-41l5331,6484r9,-40l5341,6405r-7,-37l5320,6332r-21,-33l5295,6294r-23,-27l5247,6245r-1,-1l5246,6438r-3,18l5237,6475r-9,19l5214,6514r-17,21l5176,6558r-143,143l4841,6510r160,-160l5029,6325r27,-17l5083,6297r27,-3l5135,6297r24,8l5182,6318r21,18l5216,6350r11,16l5235,6383r6,18l5245,6419r1,19l5246,6244r-25,-17l5193,6212r-29,-11l5134,6194r-28,-2l5079,6195r-26,7l5026,6215r-28,18l4967,6258r-32,31l4711,6513r577,577l5355,7024,5099,6767r66,-66l5176,6690r12,-12l5199,6668r9,-7l5216,6655r10,-5l5238,6646r11,-4l5262,6640r14,-1l5293,6639r20,2l5335,6645r25,5l5390,6657r34,9l5649,6729r84,-84m6175,6204r-69,-68l5797,6446,5600,6249r68,-67l5879,5970r-67,-68l5532,6182,5355,6005r299,-299l5585,5638r-365,365l5798,6581r135,-135l6175,6204t305,-305l6465,5870r-20,-42l6410,5758r-84,-172l6204,5335r-35,-70l6135,5194r-35,-70l6032,5192r35,69l6103,5331r141,278l6279,5679r36,69l6331,5779r17,31l6365,5840r17,30l6354,5853r-30,-17l6293,5819,5710,5513r-72,73l6411,5968r69,-69m6815,5563l6238,4986r-67,67l6749,5630r66,-67m7311,5068r-68,-69l6933,5309,6737,5113r67,-68l7016,4834r-68,-68l6669,5045,6492,4868r298,-298l6722,4502r-365,365l6934,5444r135,-135l7311,5068t557,-557l7839,4463r-60,-97l7710,4253,7517,3938r-88,-143l7362,3862r42,64l7616,4254r65,100l7707,4393r24,36l7755,4463r-56,-42l7640,4380r-63,-41l7511,4298,7331,4189,7146,4078r-80,80l7108,4227r16,27l7192,4367r100,166l7317,4575r43,69l7369,4659r17,27l7411,4724r33,50l7410,4749r-35,-24l7340,4701,6849,4375r-69,69l7492,4887r68,-68l7532,4774,7411,4575r-25,-42l7285,4366r-16,-26l7215,4253r-12,-19l7189,4212r-15,-23l7185,4196r17,11l7462,4367r342,208l7868,4511t683,-782l8551,3705r-3,-25l8543,3653r-8,-28l8525,3596r-14,-30l8494,3535r-21,-33l8454,3477r,248l8452,3744r-5,19l8439,3782r-11,20l8413,3824r-19,23l8371,3871r-107,108l7822,3538r106,-106l7957,3405r26,-22l8006,3367r21,-10l8055,3349r31,-2l8119,3350r36,9l8193,3375r41,24l8276,3431r44,41l8351,3505r27,31l8400,3567r18,30l8433,3626r11,28l8451,3681r3,26l8454,3725r,-248l8449,3470r-28,-33l8390,3405r-38,-37l8325,3347r-13,-10l8273,3310r-40,-23l8193,3269r-39,-12l8114,3250r-39,-2l8045,3250r-29,6l7987,3267r-28,14l7938,3294r-23,19l7889,3335r-28,27l7687,3536r578,578l8400,3979r47,-47l8469,3909r19,-23l8505,3863r14,-22l8530,3818r9,-22l8546,3774r4,-23l8551,3729t669,-570l9197,3152r-222,-63l8940,3080r-5,-1l8906,3074r-32,-4l8843,3068r-15,1l8812,3071r-18,4l8774,3079r26,-41l8818,2997r9,-40l8828,2919r-8,-38l8807,2846r-21,-34l8782,2807r-23,-27l8734,2758r-2,-1l8732,2951r-3,19l8723,2988r-9,19l8701,3027r-17,21l8663,3071r-144,143l8328,3023r160,-160l8516,2839r27,-18l8570,2811r27,-4l8622,2810r24,8l8669,2831r21,18l8703,2863r10,16l8722,2896r6,18l8732,2933r,18l8732,2757r-24,-17l8680,2725r-29,-11l8621,2707r-28,-2l8566,2708r-27,7l8513,2728r-28,19l8454,2771r-33,31l8198,3026r577,577l8842,3537,8586,3280r66,-66l8663,3203r12,-12l8686,3181r9,-7l8703,3168r10,-5l8724,3159r12,-4l8749,3153r14,-1l8780,3152r19,2l8821,3158r26,5l8877,3170r34,9l9136,3243r84,-84m9700,2678r-83,-40l9415,2543r-107,-50l9308,2597r-171,171l9108,2712r-57,-113l9022,2543r-19,-36l8983,2473r-21,-34l8939,2406r32,18l9008,2444r41,22l9201,2543r107,54l9308,2493r-185,-87l8916,2308r-72,71l8879,2449r35,70l8926,2543r232,468l9193,3081r35,70l9299,3080r-30,-58l9209,2907r-30,-57l9261,2768r129,-130l9624,2754r76,-76m9824,2555l9562,2292r68,-68l9798,2056r-68,-69l9494,2224,9315,2045r273,-273l9520,1704r-340,340l9757,2622r67,-67m10380,1999l9937,1556r-67,-66l10037,1323r-68,-68l9569,1655r68,68l9804,1556r509,510l10380,1999e" fillcolor="silver" stroked="f">
            <v:fill opacity="32896f"/>
            <v:stroke joinstyle="round"/>
            <v:formulas/>
            <v:path arrowok="t" o:connecttype="segments"/>
            <w10:wrap anchorx="page"/>
          </v:shape>
        </w:pict>
      </w:r>
      <w:r>
        <w:rPr>
          <w:b/>
          <w:sz w:val="44"/>
        </w:rPr>
        <w:t>Accessibility ― ICT products and services</w:t>
      </w:r>
    </w:p>
    <w:p w14:paraId="4F43BC3F" w14:textId="77777777" w:rsidR="00E838F8" w:rsidRDefault="00E838F8">
      <w:pPr>
        <w:pStyle w:val="BodyText"/>
        <w:rPr>
          <w:b/>
          <w:sz w:val="48"/>
        </w:rPr>
      </w:pPr>
    </w:p>
    <w:p w14:paraId="7499A449" w14:textId="77777777" w:rsidR="00E838F8" w:rsidRDefault="00E838F8">
      <w:pPr>
        <w:pStyle w:val="BodyText"/>
        <w:rPr>
          <w:b/>
          <w:sz w:val="48"/>
        </w:rPr>
      </w:pPr>
    </w:p>
    <w:p w14:paraId="454077D6" w14:textId="77777777" w:rsidR="00E838F8" w:rsidRDefault="00FC014F">
      <w:pPr>
        <w:spacing w:before="336"/>
        <w:ind w:left="878"/>
        <w:rPr>
          <w:b/>
          <w:sz w:val="44"/>
        </w:rPr>
      </w:pPr>
      <w:r>
        <w:rPr>
          <w:b/>
          <w:sz w:val="44"/>
        </w:rPr>
        <w:t>Part 1: Requirements</w:t>
      </w:r>
    </w:p>
    <w:p w14:paraId="55421532" w14:textId="77777777" w:rsidR="00E838F8" w:rsidRDefault="00E838F8">
      <w:pPr>
        <w:pStyle w:val="BodyText"/>
        <w:rPr>
          <w:b/>
          <w:sz w:val="48"/>
        </w:rPr>
      </w:pPr>
    </w:p>
    <w:p w14:paraId="633411CD" w14:textId="77777777" w:rsidR="00E838F8" w:rsidRDefault="00E838F8">
      <w:pPr>
        <w:pStyle w:val="BodyText"/>
        <w:rPr>
          <w:b/>
          <w:sz w:val="48"/>
        </w:rPr>
      </w:pPr>
    </w:p>
    <w:p w14:paraId="5F9BE23A" w14:textId="77777777" w:rsidR="00E838F8" w:rsidRDefault="00E838F8">
      <w:pPr>
        <w:pStyle w:val="BodyText"/>
        <w:rPr>
          <w:b/>
          <w:sz w:val="48"/>
        </w:rPr>
      </w:pPr>
    </w:p>
    <w:p w14:paraId="7A42B577" w14:textId="77777777" w:rsidR="00E838F8" w:rsidRDefault="00E838F8">
      <w:pPr>
        <w:pStyle w:val="BodyText"/>
        <w:rPr>
          <w:b/>
          <w:sz w:val="48"/>
        </w:rPr>
      </w:pPr>
    </w:p>
    <w:p w14:paraId="6C3893BC" w14:textId="77777777" w:rsidR="00E838F8" w:rsidRDefault="00E838F8">
      <w:pPr>
        <w:pStyle w:val="BodyText"/>
        <w:rPr>
          <w:b/>
          <w:sz w:val="48"/>
        </w:rPr>
      </w:pPr>
    </w:p>
    <w:p w14:paraId="518876BA" w14:textId="77777777" w:rsidR="00E838F8" w:rsidRDefault="00E838F8">
      <w:pPr>
        <w:pStyle w:val="BodyText"/>
        <w:rPr>
          <w:b/>
          <w:sz w:val="48"/>
        </w:rPr>
      </w:pPr>
    </w:p>
    <w:p w14:paraId="7B3F98E8" w14:textId="77777777" w:rsidR="00E838F8" w:rsidRDefault="00FC014F">
      <w:pPr>
        <w:spacing w:before="382" w:line="322" w:lineRule="exact"/>
        <w:ind w:left="878"/>
        <w:rPr>
          <w:sz w:val="28"/>
        </w:rPr>
      </w:pPr>
      <w:r>
        <w:rPr>
          <w:sz w:val="28"/>
        </w:rPr>
        <w:t>Kenya Bureau of Standards, Popo Road, Off Mombasa Road,</w:t>
      </w:r>
    </w:p>
    <w:p w14:paraId="51D9E63B" w14:textId="77777777" w:rsidR="00E838F8" w:rsidRDefault="00FC014F">
      <w:pPr>
        <w:spacing w:line="322" w:lineRule="exact"/>
        <w:ind w:left="878"/>
        <w:rPr>
          <w:sz w:val="28"/>
        </w:rPr>
      </w:pPr>
      <w:r>
        <w:rPr>
          <w:sz w:val="28"/>
        </w:rPr>
        <w:t>P.O. Box 54974 - 00200, Nairobi, Kenya</w:t>
      </w:r>
    </w:p>
    <w:p w14:paraId="2F623948" w14:textId="77777777" w:rsidR="00E838F8" w:rsidRDefault="00FC014F">
      <w:pPr>
        <w:spacing w:before="185"/>
        <w:ind w:left="878"/>
        <w:rPr>
          <w:sz w:val="18"/>
        </w:rPr>
      </w:pPr>
      <w:r>
        <w:rPr>
          <w:noProof/>
          <w:position w:val="-10"/>
        </w:rPr>
        <w:drawing>
          <wp:inline distT="0" distB="0" distL="0" distR="0" wp14:anchorId="552ACD7E" wp14:editId="661A4B63">
            <wp:extent cx="227686" cy="227684"/>
            <wp:effectExtent l="0" t="0" r="0" b="0"/>
            <wp:docPr id="1" name="image1.png" descr="phone call ic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0" cstate="print"/>
                    <a:stretch>
                      <a:fillRect/>
                    </a:stretch>
                  </pic:blipFill>
                  <pic:spPr>
                    <a:xfrm>
                      <a:off x="0" y="0"/>
                      <a:ext cx="227686" cy="227684"/>
                    </a:xfrm>
                    <a:prstGeom prst="rect">
                      <a:avLst/>
                    </a:prstGeom>
                  </pic:spPr>
                </pic:pic>
              </a:graphicData>
            </a:graphic>
          </wp:inline>
        </w:drawing>
      </w:r>
      <w:r>
        <w:rPr>
          <w:rFonts w:ascii="Times New Roman"/>
          <w:sz w:val="20"/>
        </w:rPr>
        <w:t xml:space="preserve">      </w:t>
      </w:r>
      <w:r>
        <w:rPr>
          <w:rFonts w:ascii="Times New Roman"/>
          <w:spacing w:val="-1"/>
          <w:sz w:val="20"/>
        </w:rPr>
        <w:t xml:space="preserve"> </w:t>
      </w:r>
      <w:r>
        <w:rPr>
          <w:sz w:val="18"/>
        </w:rPr>
        <w:t>+254 020 6948000, + 254 722202137, + 254</w:t>
      </w:r>
      <w:r>
        <w:rPr>
          <w:spacing w:val="-6"/>
          <w:sz w:val="18"/>
        </w:rPr>
        <w:t xml:space="preserve"> </w:t>
      </w:r>
      <w:r>
        <w:rPr>
          <w:sz w:val="18"/>
        </w:rPr>
        <w:t>734600471</w:t>
      </w:r>
    </w:p>
    <w:p w14:paraId="663C3C72" w14:textId="3BB205D2" w:rsidR="00E838F8" w:rsidRDefault="00FC014F">
      <w:pPr>
        <w:spacing w:before="124" w:line="324" w:lineRule="auto"/>
        <w:ind w:left="877" w:right="8286"/>
        <w:rPr>
          <w:sz w:val="18"/>
        </w:rPr>
      </w:pPr>
      <w:r>
        <w:rPr>
          <w:noProof/>
        </w:rPr>
        <w:drawing>
          <wp:anchor distT="0" distB="0" distL="0" distR="0" simplePos="0" relativeHeight="251671552" behindDoc="0" locked="0" layoutInCell="1" allowOverlap="1" wp14:anchorId="19CB1565" wp14:editId="1F0083E8">
            <wp:simplePos x="0" y="0"/>
            <wp:positionH relativeFrom="page">
              <wp:posOffset>900428</wp:posOffset>
            </wp:positionH>
            <wp:positionV relativeFrom="paragraph">
              <wp:posOffset>677542</wp:posOffset>
            </wp:positionV>
            <wp:extent cx="225424" cy="225424"/>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1" cstate="print"/>
                    <a:stretch>
                      <a:fillRect/>
                    </a:stretch>
                  </pic:blipFill>
                  <pic:spPr>
                    <a:xfrm>
                      <a:off x="0" y="0"/>
                      <a:ext cx="225424" cy="225424"/>
                    </a:xfrm>
                    <a:prstGeom prst="rect">
                      <a:avLst/>
                    </a:prstGeom>
                  </pic:spPr>
                </pic:pic>
              </a:graphicData>
            </a:graphic>
          </wp:anchor>
        </w:drawing>
      </w:r>
      <w:r>
        <w:rPr>
          <w:noProof/>
          <w:position w:val="-9"/>
        </w:rPr>
        <w:drawing>
          <wp:inline distT="0" distB="0" distL="0" distR="0" wp14:anchorId="71D1284E" wp14:editId="00042E0D">
            <wp:extent cx="217804" cy="217804"/>
            <wp:effectExtent l="0" t="0" r="0" b="0"/>
            <wp:docPr id="5" name="image3.png" descr="email ic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2" cstate="print"/>
                    <a:stretch>
                      <a:fillRect/>
                    </a:stretch>
                  </pic:blipFill>
                  <pic:spPr>
                    <a:xfrm>
                      <a:off x="0" y="0"/>
                      <a:ext cx="217804" cy="217804"/>
                    </a:xfrm>
                    <a:prstGeom prst="rect">
                      <a:avLst/>
                    </a:prstGeom>
                  </pic:spPr>
                </pic:pic>
              </a:graphicData>
            </a:graphic>
          </wp:inline>
        </w:drawing>
      </w:r>
      <w:r>
        <w:rPr>
          <w:rFonts w:ascii="Times New Roman"/>
          <w:sz w:val="20"/>
        </w:rPr>
        <w:t xml:space="preserve">      </w:t>
      </w:r>
      <w:r>
        <w:rPr>
          <w:rFonts w:ascii="Times New Roman"/>
          <w:spacing w:val="15"/>
          <w:sz w:val="20"/>
        </w:rPr>
        <w:t xml:space="preserve"> </w:t>
      </w:r>
      <w:hyperlink r:id="rId13">
        <w:r>
          <w:rPr>
            <w:spacing w:val="-2"/>
            <w:sz w:val="18"/>
          </w:rPr>
          <w:t>info@kebs.org</w:t>
        </w:r>
      </w:hyperlink>
      <w:r>
        <w:rPr>
          <w:noProof/>
          <w:spacing w:val="-2"/>
          <w:position w:val="-10"/>
          <w:sz w:val="18"/>
        </w:rPr>
        <w:drawing>
          <wp:inline distT="0" distB="0" distL="0" distR="0" wp14:anchorId="3B6769FC" wp14:editId="0959CA69">
            <wp:extent cx="225424" cy="225424"/>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4" cstate="print"/>
                    <a:stretch>
                      <a:fillRect/>
                    </a:stretch>
                  </pic:blipFill>
                  <pic:spPr>
                    <a:xfrm>
                      <a:off x="0" y="0"/>
                      <a:ext cx="225424" cy="225424"/>
                    </a:xfrm>
                    <a:prstGeom prst="rect">
                      <a:avLst/>
                    </a:prstGeom>
                  </pic:spPr>
                </pic:pic>
              </a:graphicData>
            </a:graphic>
          </wp:inline>
        </w:drawing>
      </w:r>
      <w:r>
        <w:rPr>
          <w:spacing w:val="-2"/>
          <w:sz w:val="18"/>
        </w:rPr>
        <w:t xml:space="preserve"> </w:t>
      </w:r>
      <w:r w:rsidR="00802B52">
        <w:rPr>
          <w:spacing w:val="-2"/>
          <w:sz w:val="18"/>
        </w:rPr>
        <w:t xml:space="preserve">      </w:t>
      </w:r>
      <w:r>
        <w:rPr>
          <w:sz w:val="18"/>
        </w:rPr>
        <w:t>@KEBS_ke</w:t>
      </w:r>
    </w:p>
    <w:p w14:paraId="2FE7D195" w14:textId="149DC85F" w:rsidR="00E838F8" w:rsidRDefault="00802B52">
      <w:pPr>
        <w:spacing w:before="80"/>
        <w:ind w:left="1586"/>
        <w:rPr>
          <w:sz w:val="18"/>
        </w:rPr>
      </w:pPr>
      <w:r>
        <w:rPr>
          <w:sz w:val="18"/>
        </w:rPr>
        <w:t>Kenya</w:t>
      </w:r>
      <w:r w:rsidR="00FC014F">
        <w:rPr>
          <w:sz w:val="18"/>
        </w:rPr>
        <w:t xml:space="preserve"> bureau of standards (</w:t>
      </w:r>
      <w:proofErr w:type="spellStart"/>
      <w:r w:rsidR="00FC014F">
        <w:rPr>
          <w:sz w:val="18"/>
        </w:rPr>
        <w:t>kebs</w:t>
      </w:r>
      <w:proofErr w:type="spellEnd"/>
      <w:r w:rsidR="00FC014F">
        <w:rPr>
          <w:sz w:val="18"/>
        </w:rPr>
        <w:t>)</w:t>
      </w:r>
    </w:p>
    <w:p w14:paraId="6B6017BE" w14:textId="77777777" w:rsidR="00E838F8" w:rsidRDefault="00E838F8">
      <w:pPr>
        <w:rPr>
          <w:sz w:val="18"/>
        </w:rPr>
        <w:sectPr w:rsidR="00E838F8">
          <w:headerReference w:type="default" r:id="rId15"/>
          <w:pgSz w:w="11910" w:h="16840"/>
          <w:pgMar w:top="1580" w:right="300" w:bottom="720" w:left="540" w:header="0" w:footer="531" w:gutter="0"/>
          <w:cols w:space="720"/>
        </w:sectPr>
      </w:pPr>
    </w:p>
    <w:p w14:paraId="607BD353" w14:textId="77777777" w:rsidR="00E838F8" w:rsidRDefault="00E838F8">
      <w:pPr>
        <w:pStyle w:val="BodyText"/>
        <w:spacing w:before="8"/>
        <w:rPr>
          <w:sz w:val="11"/>
        </w:rPr>
      </w:pPr>
    </w:p>
    <w:p w14:paraId="0967085F" w14:textId="77777777" w:rsidR="00E838F8" w:rsidRDefault="00FC014F">
      <w:pPr>
        <w:pStyle w:val="Heading1"/>
        <w:spacing w:before="91"/>
        <w:ind w:left="196"/>
      </w:pPr>
      <w:bookmarkStart w:id="0" w:name="_bookmark0"/>
      <w:bookmarkEnd w:id="0"/>
      <w:r>
        <w:t>Foreword</w:t>
      </w:r>
    </w:p>
    <w:p w14:paraId="50B8E998" w14:textId="77777777" w:rsidR="00E838F8" w:rsidRDefault="00E838F8">
      <w:pPr>
        <w:pStyle w:val="BodyText"/>
        <w:spacing w:before="2"/>
        <w:rPr>
          <w:b/>
          <w:sz w:val="27"/>
        </w:rPr>
      </w:pPr>
    </w:p>
    <w:p w14:paraId="60E65830" w14:textId="77777777" w:rsidR="00E838F8" w:rsidRDefault="00FC014F">
      <w:pPr>
        <w:pStyle w:val="BodyText"/>
        <w:spacing w:before="1"/>
        <w:ind w:left="196" w:right="1115"/>
        <w:jc w:val="both"/>
      </w:pPr>
      <w:r>
        <w:t xml:space="preserve">This Kenya Standard was prepared by the Joint Working Group on Accessibility of ICT Products and Services for Persons with Disabilities under the guidance of the Standards Projects Committee, and it is in accordance with the procedures of the Kenya Bureau </w:t>
      </w:r>
      <w:r>
        <w:t>of Standards.</w:t>
      </w:r>
    </w:p>
    <w:p w14:paraId="7FD21FD2" w14:textId="77777777" w:rsidR="00E838F8" w:rsidRDefault="00E838F8">
      <w:pPr>
        <w:pStyle w:val="BodyText"/>
        <w:spacing w:before="9"/>
      </w:pPr>
    </w:p>
    <w:p w14:paraId="3B1BBB31" w14:textId="77777777" w:rsidR="00E838F8" w:rsidRDefault="00FC014F">
      <w:pPr>
        <w:pStyle w:val="BodyText"/>
        <w:spacing w:before="1"/>
        <w:ind w:left="196" w:right="1115"/>
        <w:jc w:val="both"/>
      </w:pPr>
      <w:r>
        <w:pict w14:anchorId="54B6C1A9">
          <v:shape id="_x0000_s2321" style="position:absolute;left:0;text-align:left;margin-left:64.35pt;margin-top:53.6pt;width:420.65pt;height:429pt;z-index:-269435904;mso-position-horizontal-relative:page" coordorigin="1287,1072" coordsize="8413,8580" o:spt="100" adj="0,,0" path="m1931,9585l1696,9351r68,-69l1826,9221r46,-52l1904,9118r17,-49l1923,9022r-10,-45l1897,8935r-25,-41l1858,8878r-19,-22l1823,8842r,190l1819,9061r-12,29l1787,9120r-28,32l1628,9282,1422,9076r129,-129l1572,8926r18,-16l1606,8898r12,-8l1636,8882r19,-3l1674,8878r20,3l1715,8888r20,10l1754,8911r19,17l1794,8953r16,26l1820,9005r3,27l1823,8842r-6,-6l1794,8819r-24,-14l1745,8793r-25,-9l1695,8779r-23,-3l1649,8777r-23,5l1604,8789r-22,10l1559,8813r-17,12l1523,8841r-22,20l1477,8884r-190,191l1864,9652r67,-67m2634,8803r-2,-37l2624,8730r-14,-35l2589,8660r-27,-38l2529,8582r-40,-42l2155,8206r-67,67l2422,8606r48,52l2505,8705r22,42l2537,8785r-1,35l2524,8855r-22,36l2470,8928r-21,19l2426,8963r-23,11l2378,8981r-24,3l2329,8983r-24,-5l2281,8968r-25,-15l2227,8932r-33,-28l2158,8870,1825,8536r-67,67l2092,8937r44,42l2179,9014r40,28l2256,9062r36,14l2328,9083r37,1l2401,9079r37,-12l2474,9049r36,-26l2545,8991r6,-7l2578,8954r25,-37l2621,8879r10,-38l2634,8803t498,-516l3129,8265r-5,-24l3115,8217r-11,-24l3090,8170r-14,-19l3074,8148r-19,-21l3032,8107r,192l3031,8312r-3,14l3023,8339r-7,14l3008,8367r-6,9l2992,8386r-12,14l2965,8415r-125,125l2641,8342r68,-68l2758,8225r23,-22l2803,8185r20,-14l2841,8161r18,-7l2877,8151r20,l2915,8154r19,6l2952,8169r17,12l2986,8196r12,14l3009,8225r9,14l3024,8254r5,16l3031,8284r1,15l3032,8107r-3,-3l3002,8086r-9,-4l2973,8073r-30,-9l2912,8060r-31,2l2851,8069r-31,13l2826,8054r2,-26l2826,8001r-6,-25l2811,7952r-12,-23l2794,7921r-9,-13l2768,7889r-17,-15l2751,8043r-1,17l2746,8077r-7,17l2731,8108r-12,17l2702,8143r-20,21l2573,8274,2398,8099r101,-101l2525,7974r23,-20l2567,7939r17,-10l2600,7924r15,-3l2632,7921r16,4l2665,7931r16,9l2696,7950r15,14l2725,7979r11,16l2744,8011r5,16l2751,8043r,-169l2747,7871r-23,-16l2699,7842r-27,-10l2644,7826r-27,-2l2590,7827r-27,6l2537,7844r-28,17l2482,7882r-29,26l2264,8098r577,577l2976,8540r58,-57l3056,8459r20,-23l3092,8414r13,-22l3116,8370r8,-21l3129,8329r3,-21l3132,8287t495,-397l3559,7821r-249,249l2801,7561r-67,67l3311,8205r135,-135l3627,7890t157,-158l3207,7154r-67,67l3718,7799r66,-67m4214,7223r-3,-53l4199,7116r-21,-55l4146,7004r-86,48l4086,7094r17,41l4114,7175r3,39l4113,7251r-11,34l4084,7317r-25,29l4035,7367r-27,17l3978,7397r-32,8l3912,7408r-34,-3l3842,7396r-36,-15l3769,7360r-37,-25l3695,7306r-37,-35l3631,7242r-25,-31l3583,7178r-20,-34l3547,7109r-10,-35l3532,7039r1,-35l3539,6969r13,-33l3572,6905r26,-30l3624,6852r27,-17l3680,6824r31,-5l3743,6820r34,7l3814,6841r39,19l3865,6839r12,-20l3889,6798r12,-21l3852,6751r-50,-17l3754,6725r-49,l3659,6732r-44,17l3573,6774r-39,34l3503,6843r-25,37l3459,6921r-13,44l3440,7011r,46l3448,7105r15,48l3485,7201r28,47l3548,7295r42,45l3632,7379r45,35l3723,7443r49,25l3820,7488r48,11l3914,7503r45,-3l4004,7490r43,-19l4089,7443r39,-35l4130,7406r35,-41l4191,7321r16,-48l4214,7223t839,-760l5030,6457r-222,-63l4773,6385r-5,-1l4739,6378r-32,-4l4676,6372r-15,1l4645,6375r-18,4l4607,6384r26,-42l4651,6301r9,-39l4661,6223r-7,-37l4640,6150r-21,-34l4615,6112r-23,-27l4567,6063r-1,-2l4566,6256r-3,18l4557,6292r-9,19l4534,6332r-17,21l4496,6375r-143,144l4161,6327r160,-159l4349,6143r27,-17l4403,6115r27,-3l4455,6115r24,8l4502,6136r21,17l4536,6168r11,16l4555,6201r6,18l4565,6237r1,19l4566,6061r-25,-17l4513,6030r-29,-11l4454,6012r-28,-2l4399,6012r-26,7l4346,6032r-28,19l4287,6076r-32,31l4031,6330r577,578l4675,6841,4419,6585r66,-66l4496,6507r12,-12l4519,6486r9,-8l4536,6473r10,-5l4558,6463r11,-3l4582,6458r14,-1l4613,6457r20,2l4655,6462r25,6l4710,6475r34,8l4969,6547r84,-84m5495,6022r-69,-68l5117,6263,4920,6067r68,-68l5199,5788r-67,-68l4852,5999,4675,5822r299,-298l4905,5456r-365,365l5118,6398r135,-135l5495,6022t305,-305l5785,5687r-20,-41l5730,5576r-84,-173l5524,5153r-35,-71l5455,5012r-35,-70l5352,5010r35,69l5423,5149r141,278l5599,5496r36,70l5651,5597r17,30l5685,5658r17,29l5674,5670r-30,-16l5613,5637,5030,5331r-72,72l5731,5785r69,-68m6135,5381l5558,4803r-67,67l6069,5448r66,-67m6631,4885r-68,-68l6253,5127,6057,4930r67,-67l6336,4651r-68,-68l5989,4863,5812,4686r298,-299l6042,4319r-365,365l6254,5262r135,-135l6631,4885t557,-557l7159,4280r-60,-96l7030,4071,6837,3755r-88,-143l6682,3679r42,65l6936,4071r65,100l7027,4210r24,37l7075,4280r-56,-41l6960,4197r-63,-41l6831,4115,6651,4007,6466,3895r-80,81l6428,4045r16,26l6512,4184r100,167l6637,4393r43,69l6689,4477r17,26l6731,4541r33,50l6730,4567r-35,-25l6660,4518,6169,4193r-69,68l6812,4705r68,-68l6852,4591,6731,4392r-25,-42l6605,4184r-16,-26l6535,4071r-12,-20l6509,4030r-15,-23l6505,4014r17,11l6782,4184r342,208l7188,4328t683,-782l7871,3523r-3,-26l7863,3471r-8,-28l7845,3414r-14,-30l7814,3352r-21,-32l7774,3295r,248l7772,3561r-5,19l7759,3600r-11,20l7733,3641r-19,23l7691,3689r-107,107l7142,3355r106,-106l7277,3222r26,-21l7326,3185r21,-10l7375,3167r31,-2l7439,3168r36,8l7513,3192r41,24l7596,3249r44,41l7671,3322r27,32l7720,3385r18,29l7753,3443r11,29l7771,3499r3,26l7774,3543r,-248l7769,3288r-28,-33l7710,3222r-38,-36l7645,3165r-13,-11l7593,3127r-40,-23l7513,3087r-39,-12l7434,3068r-39,-2l7365,3068r-29,6l7307,3084r-28,14l7258,3112r-23,18l7209,3153r-28,27l7007,3354r578,577l7720,3796r47,-47l7789,3726r19,-22l7825,3681r14,-23l7850,3636r9,-23l7866,3591r4,-22l7871,3546t669,-570l8517,2970r-222,-63l8260,2898r-5,-1l8226,2892r-32,-4l8163,2886r-15,l8132,2888r-18,4l8094,2897r26,-42l8138,2815r9,-40l8148,2736r-8,-37l8127,2663r-21,-34l8102,2625r-23,-27l8054,2576r-2,-2l8052,2769r-3,18l8043,2806r-9,19l8021,2845r-17,21l7983,2888r-144,144l7648,2841r160,-160l7836,2656r27,-17l7890,2628r27,-3l7942,2628r24,8l7989,2649r21,18l8023,2681r10,16l8042,2714r6,18l8052,2750r,19l8052,2574r-24,-17l8000,2543r-29,-11l7941,2525r-28,-2l7886,2525r-27,8l7833,2545r-28,19l7774,2589r-33,31l7518,2844r577,577l8162,3354,7906,3098r66,-66l7983,3021r12,-12l8006,2999r9,-8l8023,2986r10,-5l8044,2976r12,-3l8069,2971r14,-1l8100,2970r19,2l8141,2976r26,5l8197,2988r34,8l8456,3060r84,-84m9020,2496r-83,-40l8735,2361r-107,-51l8628,2415r-171,171l8428,2530r-57,-113l8342,2361r-19,-36l8303,2290r-21,-34l8259,2223r32,19l8328,2262r41,22l8521,2361r107,54l8628,2310r-185,-87l8236,2125r-72,72l8199,2267r35,70l8246,2361r232,467l8513,2898r35,70l8619,2897r-30,-57l8529,2725r-30,-58l8581,2586r129,-130l8944,2572r76,-76m9144,2372l8882,2110r68,-68l9118,1873r-68,-68l8814,2042,8635,1863r273,-274l8840,1521r-340,341l9077,2439r67,-67m9700,1817l9257,1374r-67,-67l9357,1140r-68,-68l8889,1472r68,68l9124,1374r509,509l9700,1817e" fillcolor="silver" stroked="f">
            <v:fill opacity="32896f"/>
            <v:stroke joinstyle="round"/>
            <v:formulas/>
            <v:path arrowok="t" o:connecttype="segments"/>
            <w10:wrap anchorx="page"/>
          </v:shape>
        </w:pict>
      </w:r>
      <w:r>
        <w:t>Technology is making it possible for people to accomplish many things more efficiently and independently. In order to accommodate all people in the society, inclusive design and universal design principles should be integrated in products a</w:t>
      </w:r>
      <w:r>
        <w:t xml:space="preserve">nd services. Assistive Technology (AT) is widely adopted to ensure that Persons with Disabilities are able to access products and services. A combination of accessible ICT and AT enhances function, </w:t>
      </w:r>
      <w:proofErr w:type="gramStart"/>
      <w:r>
        <w:t>independence</w:t>
      </w:r>
      <w:proofErr w:type="gramEnd"/>
      <w:r>
        <w:t xml:space="preserve"> and overall wellbeing of Persons with Disabil</w:t>
      </w:r>
      <w:r>
        <w:t>ities. This standard specifies requirements for ensuring that ICT products, services and opportunities are made accessible to all, including Persons with</w:t>
      </w:r>
      <w:r>
        <w:rPr>
          <w:spacing w:val="-3"/>
        </w:rPr>
        <w:t xml:space="preserve"> </w:t>
      </w:r>
      <w:r>
        <w:t>Disabilities.</w:t>
      </w:r>
    </w:p>
    <w:p w14:paraId="31E9230A" w14:textId="77777777" w:rsidR="00E838F8" w:rsidRDefault="00E838F8">
      <w:pPr>
        <w:pStyle w:val="BodyText"/>
        <w:spacing w:before="9"/>
      </w:pPr>
    </w:p>
    <w:p w14:paraId="57F2011C" w14:textId="77777777" w:rsidR="00E838F8" w:rsidRDefault="00FC014F">
      <w:pPr>
        <w:pStyle w:val="BodyText"/>
        <w:ind w:left="196" w:right="1116"/>
        <w:jc w:val="both"/>
      </w:pPr>
      <w:r>
        <w:t>This standard is intended for use by policy makers, regulators, providers, procurers and users of ICT products and services. The development of this standard is in response to the National Information, Communications and Technology (ICT) Policy of Kenya of</w:t>
      </w:r>
      <w:r>
        <w:t xml:space="preserve"> 2019.</w:t>
      </w:r>
    </w:p>
    <w:p w14:paraId="7A217E23" w14:textId="77777777" w:rsidR="00E838F8" w:rsidRDefault="00E838F8">
      <w:pPr>
        <w:pStyle w:val="BodyText"/>
        <w:spacing w:before="10"/>
      </w:pPr>
    </w:p>
    <w:p w14:paraId="71F1054A" w14:textId="77777777" w:rsidR="00E838F8" w:rsidRDefault="00FC014F">
      <w:pPr>
        <w:pStyle w:val="BodyText"/>
        <w:ind w:left="196"/>
        <w:jc w:val="both"/>
      </w:pPr>
      <w:r>
        <w:t>This KS 2952 consists of the following series of standards with the general title Accessibility ― ICT Products</w:t>
      </w:r>
    </w:p>
    <w:p w14:paraId="4664DC65" w14:textId="77777777" w:rsidR="00E838F8" w:rsidRDefault="00FC014F">
      <w:pPr>
        <w:pStyle w:val="BodyText"/>
        <w:spacing w:before="1"/>
        <w:ind w:left="196"/>
        <w:jc w:val="both"/>
      </w:pPr>
      <w:r>
        <w:t>and Services.</w:t>
      </w:r>
    </w:p>
    <w:p w14:paraId="2667F9EA" w14:textId="77777777" w:rsidR="00E838F8" w:rsidRDefault="00E838F8">
      <w:pPr>
        <w:pStyle w:val="BodyText"/>
        <w:spacing w:before="10"/>
      </w:pPr>
    </w:p>
    <w:p w14:paraId="7DEB5D12" w14:textId="77777777" w:rsidR="00E838F8" w:rsidRDefault="00FC014F">
      <w:pPr>
        <w:pStyle w:val="ListParagraph"/>
        <w:numPr>
          <w:ilvl w:val="0"/>
          <w:numId w:val="57"/>
        </w:numPr>
        <w:tabs>
          <w:tab w:val="left" w:pos="600"/>
        </w:tabs>
        <w:jc w:val="both"/>
        <w:rPr>
          <w:sz w:val="20"/>
        </w:rPr>
      </w:pPr>
      <w:r>
        <w:rPr>
          <w:sz w:val="20"/>
        </w:rPr>
        <w:t>Part 1,</w:t>
      </w:r>
      <w:r>
        <w:rPr>
          <w:spacing w:val="-3"/>
          <w:sz w:val="20"/>
        </w:rPr>
        <w:t xml:space="preserve"> </w:t>
      </w:r>
      <w:r>
        <w:rPr>
          <w:sz w:val="20"/>
        </w:rPr>
        <w:t>Requirements</w:t>
      </w:r>
    </w:p>
    <w:p w14:paraId="495E7E4A" w14:textId="77777777" w:rsidR="00E838F8" w:rsidRDefault="00E838F8">
      <w:pPr>
        <w:pStyle w:val="BodyText"/>
        <w:spacing w:before="10"/>
      </w:pPr>
    </w:p>
    <w:p w14:paraId="491FB55F" w14:textId="77777777" w:rsidR="00E838F8" w:rsidRDefault="00FC014F">
      <w:pPr>
        <w:pStyle w:val="ListParagraph"/>
        <w:numPr>
          <w:ilvl w:val="0"/>
          <w:numId w:val="57"/>
        </w:numPr>
        <w:tabs>
          <w:tab w:val="left" w:pos="600"/>
        </w:tabs>
        <w:spacing w:before="1"/>
        <w:jc w:val="both"/>
        <w:rPr>
          <w:sz w:val="20"/>
        </w:rPr>
      </w:pPr>
      <w:r>
        <w:rPr>
          <w:sz w:val="20"/>
        </w:rPr>
        <w:t>Part 2,</w:t>
      </w:r>
      <w:r>
        <w:rPr>
          <w:spacing w:val="-3"/>
          <w:sz w:val="20"/>
        </w:rPr>
        <w:t xml:space="preserve"> </w:t>
      </w:r>
      <w:r>
        <w:rPr>
          <w:sz w:val="20"/>
        </w:rPr>
        <w:t>Conformance</w:t>
      </w:r>
    </w:p>
    <w:p w14:paraId="607DEB35" w14:textId="77777777" w:rsidR="00E838F8" w:rsidRDefault="00E838F8">
      <w:pPr>
        <w:pStyle w:val="BodyText"/>
        <w:spacing w:before="9"/>
      </w:pPr>
    </w:p>
    <w:p w14:paraId="59B52718" w14:textId="77777777" w:rsidR="00E838F8" w:rsidRDefault="00FC014F">
      <w:pPr>
        <w:pStyle w:val="BodyText"/>
        <w:ind w:left="196" w:right="1116"/>
        <w:jc w:val="both"/>
      </w:pPr>
      <w:r>
        <w:t>This standard sets out in a single source, detailed, practical and quantifiable</w:t>
      </w:r>
      <w:r>
        <w:t xml:space="preserve"> functional accessibility requirements that take note of global initiatives in that field and which are applicable to all Information and Communication Technology (ICT) products and services identified usable in public procurement.</w:t>
      </w:r>
    </w:p>
    <w:p w14:paraId="15A9B191" w14:textId="77777777" w:rsidR="00E838F8" w:rsidRDefault="00E838F8">
      <w:pPr>
        <w:pStyle w:val="BodyText"/>
        <w:spacing w:before="10"/>
      </w:pPr>
    </w:p>
    <w:p w14:paraId="2A0DC618" w14:textId="77777777" w:rsidR="00E838F8" w:rsidRDefault="00FC014F">
      <w:pPr>
        <w:pStyle w:val="BodyText"/>
        <w:ind w:left="196" w:right="1116"/>
        <w:jc w:val="both"/>
      </w:pPr>
      <w:r>
        <w:t xml:space="preserve">This standard contains </w:t>
      </w:r>
      <w:r>
        <w:t xml:space="preserve">the necessary functional requirements and provides a reference document such that if procedures are followed by different actors, the results of testing are </w:t>
      </w:r>
      <w:proofErr w:type="gramStart"/>
      <w:r>
        <w:t>similar</w:t>
      </w:r>
      <w:proofErr w:type="gramEnd"/>
      <w:r>
        <w:t xml:space="preserve"> and the interpretation of those results is clear. The test descriptions and evaluation meth</w:t>
      </w:r>
      <w:r>
        <w:t>odology covered in part 2 of the standard are elaborated to a level of detail compliant with ISO/IEC 17007, so that conformance testing can give conclusive results.</w:t>
      </w:r>
    </w:p>
    <w:p w14:paraId="6D7545F5" w14:textId="77777777" w:rsidR="00E838F8" w:rsidRDefault="00E838F8">
      <w:pPr>
        <w:pStyle w:val="BodyText"/>
        <w:spacing w:before="11"/>
      </w:pPr>
    </w:p>
    <w:p w14:paraId="4709AD88" w14:textId="77777777" w:rsidR="00E838F8" w:rsidRDefault="00FC014F">
      <w:pPr>
        <w:pStyle w:val="BodyText"/>
        <w:spacing w:line="489" w:lineRule="auto"/>
        <w:ind w:left="599" w:right="2751" w:hanging="403"/>
      </w:pPr>
      <w:r>
        <w:t>During the preparation of this standard, reference was made to the following documents: EN 301-549 V3.2.1:2021-03, Accessibility Requirements for ICT Products and Services The National Information, Communications and Technology (ICT) Policy,</w:t>
      </w:r>
      <w:r>
        <w:rPr>
          <w:spacing w:val="-18"/>
        </w:rPr>
        <w:t xml:space="preserve"> </w:t>
      </w:r>
      <w:r>
        <w:t>2019.</w:t>
      </w:r>
    </w:p>
    <w:p w14:paraId="5953190A" w14:textId="77777777" w:rsidR="00E838F8" w:rsidRDefault="00FC014F">
      <w:pPr>
        <w:pStyle w:val="BodyText"/>
        <w:spacing w:before="2" w:line="489" w:lineRule="auto"/>
        <w:ind w:left="195" w:right="2002" w:firstLine="403"/>
      </w:pPr>
      <w:r>
        <w:t>The Data</w:t>
      </w:r>
      <w:r>
        <w:t xml:space="preserve"> protection Act, 2019, Part IV — Principles and Obligations of personal data Protection Acknowledgement is hereby made for the assistance derived from these sources.</w:t>
      </w:r>
    </w:p>
    <w:p w14:paraId="63F47E48" w14:textId="77777777" w:rsidR="00E838F8" w:rsidRDefault="00FC014F">
      <w:pPr>
        <w:pStyle w:val="BodyText"/>
        <w:spacing w:before="1"/>
        <w:ind w:left="196"/>
      </w:pPr>
      <w:r>
        <w:pict w14:anchorId="02304DFC">
          <v:line id="_x0000_s2320" style="position:absolute;left:0;text-align:left;z-index:251674624;mso-position-horizontal-relative:page" from="36.85pt,.05pt" to="36.85pt,11.55pt" strokecolor="#7e7e7e" strokeweight=".3pt">
            <w10:wrap anchorx="page"/>
          </v:line>
        </w:pict>
      </w:r>
      <w:r>
        <w:t>.</w:t>
      </w:r>
    </w:p>
    <w:p w14:paraId="359D6E58" w14:textId="77777777" w:rsidR="00E838F8" w:rsidRDefault="00FC014F">
      <w:pPr>
        <w:pStyle w:val="BodyText"/>
        <w:spacing w:before="3"/>
        <w:rPr>
          <w:sz w:val="17"/>
        </w:rPr>
      </w:pPr>
      <w:r>
        <w:pict w14:anchorId="122C6B01">
          <v:line id="_x0000_s2319" style="position:absolute;z-index:-251643904;mso-wrap-distance-left:0;mso-wrap-distance-right:0;mso-position-horizontal-relative:page" from="42.1pt,12.05pt" to="42.1pt,23.45pt" strokecolor="#7e7e7e" strokeweight=".3pt">
            <w10:wrap type="topAndBottom" anchorx="page"/>
          </v:line>
        </w:pict>
      </w:r>
    </w:p>
    <w:p w14:paraId="739EE5CE" w14:textId="77777777" w:rsidR="00E838F8" w:rsidRDefault="00E838F8">
      <w:pPr>
        <w:rPr>
          <w:sz w:val="17"/>
        </w:rPr>
        <w:sectPr w:rsidR="00E838F8">
          <w:headerReference w:type="even" r:id="rId16"/>
          <w:headerReference w:type="default" r:id="rId17"/>
          <w:footerReference w:type="even" r:id="rId18"/>
          <w:footerReference w:type="default" r:id="rId19"/>
          <w:pgSz w:w="11910" w:h="16840"/>
          <w:pgMar w:top="1520" w:right="300" w:bottom="720" w:left="540" w:header="1210" w:footer="531" w:gutter="0"/>
          <w:pgNumType w:start="4"/>
          <w:cols w:space="720"/>
        </w:sectPr>
      </w:pPr>
    </w:p>
    <w:p w14:paraId="31E306C0" w14:textId="77777777" w:rsidR="00E838F8" w:rsidRDefault="00E838F8">
      <w:pPr>
        <w:pStyle w:val="BodyText"/>
      </w:pPr>
    </w:p>
    <w:p w14:paraId="6D86B16A" w14:textId="77777777" w:rsidR="00E838F8" w:rsidRDefault="00E838F8">
      <w:pPr>
        <w:pStyle w:val="BodyText"/>
      </w:pPr>
    </w:p>
    <w:p w14:paraId="63511C27" w14:textId="77777777" w:rsidR="00E838F8" w:rsidRDefault="00E838F8">
      <w:pPr>
        <w:pStyle w:val="BodyText"/>
      </w:pPr>
    </w:p>
    <w:p w14:paraId="39B1ECB2" w14:textId="77777777" w:rsidR="00E838F8" w:rsidRDefault="00FC014F">
      <w:pPr>
        <w:tabs>
          <w:tab w:val="left" w:pos="9767"/>
        </w:tabs>
        <w:spacing w:before="255"/>
        <w:ind w:left="878"/>
        <w:rPr>
          <w:sz w:val="20"/>
        </w:rPr>
      </w:pPr>
      <w:r>
        <w:pict w14:anchorId="4D11D085">
          <v:line id="_x0000_s2318" style="position:absolute;left:0;text-align:left;z-index:251676672;mso-position-horizontal-relative:page" from="70.95pt,13.5pt" to="70.95pt,29pt" strokecolor="#7e7e7e" strokeweight=".3pt">
            <w10:wrap anchorx="page"/>
          </v:line>
        </w:pict>
      </w:r>
      <w:r>
        <w:rPr>
          <w:b/>
          <w:sz w:val="28"/>
        </w:rPr>
        <w:t>Contents</w:t>
      </w:r>
      <w:r>
        <w:rPr>
          <w:b/>
          <w:sz w:val="28"/>
        </w:rPr>
        <w:tab/>
      </w:r>
      <w:r>
        <w:rPr>
          <w:sz w:val="20"/>
        </w:rPr>
        <w:t>Page</w:t>
      </w:r>
    </w:p>
    <w:p w14:paraId="79D22B0C" w14:textId="77777777" w:rsidR="00E838F8" w:rsidRDefault="00E838F8">
      <w:pPr>
        <w:pStyle w:val="BodyText"/>
        <w:spacing w:before="1"/>
        <w:rPr>
          <w:sz w:val="19"/>
        </w:rPr>
      </w:pPr>
    </w:p>
    <w:p w14:paraId="0ECA6904" w14:textId="77777777" w:rsidR="00E838F8" w:rsidRDefault="00E838F8">
      <w:pPr>
        <w:rPr>
          <w:sz w:val="19"/>
        </w:rPr>
        <w:sectPr w:rsidR="00E838F8">
          <w:pgSz w:w="11910" w:h="16840"/>
          <w:pgMar w:top="1520" w:right="300" w:bottom="487" w:left="540" w:header="1201" w:footer="531" w:gutter="0"/>
          <w:cols w:space="720"/>
        </w:sectPr>
      </w:pPr>
    </w:p>
    <w:sdt>
      <w:sdtPr>
        <w:id w:val="-1267466428"/>
        <w:docPartObj>
          <w:docPartGallery w:val="Table of Contents"/>
          <w:docPartUnique/>
        </w:docPartObj>
      </w:sdtPr>
      <w:sdtEndPr/>
      <w:sdtContent>
        <w:p w14:paraId="062B8976" w14:textId="77777777" w:rsidR="00E838F8" w:rsidRDefault="00FC014F">
          <w:pPr>
            <w:pStyle w:val="TOC2"/>
            <w:tabs>
              <w:tab w:val="right" w:leader="dot" w:pos="10630"/>
            </w:tabs>
            <w:spacing w:before="94" w:line="240" w:lineRule="auto"/>
            <w:ind w:left="878" w:firstLine="0"/>
          </w:pPr>
          <w:hyperlink w:anchor="_bookmark0" w:history="1">
            <w:r>
              <w:t>Foreword</w:t>
            </w:r>
            <w:r>
              <w:tab/>
              <w:t>iv</w:t>
            </w:r>
          </w:hyperlink>
        </w:p>
        <w:p w14:paraId="4F452086" w14:textId="77777777" w:rsidR="00E838F8" w:rsidRDefault="00FC014F">
          <w:pPr>
            <w:pStyle w:val="TOC2"/>
            <w:numPr>
              <w:ilvl w:val="0"/>
              <w:numId w:val="56"/>
            </w:numPr>
            <w:tabs>
              <w:tab w:val="left" w:pos="1598"/>
              <w:tab w:val="left" w:pos="1599"/>
              <w:tab w:val="right" w:leader="dot" w:pos="10630"/>
            </w:tabs>
            <w:spacing w:before="119" w:line="240" w:lineRule="auto"/>
            <w:ind w:hanging="721"/>
            <w:jc w:val="left"/>
          </w:pPr>
          <w:hyperlink w:anchor="_bookmark1" w:history="1">
            <w:r>
              <w:t>Scope</w:t>
            </w:r>
            <w:r>
              <w:tab/>
              <w:t>1</w:t>
            </w:r>
          </w:hyperlink>
        </w:p>
        <w:p w14:paraId="29FD9869" w14:textId="77777777" w:rsidR="00E838F8" w:rsidRDefault="00FC014F">
          <w:pPr>
            <w:pStyle w:val="TOC2"/>
            <w:numPr>
              <w:ilvl w:val="0"/>
              <w:numId w:val="56"/>
            </w:numPr>
            <w:tabs>
              <w:tab w:val="left" w:pos="1598"/>
              <w:tab w:val="left" w:pos="1599"/>
              <w:tab w:val="right" w:leader="dot" w:pos="10630"/>
            </w:tabs>
            <w:spacing w:before="121" w:line="240" w:lineRule="auto"/>
            <w:ind w:hanging="721"/>
            <w:jc w:val="left"/>
          </w:pPr>
          <w:hyperlink w:anchor="_bookmark2" w:history="1">
            <w:r>
              <w:t>Normative</w:t>
            </w:r>
            <w:r>
              <w:rPr>
                <w:spacing w:val="-2"/>
              </w:rPr>
              <w:t xml:space="preserve"> </w:t>
            </w:r>
            <w:r>
              <w:t>references</w:t>
            </w:r>
            <w:r>
              <w:tab/>
              <w:t>1</w:t>
            </w:r>
          </w:hyperlink>
        </w:p>
        <w:p w14:paraId="00CCC4EC" w14:textId="77777777" w:rsidR="00E838F8" w:rsidRDefault="00FC014F">
          <w:pPr>
            <w:pStyle w:val="TOC2"/>
            <w:numPr>
              <w:ilvl w:val="0"/>
              <w:numId w:val="56"/>
            </w:numPr>
            <w:tabs>
              <w:tab w:val="left" w:pos="1598"/>
              <w:tab w:val="left" w:pos="1599"/>
              <w:tab w:val="right" w:leader="dot" w:pos="10630"/>
            </w:tabs>
            <w:spacing w:before="120" w:line="240" w:lineRule="auto"/>
            <w:ind w:hanging="721"/>
            <w:jc w:val="left"/>
          </w:pPr>
          <w:r>
            <w:pict w14:anchorId="3F794FEA">
              <v:shape id="_x0000_s2317" style="position:absolute;left:0;text-align:left;margin-left:98.35pt;margin-top:17.55pt;width:420.65pt;height:429pt;z-index:-269433856;mso-position-horizontal-relative:page" coordorigin="1967,351" coordsize="8413,8580" o:spt="100" adj="0,,0" path="m2611,8864l2376,8630r68,-69l2506,8500r46,-52l2584,8397r17,-49l2603,8301r-10,-45l2577,8214r-25,-41l2538,8157r-19,-22l2503,8121r,190l2499,8340r-12,29l2467,8399r-28,32l2308,8561,2102,8355r129,-129l2252,8205r18,-16l2286,8177r12,-8l2316,8161r19,-3l2354,8157r20,3l2395,8167r20,10l2434,8190r19,17l2474,8232r16,26l2500,8284r3,27l2503,8121r-6,-6l2474,8098r-24,-14l2425,8072r-25,-9l2375,8058r-23,-2l2329,8056r-23,5l2284,8068r-22,11l2239,8092r-17,12l2203,8120r-22,20l2157,8163r-190,191l2544,8931r67,-67m3314,8082r-2,-37l3304,8009r-14,-34l3269,7939r-27,-38l3209,7861r-40,-42l2835,7485r-67,67l3102,7885r48,52l3185,7984r22,42l3217,8064r-1,35l3204,8134r-22,36l3150,8207r-21,19l3106,8242r-23,11l3058,8260r-24,3l3009,8262r-24,-5l2961,8247r-25,-15l2907,8211r-33,-28l2838,8149,2505,7816r-67,66l2772,8216r44,42l2859,8293r39,28l2936,8341r36,14l3008,8362r37,1l3081,8358r37,-12l3154,8328r36,-26l3225,8270r6,-7l3258,8233r25,-37l3301,8158r10,-38l3314,8082t498,-516l3809,7544r-5,-24l3795,7496r-11,-24l3770,7449r-14,-19l3754,7427r-19,-21l3712,7386r,192l3711,7591r-3,14l3703,7618r-7,14l3688,7646r-6,9l3672,7666r-12,13l3645,7694r-125,125l3321,7621r68,-68l3438,7504r23,-22l3483,7464r20,-14l3521,7440r18,-6l3557,7430r20,l3595,7433r19,7l3632,7448r17,12l3666,7475r12,14l3689,7504r9,14l3704,7533r5,16l3711,7563r1,15l3712,7386r-3,-3l3682,7365r-9,-4l3653,7352r-30,-9l3592,7339r-31,2l3531,7348r-31,13l3506,7333r2,-26l3506,7281r-6,-26l3491,7231r-12,-23l3474,7200r-9,-13l3448,7168r-17,-15l3431,7322r-1,17l3426,7356r-7,17l3411,7387r-12,17l3382,7422r-20,21l3253,7553,3078,7378r101,-101l3205,7253r23,-20l3247,7218r17,-10l3280,7203r15,-3l3312,7201r16,3l3345,7210r16,9l3376,7229r15,14l3405,7258r11,16l3424,7290r5,16l3431,7322r,-169l3427,7150r-23,-16l3379,7121r-27,-10l3324,7105r-27,-2l3270,7106r-27,6l3217,7123r-28,17l3162,7161r-29,26l2944,7377r577,577l3656,7819r58,-57l3736,7738r20,-23l3772,7693r13,-22l3796,7649r8,-21l3809,7608r3,-21l3812,7566t495,-397l4239,7101r-249,248l3481,6840r-67,67l3991,7484r135,-135l4307,7169t157,-158l3887,6434r-67,66l4398,7078r66,-67m4894,6502r-3,-53l4879,6395r-21,-55l4826,6283r-86,48l4766,6373r17,41l4794,6455r3,38l4793,6530r-11,34l4764,6596r-25,29l4715,6646r-27,17l4658,6676r-32,8l4592,6687r-34,-3l4522,6675r-36,-15l4449,6639r-37,-25l4375,6585r-37,-35l4311,6521r-25,-31l4263,6457r-20,-34l4227,6388r-10,-35l4212,6318r1,-35l4219,6248r13,-33l4252,6184r26,-30l4304,6131r27,-17l4360,6103r31,-5l4423,6099r34,7l4494,6120r39,19l4545,6118r12,-20l4569,6077r12,-21l4532,6030r-50,-17l4434,6004r-49,l4339,6011r-44,17l4253,6053r-39,34l4183,6122r-25,37l4139,6200r-13,44l4120,6290r,46l4128,6384r15,48l4165,6480r28,47l4228,6574r42,45l4312,6658r45,35l4403,6722r49,25l4500,6767r48,11l4594,6782r45,-3l4684,6769r43,-19l4769,6722r39,-35l4810,6685r35,-41l4871,6600r16,-47l4894,6502t839,-760l5710,5736r-222,-63l5453,5664r-5,-1l5419,5658r-32,-5l5356,5651r-15,1l5325,5654r-18,4l5287,5663r26,-42l5331,5581r9,-40l5341,5502r-7,-37l5320,5429r-21,-34l5295,5391r-23,-27l5247,5342r-1,-2l5246,5535r-3,18l5237,5571r-9,19l5214,5611r-17,21l5176,5654r-143,144l4841,5607r160,-160l5029,5422r27,-17l5083,5394r27,-3l5135,5394r24,8l5182,5415r21,17l5216,5447r11,16l5235,5480r6,18l5245,5516r1,19l5246,5340r-25,-17l5193,5309r-29,-11l5134,5291r-28,-2l5079,5291r-26,8l5026,5311r-28,19l4967,5355r-32,31l4711,5609r577,578l5355,6120,5099,5864r66,-66l5176,5786r12,-12l5199,5765r9,-8l5216,5752r10,-5l5238,5742r11,-3l5262,5737r14,-1l5293,5736r20,2l5335,5742r25,5l5390,5754r34,8l5649,5826r84,-84m6175,5301r-69,-68l5797,5543,5600,5346r68,-68l5879,5067r-67,-68l5532,5278,5355,5101r299,-298l5585,4735r-365,365l5798,5677r135,-134l6175,5301t305,-305l6465,4966r-20,-41l6410,4855r-84,-173l6204,4432r-35,-71l6135,4291r-35,-70l6032,4289r35,69l6103,4428r141,278l6279,4775r36,70l6331,4876r17,30l6365,4937r17,29l6354,4950r-30,-17l6293,4916,5710,4610r-72,72l6411,5064r69,-68m6815,4660l6238,4083r-67,66l6749,4727r66,-67m7311,4164r-68,-68l6933,4406,6737,4209r67,-67l7016,3930r-68,-68l6669,4142,6492,3965r298,-298l6722,3598r-365,365l6934,4541r135,-135l7311,4164t557,-557l7839,3560r-60,-97l7710,3350,7517,3034r-88,-143l7362,2958r42,65l7616,3350r65,100l7707,3489r24,37l7755,3560r-56,-42l7640,3476r-63,-41l7511,3394,7331,3286,7146,3174r-80,81l7108,3324r16,26l7192,3463r100,167l7317,3672r43,69l7369,3756r17,26l7411,3820r33,50l7410,3846r-35,-25l7340,3797,6849,3472r-69,68l7492,3984r68,-68l7532,3870,7411,3671r-25,-42l7285,3463r-16,-26l7215,3350r-12,-20l7189,3309r-15,-23l7185,3293r17,11l7462,3463r342,208l7868,3607t683,-782l8551,2802r-3,-26l8543,2750r-8,-28l8525,2693r-14,-30l8494,2631r-21,-32l8454,2574r,248l8452,2841r-5,18l8439,2879r-11,20l8413,2920r-19,23l8371,2968r-107,108l7822,2634r106,-106l7957,2501r26,-21l8006,2464r21,-10l8055,2446r31,-2l8119,2447r36,8l8193,2471r41,25l8276,2528r44,41l8351,2601r27,32l8400,2664r18,29l8433,2722r11,29l8451,2778r3,26l8454,2822r,-248l8449,2567r-28,-33l8390,2501r-38,-36l8325,2444r-13,-11l8273,2406r-40,-22l8193,2366r-39,-12l8114,2347r-39,-2l8045,2347r-29,6l7987,2363r-28,14l7938,2391r-23,18l7889,2432r-28,27l7687,2633r578,578l8400,3076r47,-48l8469,3006r19,-23l8505,2960r14,-23l8530,2915r9,-22l8546,2870r4,-22l8551,2825t669,-570l9197,2249r-222,-63l8940,2177r-5,-1l8906,2171r-32,-4l8843,2165r-15,l8812,2167r-18,4l8774,2176r26,-42l8818,2094r9,-40l8828,2015r-8,-37l8807,1942r-21,-33l8782,1904r-23,-27l8734,1855r-2,-1l8732,2048r-3,18l8723,2085r-9,19l8701,2124r-17,21l8663,2167r-144,144l8328,2120r160,-160l8516,1935r27,-17l8570,1907r27,-3l8622,1907r24,8l8669,1928r21,18l8703,1960r10,16l8722,1993r6,18l8732,2029r,19l8732,1854r-24,-18l8680,1822r-29,-11l8621,1804r-28,-2l8566,1805r-27,7l8513,1824r-28,19l8454,1868r-33,31l8198,2123r577,577l8842,2633,8586,2377r66,-66l8663,2300r12,-12l8686,2278r9,-8l8703,2265r10,-5l8724,2256r12,-4l8749,2250r14,-1l8780,2249r19,2l8821,2255r26,5l8877,2267r34,9l9136,2339r84,-84m9700,1775r-83,-40l9415,1640r-107,-51l9308,1694r-171,171l9108,1809r-57,-113l9022,1640r-19,-36l8983,1569r-21,-34l8939,1502r32,19l9008,1541r41,22l9201,1640r107,54l9308,1589r-185,-87l8916,1404r-72,72l8879,1546r35,70l8926,1640r232,467l9193,2178r35,69l9299,2177r-30,-58l9209,2004r-30,-58l9261,1865r129,-130l9624,1851r76,-76m9824,1651l9562,1389r68,-68l9798,1152r-68,-68l9494,1321,9315,1142,9588,868r-68,-68l9180,1141r577,577l9824,1651t556,-555l9937,653r-67,-67l10037,419r-68,-68l9569,751r68,68l9804,653r509,509l10380,1096e" fillcolor="silver" stroked="f">
                <v:fill opacity="32896f"/>
                <v:stroke joinstyle="round"/>
                <v:formulas/>
                <v:path arrowok="t" o:connecttype="segments"/>
                <w10:wrap anchorx="page"/>
              </v:shape>
            </w:pict>
          </w:r>
          <w:hyperlink w:anchor="_bookmark3" w:history="1">
            <w:r>
              <w:t>Terms</w:t>
            </w:r>
            <w:r>
              <w:rPr>
                <w:spacing w:val="-2"/>
              </w:rPr>
              <w:t xml:space="preserve"> </w:t>
            </w:r>
            <w:r>
              <w:t>and</w:t>
            </w:r>
            <w:r>
              <w:rPr>
                <w:spacing w:val="-1"/>
              </w:rPr>
              <w:t xml:space="preserve"> </w:t>
            </w:r>
            <w:r>
              <w:t>definitions</w:t>
            </w:r>
            <w:r>
              <w:tab/>
              <w:t>1</w:t>
            </w:r>
          </w:hyperlink>
        </w:p>
        <w:p w14:paraId="4AAB3DDE" w14:textId="77777777" w:rsidR="00E838F8" w:rsidRDefault="00FC014F">
          <w:pPr>
            <w:pStyle w:val="TOC2"/>
            <w:numPr>
              <w:ilvl w:val="0"/>
              <w:numId w:val="56"/>
            </w:numPr>
            <w:tabs>
              <w:tab w:val="left" w:pos="1598"/>
              <w:tab w:val="left" w:pos="1599"/>
              <w:tab w:val="right" w:leader="dot" w:pos="10630"/>
            </w:tabs>
            <w:spacing w:before="119" w:line="240" w:lineRule="auto"/>
            <w:ind w:hanging="721"/>
            <w:jc w:val="left"/>
          </w:pPr>
          <w:hyperlink w:anchor="_bookmark4" w:history="1">
            <w:r>
              <w:t>Symbols (and</w:t>
            </w:r>
            <w:r>
              <w:rPr>
                <w:spacing w:val="-4"/>
              </w:rPr>
              <w:t xml:space="preserve"> </w:t>
            </w:r>
            <w:r>
              <w:t>abbreviated</w:t>
            </w:r>
            <w:r>
              <w:rPr>
                <w:spacing w:val="-1"/>
              </w:rPr>
              <w:t xml:space="preserve"> </w:t>
            </w:r>
            <w:r>
              <w:t>terms)</w:t>
            </w:r>
            <w:r>
              <w:tab/>
              <w:t>7</w:t>
            </w:r>
          </w:hyperlink>
        </w:p>
        <w:p w14:paraId="267146F7" w14:textId="77777777" w:rsidR="00E838F8" w:rsidRDefault="00FC014F">
          <w:pPr>
            <w:pStyle w:val="TOC2"/>
            <w:numPr>
              <w:ilvl w:val="0"/>
              <w:numId w:val="56"/>
            </w:numPr>
            <w:tabs>
              <w:tab w:val="left" w:pos="1598"/>
              <w:tab w:val="left" w:pos="1599"/>
              <w:tab w:val="right" w:leader="dot" w:pos="10630"/>
            </w:tabs>
            <w:spacing w:before="121" w:line="240" w:lineRule="auto"/>
            <w:ind w:hanging="721"/>
            <w:jc w:val="left"/>
          </w:pPr>
          <w:hyperlink w:anchor="_bookmark5" w:history="1">
            <w:r>
              <w:t>Functional</w:t>
            </w:r>
            <w:r>
              <w:rPr>
                <w:spacing w:val="-2"/>
              </w:rPr>
              <w:t xml:space="preserve"> </w:t>
            </w:r>
            <w:r>
              <w:t>performance</w:t>
            </w:r>
            <w:r>
              <w:rPr>
                <w:spacing w:val="-2"/>
              </w:rPr>
              <w:t xml:space="preserve"> </w:t>
            </w:r>
            <w:r>
              <w:t>principles</w:t>
            </w:r>
            <w:r>
              <w:tab/>
              <w:t>8</w:t>
            </w:r>
          </w:hyperlink>
        </w:p>
        <w:p w14:paraId="62BC4473" w14:textId="77777777" w:rsidR="00E838F8" w:rsidRDefault="00FC014F">
          <w:pPr>
            <w:pStyle w:val="TOC2"/>
            <w:numPr>
              <w:ilvl w:val="1"/>
              <w:numId w:val="56"/>
            </w:numPr>
            <w:tabs>
              <w:tab w:val="left" w:pos="1598"/>
              <w:tab w:val="left" w:pos="1599"/>
              <w:tab w:val="right" w:leader="dot" w:pos="10630"/>
            </w:tabs>
            <w:ind w:hanging="721"/>
          </w:pPr>
          <w:hyperlink w:anchor="_bookmark6" w:history="1">
            <w:r>
              <w:t>General</w:t>
            </w:r>
            <w:r>
              <w:tab/>
              <w:t>8</w:t>
            </w:r>
          </w:hyperlink>
        </w:p>
        <w:p w14:paraId="6B9ADDFF" w14:textId="77777777" w:rsidR="00E838F8" w:rsidRDefault="00FC014F">
          <w:pPr>
            <w:pStyle w:val="TOC2"/>
            <w:numPr>
              <w:ilvl w:val="1"/>
              <w:numId w:val="56"/>
            </w:numPr>
            <w:tabs>
              <w:tab w:val="left" w:pos="1598"/>
              <w:tab w:val="left" w:pos="1599"/>
              <w:tab w:val="right" w:leader="dot" w:pos="10630"/>
            </w:tabs>
            <w:ind w:hanging="721"/>
          </w:pPr>
          <w:hyperlink w:anchor="_bookmark7" w:history="1">
            <w:r>
              <w:t>Functional</w:t>
            </w:r>
            <w:r>
              <w:rPr>
                <w:spacing w:val="-2"/>
              </w:rPr>
              <w:t xml:space="preserve"> </w:t>
            </w:r>
            <w:r>
              <w:t>performance</w:t>
            </w:r>
            <w:r>
              <w:rPr>
                <w:spacing w:val="-2"/>
              </w:rPr>
              <w:t xml:space="preserve"> </w:t>
            </w:r>
            <w:r>
              <w:t>principles</w:t>
            </w:r>
            <w:r>
              <w:tab/>
              <w:t>9</w:t>
            </w:r>
          </w:hyperlink>
        </w:p>
        <w:p w14:paraId="2F4360E5" w14:textId="77777777" w:rsidR="00E838F8" w:rsidRDefault="00FC014F">
          <w:pPr>
            <w:pStyle w:val="TOC2"/>
            <w:numPr>
              <w:ilvl w:val="2"/>
              <w:numId w:val="56"/>
            </w:numPr>
            <w:tabs>
              <w:tab w:val="left" w:pos="1598"/>
              <w:tab w:val="left" w:pos="1599"/>
              <w:tab w:val="right" w:leader="dot" w:pos="10630"/>
            </w:tabs>
            <w:spacing w:before="1" w:line="240" w:lineRule="auto"/>
            <w:ind w:hanging="721"/>
          </w:pPr>
          <w:hyperlink w:anchor="_bookmark8" w:history="1">
            <w:r>
              <w:t>Usage</w:t>
            </w:r>
            <w:r>
              <w:rPr>
                <w:spacing w:val="-2"/>
              </w:rPr>
              <w:t xml:space="preserve"> </w:t>
            </w:r>
            <w:r>
              <w:t>without vision</w:t>
            </w:r>
            <w:r>
              <w:tab/>
              <w:t>9</w:t>
            </w:r>
          </w:hyperlink>
        </w:p>
        <w:p w14:paraId="46E90257" w14:textId="77777777" w:rsidR="00E838F8" w:rsidRDefault="00FC014F">
          <w:pPr>
            <w:pStyle w:val="TOC2"/>
            <w:numPr>
              <w:ilvl w:val="2"/>
              <w:numId w:val="56"/>
            </w:numPr>
            <w:tabs>
              <w:tab w:val="left" w:pos="1598"/>
              <w:tab w:val="left" w:pos="1599"/>
              <w:tab w:val="right" w:leader="dot" w:pos="10630"/>
            </w:tabs>
            <w:ind w:hanging="721"/>
          </w:pPr>
          <w:hyperlink w:anchor="_bookmark9" w:history="1">
            <w:r>
              <w:t>Usa</w:t>
            </w:r>
            <w:r>
              <w:t>ge with</w:t>
            </w:r>
            <w:r>
              <w:rPr>
                <w:spacing w:val="-3"/>
              </w:rPr>
              <w:t xml:space="preserve"> </w:t>
            </w:r>
            <w:r>
              <w:t>limited</w:t>
            </w:r>
            <w:r>
              <w:rPr>
                <w:spacing w:val="-1"/>
              </w:rPr>
              <w:t xml:space="preserve"> </w:t>
            </w:r>
            <w:r>
              <w:t>vision</w:t>
            </w:r>
            <w:r>
              <w:tab/>
              <w:t>9</w:t>
            </w:r>
          </w:hyperlink>
        </w:p>
        <w:p w14:paraId="740B9294" w14:textId="77777777" w:rsidR="00E838F8" w:rsidRDefault="00FC014F">
          <w:pPr>
            <w:pStyle w:val="TOC2"/>
            <w:numPr>
              <w:ilvl w:val="2"/>
              <w:numId w:val="56"/>
            </w:numPr>
            <w:tabs>
              <w:tab w:val="left" w:pos="1598"/>
              <w:tab w:val="left" w:pos="1599"/>
              <w:tab w:val="right" w:leader="dot" w:pos="10630"/>
            </w:tabs>
            <w:ind w:hanging="721"/>
          </w:pPr>
          <w:hyperlink w:anchor="_bookmark10" w:history="1">
            <w:r>
              <w:t>Usage without perception</w:t>
            </w:r>
            <w:r>
              <w:rPr>
                <w:spacing w:val="-3"/>
              </w:rPr>
              <w:t xml:space="preserve"> </w:t>
            </w:r>
            <w:r>
              <w:t xml:space="preserve">of </w:t>
            </w:r>
            <w:proofErr w:type="spellStart"/>
            <w:r>
              <w:t>colour</w:t>
            </w:r>
            <w:proofErr w:type="spellEnd"/>
            <w:r>
              <w:tab/>
              <w:t>9</w:t>
            </w:r>
          </w:hyperlink>
        </w:p>
        <w:p w14:paraId="7B0322D6" w14:textId="77777777" w:rsidR="00E838F8" w:rsidRDefault="00FC014F">
          <w:pPr>
            <w:pStyle w:val="TOC2"/>
            <w:numPr>
              <w:ilvl w:val="2"/>
              <w:numId w:val="56"/>
            </w:numPr>
            <w:tabs>
              <w:tab w:val="left" w:pos="1598"/>
              <w:tab w:val="left" w:pos="1599"/>
              <w:tab w:val="right" w:leader="dot" w:pos="10630"/>
            </w:tabs>
            <w:spacing w:line="240" w:lineRule="auto"/>
            <w:ind w:hanging="721"/>
          </w:pPr>
          <w:hyperlink w:anchor="_bookmark11" w:history="1">
            <w:r>
              <w:t>Usage</w:t>
            </w:r>
            <w:r>
              <w:rPr>
                <w:spacing w:val="-2"/>
              </w:rPr>
              <w:t xml:space="preserve"> </w:t>
            </w:r>
            <w:r>
              <w:t>without hearing</w:t>
            </w:r>
            <w:r>
              <w:tab/>
              <w:t>9</w:t>
            </w:r>
          </w:hyperlink>
        </w:p>
        <w:p w14:paraId="425C5B50" w14:textId="77777777" w:rsidR="00E838F8" w:rsidRDefault="00FC014F">
          <w:pPr>
            <w:pStyle w:val="TOC2"/>
            <w:numPr>
              <w:ilvl w:val="2"/>
              <w:numId w:val="56"/>
            </w:numPr>
            <w:tabs>
              <w:tab w:val="left" w:pos="1598"/>
              <w:tab w:val="left" w:pos="1599"/>
              <w:tab w:val="right" w:leader="dot" w:pos="10631"/>
            </w:tabs>
            <w:spacing w:before="1"/>
            <w:ind w:hanging="721"/>
          </w:pPr>
          <w:hyperlink w:anchor="_bookmark12" w:history="1">
            <w:r>
              <w:t>Usage with</w:t>
            </w:r>
            <w:r>
              <w:rPr>
                <w:spacing w:val="-3"/>
              </w:rPr>
              <w:t xml:space="preserve"> </w:t>
            </w:r>
            <w:r>
              <w:t>limited</w:t>
            </w:r>
            <w:r>
              <w:rPr>
                <w:spacing w:val="-1"/>
              </w:rPr>
              <w:t xml:space="preserve"> </w:t>
            </w:r>
            <w:r>
              <w:t>hearing</w:t>
            </w:r>
            <w:r>
              <w:tab/>
              <w:t>10</w:t>
            </w:r>
          </w:hyperlink>
        </w:p>
        <w:p w14:paraId="6C27D15E" w14:textId="77777777" w:rsidR="00E838F8" w:rsidRDefault="00FC014F">
          <w:pPr>
            <w:pStyle w:val="TOC2"/>
            <w:numPr>
              <w:ilvl w:val="2"/>
              <w:numId w:val="56"/>
            </w:numPr>
            <w:tabs>
              <w:tab w:val="left" w:pos="1598"/>
              <w:tab w:val="left" w:pos="1599"/>
              <w:tab w:val="right" w:leader="dot" w:pos="10631"/>
            </w:tabs>
            <w:ind w:hanging="721"/>
          </w:pPr>
          <w:hyperlink w:anchor="_bookmark13" w:history="1">
            <w:r>
              <w:t>Usage with no or limited</w:t>
            </w:r>
            <w:r>
              <w:rPr>
                <w:spacing w:val="-8"/>
              </w:rPr>
              <w:t xml:space="preserve"> </w:t>
            </w:r>
            <w:r>
              <w:t>vocal</w:t>
            </w:r>
            <w:r>
              <w:rPr>
                <w:spacing w:val="-1"/>
              </w:rPr>
              <w:t xml:space="preserve"> </w:t>
            </w:r>
            <w:r>
              <w:t>capability</w:t>
            </w:r>
            <w:r>
              <w:tab/>
              <w:t>10</w:t>
            </w:r>
          </w:hyperlink>
        </w:p>
        <w:p w14:paraId="4E980406" w14:textId="77777777" w:rsidR="00E838F8" w:rsidRDefault="00FC014F">
          <w:pPr>
            <w:pStyle w:val="TOC2"/>
            <w:numPr>
              <w:ilvl w:val="2"/>
              <w:numId w:val="56"/>
            </w:numPr>
            <w:tabs>
              <w:tab w:val="left" w:pos="1598"/>
              <w:tab w:val="left" w:pos="1599"/>
              <w:tab w:val="right" w:leader="dot" w:pos="10631"/>
            </w:tabs>
            <w:spacing w:line="240" w:lineRule="auto"/>
            <w:ind w:hanging="721"/>
          </w:pPr>
          <w:hyperlink w:anchor="_bookmark14" w:history="1">
            <w:r>
              <w:t>Usage with limited manipulation</w:t>
            </w:r>
            <w:r>
              <w:rPr>
                <w:spacing w:val="-5"/>
              </w:rPr>
              <w:t xml:space="preserve"> </w:t>
            </w:r>
            <w:r>
              <w:t>or</w:t>
            </w:r>
            <w:r>
              <w:rPr>
                <w:spacing w:val="-1"/>
              </w:rPr>
              <w:t xml:space="preserve"> </w:t>
            </w:r>
            <w:r>
              <w:t>strength</w:t>
            </w:r>
            <w:r>
              <w:tab/>
              <w:t>10</w:t>
            </w:r>
          </w:hyperlink>
        </w:p>
        <w:p w14:paraId="38DF4434" w14:textId="77777777" w:rsidR="00E838F8" w:rsidRDefault="00FC014F">
          <w:pPr>
            <w:pStyle w:val="TOC2"/>
            <w:numPr>
              <w:ilvl w:val="2"/>
              <w:numId w:val="56"/>
            </w:numPr>
            <w:tabs>
              <w:tab w:val="left" w:pos="1598"/>
              <w:tab w:val="left" w:pos="1599"/>
              <w:tab w:val="right" w:leader="dot" w:pos="10631"/>
            </w:tabs>
            <w:spacing w:before="1"/>
            <w:ind w:hanging="721"/>
          </w:pPr>
          <w:hyperlink w:anchor="_bookmark15" w:history="1">
            <w:r>
              <w:t>Usage with</w:t>
            </w:r>
            <w:r>
              <w:rPr>
                <w:spacing w:val="-3"/>
              </w:rPr>
              <w:t xml:space="preserve"> </w:t>
            </w:r>
            <w:r>
              <w:t>limited</w:t>
            </w:r>
            <w:r>
              <w:rPr>
                <w:spacing w:val="-1"/>
              </w:rPr>
              <w:t xml:space="preserve"> </w:t>
            </w:r>
            <w:r>
              <w:t>reach</w:t>
            </w:r>
            <w:r>
              <w:tab/>
              <w:t>10</w:t>
            </w:r>
          </w:hyperlink>
        </w:p>
        <w:p w14:paraId="6848598D" w14:textId="77777777" w:rsidR="00E838F8" w:rsidRDefault="00FC014F">
          <w:pPr>
            <w:pStyle w:val="TOC2"/>
            <w:numPr>
              <w:ilvl w:val="2"/>
              <w:numId w:val="56"/>
            </w:numPr>
            <w:tabs>
              <w:tab w:val="left" w:pos="1598"/>
              <w:tab w:val="left" w:pos="1599"/>
              <w:tab w:val="right" w:leader="dot" w:pos="10631"/>
            </w:tabs>
            <w:ind w:hanging="721"/>
          </w:pPr>
          <w:hyperlink w:anchor="_bookmark16" w:history="1">
            <w:r>
              <w:t>Usage with</w:t>
            </w:r>
            <w:r>
              <w:rPr>
                <w:spacing w:val="-4"/>
              </w:rPr>
              <w:t xml:space="preserve"> </w:t>
            </w:r>
            <w:r>
              <w:t>pho</w:t>
            </w:r>
            <w:r>
              <w:t>tosensitive</w:t>
            </w:r>
            <w:r>
              <w:rPr>
                <w:spacing w:val="-1"/>
              </w:rPr>
              <w:t xml:space="preserve"> </w:t>
            </w:r>
            <w:r>
              <w:t>seizures</w:t>
            </w:r>
            <w:r>
              <w:tab/>
              <w:t>10</w:t>
            </w:r>
          </w:hyperlink>
        </w:p>
        <w:p w14:paraId="3AA06E2F" w14:textId="77777777" w:rsidR="00E838F8" w:rsidRDefault="00FC014F">
          <w:pPr>
            <w:pStyle w:val="TOC2"/>
            <w:numPr>
              <w:ilvl w:val="2"/>
              <w:numId w:val="56"/>
            </w:numPr>
            <w:tabs>
              <w:tab w:val="left" w:pos="1599"/>
              <w:tab w:val="right" w:leader="dot" w:pos="10631"/>
            </w:tabs>
            <w:spacing w:line="240" w:lineRule="auto"/>
            <w:ind w:hanging="721"/>
          </w:pPr>
          <w:hyperlink w:anchor="_bookmark17" w:history="1">
            <w:r>
              <w:t>Usage with limited cognition, language</w:t>
            </w:r>
            <w:r>
              <w:rPr>
                <w:spacing w:val="-6"/>
              </w:rPr>
              <w:t xml:space="preserve"> </w:t>
            </w:r>
            <w:r>
              <w:t>or</w:t>
            </w:r>
            <w:r>
              <w:rPr>
                <w:spacing w:val="-1"/>
              </w:rPr>
              <w:t xml:space="preserve"> </w:t>
            </w:r>
            <w:r>
              <w:t>learning</w:t>
            </w:r>
            <w:r>
              <w:tab/>
              <w:t>11</w:t>
            </w:r>
          </w:hyperlink>
        </w:p>
        <w:p w14:paraId="37AFD37F" w14:textId="77777777" w:rsidR="00E838F8" w:rsidRDefault="00FC014F">
          <w:pPr>
            <w:pStyle w:val="TOC2"/>
            <w:numPr>
              <w:ilvl w:val="2"/>
              <w:numId w:val="56"/>
            </w:numPr>
            <w:tabs>
              <w:tab w:val="left" w:pos="1599"/>
              <w:tab w:val="right" w:leader="dot" w:pos="10631"/>
            </w:tabs>
            <w:spacing w:before="1" w:line="240" w:lineRule="auto"/>
            <w:ind w:hanging="721"/>
          </w:pPr>
          <w:hyperlink w:anchor="_bookmark18" w:history="1">
            <w:r>
              <w:t>Privacy</w:t>
            </w:r>
            <w:r>
              <w:tab/>
              <w:t>11</w:t>
            </w:r>
          </w:hyperlink>
        </w:p>
        <w:p w14:paraId="6F51817B" w14:textId="77777777" w:rsidR="00E838F8" w:rsidRDefault="00FC014F">
          <w:pPr>
            <w:pStyle w:val="TOC2"/>
            <w:numPr>
              <w:ilvl w:val="0"/>
              <w:numId w:val="56"/>
            </w:numPr>
            <w:tabs>
              <w:tab w:val="left" w:pos="1598"/>
              <w:tab w:val="left" w:pos="1599"/>
              <w:tab w:val="right" w:leader="dot" w:pos="10631"/>
            </w:tabs>
            <w:spacing w:before="119" w:line="240" w:lineRule="auto"/>
            <w:ind w:hanging="721"/>
            <w:jc w:val="left"/>
          </w:pPr>
          <w:hyperlink w:anchor="_bookmark19" w:history="1">
            <w:r>
              <w:t>Generic</w:t>
            </w:r>
            <w:r>
              <w:rPr>
                <w:spacing w:val="-2"/>
              </w:rPr>
              <w:t xml:space="preserve"> </w:t>
            </w:r>
            <w:r>
              <w:t>requirements</w:t>
            </w:r>
            <w:r>
              <w:tab/>
              <w:t>11</w:t>
            </w:r>
          </w:hyperlink>
        </w:p>
        <w:p w14:paraId="24E13D6D" w14:textId="77777777" w:rsidR="00E838F8" w:rsidRDefault="00FC014F">
          <w:pPr>
            <w:pStyle w:val="TOC2"/>
            <w:numPr>
              <w:ilvl w:val="1"/>
              <w:numId w:val="56"/>
            </w:numPr>
            <w:tabs>
              <w:tab w:val="left" w:pos="1598"/>
              <w:tab w:val="left" w:pos="1599"/>
              <w:tab w:val="right" w:leader="dot" w:pos="10631"/>
            </w:tabs>
            <w:spacing w:line="240" w:lineRule="auto"/>
            <w:ind w:hanging="721"/>
          </w:pPr>
          <w:hyperlink w:anchor="_bookmark20" w:history="1">
            <w:r>
              <w:t>Closed</w:t>
            </w:r>
            <w:r>
              <w:rPr>
                <w:spacing w:val="-3"/>
              </w:rPr>
              <w:t xml:space="preserve"> </w:t>
            </w:r>
            <w:r>
              <w:t>functionality</w:t>
            </w:r>
            <w:r>
              <w:tab/>
              <w:t>11</w:t>
            </w:r>
          </w:hyperlink>
        </w:p>
        <w:p w14:paraId="6FFE4E3E" w14:textId="77777777" w:rsidR="00E838F8" w:rsidRDefault="00FC014F">
          <w:pPr>
            <w:pStyle w:val="TOC2"/>
            <w:numPr>
              <w:ilvl w:val="2"/>
              <w:numId w:val="56"/>
            </w:numPr>
            <w:tabs>
              <w:tab w:val="left" w:pos="1598"/>
              <w:tab w:val="left" w:pos="1599"/>
              <w:tab w:val="right" w:leader="dot" w:pos="10631"/>
            </w:tabs>
            <w:spacing w:before="1"/>
            <w:ind w:hanging="721"/>
          </w:pPr>
          <w:hyperlink w:anchor="_bookmark21" w:history="1">
            <w:r>
              <w:t>Introduction</w:t>
            </w:r>
            <w:r>
              <w:tab/>
              <w:t>11</w:t>
            </w:r>
          </w:hyperlink>
        </w:p>
        <w:p w14:paraId="0A0CA3F4" w14:textId="77777777" w:rsidR="00E838F8" w:rsidRDefault="00FC014F">
          <w:pPr>
            <w:pStyle w:val="TOC2"/>
            <w:numPr>
              <w:ilvl w:val="2"/>
              <w:numId w:val="56"/>
            </w:numPr>
            <w:tabs>
              <w:tab w:val="left" w:pos="1598"/>
              <w:tab w:val="left" w:pos="1599"/>
              <w:tab w:val="right" w:leader="dot" w:pos="10631"/>
            </w:tabs>
            <w:ind w:hanging="721"/>
          </w:pPr>
          <w:hyperlink w:anchor="_bookmark22" w:history="1">
            <w:r>
              <w:t>General</w:t>
            </w:r>
            <w:r>
              <w:tab/>
              <w:t>11</w:t>
            </w:r>
          </w:hyperlink>
        </w:p>
        <w:p w14:paraId="21FA6BD5" w14:textId="77777777" w:rsidR="00E838F8" w:rsidRDefault="00FC014F">
          <w:pPr>
            <w:pStyle w:val="TOC2"/>
            <w:numPr>
              <w:ilvl w:val="2"/>
              <w:numId w:val="56"/>
            </w:numPr>
            <w:tabs>
              <w:tab w:val="left" w:pos="1598"/>
              <w:tab w:val="left" w:pos="1599"/>
              <w:tab w:val="right" w:leader="dot" w:pos="10631"/>
            </w:tabs>
            <w:spacing w:line="240" w:lineRule="auto"/>
            <w:ind w:hanging="721"/>
          </w:pPr>
          <w:hyperlink w:anchor="_bookmark23" w:history="1">
            <w:r>
              <w:t>Non-visual</w:t>
            </w:r>
            <w:r>
              <w:rPr>
                <w:spacing w:val="-2"/>
              </w:rPr>
              <w:t xml:space="preserve"> </w:t>
            </w:r>
            <w:r>
              <w:t>access</w:t>
            </w:r>
            <w:r>
              <w:tab/>
              <w:t>12</w:t>
            </w:r>
          </w:hyperlink>
        </w:p>
        <w:p w14:paraId="1F0799F5" w14:textId="77777777" w:rsidR="00E838F8" w:rsidRDefault="00FC014F">
          <w:pPr>
            <w:pStyle w:val="TOC2"/>
            <w:numPr>
              <w:ilvl w:val="2"/>
              <w:numId w:val="56"/>
            </w:numPr>
            <w:tabs>
              <w:tab w:val="left" w:pos="1598"/>
              <w:tab w:val="left" w:pos="1599"/>
              <w:tab w:val="right" w:leader="dot" w:pos="10631"/>
            </w:tabs>
            <w:ind w:hanging="721"/>
          </w:pPr>
          <w:hyperlink w:anchor="_bookmark24" w:history="1">
            <w:r>
              <w:t>Functionality closed to</w:t>
            </w:r>
            <w:r>
              <w:rPr>
                <w:spacing w:val="-5"/>
              </w:rPr>
              <w:t xml:space="preserve"> </w:t>
            </w:r>
            <w:r>
              <w:t>text enlargement</w:t>
            </w:r>
            <w:r>
              <w:tab/>
              <w:t>15</w:t>
            </w:r>
          </w:hyperlink>
        </w:p>
        <w:p w14:paraId="01A9FBBD" w14:textId="77777777" w:rsidR="00E838F8" w:rsidRDefault="00FC014F">
          <w:pPr>
            <w:pStyle w:val="TOC2"/>
            <w:numPr>
              <w:ilvl w:val="2"/>
              <w:numId w:val="56"/>
            </w:numPr>
            <w:tabs>
              <w:tab w:val="left" w:pos="1598"/>
              <w:tab w:val="left" w:pos="1599"/>
              <w:tab w:val="right" w:leader="dot" w:pos="10631"/>
            </w:tabs>
            <w:ind w:hanging="721"/>
          </w:pPr>
          <w:hyperlink w:anchor="_bookmark25" w:history="1">
            <w:r>
              <w:t>Visual output for</w:t>
            </w:r>
            <w:r>
              <w:rPr>
                <w:spacing w:val="-3"/>
              </w:rPr>
              <w:t xml:space="preserve"> </w:t>
            </w:r>
            <w:r>
              <w:t>auditory</w:t>
            </w:r>
            <w:r>
              <w:rPr>
                <w:spacing w:val="-1"/>
              </w:rPr>
              <w:t xml:space="preserve"> </w:t>
            </w:r>
            <w:r>
              <w:t>information</w:t>
            </w:r>
            <w:r>
              <w:tab/>
              <w:t>16</w:t>
            </w:r>
          </w:hyperlink>
        </w:p>
        <w:p w14:paraId="712B29D2" w14:textId="77777777" w:rsidR="00E838F8" w:rsidRDefault="00FC014F">
          <w:pPr>
            <w:pStyle w:val="TOC2"/>
            <w:numPr>
              <w:ilvl w:val="2"/>
              <w:numId w:val="56"/>
            </w:numPr>
            <w:tabs>
              <w:tab w:val="left" w:pos="1598"/>
              <w:tab w:val="left" w:pos="1599"/>
              <w:tab w:val="right" w:leader="dot" w:pos="10631"/>
            </w:tabs>
            <w:spacing w:before="1" w:line="240" w:lineRule="auto"/>
            <w:ind w:hanging="721"/>
          </w:pPr>
          <w:hyperlink w:anchor="_bookmark26" w:history="1">
            <w:r>
              <w:t>Operation without</w:t>
            </w:r>
            <w:r>
              <w:rPr>
                <w:spacing w:val="-2"/>
              </w:rPr>
              <w:t xml:space="preserve"> </w:t>
            </w:r>
            <w:r>
              <w:t>keyboard</w:t>
            </w:r>
            <w:r>
              <w:rPr>
                <w:spacing w:val="-1"/>
              </w:rPr>
              <w:t xml:space="preserve"> </w:t>
            </w:r>
            <w:r>
              <w:t>interface</w:t>
            </w:r>
            <w:r>
              <w:tab/>
              <w:t>16</w:t>
            </w:r>
          </w:hyperlink>
        </w:p>
        <w:p w14:paraId="1FF044EB" w14:textId="77777777" w:rsidR="00E838F8" w:rsidRDefault="00FC014F">
          <w:pPr>
            <w:pStyle w:val="TOC2"/>
            <w:numPr>
              <w:ilvl w:val="2"/>
              <w:numId w:val="56"/>
            </w:numPr>
            <w:tabs>
              <w:tab w:val="left" w:pos="1598"/>
              <w:tab w:val="left" w:pos="1599"/>
              <w:tab w:val="right" w:leader="dot" w:pos="10631"/>
            </w:tabs>
            <w:ind w:hanging="721"/>
          </w:pPr>
          <w:hyperlink w:anchor="_bookmark27" w:history="1">
            <w:r>
              <w:t>Access</w:t>
            </w:r>
            <w:r>
              <w:rPr>
                <w:spacing w:val="-2"/>
              </w:rPr>
              <w:t xml:space="preserve"> </w:t>
            </w:r>
            <w:r>
              <w:t>without speech</w:t>
            </w:r>
            <w:r>
              <w:tab/>
              <w:t>16</w:t>
            </w:r>
          </w:hyperlink>
        </w:p>
        <w:p w14:paraId="5F90B27A" w14:textId="77777777" w:rsidR="00E838F8" w:rsidRDefault="00FC014F">
          <w:pPr>
            <w:pStyle w:val="TOC2"/>
            <w:numPr>
              <w:ilvl w:val="1"/>
              <w:numId w:val="56"/>
            </w:numPr>
            <w:tabs>
              <w:tab w:val="left" w:pos="1598"/>
              <w:tab w:val="left" w:pos="1599"/>
              <w:tab w:val="right" w:leader="dot" w:pos="10631"/>
            </w:tabs>
            <w:ind w:hanging="721"/>
          </w:pPr>
          <w:hyperlink w:anchor="_bookmark28" w:history="1">
            <w:r>
              <w:t>Activation of</w:t>
            </w:r>
            <w:r>
              <w:rPr>
                <w:spacing w:val="-4"/>
              </w:rPr>
              <w:t xml:space="preserve"> </w:t>
            </w:r>
            <w:r>
              <w:t>accessibility</w:t>
            </w:r>
            <w:r>
              <w:rPr>
                <w:spacing w:val="-1"/>
              </w:rPr>
              <w:t xml:space="preserve"> </w:t>
            </w:r>
            <w:r>
              <w:t>features</w:t>
            </w:r>
            <w:r>
              <w:tab/>
              <w:t>16</w:t>
            </w:r>
          </w:hyperlink>
        </w:p>
        <w:p w14:paraId="4D1BDA9F" w14:textId="77777777" w:rsidR="00E838F8" w:rsidRDefault="00FC014F">
          <w:pPr>
            <w:pStyle w:val="TOC2"/>
            <w:numPr>
              <w:ilvl w:val="1"/>
              <w:numId w:val="56"/>
            </w:numPr>
            <w:tabs>
              <w:tab w:val="left" w:pos="1598"/>
              <w:tab w:val="left" w:pos="1599"/>
              <w:tab w:val="right" w:leader="dot" w:pos="10631"/>
            </w:tabs>
            <w:spacing w:before="1" w:line="240" w:lineRule="auto"/>
            <w:ind w:hanging="721"/>
          </w:pPr>
          <w:hyperlink w:anchor="_bookmark29" w:history="1">
            <w:r>
              <w:t>Biometrics</w:t>
            </w:r>
            <w:r>
              <w:tab/>
              <w:t>17</w:t>
            </w:r>
          </w:hyperlink>
        </w:p>
        <w:p w14:paraId="409ED99B" w14:textId="77777777" w:rsidR="00E838F8" w:rsidRDefault="00FC014F">
          <w:pPr>
            <w:pStyle w:val="TOC2"/>
            <w:numPr>
              <w:ilvl w:val="1"/>
              <w:numId w:val="56"/>
            </w:numPr>
            <w:tabs>
              <w:tab w:val="left" w:pos="1598"/>
              <w:tab w:val="left" w:pos="1599"/>
              <w:tab w:val="right" w:leader="dot" w:pos="10632"/>
            </w:tabs>
            <w:ind w:hanging="721"/>
          </w:pPr>
          <w:hyperlink w:anchor="_bookmark30" w:history="1">
            <w:r>
              <w:t>Preservation of accessibility information</w:t>
            </w:r>
            <w:r>
              <w:rPr>
                <w:spacing w:val="-5"/>
              </w:rPr>
              <w:t xml:space="preserve"> </w:t>
            </w:r>
            <w:r>
              <w:t>during</w:t>
            </w:r>
            <w:r>
              <w:rPr>
                <w:spacing w:val="-1"/>
              </w:rPr>
              <w:t xml:space="preserve"> </w:t>
            </w:r>
            <w:r>
              <w:t>conversion</w:t>
            </w:r>
            <w:r>
              <w:tab/>
              <w:t>17</w:t>
            </w:r>
          </w:hyperlink>
        </w:p>
        <w:p w14:paraId="290EF2F7" w14:textId="77777777" w:rsidR="00E838F8" w:rsidRDefault="00FC014F">
          <w:pPr>
            <w:pStyle w:val="TOC2"/>
            <w:numPr>
              <w:ilvl w:val="1"/>
              <w:numId w:val="56"/>
            </w:numPr>
            <w:tabs>
              <w:tab w:val="left" w:pos="1598"/>
              <w:tab w:val="left" w:pos="1599"/>
              <w:tab w:val="right" w:leader="dot" w:pos="10631"/>
            </w:tabs>
            <w:ind w:hanging="721"/>
          </w:pPr>
          <w:hyperlink w:anchor="_bookmark31" w:history="1">
            <w:r>
              <w:t>Operable</w:t>
            </w:r>
            <w:r>
              <w:rPr>
                <w:spacing w:val="-2"/>
              </w:rPr>
              <w:t xml:space="preserve"> </w:t>
            </w:r>
            <w:r>
              <w:t>parts</w:t>
            </w:r>
            <w:r>
              <w:tab/>
              <w:t>17</w:t>
            </w:r>
          </w:hyperlink>
        </w:p>
        <w:p w14:paraId="3D8BB789" w14:textId="77777777" w:rsidR="00E838F8" w:rsidRDefault="00FC014F">
          <w:pPr>
            <w:pStyle w:val="TOC2"/>
            <w:numPr>
              <w:ilvl w:val="2"/>
              <w:numId w:val="56"/>
            </w:numPr>
            <w:tabs>
              <w:tab w:val="left" w:pos="1598"/>
              <w:tab w:val="left" w:pos="1599"/>
              <w:tab w:val="right" w:leader="dot" w:pos="10631"/>
            </w:tabs>
            <w:spacing w:before="1" w:line="240" w:lineRule="auto"/>
            <w:ind w:hanging="721"/>
          </w:pPr>
          <w:hyperlink w:anchor="_bookmark32" w:history="1">
            <w:r>
              <w:t>Means</w:t>
            </w:r>
            <w:r>
              <w:rPr>
                <w:spacing w:val="-2"/>
              </w:rPr>
              <w:t xml:space="preserve"> </w:t>
            </w:r>
            <w:r>
              <w:t>of operation</w:t>
            </w:r>
            <w:r>
              <w:tab/>
              <w:t>17</w:t>
            </w:r>
          </w:hyperlink>
        </w:p>
        <w:p w14:paraId="340CD963" w14:textId="77777777" w:rsidR="00E838F8" w:rsidRDefault="00FC014F">
          <w:pPr>
            <w:pStyle w:val="TOC2"/>
            <w:numPr>
              <w:ilvl w:val="2"/>
              <w:numId w:val="56"/>
            </w:numPr>
            <w:tabs>
              <w:tab w:val="left" w:pos="1598"/>
              <w:tab w:val="left" w:pos="1599"/>
              <w:tab w:val="right" w:leader="dot" w:pos="10631"/>
            </w:tabs>
            <w:ind w:hanging="721"/>
          </w:pPr>
          <w:hyperlink w:anchor="_bookmark33" w:history="1">
            <w:r>
              <w:t>Operable</w:t>
            </w:r>
            <w:r>
              <w:rPr>
                <w:spacing w:val="-2"/>
              </w:rPr>
              <w:t xml:space="preserve"> </w:t>
            </w:r>
            <w:r>
              <w:t>parts</w:t>
            </w:r>
            <w:r>
              <w:rPr>
                <w:spacing w:val="-1"/>
              </w:rPr>
              <w:t xml:space="preserve"> </w:t>
            </w:r>
            <w:r>
              <w:t>discernibility</w:t>
            </w:r>
            <w:r>
              <w:tab/>
              <w:t>17</w:t>
            </w:r>
          </w:hyperlink>
        </w:p>
        <w:p w14:paraId="6BFC83E7" w14:textId="77777777" w:rsidR="00E838F8" w:rsidRDefault="00FC014F">
          <w:pPr>
            <w:pStyle w:val="TOC2"/>
            <w:numPr>
              <w:ilvl w:val="1"/>
              <w:numId w:val="56"/>
            </w:numPr>
            <w:tabs>
              <w:tab w:val="left" w:pos="1598"/>
              <w:tab w:val="left" w:pos="1599"/>
              <w:tab w:val="right" w:leader="dot" w:pos="10631"/>
            </w:tabs>
            <w:ind w:hanging="721"/>
          </w:pPr>
          <w:hyperlink w:anchor="_bookmark34" w:history="1">
            <w:r>
              <w:t>Locking or</w:t>
            </w:r>
            <w:r>
              <w:rPr>
                <w:spacing w:val="-3"/>
              </w:rPr>
              <w:t xml:space="preserve"> </w:t>
            </w:r>
            <w:r>
              <w:t>toggle</w:t>
            </w:r>
            <w:r>
              <w:rPr>
                <w:spacing w:val="-1"/>
              </w:rPr>
              <w:t xml:space="preserve"> </w:t>
            </w:r>
            <w:r>
              <w:t>controls</w:t>
            </w:r>
            <w:r>
              <w:tab/>
              <w:t>17</w:t>
            </w:r>
          </w:hyperlink>
        </w:p>
        <w:p w14:paraId="515D260F" w14:textId="77777777" w:rsidR="00E838F8" w:rsidRDefault="00FC014F">
          <w:pPr>
            <w:pStyle w:val="TOC2"/>
            <w:numPr>
              <w:ilvl w:val="2"/>
              <w:numId w:val="56"/>
            </w:numPr>
            <w:tabs>
              <w:tab w:val="left" w:pos="1598"/>
              <w:tab w:val="left" w:pos="1599"/>
              <w:tab w:val="right" w:leader="dot" w:pos="10631"/>
            </w:tabs>
            <w:spacing w:line="240" w:lineRule="auto"/>
            <w:ind w:hanging="721"/>
          </w:pPr>
          <w:hyperlink w:anchor="_bookmark35" w:history="1">
            <w:r>
              <w:t>Tactile or</w:t>
            </w:r>
            <w:r>
              <w:rPr>
                <w:spacing w:val="-3"/>
              </w:rPr>
              <w:t xml:space="preserve"> </w:t>
            </w:r>
            <w:r>
              <w:t>auditory</w:t>
            </w:r>
            <w:r>
              <w:rPr>
                <w:spacing w:val="-1"/>
              </w:rPr>
              <w:t xml:space="preserve"> </w:t>
            </w:r>
            <w:r>
              <w:t>status</w:t>
            </w:r>
            <w:r>
              <w:tab/>
              <w:t>17</w:t>
            </w:r>
          </w:hyperlink>
        </w:p>
        <w:p w14:paraId="7D89F213" w14:textId="77777777" w:rsidR="00E838F8" w:rsidRDefault="00FC014F">
          <w:pPr>
            <w:pStyle w:val="TOC2"/>
            <w:numPr>
              <w:ilvl w:val="2"/>
              <w:numId w:val="56"/>
            </w:numPr>
            <w:tabs>
              <w:tab w:val="left" w:pos="1598"/>
              <w:tab w:val="left" w:pos="1599"/>
              <w:tab w:val="right" w:leader="dot" w:pos="10631"/>
            </w:tabs>
            <w:spacing w:before="1"/>
            <w:ind w:hanging="721"/>
          </w:pPr>
          <w:hyperlink w:anchor="_bookmark36" w:history="1">
            <w:r>
              <w:t>Visual</w:t>
            </w:r>
            <w:r>
              <w:rPr>
                <w:spacing w:val="-2"/>
              </w:rPr>
              <w:t xml:space="preserve"> </w:t>
            </w:r>
            <w:r>
              <w:t>status</w:t>
            </w:r>
            <w:r>
              <w:tab/>
              <w:t>17</w:t>
            </w:r>
          </w:hyperlink>
        </w:p>
        <w:p w14:paraId="3018C0EF" w14:textId="77777777" w:rsidR="00E838F8" w:rsidRDefault="00FC014F">
          <w:pPr>
            <w:pStyle w:val="TOC2"/>
            <w:numPr>
              <w:ilvl w:val="1"/>
              <w:numId w:val="56"/>
            </w:numPr>
            <w:tabs>
              <w:tab w:val="left" w:pos="1598"/>
              <w:tab w:val="left" w:pos="1599"/>
              <w:tab w:val="right" w:leader="dot" w:pos="10631"/>
            </w:tabs>
            <w:ind w:hanging="721"/>
          </w:pPr>
          <w:hyperlink w:anchor="_bookmark37" w:history="1">
            <w:r>
              <w:t>Key</w:t>
            </w:r>
            <w:r>
              <w:rPr>
                <w:spacing w:val="-2"/>
              </w:rPr>
              <w:t xml:space="preserve"> </w:t>
            </w:r>
            <w:r>
              <w:t>repeat</w:t>
            </w:r>
            <w:r>
              <w:tab/>
              <w:t>18</w:t>
            </w:r>
          </w:hyperlink>
        </w:p>
        <w:p w14:paraId="40AE5862" w14:textId="77777777" w:rsidR="00E838F8" w:rsidRDefault="00FC014F">
          <w:pPr>
            <w:pStyle w:val="TOC2"/>
            <w:numPr>
              <w:ilvl w:val="1"/>
              <w:numId w:val="56"/>
            </w:numPr>
            <w:tabs>
              <w:tab w:val="left" w:pos="1598"/>
              <w:tab w:val="left" w:pos="1599"/>
              <w:tab w:val="right" w:leader="dot" w:pos="10631"/>
            </w:tabs>
            <w:spacing w:line="240" w:lineRule="auto"/>
            <w:ind w:hanging="721"/>
          </w:pPr>
          <w:hyperlink w:anchor="_bookmark38" w:history="1">
            <w:r>
              <w:t>Double-strike</w:t>
            </w:r>
            <w:r>
              <w:rPr>
                <w:spacing w:val="-2"/>
              </w:rPr>
              <w:t xml:space="preserve"> </w:t>
            </w:r>
            <w:r>
              <w:t>key</w:t>
            </w:r>
            <w:r>
              <w:rPr>
                <w:spacing w:val="-1"/>
              </w:rPr>
              <w:t xml:space="preserve"> </w:t>
            </w:r>
            <w:r>
              <w:t>acceptance</w:t>
            </w:r>
            <w:r>
              <w:tab/>
              <w:t>18</w:t>
            </w:r>
          </w:hyperlink>
        </w:p>
        <w:p w14:paraId="7B816CFB" w14:textId="77777777" w:rsidR="00E838F8" w:rsidRDefault="00FC014F">
          <w:pPr>
            <w:pStyle w:val="TOC2"/>
            <w:numPr>
              <w:ilvl w:val="1"/>
              <w:numId w:val="56"/>
            </w:numPr>
            <w:tabs>
              <w:tab w:val="left" w:pos="1598"/>
              <w:tab w:val="left" w:pos="1599"/>
              <w:tab w:val="right" w:leader="dot" w:pos="10631"/>
            </w:tabs>
            <w:spacing w:before="1" w:line="240" w:lineRule="auto"/>
            <w:ind w:hanging="721"/>
          </w:pPr>
          <w:hyperlink w:anchor="_bookmark39" w:history="1">
            <w:r>
              <w:t>Simultaneous</w:t>
            </w:r>
            <w:r>
              <w:rPr>
                <w:spacing w:val="-2"/>
              </w:rPr>
              <w:t xml:space="preserve"> </w:t>
            </w:r>
            <w:r>
              <w:t>user</w:t>
            </w:r>
            <w:r>
              <w:rPr>
                <w:spacing w:val="-1"/>
              </w:rPr>
              <w:t xml:space="preserve"> </w:t>
            </w:r>
            <w:r>
              <w:t>actions</w:t>
            </w:r>
            <w:r>
              <w:tab/>
              <w:t>18</w:t>
            </w:r>
          </w:hyperlink>
        </w:p>
        <w:p w14:paraId="2F3EE108" w14:textId="77777777" w:rsidR="00E838F8" w:rsidRDefault="00FC014F">
          <w:pPr>
            <w:pStyle w:val="TOC2"/>
            <w:numPr>
              <w:ilvl w:val="0"/>
              <w:numId w:val="56"/>
            </w:numPr>
            <w:tabs>
              <w:tab w:val="left" w:pos="1598"/>
              <w:tab w:val="left" w:pos="1599"/>
              <w:tab w:val="right" w:leader="dot" w:pos="10631"/>
            </w:tabs>
            <w:spacing w:before="119" w:line="240" w:lineRule="auto"/>
            <w:ind w:hanging="721"/>
            <w:jc w:val="left"/>
          </w:pPr>
          <w:hyperlink w:anchor="_bookmark40" w:history="1">
            <w:r>
              <w:t>ICT with two-way</w:t>
            </w:r>
            <w:r>
              <w:rPr>
                <w:spacing w:val="-3"/>
              </w:rPr>
              <w:t xml:space="preserve"> </w:t>
            </w:r>
            <w:r>
              <w:t>voice</w:t>
            </w:r>
            <w:r>
              <w:rPr>
                <w:spacing w:val="-1"/>
              </w:rPr>
              <w:t xml:space="preserve"> </w:t>
            </w:r>
            <w:r>
              <w:t>communication</w:t>
            </w:r>
            <w:r>
              <w:tab/>
              <w:t>18</w:t>
            </w:r>
          </w:hyperlink>
        </w:p>
        <w:p w14:paraId="1A4BAF86" w14:textId="77777777" w:rsidR="00E838F8" w:rsidRDefault="00FC014F">
          <w:pPr>
            <w:pStyle w:val="TOC2"/>
            <w:numPr>
              <w:ilvl w:val="1"/>
              <w:numId w:val="56"/>
            </w:numPr>
            <w:tabs>
              <w:tab w:val="left" w:pos="1598"/>
              <w:tab w:val="left" w:pos="1599"/>
              <w:tab w:val="right" w:leader="dot" w:pos="10631"/>
            </w:tabs>
            <w:spacing w:line="240" w:lineRule="auto"/>
            <w:ind w:hanging="721"/>
          </w:pPr>
          <w:hyperlink w:anchor="_bookmark41" w:history="1">
            <w:r>
              <w:t>Audio bandwidth</w:t>
            </w:r>
            <w:r>
              <w:rPr>
                <w:spacing w:val="-3"/>
              </w:rPr>
              <w:t xml:space="preserve"> </w:t>
            </w:r>
            <w:r>
              <w:t>for</w:t>
            </w:r>
            <w:r>
              <w:rPr>
                <w:spacing w:val="-2"/>
              </w:rPr>
              <w:t xml:space="preserve"> </w:t>
            </w:r>
            <w:r>
              <w:t>speech</w:t>
            </w:r>
            <w:r>
              <w:tab/>
              <w:t>18</w:t>
            </w:r>
          </w:hyperlink>
        </w:p>
        <w:p w14:paraId="64996352" w14:textId="77777777" w:rsidR="00E838F8" w:rsidRDefault="00FC014F">
          <w:pPr>
            <w:pStyle w:val="TOC2"/>
            <w:numPr>
              <w:ilvl w:val="1"/>
              <w:numId w:val="56"/>
            </w:numPr>
            <w:tabs>
              <w:tab w:val="left" w:pos="1598"/>
              <w:tab w:val="left" w:pos="1599"/>
              <w:tab w:val="right" w:leader="dot" w:pos="10631"/>
            </w:tabs>
            <w:spacing w:before="1"/>
            <w:ind w:hanging="721"/>
          </w:pPr>
          <w:hyperlink w:anchor="_bookmark42" w:history="1">
            <w:r>
              <w:t>Real-Time Text</w:t>
            </w:r>
            <w:r>
              <w:rPr>
                <w:spacing w:val="-3"/>
              </w:rPr>
              <w:t xml:space="preserve"> </w:t>
            </w:r>
            <w:r>
              <w:t>(RTT) functionality</w:t>
            </w:r>
            <w:r>
              <w:tab/>
              <w:t>18</w:t>
            </w:r>
          </w:hyperlink>
        </w:p>
        <w:p w14:paraId="6B84311B" w14:textId="77777777" w:rsidR="00E838F8" w:rsidRDefault="00FC014F">
          <w:pPr>
            <w:pStyle w:val="TOC2"/>
            <w:numPr>
              <w:ilvl w:val="2"/>
              <w:numId w:val="56"/>
            </w:numPr>
            <w:tabs>
              <w:tab w:val="left" w:pos="1598"/>
              <w:tab w:val="left" w:pos="1599"/>
              <w:tab w:val="right" w:leader="dot" w:pos="10631"/>
            </w:tabs>
            <w:ind w:hanging="721"/>
          </w:pPr>
          <w:hyperlink w:anchor="_bookmark43" w:history="1">
            <w:r>
              <w:t>RTT</w:t>
            </w:r>
            <w:r>
              <w:rPr>
                <w:spacing w:val="-1"/>
              </w:rPr>
              <w:t xml:space="preserve"> </w:t>
            </w:r>
            <w:r>
              <w:t>provision</w:t>
            </w:r>
            <w:r>
              <w:tab/>
              <w:t>18</w:t>
            </w:r>
          </w:hyperlink>
        </w:p>
        <w:p w14:paraId="495CBD5D" w14:textId="77777777" w:rsidR="00E838F8" w:rsidRDefault="00FC014F">
          <w:pPr>
            <w:pStyle w:val="TOC2"/>
            <w:numPr>
              <w:ilvl w:val="2"/>
              <w:numId w:val="56"/>
            </w:numPr>
            <w:tabs>
              <w:tab w:val="left" w:pos="1598"/>
              <w:tab w:val="left" w:pos="1599"/>
              <w:tab w:val="right" w:leader="dot" w:pos="10631"/>
            </w:tabs>
            <w:spacing w:line="240" w:lineRule="auto"/>
            <w:ind w:hanging="721"/>
          </w:pPr>
          <w:hyperlink w:anchor="_bookmark44" w:history="1">
            <w:r>
              <w:t>Display</w:t>
            </w:r>
            <w:r>
              <w:rPr>
                <w:spacing w:val="-2"/>
              </w:rPr>
              <w:t xml:space="preserve"> </w:t>
            </w:r>
            <w:r>
              <w:t>of RTT</w:t>
            </w:r>
            <w:r>
              <w:tab/>
              <w:t>19</w:t>
            </w:r>
          </w:hyperlink>
        </w:p>
        <w:p w14:paraId="05D969A3" w14:textId="77777777" w:rsidR="00E838F8" w:rsidRDefault="00FC014F">
          <w:pPr>
            <w:pStyle w:val="TOC2"/>
            <w:numPr>
              <w:ilvl w:val="2"/>
              <w:numId w:val="56"/>
            </w:numPr>
            <w:tabs>
              <w:tab w:val="left" w:pos="1598"/>
              <w:tab w:val="left" w:pos="1599"/>
              <w:tab w:val="right" w:leader="dot" w:pos="10631"/>
            </w:tabs>
            <w:spacing w:before="1"/>
            <w:ind w:hanging="721"/>
          </w:pPr>
          <w:hyperlink w:anchor="_bookmark45" w:history="1">
            <w:r>
              <w:t>Interoperability</w:t>
            </w:r>
            <w:r>
              <w:tab/>
              <w:t>20</w:t>
            </w:r>
          </w:hyperlink>
        </w:p>
        <w:p w14:paraId="00B64552" w14:textId="77777777" w:rsidR="00E838F8" w:rsidRDefault="00FC014F">
          <w:pPr>
            <w:pStyle w:val="TOC2"/>
            <w:numPr>
              <w:ilvl w:val="2"/>
              <w:numId w:val="56"/>
            </w:numPr>
            <w:tabs>
              <w:tab w:val="left" w:pos="1598"/>
              <w:tab w:val="left" w:pos="1599"/>
              <w:tab w:val="right" w:leader="dot" w:pos="10631"/>
            </w:tabs>
            <w:ind w:hanging="721"/>
          </w:pPr>
          <w:hyperlink w:anchor="_bookmark46" w:history="1">
            <w:r>
              <w:t>RTT</w:t>
            </w:r>
            <w:r>
              <w:rPr>
                <w:spacing w:val="-1"/>
              </w:rPr>
              <w:t xml:space="preserve"> </w:t>
            </w:r>
            <w:r>
              <w:t>responsiveness</w:t>
            </w:r>
            <w:r>
              <w:tab/>
              <w:t>20</w:t>
            </w:r>
          </w:hyperlink>
        </w:p>
        <w:p w14:paraId="6B8E099E" w14:textId="77777777" w:rsidR="00E838F8" w:rsidRDefault="00FC014F">
          <w:pPr>
            <w:pStyle w:val="TOC2"/>
            <w:numPr>
              <w:ilvl w:val="1"/>
              <w:numId w:val="56"/>
            </w:numPr>
            <w:tabs>
              <w:tab w:val="left" w:pos="1598"/>
              <w:tab w:val="left" w:pos="1599"/>
              <w:tab w:val="right" w:leader="dot" w:pos="10631"/>
            </w:tabs>
            <w:spacing w:line="240" w:lineRule="auto"/>
            <w:ind w:hanging="721"/>
          </w:pPr>
          <w:hyperlink w:anchor="_bookmark47" w:history="1">
            <w:r>
              <w:t>Caller</w:t>
            </w:r>
            <w:r>
              <w:rPr>
                <w:spacing w:val="-1"/>
              </w:rPr>
              <w:t xml:space="preserve"> </w:t>
            </w:r>
            <w:r>
              <w:t>ID</w:t>
            </w:r>
            <w:r>
              <w:tab/>
              <w:t>21</w:t>
            </w:r>
          </w:hyperlink>
        </w:p>
        <w:p w14:paraId="4313E065" w14:textId="77777777" w:rsidR="00E838F8" w:rsidRDefault="00FC014F">
          <w:pPr>
            <w:pStyle w:val="TOC2"/>
            <w:numPr>
              <w:ilvl w:val="1"/>
              <w:numId w:val="56"/>
            </w:numPr>
            <w:tabs>
              <w:tab w:val="left" w:pos="1598"/>
              <w:tab w:val="left" w:pos="1599"/>
              <w:tab w:val="right" w:leader="dot" w:pos="10632"/>
            </w:tabs>
            <w:ind w:hanging="721"/>
          </w:pPr>
          <w:hyperlink w:anchor="_bookmark48" w:history="1">
            <w:r>
              <w:t>Alternatives to access</w:t>
            </w:r>
            <w:r>
              <w:rPr>
                <w:spacing w:val="-5"/>
              </w:rPr>
              <w:t xml:space="preserve"> </w:t>
            </w:r>
            <w:r>
              <w:t>voice-based</w:t>
            </w:r>
            <w:r>
              <w:rPr>
                <w:spacing w:val="-1"/>
              </w:rPr>
              <w:t xml:space="preserve"> </w:t>
            </w:r>
            <w:r>
              <w:t>services</w:t>
            </w:r>
            <w:r>
              <w:tab/>
              <w:t>21</w:t>
            </w:r>
          </w:hyperlink>
        </w:p>
        <w:p w14:paraId="6C945A94" w14:textId="77777777" w:rsidR="00E838F8" w:rsidRDefault="00FC014F">
          <w:pPr>
            <w:pStyle w:val="TOC2"/>
            <w:numPr>
              <w:ilvl w:val="1"/>
              <w:numId w:val="56"/>
            </w:numPr>
            <w:tabs>
              <w:tab w:val="left" w:pos="1598"/>
              <w:tab w:val="left" w:pos="1599"/>
              <w:tab w:val="right" w:leader="dot" w:pos="10631"/>
            </w:tabs>
            <w:spacing w:after="240"/>
            <w:ind w:hanging="721"/>
          </w:pPr>
          <w:hyperlink w:anchor="_bookmark49" w:history="1">
            <w:r>
              <w:t>Video</w:t>
            </w:r>
            <w:r>
              <w:rPr>
                <w:spacing w:val="-2"/>
              </w:rPr>
              <w:t xml:space="preserve"> </w:t>
            </w:r>
            <w:r>
              <w:t>communication</w:t>
            </w:r>
            <w:r>
              <w:tab/>
              <w:t>21</w:t>
            </w:r>
          </w:hyperlink>
        </w:p>
        <w:p w14:paraId="1263E272" w14:textId="77777777" w:rsidR="00E838F8" w:rsidRDefault="00FC014F">
          <w:pPr>
            <w:pStyle w:val="TOC1"/>
            <w:numPr>
              <w:ilvl w:val="2"/>
              <w:numId w:val="55"/>
            </w:numPr>
            <w:tabs>
              <w:tab w:val="left" w:pos="916"/>
              <w:tab w:val="left" w:pos="917"/>
              <w:tab w:val="right" w:leader="dot" w:pos="9950"/>
            </w:tabs>
            <w:spacing w:before="138" w:line="240" w:lineRule="auto"/>
            <w:ind w:hanging="721"/>
          </w:pPr>
          <w:hyperlink w:anchor="_bookmark50" w:history="1">
            <w:r>
              <w:t>General</w:t>
            </w:r>
            <w:r>
              <w:tab/>
              <w:t>21</w:t>
            </w:r>
          </w:hyperlink>
        </w:p>
        <w:p w14:paraId="1CF2DA80" w14:textId="77777777" w:rsidR="00E838F8" w:rsidRDefault="00FC014F">
          <w:pPr>
            <w:pStyle w:val="TOC1"/>
            <w:numPr>
              <w:ilvl w:val="2"/>
              <w:numId w:val="55"/>
            </w:numPr>
            <w:tabs>
              <w:tab w:val="left" w:pos="916"/>
              <w:tab w:val="left" w:pos="917"/>
              <w:tab w:val="right" w:leader="dot" w:pos="9950"/>
            </w:tabs>
            <w:ind w:hanging="721"/>
          </w:pPr>
          <w:hyperlink w:anchor="_bookmark51" w:history="1">
            <w:r>
              <w:t>Resolution</w:t>
            </w:r>
            <w:r>
              <w:tab/>
              <w:t>21</w:t>
            </w:r>
          </w:hyperlink>
        </w:p>
        <w:p w14:paraId="2BB524FC" w14:textId="77777777" w:rsidR="00E838F8" w:rsidRDefault="00FC014F">
          <w:pPr>
            <w:pStyle w:val="TOC1"/>
            <w:numPr>
              <w:ilvl w:val="2"/>
              <w:numId w:val="55"/>
            </w:numPr>
            <w:tabs>
              <w:tab w:val="left" w:pos="916"/>
              <w:tab w:val="left" w:pos="917"/>
              <w:tab w:val="right" w:leader="dot" w:pos="9950"/>
            </w:tabs>
            <w:ind w:hanging="721"/>
          </w:pPr>
          <w:hyperlink w:anchor="_bookmark52" w:history="1">
            <w:r>
              <w:t>Frame</w:t>
            </w:r>
            <w:r>
              <w:rPr>
                <w:spacing w:val="-1"/>
              </w:rPr>
              <w:t xml:space="preserve"> </w:t>
            </w:r>
            <w:r>
              <w:t>rate</w:t>
            </w:r>
            <w:r>
              <w:tab/>
              <w:t>21</w:t>
            </w:r>
          </w:hyperlink>
        </w:p>
        <w:p w14:paraId="5F58B222" w14:textId="77777777" w:rsidR="00E838F8" w:rsidRDefault="00FC014F">
          <w:pPr>
            <w:pStyle w:val="TOC1"/>
            <w:numPr>
              <w:ilvl w:val="2"/>
              <w:numId w:val="55"/>
            </w:numPr>
            <w:tabs>
              <w:tab w:val="left" w:pos="916"/>
              <w:tab w:val="left" w:pos="917"/>
              <w:tab w:val="right" w:leader="dot" w:pos="9950"/>
            </w:tabs>
            <w:spacing w:before="1" w:line="240" w:lineRule="auto"/>
            <w:ind w:hanging="721"/>
          </w:pPr>
          <w:hyperlink w:anchor="_bookmark53" w:history="1">
            <w:r>
              <w:t>Synchronization between audio</w:t>
            </w:r>
            <w:r>
              <w:rPr>
                <w:spacing w:val="-5"/>
              </w:rPr>
              <w:t xml:space="preserve"> </w:t>
            </w:r>
            <w:r>
              <w:t>and</w:t>
            </w:r>
            <w:r>
              <w:rPr>
                <w:spacing w:val="-1"/>
              </w:rPr>
              <w:t xml:space="preserve"> </w:t>
            </w:r>
            <w:r>
              <w:t>video</w:t>
            </w:r>
            <w:r>
              <w:tab/>
              <w:t>2</w:t>
            </w:r>
            <w:r>
              <w:t>2</w:t>
            </w:r>
          </w:hyperlink>
        </w:p>
        <w:p w14:paraId="68B6B357" w14:textId="77777777" w:rsidR="00E838F8" w:rsidRDefault="00FC014F">
          <w:pPr>
            <w:pStyle w:val="TOC1"/>
            <w:numPr>
              <w:ilvl w:val="2"/>
              <w:numId w:val="55"/>
            </w:numPr>
            <w:tabs>
              <w:tab w:val="left" w:pos="916"/>
              <w:tab w:val="left" w:pos="917"/>
              <w:tab w:val="right" w:leader="dot" w:pos="9950"/>
            </w:tabs>
            <w:ind w:hanging="721"/>
          </w:pPr>
          <w:hyperlink w:anchor="_bookmark54" w:history="1">
            <w:r>
              <w:t>Visual indicator of audio</w:t>
            </w:r>
            <w:r>
              <w:rPr>
                <w:spacing w:val="-4"/>
              </w:rPr>
              <w:t xml:space="preserve"> </w:t>
            </w:r>
            <w:r>
              <w:t>with</w:t>
            </w:r>
            <w:r>
              <w:rPr>
                <w:spacing w:val="-1"/>
              </w:rPr>
              <w:t xml:space="preserve"> </w:t>
            </w:r>
            <w:r>
              <w:t>video</w:t>
            </w:r>
            <w:r>
              <w:tab/>
              <w:t>22</w:t>
            </w:r>
          </w:hyperlink>
        </w:p>
        <w:p w14:paraId="440B0D83" w14:textId="77777777" w:rsidR="00E838F8" w:rsidRDefault="00FC014F">
          <w:pPr>
            <w:pStyle w:val="TOC1"/>
            <w:numPr>
              <w:ilvl w:val="2"/>
              <w:numId w:val="55"/>
            </w:numPr>
            <w:tabs>
              <w:tab w:val="left" w:pos="916"/>
              <w:tab w:val="left" w:pos="917"/>
              <w:tab w:val="right" w:leader="dot" w:pos="9950"/>
            </w:tabs>
            <w:ind w:hanging="721"/>
          </w:pPr>
          <w:hyperlink w:anchor="_bookmark55" w:history="1">
            <w:r>
              <w:t>Speaker identification with video (sign</w:t>
            </w:r>
            <w:r>
              <w:rPr>
                <w:spacing w:val="-6"/>
              </w:rPr>
              <w:t xml:space="preserve"> </w:t>
            </w:r>
            <w:r>
              <w:t>language)</w:t>
            </w:r>
            <w:r>
              <w:rPr>
                <w:spacing w:val="-3"/>
              </w:rPr>
              <w:t xml:space="preserve"> </w:t>
            </w:r>
            <w:r>
              <w:t>communication</w:t>
            </w:r>
            <w:r>
              <w:tab/>
              <w:t>22</w:t>
            </w:r>
          </w:hyperlink>
        </w:p>
        <w:p w14:paraId="77122C8F" w14:textId="77777777" w:rsidR="00E838F8" w:rsidRDefault="00FC014F">
          <w:pPr>
            <w:pStyle w:val="TOC1"/>
            <w:numPr>
              <w:ilvl w:val="1"/>
              <w:numId w:val="56"/>
            </w:numPr>
            <w:tabs>
              <w:tab w:val="left" w:pos="916"/>
              <w:tab w:val="left" w:pos="917"/>
              <w:tab w:val="right" w:leader="dot" w:pos="9950"/>
            </w:tabs>
            <w:spacing w:line="240" w:lineRule="auto"/>
            <w:ind w:left="916" w:hanging="721"/>
          </w:pPr>
          <w:hyperlink w:anchor="_bookmark56" w:history="1">
            <w:r>
              <w:t>Alternatives to access</w:t>
            </w:r>
            <w:r>
              <w:rPr>
                <w:spacing w:val="-5"/>
              </w:rPr>
              <w:t xml:space="preserve"> </w:t>
            </w:r>
            <w:r>
              <w:t>video-based</w:t>
            </w:r>
            <w:r>
              <w:rPr>
                <w:spacing w:val="-1"/>
              </w:rPr>
              <w:t xml:space="preserve"> </w:t>
            </w:r>
            <w:r>
              <w:t>services</w:t>
            </w:r>
            <w:r>
              <w:tab/>
              <w:t>22</w:t>
            </w:r>
          </w:hyperlink>
        </w:p>
        <w:p w14:paraId="0F445F37" w14:textId="77777777" w:rsidR="00E838F8" w:rsidRDefault="00FC014F">
          <w:pPr>
            <w:pStyle w:val="TOC1"/>
            <w:numPr>
              <w:ilvl w:val="0"/>
              <w:numId w:val="56"/>
            </w:numPr>
            <w:tabs>
              <w:tab w:val="left" w:pos="916"/>
              <w:tab w:val="left" w:pos="917"/>
              <w:tab w:val="right" w:leader="dot" w:pos="9950"/>
            </w:tabs>
            <w:spacing w:before="121"/>
            <w:ind w:left="916" w:hanging="721"/>
            <w:jc w:val="left"/>
          </w:pPr>
          <w:hyperlink w:anchor="_bookmark57" w:history="1">
            <w:r>
              <w:t>ICT with</w:t>
            </w:r>
            <w:r>
              <w:rPr>
                <w:spacing w:val="-2"/>
              </w:rPr>
              <w:t xml:space="preserve"> </w:t>
            </w:r>
            <w:r>
              <w:t>video</w:t>
            </w:r>
            <w:r>
              <w:rPr>
                <w:spacing w:val="-1"/>
              </w:rPr>
              <w:t xml:space="preserve"> </w:t>
            </w:r>
            <w:r>
              <w:t>capabilities</w:t>
            </w:r>
            <w:r>
              <w:tab/>
              <w:t>22</w:t>
            </w:r>
          </w:hyperlink>
        </w:p>
        <w:p w14:paraId="4D057ECC" w14:textId="77777777" w:rsidR="00E838F8" w:rsidRDefault="00FC014F">
          <w:pPr>
            <w:pStyle w:val="TOC1"/>
            <w:numPr>
              <w:ilvl w:val="1"/>
              <w:numId w:val="56"/>
            </w:numPr>
            <w:tabs>
              <w:tab w:val="left" w:pos="916"/>
              <w:tab w:val="left" w:pos="917"/>
              <w:tab w:val="right" w:leader="dot" w:pos="9950"/>
            </w:tabs>
            <w:ind w:left="916" w:hanging="721"/>
          </w:pPr>
          <w:hyperlink w:anchor="_bookmark58" w:history="1">
            <w:r>
              <w:t>Caption</w:t>
            </w:r>
            <w:r>
              <w:rPr>
                <w:spacing w:val="-2"/>
              </w:rPr>
              <w:t xml:space="preserve"> </w:t>
            </w:r>
            <w:r>
              <w:t>processing</w:t>
            </w:r>
            <w:r>
              <w:rPr>
                <w:spacing w:val="-2"/>
              </w:rPr>
              <w:t xml:space="preserve"> </w:t>
            </w:r>
            <w:r>
              <w:t>technology</w:t>
            </w:r>
            <w:r>
              <w:tab/>
              <w:t>22</w:t>
            </w:r>
          </w:hyperlink>
        </w:p>
        <w:p w14:paraId="66DE2C54" w14:textId="77777777" w:rsidR="00E838F8" w:rsidRDefault="00FC014F">
          <w:pPr>
            <w:pStyle w:val="TOC1"/>
            <w:numPr>
              <w:ilvl w:val="2"/>
              <w:numId w:val="56"/>
            </w:numPr>
            <w:tabs>
              <w:tab w:val="left" w:pos="916"/>
              <w:tab w:val="left" w:pos="917"/>
              <w:tab w:val="right" w:leader="dot" w:pos="9950"/>
            </w:tabs>
            <w:spacing w:line="240" w:lineRule="auto"/>
            <w:ind w:left="916" w:hanging="721"/>
          </w:pPr>
          <w:hyperlink w:anchor="_bookmark59" w:history="1">
            <w:r>
              <w:t>Captioning</w:t>
            </w:r>
            <w:r>
              <w:rPr>
                <w:spacing w:val="-2"/>
              </w:rPr>
              <w:t xml:space="preserve"> </w:t>
            </w:r>
            <w:r>
              <w:t>playback</w:t>
            </w:r>
            <w:r>
              <w:tab/>
              <w:t>22</w:t>
            </w:r>
          </w:hyperlink>
        </w:p>
        <w:p w14:paraId="745772A5" w14:textId="77777777" w:rsidR="00E838F8" w:rsidRDefault="00FC014F">
          <w:pPr>
            <w:pStyle w:val="TOC1"/>
            <w:numPr>
              <w:ilvl w:val="2"/>
              <w:numId w:val="56"/>
            </w:numPr>
            <w:tabs>
              <w:tab w:val="left" w:pos="916"/>
              <w:tab w:val="left" w:pos="917"/>
              <w:tab w:val="right" w:leader="dot" w:pos="9950"/>
            </w:tabs>
            <w:spacing w:before="1"/>
            <w:ind w:left="916" w:hanging="721"/>
          </w:pPr>
          <w:hyperlink w:anchor="_bookmark60" w:history="1">
            <w:r>
              <w:t>Captioning</w:t>
            </w:r>
            <w:r>
              <w:rPr>
                <w:spacing w:val="-2"/>
              </w:rPr>
              <w:t xml:space="preserve"> </w:t>
            </w:r>
            <w:r>
              <w:t>synchronization</w:t>
            </w:r>
            <w:r>
              <w:tab/>
              <w:t>23</w:t>
            </w:r>
          </w:hyperlink>
        </w:p>
        <w:p w14:paraId="59D625DE" w14:textId="77777777" w:rsidR="00E838F8" w:rsidRDefault="00FC014F">
          <w:pPr>
            <w:pStyle w:val="TOC1"/>
            <w:numPr>
              <w:ilvl w:val="2"/>
              <w:numId w:val="56"/>
            </w:numPr>
            <w:tabs>
              <w:tab w:val="left" w:pos="916"/>
              <w:tab w:val="left" w:pos="917"/>
              <w:tab w:val="right" w:leader="dot" w:pos="9950"/>
            </w:tabs>
            <w:ind w:left="916" w:hanging="721"/>
          </w:pPr>
          <w:r>
            <w:pict w14:anchorId="2BFB966E">
              <v:shape id="_x0000_s2316" style="position:absolute;left:0;text-align:left;margin-left:64.35pt;margin-top:1.15pt;width:420.65pt;height:429pt;z-index:-269431808;mso-position-horizontal-relative:page" coordorigin="1287,23" coordsize="8413,8580" o:spt="100" adj="0,,0" path="m1931,8536l1696,8301r68,-68l1826,8172r46,-53l1904,8068r17,-49l1923,7972r-10,-44l1897,7885r-25,-40l1858,7829r-19,-22l1823,7792r,191l1819,8011r-12,29l1787,8071r-28,31l1628,8233,1422,8026r129,-129l1572,7877r18,-17l1606,7848r12,-8l1636,7833r19,-4l1674,7829r20,3l1715,7838r20,10l1754,7862r19,16l1794,7903r16,26l1820,7956r3,27l1823,7792r-6,-5l1794,7770r-24,-15l1745,7743r-25,-9l1695,7729r-23,-2l1649,7728r-23,4l1604,7739r-22,11l1559,7763r-17,13l1523,7792r-22,19l1477,7835r-190,190l1864,8603r67,-67m2634,7753r-2,-37l2624,7681r-14,-35l2589,7611r-27,-38l2529,7533r-40,-43l2155,7157r-67,67l2422,7557r48,52l2505,7656r22,42l2537,7735r-1,35l2524,7806r-22,36l2470,7878r-21,20l2426,7913r-23,12l2378,7932r-24,3l2329,7934r-24,-6l2281,7918r-25,-14l2227,7882r-33,-28l2158,7820,1825,7487r-67,67l2092,7887r44,42l2179,7964r40,28l2256,8013r36,14l2328,8034r37,1l2401,8029r37,-11l2474,7999r36,-25l2545,7941r6,-6l2578,7905r25,-38l2621,7829r10,-38l2634,7753t498,-516l3129,7215r-5,-23l3115,7167r-11,-24l3090,7120r-14,-18l3074,7098r-19,-21l3032,7057r,192l3031,7263r-3,13l3023,7290r-7,13l3008,7317r-6,9l2992,7337r-12,13l2965,7365r-125,126l2641,7292r68,-68l2758,7176r23,-22l2803,7135r20,-14l2841,7111r18,-6l2877,7102r20,l2915,7105r19,6l2952,7120r17,12l2986,7146r12,15l3009,7175r9,15l3024,7205r5,15l3031,7235r1,14l3032,7057r-3,-2l3002,7037r-9,-5l2973,7023r-30,-9l2912,7011r-31,2l2851,7020r-31,12l2826,7005r2,-27l2826,6952r-6,-25l2811,6902r-12,-22l2794,6872r-9,-13l2768,6839r-17,-14l2751,6994r-1,17l2746,7028r-7,17l2731,7059r-12,16l2702,7094r-20,21l2573,7224,2398,7050r101,-101l2525,6924r23,-20l2567,6890r17,-10l2600,6874r15,-2l2632,6872r16,3l2665,6882r16,8l2696,6901r15,13l2725,6929r11,16l2744,6961r5,16l2751,6994r,-169l2747,6821r-23,-16l2699,6793r-27,-10l2644,6776r-27,-1l2590,6777r-27,6l2537,6795r-28,16l2482,6832r-29,27l2264,7048r577,578l2976,7491r58,-58l3056,7410r20,-23l3092,7364r13,-22l3116,7321r8,-21l3129,7279r3,-21l3132,7237t495,-397l3559,6772r-249,249l2801,6511r-67,67l3311,7155r135,-134l3627,6840t157,-158l3207,6105r-67,67l3718,6749r66,-67m4214,6173r-3,-52l4199,6067r-21,-56l4146,5955r-86,47l4086,6045r17,41l4114,6126r3,39l4113,6201r-11,35l4084,6267r-25,30l4035,6318r-27,16l3978,6347r-32,8l3912,6358r-34,-3l3842,6346r-36,-15l3769,6311r-37,-25l3695,6256r-37,-34l3631,6192r-25,-31l3583,6129r-20,-34l3547,6060r-10,-35l3532,5990r1,-36l3539,5919r13,-32l3572,5855r26,-30l3624,5803r27,-17l3680,5775r31,-5l3743,5771r34,7l3814,5791r39,20l3865,5790r12,-20l3889,5748r12,-21l3852,5702r-50,-17l3754,5676r-49,-1l3659,5683r-44,16l3573,5724r-39,34l3503,5793r-25,38l3459,5871r-13,44l3440,5961r,47l3448,6055r15,48l3485,6151r28,48l3548,6245r42,46l3632,6330r45,34l3723,6394r49,25l3820,6438r48,12l3914,6454r45,-3l4004,6440r43,-19l4089,6393r39,-35l4130,6357r35,-42l4191,6271r16,-47l4214,6173t839,-759l5030,5407r-222,-63l4773,5335r-5,-1l4739,5329r-32,-4l4676,5323r-15,l4645,5326r-18,3l4607,5334r26,-41l4651,5252r9,-40l4661,5173r-7,-37l4640,5100r-21,-33l4615,5062r-23,-27l4567,5013r-1,-1l4566,5206r-3,18l4557,5243r-9,19l4534,5282r-17,21l4496,5326r-143,143l4161,5278r160,-160l4349,5094r27,-18l4403,5066r27,-4l4455,5065r24,8l4502,5086r21,18l4536,5118r11,16l4555,5151r6,18l4565,5188r1,18l4566,5012r-25,-17l4513,4980r-29,-11l4454,4962r-28,-2l4399,4963r-26,7l4346,4983r-28,18l4287,5026r-32,31l4031,5281r577,577l4675,5792,4419,5535r66,-66l4496,5458r12,-12l4519,5436r9,-7l4536,5423r10,-5l4558,5414r11,-4l4582,5408r14,-1l4613,5407r20,2l4655,5413r25,5l4710,5425r34,9l4969,5498r84,-84m5495,4972r-69,-68l5117,5214,4920,5017r68,-67l5199,4738r-67,-68l4852,4950,4675,4773r299,-298l4905,4406r-365,365l5118,5349r135,-135l5495,4972t305,-305l5785,4638r-20,-42l5730,4526r-84,-172l5524,4103r-35,-70l5455,3962r-35,-70l5352,3960r35,70l5423,4099r141,278l5599,4447r36,69l5651,4547r17,31l5685,4608r17,30l5674,4621r-30,-17l5613,4587,5030,4281r-72,73l5731,4736r69,-69m6135,4331l5558,3754r-67,67l6069,4398r66,-67m6631,3836r-68,-68l6253,4077,6057,3881r67,-68l6336,3602r-68,-68l5989,3813,5812,3636r298,-298l6042,3270r-365,365l6254,4212r135,-135l6631,3836t557,-557l7159,3231r-60,-96l7030,3022,6837,2706r-88,-143l6682,2630r42,64l6936,3022r65,100l7027,3161r24,36l7075,3231r-56,-42l6960,3148r-63,-41l6831,3066,6651,2957,6466,2846r-80,80l6428,2996r16,26l6512,3135r100,166l6637,3343r43,69l6689,3427r17,27l6731,3492r33,50l6730,3517r-35,-24l6660,3469,6169,3143r-69,69l6812,3655r68,-68l6852,3542,6731,3343r-25,-42l6605,3135r-16,-27l6535,3022r-12,-20l6509,2980r-15,-23l6505,2964r17,11l6782,3135r342,208l7188,3279t683,-782l7871,2473r-3,-25l7863,2421r-8,-28l7845,2364r-14,-30l7814,2303r-21,-32l7774,2246r,247l7772,2512r-5,19l7759,2550r-11,20l7733,2592r-19,23l7691,2639r-107,108l7142,2306r106,-106l7277,2173r26,-22l7326,2135r21,-10l7375,2118r31,-3l7439,2118r36,9l7513,2143r41,24l7596,2199r44,41l7671,2273r27,31l7720,2335r18,30l7753,2394r11,28l7771,2449r3,26l7774,2493r,-247l7769,2238r-28,-33l7710,2173r-38,-37l7645,2115r-13,-10l7593,2078r-40,-23l7513,2038r-39,-13l7434,2018r-39,-2l7365,2018r-29,7l7307,2035r-28,14l7258,2062r-23,19l7209,2103r-28,28l7007,2304r578,578l7720,2747r47,-47l7789,2677r19,-23l7825,2632r14,-23l7850,2586r9,-22l7866,2542r4,-23l7871,2497t669,-570l8517,1920r-222,-63l8260,1849r-5,-1l8226,1842r-32,-4l8163,1836r-15,1l8132,1839r-18,4l8094,1848r26,-42l8138,1765r9,-40l8148,1687r-8,-38l8127,1614r-21,-34l8102,1576r-23,-28l8054,1526r-2,-1l8052,1719r-3,19l8043,1756r-9,19l8021,1795r-17,21l7983,1839r-144,143l7648,1791r160,-160l7836,1607r27,-18l7890,1579r27,-3l7942,1579r24,7l7989,1599r21,18l8023,1632r10,15l8042,1664r6,18l8052,1701r,18l8052,1525r-24,-17l8000,1493r-29,-11l7941,1475r-28,-2l7886,1476r-27,7l7833,1496r-28,19l7774,1540r-33,30l7518,1794r577,578l8162,2305,7906,2048r66,-66l7983,1971r12,-12l8006,1949r9,-7l8023,1936r10,-5l8044,1927r12,-3l8069,1921r14,-1l8100,1921r19,1l8141,1926r26,5l8197,1938r34,9l8456,2011r84,-84m9020,1446r-83,-39l8735,1311r-107,-50l8628,1365r-171,171l8428,1480r-57,-113l8342,1311r-19,-35l8303,1241r-21,-34l8259,1174r32,18l8328,1212r41,22l8521,1311r107,54l8628,1261r-185,-87l8236,1076r-72,72l8199,1217r35,71l8246,1311r232,468l8513,1849r35,70l8619,1848r-30,-58l8529,1675r-30,-57l8581,1536r129,-129l8944,1523r76,-77m9144,1323l8882,1060r68,-68l9118,824r-68,-68l8814,992,8635,813,8908,540r-68,-68l8500,812r577,578l9144,1323m9700,767l9257,325r-67,-67l9357,91,9289,23,8889,423r68,68l9124,325r509,509l9700,767e" fillcolor="silver" stroked="f">
                <v:fill opacity="32896f"/>
                <v:stroke joinstyle="round"/>
                <v:formulas/>
                <v:path arrowok="t" o:connecttype="segments"/>
                <w10:wrap anchorx="page"/>
              </v:shape>
            </w:pict>
          </w:r>
          <w:hyperlink w:anchor="_bookmark61" w:history="1">
            <w:r>
              <w:t>Preservation</w:t>
            </w:r>
            <w:r>
              <w:rPr>
                <w:spacing w:val="-3"/>
              </w:rPr>
              <w:t xml:space="preserve"> </w:t>
            </w:r>
            <w:r>
              <w:t>of captioning</w:t>
            </w:r>
            <w:r>
              <w:tab/>
              <w:t>23</w:t>
            </w:r>
          </w:hyperlink>
        </w:p>
        <w:p w14:paraId="07778E4B" w14:textId="77777777" w:rsidR="00E838F8" w:rsidRDefault="00FC014F">
          <w:pPr>
            <w:pStyle w:val="TOC1"/>
            <w:numPr>
              <w:ilvl w:val="2"/>
              <w:numId w:val="56"/>
            </w:numPr>
            <w:tabs>
              <w:tab w:val="left" w:pos="916"/>
              <w:tab w:val="left" w:pos="917"/>
              <w:tab w:val="right" w:leader="dot" w:pos="9950"/>
            </w:tabs>
            <w:spacing w:line="240" w:lineRule="auto"/>
            <w:ind w:left="916" w:hanging="721"/>
          </w:pPr>
          <w:hyperlink w:anchor="_bookmark62" w:history="1">
            <w:r>
              <w:t>Captions</w:t>
            </w:r>
            <w:r>
              <w:rPr>
                <w:spacing w:val="-2"/>
              </w:rPr>
              <w:t xml:space="preserve"> </w:t>
            </w:r>
            <w:r>
              <w:t>characteristics</w:t>
            </w:r>
            <w:r>
              <w:tab/>
              <w:t>23</w:t>
            </w:r>
          </w:hyperlink>
        </w:p>
        <w:p w14:paraId="109A8228" w14:textId="77777777" w:rsidR="00E838F8" w:rsidRDefault="00FC014F">
          <w:pPr>
            <w:pStyle w:val="TOC1"/>
            <w:numPr>
              <w:ilvl w:val="2"/>
              <w:numId w:val="56"/>
            </w:numPr>
            <w:tabs>
              <w:tab w:val="left" w:pos="916"/>
              <w:tab w:val="left" w:pos="917"/>
              <w:tab w:val="right" w:leader="dot" w:pos="9950"/>
            </w:tabs>
            <w:ind w:left="916" w:hanging="721"/>
          </w:pPr>
          <w:hyperlink w:anchor="_bookmark63" w:history="1">
            <w:r>
              <w:t>Spoken</w:t>
            </w:r>
            <w:r>
              <w:rPr>
                <w:spacing w:val="-2"/>
              </w:rPr>
              <w:t xml:space="preserve"> </w:t>
            </w:r>
            <w:r>
              <w:t>subtitles</w:t>
            </w:r>
            <w:r>
              <w:tab/>
              <w:t>23</w:t>
            </w:r>
          </w:hyperlink>
        </w:p>
        <w:p w14:paraId="127FE0C5" w14:textId="77777777" w:rsidR="00E838F8" w:rsidRDefault="00FC014F">
          <w:pPr>
            <w:pStyle w:val="TOC1"/>
            <w:numPr>
              <w:ilvl w:val="1"/>
              <w:numId w:val="56"/>
            </w:numPr>
            <w:tabs>
              <w:tab w:val="left" w:pos="916"/>
              <w:tab w:val="left" w:pos="917"/>
              <w:tab w:val="right" w:leader="dot" w:pos="9950"/>
            </w:tabs>
            <w:ind w:left="916" w:hanging="721"/>
          </w:pPr>
          <w:hyperlink w:anchor="_bookmark64" w:history="1">
            <w:r>
              <w:t>Audio</w:t>
            </w:r>
            <w:r>
              <w:rPr>
                <w:spacing w:val="-2"/>
              </w:rPr>
              <w:t xml:space="preserve"> </w:t>
            </w:r>
            <w:r>
              <w:t>description</w:t>
            </w:r>
            <w:r>
              <w:rPr>
                <w:spacing w:val="-1"/>
              </w:rPr>
              <w:t xml:space="preserve"> </w:t>
            </w:r>
            <w:r>
              <w:t>technology</w:t>
            </w:r>
            <w:r>
              <w:tab/>
              <w:t>23</w:t>
            </w:r>
          </w:hyperlink>
        </w:p>
        <w:p w14:paraId="4EDEADCC" w14:textId="77777777" w:rsidR="00E838F8" w:rsidRDefault="00FC014F">
          <w:pPr>
            <w:pStyle w:val="TOC1"/>
            <w:numPr>
              <w:ilvl w:val="2"/>
              <w:numId w:val="56"/>
            </w:numPr>
            <w:tabs>
              <w:tab w:val="left" w:pos="916"/>
              <w:tab w:val="left" w:pos="917"/>
              <w:tab w:val="right" w:leader="dot" w:pos="9950"/>
            </w:tabs>
            <w:spacing w:before="1" w:line="240" w:lineRule="auto"/>
            <w:ind w:left="916" w:hanging="721"/>
          </w:pPr>
          <w:hyperlink w:anchor="_bookmark65" w:history="1">
            <w:r>
              <w:t>Audio</w:t>
            </w:r>
            <w:r>
              <w:rPr>
                <w:spacing w:val="-2"/>
              </w:rPr>
              <w:t xml:space="preserve"> </w:t>
            </w:r>
            <w:r>
              <w:t>description</w:t>
            </w:r>
            <w:r>
              <w:rPr>
                <w:spacing w:val="-1"/>
              </w:rPr>
              <w:t xml:space="preserve"> </w:t>
            </w:r>
            <w:r>
              <w:t>playback</w:t>
            </w:r>
            <w:r>
              <w:tab/>
              <w:t>23</w:t>
            </w:r>
          </w:hyperlink>
        </w:p>
        <w:p w14:paraId="4FBE48D8" w14:textId="77777777" w:rsidR="00E838F8" w:rsidRDefault="00FC014F">
          <w:pPr>
            <w:pStyle w:val="TOC1"/>
            <w:numPr>
              <w:ilvl w:val="2"/>
              <w:numId w:val="56"/>
            </w:numPr>
            <w:tabs>
              <w:tab w:val="left" w:pos="916"/>
              <w:tab w:val="left" w:pos="917"/>
              <w:tab w:val="right" w:leader="dot" w:pos="9950"/>
            </w:tabs>
            <w:ind w:left="916" w:hanging="721"/>
          </w:pPr>
          <w:hyperlink w:anchor="_bookmark66" w:history="1">
            <w:r>
              <w:t>Audio</w:t>
            </w:r>
            <w:r>
              <w:rPr>
                <w:spacing w:val="-2"/>
              </w:rPr>
              <w:t xml:space="preserve"> </w:t>
            </w:r>
            <w:r>
              <w:t>description</w:t>
            </w:r>
            <w:r>
              <w:rPr>
                <w:spacing w:val="-1"/>
              </w:rPr>
              <w:t xml:space="preserve"> </w:t>
            </w:r>
            <w:r>
              <w:t>synchronization</w:t>
            </w:r>
            <w:r>
              <w:tab/>
              <w:t>24</w:t>
            </w:r>
          </w:hyperlink>
        </w:p>
        <w:p w14:paraId="51FD6939" w14:textId="77777777" w:rsidR="00E838F8" w:rsidRDefault="00FC014F">
          <w:pPr>
            <w:pStyle w:val="TOC1"/>
            <w:numPr>
              <w:ilvl w:val="2"/>
              <w:numId w:val="56"/>
            </w:numPr>
            <w:tabs>
              <w:tab w:val="left" w:pos="916"/>
              <w:tab w:val="left" w:pos="917"/>
              <w:tab w:val="right" w:leader="dot" w:pos="9950"/>
            </w:tabs>
            <w:ind w:left="916" w:hanging="721"/>
          </w:pPr>
          <w:hyperlink w:anchor="_bookmark67" w:history="1">
            <w:r>
              <w:t>Preservation of</w:t>
            </w:r>
            <w:r>
              <w:rPr>
                <w:spacing w:val="-3"/>
              </w:rPr>
              <w:t xml:space="preserve"> </w:t>
            </w:r>
            <w:r>
              <w:t>audio</w:t>
            </w:r>
            <w:r>
              <w:rPr>
                <w:spacing w:val="-1"/>
              </w:rPr>
              <w:t xml:space="preserve"> </w:t>
            </w:r>
            <w:r>
              <w:t>description</w:t>
            </w:r>
            <w:r>
              <w:tab/>
              <w:t>24</w:t>
            </w:r>
          </w:hyperlink>
        </w:p>
        <w:p w14:paraId="01BA98FC" w14:textId="77777777" w:rsidR="00E838F8" w:rsidRDefault="00FC014F">
          <w:pPr>
            <w:pStyle w:val="TOC1"/>
            <w:numPr>
              <w:ilvl w:val="1"/>
              <w:numId w:val="56"/>
            </w:numPr>
            <w:tabs>
              <w:tab w:val="left" w:pos="916"/>
              <w:tab w:val="left" w:pos="917"/>
              <w:tab w:val="right" w:leader="dot" w:pos="9950"/>
            </w:tabs>
            <w:spacing w:before="1" w:line="240" w:lineRule="auto"/>
            <w:ind w:left="916" w:hanging="721"/>
          </w:pPr>
          <w:hyperlink w:anchor="_bookmark68" w:history="1">
            <w:r>
              <w:t>User controls for captions and</w:t>
            </w:r>
            <w:r>
              <w:rPr>
                <w:spacing w:val="-6"/>
              </w:rPr>
              <w:t xml:space="preserve"> </w:t>
            </w:r>
            <w:r>
              <w:t>audio</w:t>
            </w:r>
            <w:r>
              <w:rPr>
                <w:spacing w:val="-2"/>
              </w:rPr>
              <w:t xml:space="preserve"> </w:t>
            </w:r>
            <w:r>
              <w:t>description</w:t>
            </w:r>
            <w:r>
              <w:tab/>
              <w:t>24</w:t>
            </w:r>
          </w:hyperlink>
        </w:p>
        <w:p w14:paraId="6E8BB6E3" w14:textId="77777777" w:rsidR="00E838F8" w:rsidRDefault="00FC014F">
          <w:pPr>
            <w:pStyle w:val="TOC1"/>
            <w:numPr>
              <w:ilvl w:val="0"/>
              <w:numId w:val="56"/>
            </w:numPr>
            <w:tabs>
              <w:tab w:val="left" w:pos="916"/>
              <w:tab w:val="left" w:pos="917"/>
              <w:tab w:val="right" w:leader="dot" w:pos="9950"/>
            </w:tabs>
            <w:spacing w:before="120"/>
            <w:ind w:left="916" w:hanging="721"/>
            <w:jc w:val="left"/>
          </w:pPr>
          <w:hyperlink w:anchor="_bookmark69" w:history="1">
            <w:r>
              <w:t>Hardware</w:t>
            </w:r>
            <w:r>
              <w:tab/>
              <w:t>24</w:t>
            </w:r>
          </w:hyperlink>
        </w:p>
        <w:p w14:paraId="00F41D47" w14:textId="77777777" w:rsidR="00E838F8" w:rsidRDefault="00FC014F">
          <w:pPr>
            <w:pStyle w:val="TOC1"/>
            <w:numPr>
              <w:ilvl w:val="1"/>
              <w:numId w:val="56"/>
            </w:numPr>
            <w:tabs>
              <w:tab w:val="left" w:pos="916"/>
              <w:tab w:val="left" w:pos="917"/>
              <w:tab w:val="right" w:leader="dot" w:pos="9950"/>
            </w:tabs>
            <w:ind w:left="916" w:hanging="721"/>
          </w:pPr>
          <w:hyperlink w:anchor="_bookmark70" w:history="1">
            <w:r>
              <w:t>General</w:t>
            </w:r>
            <w:r>
              <w:tab/>
              <w:t>24</w:t>
            </w:r>
          </w:hyperlink>
        </w:p>
        <w:p w14:paraId="3013EC1C" w14:textId="77777777" w:rsidR="00E838F8" w:rsidRDefault="00FC014F">
          <w:pPr>
            <w:pStyle w:val="TOC1"/>
            <w:numPr>
              <w:ilvl w:val="2"/>
              <w:numId w:val="56"/>
            </w:numPr>
            <w:tabs>
              <w:tab w:val="left" w:pos="916"/>
              <w:tab w:val="left" w:pos="917"/>
              <w:tab w:val="right" w:leader="dot" w:pos="9950"/>
            </w:tabs>
            <w:spacing w:before="1" w:line="240" w:lineRule="auto"/>
            <w:ind w:left="916" w:hanging="721"/>
          </w:pPr>
          <w:hyperlink w:anchor="_bookmark71" w:history="1">
            <w:r>
              <w:t>Generic</w:t>
            </w:r>
            <w:r>
              <w:rPr>
                <w:spacing w:val="-2"/>
              </w:rPr>
              <w:t xml:space="preserve"> </w:t>
            </w:r>
            <w:r>
              <w:t>requirements</w:t>
            </w:r>
            <w:r>
              <w:tab/>
              <w:t>24</w:t>
            </w:r>
          </w:hyperlink>
        </w:p>
        <w:p w14:paraId="0755B44F" w14:textId="77777777" w:rsidR="00E838F8" w:rsidRDefault="00FC014F">
          <w:pPr>
            <w:pStyle w:val="TOC1"/>
            <w:numPr>
              <w:ilvl w:val="2"/>
              <w:numId w:val="56"/>
            </w:numPr>
            <w:tabs>
              <w:tab w:val="left" w:pos="916"/>
              <w:tab w:val="left" w:pos="917"/>
              <w:tab w:val="right" w:leader="dot" w:pos="9950"/>
            </w:tabs>
            <w:ind w:left="916" w:hanging="721"/>
          </w:pPr>
          <w:hyperlink w:anchor="_bookmark72" w:history="1">
            <w:r>
              <w:t>Standard</w:t>
            </w:r>
            <w:r>
              <w:rPr>
                <w:spacing w:val="-2"/>
              </w:rPr>
              <w:t xml:space="preserve"> </w:t>
            </w:r>
            <w:r>
              <w:t>connections</w:t>
            </w:r>
            <w:r>
              <w:tab/>
              <w:t>24</w:t>
            </w:r>
          </w:hyperlink>
        </w:p>
        <w:p w14:paraId="7DF2FA46" w14:textId="77777777" w:rsidR="00E838F8" w:rsidRDefault="00FC014F">
          <w:pPr>
            <w:pStyle w:val="TOC1"/>
            <w:numPr>
              <w:ilvl w:val="2"/>
              <w:numId w:val="56"/>
            </w:numPr>
            <w:tabs>
              <w:tab w:val="left" w:pos="916"/>
              <w:tab w:val="left" w:pos="917"/>
              <w:tab w:val="right" w:leader="dot" w:pos="9950"/>
            </w:tabs>
            <w:ind w:left="916" w:hanging="721"/>
          </w:pPr>
          <w:hyperlink w:anchor="_bookmark73" w:history="1">
            <w:proofErr w:type="spellStart"/>
            <w:r>
              <w:t>Colour</w:t>
            </w:r>
            <w:proofErr w:type="spellEnd"/>
            <w:r>
              <w:tab/>
              <w:t>24</w:t>
            </w:r>
          </w:hyperlink>
        </w:p>
        <w:p w14:paraId="6D784122" w14:textId="77777777" w:rsidR="00E838F8" w:rsidRDefault="00FC014F">
          <w:pPr>
            <w:pStyle w:val="TOC1"/>
            <w:numPr>
              <w:ilvl w:val="1"/>
              <w:numId w:val="56"/>
            </w:numPr>
            <w:tabs>
              <w:tab w:val="left" w:pos="916"/>
              <w:tab w:val="left" w:pos="917"/>
              <w:tab w:val="right" w:leader="dot" w:pos="9950"/>
            </w:tabs>
            <w:spacing w:line="240" w:lineRule="auto"/>
            <w:ind w:left="916" w:hanging="721"/>
          </w:pPr>
          <w:hyperlink w:anchor="_bookmark74" w:history="1">
            <w:r>
              <w:t>Hardware products with</w:t>
            </w:r>
            <w:r>
              <w:rPr>
                <w:spacing w:val="-5"/>
              </w:rPr>
              <w:t xml:space="preserve"> </w:t>
            </w:r>
            <w:r>
              <w:t>speech</w:t>
            </w:r>
            <w:r>
              <w:rPr>
                <w:spacing w:val="-1"/>
              </w:rPr>
              <w:t xml:space="preserve"> </w:t>
            </w:r>
            <w:r>
              <w:t>output</w:t>
            </w:r>
            <w:r>
              <w:tab/>
              <w:t>25</w:t>
            </w:r>
          </w:hyperlink>
        </w:p>
        <w:p w14:paraId="39679496" w14:textId="77777777" w:rsidR="00E838F8" w:rsidRDefault="00FC014F">
          <w:pPr>
            <w:pStyle w:val="TOC1"/>
            <w:numPr>
              <w:ilvl w:val="2"/>
              <w:numId w:val="56"/>
            </w:numPr>
            <w:tabs>
              <w:tab w:val="left" w:pos="916"/>
              <w:tab w:val="left" w:pos="917"/>
              <w:tab w:val="right" w:leader="dot" w:pos="9950"/>
            </w:tabs>
            <w:spacing w:before="1"/>
            <w:ind w:left="916" w:hanging="721"/>
          </w:pPr>
          <w:hyperlink w:anchor="_bookmark75" w:history="1">
            <w:r>
              <w:t>Speech</w:t>
            </w:r>
            <w:r>
              <w:rPr>
                <w:spacing w:val="-2"/>
              </w:rPr>
              <w:t xml:space="preserve"> </w:t>
            </w:r>
            <w:r>
              <w:t>volume</w:t>
            </w:r>
            <w:r>
              <w:rPr>
                <w:spacing w:val="-1"/>
              </w:rPr>
              <w:t xml:space="preserve"> </w:t>
            </w:r>
            <w:r>
              <w:t>gain</w:t>
            </w:r>
            <w:r>
              <w:tab/>
              <w:t>25</w:t>
            </w:r>
          </w:hyperlink>
        </w:p>
        <w:p w14:paraId="55BC133C" w14:textId="77777777" w:rsidR="00E838F8" w:rsidRDefault="00FC014F">
          <w:pPr>
            <w:pStyle w:val="TOC1"/>
            <w:numPr>
              <w:ilvl w:val="2"/>
              <w:numId w:val="56"/>
            </w:numPr>
            <w:tabs>
              <w:tab w:val="left" w:pos="916"/>
              <w:tab w:val="left" w:pos="917"/>
              <w:tab w:val="right" w:leader="dot" w:pos="9950"/>
            </w:tabs>
            <w:ind w:left="916" w:hanging="721"/>
          </w:pPr>
          <w:hyperlink w:anchor="_bookmark76" w:history="1">
            <w:r>
              <w:t>Magnetic</w:t>
            </w:r>
            <w:r>
              <w:rPr>
                <w:spacing w:val="-2"/>
              </w:rPr>
              <w:t xml:space="preserve"> </w:t>
            </w:r>
            <w:r>
              <w:t>coupling</w:t>
            </w:r>
            <w:r>
              <w:tab/>
              <w:t>25</w:t>
            </w:r>
          </w:hyperlink>
        </w:p>
        <w:p w14:paraId="2B3ACF59" w14:textId="77777777" w:rsidR="00E838F8" w:rsidRDefault="00FC014F">
          <w:pPr>
            <w:pStyle w:val="TOC1"/>
            <w:numPr>
              <w:ilvl w:val="1"/>
              <w:numId w:val="56"/>
            </w:numPr>
            <w:tabs>
              <w:tab w:val="left" w:pos="916"/>
              <w:tab w:val="left" w:pos="917"/>
              <w:tab w:val="right" w:leader="dot" w:pos="9949"/>
            </w:tabs>
            <w:spacing w:line="240" w:lineRule="auto"/>
            <w:ind w:left="916" w:hanging="721"/>
          </w:pPr>
          <w:hyperlink w:anchor="_bookmark77" w:history="1">
            <w:r>
              <w:t>Stationary</w:t>
            </w:r>
            <w:r>
              <w:rPr>
                <w:spacing w:val="-2"/>
              </w:rPr>
              <w:t xml:space="preserve"> </w:t>
            </w:r>
            <w:r>
              <w:t>ICT</w:t>
            </w:r>
            <w:r>
              <w:tab/>
              <w:t>25</w:t>
            </w:r>
          </w:hyperlink>
        </w:p>
        <w:p w14:paraId="0A31480D" w14:textId="77777777" w:rsidR="00E838F8" w:rsidRDefault="00FC014F">
          <w:pPr>
            <w:pStyle w:val="TOC1"/>
            <w:numPr>
              <w:ilvl w:val="2"/>
              <w:numId w:val="56"/>
            </w:numPr>
            <w:tabs>
              <w:tab w:val="left" w:pos="916"/>
              <w:tab w:val="left" w:pos="917"/>
              <w:tab w:val="right" w:leader="dot" w:pos="9950"/>
            </w:tabs>
            <w:spacing w:before="1"/>
            <w:ind w:left="916" w:hanging="721"/>
          </w:pPr>
          <w:hyperlink w:anchor="_bookmark78" w:history="1">
            <w:r>
              <w:t>General</w:t>
            </w:r>
            <w:r>
              <w:tab/>
              <w:t>25</w:t>
            </w:r>
          </w:hyperlink>
        </w:p>
        <w:p w14:paraId="1FA5CF79" w14:textId="77777777" w:rsidR="00E838F8" w:rsidRDefault="00FC014F">
          <w:pPr>
            <w:pStyle w:val="TOC1"/>
            <w:numPr>
              <w:ilvl w:val="2"/>
              <w:numId w:val="56"/>
            </w:numPr>
            <w:tabs>
              <w:tab w:val="left" w:pos="916"/>
              <w:tab w:val="left" w:pos="917"/>
              <w:tab w:val="right" w:leader="dot" w:pos="9950"/>
            </w:tabs>
            <w:ind w:left="916" w:hanging="721"/>
          </w:pPr>
          <w:hyperlink w:anchor="_bookmark79" w:history="1">
            <w:r>
              <w:t>Forward or</w:t>
            </w:r>
            <w:r>
              <w:rPr>
                <w:spacing w:val="-3"/>
              </w:rPr>
              <w:t xml:space="preserve"> </w:t>
            </w:r>
            <w:r>
              <w:t>side</w:t>
            </w:r>
            <w:r>
              <w:rPr>
                <w:spacing w:val="-1"/>
              </w:rPr>
              <w:t xml:space="preserve"> </w:t>
            </w:r>
            <w:r>
              <w:t>reach</w:t>
            </w:r>
            <w:r>
              <w:tab/>
              <w:t>26</w:t>
            </w:r>
          </w:hyperlink>
        </w:p>
        <w:p w14:paraId="37152A00" w14:textId="77777777" w:rsidR="00E838F8" w:rsidRDefault="00FC014F">
          <w:pPr>
            <w:pStyle w:val="TOC1"/>
            <w:numPr>
              <w:ilvl w:val="2"/>
              <w:numId w:val="56"/>
            </w:numPr>
            <w:tabs>
              <w:tab w:val="left" w:pos="916"/>
              <w:tab w:val="left" w:pos="917"/>
              <w:tab w:val="right" w:leader="dot" w:pos="9950"/>
            </w:tabs>
            <w:spacing w:line="240" w:lineRule="auto"/>
            <w:ind w:left="916" w:hanging="721"/>
          </w:pPr>
          <w:hyperlink w:anchor="_bookmark80" w:history="1">
            <w:r>
              <w:t>Forward</w:t>
            </w:r>
            <w:r>
              <w:rPr>
                <w:spacing w:val="-2"/>
              </w:rPr>
              <w:t xml:space="preserve"> </w:t>
            </w:r>
            <w:r>
              <w:t>reach</w:t>
            </w:r>
            <w:r>
              <w:tab/>
              <w:t>26</w:t>
            </w:r>
          </w:hyperlink>
        </w:p>
        <w:p w14:paraId="41F9220F" w14:textId="77777777" w:rsidR="00E838F8" w:rsidRDefault="00FC014F">
          <w:pPr>
            <w:pStyle w:val="TOC1"/>
            <w:numPr>
              <w:ilvl w:val="2"/>
              <w:numId w:val="56"/>
            </w:numPr>
            <w:tabs>
              <w:tab w:val="left" w:pos="916"/>
              <w:tab w:val="left" w:pos="917"/>
              <w:tab w:val="right" w:leader="dot" w:pos="9950"/>
            </w:tabs>
            <w:spacing w:before="1"/>
            <w:ind w:left="916" w:hanging="721"/>
          </w:pPr>
          <w:hyperlink w:anchor="_bookmark81" w:history="1">
            <w:r>
              <w:t>Side</w:t>
            </w:r>
            <w:r>
              <w:rPr>
                <w:spacing w:val="-1"/>
              </w:rPr>
              <w:t xml:space="preserve"> </w:t>
            </w:r>
            <w:r>
              <w:t>reach</w:t>
            </w:r>
            <w:r>
              <w:tab/>
              <w:t>28</w:t>
            </w:r>
          </w:hyperlink>
        </w:p>
        <w:p w14:paraId="0D9C6E0C" w14:textId="77777777" w:rsidR="00E838F8" w:rsidRDefault="00FC014F">
          <w:pPr>
            <w:pStyle w:val="TOC1"/>
            <w:numPr>
              <w:ilvl w:val="2"/>
              <w:numId w:val="56"/>
            </w:numPr>
            <w:tabs>
              <w:tab w:val="left" w:pos="916"/>
              <w:tab w:val="left" w:pos="917"/>
              <w:tab w:val="right" w:leader="dot" w:pos="9950"/>
            </w:tabs>
            <w:ind w:left="916" w:hanging="721"/>
          </w:pPr>
          <w:hyperlink w:anchor="_bookmark82" w:history="1">
            <w:r>
              <w:t>Clear floor or</w:t>
            </w:r>
            <w:r>
              <w:rPr>
                <w:spacing w:val="-3"/>
              </w:rPr>
              <w:t xml:space="preserve"> </w:t>
            </w:r>
            <w:r>
              <w:t>ground</w:t>
            </w:r>
            <w:r>
              <w:rPr>
                <w:spacing w:val="-1"/>
              </w:rPr>
              <w:t xml:space="preserve"> </w:t>
            </w:r>
            <w:r>
              <w:t>space</w:t>
            </w:r>
            <w:r>
              <w:tab/>
              <w:t>29</w:t>
            </w:r>
          </w:hyperlink>
        </w:p>
        <w:p w14:paraId="4536789C" w14:textId="77777777" w:rsidR="00E838F8" w:rsidRDefault="00FC014F">
          <w:pPr>
            <w:pStyle w:val="TOC1"/>
            <w:numPr>
              <w:ilvl w:val="2"/>
              <w:numId w:val="56"/>
            </w:numPr>
            <w:tabs>
              <w:tab w:val="left" w:pos="916"/>
              <w:tab w:val="left" w:pos="917"/>
              <w:tab w:val="right" w:leader="dot" w:pos="9950"/>
            </w:tabs>
            <w:spacing w:line="240" w:lineRule="auto"/>
            <w:ind w:left="916" w:hanging="721"/>
          </w:pPr>
          <w:hyperlink w:anchor="_bookmark83" w:history="1">
            <w:r>
              <w:t>Visibility</w:t>
            </w:r>
            <w:r>
              <w:tab/>
              <w:t>31</w:t>
            </w:r>
          </w:hyperlink>
        </w:p>
        <w:p w14:paraId="55BDBFA1" w14:textId="77777777" w:rsidR="00E838F8" w:rsidRDefault="00FC014F">
          <w:pPr>
            <w:pStyle w:val="TOC1"/>
            <w:numPr>
              <w:ilvl w:val="2"/>
              <w:numId w:val="56"/>
            </w:numPr>
            <w:tabs>
              <w:tab w:val="left" w:pos="916"/>
              <w:tab w:val="left" w:pos="917"/>
              <w:tab w:val="right" w:leader="dot" w:pos="9950"/>
            </w:tabs>
            <w:ind w:left="916" w:hanging="721"/>
          </w:pPr>
          <w:hyperlink w:anchor="_bookmark84" w:history="1">
            <w:r>
              <w:t>Installation</w:t>
            </w:r>
            <w:r>
              <w:rPr>
                <w:spacing w:val="-2"/>
              </w:rPr>
              <w:t xml:space="preserve"> </w:t>
            </w:r>
            <w:r>
              <w:t>instructions</w:t>
            </w:r>
            <w:r>
              <w:tab/>
              <w:t>31</w:t>
            </w:r>
          </w:hyperlink>
        </w:p>
        <w:p w14:paraId="6B6D5DD9" w14:textId="77777777" w:rsidR="00E838F8" w:rsidRDefault="00FC014F">
          <w:pPr>
            <w:pStyle w:val="TOC1"/>
            <w:numPr>
              <w:ilvl w:val="1"/>
              <w:numId w:val="56"/>
            </w:numPr>
            <w:tabs>
              <w:tab w:val="left" w:pos="916"/>
              <w:tab w:val="left" w:pos="917"/>
              <w:tab w:val="right" w:leader="dot" w:pos="9950"/>
            </w:tabs>
            <w:ind w:left="916" w:hanging="721"/>
          </w:pPr>
          <w:hyperlink w:anchor="_bookmark85" w:history="1">
            <w:r>
              <w:t>Mechanically</w:t>
            </w:r>
            <w:r>
              <w:rPr>
                <w:spacing w:val="-2"/>
              </w:rPr>
              <w:t xml:space="preserve"> </w:t>
            </w:r>
            <w:r>
              <w:t>operable</w:t>
            </w:r>
            <w:r>
              <w:rPr>
                <w:spacing w:val="-1"/>
              </w:rPr>
              <w:t xml:space="preserve"> </w:t>
            </w:r>
            <w:r>
              <w:t>parts</w:t>
            </w:r>
            <w:r>
              <w:tab/>
              <w:t>31</w:t>
            </w:r>
          </w:hyperlink>
        </w:p>
        <w:p w14:paraId="5DB65048" w14:textId="77777777" w:rsidR="00E838F8" w:rsidRDefault="00FC014F">
          <w:pPr>
            <w:pStyle w:val="TOC1"/>
            <w:numPr>
              <w:ilvl w:val="2"/>
              <w:numId w:val="56"/>
            </w:numPr>
            <w:tabs>
              <w:tab w:val="left" w:pos="916"/>
              <w:tab w:val="left" w:pos="917"/>
              <w:tab w:val="right" w:leader="dot" w:pos="9950"/>
            </w:tabs>
            <w:spacing w:before="1" w:line="240" w:lineRule="auto"/>
            <w:ind w:left="916" w:hanging="721"/>
          </w:pPr>
          <w:hyperlink w:anchor="_bookmark86" w:history="1">
            <w:r>
              <w:t>Numeric</w:t>
            </w:r>
            <w:r>
              <w:rPr>
                <w:spacing w:val="-2"/>
              </w:rPr>
              <w:t xml:space="preserve"> </w:t>
            </w:r>
            <w:r>
              <w:t>keys</w:t>
            </w:r>
            <w:r>
              <w:tab/>
              <w:t>31</w:t>
            </w:r>
          </w:hyperlink>
        </w:p>
        <w:p w14:paraId="3632BD23" w14:textId="77777777" w:rsidR="00E838F8" w:rsidRDefault="00FC014F">
          <w:pPr>
            <w:pStyle w:val="TOC1"/>
            <w:numPr>
              <w:ilvl w:val="2"/>
              <w:numId w:val="56"/>
            </w:numPr>
            <w:tabs>
              <w:tab w:val="left" w:pos="916"/>
              <w:tab w:val="left" w:pos="917"/>
              <w:tab w:val="right" w:leader="dot" w:pos="9950"/>
            </w:tabs>
            <w:ind w:left="916" w:hanging="721"/>
          </w:pPr>
          <w:hyperlink w:anchor="_bookmark87" w:history="1">
            <w:r>
              <w:t>Operation of</w:t>
            </w:r>
            <w:r>
              <w:rPr>
                <w:spacing w:val="-4"/>
              </w:rPr>
              <w:t xml:space="preserve"> </w:t>
            </w:r>
            <w:r>
              <w:t>mechanical</w:t>
            </w:r>
            <w:r>
              <w:rPr>
                <w:spacing w:val="-3"/>
              </w:rPr>
              <w:t xml:space="preserve"> </w:t>
            </w:r>
            <w:r>
              <w:t>parts</w:t>
            </w:r>
            <w:r>
              <w:tab/>
              <w:t>31</w:t>
            </w:r>
          </w:hyperlink>
        </w:p>
        <w:p w14:paraId="538EBF88" w14:textId="77777777" w:rsidR="00E838F8" w:rsidRDefault="00FC014F">
          <w:pPr>
            <w:pStyle w:val="TOC1"/>
            <w:numPr>
              <w:ilvl w:val="2"/>
              <w:numId w:val="56"/>
            </w:numPr>
            <w:tabs>
              <w:tab w:val="left" w:pos="916"/>
              <w:tab w:val="left" w:pos="917"/>
              <w:tab w:val="right" w:leader="dot" w:pos="9950"/>
            </w:tabs>
            <w:ind w:left="916" w:hanging="721"/>
          </w:pPr>
          <w:hyperlink w:anchor="_bookmark88" w:history="1">
            <w:r>
              <w:t xml:space="preserve">Keys, </w:t>
            </w:r>
            <w:proofErr w:type="gramStart"/>
            <w:r>
              <w:t>tickets</w:t>
            </w:r>
            <w:proofErr w:type="gramEnd"/>
            <w:r>
              <w:t xml:space="preserve"> and</w:t>
            </w:r>
            <w:r>
              <w:rPr>
                <w:spacing w:val="-5"/>
              </w:rPr>
              <w:t xml:space="preserve"> </w:t>
            </w:r>
            <w:r>
              <w:t>fare</w:t>
            </w:r>
            <w:r>
              <w:rPr>
                <w:spacing w:val="-1"/>
              </w:rPr>
              <w:t xml:space="preserve"> </w:t>
            </w:r>
            <w:r>
              <w:t>cards</w:t>
            </w:r>
            <w:r>
              <w:tab/>
              <w:t>31</w:t>
            </w:r>
          </w:hyperlink>
        </w:p>
        <w:p w14:paraId="265699C0" w14:textId="77777777" w:rsidR="00E838F8" w:rsidRDefault="00FC014F">
          <w:pPr>
            <w:pStyle w:val="TOC1"/>
            <w:numPr>
              <w:ilvl w:val="1"/>
              <w:numId w:val="56"/>
            </w:numPr>
            <w:tabs>
              <w:tab w:val="left" w:pos="916"/>
              <w:tab w:val="left" w:pos="917"/>
              <w:tab w:val="right" w:leader="dot" w:pos="9950"/>
            </w:tabs>
            <w:spacing w:before="1" w:line="240" w:lineRule="auto"/>
            <w:ind w:left="916" w:hanging="721"/>
          </w:pPr>
          <w:hyperlink w:anchor="_bookmark89" w:history="1">
            <w:r>
              <w:t>Tactile indication of</w:t>
            </w:r>
            <w:r>
              <w:rPr>
                <w:spacing w:val="-3"/>
              </w:rPr>
              <w:t xml:space="preserve"> </w:t>
            </w:r>
            <w:r>
              <w:t>speech</w:t>
            </w:r>
            <w:r>
              <w:rPr>
                <w:spacing w:val="-1"/>
              </w:rPr>
              <w:t xml:space="preserve"> </w:t>
            </w:r>
            <w:r>
              <w:t>mode</w:t>
            </w:r>
            <w:r>
              <w:tab/>
              <w:t>31</w:t>
            </w:r>
          </w:hyperlink>
        </w:p>
        <w:p w14:paraId="63553051" w14:textId="77777777" w:rsidR="00E838F8" w:rsidRDefault="00FC014F">
          <w:pPr>
            <w:pStyle w:val="TOC1"/>
            <w:numPr>
              <w:ilvl w:val="0"/>
              <w:numId w:val="56"/>
            </w:numPr>
            <w:tabs>
              <w:tab w:val="left" w:pos="916"/>
              <w:tab w:val="left" w:pos="917"/>
              <w:tab w:val="right" w:leader="dot" w:pos="9949"/>
            </w:tabs>
            <w:spacing w:before="120"/>
            <w:ind w:left="916" w:hanging="721"/>
            <w:jc w:val="left"/>
          </w:pPr>
          <w:hyperlink w:anchor="_bookmark90" w:history="1">
            <w:r>
              <w:t>Web</w:t>
            </w:r>
            <w:r>
              <w:tab/>
              <w:t>32</w:t>
            </w:r>
          </w:hyperlink>
        </w:p>
        <w:p w14:paraId="562B7DE6" w14:textId="77777777" w:rsidR="00E838F8" w:rsidRDefault="00FC014F">
          <w:pPr>
            <w:pStyle w:val="TOC1"/>
            <w:numPr>
              <w:ilvl w:val="1"/>
              <w:numId w:val="56"/>
            </w:numPr>
            <w:tabs>
              <w:tab w:val="left" w:pos="916"/>
              <w:tab w:val="left" w:pos="917"/>
              <w:tab w:val="right" w:leader="dot" w:pos="9950"/>
            </w:tabs>
            <w:ind w:left="916" w:hanging="721"/>
          </w:pPr>
          <w:hyperlink w:anchor="_bookmark91" w:history="1">
            <w:r>
              <w:t>General</w:t>
            </w:r>
            <w:r>
              <w:tab/>
              <w:t>32</w:t>
            </w:r>
          </w:hyperlink>
        </w:p>
        <w:p w14:paraId="5D89BEAA" w14:textId="77777777" w:rsidR="00E838F8" w:rsidRDefault="00FC014F">
          <w:pPr>
            <w:pStyle w:val="TOC1"/>
            <w:numPr>
              <w:ilvl w:val="1"/>
              <w:numId w:val="56"/>
            </w:numPr>
            <w:tabs>
              <w:tab w:val="left" w:pos="916"/>
              <w:tab w:val="left" w:pos="917"/>
              <w:tab w:val="right" w:leader="dot" w:pos="9950"/>
            </w:tabs>
            <w:spacing w:line="240" w:lineRule="auto"/>
            <w:ind w:left="916" w:hanging="721"/>
          </w:pPr>
          <w:hyperlink w:anchor="_bookmark92" w:history="1">
            <w:r>
              <w:t>Perceivable</w:t>
            </w:r>
            <w:r>
              <w:tab/>
              <w:t>32</w:t>
            </w:r>
          </w:hyperlink>
        </w:p>
        <w:p w14:paraId="08645EFF" w14:textId="77777777" w:rsidR="00E838F8" w:rsidRDefault="00FC014F">
          <w:pPr>
            <w:pStyle w:val="TOC1"/>
            <w:numPr>
              <w:ilvl w:val="2"/>
              <w:numId w:val="56"/>
            </w:numPr>
            <w:tabs>
              <w:tab w:val="left" w:pos="917"/>
              <w:tab w:val="right" w:leader="dot" w:pos="9949"/>
            </w:tabs>
            <w:spacing w:before="1"/>
            <w:ind w:left="916" w:hanging="721"/>
          </w:pPr>
          <w:hyperlink w:anchor="_bookmark93" w:history="1">
            <w:r>
              <w:t>Text</w:t>
            </w:r>
            <w:r>
              <w:rPr>
                <w:spacing w:val="-1"/>
              </w:rPr>
              <w:t xml:space="preserve"> </w:t>
            </w:r>
            <w:r>
              <w:t>alternatives</w:t>
            </w:r>
            <w:r>
              <w:tab/>
              <w:t>32</w:t>
            </w:r>
          </w:hyperlink>
        </w:p>
        <w:p w14:paraId="0D9D0AF2" w14:textId="77777777" w:rsidR="00E838F8" w:rsidRDefault="00FC014F">
          <w:pPr>
            <w:pStyle w:val="TOC1"/>
            <w:numPr>
              <w:ilvl w:val="2"/>
              <w:numId w:val="54"/>
            </w:numPr>
            <w:tabs>
              <w:tab w:val="left" w:pos="917"/>
              <w:tab w:val="right" w:leader="dot" w:pos="9949"/>
            </w:tabs>
            <w:ind w:hanging="721"/>
          </w:pPr>
          <w:hyperlink w:anchor="_bookmark94" w:history="1">
            <w:r>
              <w:t>Adaptable</w:t>
            </w:r>
            <w:r>
              <w:tab/>
              <w:t>33</w:t>
            </w:r>
          </w:hyperlink>
        </w:p>
        <w:p w14:paraId="5CB9A321" w14:textId="77777777" w:rsidR="00E838F8" w:rsidRDefault="00FC014F">
          <w:pPr>
            <w:pStyle w:val="TOC1"/>
            <w:numPr>
              <w:ilvl w:val="2"/>
              <w:numId w:val="54"/>
            </w:numPr>
            <w:tabs>
              <w:tab w:val="left" w:pos="917"/>
              <w:tab w:val="right" w:leader="dot" w:pos="9950"/>
            </w:tabs>
            <w:spacing w:line="240" w:lineRule="auto"/>
            <w:ind w:hanging="721"/>
          </w:pPr>
          <w:hyperlink w:anchor="_bookmark95" w:history="1">
            <w:r>
              <w:t>Distinguishable</w:t>
            </w:r>
            <w:r>
              <w:tab/>
              <w:t>33</w:t>
            </w:r>
          </w:hyperlink>
        </w:p>
        <w:p w14:paraId="58B41230" w14:textId="77777777" w:rsidR="00E838F8" w:rsidRDefault="00FC014F">
          <w:pPr>
            <w:pStyle w:val="TOC1"/>
            <w:numPr>
              <w:ilvl w:val="1"/>
              <w:numId w:val="56"/>
            </w:numPr>
            <w:tabs>
              <w:tab w:val="left" w:pos="916"/>
              <w:tab w:val="left" w:pos="917"/>
              <w:tab w:val="right" w:leader="dot" w:pos="9950"/>
            </w:tabs>
            <w:spacing w:before="1"/>
            <w:ind w:left="916" w:hanging="721"/>
          </w:pPr>
          <w:hyperlink w:anchor="_bookmark96" w:history="1">
            <w:r>
              <w:t>Operable</w:t>
            </w:r>
            <w:r>
              <w:tab/>
              <w:t>34</w:t>
            </w:r>
          </w:hyperlink>
        </w:p>
        <w:p w14:paraId="0F2A962E" w14:textId="77777777" w:rsidR="00E838F8" w:rsidRDefault="00FC014F">
          <w:pPr>
            <w:pStyle w:val="TOC1"/>
            <w:numPr>
              <w:ilvl w:val="2"/>
              <w:numId w:val="56"/>
            </w:numPr>
            <w:tabs>
              <w:tab w:val="left" w:pos="917"/>
              <w:tab w:val="right" w:leader="dot" w:pos="9950"/>
            </w:tabs>
            <w:ind w:left="916" w:hanging="721"/>
          </w:pPr>
          <w:hyperlink w:anchor="_bookmark97" w:history="1">
            <w:r>
              <w:t>Keyboard</w:t>
            </w:r>
            <w:r>
              <w:rPr>
                <w:spacing w:val="-2"/>
              </w:rPr>
              <w:t xml:space="preserve"> </w:t>
            </w:r>
            <w:r>
              <w:t>accessible</w:t>
            </w:r>
            <w:r>
              <w:tab/>
              <w:t>34</w:t>
            </w:r>
          </w:hyperlink>
        </w:p>
        <w:p w14:paraId="6FD014E9" w14:textId="77777777" w:rsidR="00E838F8" w:rsidRDefault="00FC014F">
          <w:pPr>
            <w:pStyle w:val="TOC1"/>
            <w:numPr>
              <w:ilvl w:val="2"/>
              <w:numId w:val="56"/>
            </w:numPr>
            <w:tabs>
              <w:tab w:val="left" w:pos="917"/>
              <w:tab w:val="right" w:leader="dot" w:pos="9950"/>
            </w:tabs>
            <w:spacing w:line="240" w:lineRule="auto"/>
            <w:ind w:left="916" w:hanging="721"/>
          </w:pPr>
          <w:hyperlink w:anchor="_bookmark98" w:history="1">
            <w:r>
              <w:t>Enough</w:t>
            </w:r>
            <w:r>
              <w:rPr>
                <w:spacing w:val="-1"/>
              </w:rPr>
              <w:t xml:space="preserve"> </w:t>
            </w:r>
            <w:r>
              <w:t>time</w:t>
            </w:r>
            <w:r>
              <w:tab/>
              <w:t>34</w:t>
            </w:r>
          </w:hyperlink>
        </w:p>
        <w:p w14:paraId="1CBF234F" w14:textId="77777777" w:rsidR="00E838F8" w:rsidRDefault="00FC014F">
          <w:pPr>
            <w:pStyle w:val="TOC1"/>
            <w:numPr>
              <w:ilvl w:val="2"/>
              <w:numId w:val="56"/>
            </w:numPr>
            <w:tabs>
              <w:tab w:val="left" w:pos="917"/>
              <w:tab w:val="right" w:leader="dot" w:pos="9950"/>
            </w:tabs>
            <w:spacing w:before="1"/>
            <w:ind w:left="916" w:hanging="721"/>
          </w:pPr>
          <w:hyperlink w:anchor="_bookmark99" w:history="1">
            <w:r>
              <w:t>Seizures and</w:t>
            </w:r>
            <w:r>
              <w:rPr>
                <w:spacing w:val="-3"/>
              </w:rPr>
              <w:t xml:space="preserve"> </w:t>
            </w:r>
            <w:r>
              <w:t>physical</w:t>
            </w:r>
            <w:r>
              <w:rPr>
                <w:spacing w:val="-1"/>
              </w:rPr>
              <w:t xml:space="preserve"> </w:t>
            </w:r>
            <w:r>
              <w:t>reactions</w:t>
            </w:r>
            <w:r>
              <w:tab/>
              <w:t>34</w:t>
            </w:r>
          </w:hyperlink>
        </w:p>
        <w:p w14:paraId="6BBA607E" w14:textId="77777777" w:rsidR="00E838F8" w:rsidRDefault="00FC014F">
          <w:pPr>
            <w:pStyle w:val="TOC1"/>
            <w:numPr>
              <w:ilvl w:val="2"/>
              <w:numId w:val="56"/>
            </w:numPr>
            <w:tabs>
              <w:tab w:val="left" w:pos="917"/>
              <w:tab w:val="right" w:leader="dot" w:pos="9950"/>
            </w:tabs>
            <w:ind w:left="916" w:hanging="721"/>
          </w:pPr>
          <w:hyperlink w:anchor="_bookmark100" w:history="1">
            <w:r>
              <w:t>Navigable</w:t>
            </w:r>
            <w:r>
              <w:tab/>
              <w:t>35</w:t>
            </w:r>
          </w:hyperlink>
        </w:p>
        <w:p w14:paraId="6814B6F6" w14:textId="77777777" w:rsidR="00E838F8" w:rsidRDefault="00FC014F">
          <w:pPr>
            <w:pStyle w:val="TOC1"/>
            <w:numPr>
              <w:ilvl w:val="2"/>
              <w:numId w:val="56"/>
            </w:numPr>
            <w:tabs>
              <w:tab w:val="left" w:pos="917"/>
              <w:tab w:val="right" w:leader="dot" w:pos="9950"/>
            </w:tabs>
            <w:spacing w:line="240" w:lineRule="auto"/>
            <w:ind w:left="916" w:hanging="721"/>
          </w:pPr>
          <w:hyperlink w:anchor="_bookmark101" w:history="1">
            <w:r>
              <w:t>Input</w:t>
            </w:r>
            <w:r>
              <w:rPr>
                <w:spacing w:val="-1"/>
              </w:rPr>
              <w:t xml:space="preserve"> </w:t>
            </w:r>
            <w:r>
              <w:t>modalities</w:t>
            </w:r>
            <w:r>
              <w:tab/>
              <w:t>35</w:t>
            </w:r>
          </w:hyperlink>
        </w:p>
        <w:p w14:paraId="7DBBD880" w14:textId="77777777" w:rsidR="00E838F8" w:rsidRDefault="00FC014F">
          <w:pPr>
            <w:pStyle w:val="TOC1"/>
            <w:numPr>
              <w:ilvl w:val="1"/>
              <w:numId w:val="56"/>
            </w:numPr>
            <w:tabs>
              <w:tab w:val="left" w:pos="916"/>
              <w:tab w:val="left" w:pos="917"/>
              <w:tab w:val="right" w:leader="dot" w:pos="9950"/>
            </w:tabs>
            <w:ind w:left="916" w:hanging="721"/>
          </w:pPr>
          <w:hyperlink w:anchor="_bookmark102" w:history="1">
            <w:r>
              <w:t>Understandable</w:t>
            </w:r>
            <w:r>
              <w:tab/>
              <w:t>36</w:t>
            </w:r>
          </w:hyperlink>
        </w:p>
        <w:p w14:paraId="2A6D9E3D" w14:textId="77777777" w:rsidR="00E838F8" w:rsidRDefault="00FC014F">
          <w:pPr>
            <w:pStyle w:val="TOC1"/>
            <w:numPr>
              <w:ilvl w:val="2"/>
              <w:numId w:val="56"/>
            </w:numPr>
            <w:tabs>
              <w:tab w:val="left" w:pos="917"/>
              <w:tab w:val="right" w:leader="dot" w:pos="9950"/>
            </w:tabs>
            <w:ind w:left="916" w:hanging="721"/>
          </w:pPr>
          <w:hyperlink w:anchor="_bookmark103" w:history="1">
            <w:r>
              <w:t>Readable</w:t>
            </w:r>
            <w:r>
              <w:tab/>
              <w:t>36</w:t>
            </w:r>
          </w:hyperlink>
        </w:p>
        <w:p w14:paraId="4A5C47D3" w14:textId="77777777" w:rsidR="00E838F8" w:rsidRDefault="00FC014F">
          <w:pPr>
            <w:pStyle w:val="TOC1"/>
            <w:numPr>
              <w:ilvl w:val="2"/>
              <w:numId w:val="56"/>
            </w:numPr>
            <w:tabs>
              <w:tab w:val="left" w:pos="917"/>
              <w:tab w:val="right" w:leader="dot" w:pos="9949"/>
            </w:tabs>
            <w:spacing w:before="1" w:line="240" w:lineRule="auto"/>
            <w:ind w:left="916" w:hanging="721"/>
          </w:pPr>
          <w:hyperlink w:anchor="_bookmark104" w:history="1">
            <w:r>
              <w:t>Predictable</w:t>
            </w:r>
            <w:r>
              <w:tab/>
              <w:t>36</w:t>
            </w:r>
          </w:hyperlink>
        </w:p>
        <w:p w14:paraId="513C564C" w14:textId="77777777" w:rsidR="00E838F8" w:rsidRDefault="00FC014F">
          <w:pPr>
            <w:pStyle w:val="TOC1"/>
            <w:numPr>
              <w:ilvl w:val="2"/>
              <w:numId w:val="56"/>
            </w:numPr>
            <w:tabs>
              <w:tab w:val="left" w:pos="917"/>
              <w:tab w:val="right" w:leader="dot" w:pos="9949"/>
            </w:tabs>
            <w:ind w:left="916" w:hanging="721"/>
          </w:pPr>
          <w:hyperlink w:anchor="_bookmark105" w:history="1">
            <w:r>
              <w:t>Input</w:t>
            </w:r>
            <w:r>
              <w:rPr>
                <w:spacing w:val="-1"/>
              </w:rPr>
              <w:t xml:space="preserve"> </w:t>
            </w:r>
            <w:r>
              <w:t>assistance</w:t>
            </w:r>
            <w:r>
              <w:tab/>
              <w:t>36</w:t>
            </w:r>
          </w:hyperlink>
        </w:p>
        <w:p w14:paraId="12C789FD" w14:textId="77777777" w:rsidR="00E838F8" w:rsidRDefault="00FC014F">
          <w:pPr>
            <w:pStyle w:val="TOC1"/>
            <w:numPr>
              <w:ilvl w:val="1"/>
              <w:numId w:val="56"/>
            </w:numPr>
            <w:tabs>
              <w:tab w:val="left" w:pos="916"/>
              <w:tab w:val="left" w:pos="917"/>
              <w:tab w:val="right" w:leader="dot" w:pos="9950"/>
            </w:tabs>
            <w:ind w:left="916" w:hanging="721"/>
          </w:pPr>
          <w:hyperlink w:anchor="_bookmark106" w:history="1">
            <w:r>
              <w:t>Robust</w:t>
            </w:r>
            <w:r>
              <w:tab/>
              <w:t>37</w:t>
            </w:r>
          </w:hyperlink>
        </w:p>
        <w:p w14:paraId="0C05635D" w14:textId="77777777" w:rsidR="00E838F8" w:rsidRDefault="00FC014F">
          <w:pPr>
            <w:pStyle w:val="TOC1"/>
            <w:numPr>
              <w:ilvl w:val="2"/>
              <w:numId w:val="56"/>
            </w:numPr>
            <w:tabs>
              <w:tab w:val="left" w:pos="917"/>
              <w:tab w:val="right" w:leader="dot" w:pos="9950"/>
            </w:tabs>
            <w:spacing w:before="1" w:after="240" w:line="240" w:lineRule="auto"/>
            <w:ind w:left="916" w:hanging="721"/>
          </w:pPr>
          <w:hyperlink w:anchor="_bookmark107" w:history="1">
            <w:r>
              <w:t>Compatible</w:t>
            </w:r>
            <w:r>
              <w:tab/>
              <w:t>37</w:t>
            </w:r>
          </w:hyperlink>
        </w:p>
        <w:p w14:paraId="45C19FF5" w14:textId="77777777" w:rsidR="00E838F8" w:rsidRDefault="00FC014F">
          <w:pPr>
            <w:pStyle w:val="TOC2"/>
            <w:numPr>
              <w:ilvl w:val="1"/>
              <w:numId w:val="56"/>
            </w:numPr>
            <w:tabs>
              <w:tab w:val="left" w:pos="1598"/>
              <w:tab w:val="left" w:pos="1599"/>
              <w:tab w:val="right" w:leader="dot" w:pos="10631"/>
            </w:tabs>
            <w:spacing w:before="240" w:line="240" w:lineRule="auto"/>
            <w:ind w:hanging="721"/>
          </w:pPr>
          <w:hyperlink w:anchor="_bookmark108" w:history="1">
            <w:r>
              <w:t>WCAG 2.1, AAA</w:t>
            </w:r>
            <w:r>
              <w:rPr>
                <w:spacing w:val="-3"/>
              </w:rPr>
              <w:t xml:space="preserve"> </w:t>
            </w:r>
            <w:r>
              <w:t>Success</w:t>
            </w:r>
            <w:r>
              <w:rPr>
                <w:spacing w:val="-1"/>
              </w:rPr>
              <w:t xml:space="preserve"> </w:t>
            </w:r>
            <w:r>
              <w:t>Criteria</w:t>
            </w:r>
            <w:r>
              <w:tab/>
              <w:t>37</w:t>
            </w:r>
          </w:hyperlink>
        </w:p>
        <w:p w14:paraId="3022442F" w14:textId="77777777" w:rsidR="00E838F8" w:rsidRDefault="00FC014F">
          <w:pPr>
            <w:pStyle w:val="TOC2"/>
            <w:numPr>
              <w:ilvl w:val="1"/>
              <w:numId w:val="56"/>
            </w:numPr>
            <w:tabs>
              <w:tab w:val="left" w:pos="1598"/>
              <w:tab w:val="left" w:pos="1599"/>
              <w:tab w:val="right" w:leader="dot" w:pos="10631"/>
            </w:tabs>
            <w:spacing w:line="240" w:lineRule="auto"/>
            <w:ind w:hanging="721"/>
          </w:pPr>
          <w:hyperlink w:anchor="_bookmark109" w:history="1">
            <w:r>
              <w:t>WCAG</w:t>
            </w:r>
            <w:r>
              <w:rPr>
                <w:spacing w:val="-2"/>
              </w:rPr>
              <w:t xml:space="preserve"> </w:t>
            </w:r>
            <w:r>
              <w:t>conformance</w:t>
            </w:r>
            <w:r>
              <w:rPr>
                <w:spacing w:val="-1"/>
              </w:rPr>
              <w:t xml:space="preserve"> </w:t>
            </w:r>
            <w:r>
              <w:t>requirements</w:t>
            </w:r>
            <w:r>
              <w:tab/>
              <w:t>38</w:t>
            </w:r>
          </w:hyperlink>
        </w:p>
        <w:p w14:paraId="2D9E922C" w14:textId="77777777" w:rsidR="00E838F8" w:rsidRDefault="00FC014F">
          <w:pPr>
            <w:pStyle w:val="TOC2"/>
            <w:numPr>
              <w:ilvl w:val="0"/>
              <w:numId w:val="56"/>
            </w:numPr>
            <w:tabs>
              <w:tab w:val="left" w:pos="1598"/>
              <w:tab w:val="left" w:pos="1599"/>
              <w:tab w:val="right" w:leader="dot" w:pos="10631"/>
            </w:tabs>
            <w:spacing w:before="120" w:line="240" w:lineRule="auto"/>
            <w:ind w:hanging="721"/>
            <w:jc w:val="left"/>
          </w:pPr>
          <w:hyperlink w:anchor="_bookmark110" w:history="1">
            <w:r>
              <w:t>Non-web</w:t>
            </w:r>
            <w:r>
              <w:rPr>
                <w:spacing w:val="-2"/>
              </w:rPr>
              <w:t xml:space="preserve"> </w:t>
            </w:r>
            <w:r>
              <w:t>documents</w:t>
            </w:r>
            <w:r>
              <w:tab/>
              <w:t>39</w:t>
            </w:r>
          </w:hyperlink>
        </w:p>
        <w:p w14:paraId="375A6652" w14:textId="77777777" w:rsidR="00E838F8" w:rsidRDefault="00FC014F">
          <w:pPr>
            <w:pStyle w:val="TOC2"/>
            <w:numPr>
              <w:ilvl w:val="1"/>
              <w:numId w:val="56"/>
            </w:numPr>
            <w:tabs>
              <w:tab w:val="left" w:pos="1598"/>
              <w:tab w:val="left" w:pos="1599"/>
              <w:tab w:val="right" w:leader="dot" w:pos="10631"/>
            </w:tabs>
            <w:spacing w:line="240" w:lineRule="auto"/>
            <w:ind w:hanging="721"/>
          </w:pPr>
          <w:hyperlink w:anchor="_bookmark111" w:history="1">
            <w:r>
              <w:t>General</w:t>
            </w:r>
            <w:r>
              <w:tab/>
              <w:t>39</w:t>
            </w:r>
          </w:hyperlink>
        </w:p>
        <w:p w14:paraId="22142471" w14:textId="77777777" w:rsidR="00E838F8" w:rsidRDefault="00FC014F">
          <w:pPr>
            <w:pStyle w:val="TOC2"/>
            <w:numPr>
              <w:ilvl w:val="1"/>
              <w:numId w:val="56"/>
            </w:numPr>
            <w:tabs>
              <w:tab w:val="left" w:pos="1598"/>
              <w:tab w:val="left" w:pos="1599"/>
              <w:tab w:val="right" w:leader="dot" w:pos="10631"/>
            </w:tabs>
            <w:spacing w:before="1"/>
            <w:ind w:hanging="721"/>
          </w:pPr>
          <w:hyperlink w:anchor="_bookmark112" w:history="1">
            <w:r>
              <w:t>Perceivable</w:t>
            </w:r>
            <w:r>
              <w:tab/>
              <w:t>39</w:t>
            </w:r>
          </w:hyperlink>
        </w:p>
        <w:p w14:paraId="79C6D5EB" w14:textId="77777777" w:rsidR="00E838F8" w:rsidRDefault="00FC014F">
          <w:pPr>
            <w:pStyle w:val="TOC2"/>
            <w:numPr>
              <w:ilvl w:val="2"/>
              <w:numId w:val="56"/>
            </w:numPr>
            <w:tabs>
              <w:tab w:val="left" w:pos="1599"/>
              <w:tab w:val="right" w:leader="dot" w:pos="10631"/>
            </w:tabs>
            <w:ind w:hanging="721"/>
          </w:pPr>
          <w:hyperlink w:anchor="_bookmark113" w:history="1">
            <w:r>
              <w:t>Text</w:t>
            </w:r>
            <w:r>
              <w:rPr>
                <w:spacing w:val="-1"/>
              </w:rPr>
              <w:t xml:space="preserve"> </w:t>
            </w:r>
            <w:r>
              <w:t>alternatives</w:t>
            </w:r>
            <w:r>
              <w:tab/>
              <w:t>39</w:t>
            </w:r>
          </w:hyperlink>
        </w:p>
        <w:p w14:paraId="5C099487" w14:textId="77777777" w:rsidR="00E838F8" w:rsidRDefault="00FC014F">
          <w:pPr>
            <w:pStyle w:val="TOC2"/>
            <w:numPr>
              <w:ilvl w:val="2"/>
              <w:numId w:val="56"/>
            </w:numPr>
            <w:tabs>
              <w:tab w:val="left" w:pos="1599"/>
              <w:tab w:val="right" w:leader="dot" w:pos="10631"/>
            </w:tabs>
            <w:spacing w:line="240" w:lineRule="auto"/>
            <w:ind w:hanging="721"/>
          </w:pPr>
          <w:hyperlink w:anchor="_bookmark114" w:history="1">
            <w:r>
              <w:t>Time-based</w:t>
            </w:r>
            <w:r>
              <w:rPr>
                <w:spacing w:val="-3"/>
              </w:rPr>
              <w:t xml:space="preserve"> </w:t>
            </w:r>
            <w:r>
              <w:t>media</w:t>
            </w:r>
            <w:r>
              <w:tab/>
              <w:t>39</w:t>
            </w:r>
          </w:hyperlink>
        </w:p>
        <w:p w14:paraId="7693D821" w14:textId="77777777" w:rsidR="00E838F8" w:rsidRDefault="00FC014F">
          <w:pPr>
            <w:pStyle w:val="TOC2"/>
            <w:numPr>
              <w:ilvl w:val="2"/>
              <w:numId w:val="56"/>
            </w:numPr>
            <w:tabs>
              <w:tab w:val="left" w:pos="1599"/>
              <w:tab w:val="right" w:leader="dot" w:pos="10631"/>
            </w:tabs>
            <w:ind w:hanging="721"/>
          </w:pPr>
          <w:hyperlink w:anchor="_bookmark115" w:history="1">
            <w:r>
              <w:t>Adaptable</w:t>
            </w:r>
            <w:r>
              <w:tab/>
              <w:t>40</w:t>
            </w:r>
          </w:hyperlink>
        </w:p>
        <w:p w14:paraId="20D76912" w14:textId="77777777" w:rsidR="00E838F8" w:rsidRDefault="00FC014F">
          <w:pPr>
            <w:pStyle w:val="TOC2"/>
            <w:numPr>
              <w:ilvl w:val="2"/>
              <w:numId w:val="56"/>
            </w:numPr>
            <w:tabs>
              <w:tab w:val="left" w:pos="1599"/>
              <w:tab w:val="right" w:leader="dot" w:pos="10631"/>
            </w:tabs>
            <w:ind w:hanging="721"/>
          </w:pPr>
          <w:hyperlink w:anchor="_bookmark116" w:history="1">
            <w:r>
              <w:t>Distinguishable</w:t>
            </w:r>
            <w:r>
              <w:tab/>
              <w:t>41</w:t>
            </w:r>
          </w:hyperlink>
        </w:p>
        <w:p w14:paraId="02E68D6B" w14:textId="77777777" w:rsidR="00E838F8" w:rsidRDefault="00FC014F">
          <w:pPr>
            <w:pStyle w:val="TOC2"/>
            <w:numPr>
              <w:ilvl w:val="1"/>
              <w:numId w:val="56"/>
            </w:numPr>
            <w:tabs>
              <w:tab w:val="left" w:pos="1598"/>
              <w:tab w:val="left" w:pos="1599"/>
              <w:tab w:val="right" w:leader="dot" w:pos="10631"/>
            </w:tabs>
            <w:spacing w:before="1" w:line="240" w:lineRule="auto"/>
            <w:ind w:hanging="721"/>
          </w:pPr>
          <w:hyperlink w:anchor="_bookmark117" w:history="1">
            <w:r>
              <w:t>Operable</w:t>
            </w:r>
            <w:r>
              <w:tab/>
              <w:t>42</w:t>
            </w:r>
          </w:hyperlink>
        </w:p>
        <w:p w14:paraId="61CBE5FC" w14:textId="77777777" w:rsidR="00E838F8" w:rsidRDefault="00FC014F">
          <w:pPr>
            <w:pStyle w:val="TOC2"/>
            <w:numPr>
              <w:ilvl w:val="2"/>
              <w:numId w:val="56"/>
            </w:numPr>
            <w:tabs>
              <w:tab w:val="left" w:pos="1599"/>
              <w:tab w:val="right" w:leader="dot" w:pos="10631"/>
            </w:tabs>
            <w:ind w:hanging="721"/>
          </w:pPr>
          <w:r>
            <w:pict w14:anchorId="6DC6CC4E">
              <v:shape id="_x0000_s2315" style="position:absolute;left:0;text-align:left;margin-left:98.35pt;margin-top:10.05pt;width:420.65pt;height:429pt;z-index:-269430784;mso-position-horizontal-relative:page" coordorigin="1967,201" coordsize="8413,8580" o:spt="100" adj="0,,0" path="m2611,8714l2376,8480r68,-69l2506,8350r46,-52l2584,8247r17,-49l2603,8151r-10,-45l2577,8064r-25,-41l2538,8007r-19,-22l2503,7971r,190l2499,8190r-12,29l2467,8249r-28,32l2308,8411,2102,8205r129,-129l2252,8055r18,-16l2286,8027r12,-8l2316,8011r19,-3l2354,8007r20,3l2395,8017r20,10l2434,8040r19,17l2474,8082r16,26l2500,8134r3,27l2503,7971r-6,-6l2474,7948r-24,-14l2425,7922r-25,-9l2375,7908r-23,-2l2329,7906r-23,5l2284,7918r-22,11l2239,7942r-17,12l2203,7970r-22,20l2157,8013r-190,191l2544,8781r67,-67m3314,7932r-2,-37l3304,7859r-14,-34l3269,7789r-27,-38l3209,7711r-40,-42l2835,7335r-67,67l3102,7735r48,52l3185,7834r22,42l3217,7914r-1,35l3204,7984r-22,36l3150,8057r-21,19l3106,8092r-23,11l3058,8110r-24,3l3009,8112r-24,-5l2961,8097r-25,-15l2907,8061r-33,-28l2838,7999,2505,7666r-67,66l2772,8066r44,42l2859,8143r39,28l2936,8191r36,14l3008,8212r37,1l3081,8208r37,-12l3154,8178r36,-26l3225,8120r6,-7l3258,8083r25,-37l3301,8008r10,-38l3314,7932t498,-516l3809,7394r-5,-24l3795,7346r-11,-24l3770,7299r-14,-19l3754,7277r-19,-21l3712,7236r,192l3711,7441r-3,14l3703,7468r-7,14l3688,7496r-6,9l3672,7516r-12,13l3645,7544r-125,125l3321,7471r68,-68l3438,7354r23,-22l3483,7314r20,-14l3521,7290r18,-6l3557,7280r20,l3595,7283r19,7l3632,7298r17,12l3666,7325r12,14l3689,7354r9,14l3704,7383r5,16l3711,7413r1,15l3712,7236r-3,-3l3682,7215r-9,-4l3653,7202r-30,-9l3592,7189r-31,2l3531,7198r-31,13l3506,7183r2,-26l3506,7131r-6,-26l3491,7081r-12,-23l3474,7050r-9,-13l3448,7018r-17,-15l3431,7172r-1,17l3426,7206r-7,17l3411,7237r-12,17l3382,7272r-20,21l3253,7403,3078,7228r101,-101l3205,7103r23,-20l3247,7068r17,-10l3280,7053r15,-3l3312,7051r16,3l3345,7060r16,9l3376,7079r15,14l3405,7108r11,16l3424,7140r5,16l3431,7172r,-169l3427,7000r-23,-16l3379,6971r-27,-10l3324,6955r-27,-2l3270,6956r-27,6l3217,6973r-28,17l3162,7011r-29,26l2944,7227r577,577l3656,7669r58,-57l3736,7588r20,-23l3772,7543r13,-22l3796,7499r8,-21l3809,7458r3,-21l3812,7416t495,-397l4239,6951r-249,248l3481,6690r-67,67l3991,7334r135,-135l4307,7019t157,-158l3887,6284r-67,66l4398,6928r66,-67m4894,6352r-3,-53l4879,6245r-21,-55l4826,6133r-86,48l4766,6223r17,41l4794,6305r3,38l4793,6380r-11,34l4764,6446r-25,29l4715,6496r-27,17l4658,6526r-32,8l4592,6537r-34,-3l4522,6525r-36,-15l4449,6489r-37,-25l4375,6435r-37,-35l4311,6371r-25,-31l4263,6307r-20,-34l4227,6238r-10,-35l4212,6168r1,-35l4219,6098r13,-33l4252,6034r26,-30l4304,5981r27,-17l4360,5953r31,-5l4423,5949r34,7l4494,5970r39,19l4545,5968r12,-20l4569,5927r12,-21l4532,5880r-50,-17l4434,5854r-49,l4339,5861r-44,17l4253,5903r-39,34l4183,5972r-25,37l4139,6050r-13,44l4120,6140r,46l4128,6234r15,48l4165,6330r28,47l4228,6424r42,45l4312,6508r45,35l4403,6572r49,25l4500,6617r48,11l4594,6632r45,-3l4684,6619r43,-19l4769,6572r39,-35l4810,6535r35,-41l4871,6450r16,-47l4894,6352t839,-760l5710,5586r-222,-63l5453,5514r-5,-1l5419,5508r-32,-5l5356,5501r-15,1l5325,5504r-18,4l5287,5513r26,-42l5331,5431r9,-40l5341,5352r-7,-37l5320,5279r-21,-34l5295,5241r-23,-27l5247,5192r-1,-2l5246,5385r-3,18l5237,5421r-9,19l5214,5461r-17,21l5176,5504r-143,144l4841,5457r160,-160l5029,5272r27,-17l5083,5244r27,-3l5135,5244r24,8l5182,5265r21,17l5216,5297r11,16l5235,5330r6,18l5245,5366r1,19l5246,5190r-25,-17l5193,5159r-29,-11l5134,5141r-28,-2l5079,5141r-26,8l5026,5161r-28,19l4967,5205r-32,31l4711,5459r577,578l5355,5970,5099,5714r66,-66l5176,5636r12,-12l5199,5615r9,-8l5216,5602r10,-5l5238,5592r11,-3l5262,5587r14,-1l5293,5586r20,2l5335,5592r25,5l5390,5604r34,8l5649,5676r84,-84m6175,5151r-69,-68l5797,5393,5600,5196r68,-68l5879,4917r-67,-68l5532,5128,5355,4951r299,-298l5585,4585r-365,365l5798,5527r135,-134l6175,5151t305,-305l6465,4816r-20,-41l6410,4705r-84,-173l6204,4282r-35,-71l6135,4141r-35,-70l6032,4139r35,69l6103,4278r141,278l6279,4625r36,70l6331,4726r17,30l6365,4787r17,29l6354,4800r-30,-17l6293,4766,5710,4460r-72,72l6411,4914r69,-68m6815,4510l6238,3933r-67,66l6749,4577r66,-67m7311,4014r-68,-68l6933,4256,6737,4059r67,-67l7016,3780r-68,-68l6669,3992,6492,3815r298,-298l6722,3448r-365,365l6934,4391r135,-135l7311,4014t557,-557l7839,3410r-60,-97l7710,3200,7517,2884r-88,-143l7362,2808r42,65l7616,3200r65,100l7707,3339r24,37l7755,3410r-56,-42l7640,3326r-63,-41l7511,3244,7331,3136,7146,3024r-80,81l7108,3174r16,26l7192,3313r100,167l7317,3522r43,69l7369,3606r17,26l7411,3670r33,50l7410,3696r-35,-25l7340,3647,6849,3322r-69,68l7492,3834r68,-68l7532,3720,7411,3521r-25,-42l7285,3313r-16,-26l7215,3200r-12,-20l7189,3159r-15,-23l7185,3143r17,11l7462,3313r342,208l7868,3457t683,-782l8551,2652r-3,-26l8543,2600r-8,-28l8525,2543r-14,-30l8494,2481r-21,-32l8454,2424r,248l8452,2691r-5,18l8439,2729r-11,20l8413,2770r-19,23l8371,2818r-107,108l7822,2484r106,-106l7957,2351r26,-21l8006,2314r21,-10l8055,2296r31,-2l8119,2297r36,8l8193,2321r41,25l8276,2378r44,41l8351,2451r27,32l8400,2514r18,29l8433,2572r11,29l8451,2628r3,26l8454,2672r,-248l8449,2417r-28,-33l8390,2351r-38,-36l8325,2294r-13,-11l8273,2256r-40,-22l8193,2216r-39,-12l8114,2197r-39,-2l8045,2197r-29,6l7987,2213r-28,14l7938,2241r-23,18l7889,2282r-28,27l7687,2483r578,578l8400,2926r47,-48l8469,2856r19,-23l8505,2810r14,-23l8530,2765r9,-22l8546,2720r4,-22l8551,2675t669,-570l9197,2099r-222,-63l8940,2027r-5,-1l8906,2021r-32,-4l8843,2015r-15,l8812,2017r-18,4l8774,2026r26,-42l8818,1944r9,-40l8828,1865r-8,-37l8807,1792r-21,-33l8782,1754r-23,-27l8734,1705r-2,-1l8732,1898r-3,18l8723,1935r-9,19l8701,1974r-17,21l8663,2017r-144,144l8328,1970r160,-160l8516,1785r27,-17l8570,1757r27,-3l8622,1757r24,8l8669,1778r21,18l8703,1810r10,16l8722,1843r6,18l8732,1879r,19l8732,1704r-24,-18l8680,1672r-29,-11l8621,1654r-28,-2l8566,1655r-27,7l8513,1674r-28,19l8454,1718r-33,31l8198,1973r577,577l8842,2483,8586,2227r66,-66l8663,2150r12,-12l8686,2128r9,-8l8703,2115r10,-5l8724,2106r12,-4l8749,2100r14,-1l8780,2099r19,2l8821,2105r26,5l8877,2117r34,9l9136,2189r84,-84m9700,1625r-83,-40l9415,1490r-107,-51l9308,1544r-171,171l9108,1659r-57,-113l9022,1490r-19,-36l8983,1419r-21,-34l8939,1352r32,19l9008,1391r41,22l9201,1490r107,54l9308,1439r-185,-87l8916,1254r-72,72l8879,1396r35,70l8926,1490r232,467l9193,2028r35,69l9299,2027r-30,-58l9209,1854r-30,-58l9261,1715r129,-130l9624,1701r76,-76m9824,1501l9562,1239r68,-68l9798,1002r-68,-68l9494,1171,9315,992,9588,718r-68,-68l9180,991r577,577l9824,1501t556,-555l9937,503r-67,-67l10037,269r-68,-68l9569,601r68,68l9804,503r509,509l10380,946e" fillcolor="silver" stroked="f">
                <v:fill opacity="32896f"/>
                <v:stroke joinstyle="round"/>
                <v:formulas/>
                <v:path arrowok="t" o:connecttype="segments"/>
                <w10:wrap anchorx="page"/>
              </v:shape>
            </w:pict>
          </w:r>
          <w:hyperlink w:anchor="_bookmark118" w:history="1">
            <w:r>
              <w:t>Keyboard</w:t>
            </w:r>
            <w:r>
              <w:rPr>
                <w:spacing w:val="-2"/>
              </w:rPr>
              <w:t xml:space="preserve"> </w:t>
            </w:r>
            <w:r>
              <w:t>accessible</w:t>
            </w:r>
            <w:r>
              <w:tab/>
              <w:t>42</w:t>
            </w:r>
          </w:hyperlink>
        </w:p>
        <w:p w14:paraId="6642E384" w14:textId="77777777" w:rsidR="00E838F8" w:rsidRDefault="00FC014F">
          <w:pPr>
            <w:pStyle w:val="TOC2"/>
            <w:numPr>
              <w:ilvl w:val="2"/>
              <w:numId w:val="56"/>
            </w:numPr>
            <w:tabs>
              <w:tab w:val="left" w:pos="1599"/>
              <w:tab w:val="right" w:leader="dot" w:pos="10631"/>
            </w:tabs>
            <w:ind w:hanging="721"/>
          </w:pPr>
          <w:hyperlink w:anchor="_bookmark119" w:history="1">
            <w:r>
              <w:t>Enough</w:t>
            </w:r>
            <w:r>
              <w:rPr>
                <w:spacing w:val="-1"/>
              </w:rPr>
              <w:t xml:space="preserve"> </w:t>
            </w:r>
            <w:r>
              <w:t>time</w:t>
            </w:r>
            <w:r>
              <w:tab/>
              <w:t>43</w:t>
            </w:r>
          </w:hyperlink>
        </w:p>
        <w:p w14:paraId="2F1F302C" w14:textId="77777777" w:rsidR="00E838F8" w:rsidRDefault="00FC014F">
          <w:pPr>
            <w:pStyle w:val="TOC2"/>
            <w:numPr>
              <w:ilvl w:val="2"/>
              <w:numId w:val="56"/>
            </w:numPr>
            <w:tabs>
              <w:tab w:val="left" w:pos="1599"/>
              <w:tab w:val="right" w:leader="dot" w:pos="10631"/>
            </w:tabs>
            <w:spacing w:before="1" w:line="240" w:lineRule="auto"/>
            <w:ind w:hanging="721"/>
          </w:pPr>
          <w:hyperlink w:anchor="_bookmark120" w:history="1">
            <w:r>
              <w:t>Seizures and</w:t>
            </w:r>
            <w:r>
              <w:rPr>
                <w:spacing w:val="-3"/>
              </w:rPr>
              <w:t xml:space="preserve"> </w:t>
            </w:r>
            <w:r>
              <w:t>physical</w:t>
            </w:r>
            <w:r>
              <w:rPr>
                <w:spacing w:val="-1"/>
              </w:rPr>
              <w:t xml:space="preserve"> </w:t>
            </w:r>
            <w:r>
              <w:t>reactions</w:t>
            </w:r>
            <w:r>
              <w:tab/>
              <w:t>44</w:t>
            </w:r>
          </w:hyperlink>
        </w:p>
        <w:p w14:paraId="5A87CD11" w14:textId="77777777" w:rsidR="00E838F8" w:rsidRDefault="00FC014F">
          <w:pPr>
            <w:pStyle w:val="TOC2"/>
            <w:numPr>
              <w:ilvl w:val="2"/>
              <w:numId w:val="56"/>
            </w:numPr>
            <w:tabs>
              <w:tab w:val="left" w:pos="1599"/>
              <w:tab w:val="right" w:leader="dot" w:pos="10631"/>
            </w:tabs>
            <w:ind w:hanging="721"/>
          </w:pPr>
          <w:hyperlink w:anchor="_bookmark121" w:history="1">
            <w:r>
              <w:t>Navigable</w:t>
            </w:r>
            <w:r>
              <w:tab/>
              <w:t>44</w:t>
            </w:r>
          </w:hyperlink>
        </w:p>
        <w:p w14:paraId="26D2F126" w14:textId="77777777" w:rsidR="00E838F8" w:rsidRDefault="00FC014F">
          <w:pPr>
            <w:pStyle w:val="TOC2"/>
            <w:numPr>
              <w:ilvl w:val="2"/>
              <w:numId w:val="56"/>
            </w:numPr>
            <w:tabs>
              <w:tab w:val="left" w:pos="1599"/>
              <w:tab w:val="right" w:leader="dot" w:pos="10631"/>
            </w:tabs>
            <w:ind w:hanging="721"/>
          </w:pPr>
          <w:hyperlink w:anchor="_bookmark122" w:history="1">
            <w:r>
              <w:t>Input</w:t>
            </w:r>
            <w:r>
              <w:rPr>
                <w:spacing w:val="-1"/>
              </w:rPr>
              <w:t xml:space="preserve"> </w:t>
            </w:r>
            <w:r>
              <w:t>modalities</w:t>
            </w:r>
            <w:r>
              <w:tab/>
              <w:t>45</w:t>
            </w:r>
          </w:hyperlink>
        </w:p>
        <w:p w14:paraId="057A0ED5" w14:textId="77777777" w:rsidR="00E838F8" w:rsidRDefault="00FC014F">
          <w:pPr>
            <w:pStyle w:val="TOC2"/>
            <w:numPr>
              <w:ilvl w:val="1"/>
              <w:numId w:val="56"/>
            </w:numPr>
            <w:tabs>
              <w:tab w:val="left" w:pos="1598"/>
              <w:tab w:val="left" w:pos="1599"/>
              <w:tab w:val="right" w:leader="dot" w:pos="10631"/>
            </w:tabs>
            <w:spacing w:line="240" w:lineRule="auto"/>
            <w:ind w:hanging="721"/>
          </w:pPr>
          <w:hyperlink w:anchor="_bookmark123" w:history="1">
            <w:r>
              <w:t>Understandable</w:t>
            </w:r>
            <w:r>
              <w:tab/>
              <w:t>46</w:t>
            </w:r>
          </w:hyperlink>
        </w:p>
        <w:p w14:paraId="3697B48E" w14:textId="77777777" w:rsidR="00E838F8" w:rsidRDefault="00FC014F">
          <w:pPr>
            <w:pStyle w:val="TOC2"/>
            <w:numPr>
              <w:ilvl w:val="2"/>
              <w:numId w:val="56"/>
            </w:numPr>
            <w:tabs>
              <w:tab w:val="left" w:pos="1599"/>
              <w:tab w:val="right" w:leader="dot" w:pos="10631"/>
            </w:tabs>
            <w:spacing w:before="1"/>
            <w:ind w:hanging="721"/>
          </w:pPr>
          <w:hyperlink w:anchor="_bookmark124" w:history="1">
            <w:r>
              <w:t>Readable</w:t>
            </w:r>
            <w:r>
              <w:tab/>
              <w:t>46</w:t>
            </w:r>
          </w:hyperlink>
        </w:p>
        <w:p w14:paraId="74F687BF" w14:textId="77777777" w:rsidR="00E838F8" w:rsidRDefault="00FC014F">
          <w:pPr>
            <w:pStyle w:val="TOC2"/>
            <w:numPr>
              <w:ilvl w:val="2"/>
              <w:numId w:val="56"/>
            </w:numPr>
            <w:tabs>
              <w:tab w:val="left" w:pos="1599"/>
              <w:tab w:val="right" w:leader="dot" w:pos="10631"/>
            </w:tabs>
            <w:ind w:hanging="721"/>
          </w:pPr>
          <w:hyperlink w:anchor="_bookmark125" w:history="1">
            <w:r>
              <w:t>Predictable</w:t>
            </w:r>
            <w:r>
              <w:tab/>
              <w:t>47</w:t>
            </w:r>
          </w:hyperlink>
        </w:p>
        <w:p w14:paraId="30C29443" w14:textId="77777777" w:rsidR="00E838F8" w:rsidRDefault="00FC014F">
          <w:pPr>
            <w:pStyle w:val="TOC2"/>
            <w:numPr>
              <w:ilvl w:val="2"/>
              <w:numId w:val="56"/>
            </w:numPr>
            <w:tabs>
              <w:tab w:val="left" w:pos="1599"/>
              <w:tab w:val="right" w:leader="dot" w:pos="10631"/>
            </w:tabs>
            <w:spacing w:line="240" w:lineRule="auto"/>
            <w:ind w:hanging="721"/>
          </w:pPr>
          <w:hyperlink w:anchor="_bookmark126" w:history="1">
            <w:r>
              <w:t>Input</w:t>
            </w:r>
            <w:r>
              <w:rPr>
                <w:spacing w:val="-1"/>
              </w:rPr>
              <w:t xml:space="preserve"> </w:t>
            </w:r>
            <w:r>
              <w:t>assistance</w:t>
            </w:r>
            <w:r>
              <w:tab/>
              <w:t>47</w:t>
            </w:r>
          </w:hyperlink>
        </w:p>
        <w:p w14:paraId="33BE9B24" w14:textId="77777777" w:rsidR="00E838F8" w:rsidRDefault="00FC014F">
          <w:pPr>
            <w:pStyle w:val="TOC2"/>
            <w:numPr>
              <w:ilvl w:val="1"/>
              <w:numId w:val="56"/>
            </w:numPr>
            <w:tabs>
              <w:tab w:val="left" w:pos="1598"/>
              <w:tab w:val="left" w:pos="1599"/>
              <w:tab w:val="right" w:leader="dot" w:pos="10631"/>
            </w:tabs>
            <w:spacing w:before="1"/>
            <w:ind w:hanging="721"/>
          </w:pPr>
          <w:hyperlink w:anchor="_bookmark127" w:history="1">
            <w:r>
              <w:t>Robust</w:t>
            </w:r>
            <w:r>
              <w:tab/>
              <w:t>47</w:t>
            </w:r>
          </w:hyperlink>
        </w:p>
        <w:p w14:paraId="325294E3" w14:textId="77777777" w:rsidR="00E838F8" w:rsidRDefault="00FC014F">
          <w:pPr>
            <w:pStyle w:val="TOC2"/>
            <w:numPr>
              <w:ilvl w:val="2"/>
              <w:numId w:val="56"/>
            </w:numPr>
            <w:tabs>
              <w:tab w:val="left" w:pos="1599"/>
              <w:tab w:val="right" w:leader="dot" w:pos="10631"/>
            </w:tabs>
            <w:ind w:hanging="721"/>
          </w:pPr>
          <w:hyperlink w:anchor="_bookmark128" w:history="1">
            <w:r>
              <w:t>Compatible</w:t>
            </w:r>
            <w:r>
              <w:tab/>
              <w:t>47</w:t>
            </w:r>
          </w:hyperlink>
        </w:p>
        <w:p w14:paraId="25269605" w14:textId="77777777" w:rsidR="00E838F8" w:rsidRDefault="00FC014F">
          <w:pPr>
            <w:pStyle w:val="TOC2"/>
            <w:numPr>
              <w:ilvl w:val="1"/>
              <w:numId w:val="56"/>
            </w:numPr>
            <w:tabs>
              <w:tab w:val="left" w:pos="1598"/>
              <w:tab w:val="left" w:pos="1599"/>
              <w:tab w:val="right" w:leader="dot" w:pos="10631"/>
            </w:tabs>
            <w:spacing w:line="240" w:lineRule="auto"/>
            <w:ind w:hanging="721"/>
          </w:pPr>
          <w:hyperlink w:anchor="_bookmark129" w:history="1">
            <w:r>
              <w:t>Caption</w:t>
            </w:r>
            <w:r>
              <w:rPr>
                <w:spacing w:val="-2"/>
              </w:rPr>
              <w:t xml:space="preserve"> </w:t>
            </w:r>
            <w:r>
              <w:t>positioning</w:t>
            </w:r>
            <w:r>
              <w:tab/>
              <w:t>48</w:t>
            </w:r>
          </w:hyperlink>
        </w:p>
        <w:p w14:paraId="5455F137" w14:textId="77777777" w:rsidR="00E838F8" w:rsidRDefault="00FC014F">
          <w:pPr>
            <w:pStyle w:val="TOC2"/>
            <w:numPr>
              <w:ilvl w:val="1"/>
              <w:numId w:val="56"/>
            </w:numPr>
            <w:tabs>
              <w:tab w:val="left" w:pos="1598"/>
              <w:tab w:val="left" w:pos="1599"/>
              <w:tab w:val="right" w:leader="dot" w:pos="10631"/>
            </w:tabs>
            <w:spacing w:before="1" w:line="240" w:lineRule="auto"/>
            <w:ind w:hanging="721"/>
          </w:pPr>
          <w:hyperlink w:anchor="_bookmark130" w:history="1">
            <w:r>
              <w:t>Audio</w:t>
            </w:r>
            <w:r>
              <w:rPr>
                <w:spacing w:val="-2"/>
              </w:rPr>
              <w:t xml:space="preserve"> </w:t>
            </w:r>
            <w:r>
              <w:t>description</w:t>
            </w:r>
            <w:r>
              <w:rPr>
                <w:spacing w:val="-1"/>
              </w:rPr>
              <w:t xml:space="preserve"> </w:t>
            </w:r>
            <w:r>
              <w:t>timing</w:t>
            </w:r>
            <w:r>
              <w:tab/>
              <w:t>49</w:t>
            </w:r>
          </w:hyperlink>
        </w:p>
        <w:p w14:paraId="0013BC0D" w14:textId="77777777" w:rsidR="00E838F8" w:rsidRDefault="00FC014F">
          <w:pPr>
            <w:pStyle w:val="TOC2"/>
            <w:numPr>
              <w:ilvl w:val="0"/>
              <w:numId w:val="56"/>
            </w:numPr>
            <w:tabs>
              <w:tab w:val="left" w:pos="1598"/>
              <w:tab w:val="left" w:pos="1599"/>
              <w:tab w:val="right" w:leader="dot" w:pos="10631"/>
            </w:tabs>
            <w:spacing w:before="119" w:line="240" w:lineRule="auto"/>
            <w:ind w:hanging="721"/>
            <w:jc w:val="left"/>
          </w:pPr>
          <w:hyperlink w:anchor="_bookmark131" w:history="1">
            <w:r>
              <w:t>Software</w:t>
            </w:r>
            <w:r>
              <w:tab/>
              <w:t>49</w:t>
            </w:r>
          </w:hyperlink>
        </w:p>
        <w:p w14:paraId="1021F5E0" w14:textId="77777777" w:rsidR="00E838F8" w:rsidRDefault="00FC014F">
          <w:pPr>
            <w:pStyle w:val="TOC2"/>
            <w:numPr>
              <w:ilvl w:val="1"/>
              <w:numId w:val="56"/>
            </w:numPr>
            <w:tabs>
              <w:tab w:val="left" w:pos="1598"/>
              <w:tab w:val="left" w:pos="1599"/>
              <w:tab w:val="right" w:leader="dot" w:pos="10631"/>
            </w:tabs>
            <w:spacing w:line="240" w:lineRule="auto"/>
            <w:ind w:hanging="721"/>
          </w:pPr>
          <w:hyperlink w:anchor="_bookmark132" w:history="1">
            <w:r>
              <w:t>General</w:t>
            </w:r>
            <w:r>
              <w:tab/>
              <w:t>49</w:t>
            </w:r>
          </w:hyperlink>
        </w:p>
        <w:p w14:paraId="01E239DE" w14:textId="77777777" w:rsidR="00E838F8" w:rsidRDefault="00FC014F">
          <w:pPr>
            <w:pStyle w:val="TOC2"/>
            <w:numPr>
              <w:ilvl w:val="1"/>
              <w:numId w:val="56"/>
            </w:numPr>
            <w:tabs>
              <w:tab w:val="left" w:pos="1598"/>
              <w:tab w:val="left" w:pos="1599"/>
              <w:tab w:val="right" w:leader="dot" w:pos="10631"/>
            </w:tabs>
            <w:spacing w:before="1"/>
            <w:ind w:hanging="721"/>
          </w:pPr>
          <w:hyperlink w:anchor="_bookmark133" w:history="1">
            <w:r>
              <w:t>Perceivable</w:t>
            </w:r>
            <w:r>
              <w:tab/>
              <w:t>49</w:t>
            </w:r>
          </w:hyperlink>
        </w:p>
        <w:p w14:paraId="5ED2B037" w14:textId="77777777" w:rsidR="00E838F8" w:rsidRDefault="00FC014F">
          <w:pPr>
            <w:pStyle w:val="TOC2"/>
            <w:numPr>
              <w:ilvl w:val="2"/>
              <w:numId w:val="56"/>
            </w:numPr>
            <w:tabs>
              <w:tab w:val="left" w:pos="1599"/>
              <w:tab w:val="right" w:leader="dot" w:pos="10631"/>
            </w:tabs>
            <w:ind w:hanging="721"/>
          </w:pPr>
          <w:hyperlink w:anchor="_bookmark134" w:history="1">
            <w:r>
              <w:t>Text</w:t>
            </w:r>
            <w:r>
              <w:rPr>
                <w:spacing w:val="-1"/>
              </w:rPr>
              <w:t xml:space="preserve"> </w:t>
            </w:r>
            <w:r>
              <w:t>alternatives</w:t>
            </w:r>
            <w:r>
              <w:tab/>
              <w:t>49</w:t>
            </w:r>
          </w:hyperlink>
        </w:p>
        <w:p w14:paraId="53BF08F7" w14:textId="77777777" w:rsidR="00E838F8" w:rsidRDefault="00FC014F">
          <w:pPr>
            <w:pStyle w:val="TOC2"/>
            <w:numPr>
              <w:ilvl w:val="2"/>
              <w:numId w:val="53"/>
            </w:numPr>
            <w:tabs>
              <w:tab w:val="left" w:pos="1599"/>
              <w:tab w:val="right" w:leader="dot" w:pos="10631"/>
            </w:tabs>
            <w:spacing w:line="240" w:lineRule="auto"/>
            <w:ind w:hanging="721"/>
          </w:pPr>
          <w:hyperlink w:anchor="_bookmark135" w:history="1">
            <w:r>
              <w:t>Adaptable</w:t>
            </w:r>
            <w:r>
              <w:tab/>
              <w:t>51</w:t>
            </w:r>
          </w:hyperlink>
        </w:p>
        <w:p w14:paraId="62C7C1F9" w14:textId="77777777" w:rsidR="00E838F8" w:rsidRDefault="00FC014F">
          <w:pPr>
            <w:pStyle w:val="TOC2"/>
            <w:numPr>
              <w:ilvl w:val="2"/>
              <w:numId w:val="53"/>
            </w:numPr>
            <w:tabs>
              <w:tab w:val="left" w:pos="1599"/>
              <w:tab w:val="right" w:leader="dot" w:pos="10631"/>
            </w:tabs>
            <w:ind w:hanging="721"/>
          </w:pPr>
          <w:hyperlink w:anchor="_bookmark136" w:history="1">
            <w:r>
              <w:t>Distinguishable</w:t>
            </w:r>
            <w:r>
              <w:tab/>
              <w:t>52</w:t>
            </w:r>
          </w:hyperlink>
        </w:p>
        <w:p w14:paraId="246949EC" w14:textId="77777777" w:rsidR="00E838F8" w:rsidRDefault="00FC014F">
          <w:pPr>
            <w:pStyle w:val="TOC2"/>
            <w:numPr>
              <w:ilvl w:val="1"/>
              <w:numId w:val="56"/>
            </w:numPr>
            <w:tabs>
              <w:tab w:val="left" w:pos="1598"/>
              <w:tab w:val="left" w:pos="1599"/>
              <w:tab w:val="right" w:leader="dot" w:pos="10631"/>
            </w:tabs>
            <w:ind w:hanging="721"/>
          </w:pPr>
          <w:hyperlink w:anchor="_bookmark137" w:history="1">
            <w:r>
              <w:t>Operable</w:t>
            </w:r>
            <w:r>
              <w:tab/>
              <w:t>54</w:t>
            </w:r>
          </w:hyperlink>
        </w:p>
        <w:p w14:paraId="76459BC0" w14:textId="77777777" w:rsidR="00E838F8" w:rsidRDefault="00FC014F">
          <w:pPr>
            <w:pStyle w:val="TOC2"/>
            <w:numPr>
              <w:ilvl w:val="2"/>
              <w:numId w:val="56"/>
            </w:numPr>
            <w:tabs>
              <w:tab w:val="left" w:pos="1599"/>
              <w:tab w:val="right" w:leader="dot" w:pos="10631"/>
            </w:tabs>
            <w:spacing w:before="1" w:line="240" w:lineRule="auto"/>
            <w:ind w:hanging="721"/>
          </w:pPr>
          <w:hyperlink w:anchor="_bookmark138" w:history="1">
            <w:r>
              <w:t>Keyboard</w:t>
            </w:r>
            <w:r>
              <w:rPr>
                <w:spacing w:val="-2"/>
              </w:rPr>
              <w:t xml:space="preserve"> </w:t>
            </w:r>
            <w:r>
              <w:t>accessible</w:t>
            </w:r>
            <w:r>
              <w:tab/>
              <w:t>54</w:t>
            </w:r>
          </w:hyperlink>
        </w:p>
        <w:p w14:paraId="67751DB8" w14:textId="77777777" w:rsidR="00E838F8" w:rsidRDefault="00FC014F">
          <w:pPr>
            <w:pStyle w:val="TOC2"/>
            <w:numPr>
              <w:ilvl w:val="2"/>
              <w:numId w:val="56"/>
            </w:numPr>
            <w:tabs>
              <w:tab w:val="left" w:pos="1599"/>
              <w:tab w:val="right" w:leader="dot" w:pos="10631"/>
            </w:tabs>
            <w:ind w:hanging="721"/>
          </w:pPr>
          <w:hyperlink w:anchor="_bookmark139" w:history="1">
            <w:r>
              <w:t>Enough</w:t>
            </w:r>
            <w:r>
              <w:rPr>
                <w:spacing w:val="-1"/>
              </w:rPr>
              <w:t xml:space="preserve"> </w:t>
            </w:r>
            <w:r>
              <w:t>time</w:t>
            </w:r>
            <w:r>
              <w:tab/>
              <w:t>55</w:t>
            </w:r>
          </w:hyperlink>
        </w:p>
        <w:p w14:paraId="1301F72F" w14:textId="77777777" w:rsidR="00E838F8" w:rsidRDefault="00FC014F">
          <w:pPr>
            <w:pStyle w:val="TOC2"/>
            <w:numPr>
              <w:ilvl w:val="2"/>
              <w:numId w:val="56"/>
            </w:numPr>
            <w:tabs>
              <w:tab w:val="left" w:pos="1599"/>
              <w:tab w:val="right" w:leader="dot" w:pos="10631"/>
            </w:tabs>
            <w:ind w:hanging="721"/>
          </w:pPr>
          <w:hyperlink w:anchor="_bookmark140" w:history="1">
            <w:r>
              <w:t>Seizures and</w:t>
            </w:r>
            <w:r>
              <w:rPr>
                <w:spacing w:val="-3"/>
              </w:rPr>
              <w:t xml:space="preserve"> </w:t>
            </w:r>
            <w:r>
              <w:t>physical</w:t>
            </w:r>
            <w:r>
              <w:rPr>
                <w:spacing w:val="-1"/>
              </w:rPr>
              <w:t xml:space="preserve"> </w:t>
            </w:r>
            <w:r>
              <w:t>reactions</w:t>
            </w:r>
            <w:r>
              <w:tab/>
              <w:t>57</w:t>
            </w:r>
          </w:hyperlink>
        </w:p>
        <w:p w14:paraId="4D7489A9" w14:textId="77777777" w:rsidR="00E838F8" w:rsidRDefault="00FC014F">
          <w:pPr>
            <w:pStyle w:val="TOC2"/>
            <w:numPr>
              <w:ilvl w:val="2"/>
              <w:numId w:val="56"/>
            </w:numPr>
            <w:tabs>
              <w:tab w:val="left" w:pos="1599"/>
              <w:tab w:val="right" w:leader="dot" w:pos="10631"/>
            </w:tabs>
            <w:spacing w:before="1" w:line="240" w:lineRule="auto"/>
            <w:ind w:hanging="721"/>
          </w:pPr>
          <w:hyperlink w:anchor="_bookmark141" w:history="1">
            <w:r>
              <w:t>Navigable</w:t>
            </w:r>
            <w:r>
              <w:tab/>
              <w:t>57</w:t>
            </w:r>
          </w:hyperlink>
        </w:p>
        <w:p w14:paraId="0AD1EC18" w14:textId="77777777" w:rsidR="00E838F8" w:rsidRDefault="00FC014F">
          <w:pPr>
            <w:pStyle w:val="TOC2"/>
            <w:numPr>
              <w:ilvl w:val="2"/>
              <w:numId w:val="56"/>
            </w:numPr>
            <w:tabs>
              <w:tab w:val="left" w:pos="1599"/>
              <w:tab w:val="right" w:leader="dot" w:pos="10631"/>
            </w:tabs>
            <w:ind w:hanging="721"/>
          </w:pPr>
          <w:hyperlink w:anchor="_bookmark142" w:history="1">
            <w:r>
              <w:t>Input</w:t>
            </w:r>
            <w:r>
              <w:rPr>
                <w:spacing w:val="-1"/>
              </w:rPr>
              <w:t xml:space="preserve"> </w:t>
            </w:r>
            <w:r>
              <w:t>modalities</w:t>
            </w:r>
            <w:r>
              <w:tab/>
              <w:t>58</w:t>
            </w:r>
          </w:hyperlink>
        </w:p>
        <w:p w14:paraId="325B0413" w14:textId="77777777" w:rsidR="00E838F8" w:rsidRDefault="00FC014F">
          <w:pPr>
            <w:pStyle w:val="TOC2"/>
            <w:numPr>
              <w:ilvl w:val="1"/>
              <w:numId w:val="56"/>
            </w:numPr>
            <w:tabs>
              <w:tab w:val="left" w:pos="1598"/>
              <w:tab w:val="left" w:pos="1599"/>
              <w:tab w:val="right" w:leader="dot" w:pos="10631"/>
            </w:tabs>
            <w:ind w:hanging="721"/>
          </w:pPr>
          <w:hyperlink w:anchor="_bookmark143" w:history="1">
            <w:r>
              <w:t>Understandable</w:t>
            </w:r>
            <w:r>
              <w:tab/>
              <w:t>59</w:t>
            </w:r>
          </w:hyperlink>
        </w:p>
        <w:p w14:paraId="68B81EF2" w14:textId="77777777" w:rsidR="00E838F8" w:rsidRDefault="00FC014F">
          <w:pPr>
            <w:pStyle w:val="TOC2"/>
            <w:numPr>
              <w:ilvl w:val="2"/>
              <w:numId w:val="56"/>
            </w:numPr>
            <w:tabs>
              <w:tab w:val="left" w:pos="1599"/>
              <w:tab w:val="right" w:leader="dot" w:pos="10631"/>
            </w:tabs>
            <w:spacing w:before="1" w:line="240" w:lineRule="auto"/>
            <w:ind w:hanging="721"/>
          </w:pPr>
          <w:hyperlink w:anchor="_bookmark144" w:history="1">
            <w:r>
              <w:t>Readable</w:t>
            </w:r>
            <w:r>
              <w:tab/>
              <w:t>59</w:t>
            </w:r>
          </w:hyperlink>
        </w:p>
        <w:p w14:paraId="7A882624" w14:textId="77777777" w:rsidR="00E838F8" w:rsidRDefault="00FC014F">
          <w:pPr>
            <w:pStyle w:val="TOC2"/>
            <w:numPr>
              <w:ilvl w:val="2"/>
              <w:numId w:val="56"/>
            </w:numPr>
            <w:tabs>
              <w:tab w:val="left" w:pos="1599"/>
              <w:tab w:val="right" w:leader="dot" w:pos="10631"/>
            </w:tabs>
            <w:ind w:hanging="721"/>
          </w:pPr>
          <w:hyperlink w:anchor="_bookmark145" w:history="1">
            <w:r>
              <w:t>Predictable</w:t>
            </w:r>
            <w:r>
              <w:tab/>
              <w:t>59</w:t>
            </w:r>
          </w:hyperlink>
        </w:p>
        <w:p w14:paraId="542C396C" w14:textId="77777777" w:rsidR="00E838F8" w:rsidRDefault="00FC014F">
          <w:pPr>
            <w:pStyle w:val="TOC2"/>
            <w:numPr>
              <w:ilvl w:val="2"/>
              <w:numId w:val="56"/>
            </w:numPr>
            <w:tabs>
              <w:tab w:val="left" w:pos="1599"/>
              <w:tab w:val="right" w:leader="dot" w:pos="10631"/>
            </w:tabs>
            <w:ind w:hanging="721"/>
          </w:pPr>
          <w:hyperlink w:anchor="_bookmark146" w:history="1">
            <w:r>
              <w:t>Input</w:t>
            </w:r>
            <w:r>
              <w:rPr>
                <w:spacing w:val="-1"/>
              </w:rPr>
              <w:t xml:space="preserve"> </w:t>
            </w:r>
            <w:r>
              <w:t>assistance</w:t>
            </w:r>
            <w:r>
              <w:tab/>
              <w:t>59</w:t>
            </w:r>
          </w:hyperlink>
        </w:p>
        <w:p w14:paraId="3FA3D84C" w14:textId="77777777" w:rsidR="00E838F8" w:rsidRDefault="00FC014F">
          <w:pPr>
            <w:pStyle w:val="TOC2"/>
            <w:numPr>
              <w:ilvl w:val="1"/>
              <w:numId w:val="56"/>
            </w:numPr>
            <w:tabs>
              <w:tab w:val="left" w:pos="1598"/>
              <w:tab w:val="left" w:pos="1599"/>
              <w:tab w:val="right" w:leader="dot" w:pos="10631"/>
            </w:tabs>
            <w:spacing w:line="240" w:lineRule="auto"/>
            <w:ind w:hanging="721"/>
          </w:pPr>
          <w:hyperlink w:anchor="_bookmark147" w:history="1">
            <w:r>
              <w:t>Robust</w:t>
            </w:r>
            <w:r>
              <w:tab/>
              <w:t>60</w:t>
            </w:r>
          </w:hyperlink>
        </w:p>
        <w:p w14:paraId="0BADC350" w14:textId="77777777" w:rsidR="00E838F8" w:rsidRDefault="00FC014F">
          <w:pPr>
            <w:pStyle w:val="TOC2"/>
            <w:numPr>
              <w:ilvl w:val="2"/>
              <w:numId w:val="56"/>
            </w:numPr>
            <w:tabs>
              <w:tab w:val="left" w:pos="1599"/>
              <w:tab w:val="right" w:leader="dot" w:pos="10631"/>
            </w:tabs>
            <w:spacing w:before="1"/>
            <w:ind w:hanging="721"/>
          </w:pPr>
          <w:hyperlink w:anchor="_bookmark148" w:history="1">
            <w:r>
              <w:t>Compatible</w:t>
            </w:r>
            <w:r>
              <w:tab/>
              <w:t>60</w:t>
            </w:r>
          </w:hyperlink>
        </w:p>
        <w:p w14:paraId="242A9687" w14:textId="77777777" w:rsidR="00E838F8" w:rsidRDefault="00FC014F">
          <w:pPr>
            <w:pStyle w:val="TOC2"/>
            <w:numPr>
              <w:ilvl w:val="1"/>
              <w:numId w:val="56"/>
            </w:numPr>
            <w:tabs>
              <w:tab w:val="left" w:pos="1598"/>
              <w:tab w:val="left" w:pos="1599"/>
              <w:tab w:val="right" w:leader="dot" w:pos="10631"/>
            </w:tabs>
            <w:ind w:hanging="721"/>
          </w:pPr>
          <w:hyperlink w:anchor="_bookmark149" w:history="1">
            <w:r>
              <w:t>Interoperability with</w:t>
            </w:r>
            <w:r>
              <w:rPr>
                <w:spacing w:val="-3"/>
              </w:rPr>
              <w:t xml:space="preserve"> </w:t>
            </w:r>
            <w:r>
              <w:t>assistive</w:t>
            </w:r>
            <w:r>
              <w:rPr>
                <w:spacing w:val="-1"/>
              </w:rPr>
              <w:t xml:space="preserve"> </w:t>
            </w:r>
            <w:r>
              <w:t>technology</w:t>
            </w:r>
            <w:r>
              <w:tab/>
              <w:t>61</w:t>
            </w:r>
          </w:hyperlink>
        </w:p>
        <w:p w14:paraId="10DD70F1" w14:textId="77777777" w:rsidR="00E838F8" w:rsidRDefault="00FC014F">
          <w:pPr>
            <w:pStyle w:val="TOC2"/>
            <w:numPr>
              <w:ilvl w:val="2"/>
              <w:numId w:val="56"/>
            </w:numPr>
            <w:tabs>
              <w:tab w:val="left" w:pos="1599"/>
              <w:tab w:val="right" w:leader="dot" w:pos="10631"/>
            </w:tabs>
            <w:spacing w:line="240" w:lineRule="auto"/>
            <w:ind w:hanging="721"/>
          </w:pPr>
          <w:hyperlink w:anchor="_bookmark150" w:history="1">
            <w:r>
              <w:t>Closed</w:t>
            </w:r>
            <w:r>
              <w:rPr>
                <w:spacing w:val="-3"/>
              </w:rPr>
              <w:t xml:space="preserve"> </w:t>
            </w:r>
            <w:r>
              <w:t>f</w:t>
            </w:r>
            <w:r>
              <w:t>unctionality</w:t>
            </w:r>
            <w:r>
              <w:tab/>
              <w:t>61</w:t>
            </w:r>
          </w:hyperlink>
        </w:p>
        <w:p w14:paraId="1A42945C" w14:textId="77777777" w:rsidR="00E838F8" w:rsidRDefault="00FC014F">
          <w:pPr>
            <w:pStyle w:val="TOC2"/>
            <w:numPr>
              <w:ilvl w:val="2"/>
              <w:numId w:val="56"/>
            </w:numPr>
            <w:tabs>
              <w:tab w:val="left" w:pos="1599"/>
              <w:tab w:val="right" w:leader="dot" w:pos="10631"/>
            </w:tabs>
            <w:spacing w:before="1"/>
            <w:ind w:hanging="721"/>
          </w:pPr>
          <w:hyperlink w:anchor="_bookmark151" w:history="1">
            <w:r>
              <w:t>Accessibility</w:t>
            </w:r>
            <w:r>
              <w:rPr>
                <w:spacing w:val="-3"/>
              </w:rPr>
              <w:t xml:space="preserve"> </w:t>
            </w:r>
            <w:r>
              <w:t>services</w:t>
            </w:r>
            <w:r>
              <w:tab/>
              <w:t>62</w:t>
            </w:r>
          </w:hyperlink>
        </w:p>
        <w:p w14:paraId="074259DA" w14:textId="77777777" w:rsidR="00E838F8" w:rsidRDefault="00FC014F">
          <w:pPr>
            <w:pStyle w:val="TOC2"/>
            <w:numPr>
              <w:ilvl w:val="1"/>
              <w:numId w:val="56"/>
            </w:numPr>
            <w:tabs>
              <w:tab w:val="left" w:pos="1598"/>
              <w:tab w:val="left" w:pos="1599"/>
              <w:tab w:val="right" w:leader="dot" w:pos="10631"/>
            </w:tabs>
            <w:ind w:hanging="721"/>
          </w:pPr>
          <w:hyperlink w:anchor="_bookmark152" w:history="1">
            <w:r>
              <w:t>Documented</w:t>
            </w:r>
            <w:r>
              <w:rPr>
                <w:spacing w:val="-3"/>
              </w:rPr>
              <w:t xml:space="preserve"> </w:t>
            </w:r>
            <w:r>
              <w:t>accessibility</w:t>
            </w:r>
            <w:r>
              <w:rPr>
                <w:spacing w:val="-1"/>
              </w:rPr>
              <w:t xml:space="preserve"> </w:t>
            </w:r>
            <w:r>
              <w:t>usage</w:t>
            </w:r>
            <w:r>
              <w:tab/>
              <w:t>65</w:t>
            </w:r>
          </w:hyperlink>
        </w:p>
        <w:p w14:paraId="177DBE2A" w14:textId="77777777" w:rsidR="00E838F8" w:rsidRDefault="00FC014F">
          <w:pPr>
            <w:pStyle w:val="TOC2"/>
            <w:numPr>
              <w:ilvl w:val="2"/>
              <w:numId w:val="56"/>
            </w:numPr>
            <w:tabs>
              <w:tab w:val="left" w:pos="1599"/>
              <w:tab w:val="right" w:leader="dot" w:pos="10631"/>
            </w:tabs>
            <w:spacing w:line="240" w:lineRule="auto"/>
            <w:ind w:hanging="721"/>
          </w:pPr>
          <w:hyperlink w:anchor="_bookmark153" w:history="1">
            <w:r>
              <w:t>User control of</w:t>
            </w:r>
            <w:r>
              <w:rPr>
                <w:spacing w:val="-3"/>
              </w:rPr>
              <w:t xml:space="preserve"> </w:t>
            </w:r>
            <w:r>
              <w:t>accessibility</w:t>
            </w:r>
            <w:r>
              <w:rPr>
                <w:spacing w:val="-1"/>
              </w:rPr>
              <w:t xml:space="preserve"> </w:t>
            </w:r>
            <w:r>
              <w:t>features</w:t>
            </w:r>
            <w:r>
              <w:tab/>
              <w:t>65</w:t>
            </w:r>
          </w:hyperlink>
        </w:p>
        <w:p w14:paraId="4DF50D0D" w14:textId="77777777" w:rsidR="00E838F8" w:rsidRDefault="00FC014F">
          <w:pPr>
            <w:pStyle w:val="TOC2"/>
            <w:numPr>
              <w:ilvl w:val="2"/>
              <w:numId w:val="56"/>
            </w:numPr>
            <w:tabs>
              <w:tab w:val="left" w:pos="1599"/>
              <w:tab w:val="right" w:leader="dot" w:pos="10631"/>
            </w:tabs>
            <w:ind w:hanging="721"/>
          </w:pPr>
          <w:hyperlink w:anchor="_bookmark154" w:history="1">
            <w:r>
              <w:t>No disruption of</w:t>
            </w:r>
            <w:r>
              <w:rPr>
                <w:spacing w:val="-3"/>
              </w:rPr>
              <w:t xml:space="preserve"> </w:t>
            </w:r>
            <w:r>
              <w:t>accessibility</w:t>
            </w:r>
            <w:r>
              <w:rPr>
                <w:spacing w:val="-1"/>
              </w:rPr>
              <w:t xml:space="preserve"> </w:t>
            </w:r>
            <w:r>
              <w:t>features</w:t>
            </w:r>
            <w:r>
              <w:tab/>
              <w:t>65</w:t>
            </w:r>
          </w:hyperlink>
        </w:p>
        <w:p w14:paraId="4D02839D" w14:textId="77777777" w:rsidR="00E838F8" w:rsidRDefault="00FC014F">
          <w:pPr>
            <w:pStyle w:val="TOC2"/>
            <w:numPr>
              <w:ilvl w:val="1"/>
              <w:numId w:val="56"/>
            </w:numPr>
            <w:tabs>
              <w:tab w:val="left" w:pos="1598"/>
              <w:tab w:val="left" w:pos="1599"/>
              <w:tab w:val="right" w:leader="dot" w:pos="10631"/>
            </w:tabs>
            <w:ind w:hanging="721"/>
          </w:pPr>
          <w:hyperlink w:anchor="_bookmark155" w:history="1">
            <w:r>
              <w:t>User</w:t>
            </w:r>
            <w:r>
              <w:rPr>
                <w:spacing w:val="-2"/>
              </w:rPr>
              <w:t xml:space="preserve"> </w:t>
            </w:r>
            <w:r>
              <w:t>preferences</w:t>
            </w:r>
            <w:r>
              <w:tab/>
              <w:t>65</w:t>
            </w:r>
          </w:hyperlink>
        </w:p>
        <w:p w14:paraId="747FFA58" w14:textId="77777777" w:rsidR="00E838F8" w:rsidRDefault="00FC014F">
          <w:pPr>
            <w:pStyle w:val="TOC2"/>
            <w:numPr>
              <w:ilvl w:val="1"/>
              <w:numId w:val="56"/>
            </w:numPr>
            <w:tabs>
              <w:tab w:val="left" w:pos="1598"/>
              <w:tab w:val="left" w:pos="1599"/>
              <w:tab w:val="right" w:leader="dot" w:pos="10631"/>
            </w:tabs>
            <w:spacing w:before="1" w:line="240" w:lineRule="auto"/>
            <w:ind w:hanging="721"/>
          </w:pPr>
          <w:hyperlink w:anchor="_bookmark156" w:history="1">
            <w:r>
              <w:t>Authoring</w:t>
            </w:r>
            <w:r>
              <w:rPr>
                <w:spacing w:val="-2"/>
              </w:rPr>
              <w:t xml:space="preserve"> </w:t>
            </w:r>
            <w:r>
              <w:t>tools</w:t>
            </w:r>
            <w:r>
              <w:tab/>
              <w:t>65</w:t>
            </w:r>
          </w:hyperlink>
        </w:p>
        <w:p w14:paraId="6CB3F9C7" w14:textId="77777777" w:rsidR="00E838F8" w:rsidRDefault="00FC014F">
          <w:pPr>
            <w:pStyle w:val="TOC2"/>
            <w:numPr>
              <w:ilvl w:val="2"/>
              <w:numId w:val="56"/>
            </w:numPr>
            <w:tabs>
              <w:tab w:val="left" w:pos="1599"/>
              <w:tab w:val="right" w:leader="dot" w:pos="10631"/>
            </w:tabs>
            <w:ind w:hanging="721"/>
          </w:pPr>
          <w:hyperlink w:anchor="_bookmark157" w:history="1">
            <w:r>
              <w:t>General</w:t>
            </w:r>
            <w:r>
              <w:rPr>
                <w:spacing w:val="-2"/>
              </w:rPr>
              <w:t xml:space="preserve"> </w:t>
            </w:r>
            <w:r>
              <w:t>(informative)</w:t>
            </w:r>
            <w:r>
              <w:tab/>
              <w:t>65</w:t>
            </w:r>
          </w:hyperlink>
        </w:p>
        <w:p w14:paraId="4F823237" w14:textId="77777777" w:rsidR="00E838F8" w:rsidRDefault="00FC014F">
          <w:pPr>
            <w:pStyle w:val="TOC2"/>
            <w:numPr>
              <w:ilvl w:val="2"/>
              <w:numId w:val="56"/>
            </w:numPr>
            <w:tabs>
              <w:tab w:val="left" w:pos="1599"/>
              <w:tab w:val="right" w:leader="dot" w:pos="10631"/>
            </w:tabs>
            <w:ind w:hanging="721"/>
          </w:pPr>
          <w:hyperlink w:anchor="_bookmark158" w:history="1">
            <w:r>
              <w:t>Content</w:t>
            </w:r>
            <w:r>
              <w:rPr>
                <w:spacing w:val="-1"/>
              </w:rPr>
              <w:t xml:space="preserve"> </w:t>
            </w:r>
            <w:r>
              <w:t>technology</w:t>
            </w:r>
            <w:r>
              <w:tab/>
              <w:t>65</w:t>
            </w:r>
          </w:hyperlink>
        </w:p>
        <w:p w14:paraId="50CD499D" w14:textId="77777777" w:rsidR="00E838F8" w:rsidRDefault="00FC014F">
          <w:pPr>
            <w:pStyle w:val="TOC2"/>
            <w:numPr>
              <w:ilvl w:val="2"/>
              <w:numId w:val="56"/>
            </w:numPr>
            <w:tabs>
              <w:tab w:val="left" w:pos="1599"/>
              <w:tab w:val="right" w:leader="dot" w:pos="10631"/>
            </w:tabs>
            <w:spacing w:before="1" w:line="240" w:lineRule="auto"/>
            <w:ind w:hanging="721"/>
          </w:pPr>
          <w:hyperlink w:anchor="_bookmark159" w:history="1">
            <w:r>
              <w:t>Accessible</w:t>
            </w:r>
            <w:r>
              <w:rPr>
                <w:spacing w:val="-2"/>
              </w:rPr>
              <w:t xml:space="preserve"> </w:t>
            </w:r>
            <w:r>
              <w:t>content creation</w:t>
            </w:r>
            <w:r>
              <w:tab/>
              <w:t>65</w:t>
            </w:r>
          </w:hyperlink>
        </w:p>
        <w:p w14:paraId="6E8DD982" w14:textId="77777777" w:rsidR="00E838F8" w:rsidRDefault="00FC014F">
          <w:pPr>
            <w:pStyle w:val="TOC2"/>
            <w:numPr>
              <w:ilvl w:val="2"/>
              <w:numId w:val="56"/>
            </w:numPr>
            <w:tabs>
              <w:tab w:val="left" w:pos="1599"/>
              <w:tab w:val="right" w:leader="dot" w:pos="10631"/>
            </w:tabs>
            <w:ind w:hanging="721"/>
          </w:pPr>
          <w:hyperlink w:anchor="_bookmark160" w:history="1">
            <w:r>
              <w:t>Preservation of accessibility information</w:t>
            </w:r>
            <w:r>
              <w:rPr>
                <w:spacing w:val="-5"/>
              </w:rPr>
              <w:t xml:space="preserve"> </w:t>
            </w:r>
            <w:r>
              <w:t>in</w:t>
            </w:r>
            <w:r>
              <w:rPr>
                <w:spacing w:val="-2"/>
              </w:rPr>
              <w:t xml:space="preserve"> </w:t>
            </w:r>
            <w:r>
              <w:t>transformations</w:t>
            </w:r>
            <w:r>
              <w:tab/>
              <w:t>66</w:t>
            </w:r>
          </w:hyperlink>
        </w:p>
        <w:p w14:paraId="52DE4963" w14:textId="77777777" w:rsidR="00E838F8" w:rsidRDefault="00FC014F">
          <w:pPr>
            <w:pStyle w:val="TOC2"/>
            <w:numPr>
              <w:ilvl w:val="2"/>
              <w:numId w:val="56"/>
            </w:numPr>
            <w:tabs>
              <w:tab w:val="left" w:pos="1599"/>
              <w:tab w:val="right" w:leader="dot" w:pos="10631"/>
            </w:tabs>
            <w:ind w:hanging="721"/>
          </w:pPr>
          <w:hyperlink w:anchor="_bookmark161" w:history="1">
            <w:r>
              <w:t>Repair</w:t>
            </w:r>
            <w:r>
              <w:rPr>
                <w:spacing w:val="-2"/>
              </w:rPr>
              <w:t xml:space="preserve"> </w:t>
            </w:r>
            <w:r>
              <w:t>assist</w:t>
            </w:r>
            <w:r>
              <w:t>ance</w:t>
            </w:r>
            <w:r>
              <w:tab/>
              <w:t>66</w:t>
            </w:r>
          </w:hyperlink>
        </w:p>
        <w:p w14:paraId="34B229DE" w14:textId="77777777" w:rsidR="00E838F8" w:rsidRDefault="00FC014F">
          <w:pPr>
            <w:pStyle w:val="TOC2"/>
            <w:numPr>
              <w:ilvl w:val="2"/>
              <w:numId w:val="56"/>
            </w:numPr>
            <w:tabs>
              <w:tab w:val="left" w:pos="1599"/>
              <w:tab w:val="right" w:leader="dot" w:pos="10631"/>
            </w:tabs>
            <w:spacing w:before="1" w:line="240" w:lineRule="auto"/>
            <w:ind w:hanging="721"/>
          </w:pPr>
          <w:hyperlink w:anchor="_bookmark162" w:history="1">
            <w:r>
              <w:t>Templates</w:t>
            </w:r>
            <w:r>
              <w:tab/>
              <w:t>66</w:t>
            </w:r>
          </w:hyperlink>
        </w:p>
        <w:p w14:paraId="31FCE764" w14:textId="77777777" w:rsidR="00E838F8" w:rsidRDefault="00FC014F">
          <w:pPr>
            <w:pStyle w:val="TOC2"/>
            <w:numPr>
              <w:ilvl w:val="0"/>
              <w:numId w:val="56"/>
            </w:numPr>
            <w:tabs>
              <w:tab w:val="left" w:pos="1598"/>
              <w:tab w:val="left" w:pos="1599"/>
              <w:tab w:val="right" w:leader="dot" w:pos="10631"/>
            </w:tabs>
            <w:spacing w:before="120"/>
            <w:ind w:hanging="721"/>
            <w:jc w:val="left"/>
          </w:pPr>
          <w:hyperlink w:anchor="_bookmark163" w:history="1">
            <w:r>
              <w:t>Documentation and</w:t>
            </w:r>
            <w:r>
              <w:rPr>
                <w:spacing w:val="-3"/>
              </w:rPr>
              <w:t xml:space="preserve"> </w:t>
            </w:r>
            <w:r>
              <w:t>support services</w:t>
            </w:r>
            <w:r>
              <w:tab/>
              <w:t>66</w:t>
            </w:r>
          </w:hyperlink>
        </w:p>
        <w:p w14:paraId="4E45B494" w14:textId="77777777" w:rsidR="00E838F8" w:rsidRDefault="00FC014F">
          <w:pPr>
            <w:pStyle w:val="TOC2"/>
            <w:numPr>
              <w:ilvl w:val="1"/>
              <w:numId w:val="56"/>
            </w:numPr>
            <w:tabs>
              <w:tab w:val="left" w:pos="1598"/>
              <w:tab w:val="left" w:pos="1599"/>
              <w:tab w:val="right" w:leader="dot" w:pos="10631"/>
            </w:tabs>
            <w:ind w:hanging="721"/>
          </w:pPr>
          <w:hyperlink w:anchor="_bookmark164" w:history="1">
            <w:r>
              <w:t>Product</w:t>
            </w:r>
            <w:r>
              <w:rPr>
                <w:spacing w:val="-1"/>
              </w:rPr>
              <w:t xml:space="preserve"> </w:t>
            </w:r>
            <w:r>
              <w:t>documentation</w:t>
            </w:r>
            <w:r>
              <w:tab/>
              <w:t>66</w:t>
            </w:r>
          </w:hyperlink>
        </w:p>
        <w:p w14:paraId="632D7605" w14:textId="77777777" w:rsidR="00E838F8" w:rsidRDefault="00FC014F">
          <w:pPr>
            <w:pStyle w:val="TOC2"/>
            <w:numPr>
              <w:ilvl w:val="2"/>
              <w:numId w:val="56"/>
            </w:numPr>
            <w:tabs>
              <w:tab w:val="left" w:pos="1599"/>
              <w:tab w:val="right" w:leader="dot" w:pos="10631"/>
            </w:tabs>
            <w:spacing w:after="240" w:line="240" w:lineRule="auto"/>
            <w:ind w:hanging="721"/>
          </w:pPr>
          <w:hyperlink w:anchor="_bookmark165" w:history="1">
            <w:r>
              <w:t>Accessibility and</w:t>
            </w:r>
            <w:r>
              <w:rPr>
                <w:spacing w:val="-4"/>
              </w:rPr>
              <w:t xml:space="preserve"> </w:t>
            </w:r>
            <w:r>
              <w:t>compatibility</w:t>
            </w:r>
            <w:r>
              <w:rPr>
                <w:spacing w:val="-1"/>
              </w:rPr>
              <w:t xml:space="preserve"> </w:t>
            </w:r>
            <w:r>
              <w:t>features</w:t>
            </w:r>
            <w:r>
              <w:tab/>
              <w:t>66</w:t>
            </w:r>
          </w:hyperlink>
        </w:p>
        <w:p w14:paraId="62157901" w14:textId="77777777" w:rsidR="00E838F8" w:rsidRDefault="00FC014F">
          <w:pPr>
            <w:pStyle w:val="TOC1"/>
            <w:numPr>
              <w:ilvl w:val="2"/>
              <w:numId w:val="56"/>
            </w:numPr>
            <w:tabs>
              <w:tab w:val="left" w:pos="917"/>
              <w:tab w:val="right" w:leader="dot" w:pos="9950"/>
            </w:tabs>
            <w:spacing w:before="138" w:line="240" w:lineRule="auto"/>
            <w:ind w:left="916" w:hanging="721"/>
          </w:pPr>
          <w:hyperlink w:anchor="_bookmark166" w:history="1">
            <w:r>
              <w:t>Accessible</w:t>
            </w:r>
            <w:r>
              <w:rPr>
                <w:spacing w:val="-2"/>
              </w:rPr>
              <w:t xml:space="preserve"> </w:t>
            </w:r>
            <w:r>
              <w:t>documentation</w:t>
            </w:r>
            <w:r>
              <w:tab/>
              <w:t>66</w:t>
            </w:r>
          </w:hyperlink>
        </w:p>
        <w:p w14:paraId="6CCFF75F" w14:textId="77777777" w:rsidR="00E838F8" w:rsidRDefault="00FC014F">
          <w:pPr>
            <w:pStyle w:val="TOC1"/>
            <w:numPr>
              <w:ilvl w:val="1"/>
              <w:numId w:val="56"/>
            </w:numPr>
            <w:tabs>
              <w:tab w:val="left" w:pos="916"/>
              <w:tab w:val="left" w:pos="917"/>
              <w:tab w:val="right" w:leader="dot" w:pos="9950"/>
            </w:tabs>
            <w:ind w:left="916" w:hanging="721"/>
          </w:pPr>
          <w:hyperlink w:anchor="_bookmark167" w:history="1">
            <w:r>
              <w:t>Support</w:t>
            </w:r>
            <w:r>
              <w:rPr>
                <w:spacing w:val="-1"/>
              </w:rPr>
              <w:t xml:space="preserve"> </w:t>
            </w:r>
            <w:r>
              <w:t>services</w:t>
            </w:r>
            <w:r>
              <w:tab/>
              <w:t>67</w:t>
            </w:r>
          </w:hyperlink>
        </w:p>
        <w:p w14:paraId="0151F9D1" w14:textId="77777777" w:rsidR="00E838F8" w:rsidRDefault="00FC014F">
          <w:pPr>
            <w:pStyle w:val="TOC1"/>
            <w:numPr>
              <w:ilvl w:val="2"/>
              <w:numId w:val="56"/>
            </w:numPr>
            <w:tabs>
              <w:tab w:val="left" w:pos="917"/>
              <w:tab w:val="right" w:leader="dot" w:pos="9950"/>
            </w:tabs>
            <w:ind w:left="916" w:hanging="721"/>
          </w:pPr>
          <w:hyperlink w:anchor="_bookmark168" w:history="1">
            <w:r>
              <w:t>General</w:t>
            </w:r>
            <w:r>
              <w:tab/>
              <w:t>67</w:t>
            </w:r>
          </w:hyperlink>
        </w:p>
        <w:p w14:paraId="40E9759B" w14:textId="77777777" w:rsidR="00E838F8" w:rsidRDefault="00FC014F">
          <w:pPr>
            <w:pStyle w:val="TOC1"/>
            <w:numPr>
              <w:ilvl w:val="2"/>
              <w:numId w:val="56"/>
            </w:numPr>
            <w:tabs>
              <w:tab w:val="left" w:pos="917"/>
              <w:tab w:val="right" w:leader="dot" w:pos="9950"/>
            </w:tabs>
            <w:spacing w:before="1" w:line="240" w:lineRule="auto"/>
            <w:ind w:left="916" w:hanging="721"/>
          </w:pPr>
          <w:hyperlink w:anchor="_bookmark169" w:history="1">
            <w:r>
              <w:t>Information on accessibility and</w:t>
            </w:r>
            <w:r>
              <w:rPr>
                <w:spacing w:val="-6"/>
              </w:rPr>
              <w:t xml:space="preserve"> </w:t>
            </w:r>
            <w:r>
              <w:t>compatibility</w:t>
            </w:r>
            <w:r>
              <w:rPr>
                <w:spacing w:val="-1"/>
              </w:rPr>
              <w:t xml:space="preserve"> </w:t>
            </w:r>
            <w:r>
              <w:t>features</w:t>
            </w:r>
            <w:r>
              <w:tab/>
              <w:t>67</w:t>
            </w:r>
          </w:hyperlink>
        </w:p>
        <w:p w14:paraId="57519B5E" w14:textId="77777777" w:rsidR="00E838F8" w:rsidRDefault="00FC014F">
          <w:pPr>
            <w:pStyle w:val="TOC1"/>
            <w:numPr>
              <w:ilvl w:val="2"/>
              <w:numId w:val="56"/>
            </w:numPr>
            <w:tabs>
              <w:tab w:val="left" w:pos="917"/>
              <w:tab w:val="right" w:leader="dot" w:pos="9950"/>
            </w:tabs>
            <w:ind w:left="916" w:hanging="721"/>
          </w:pPr>
          <w:hyperlink w:anchor="_bookmark170" w:history="1">
            <w:r>
              <w:t>Effective</w:t>
            </w:r>
            <w:r>
              <w:rPr>
                <w:spacing w:val="-2"/>
              </w:rPr>
              <w:t xml:space="preserve"> </w:t>
            </w:r>
            <w:r>
              <w:t>communication</w:t>
            </w:r>
            <w:r>
              <w:tab/>
              <w:t>67</w:t>
            </w:r>
          </w:hyperlink>
        </w:p>
        <w:p w14:paraId="70C24534" w14:textId="77777777" w:rsidR="00E838F8" w:rsidRDefault="00FC014F">
          <w:pPr>
            <w:pStyle w:val="TOC1"/>
            <w:numPr>
              <w:ilvl w:val="2"/>
              <w:numId w:val="56"/>
            </w:numPr>
            <w:tabs>
              <w:tab w:val="left" w:pos="917"/>
              <w:tab w:val="right" w:leader="dot" w:pos="9950"/>
            </w:tabs>
            <w:ind w:left="916" w:hanging="721"/>
          </w:pPr>
          <w:hyperlink w:anchor="_bookmark171" w:history="1">
            <w:r>
              <w:t>Accessible</w:t>
            </w:r>
            <w:r>
              <w:rPr>
                <w:spacing w:val="-2"/>
              </w:rPr>
              <w:t xml:space="preserve"> </w:t>
            </w:r>
            <w:r>
              <w:t>documentation</w:t>
            </w:r>
            <w:r>
              <w:tab/>
              <w:t>67</w:t>
            </w:r>
          </w:hyperlink>
        </w:p>
        <w:p w14:paraId="67E5D6D9" w14:textId="77777777" w:rsidR="00E838F8" w:rsidRDefault="00FC014F">
          <w:pPr>
            <w:pStyle w:val="TOC1"/>
            <w:numPr>
              <w:ilvl w:val="0"/>
              <w:numId w:val="56"/>
            </w:numPr>
            <w:tabs>
              <w:tab w:val="left" w:pos="916"/>
              <w:tab w:val="left" w:pos="917"/>
              <w:tab w:val="right" w:leader="dot" w:pos="9950"/>
            </w:tabs>
            <w:spacing w:before="120" w:line="240" w:lineRule="auto"/>
            <w:ind w:left="916" w:hanging="721"/>
            <w:jc w:val="left"/>
          </w:pPr>
          <w:hyperlink w:anchor="_bookmark172" w:history="1">
            <w:r>
              <w:t>ICT providing relay or emergency</w:t>
            </w:r>
            <w:r>
              <w:rPr>
                <w:spacing w:val="-5"/>
              </w:rPr>
              <w:t xml:space="preserve"> </w:t>
            </w:r>
            <w:r>
              <w:t>service</w:t>
            </w:r>
            <w:r>
              <w:rPr>
                <w:spacing w:val="-1"/>
              </w:rPr>
              <w:t xml:space="preserve"> </w:t>
            </w:r>
            <w:r>
              <w:t>access</w:t>
            </w:r>
            <w:r>
              <w:tab/>
              <w:t>68</w:t>
            </w:r>
          </w:hyperlink>
        </w:p>
        <w:p w14:paraId="77701F84" w14:textId="77777777" w:rsidR="00E838F8" w:rsidRDefault="00FC014F">
          <w:pPr>
            <w:pStyle w:val="TOC1"/>
            <w:numPr>
              <w:ilvl w:val="1"/>
              <w:numId w:val="56"/>
            </w:numPr>
            <w:tabs>
              <w:tab w:val="left" w:pos="916"/>
              <w:tab w:val="left" w:pos="917"/>
              <w:tab w:val="right" w:leader="dot" w:pos="9950"/>
            </w:tabs>
            <w:spacing w:before="1"/>
            <w:ind w:left="916" w:hanging="721"/>
          </w:pPr>
          <w:hyperlink w:anchor="_bookmark173" w:history="1">
            <w:r>
              <w:t>Relay</w:t>
            </w:r>
            <w:r>
              <w:rPr>
                <w:spacing w:val="-2"/>
              </w:rPr>
              <w:t xml:space="preserve"> </w:t>
            </w:r>
            <w:r>
              <w:t>services</w:t>
            </w:r>
            <w:r>
              <w:rPr>
                <w:spacing w:val="-1"/>
              </w:rPr>
              <w:t xml:space="preserve"> </w:t>
            </w:r>
            <w:r>
              <w:t>requireme</w:t>
            </w:r>
            <w:r>
              <w:t>nts</w:t>
            </w:r>
            <w:r>
              <w:tab/>
              <w:t>68</w:t>
            </w:r>
          </w:hyperlink>
        </w:p>
        <w:p w14:paraId="2375FF3E" w14:textId="77777777" w:rsidR="00E838F8" w:rsidRDefault="00FC014F">
          <w:pPr>
            <w:pStyle w:val="TOC1"/>
            <w:numPr>
              <w:ilvl w:val="2"/>
              <w:numId w:val="56"/>
            </w:numPr>
            <w:tabs>
              <w:tab w:val="left" w:pos="917"/>
              <w:tab w:val="right" w:leader="dot" w:pos="9950"/>
            </w:tabs>
            <w:ind w:left="916" w:hanging="721"/>
          </w:pPr>
          <w:hyperlink w:anchor="_bookmark174" w:history="1">
            <w:r>
              <w:t>General</w:t>
            </w:r>
            <w:r>
              <w:tab/>
              <w:t>68</w:t>
            </w:r>
          </w:hyperlink>
        </w:p>
        <w:p w14:paraId="00CDC3C5" w14:textId="77777777" w:rsidR="00E838F8" w:rsidRDefault="00FC014F">
          <w:pPr>
            <w:pStyle w:val="TOC1"/>
            <w:numPr>
              <w:ilvl w:val="2"/>
              <w:numId w:val="56"/>
            </w:numPr>
            <w:tabs>
              <w:tab w:val="left" w:pos="917"/>
              <w:tab w:val="right" w:leader="dot" w:pos="9950"/>
            </w:tabs>
            <w:spacing w:line="240" w:lineRule="auto"/>
            <w:ind w:left="916" w:hanging="721"/>
          </w:pPr>
          <w:hyperlink w:anchor="_bookmark175" w:history="1">
            <w:r>
              <w:t>Text</w:t>
            </w:r>
            <w:r>
              <w:rPr>
                <w:spacing w:val="-1"/>
              </w:rPr>
              <w:t xml:space="preserve"> </w:t>
            </w:r>
            <w:r>
              <w:t>relay</w:t>
            </w:r>
            <w:r>
              <w:rPr>
                <w:spacing w:val="-1"/>
              </w:rPr>
              <w:t xml:space="preserve"> </w:t>
            </w:r>
            <w:r>
              <w:t>services</w:t>
            </w:r>
            <w:r>
              <w:tab/>
              <w:t>68</w:t>
            </w:r>
          </w:hyperlink>
        </w:p>
        <w:p w14:paraId="70DC12A9" w14:textId="77777777" w:rsidR="00E838F8" w:rsidRDefault="00FC014F">
          <w:pPr>
            <w:pStyle w:val="TOC1"/>
            <w:numPr>
              <w:ilvl w:val="2"/>
              <w:numId w:val="56"/>
            </w:numPr>
            <w:tabs>
              <w:tab w:val="left" w:pos="917"/>
              <w:tab w:val="right" w:leader="dot" w:pos="9950"/>
            </w:tabs>
            <w:spacing w:before="1"/>
            <w:ind w:left="916" w:hanging="721"/>
          </w:pPr>
          <w:hyperlink w:anchor="_bookmark176" w:history="1">
            <w:r>
              <w:t>Sign</w:t>
            </w:r>
            <w:r>
              <w:rPr>
                <w:spacing w:val="-1"/>
              </w:rPr>
              <w:t xml:space="preserve"> </w:t>
            </w:r>
            <w:r>
              <w:t>relay</w:t>
            </w:r>
            <w:r>
              <w:rPr>
                <w:spacing w:val="-1"/>
              </w:rPr>
              <w:t xml:space="preserve"> </w:t>
            </w:r>
            <w:r>
              <w:t>services</w:t>
            </w:r>
            <w:r>
              <w:tab/>
              <w:t>68</w:t>
            </w:r>
          </w:hyperlink>
        </w:p>
        <w:p w14:paraId="45C4E325" w14:textId="77777777" w:rsidR="00E838F8" w:rsidRDefault="00FC014F">
          <w:pPr>
            <w:pStyle w:val="TOC1"/>
            <w:numPr>
              <w:ilvl w:val="2"/>
              <w:numId w:val="56"/>
            </w:numPr>
            <w:tabs>
              <w:tab w:val="left" w:pos="917"/>
              <w:tab w:val="right" w:leader="dot" w:pos="9950"/>
            </w:tabs>
            <w:ind w:left="916" w:hanging="721"/>
          </w:pPr>
          <w:r>
            <w:pict w14:anchorId="7E98BE13">
              <v:shape id="_x0000_s2314" style="position:absolute;left:0;text-align:left;margin-left:64.35pt;margin-top:1.15pt;width:420.65pt;height:429pt;z-index:-269426688;mso-position-horizontal-relative:page" coordorigin="1287,23" coordsize="8413,8580" o:spt="100" adj="0,,0" path="m1931,8536l1696,8301r68,-68l1826,8172r46,-53l1904,8068r17,-49l1923,7972r-10,-44l1897,7885r-25,-40l1858,7829r-19,-22l1823,7792r,191l1819,8011r-12,29l1787,8071r-28,31l1628,8233,1422,8026r129,-129l1572,7877r18,-17l1606,7848r12,-8l1636,7833r19,-4l1674,7829r20,3l1715,7838r20,10l1754,7862r19,16l1794,7903r16,26l1820,7956r3,27l1823,7792r-6,-5l1794,7770r-24,-15l1745,7743r-25,-9l1695,7729r-23,-2l1649,7728r-23,4l1604,7739r-22,11l1559,7763r-17,13l1523,7792r-22,19l1477,7835r-190,190l1864,8603r67,-67m2634,7753r-2,-37l2624,7681r-14,-35l2589,7611r-27,-38l2529,7533r-40,-43l2155,7157r-67,67l2422,7557r48,52l2505,7656r22,42l2537,7735r-1,35l2524,7806r-22,36l2470,7878r-21,20l2426,7913r-23,12l2378,7932r-24,3l2329,7934r-24,-6l2281,7918r-25,-14l2227,7882r-33,-28l2158,7820,1825,7487r-67,67l2092,7887r44,42l2179,7964r40,28l2256,8013r36,14l2328,8034r37,1l2401,8029r37,-11l2474,7999r36,-25l2545,7941r6,-6l2578,7905r25,-38l2621,7829r10,-38l2634,7753t498,-516l3129,7215r-5,-23l3115,7167r-11,-24l3090,7120r-14,-18l3074,7098r-19,-21l3032,7057r,192l3031,7263r-3,13l3023,7290r-7,13l3008,7317r-6,9l2992,7337r-12,13l2965,7365r-125,126l2641,7292r68,-68l2758,7176r23,-22l2803,7135r20,-14l2841,7111r18,-6l2877,7102r20,l2915,7105r19,6l2952,7120r17,12l2986,7146r12,15l3009,7175r9,15l3024,7205r5,15l3031,7235r1,14l3032,7057r-3,-2l3002,7037r-9,-5l2973,7023r-30,-9l2912,7011r-31,2l2851,7020r-31,12l2826,7005r2,-27l2826,6952r-6,-25l2811,6902r-12,-22l2794,6872r-9,-13l2768,6839r-17,-14l2751,6994r-1,17l2746,7028r-7,17l2731,7059r-12,16l2702,7094r-20,21l2573,7224,2398,7050r101,-101l2525,6924r23,-20l2567,6890r17,-10l2600,6874r15,-2l2632,6872r16,3l2665,6882r16,8l2696,6901r15,13l2725,6929r11,16l2744,6961r5,16l2751,6994r,-169l2747,6821r-23,-16l2699,6793r-27,-10l2644,6776r-27,-1l2590,6777r-27,6l2537,6795r-28,16l2482,6832r-29,27l2264,7048r577,578l2976,7491r58,-58l3056,7410r20,-23l3092,7364r13,-22l3116,7321r8,-21l3129,7279r3,-21l3132,7237t495,-397l3559,6772r-249,249l2801,6511r-67,67l3311,7155r135,-134l3627,6840t157,-158l3207,6105r-67,67l3718,6749r66,-67m4214,6173r-3,-52l4199,6067r-21,-56l4146,5955r-86,47l4086,6045r17,41l4114,6126r3,39l4113,6201r-11,35l4084,6267r-25,30l4035,6318r-27,16l3978,6347r-32,8l3912,6358r-34,-3l3842,6346r-36,-15l3769,6311r-37,-25l3695,6256r-37,-34l3631,6192r-25,-31l3583,6129r-20,-34l3547,6060r-10,-35l3532,5990r1,-36l3539,5919r13,-32l3572,5855r26,-30l3624,5803r27,-17l3680,5775r31,-5l3743,5771r34,7l3814,5791r39,20l3865,5790r12,-20l3889,5748r12,-21l3852,5702r-50,-17l3754,5676r-49,-1l3659,5683r-44,16l3573,5724r-39,34l3503,5793r-25,38l3459,5871r-13,44l3440,5961r,47l3448,6055r15,48l3485,6151r28,48l3548,6245r42,46l3632,6330r45,34l3723,6394r49,25l3820,6438r48,12l3914,6454r45,-3l4004,6440r43,-19l4089,6393r39,-35l4130,6357r35,-42l4191,6271r16,-47l4214,6173t839,-759l5030,5407r-222,-63l4773,5335r-5,-1l4739,5329r-32,-4l4676,5323r-15,l4645,5326r-18,3l4607,5334r26,-41l4651,5252r9,-40l4661,5173r-7,-37l4640,5100r-21,-33l4615,5062r-23,-27l4567,5013r-1,-1l4566,5206r-3,18l4557,5243r-9,19l4534,5282r-17,21l4496,5326r-143,143l4161,5278r160,-160l4349,5094r27,-18l4403,5066r27,-4l4455,5065r24,8l4502,5086r21,18l4536,5118r11,16l4555,5151r6,18l4565,5188r1,18l4566,5012r-25,-17l4513,4980r-29,-11l4454,4962r-28,-2l4399,4963r-26,7l4346,4983r-28,18l4287,5026r-32,31l4031,5281r577,577l4675,5792,4419,5535r66,-66l4496,5458r12,-12l4519,5436r9,-7l4536,5423r10,-5l4558,5414r11,-4l4582,5408r14,-1l4613,5407r20,2l4655,5413r25,5l4710,5425r34,9l4969,5498r84,-84m5495,4972r-69,-68l5117,5214,4920,5017r68,-67l5199,4738r-67,-68l4852,4950,4675,4773r299,-298l4905,4406r-365,365l5118,5349r135,-135l5495,4972t305,-305l5785,4638r-20,-42l5730,4526r-84,-172l5524,4103r-35,-70l5455,3962r-35,-70l5352,3960r35,70l5423,4099r141,278l5599,4447r36,69l5651,4547r17,31l5685,4608r17,30l5674,4621r-30,-17l5613,4587,5030,4281r-72,73l5731,4736r69,-69m6135,4331l5558,3754r-67,67l6069,4398r66,-67m6631,3836r-68,-68l6253,4077,6057,3881r67,-68l6336,3602r-68,-68l5989,3813,5812,3636r298,-298l6042,3270r-365,365l6254,4212r135,-135l6631,3836t557,-557l7159,3231r-60,-96l7030,3022,6837,2706r-88,-143l6682,2630r42,64l6936,3022r65,100l7027,3161r24,36l7075,3231r-56,-42l6960,3148r-63,-41l6831,3066,6651,2957,6466,2846r-80,80l6428,2996r16,26l6512,3135r100,166l6637,3343r43,69l6689,3427r17,27l6731,3492r33,50l6730,3517r-35,-24l6660,3469,6169,3143r-69,69l6812,3655r68,-68l6852,3542,6731,3343r-25,-42l6605,3135r-16,-27l6535,3022r-12,-20l6509,2980r-15,-23l6505,2964r17,11l6782,3135r342,208l7188,3279t683,-782l7871,2473r-3,-25l7863,2421r-8,-28l7845,2364r-14,-30l7814,2303r-21,-32l7774,2246r,247l7772,2512r-5,19l7759,2550r-11,20l7733,2592r-19,23l7691,2639r-107,108l7142,2306r106,-106l7277,2173r26,-22l7326,2135r21,-10l7375,2118r31,-3l7439,2118r36,9l7513,2143r41,24l7596,2199r44,41l7671,2273r27,31l7720,2335r18,30l7753,2394r11,28l7771,2449r3,26l7774,2493r,-247l7769,2238r-28,-33l7710,2173r-38,-37l7645,2115r-13,-10l7593,2078r-40,-23l7513,2038r-39,-13l7434,2018r-39,-2l7365,2018r-29,7l7307,2035r-28,14l7258,2062r-23,19l7209,2103r-28,28l7007,2304r578,578l7720,2747r47,-47l7789,2677r19,-23l7825,2632r14,-23l7850,2586r9,-22l7866,2542r4,-23l7871,2497t669,-570l8517,1920r-222,-63l8260,1849r-5,-1l8226,1842r-32,-4l8163,1836r-15,1l8132,1839r-18,4l8094,1848r26,-42l8138,1765r9,-40l8148,1687r-8,-38l8127,1614r-21,-34l8102,1576r-23,-28l8054,1526r-2,-1l8052,1719r-3,19l8043,1756r-9,19l8021,1795r-17,21l7983,1839r-144,143l7648,1791r160,-160l7836,1607r27,-18l7890,1579r27,-3l7942,1579r24,7l7989,1599r21,18l8023,1632r10,15l8042,1664r6,18l8052,1701r,18l8052,1525r-24,-17l8000,1493r-29,-11l7941,1475r-28,-2l7886,1476r-27,7l7833,1496r-28,19l7774,1540r-33,30l7518,1794r577,578l8162,2305,7906,2048r66,-66l7983,1971r12,-12l8006,1949r9,-7l8023,1936r10,-5l8044,1927r12,-3l8069,1921r14,-1l8100,1921r19,1l8141,1926r26,5l8197,1938r34,9l8456,2011r84,-84m9020,1446r-83,-39l8735,1311r-107,-50l8628,1365r-171,171l8428,1480r-57,-113l8342,1311r-19,-35l8303,1241r-21,-34l8259,1174r32,18l8328,1212r41,22l8521,1311r107,54l8628,1261r-185,-87l8236,1076r-72,72l8199,1217r35,71l8246,1311r232,468l8513,1849r35,70l8619,1848r-30,-58l8529,1675r-30,-57l8581,1536r129,-129l8944,1523r76,-77m9144,1323l8882,1060r68,-68l9118,824r-68,-68l8814,992,8635,813,8908,540r-68,-68l8500,812r577,578l9144,1323m9700,767l9257,325r-67,-67l9357,91,9289,23,8889,423r68,68l9124,325r509,509l9700,767e" fillcolor="silver" stroked="f">
                <v:fill opacity="32896f"/>
                <v:stroke joinstyle="round"/>
                <v:formulas/>
                <v:path arrowok="t" o:connecttype="segments"/>
                <w10:wrap anchorx="page"/>
              </v:shape>
            </w:pict>
          </w:r>
          <w:hyperlink w:anchor="_bookmark177" w:history="1">
            <w:r>
              <w:t>Lip-reading</w:t>
            </w:r>
            <w:r>
              <w:rPr>
                <w:spacing w:val="-2"/>
              </w:rPr>
              <w:t xml:space="preserve"> </w:t>
            </w:r>
            <w:r>
              <w:t>relay</w:t>
            </w:r>
            <w:r>
              <w:rPr>
                <w:spacing w:val="-1"/>
              </w:rPr>
              <w:t xml:space="preserve"> </w:t>
            </w:r>
            <w:r>
              <w:t>services</w:t>
            </w:r>
            <w:r>
              <w:tab/>
              <w:t>68</w:t>
            </w:r>
          </w:hyperlink>
        </w:p>
        <w:p w14:paraId="2D4ACA4D" w14:textId="77777777" w:rsidR="00E838F8" w:rsidRDefault="00FC014F">
          <w:pPr>
            <w:pStyle w:val="TOC1"/>
            <w:numPr>
              <w:ilvl w:val="2"/>
              <w:numId w:val="56"/>
            </w:numPr>
            <w:tabs>
              <w:tab w:val="left" w:pos="917"/>
              <w:tab w:val="right" w:leader="dot" w:pos="9950"/>
            </w:tabs>
            <w:spacing w:line="240" w:lineRule="auto"/>
            <w:ind w:left="916" w:hanging="721"/>
          </w:pPr>
          <w:hyperlink w:anchor="_bookmark178" w:history="1">
            <w:r>
              <w:t>Captioned</w:t>
            </w:r>
            <w:r>
              <w:rPr>
                <w:spacing w:val="-2"/>
              </w:rPr>
              <w:t xml:space="preserve"> </w:t>
            </w:r>
            <w:r>
              <w:t>telephony</w:t>
            </w:r>
            <w:r>
              <w:rPr>
                <w:spacing w:val="-1"/>
              </w:rPr>
              <w:t xml:space="preserve"> </w:t>
            </w:r>
            <w:r>
              <w:t>services</w:t>
            </w:r>
            <w:r>
              <w:tab/>
              <w:t>68</w:t>
            </w:r>
          </w:hyperlink>
        </w:p>
        <w:p w14:paraId="293FA6DE" w14:textId="77777777" w:rsidR="00E838F8" w:rsidRDefault="00FC014F">
          <w:pPr>
            <w:pStyle w:val="TOC1"/>
            <w:numPr>
              <w:ilvl w:val="2"/>
              <w:numId w:val="56"/>
            </w:numPr>
            <w:tabs>
              <w:tab w:val="left" w:pos="917"/>
              <w:tab w:val="right" w:leader="dot" w:pos="9950"/>
            </w:tabs>
            <w:ind w:left="916" w:hanging="721"/>
          </w:pPr>
          <w:hyperlink w:anchor="_bookmark179" w:history="1">
            <w:r>
              <w:t>Speech to speech</w:t>
            </w:r>
            <w:r>
              <w:rPr>
                <w:spacing w:val="-4"/>
              </w:rPr>
              <w:t xml:space="preserve"> </w:t>
            </w:r>
            <w:r>
              <w:t>relay</w:t>
            </w:r>
            <w:r>
              <w:rPr>
                <w:spacing w:val="-1"/>
              </w:rPr>
              <w:t xml:space="preserve"> </w:t>
            </w:r>
            <w:r>
              <w:t>services</w:t>
            </w:r>
            <w:r>
              <w:tab/>
              <w:t>68</w:t>
            </w:r>
          </w:hyperlink>
        </w:p>
        <w:p w14:paraId="09F163A6" w14:textId="77777777" w:rsidR="00E838F8" w:rsidRDefault="00FC014F">
          <w:pPr>
            <w:pStyle w:val="TOC1"/>
            <w:numPr>
              <w:ilvl w:val="1"/>
              <w:numId w:val="56"/>
            </w:numPr>
            <w:tabs>
              <w:tab w:val="left" w:pos="916"/>
              <w:tab w:val="left" w:pos="917"/>
              <w:tab w:val="right" w:leader="dot" w:pos="9950"/>
            </w:tabs>
            <w:ind w:left="916" w:hanging="721"/>
          </w:pPr>
          <w:hyperlink w:anchor="_bookmark180" w:history="1">
            <w:r>
              <w:t>Access to</w:t>
            </w:r>
            <w:r>
              <w:rPr>
                <w:spacing w:val="-3"/>
              </w:rPr>
              <w:t xml:space="preserve"> </w:t>
            </w:r>
            <w:r>
              <w:t>relay</w:t>
            </w:r>
            <w:r>
              <w:rPr>
                <w:spacing w:val="-1"/>
              </w:rPr>
              <w:t xml:space="preserve"> </w:t>
            </w:r>
            <w:r>
              <w:t>services</w:t>
            </w:r>
            <w:r>
              <w:tab/>
              <w:t>68</w:t>
            </w:r>
          </w:hyperlink>
        </w:p>
        <w:p w14:paraId="0C889859" w14:textId="77777777" w:rsidR="00E838F8" w:rsidRDefault="00FC014F">
          <w:pPr>
            <w:pStyle w:val="TOC1"/>
            <w:numPr>
              <w:ilvl w:val="0"/>
              <w:numId w:val="56"/>
            </w:numPr>
            <w:tabs>
              <w:tab w:val="left" w:pos="916"/>
              <w:tab w:val="left" w:pos="917"/>
              <w:tab w:val="right" w:leader="dot" w:pos="9950"/>
            </w:tabs>
            <w:spacing w:before="121" w:line="240" w:lineRule="auto"/>
            <w:ind w:left="916" w:hanging="721"/>
            <w:jc w:val="left"/>
          </w:pPr>
          <w:hyperlink w:anchor="_bookmark181" w:history="1">
            <w:r>
              <w:t>Conformance</w:t>
            </w:r>
            <w:r>
              <w:tab/>
              <w:t>69</w:t>
            </w:r>
          </w:hyperlink>
        </w:p>
        <w:p w14:paraId="6F4934EB" w14:textId="77777777" w:rsidR="00E838F8" w:rsidRDefault="00FC014F">
          <w:pPr>
            <w:pStyle w:val="TOC1"/>
            <w:spacing w:before="120"/>
            <w:ind w:left="196" w:firstLine="0"/>
          </w:pPr>
          <w:hyperlink w:anchor="_bookmark182" w:history="1">
            <w:r>
              <w:t>Annex A (Informative) Relationship between requirements and functional performance</w:t>
            </w:r>
          </w:hyperlink>
        </w:p>
        <w:p w14:paraId="66800A1D" w14:textId="77777777" w:rsidR="00E838F8" w:rsidRDefault="00FC014F">
          <w:pPr>
            <w:pStyle w:val="TOC2"/>
            <w:tabs>
              <w:tab w:val="right" w:leader="dot" w:pos="9949"/>
            </w:tabs>
            <w:ind w:left="916" w:firstLine="0"/>
          </w:pPr>
          <w:hyperlink w:anchor="_bookmark182" w:history="1">
            <w:r>
              <w:t>principles</w:t>
            </w:r>
            <w:r>
              <w:tab/>
              <w:t>70</w:t>
            </w:r>
          </w:hyperlink>
        </w:p>
        <w:p w14:paraId="5910E65B" w14:textId="77777777" w:rsidR="00E838F8" w:rsidRDefault="00FC014F">
          <w:pPr>
            <w:pStyle w:val="TOC1"/>
            <w:numPr>
              <w:ilvl w:val="1"/>
              <w:numId w:val="52"/>
            </w:numPr>
            <w:tabs>
              <w:tab w:val="left" w:pos="916"/>
              <w:tab w:val="left" w:pos="917"/>
              <w:tab w:val="right" w:leader="dot" w:pos="9950"/>
            </w:tabs>
            <w:spacing w:before="1" w:line="240" w:lineRule="auto"/>
            <w:ind w:hanging="721"/>
          </w:pPr>
          <w:hyperlink w:anchor="_bookmark183" w:history="1">
            <w:r>
              <w:t>Relationships between clauses 6 to 14 and the functional</w:t>
            </w:r>
            <w:r>
              <w:rPr>
                <w:spacing w:val="-17"/>
              </w:rPr>
              <w:t xml:space="preserve"> </w:t>
            </w:r>
            <w:r>
              <w:t>performa</w:t>
            </w:r>
            <w:r>
              <w:t>nce</w:t>
            </w:r>
            <w:r>
              <w:rPr>
                <w:spacing w:val="-2"/>
              </w:rPr>
              <w:t xml:space="preserve"> </w:t>
            </w:r>
            <w:r>
              <w:t>principles</w:t>
            </w:r>
            <w:r>
              <w:tab/>
              <w:t>70</w:t>
            </w:r>
          </w:hyperlink>
        </w:p>
        <w:p w14:paraId="78621981" w14:textId="77777777" w:rsidR="00E838F8" w:rsidRDefault="00FC014F">
          <w:pPr>
            <w:pStyle w:val="TOC1"/>
            <w:numPr>
              <w:ilvl w:val="1"/>
              <w:numId w:val="52"/>
            </w:numPr>
            <w:tabs>
              <w:tab w:val="left" w:pos="916"/>
              <w:tab w:val="left" w:pos="917"/>
              <w:tab w:val="right" w:leader="dot" w:pos="9950"/>
            </w:tabs>
            <w:ind w:hanging="721"/>
          </w:pPr>
          <w:hyperlink w:anchor="_bookmark184" w:history="1">
            <w:r>
              <w:t>Interpretation of</w:t>
            </w:r>
            <w:r>
              <w:rPr>
                <w:spacing w:val="-2"/>
              </w:rPr>
              <w:t xml:space="preserve"> </w:t>
            </w:r>
            <w:r>
              <w:t>Table</w:t>
            </w:r>
            <w:r>
              <w:rPr>
                <w:spacing w:val="-1"/>
              </w:rPr>
              <w:t xml:space="preserve"> </w:t>
            </w:r>
            <w:r>
              <w:t>A.2</w:t>
            </w:r>
            <w:r>
              <w:tab/>
              <w:t>80</w:t>
            </w:r>
          </w:hyperlink>
        </w:p>
        <w:p w14:paraId="66797202" w14:textId="77777777" w:rsidR="00E838F8" w:rsidRDefault="00FC014F">
          <w:pPr>
            <w:pStyle w:val="TOC1"/>
            <w:numPr>
              <w:ilvl w:val="2"/>
              <w:numId w:val="52"/>
            </w:numPr>
            <w:tabs>
              <w:tab w:val="left" w:pos="916"/>
              <w:tab w:val="left" w:pos="917"/>
              <w:tab w:val="right" w:leader="dot" w:pos="9950"/>
            </w:tabs>
            <w:ind w:hanging="721"/>
          </w:pPr>
          <w:hyperlink w:anchor="_bookmark185" w:history="1">
            <w:r>
              <w:t>General</w:t>
            </w:r>
            <w:r>
              <w:tab/>
              <w:t>80</w:t>
            </w:r>
          </w:hyperlink>
        </w:p>
        <w:p w14:paraId="5C179236" w14:textId="77777777" w:rsidR="00E838F8" w:rsidRDefault="00FC014F">
          <w:pPr>
            <w:pStyle w:val="TOC1"/>
            <w:numPr>
              <w:ilvl w:val="2"/>
              <w:numId w:val="52"/>
            </w:numPr>
            <w:tabs>
              <w:tab w:val="left" w:pos="916"/>
              <w:tab w:val="left" w:pos="917"/>
              <w:tab w:val="right" w:leader="dot" w:pos="9950"/>
            </w:tabs>
            <w:spacing w:before="1" w:line="240" w:lineRule="auto"/>
            <w:ind w:hanging="721"/>
          </w:pPr>
          <w:hyperlink w:anchor="_bookmark186" w:history="1">
            <w:r>
              <w:t>Example</w:t>
            </w:r>
            <w:r>
              <w:tab/>
              <w:t>81</w:t>
            </w:r>
          </w:hyperlink>
        </w:p>
        <w:p w14:paraId="0F511981" w14:textId="77777777" w:rsidR="00E838F8" w:rsidRDefault="00FC014F">
          <w:pPr>
            <w:pStyle w:val="TOC1"/>
            <w:tabs>
              <w:tab w:val="right" w:leader="dot" w:pos="9950"/>
            </w:tabs>
            <w:spacing w:before="120" w:line="240" w:lineRule="auto"/>
            <w:ind w:left="196" w:firstLine="0"/>
          </w:pPr>
          <w:hyperlink w:anchor="_bookmark187" w:history="1">
            <w:r>
              <w:t>Bibliography</w:t>
            </w:r>
            <w:r>
              <w:tab/>
              <w:t>83</w:t>
            </w:r>
          </w:hyperlink>
        </w:p>
      </w:sdtContent>
    </w:sdt>
    <w:p w14:paraId="354C3551" w14:textId="77777777" w:rsidR="00E838F8" w:rsidRDefault="00E838F8">
      <w:pPr>
        <w:sectPr w:rsidR="00E838F8">
          <w:type w:val="continuous"/>
          <w:pgSz w:w="11910" w:h="16840"/>
          <w:pgMar w:top="1524" w:right="300" w:bottom="487" w:left="540" w:header="720" w:footer="720" w:gutter="0"/>
          <w:cols w:space="720"/>
        </w:sectPr>
      </w:pPr>
    </w:p>
    <w:p w14:paraId="47A63AE5" w14:textId="77777777" w:rsidR="00E838F8" w:rsidRDefault="00E838F8">
      <w:pPr>
        <w:pStyle w:val="BodyText"/>
        <w:rPr>
          <w:b/>
        </w:rPr>
      </w:pPr>
    </w:p>
    <w:p w14:paraId="4F2E2E32" w14:textId="77777777" w:rsidR="00E838F8" w:rsidRDefault="00FC014F">
      <w:pPr>
        <w:pStyle w:val="BodyText"/>
        <w:spacing w:before="2"/>
        <w:rPr>
          <w:b/>
          <w:sz w:val="17"/>
        </w:rPr>
      </w:pPr>
      <w:r>
        <w:pict w14:anchorId="44C0D4EA">
          <v:line id="_x0000_s2313" style="position:absolute;z-index:-251636736;mso-wrap-distance-left:0;mso-wrap-distance-right:0;mso-position-horizontal-relative:page" from="42.1pt,12pt" to="42.1pt,23.45pt" strokecolor="#7e7e7e" strokeweight=".3pt">
            <w10:wrap type="topAndBottom" anchorx="page"/>
          </v:line>
        </w:pict>
      </w:r>
      <w:r>
        <w:pict w14:anchorId="34B4F225">
          <v:line id="_x0000_s2312" style="position:absolute;z-index:-251635712;mso-wrap-distance-left:0;mso-wrap-distance-right:0;mso-position-horizontal-relative:page" from="36.85pt,35.55pt" to="36.85pt,51.55pt" strokecolor="#7e7e7e" strokeweight=".3pt">
            <w10:wrap type="topAndBottom" anchorx="page"/>
          </v:line>
        </w:pict>
      </w:r>
      <w:r>
        <w:pict w14:anchorId="1CBA46D1">
          <v:line id="_x0000_s2311" style="position:absolute;z-index:-251634688;mso-wrap-distance-left:0;mso-wrap-distance-right:0;mso-position-horizontal-relative:page" from="48.4pt,35.55pt" to="48.4pt,51.55pt" strokecolor="#7e7e7e" strokeweight=".3pt">
            <w10:wrap type="topAndBottom" anchorx="page"/>
          </v:line>
        </w:pict>
      </w:r>
    </w:p>
    <w:p w14:paraId="39AF072F" w14:textId="77777777" w:rsidR="00E838F8" w:rsidRDefault="00E838F8">
      <w:pPr>
        <w:pStyle w:val="BodyText"/>
        <w:spacing w:before="6"/>
        <w:rPr>
          <w:b/>
          <w:sz w:val="14"/>
        </w:rPr>
      </w:pPr>
    </w:p>
    <w:p w14:paraId="0AB379CF" w14:textId="77777777" w:rsidR="00E838F8" w:rsidRDefault="00E838F8">
      <w:pPr>
        <w:rPr>
          <w:sz w:val="14"/>
        </w:rPr>
        <w:sectPr w:rsidR="00E838F8">
          <w:type w:val="continuous"/>
          <w:pgSz w:w="11910" w:h="16840"/>
          <w:pgMar w:top="1560" w:right="300" w:bottom="720" w:left="540" w:header="720" w:footer="720" w:gutter="0"/>
          <w:cols w:space="720"/>
        </w:sectPr>
      </w:pPr>
    </w:p>
    <w:p w14:paraId="2254A49C" w14:textId="77777777" w:rsidR="00E838F8" w:rsidRDefault="00FC014F">
      <w:pPr>
        <w:pStyle w:val="BodyText"/>
        <w:spacing w:line="46" w:lineRule="exact"/>
        <w:ind w:left="854"/>
        <w:rPr>
          <w:sz w:val="4"/>
        </w:rPr>
      </w:pPr>
      <w:r>
        <w:rPr>
          <w:sz w:val="4"/>
        </w:rPr>
      </w:r>
      <w:r>
        <w:rPr>
          <w:sz w:val="4"/>
        </w:rPr>
        <w:pict w14:anchorId="524836C2">
          <v:group id="_x0000_s2307" style="width:487.7pt;height:2.25pt;mso-position-horizontal-relative:char;mso-position-vertical-relative:line" coordsize="9754,45">
            <v:line id="_x0000_s2310" style="position:absolute" from="0,22" to="5387,22" strokeweight="2.22pt"/>
            <v:rect id="_x0000_s2309" style="position:absolute;left:5386;width:45;height:45" fillcolor="black" stroked="f"/>
            <v:line id="_x0000_s2308" style="position:absolute" from="5431,22" to="9754,22" strokeweight="2.22pt"/>
            <w10:anchorlock/>
          </v:group>
        </w:pict>
      </w:r>
    </w:p>
    <w:p w14:paraId="243BC72C" w14:textId="77777777" w:rsidR="00E838F8" w:rsidRDefault="00FC014F">
      <w:pPr>
        <w:pStyle w:val="Heading1"/>
        <w:tabs>
          <w:tab w:val="left" w:pos="8294"/>
        </w:tabs>
        <w:spacing w:before="42"/>
        <w:ind w:left="877"/>
      </w:pPr>
      <w:r>
        <w:pict w14:anchorId="3769A118">
          <v:group id="_x0000_s2303" style="position:absolute;left:0;text-align:left;margin-left:70.15pt;margin-top:23.5pt;width:488.4pt;height:2.25pt;z-index:-251631616;mso-wrap-distance-left:0;mso-wrap-distance-right:0;mso-position-horizontal-relative:page" coordorigin="1403,470" coordsize="9768,45">
            <v:line id="_x0000_s2306" style="position:absolute" from="1403,492" to="6804,492" strokeweight="2.22pt"/>
            <v:rect id="_x0000_s2305" style="position:absolute;left:6789;top:470;width:45;height:45" fillcolor="black" stroked="f"/>
            <v:line id="_x0000_s2304" style="position:absolute" from="6834,492" to="11171,492" strokeweight="2.22pt"/>
            <w10:wrap type="topAndBottom" anchorx="page"/>
          </v:group>
        </w:pict>
      </w:r>
      <w:r>
        <w:pict w14:anchorId="6A55EFC8">
          <v:group id="_x0000_s2300" style="position:absolute;left:0;text-align:left;margin-left:475pt;margin-top:6.05pt;width:.3pt;height:11.4pt;z-index:-269422592;mso-position-horizontal-relative:page" coordorigin="9500,121" coordsize="6,228">
            <v:rect id="_x0000_s2302" style="position:absolute;left:9500;top:121;width:6;height:3" fillcolor="#7e7e7e" stroked="f"/>
            <v:line id="_x0000_s2301" style="position:absolute" from="9503,123" to="9503,349" strokecolor="#7e7e7e" strokeweight=".3pt"/>
            <w10:wrap anchorx="page"/>
          </v:group>
        </w:pict>
      </w:r>
      <w:r>
        <w:pict w14:anchorId="7DDCB23B">
          <v:group id="_x0000_s2297" style="position:absolute;left:0;text-align:left;margin-left:558.2pt;margin-top:6.05pt;width:.3pt;height:11.4pt;z-index:251687936;mso-position-horizontal-relative:page" coordorigin="11164,121" coordsize="6,228">
            <v:rect id="_x0000_s2299" style="position:absolute;left:11163;top:121;width:6;height:3" fillcolor="#7e7e7e" stroked="f"/>
            <v:line id="_x0000_s2298" style="position:absolute" from="11167,123" to="11167,349" strokecolor="#7e7e7e" strokeweight=".3pt"/>
            <w10:wrap anchorx="page"/>
          </v:group>
        </w:pict>
      </w:r>
      <w:r>
        <w:t>KENYA</w:t>
      </w:r>
      <w:r>
        <w:rPr>
          <w:spacing w:val="-4"/>
        </w:rPr>
        <w:t xml:space="preserve"> </w:t>
      </w:r>
      <w:r>
        <w:t>STANDARD</w:t>
      </w:r>
      <w:r>
        <w:tab/>
        <w:t>DKS 2952-1:</w:t>
      </w:r>
      <w:r>
        <w:rPr>
          <w:spacing w:val="-2"/>
        </w:rPr>
        <w:t xml:space="preserve"> </w:t>
      </w:r>
      <w:r>
        <w:t>2021</w:t>
      </w:r>
    </w:p>
    <w:p w14:paraId="245495F0" w14:textId="77777777" w:rsidR="00E838F8" w:rsidRDefault="00E838F8">
      <w:pPr>
        <w:pStyle w:val="BodyText"/>
        <w:rPr>
          <w:b/>
        </w:rPr>
      </w:pPr>
    </w:p>
    <w:p w14:paraId="5C08DF71" w14:textId="77777777" w:rsidR="00E838F8" w:rsidRDefault="00E838F8">
      <w:pPr>
        <w:pStyle w:val="BodyText"/>
        <w:rPr>
          <w:b/>
        </w:rPr>
      </w:pPr>
    </w:p>
    <w:p w14:paraId="5B70E849" w14:textId="77777777" w:rsidR="00E838F8" w:rsidRDefault="00E838F8">
      <w:pPr>
        <w:pStyle w:val="BodyText"/>
        <w:rPr>
          <w:b/>
        </w:rPr>
      </w:pPr>
    </w:p>
    <w:p w14:paraId="158C2A7D" w14:textId="77777777" w:rsidR="00E838F8" w:rsidRDefault="00FC014F">
      <w:pPr>
        <w:spacing w:before="220"/>
        <w:ind w:left="878"/>
        <w:rPr>
          <w:b/>
          <w:sz w:val="28"/>
        </w:rPr>
      </w:pPr>
      <w:r>
        <w:pict w14:anchorId="16AE74D3">
          <v:line id="_x0000_s2296" style="position:absolute;left:0;text-align:left;z-index:251691008;mso-position-horizontal-relative:page" from="70.95pt,11.05pt" to="70.95pt,27.05pt" strokecolor="#7e7e7e" strokeweight=".3pt">
            <w10:wrap anchorx="page"/>
          </v:line>
        </w:pict>
      </w:r>
      <w:r>
        <w:pict w14:anchorId="3DC49200">
          <v:line id="_x0000_s2295" style="position:absolute;left:0;text-align:left;z-index:251692032;mso-position-horizontal-relative:page" from="510.35pt,11.05pt" to="510.35pt,27.05pt" strokecolor="#7e7e7e" strokeweight=".3pt">
            <w10:wrap anchorx="page"/>
          </v:line>
        </w:pict>
      </w:r>
      <w:r>
        <w:rPr>
          <w:b/>
          <w:sz w:val="28"/>
        </w:rPr>
        <w:t>Accessibility ― ICT products and services: Part: 1 Requirements</w:t>
      </w:r>
    </w:p>
    <w:p w14:paraId="3D46BB74" w14:textId="77777777" w:rsidR="00E838F8" w:rsidRDefault="00FC014F">
      <w:pPr>
        <w:pStyle w:val="Heading1"/>
        <w:numPr>
          <w:ilvl w:val="3"/>
          <w:numId w:val="52"/>
        </w:numPr>
        <w:tabs>
          <w:tab w:val="left" w:pos="1281"/>
          <w:tab w:val="left" w:pos="1282"/>
        </w:tabs>
        <w:spacing w:before="239"/>
      </w:pPr>
      <w:bookmarkStart w:id="1" w:name="1_Scope"/>
      <w:bookmarkStart w:id="2" w:name="_bookmark1"/>
      <w:bookmarkEnd w:id="1"/>
      <w:bookmarkEnd w:id="2"/>
      <w:r>
        <w:t>Scope</w:t>
      </w:r>
    </w:p>
    <w:p w14:paraId="5D9213E6" w14:textId="77777777" w:rsidR="00E838F8" w:rsidRDefault="00FC014F">
      <w:pPr>
        <w:pStyle w:val="BodyText"/>
        <w:spacing w:before="241"/>
        <w:ind w:left="878" w:right="656"/>
      </w:pPr>
      <w:r>
        <w:pict w14:anchorId="3921F18D">
          <v:line id="_x0000_s2294" style="position:absolute;left:0;text-align:left;z-index:251693056;mso-position-horizontal-relative:page" from="70.95pt,12.15pt" to="70.95pt,23.55pt" strokecolor="#7e7e7e" strokeweight=".3pt">
            <w10:wrap anchorx="page"/>
          </v:line>
        </w:pict>
      </w:r>
      <w:r>
        <w:t>This Draft Kenya standard specifies the functional accessibility requi</w:t>
      </w:r>
      <w:r>
        <w:t>rements applicable to ICT products and services.</w:t>
      </w:r>
    </w:p>
    <w:p w14:paraId="481258B0" w14:textId="77777777" w:rsidR="00E838F8" w:rsidRDefault="00E838F8">
      <w:pPr>
        <w:pStyle w:val="BodyText"/>
        <w:spacing w:before="10"/>
      </w:pPr>
    </w:p>
    <w:p w14:paraId="02E134A1" w14:textId="77777777" w:rsidR="00E838F8" w:rsidRDefault="00FC014F">
      <w:pPr>
        <w:pStyle w:val="BodyText"/>
        <w:ind w:left="878" w:right="800"/>
      </w:pPr>
      <w:r>
        <w:pict w14:anchorId="663C891C">
          <v:group id="_x0000_s2291" style="position:absolute;left:0;text-align:left;margin-left:98.35pt;margin-top:28.4pt;width:420.65pt;height:429pt;z-index:-269423616;mso-position-horizontal-relative:page" coordorigin="1967,568" coordsize="8413,8580">
            <v:shape id="_x0000_s2293" style="position:absolute;left:1966;top:568;width:8413;height:8580" coordorigin="1967,568" coordsize="8413,8580" o:spt="100" adj="0,,0" path="m2611,9081l2376,8847r68,-69l2506,8717r46,-52l2584,8614r17,-49l2603,8518r-10,-45l2577,8431r-25,-41l2538,8374r-19,-22l2503,8338r,190l2499,8557r-12,29l2467,8616r-28,32l2308,8778,2102,8572r129,-129l2252,8422r18,-16l2286,8394r12,-8l2316,8378r19,-3l2354,8374r20,3l2395,8384r20,10l2434,8407r19,17l2474,8449r16,26l2500,8501r3,27l2503,8338r-6,-6l2474,8315r-24,-14l2425,8289r-25,-9l2375,8275r-23,-2l2329,8273r-23,5l2284,8285r-22,11l2239,8309r-17,12l2203,8337r-22,20l2157,8380r-190,191l2544,9148r67,-67m3314,8299r-2,-37l3304,8226r-14,-34l3269,8156r-27,-38l3209,8078r-40,-42l2835,7702r-67,67l3102,8102r48,52l3185,8201r22,42l3217,8281r-1,35l3204,8351r-22,36l3150,8424r-21,19l3106,8459r-23,11l3058,8477r-24,3l3009,8479r-24,-5l2961,8464r-25,-15l2907,8428r-33,-28l2838,8366,2505,8033r-67,66l2772,8433r44,42l2859,8510r39,28l2936,8558r36,14l3008,8579r37,1l3081,8575r37,-12l3154,8545r36,-26l3225,8487r6,-7l3258,8450r25,-37l3301,8375r10,-38l3314,8299t498,-516l3809,7761r-5,-24l3795,7713r-11,-24l3770,7666r-14,-19l3754,7644r-19,-21l3712,7603r,192l3711,7808r-3,14l3703,7835r-7,14l3688,7863r-6,9l3672,7883r-12,13l3645,7911r-125,125l3321,7838r68,-68l3438,7721r23,-22l3483,7681r20,-14l3521,7657r18,-6l3557,7647r20,l3595,7650r19,7l3632,7665r17,12l3666,7692r12,14l3689,7721r9,14l3704,7750r5,16l3711,7780r1,15l3712,7603r-3,-3l3682,7582r-9,-4l3653,7569r-30,-9l3592,7556r-31,2l3531,7565r-31,13l3506,7550r2,-26l3506,7498r-6,-26l3491,7448r-12,-23l3474,7417r-9,-13l3448,7385r-17,-15l3431,7539r-1,17l3426,7573r-7,17l3411,7604r-12,17l3382,7639r-20,21l3253,7770,3078,7595r101,-101l3205,7470r23,-20l3247,7435r17,-10l3280,7420r15,-3l3312,7418r16,3l3345,7427r16,9l3376,7446r15,14l3405,7475r11,16l3424,7507r5,16l3431,7539r,-169l3427,7367r-23,-16l3379,7338r-27,-10l3324,7322r-27,-2l3270,7323r-27,6l3217,7340r-28,17l3162,7378r-29,26l2944,7594r577,577l3656,8036r58,-57l3736,7955r20,-23l3772,7910r13,-22l3796,7866r8,-21l3809,7825r3,-21l3812,7783t495,-397l4239,7318r-249,248l3481,7057r-67,67l3991,7701r135,-135l4307,7386t157,-158l3887,6651r-67,66l4398,7295r66,-67m4894,6719r-3,-53l4879,6612r-21,-55l4826,6500r-86,48l4766,6590r17,41l4794,6672r3,38l4793,6747r-11,34l4764,6813r-25,29l4715,6863r-27,17l4658,6893r-32,8l4592,6904r-34,-3l4522,6892r-36,-15l4449,6856r-37,-25l4375,6802r-37,-35l4311,6738r-25,-31l4263,6674r-20,-34l4227,6605r-10,-35l4212,6535r1,-35l4219,6465r13,-33l4252,6401r26,-30l4304,6348r27,-17l4360,6320r31,-5l4423,6316r34,7l4494,6337r39,19l4545,6335r12,-20l4569,6294r12,-21l4532,6247r-50,-17l4434,6221r-49,l4339,6228r-44,17l4253,6270r-39,34l4183,6339r-25,37l4139,6417r-13,44l4120,6507r,46l4128,6601r15,48l4165,6697r28,47l4228,6791r42,45l4312,6875r45,35l4403,6939r49,25l4500,6984r48,11l4594,6999r45,-3l4684,6986r43,-19l4769,6939r39,-35l4810,6902r35,-41l4871,6817r16,-47l4894,6719t839,-760l5710,5953r-222,-63l5453,5881r-5,-1l5419,5875r-32,-5l5356,5868r-15,1l5325,5871r-18,4l5287,5880r26,-42l5331,5798r9,-40l5341,5719r-7,-37l5320,5646r-21,-34l5295,5608r-23,-27l5247,5559r-1,-2l5246,5752r-3,18l5237,5788r-9,19l5214,5828r-17,21l5176,5871r-143,144l4841,5824r160,-160l5029,5639r27,-17l5083,5611r27,-3l5135,5611r24,8l5182,5632r21,17l5216,5664r11,16l5235,5697r6,18l5245,5733r1,19l5246,5557r-25,-17l5193,5526r-29,-11l5134,5508r-28,-2l5079,5508r-26,8l5026,5528r-28,19l4967,5572r-32,31l4711,5826r577,578l5355,6337,5099,6081r66,-66l5176,6003r12,-12l5199,5982r9,-8l5216,5969r10,-5l5238,5959r11,-3l5262,5954r14,-1l5293,5953r20,2l5335,5959r25,5l5390,5971r34,8l5649,6043r84,-84m6175,5518r-69,-68l5797,5760,5600,5563r68,-68l5879,5284r-67,-68l5532,5495,5355,5318r299,-298l5585,4952r-365,365l5798,5894r135,-134l6175,5518t305,-305l6465,5183r-20,-41l6410,5072r-84,-173l6204,4649r-35,-71l6135,4508r-35,-70l6032,4506r35,69l6103,4645r141,278l6279,4992r36,70l6331,5093r17,30l6365,5154r17,29l6354,5167r-30,-17l6293,5133,5710,4827r-72,72l6411,5281r69,-68m6815,4877l6238,4300r-67,66l6749,4944r66,-67m7311,4381r-68,-68l6933,4623,6737,4426r67,-67l7016,4147r-68,-68l6669,4359,6492,4182r298,-298l6722,3815r-365,365l6934,4758r135,-135l7311,4381t557,-557l7839,3777r-60,-97l7710,3567,7517,3251r-88,-143l7362,3175r42,65l7616,3567r65,100l7707,3706r24,37l7755,3777r-56,-42l7640,3693r-63,-41l7511,3611,7331,3503,7146,3391r-80,81l7108,3541r16,26l7192,3680r100,167l7317,3889r43,69l7369,3973r17,26l7411,4037r33,50l7410,4063r-35,-25l7340,4014,6849,3689r-69,68l7492,4201r68,-68l7532,4087,7411,3888r-25,-42l7285,3680r-16,-26l7215,3567r-12,-20l7189,3526r-15,-23l7185,3510r17,11l7462,3680r342,208l7868,3824t683,-782l8551,3019r-3,-26l8543,2967r-8,-28l8525,2910r-14,-30l8494,2848r-21,-32l8454,2791r,248l8452,3058r-5,18l8439,3096r-11,20l8413,3137r-19,23l8371,3185r-107,108l7822,2851r106,-106l7957,2718r26,-21l8006,2681r21,-10l8055,2663r31,-2l8119,2664r36,8l8193,2688r41,25l8276,2745r44,41l8351,2818r27,32l8400,2881r18,29l8433,2939r11,29l8451,2995r3,26l8454,3039r,-248l8449,2784r-28,-33l8390,2718r-38,-36l8325,2661r-13,-11l8273,2623r-40,-22l8193,2583r-39,-12l8114,2564r-39,-2l8045,2564r-29,6l7987,2580r-28,14l7938,2608r-23,18l7889,2649r-28,27l7687,2850r578,578l8400,3293r47,-48l8469,3223r19,-23l8505,3177r14,-23l8530,3132r9,-22l8546,3087r4,-22l8551,3042t669,-570l9197,2466r-222,-63l8940,2394r-5,-1l8906,2388r-32,-4l8843,2382r-15,l8812,2384r-18,4l8774,2393r26,-42l8818,2311r9,-40l8828,2232r-8,-37l8807,2159r-21,-33l8782,2121r-23,-27l8734,2072r-2,-1l8732,2265r-3,18l8723,2302r-9,19l8701,2341r-17,21l8663,2384r-144,144l8328,2337r160,-160l8516,2152r27,-17l8570,2124r27,-3l8622,2124r24,8l8669,2145r21,18l8703,2177r10,16l8722,2210r6,18l8732,2246r,19l8732,2071r-24,-18l8680,2039r-29,-11l8621,2021r-28,-2l8566,2022r-27,7l8513,2041r-28,19l8454,2085r-33,31l8198,2340r577,577l8842,2850,8586,2594r66,-66l8663,2517r12,-12l8686,2495r9,-8l8703,2482r10,-5l8724,2473r12,-4l8749,2467r14,-1l8780,2466r19,2l8821,2472r26,5l8877,2484r34,9l9136,2556r84,-84m9700,1992r-83,-40l9415,1857r-107,-51l9308,1911r-171,171l9108,2026r-57,-113l9022,1857r-19,-36l8983,1786r-21,-34l8939,1719r32,19l9008,1758r41,22l9201,1857r107,54l9308,1806r-185,-87l8916,1621r-72,72l8879,1763r35,70l8926,1857r232,467l9193,2395r35,69l9299,2394r-30,-58l9209,2221r-30,-58l9261,2082r129,-130l9624,2068r76,-76m9824,1868l9562,1606r68,-68l9798,1369r-68,-68l9494,1538,9315,1359r273,-274l9520,1017r-340,341l9757,1935r67,-67m10380,1313l9937,870r-67,-67l10037,636r-68,-68l9569,968r68,68l9804,870r509,509l10380,1313e" fillcolor="silver" stroked="f">
              <v:fill opacity="32896f"/>
              <v:stroke joinstyle="round"/>
              <v:formulas/>
              <v:path arrowok="t" o:connecttype="segments"/>
            </v:shape>
            <v:line id="_x0000_s2292" style="position:absolute" from="9850,1722" to="9850,1952" strokecolor="#7e7e7e" strokeweight=".3pt"/>
            <w10:wrap anchorx="page"/>
          </v:group>
        </w:pict>
      </w:r>
      <w:r>
        <w:pict w14:anchorId="3B64DDAD">
          <v:line id="_x0000_s2290" style="position:absolute;left:0;text-align:left;z-index:-269415424;mso-position-horizontal-relative:page" from="264.15pt,11.55pt" to="264.15pt,22.95pt" strokecolor="#7e7e7e" strokeweight=".1062mm">
            <w10:wrap anchorx="page"/>
          </v:line>
        </w:pict>
      </w:r>
      <w:r>
        <w:t>This standard covers both software and hardware as well as services and it intended to be used with web- based , non-web and hybrid technologies.</w:t>
      </w:r>
    </w:p>
    <w:p w14:paraId="14ACAC0E" w14:textId="77777777" w:rsidR="00E838F8" w:rsidRDefault="00E838F8">
      <w:pPr>
        <w:pStyle w:val="BodyText"/>
        <w:spacing w:before="9"/>
      </w:pPr>
    </w:p>
    <w:p w14:paraId="3F5144F8" w14:textId="77777777" w:rsidR="00E838F8" w:rsidRDefault="00FC014F">
      <w:pPr>
        <w:pStyle w:val="Heading1"/>
        <w:numPr>
          <w:ilvl w:val="3"/>
          <w:numId w:val="52"/>
        </w:numPr>
        <w:tabs>
          <w:tab w:val="left" w:pos="1281"/>
          <w:tab w:val="left" w:pos="1282"/>
        </w:tabs>
        <w:spacing w:before="0"/>
      </w:pPr>
      <w:bookmarkStart w:id="3" w:name="2_Normative_references"/>
      <w:bookmarkStart w:id="4" w:name="_bookmark2"/>
      <w:bookmarkEnd w:id="3"/>
      <w:bookmarkEnd w:id="4"/>
      <w:r>
        <w:t>Normative</w:t>
      </w:r>
      <w:r>
        <w:rPr>
          <w:spacing w:val="-1"/>
        </w:rPr>
        <w:t xml:space="preserve"> </w:t>
      </w:r>
      <w:r>
        <w:t>references</w:t>
      </w:r>
    </w:p>
    <w:p w14:paraId="2BCFAB32" w14:textId="77777777" w:rsidR="00E838F8" w:rsidRDefault="00FC014F">
      <w:pPr>
        <w:pStyle w:val="BodyText"/>
        <w:spacing w:before="241"/>
        <w:ind w:left="878" w:right="435"/>
        <w:jc w:val="both"/>
      </w:pPr>
      <w:r>
        <w:pict w14:anchorId="2798FBE8">
          <v:line id="_x0000_s2289" style="position:absolute;left:0;text-align:left;z-index:251695104;mso-position-horizontal-relative:page" from="70.95pt,12.15pt" to="70.95pt,23.55pt" strokecolor="#7e7e7e" strokeweight=".3pt">
            <w10:wrap anchorx="page"/>
          </v:line>
        </w:pict>
      </w:r>
      <w:r>
        <w:t>The following referenced documents referred to in the text in such a way that some or all of their content constitutes requirements of this document. For dated references, only the edition cited applies. For undated references, the latest edition of the re</w:t>
      </w:r>
      <w:r>
        <w:t>ferenced document (including any amendments) applies.</w:t>
      </w:r>
    </w:p>
    <w:p w14:paraId="58E7737B" w14:textId="77777777" w:rsidR="00E838F8" w:rsidRDefault="00E838F8">
      <w:pPr>
        <w:pStyle w:val="BodyText"/>
        <w:spacing w:before="8"/>
        <w:rPr>
          <w:sz w:val="12"/>
        </w:rPr>
      </w:pPr>
    </w:p>
    <w:p w14:paraId="4246191D" w14:textId="77777777" w:rsidR="00E838F8" w:rsidRDefault="00FC014F">
      <w:pPr>
        <w:pStyle w:val="BodyText"/>
        <w:spacing w:before="94"/>
        <w:ind w:left="878" w:right="789"/>
      </w:pPr>
      <w:r>
        <w:t>ANSI/IEEE C63.19 (2011): American National Standard Method of Measurement of Compatibility between Wireless Communication Devices and Hearing Aids</w:t>
      </w:r>
    </w:p>
    <w:p w14:paraId="163E48CD" w14:textId="77777777" w:rsidR="00E838F8" w:rsidRDefault="00E838F8">
      <w:pPr>
        <w:pStyle w:val="BodyText"/>
        <w:spacing w:before="10"/>
      </w:pPr>
    </w:p>
    <w:p w14:paraId="6E7B9D16" w14:textId="77777777" w:rsidR="00E838F8" w:rsidRDefault="00FC014F">
      <w:pPr>
        <w:pStyle w:val="BodyText"/>
        <w:spacing w:before="1"/>
        <w:ind w:left="878" w:right="622"/>
      </w:pPr>
      <w:r>
        <w:t xml:space="preserve">ANSI/TIA-4965: Telecommunications telephone terminal </w:t>
      </w:r>
      <w:r>
        <w:t>equipment receive volume control requirements for digital and analog wireline handset terminals.</w:t>
      </w:r>
    </w:p>
    <w:p w14:paraId="1746532D" w14:textId="77777777" w:rsidR="00E838F8" w:rsidRDefault="00E838F8">
      <w:pPr>
        <w:pStyle w:val="BodyText"/>
        <w:spacing w:before="9"/>
      </w:pPr>
    </w:p>
    <w:p w14:paraId="7FF19453" w14:textId="77777777" w:rsidR="00E838F8" w:rsidRDefault="00FC014F">
      <w:pPr>
        <w:pStyle w:val="BodyText"/>
        <w:ind w:left="878" w:right="810"/>
      </w:pPr>
      <w:r>
        <w:t>ETSI ES 200 381-1 (V1.2.1) (October 2012): Telephony for hearing impaired people; Inductive coupling of telephone earphones to hearing aids; Part 1: Fixed-lin</w:t>
      </w:r>
      <w:r>
        <w:t>e speech terminals.</w:t>
      </w:r>
    </w:p>
    <w:p w14:paraId="71D43015" w14:textId="77777777" w:rsidR="00E838F8" w:rsidRDefault="00E838F8">
      <w:pPr>
        <w:pStyle w:val="BodyText"/>
        <w:spacing w:before="10"/>
      </w:pPr>
    </w:p>
    <w:p w14:paraId="74458040" w14:textId="77777777" w:rsidR="00E838F8" w:rsidRDefault="00FC014F">
      <w:pPr>
        <w:pStyle w:val="BodyText"/>
        <w:ind w:left="878" w:right="810"/>
      </w:pPr>
      <w:r>
        <w:t>ETSI ES 200 381-2 (V1.1.1) (October 2012): Telephony for hearing impaired people; Inductive coupling of telephone earphones to hearing aids; Part 2: Cellular speech terminals.</w:t>
      </w:r>
    </w:p>
    <w:p w14:paraId="29560360" w14:textId="77777777" w:rsidR="00E838F8" w:rsidRDefault="00E838F8">
      <w:pPr>
        <w:pStyle w:val="BodyText"/>
        <w:spacing w:before="11"/>
      </w:pPr>
    </w:p>
    <w:p w14:paraId="63CC318B" w14:textId="77777777" w:rsidR="00E838F8" w:rsidRDefault="00FC014F">
      <w:pPr>
        <w:pStyle w:val="BodyText"/>
        <w:ind w:left="878" w:right="455"/>
      </w:pPr>
      <w:r>
        <w:t>ETSI ETS 300 381 (Edition 1) (December 1994): Telephony fo</w:t>
      </w:r>
      <w:r>
        <w:t>r hearing impaired people; Inductive coupling of telephone earphones to hearing aids.</w:t>
      </w:r>
    </w:p>
    <w:p w14:paraId="2B95A020" w14:textId="77777777" w:rsidR="00E838F8" w:rsidRDefault="00E838F8">
      <w:pPr>
        <w:pStyle w:val="BodyText"/>
        <w:spacing w:before="9"/>
      </w:pPr>
    </w:p>
    <w:p w14:paraId="262CC46B" w14:textId="77777777" w:rsidR="00E838F8" w:rsidRDefault="00FC014F">
      <w:pPr>
        <w:pStyle w:val="BodyText"/>
        <w:spacing w:before="1"/>
        <w:ind w:left="878" w:right="1402"/>
      </w:pPr>
      <w:r>
        <w:t>ETSI ES 202 975: Human Factors (HF); Requirements for relay services Web Content Accessibility Guidelines 2.0 (WCAG) 2.0.</w:t>
      </w:r>
    </w:p>
    <w:p w14:paraId="1E77F9B7" w14:textId="77777777" w:rsidR="00E838F8" w:rsidRDefault="00E838F8">
      <w:pPr>
        <w:pStyle w:val="BodyText"/>
        <w:spacing w:before="10"/>
      </w:pPr>
    </w:p>
    <w:p w14:paraId="7BB3A7D6" w14:textId="77777777" w:rsidR="00E838F8" w:rsidRDefault="00FC014F">
      <w:pPr>
        <w:pStyle w:val="BodyText"/>
        <w:ind w:left="878"/>
      </w:pPr>
      <w:r>
        <w:t>IETF RFC 4103 (2005): "RTP Payload for Text Co</w:t>
      </w:r>
      <w:r>
        <w:t>nversation".</w:t>
      </w:r>
    </w:p>
    <w:p w14:paraId="363AAC16" w14:textId="77777777" w:rsidR="00E838F8" w:rsidRDefault="00E838F8">
      <w:pPr>
        <w:pStyle w:val="BodyText"/>
        <w:spacing w:before="9"/>
      </w:pPr>
    </w:p>
    <w:p w14:paraId="03E89ED7" w14:textId="77777777" w:rsidR="00E838F8" w:rsidRDefault="00FC014F">
      <w:pPr>
        <w:pStyle w:val="BodyText"/>
        <w:spacing w:before="1" w:line="491" w:lineRule="auto"/>
        <w:ind w:left="878" w:right="923"/>
      </w:pPr>
      <w:r>
        <w:t>ISO/IEC 40500:2012: Information technology — W3C Web Content Accessibility Guidelines (WCAG) 2.0 KS ISO 21542: "Building construction - Accessibility and usability of the built environment</w:t>
      </w:r>
    </w:p>
    <w:p w14:paraId="0E223F3A" w14:textId="77777777" w:rsidR="00E838F8" w:rsidRDefault="00FC014F">
      <w:pPr>
        <w:pStyle w:val="BodyText"/>
        <w:ind w:left="878" w:right="674"/>
      </w:pPr>
      <w:r>
        <w:t>Recommendation ITU-T V.18 (2000): "Operational and interworking requirements for DCEs operating in the text telephone mode".</w:t>
      </w:r>
    </w:p>
    <w:p w14:paraId="52E0527C" w14:textId="77777777" w:rsidR="00E838F8" w:rsidRDefault="00E838F8">
      <w:pPr>
        <w:pStyle w:val="BodyText"/>
        <w:spacing w:before="7"/>
      </w:pPr>
    </w:p>
    <w:p w14:paraId="02C944A7" w14:textId="77777777" w:rsidR="00E838F8" w:rsidRDefault="00FC014F">
      <w:pPr>
        <w:pStyle w:val="BodyText"/>
        <w:ind w:left="878"/>
      </w:pPr>
      <w:r>
        <w:t>Web Content Accessibility Guidelines (WCAG) 2.1</w:t>
      </w:r>
    </w:p>
    <w:p w14:paraId="7E5B79D4" w14:textId="77777777" w:rsidR="00E838F8" w:rsidRDefault="00E838F8">
      <w:pPr>
        <w:pStyle w:val="BodyText"/>
        <w:spacing w:before="10"/>
      </w:pPr>
    </w:p>
    <w:p w14:paraId="165DBEF2" w14:textId="77777777" w:rsidR="00E838F8" w:rsidRDefault="00FC014F">
      <w:pPr>
        <w:pStyle w:val="Heading1"/>
        <w:numPr>
          <w:ilvl w:val="3"/>
          <w:numId w:val="52"/>
        </w:numPr>
        <w:tabs>
          <w:tab w:val="left" w:pos="1281"/>
          <w:tab w:val="left" w:pos="1282"/>
        </w:tabs>
        <w:spacing w:before="0"/>
      </w:pPr>
      <w:bookmarkStart w:id="5" w:name="3_Terms_and_definitions"/>
      <w:bookmarkStart w:id="6" w:name="_bookmark3"/>
      <w:bookmarkEnd w:id="5"/>
      <w:bookmarkEnd w:id="6"/>
      <w:r>
        <w:t>Terms and</w:t>
      </w:r>
      <w:r>
        <w:rPr>
          <w:spacing w:val="-2"/>
        </w:rPr>
        <w:t xml:space="preserve"> </w:t>
      </w:r>
      <w:r>
        <w:t>definitions</w:t>
      </w:r>
    </w:p>
    <w:p w14:paraId="2572F6F3" w14:textId="77777777" w:rsidR="00E838F8" w:rsidRDefault="00FC014F">
      <w:pPr>
        <w:pStyle w:val="BodyText"/>
        <w:spacing w:before="240"/>
        <w:ind w:left="878"/>
      </w:pPr>
      <w:r>
        <w:pict w14:anchorId="3304C6C1">
          <v:line id="_x0000_s2288" style="position:absolute;left:0;text-align:left;z-index:251696128;mso-position-horizontal-relative:page" from="70.95pt,12pt" to="70.95pt,23.5pt" strokecolor="#7e7e7e" strokeweight=".3pt">
            <w10:wrap anchorx="page"/>
          </v:line>
        </w:pict>
      </w:r>
      <w:r>
        <w:t>For the purposes of this document, the following terms and</w:t>
      </w:r>
      <w:r>
        <w:t xml:space="preserve"> definitions apply.</w:t>
      </w:r>
    </w:p>
    <w:p w14:paraId="4678821F" w14:textId="77777777" w:rsidR="00E838F8" w:rsidRDefault="00E838F8">
      <w:pPr>
        <w:pStyle w:val="BodyText"/>
        <w:spacing w:before="9"/>
        <w:rPr>
          <w:sz w:val="12"/>
        </w:rPr>
      </w:pPr>
    </w:p>
    <w:p w14:paraId="1824C1CC" w14:textId="77777777" w:rsidR="00E838F8" w:rsidRDefault="00FC014F">
      <w:pPr>
        <w:pStyle w:val="BodyText"/>
        <w:spacing w:before="94"/>
        <w:ind w:left="878"/>
      </w:pPr>
      <w:r>
        <w:t>ISO and IEC maintain terminological databases for use in standardization at the following addresses:</w:t>
      </w:r>
    </w:p>
    <w:p w14:paraId="552B5D1D" w14:textId="77777777" w:rsidR="00E838F8" w:rsidRDefault="00E838F8">
      <w:pPr>
        <w:pStyle w:val="BodyText"/>
        <w:spacing w:before="9"/>
      </w:pPr>
    </w:p>
    <w:p w14:paraId="7BA00F9A" w14:textId="77777777" w:rsidR="00E838F8" w:rsidRDefault="00FC014F">
      <w:pPr>
        <w:pStyle w:val="ListParagraph"/>
        <w:numPr>
          <w:ilvl w:val="0"/>
          <w:numId w:val="51"/>
        </w:numPr>
        <w:tabs>
          <w:tab w:val="left" w:pos="1005"/>
        </w:tabs>
        <w:ind w:hanging="127"/>
        <w:rPr>
          <w:sz w:val="20"/>
        </w:rPr>
      </w:pPr>
      <w:r>
        <w:rPr>
          <w:sz w:val="20"/>
        </w:rPr>
        <w:t xml:space="preserve">IEC </w:t>
      </w:r>
      <w:proofErr w:type="spellStart"/>
      <w:r>
        <w:rPr>
          <w:sz w:val="20"/>
        </w:rPr>
        <w:t>Electropedia</w:t>
      </w:r>
      <w:proofErr w:type="spellEnd"/>
      <w:r>
        <w:rPr>
          <w:sz w:val="20"/>
        </w:rPr>
        <w:t>: available at</w:t>
      </w:r>
      <w:r>
        <w:rPr>
          <w:spacing w:val="-5"/>
          <w:sz w:val="20"/>
        </w:rPr>
        <w:t xml:space="preserve"> </w:t>
      </w:r>
      <w:r>
        <w:rPr>
          <w:sz w:val="20"/>
        </w:rPr>
        <w:t>https://</w:t>
      </w:r>
      <w:hyperlink r:id="rId20">
        <w:r>
          <w:rPr>
            <w:sz w:val="20"/>
          </w:rPr>
          <w:t>www.electropedia.org</w:t>
        </w:r>
      </w:hyperlink>
    </w:p>
    <w:p w14:paraId="468380A1" w14:textId="77777777" w:rsidR="00E838F8" w:rsidRDefault="00E838F8">
      <w:pPr>
        <w:pStyle w:val="BodyText"/>
        <w:spacing w:before="10"/>
      </w:pPr>
    </w:p>
    <w:p w14:paraId="3DEA79BA" w14:textId="77777777" w:rsidR="00E838F8" w:rsidRDefault="00FC014F">
      <w:pPr>
        <w:pStyle w:val="ListParagraph"/>
        <w:numPr>
          <w:ilvl w:val="0"/>
          <w:numId w:val="51"/>
        </w:numPr>
        <w:tabs>
          <w:tab w:val="left" w:pos="1005"/>
        </w:tabs>
        <w:ind w:hanging="127"/>
        <w:rPr>
          <w:sz w:val="20"/>
        </w:rPr>
      </w:pPr>
      <w:r>
        <w:rPr>
          <w:sz w:val="20"/>
        </w:rPr>
        <w:t>ISO Online browsing plat</w:t>
      </w:r>
      <w:r>
        <w:rPr>
          <w:sz w:val="20"/>
        </w:rPr>
        <w:t>form: available at</w:t>
      </w:r>
      <w:r>
        <w:rPr>
          <w:spacing w:val="-9"/>
          <w:sz w:val="20"/>
        </w:rPr>
        <w:t xml:space="preserve"> </w:t>
      </w:r>
      <w:r>
        <w:rPr>
          <w:sz w:val="20"/>
        </w:rPr>
        <w:t>https://</w:t>
      </w:r>
      <w:hyperlink r:id="rId21">
        <w:r>
          <w:rPr>
            <w:sz w:val="20"/>
          </w:rPr>
          <w:t>www.iso.org/obp</w:t>
        </w:r>
      </w:hyperlink>
    </w:p>
    <w:p w14:paraId="674CBB38" w14:textId="77777777" w:rsidR="00E838F8" w:rsidRDefault="00E838F8">
      <w:pPr>
        <w:pStyle w:val="BodyText"/>
      </w:pPr>
    </w:p>
    <w:p w14:paraId="05B74DB5" w14:textId="77777777" w:rsidR="00E838F8" w:rsidRDefault="00E838F8">
      <w:pPr>
        <w:pStyle w:val="BodyText"/>
      </w:pPr>
    </w:p>
    <w:p w14:paraId="642CBD9E" w14:textId="77777777" w:rsidR="00E838F8" w:rsidRDefault="00E838F8">
      <w:pPr>
        <w:pStyle w:val="BodyText"/>
        <w:spacing w:before="1"/>
        <w:rPr>
          <w:sz w:val="27"/>
        </w:rPr>
      </w:pPr>
    </w:p>
    <w:p w14:paraId="23733E53" w14:textId="77777777" w:rsidR="00E838F8" w:rsidRDefault="00FC014F">
      <w:pPr>
        <w:pStyle w:val="BodyText"/>
        <w:tabs>
          <w:tab w:val="right" w:pos="10518"/>
        </w:tabs>
        <w:spacing w:before="93"/>
        <w:ind w:left="807"/>
        <w:rPr>
          <w:b/>
          <w:sz w:val="22"/>
        </w:rPr>
      </w:pPr>
      <w:r>
        <w:pict w14:anchorId="59499AED">
          <v:line id="_x0000_s2287" style="position:absolute;left:0;text-align:left;z-index:-269420544;mso-position-horizontal-relative:page" from="106.95pt,6.2pt" to="106.95pt,17.25pt" strokecolor="#7e7e7e" strokeweight=".3pt">
            <w10:wrap anchorx="page"/>
          </v:line>
        </w:pict>
      </w:r>
      <w:r>
        <w:pict w14:anchorId="77C95481">
          <v:line id="_x0000_s2286" style="position:absolute;left:0;text-align:left;z-index:-269419520;mso-position-horizontal-relative:page" from="134.15pt,6.2pt" to="134.15pt,17.25pt" strokecolor="#7e7e7e" strokeweight=".3pt">
            <w10:wrap anchorx="page"/>
          </v:line>
        </w:pict>
      </w:r>
      <w:r>
        <w:t>© KEBS 2021y – All</w:t>
      </w:r>
      <w:r>
        <w:rPr>
          <w:spacing w:val="-6"/>
        </w:rPr>
        <w:t xml:space="preserve"> </w:t>
      </w:r>
      <w:r>
        <w:t>rights</w:t>
      </w:r>
      <w:r>
        <w:rPr>
          <w:spacing w:val="-1"/>
        </w:rPr>
        <w:t xml:space="preserve"> </w:t>
      </w:r>
      <w:r>
        <w:t>reserved</w:t>
      </w:r>
      <w:r>
        <w:tab/>
      </w:r>
      <w:r>
        <w:rPr>
          <w:b/>
          <w:sz w:val="22"/>
        </w:rPr>
        <w:t>1</w:t>
      </w:r>
    </w:p>
    <w:p w14:paraId="172ACD86" w14:textId="77777777" w:rsidR="00E838F8" w:rsidRDefault="00E838F8">
      <w:pPr>
        <w:sectPr w:rsidR="00E838F8">
          <w:headerReference w:type="default" r:id="rId22"/>
          <w:footerReference w:type="default" r:id="rId23"/>
          <w:pgSz w:w="11910" w:h="16840"/>
          <w:pgMar w:top="700" w:right="300" w:bottom="280" w:left="540" w:header="0" w:footer="0" w:gutter="0"/>
          <w:cols w:space="720"/>
        </w:sectPr>
      </w:pPr>
    </w:p>
    <w:p w14:paraId="601B3936" w14:textId="77777777" w:rsidR="00E838F8" w:rsidRDefault="00FC014F">
      <w:pPr>
        <w:pStyle w:val="Heading5"/>
        <w:spacing w:before="82"/>
        <w:ind w:left="196" w:firstLine="0"/>
      </w:pPr>
      <w:r>
        <w:t>3.1</w:t>
      </w:r>
    </w:p>
    <w:p w14:paraId="0F6EBAEA" w14:textId="77777777" w:rsidR="00E838F8" w:rsidRDefault="00FC014F">
      <w:pPr>
        <w:spacing w:line="230" w:lineRule="exact"/>
        <w:ind w:left="196"/>
        <w:rPr>
          <w:b/>
          <w:sz w:val="20"/>
        </w:rPr>
      </w:pPr>
      <w:r>
        <w:rPr>
          <w:b/>
          <w:sz w:val="20"/>
        </w:rPr>
        <w:t>accessibility</w:t>
      </w:r>
    </w:p>
    <w:p w14:paraId="260564DF" w14:textId="77777777" w:rsidR="00E838F8" w:rsidRDefault="00FC014F">
      <w:pPr>
        <w:pStyle w:val="BodyText"/>
        <w:ind w:left="196" w:right="1116"/>
        <w:jc w:val="both"/>
      </w:pPr>
      <w:r>
        <w:t xml:space="preserve">extent to which products, systems, services, </w:t>
      </w:r>
      <w:proofErr w:type="gramStart"/>
      <w:r>
        <w:t>environments</w:t>
      </w:r>
      <w:proofErr w:type="gramEnd"/>
      <w:r>
        <w:t xml:space="preserve"> and facilities can be used by people from a population with the widest range of user needs, characteristics and capabilities, to achieve identified goals in identified contexts of use [ KS </w:t>
      </w:r>
      <w:r>
        <w:rPr>
          <w:shd w:val="clear" w:color="auto" w:fill="FFFF00"/>
        </w:rPr>
        <w:t>ISO 9241-</w:t>
      </w:r>
      <w:r>
        <w:rPr>
          <w:shd w:val="clear" w:color="auto" w:fill="FFFF00"/>
        </w:rPr>
        <w:t>11:2018</w:t>
      </w:r>
      <w:r>
        <w:t>]</w:t>
      </w:r>
    </w:p>
    <w:p w14:paraId="37FB8BE4" w14:textId="77777777" w:rsidR="00E838F8" w:rsidRDefault="00E838F8">
      <w:pPr>
        <w:pStyle w:val="BodyText"/>
        <w:spacing w:before="3"/>
        <w:rPr>
          <w:sz w:val="21"/>
        </w:rPr>
      </w:pPr>
    </w:p>
    <w:p w14:paraId="48326B3E" w14:textId="77777777" w:rsidR="00E838F8" w:rsidRDefault="00FC014F">
      <w:pPr>
        <w:ind w:left="196"/>
        <w:jc w:val="both"/>
        <w:rPr>
          <w:sz w:val="18"/>
        </w:rPr>
      </w:pPr>
      <w:r>
        <w:rPr>
          <w:sz w:val="18"/>
        </w:rPr>
        <w:t>Note to entry 1: Context of use includes direct use or use supported by assistive technologies.</w:t>
      </w:r>
    </w:p>
    <w:p w14:paraId="5148F2F4" w14:textId="77777777" w:rsidR="00E838F8" w:rsidRDefault="00E838F8">
      <w:pPr>
        <w:pStyle w:val="BodyText"/>
        <w:rPr>
          <w:sz w:val="21"/>
        </w:rPr>
      </w:pPr>
    </w:p>
    <w:p w14:paraId="769D54C7" w14:textId="77777777" w:rsidR="00E838F8" w:rsidRDefault="00FC014F">
      <w:pPr>
        <w:spacing w:line="244" w:lineRule="auto"/>
        <w:ind w:left="196" w:right="1120"/>
        <w:jc w:val="both"/>
        <w:rPr>
          <w:sz w:val="18"/>
        </w:rPr>
      </w:pPr>
      <w:r>
        <w:rPr>
          <w:sz w:val="18"/>
        </w:rPr>
        <w:t>Note to entry 2: The context in which the ICT is used may affect its overall accessibility. This context could include other products and services with which the ICT may interact.</w:t>
      </w:r>
    </w:p>
    <w:p w14:paraId="0CCA43D7" w14:textId="77777777" w:rsidR="00E838F8" w:rsidRDefault="00E838F8">
      <w:pPr>
        <w:pStyle w:val="BodyText"/>
        <w:spacing w:before="4"/>
      </w:pPr>
    </w:p>
    <w:p w14:paraId="46995829" w14:textId="77777777" w:rsidR="00E838F8" w:rsidRDefault="00FC014F">
      <w:pPr>
        <w:pStyle w:val="Heading5"/>
        <w:spacing w:before="1"/>
        <w:ind w:left="196" w:firstLine="0"/>
      </w:pPr>
      <w:r>
        <w:pict w14:anchorId="01BBD3F9">
          <v:shape id="_x0000_s2285" style="position:absolute;left:0;text-align:left;margin-left:64.35pt;margin-top:8.7pt;width:420.65pt;height:429pt;z-index:-269412352;mso-position-horizontal-relative:page" coordorigin="1287,174" coordsize="8413,8580" o:spt="100" adj="0,,0" path="m1931,8687l1696,8452r68,-68l1826,8323r46,-53l1904,8220r17,-49l1923,8124r-10,-45l1897,8037r-25,-41l1858,7980r-19,-22l1823,7944r,190l1819,8162r-12,30l1787,8222r-28,32l1628,8384,1422,8178r129,-129l1572,8028r18,-16l1606,7999r12,-7l1636,7984r19,-4l1674,7980r20,3l1715,7990r20,10l1754,8013r19,16l1794,8055r16,26l1820,8107r3,27l1823,7944r-6,-6l1794,7921r-24,-15l1745,7894r-25,-8l1695,7880r-23,-2l1649,7879r-23,4l1604,7891r-22,10l1559,7915r-17,12l1523,7943r-22,20l1477,7986r-190,191l1864,8754r67,-67m2634,7904r-2,-36l2624,7832r-14,-35l2589,7762r-27,-38l2529,7684r-40,-42l2155,7308r-67,67l2422,7708r48,52l2505,7807r22,42l2537,7886r-1,36l2524,7957r-22,36l2470,8030r-21,19l2426,8065r-23,11l2378,8083r-24,3l2329,8085r-24,-5l2281,8070r-25,-15l2227,8034r-33,-28l2158,7972,1825,7638r-67,67l2092,8039r44,42l2179,8116r40,28l2256,8164r36,14l2328,8185r37,1l2401,8181r37,-12l2474,8150r36,-25l2545,8093r6,-7l2578,8056r25,-37l2621,7981r10,-39l2634,7904t498,-515l3129,7366r-5,-23l3115,7319r-11,-25l3090,7271r-14,-18l3074,7250r-19,-21l3032,7209r,191l3031,7414r-3,13l3023,7441r-7,14l3008,7468r-6,9l2992,7488r-12,13l2965,7517r-125,125l2641,7444r68,-68l2758,7327r23,-22l2803,7287r20,-14l2841,7262r18,-6l2877,7253r20,l2915,7256r19,6l2952,7271r17,12l2986,7298r12,14l3009,7326r9,15l3024,7356r5,15l3031,7386r1,14l3032,7209r-3,-3l3002,7188r-9,-4l2973,7175r-30,-9l2912,7162r-31,2l2851,7171r-31,13l2826,7156r2,-27l2826,7103r-6,-25l2811,7054r-12,-23l2794,7023r-9,-13l2768,6991r-17,-15l2751,7145r-1,17l2746,7179r-7,17l2731,7210r-12,16l2702,7245r-20,21l2573,7376,2398,7201r101,-101l2525,7075r23,-19l2567,7041r17,-10l2600,7026r15,-3l2632,7023r16,4l2665,7033r16,8l2696,7052r15,14l2725,7081r11,15l2744,7112r5,17l2751,7145r,-169l2747,6972r-23,-15l2699,6944r-27,-10l2644,6928r-27,-2l2590,6928r-27,7l2537,6946r-28,16l2482,6984r-29,26l2264,7200r577,577l2976,7642r58,-57l3056,7561r20,-23l3092,7515r13,-22l3116,7472r8,-21l3129,7430r3,-20l3132,7389t495,-398l3559,6923r-249,249l2801,6663r-67,66l3311,7307r135,-135l3627,6991t157,-157l3207,6256r-67,67l3718,6901r66,-67m4214,6325r-3,-53l4199,6218r-21,-55l4146,6106r-86,47l4086,6196r17,41l4114,6277r3,39l4113,6353r-11,34l4084,6419r-25,29l4035,6469r-27,17l3978,6498r-32,9l3912,6510r-34,-3l3842,6498r-36,-16l3769,6462r-37,-25l3695,6407r-37,-34l3631,6344r-25,-31l3583,6280r-20,-34l3547,6211r-10,-35l3532,6141r1,-36l3539,6071r13,-33l3572,6006r26,-29l3624,5954r27,-17l3680,5926r31,-5l3743,5922r34,7l3814,5942r39,20l3865,5941r12,-20l3889,5899r12,-20l3852,5853r-50,-17l3754,5827r-49,-1l3659,5834r-44,17l3573,5876r-39,34l3503,5944r-25,38l3459,6023r-13,44l3440,6112r,47l3448,6206r15,48l3485,6303r28,47l3548,6397r42,45l3632,6481r45,34l3723,6545r49,25l3820,6589r48,12l3914,6605r45,-3l4004,6592r43,-19l4089,6545r39,-35l4130,6508r35,-41l4191,6423r16,-48l4214,6325t839,-760l5030,5558r-222,-62l4773,5487r-5,-1l4739,5480r-32,-4l4676,5474r-15,1l4645,5477r-18,4l4607,5486r26,-42l4651,5403r9,-39l4661,5325r-7,-38l4640,5252r-21,-34l4615,5214r-23,-28l4567,5164r-1,-1l4566,5357r-3,19l4557,5394r-9,19l4534,5433r-17,22l4496,5477r-143,143l4161,5429r160,-159l4349,5245r27,-18l4403,5217r27,-3l4455,5217r24,8l4502,5237r21,18l4536,5270r11,15l4555,5302r6,18l4565,5339r1,18l4566,5163r-25,-17l4513,5131r-29,-11l4454,5113r-28,-2l4399,5114r-26,7l4346,5134r-28,19l4287,5178r-32,31l4031,5432r577,578l4675,5943,4419,5687r66,-67l4496,5609r12,-12l4519,5588r9,-8l4536,5575r10,-6l4558,5565r11,-3l4582,5559r14,-1l4613,5559r20,2l4655,5564r25,6l4710,5576r34,9l4969,5649r84,-84m5495,5124r-69,-69l5117,5365,4920,5169r68,-68l5199,4890r-67,-68l4852,5101,4675,4924r299,-298l4905,4558r-365,365l5118,5500r135,-135l5495,5124t305,-305l5785,4789r-20,-41l5730,4678r-84,-173l5524,4255r-35,-71l5455,4114r-35,-71l5352,4112r35,69l5423,4250r141,279l5599,4598r36,70l5651,4699r17,30l5685,4759r17,30l5674,4772r-30,-17l5613,4738,5030,4433r-72,72l5731,4887r69,-68m6135,4483l5558,3905r-67,67l6069,4550r66,-67m6631,3987r-68,-68l6253,4229,6057,4032r67,-68l6336,3753r-68,-68l5989,3964,5812,3787r298,-298l6042,3421r-365,365l6254,4364r135,-135l6631,3987t557,-557l7159,3382r-60,-96l7030,3173,6837,2857r-88,-143l6682,2781r42,64l6936,3173r65,100l7027,3312r24,37l7075,3382r-56,-42l6960,3299r-63,-41l6831,3217,6651,3109,6466,2997r-80,81l6428,3147r16,26l6512,3286r100,166l6637,3494r43,70l6689,3578r17,27l6731,3643r33,50l6730,3669r-35,-25l6660,3620,6169,3294r-69,69l6812,3807r68,-69l6852,3693,6731,3494r-25,-42l6605,3286r-16,-26l6535,3173r-12,-20l6509,3132r-15,-23l6505,3116r17,11l6782,3286r342,208l7188,3430t683,-782l7871,2624r-3,-25l7863,2572r-8,-27l7845,2516r-14,-30l7814,2454r-21,-32l7774,2397r,248l7772,2663r-5,19l7759,2702r-11,20l7733,2743r-19,23l7691,2791r-107,107l7142,2457r106,-106l7277,2324r26,-21l7326,2287r21,-10l7375,2269r31,-2l7439,2270r36,8l7513,2294r41,24l7596,2351r44,41l7671,2424r27,32l7720,2486r18,30l7753,2545r11,28l7771,2600r3,27l7774,2645r,-248l7769,2390r-28,-33l7710,2324r-38,-36l7645,2267r-13,-11l7593,2229r-40,-23l7513,2189r-39,-12l7434,2170r-39,-2l7365,2170r-29,6l7307,2186r-28,14l7258,2214r-23,18l7209,2255r-28,27l7007,2456r578,577l7720,2898r47,-47l7789,2828r19,-22l7825,2783r14,-23l7850,2738r9,-23l7866,2693r4,-22l7871,2648t669,-570l8517,2072r-222,-63l8260,2000r-5,-1l8226,1994r-32,-5l8163,1987r-15,1l8132,1990r-18,4l8094,1999r26,-42l8138,1917r9,-40l8148,1838r-8,-37l8127,1765r-21,-34l8102,1727r-23,-27l8054,1678r-2,-2l8052,1871r-3,18l8043,1907r-9,19l8021,1947r-17,21l7983,1990r-144,144l7648,1943r160,-160l7836,1758r27,-17l7890,1730r27,-3l7942,1730r24,8l7989,1751r21,17l8023,1783r10,16l8042,1816r6,18l8052,1852r,19l8052,1676r-24,-17l8000,1645r-29,-11l7941,1627r-28,-2l7886,1627r-27,8l7833,1647r-28,19l7774,1691r-33,31l7518,1945r577,578l8162,2456,7906,2200r66,-66l7983,2122r12,-12l8006,2101r9,-8l8023,2088r10,-5l8044,2078r12,-3l8069,2073r14,-1l8100,2072r19,2l8141,2078r26,5l8197,2090r34,8l8456,2162r84,-84m9020,1598r-83,-40l8735,1463r-107,-51l8628,1516r-171,171l8428,1631r-57,-112l8342,1463r-19,-36l8303,1392r-21,-34l8259,1325r32,19l8328,1364r41,22l8521,1463r107,53l8628,1412r-185,-87l8236,1227r-72,72l8199,1369r35,70l8246,1463r232,467l8513,2000r35,70l8619,1999r-30,-57l8529,1827r-30,-58l8581,1687r129,-129l8944,1674r76,-76m9144,1474l8882,1212r68,-68l9118,975r-68,-68l8814,1144,8635,965,8908,691r-68,-68l8500,964r577,577l9144,1474m9700,919l9257,476r-67,-67l9357,242r-68,-68l8889,574r68,68l9124,476r509,509l9700,919e" fillcolor="silver" stroked="f">
            <v:fill opacity="32896f"/>
            <v:stroke joinstyle="round"/>
            <v:formulas/>
            <v:path arrowok="t" o:connecttype="segments"/>
            <w10:wrap anchorx="page"/>
          </v:shape>
        </w:pict>
      </w:r>
      <w:r>
        <w:t>3.2</w:t>
      </w:r>
    </w:p>
    <w:p w14:paraId="03D7FA8F" w14:textId="77777777" w:rsidR="00E838F8" w:rsidRDefault="00FC014F">
      <w:pPr>
        <w:ind w:left="196"/>
        <w:rPr>
          <w:b/>
          <w:sz w:val="20"/>
        </w:rPr>
      </w:pPr>
      <w:r>
        <w:rPr>
          <w:b/>
          <w:sz w:val="20"/>
        </w:rPr>
        <w:t>access space</w:t>
      </w:r>
    </w:p>
    <w:p w14:paraId="0FB3F560" w14:textId="77777777" w:rsidR="00E838F8" w:rsidRDefault="00FC014F">
      <w:pPr>
        <w:pStyle w:val="BodyText"/>
        <w:spacing w:before="1"/>
        <w:ind w:left="196" w:right="1402"/>
      </w:pPr>
      <w:r>
        <w:t>space intended to be occupied by the person, including th</w:t>
      </w:r>
      <w:r>
        <w:t>eir assistive technology, while they are using the product</w:t>
      </w:r>
    </w:p>
    <w:p w14:paraId="05D92AE9" w14:textId="77777777" w:rsidR="00E838F8" w:rsidRDefault="00E838F8">
      <w:pPr>
        <w:pStyle w:val="BodyText"/>
        <w:spacing w:before="9"/>
      </w:pPr>
    </w:p>
    <w:p w14:paraId="774FE79C" w14:textId="77777777" w:rsidR="00E838F8" w:rsidRDefault="00FC014F">
      <w:pPr>
        <w:pStyle w:val="Heading5"/>
        <w:ind w:left="196" w:firstLine="0"/>
      </w:pPr>
      <w:r>
        <w:t>3.3</w:t>
      </w:r>
    </w:p>
    <w:p w14:paraId="4F754A00" w14:textId="77777777" w:rsidR="00E838F8" w:rsidRDefault="00FC014F">
      <w:pPr>
        <w:spacing w:before="1" w:line="230" w:lineRule="exact"/>
        <w:ind w:left="196"/>
        <w:rPr>
          <w:b/>
          <w:sz w:val="20"/>
        </w:rPr>
      </w:pPr>
      <w:r>
        <w:rPr>
          <w:b/>
          <w:sz w:val="20"/>
        </w:rPr>
        <w:t>Assistive Listening Devices (ALDs)</w:t>
      </w:r>
    </w:p>
    <w:p w14:paraId="61A4C56E" w14:textId="77777777" w:rsidR="00E838F8" w:rsidRDefault="00FC014F">
      <w:pPr>
        <w:pStyle w:val="BodyText"/>
        <w:ind w:left="196" w:right="1402"/>
      </w:pPr>
      <w:r>
        <w:t>devices that help separate the sounds, particularly speech, that a person wants to hear from background noise by bringing sound directly into the</w:t>
      </w:r>
      <w:r>
        <w:rPr>
          <w:spacing w:val="-7"/>
        </w:rPr>
        <w:t xml:space="preserve"> </w:t>
      </w:r>
      <w:r>
        <w:t>ear</w:t>
      </w:r>
    </w:p>
    <w:p w14:paraId="0936E83A" w14:textId="77777777" w:rsidR="00E838F8" w:rsidRDefault="00E838F8">
      <w:pPr>
        <w:pStyle w:val="BodyText"/>
        <w:rPr>
          <w:sz w:val="21"/>
        </w:rPr>
      </w:pPr>
    </w:p>
    <w:p w14:paraId="1A77B5B1" w14:textId="77777777" w:rsidR="00E838F8" w:rsidRDefault="00FC014F">
      <w:pPr>
        <w:spacing w:line="244" w:lineRule="auto"/>
        <w:ind w:left="196" w:right="1120"/>
        <w:jc w:val="both"/>
        <w:rPr>
          <w:sz w:val="18"/>
        </w:rPr>
      </w:pPr>
      <w:r>
        <w:rPr>
          <w:sz w:val="18"/>
        </w:rPr>
        <w:t xml:space="preserve">Note to entry: These are often found in meetings and public venues such as plays, concerts and places of </w:t>
      </w:r>
      <w:r>
        <w:rPr>
          <w:sz w:val="18"/>
        </w:rPr>
        <w:t>worship. They can also be used at home with televisions and other products with auditory output.</w:t>
      </w:r>
    </w:p>
    <w:p w14:paraId="7D81F8C0" w14:textId="77777777" w:rsidR="00E838F8" w:rsidRDefault="00E838F8">
      <w:pPr>
        <w:pStyle w:val="BodyText"/>
        <w:spacing w:before="6"/>
      </w:pPr>
    </w:p>
    <w:p w14:paraId="7E30D974" w14:textId="77777777" w:rsidR="00E838F8" w:rsidRDefault="00FC014F">
      <w:pPr>
        <w:pStyle w:val="Heading5"/>
        <w:spacing w:line="230" w:lineRule="exact"/>
        <w:ind w:left="196" w:firstLine="0"/>
      </w:pPr>
      <w:r>
        <w:t>3.4</w:t>
      </w:r>
    </w:p>
    <w:p w14:paraId="33133326" w14:textId="77777777" w:rsidR="00E838F8" w:rsidRDefault="00FC014F">
      <w:pPr>
        <w:spacing w:line="230" w:lineRule="exact"/>
        <w:ind w:left="196"/>
        <w:rPr>
          <w:b/>
          <w:sz w:val="20"/>
        </w:rPr>
      </w:pPr>
      <w:r>
        <w:rPr>
          <w:b/>
          <w:sz w:val="20"/>
        </w:rPr>
        <w:t>Assistive Technology (AT)</w:t>
      </w:r>
    </w:p>
    <w:p w14:paraId="029E03F6" w14:textId="77777777" w:rsidR="00E838F8" w:rsidRDefault="00FC014F">
      <w:pPr>
        <w:pStyle w:val="BodyText"/>
        <w:spacing w:before="1"/>
        <w:ind w:left="196" w:right="800"/>
      </w:pPr>
      <w:r>
        <w:t xml:space="preserve">equipment, product system, hardware, </w:t>
      </w:r>
      <w:proofErr w:type="gramStart"/>
      <w:r>
        <w:t>software</w:t>
      </w:r>
      <w:proofErr w:type="gramEnd"/>
      <w:r>
        <w:t xml:space="preserve"> or service that is used to increase, maintain or improve capabilities of individua</w:t>
      </w:r>
      <w:r>
        <w:t>ls [ISO/IEC Guide 71:2014]</w:t>
      </w:r>
    </w:p>
    <w:p w14:paraId="030AAEF7" w14:textId="77777777" w:rsidR="00E838F8" w:rsidRDefault="00E838F8">
      <w:pPr>
        <w:pStyle w:val="BodyText"/>
        <w:spacing w:before="2"/>
        <w:rPr>
          <w:sz w:val="21"/>
        </w:rPr>
      </w:pPr>
    </w:p>
    <w:p w14:paraId="4BE6EEDB" w14:textId="77777777" w:rsidR="00E838F8" w:rsidRDefault="00FC014F">
      <w:pPr>
        <w:ind w:left="196"/>
        <w:jc w:val="both"/>
        <w:rPr>
          <w:sz w:val="18"/>
        </w:rPr>
      </w:pPr>
      <w:r>
        <w:rPr>
          <w:sz w:val="18"/>
        </w:rPr>
        <w:t>Note to entry 1: Assistive technology is an umbrella term that is broader than assistive products.</w:t>
      </w:r>
    </w:p>
    <w:p w14:paraId="75663013" w14:textId="77777777" w:rsidR="00E838F8" w:rsidRDefault="00E838F8">
      <w:pPr>
        <w:pStyle w:val="BodyText"/>
        <w:rPr>
          <w:sz w:val="21"/>
        </w:rPr>
      </w:pPr>
    </w:p>
    <w:p w14:paraId="6C4F505F" w14:textId="77777777" w:rsidR="00E838F8" w:rsidRDefault="00FC014F">
      <w:pPr>
        <w:spacing w:line="244" w:lineRule="auto"/>
        <w:ind w:left="196" w:right="1118"/>
        <w:jc w:val="both"/>
        <w:rPr>
          <w:sz w:val="18"/>
        </w:rPr>
      </w:pPr>
      <w:r>
        <w:rPr>
          <w:sz w:val="18"/>
        </w:rPr>
        <w:t xml:space="preserve">Note to entry 2: Assistive technology can include assistive services, and professional services needed for assessment, </w:t>
      </w:r>
      <w:proofErr w:type="gramStart"/>
      <w:r>
        <w:rPr>
          <w:sz w:val="18"/>
        </w:rPr>
        <w:t>recommend</w:t>
      </w:r>
      <w:r>
        <w:rPr>
          <w:sz w:val="18"/>
        </w:rPr>
        <w:t>ation</w:t>
      </w:r>
      <w:proofErr w:type="gramEnd"/>
      <w:r>
        <w:rPr>
          <w:sz w:val="18"/>
        </w:rPr>
        <w:t xml:space="preserve"> and provision.</w:t>
      </w:r>
    </w:p>
    <w:p w14:paraId="39CB35F0" w14:textId="77777777" w:rsidR="00E838F8" w:rsidRDefault="00E838F8">
      <w:pPr>
        <w:pStyle w:val="BodyText"/>
        <w:spacing w:before="8"/>
      </w:pPr>
    </w:p>
    <w:p w14:paraId="43E1018B" w14:textId="77777777" w:rsidR="00E838F8" w:rsidRDefault="00FC014F">
      <w:pPr>
        <w:spacing w:line="244" w:lineRule="auto"/>
        <w:ind w:left="196" w:right="1116"/>
        <w:jc w:val="both"/>
        <w:rPr>
          <w:sz w:val="18"/>
        </w:rPr>
      </w:pPr>
      <w:r>
        <w:rPr>
          <w:sz w:val="18"/>
        </w:rPr>
        <w:t>Note to entry 3: Where ICT does not support directly connected assistive technology, but which can be operated by a system connected over a network or other remote connection, such a separate system (with any included assistive technology) can also be cons</w:t>
      </w:r>
      <w:r>
        <w:rPr>
          <w:sz w:val="18"/>
        </w:rPr>
        <w:t xml:space="preserve">idered assistive technology. This is an additional note, not included in </w:t>
      </w:r>
      <w:r>
        <w:rPr>
          <w:sz w:val="18"/>
          <w:shd w:val="clear" w:color="auto" w:fill="FFFF00"/>
        </w:rPr>
        <w:t>ISO/IEC Guide</w:t>
      </w:r>
      <w:r>
        <w:rPr>
          <w:sz w:val="18"/>
        </w:rPr>
        <w:t xml:space="preserve"> </w:t>
      </w:r>
      <w:r>
        <w:rPr>
          <w:sz w:val="18"/>
          <w:shd w:val="clear" w:color="auto" w:fill="FFFF00"/>
        </w:rPr>
        <w:t>71:2014</w:t>
      </w:r>
    </w:p>
    <w:p w14:paraId="2A0504AB" w14:textId="77777777" w:rsidR="00E838F8" w:rsidRDefault="00E838F8">
      <w:pPr>
        <w:pStyle w:val="BodyText"/>
        <w:spacing w:before="1"/>
        <w:rPr>
          <w:sz w:val="12"/>
        </w:rPr>
      </w:pPr>
    </w:p>
    <w:p w14:paraId="1D90DF6D" w14:textId="77777777" w:rsidR="00E838F8" w:rsidRDefault="00FC014F">
      <w:pPr>
        <w:pStyle w:val="Heading5"/>
        <w:spacing w:before="94"/>
        <w:ind w:left="196" w:firstLine="0"/>
      </w:pPr>
      <w:r>
        <w:rPr>
          <w:shd w:val="clear" w:color="auto" w:fill="FFFF00"/>
        </w:rPr>
        <w:t>3.5</w:t>
      </w:r>
    </w:p>
    <w:p w14:paraId="59D82121" w14:textId="77777777" w:rsidR="00E838F8" w:rsidRDefault="00FC014F">
      <w:pPr>
        <w:ind w:left="196"/>
        <w:rPr>
          <w:b/>
          <w:sz w:val="20"/>
        </w:rPr>
      </w:pPr>
      <w:r>
        <w:rPr>
          <w:b/>
          <w:sz w:val="20"/>
          <w:shd w:val="clear" w:color="auto" w:fill="FFFF00"/>
        </w:rPr>
        <w:t>assistive product</w:t>
      </w:r>
    </w:p>
    <w:p w14:paraId="537BC23C" w14:textId="77777777" w:rsidR="00E838F8" w:rsidRDefault="00FC014F">
      <w:pPr>
        <w:pStyle w:val="BodyText"/>
        <w:ind w:left="196" w:right="1115"/>
        <w:jc w:val="both"/>
      </w:pPr>
      <w:r>
        <w:t xml:space="preserve">any product (including devices, equipment, </w:t>
      </w:r>
      <w:proofErr w:type="gramStart"/>
      <w:r>
        <w:t>instruments</w:t>
      </w:r>
      <w:proofErr w:type="gramEnd"/>
      <w:r>
        <w:t xml:space="preserve"> and software), especially produced or generally available, used by or for persons w</w:t>
      </w:r>
      <w:r>
        <w:t>ith disability for participation, to protect, support, train, measure or substitute for body functions/structures and activities, or to prevent impairments, activity limitations or participation</w:t>
      </w:r>
      <w:r>
        <w:rPr>
          <w:spacing w:val="-3"/>
        </w:rPr>
        <w:t xml:space="preserve"> </w:t>
      </w:r>
      <w:r>
        <w:t>restrictions</w:t>
      </w:r>
    </w:p>
    <w:p w14:paraId="4DD74A11" w14:textId="77777777" w:rsidR="00E838F8" w:rsidRDefault="00E838F8">
      <w:pPr>
        <w:pStyle w:val="BodyText"/>
        <w:spacing w:before="10"/>
      </w:pPr>
    </w:p>
    <w:p w14:paraId="574158F3" w14:textId="77777777" w:rsidR="00E838F8" w:rsidRDefault="00FC014F">
      <w:pPr>
        <w:pStyle w:val="Heading5"/>
        <w:ind w:left="196" w:firstLine="0"/>
      </w:pPr>
      <w:r>
        <w:t>3.6</w:t>
      </w:r>
    </w:p>
    <w:p w14:paraId="00FE35E7" w14:textId="77777777" w:rsidR="00E838F8" w:rsidRDefault="00FC014F">
      <w:pPr>
        <w:ind w:left="196"/>
        <w:rPr>
          <w:b/>
          <w:sz w:val="20"/>
        </w:rPr>
      </w:pPr>
      <w:r>
        <w:rPr>
          <w:b/>
          <w:sz w:val="20"/>
        </w:rPr>
        <w:t>audio description</w:t>
      </w:r>
    </w:p>
    <w:p w14:paraId="3366874E" w14:textId="77777777" w:rsidR="00E838F8" w:rsidRDefault="00FC014F">
      <w:pPr>
        <w:pStyle w:val="BodyText"/>
        <w:spacing w:before="1"/>
        <w:ind w:left="196" w:right="656"/>
      </w:pPr>
      <w:r>
        <w:t>additional audible narrat</w:t>
      </w:r>
      <w:r>
        <w:t>ive, interleaved with the dialogue, which describes the significant aspects of the visual content of audio-visual media that cannot be understood from the main soundtrack alone</w:t>
      </w:r>
    </w:p>
    <w:p w14:paraId="7F619180" w14:textId="77777777" w:rsidR="00E838F8" w:rsidRDefault="00E838F8">
      <w:pPr>
        <w:pStyle w:val="BodyText"/>
        <w:rPr>
          <w:sz w:val="21"/>
        </w:rPr>
      </w:pPr>
    </w:p>
    <w:p w14:paraId="5D17E2DB" w14:textId="77777777" w:rsidR="00E838F8" w:rsidRDefault="00FC014F">
      <w:pPr>
        <w:spacing w:line="244" w:lineRule="auto"/>
        <w:ind w:left="196" w:right="1117"/>
        <w:jc w:val="both"/>
        <w:rPr>
          <w:sz w:val="18"/>
        </w:rPr>
      </w:pPr>
      <w:r>
        <w:rPr>
          <w:sz w:val="18"/>
        </w:rPr>
        <w:t>Note to entry: This is also variously described using terms such as "video des</w:t>
      </w:r>
      <w:r>
        <w:rPr>
          <w:sz w:val="18"/>
        </w:rPr>
        <w:t>cription" or variants such as "descriptive narration".</w:t>
      </w:r>
    </w:p>
    <w:p w14:paraId="7866DDD2" w14:textId="77777777" w:rsidR="00E838F8" w:rsidRDefault="00E838F8">
      <w:pPr>
        <w:pStyle w:val="BodyText"/>
        <w:spacing w:before="5"/>
      </w:pPr>
    </w:p>
    <w:p w14:paraId="1D58C192" w14:textId="77777777" w:rsidR="00E838F8" w:rsidRDefault="00FC014F">
      <w:pPr>
        <w:pStyle w:val="Heading5"/>
        <w:spacing w:before="1"/>
        <w:ind w:left="196" w:firstLine="0"/>
      </w:pPr>
      <w:r>
        <w:t>3.7</w:t>
      </w:r>
    </w:p>
    <w:p w14:paraId="7106B050" w14:textId="77777777" w:rsidR="00E838F8" w:rsidRDefault="00FC014F">
      <w:pPr>
        <w:ind w:left="196"/>
        <w:rPr>
          <w:b/>
          <w:sz w:val="20"/>
        </w:rPr>
      </w:pPr>
      <w:r>
        <w:rPr>
          <w:b/>
          <w:sz w:val="20"/>
        </w:rPr>
        <w:t>authoring tool</w:t>
      </w:r>
    </w:p>
    <w:p w14:paraId="28A6E8B2" w14:textId="77777777" w:rsidR="00E838F8" w:rsidRDefault="00FC014F">
      <w:pPr>
        <w:pStyle w:val="BodyText"/>
        <w:spacing w:before="1"/>
        <w:ind w:left="196"/>
      </w:pPr>
      <w:r>
        <w:t>software that can be used to create or modify content</w:t>
      </w:r>
    </w:p>
    <w:p w14:paraId="2639C36A" w14:textId="77777777" w:rsidR="00E838F8" w:rsidRDefault="00E838F8">
      <w:pPr>
        <w:pStyle w:val="BodyText"/>
        <w:rPr>
          <w:sz w:val="21"/>
        </w:rPr>
      </w:pPr>
    </w:p>
    <w:p w14:paraId="110A8FAE" w14:textId="77777777" w:rsidR="00E838F8" w:rsidRDefault="00FC014F">
      <w:pPr>
        <w:ind w:left="196"/>
        <w:jc w:val="both"/>
        <w:rPr>
          <w:sz w:val="18"/>
        </w:rPr>
      </w:pPr>
      <w:r>
        <w:rPr>
          <w:sz w:val="18"/>
        </w:rPr>
        <w:t>Note to entry 1: An authoring tool may be used by a single user or multiple users working collaboratively.</w:t>
      </w:r>
    </w:p>
    <w:p w14:paraId="5D36B557" w14:textId="77777777" w:rsidR="00E838F8" w:rsidRDefault="00E838F8">
      <w:pPr>
        <w:pStyle w:val="BodyText"/>
        <w:spacing w:before="2"/>
        <w:rPr>
          <w:sz w:val="21"/>
        </w:rPr>
      </w:pPr>
    </w:p>
    <w:p w14:paraId="16D7AE1D" w14:textId="77777777" w:rsidR="00E838F8" w:rsidRDefault="00FC014F">
      <w:pPr>
        <w:ind w:left="196"/>
        <w:jc w:val="both"/>
        <w:rPr>
          <w:sz w:val="18"/>
        </w:rPr>
      </w:pPr>
      <w:r>
        <w:rPr>
          <w:sz w:val="18"/>
        </w:rPr>
        <w:t>Note to entry 2: An authoring tool may be a single stand-alone application or be comprised of collections of applications.</w:t>
      </w:r>
    </w:p>
    <w:p w14:paraId="6B3F4A67" w14:textId="77777777" w:rsidR="00E838F8" w:rsidRDefault="00E838F8">
      <w:pPr>
        <w:jc w:val="both"/>
        <w:rPr>
          <w:sz w:val="18"/>
        </w:rPr>
        <w:sectPr w:rsidR="00E838F8">
          <w:headerReference w:type="even" r:id="rId24"/>
          <w:footerReference w:type="even" r:id="rId25"/>
          <w:footerReference w:type="default" r:id="rId26"/>
          <w:pgSz w:w="11910" w:h="16840"/>
          <w:pgMar w:top="1560" w:right="300" w:bottom="740" w:left="540" w:header="0" w:footer="548" w:gutter="0"/>
          <w:pgNumType w:start="2"/>
          <w:cols w:space="720"/>
        </w:sectPr>
      </w:pPr>
    </w:p>
    <w:p w14:paraId="76163046" w14:textId="77777777" w:rsidR="00E838F8" w:rsidRDefault="00E838F8">
      <w:pPr>
        <w:pStyle w:val="BodyText"/>
        <w:spacing w:before="11"/>
        <w:rPr>
          <w:sz w:val="12"/>
        </w:rPr>
      </w:pPr>
    </w:p>
    <w:p w14:paraId="4C46EC22" w14:textId="77777777" w:rsidR="00E838F8" w:rsidRDefault="00FC014F">
      <w:pPr>
        <w:spacing w:before="94"/>
        <w:ind w:left="878"/>
        <w:rPr>
          <w:sz w:val="18"/>
        </w:rPr>
      </w:pPr>
      <w:r>
        <w:rPr>
          <w:sz w:val="18"/>
        </w:rPr>
        <w:t>Note to entry 3: An authoring tool may produce content that is intended for further modification or for use by end-users.</w:t>
      </w:r>
    </w:p>
    <w:p w14:paraId="57DDB42F" w14:textId="77777777" w:rsidR="00E838F8" w:rsidRDefault="00E838F8">
      <w:pPr>
        <w:pStyle w:val="BodyText"/>
        <w:spacing w:before="10"/>
      </w:pPr>
    </w:p>
    <w:p w14:paraId="6F565520" w14:textId="77777777" w:rsidR="00E838F8" w:rsidRDefault="00FC014F">
      <w:pPr>
        <w:pStyle w:val="Heading5"/>
        <w:ind w:left="878" w:firstLine="0"/>
      </w:pPr>
      <w:r>
        <w:t>3.8</w:t>
      </w:r>
    </w:p>
    <w:p w14:paraId="5E0C9599" w14:textId="77777777" w:rsidR="00E838F8" w:rsidRDefault="00FC014F">
      <w:pPr>
        <w:spacing w:before="1" w:line="230" w:lineRule="exact"/>
        <w:ind w:left="878"/>
        <w:rPr>
          <w:b/>
          <w:sz w:val="20"/>
        </w:rPr>
      </w:pPr>
      <w:r>
        <w:rPr>
          <w:b/>
          <w:sz w:val="20"/>
        </w:rPr>
        <w:t>caption</w:t>
      </w:r>
    </w:p>
    <w:p w14:paraId="23D3FADB" w14:textId="77777777" w:rsidR="00E838F8" w:rsidRDefault="00FC014F">
      <w:pPr>
        <w:pStyle w:val="BodyText"/>
        <w:ind w:left="878" w:right="656"/>
      </w:pPr>
      <w:r>
        <w:t>synchronized visual and/or text alternative for both speech and non-speech audio information needed to understand the med</w:t>
      </w:r>
      <w:r>
        <w:t>ia content</w:t>
      </w:r>
    </w:p>
    <w:p w14:paraId="164B6918" w14:textId="77777777" w:rsidR="00E838F8" w:rsidRDefault="00E838F8">
      <w:pPr>
        <w:pStyle w:val="BodyText"/>
        <w:rPr>
          <w:sz w:val="21"/>
        </w:rPr>
      </w:pPr>
    </w:p>
    <w:p w14:paraId="660B86C6" w14:textId="77777777" w:rsidR="00E838F8" w:rsidRDefault="00FC014F">
      <w:pPr>
        <w:spacing w:line="244" w:lineRule="auto"/>
        <w:ind w:left="878" w:right="437"/>
        <w:jc w:val="both"/>
        <w:rPr>
          <w:sz w:val="18"/>
        </w:rPr>
      </w:pPr>
      <w:r>
        <w:rPr>
          <w:sz w:val="18"/>
        </w:rPr>
        <w:t>Note to entry: This is also variously described using terms such as "subtitles" or variants such as "subtitles for the deaf and</w:t>
      </w:r>
      <w:r>
        <w:rPr>
          <w:spacing w:val="-2"/>
          <w:sz w:val="18"/>
        </w:rPr>
        <w:t xml:space="preserve"> </w:t>
      </w:r>
      <w:r>
        <w:rPr>
          <w:sz w:val="18"/>
        </w:rPr>
        <w:t>hard-of-hearing".</w:t>
      </w:r>
    </w:p>
    <w:p w14:paraId="633E3797" w14:textId="77777777" w:rsidR="00E838F8" w:rsidRDefault="00E838F8">
      <w:pPr>
        <w:pStyle w:val="BodyText"/>
        <w:spacing w:before="6"/>
      </w:pPr>
    </w:p>
    <w:p w14:paraId="64E777A4" w14:textId="77777777" w:rsidR="00E838F8" w:rsidRDefault="00FC014F">
      <w:pPr>
        <w:pStyle w:val="Heading5"/>
        <w:spacing w:line="230" w:lineRule="exact"/>
        <w:ind w:left="878" w:firstLine="0"/>
      </w:pPr>
      <w:r>
        <w:t>3.9</w:t>
      </w:r>
    </w:p>
    <w:p w14:paraId="1EE5BBFA" w14:textId="77777777" w:rsidR="00E838F8" w:rsidRDefault="00FC014F">
      <w:pPr>
        <w:spacing w:line="230" w:lineRule="exact"/>
        <w:ind w:left="878"/>
        <w:rPr>
          <w:b/>
          <w:sz w:val="20"/>
        </w:rPr>
      </w:pPr>
      <w:r>
        <w:pict w14:anchorId="1DBFBBB8">
          <v:shape id="_x0000_s2284" style="position:absolute;left:0;text-align:left;margin-left:98.35pt;margin-top:6.1pt;width:420.65pt;height:429pt;z-index:-269411328;mso-position-horizontal-relative:page" coordorigin="1967,122" coordsize="8413,8580" o:spt="100" adj="0,,0" path="m2611,8635l2376,8400r68,-68l2506,8271r46,-53l2584,8167r17,-49l2603,8071r-10,-44l2577,7984r-25,-40l2538,7928r-19,-22l2503,7891r,191l2499,8110r-12,29l2467,8170r-28,31l2308,8332,2102,8125r129,-129l2252,7976r18,-17l2286,7947r12,-8l2316,7932r19,-4l2354,7928r20,3l2395,7937r20,10l2434,7961r19,16l2474,8002r16,26l2500,8055r3,27l2503,7891r-6,-5l2474,7869r-24,-15l2425,7842r-25,-9l2375,7828r-23,-2l2329,7827r-23,4l2284,7838r-22,11l2239,7862r-17,13l2203,7891r-22,19l2157,7934r-190,190l2544,8702r67,-67m3314,7852r-2,-37l3304,7780r-14,-35l3269,7710r-27,-38l3209,7632r-40,-43l2835,7256r-67,66l3102,7656r48,52l3185,7755r22,42l3217,7834r-1,35l3204,7905r-22,36l3150,7977r-21,20l3106,8012r-23,12l3058,8031r-24,3l3009,8033r-24,-6l2961,8017r-25,-14l2907,7981r-33,-28l2838,7919,2505,7586r-67,67l2772,7986r44,42l2859,8063r39,28l2936,8112r36,14l3008,8133r37,1l3081,8128r37,-11l3154,8098r36,-26l3225,8040r6,-6l3258,8004r25,-38l3301,7928r10,-38l3314,7852t498,-516l3809,7314r-5,-23l3795,7266r-11,-24l3770,7219r-14,-18l3754,7197r-19,-21l3712,7156r,192l3711,7362r-3,13l3703,7388r-7,14l3688,7416r-6,9l3672,7436r-12,13l3645,7464r-125,126l3321,7391r68,-68l3438,7275r23,-23l3483,7234r20,-14l3521,7210r18,-6l3557,7201r20,l3595,7204r19,6l3632,7219r17,12l3666,7245r12,14l3689,7274r9,15l3704,7304r5,15l3711,7334r1,14l3712,7156r-3,-3l3682,7136r-9,-5l3653,7122r-30,-9l3592,7110r-31,2l3531,7119r-31,12l3506,7104r2,-27l3506,7051r-6,-25l3491,7001r-12,-22l3474,6971r-9,-13l3448,6938r-17,-15l3431,7093r-1,17l3426,7127r-7,17l3411,7158r-12,16l3382,7193r-20,21l3253,7323,3078,7149r101,-101l3205,7023r23,-20l3247,6988r17,-9l3280,6973r15,-2l3312,6971r16,3l3345,6981r16,8l3376,7000r15,13l3405,7028r11,16l3424,7060r5,16l3431,7093r,-170l3427,6920r-23,-16l3379,6892r-27,-11l3324,6875r-27,-1l3270,6876r-27,6l3217,6894r-28,16l3162,6931r-29,27l2944,7147r577,578l3656,7590r58,-58l3736,7509r20,-23l3772,7463r13,-22l3796,7420r8,-21l3809,7378r3,-21l3812,7336t495,-397l4239,6871r-249,249l3481,6610r-67,67l3991,7254r135,-134l4307,6939t157,-158l3887,6204r-67,67l4398,6848r66,-67m4894,6272r-3,-52l4879,6166r-21,-56l4826,6054r-86,47l4766,6144r17,41l4794,6225r3,39l4793,6300r-11,35l4764,6366r-25,30l4715,6417r-27,16l4658,6446r-32,8l4592,6457r-34,-3l4522,6445r-36,-15l4449,6410r-37,-25l4375,6355r-37,-34l4311,6291r-25,-31l4263,6228r-20,-34l4227,6159r-10,-35l4212,6089r1,-36l4219,6018r13,-33l4252,5954r26,-30l4304,5902r27,-17l4360,5874r31,-5l4423,5870r34,7l4494,5890r39,20l4545,5889r12,-20l4569,5847r12,-21l4532,5801r-50,-18l4434,5775r-49,-1l4339,5782r-44,16l4253,5823r-39,34l4183,5892r-25,38l4139,5970r-13,44l4120,6060r,47l4128,6154r15,48l4165,6250r28,48l4228,6344r42,46l4312,6429r45,34l4403,6493r49,25l4500,6537r48,12l4594,6553r45,-3l4684,6539r43,-19l4769,6492r39,-35l4810,6456r35,-42l4871,6370r16,-47l4894,6272t839,-759l5710,5506r-222,-63l5453,5434r-5,-1l5419,5428r-32,-4l5356,5422r-15,l5325,5425r-18,3l5287,5433r26,-41l5331,5351r9,-40l5341,5272r-7,-37l5320,5199r-21,-33l5295,5161r-23,-27l5247,5112r-1,-1l5246,5305r-3,18l5237,5342r-9,19l5214,5381r-17,21l5176,5425r-143,143l4841,5377r160,-160l5029,5193r27,-18l5083,5165r27,-4l5135,5164r24,8l5182,5185r21,18l5216,5217r11,16l5235,5250r6,18l5245,5287r1,18l5246,5111r-25,-17l5193,5079r-29,-11l5134,5061r-28,-2l5079,5062r-26,7l5026,5082r-28,18l4967,5125r-32,31l4711,5380r577,577l5355,5891,5099,5634r66,-66l5176,5557r12,-12l5199,5535r9,-7l5216,5522r10,-5l5238,5513r11,-4l5262,5507r14,-1l5293,5506r20,2l5335,5512r25,5l5390,5524r34,9l5649,5597r84,-84m6175,5071r-69,-68l5797,5313,5600,5116r68,-67l5879,4837r-67,-68l5532,5049,5355,4872r299,-299l5585,4505r-365,365l5798,5448r135,-135l6175,5071t305,-305l6465,4737r-20,-42l6410,4625r-84,-172l6204,4202r-35,-70l6135,4061r-35,-70l6032,4059r35,70l6103,4198r141,278l6279,4546r36,69l6331,4646r17,31l6365,4707r17,30l6354,4720r-30,-17l6293,4686,5710,4380r-72,73l6411,4835r69,-69m6815,4430l6238,3853r-67,67l6749,4497r66,-67m7311,3935r-68,-69l6933,4176,6737,3980r67,-68l7016,3701r-68,-68l6669,3912,6492,3735r298,-298l6722,3369r-365,365l6934,4311r135,-135l7311,3935t557,-557l7839,3330r-60,-97l7710,3121,7517,2805r-88,-143l7362,2729r42,64l7616,3121r65,100l7707,3260r24,36l7755,3330r-56,-42l7640,3247r-63,-41l7511,3165,7331,3056,7146,2945r-80,80l7108,3095r16,26l7192,3234r100,166l7317,3442r43,69l7369,3526r17,27l7411,3591r33,50l7410,3616r-35,-24l7340,3568,6849,3242r-69,69l7492,3754r68,-68l7532,3641,7411,3442r-25,-42l7285,3233r-16,-26l7215,3121r-12,-20l7189,3079r-15,-23l7185,3063r17,11l7462,3234r342,208l7868,3378t683,-782l8551,2572r-3,-25l8543,2520r-8,-28l8525,2463r-14,-30l8494,2402r-21,-32l8454,2345r,247l8452,2611r-5,19l8439,2649r-11,20l8413,2691r-19,23l8371,2738r-107,108l7822,2405r106,-106l7957,2272r26,-22l8006,2234r21,-10l8055,2217r31,-3l8119,2217r36,9l8193,2242r41,24l8276,2298r44,41l8351,2372r27,31l8400,2434r18,30l8433,2493r11,28l8451,2548r3,26l8454,2592r,-247l8449,2337r-28,-33l8390,2272r-38,-37l8325,2214r-13,-10l8273,2177r-40,-23l8193,2137r-39,-13l8114,2117r-39,-2l8045,2117r-29,7l7987,2134r-28,14l7938,2161r-23,19l7889,2202r-28,28l7687,2403r578,578l8400,2846r47,-47l8469,2776r19,-23l8505,2731r14,-23l8530,2685r9,-22l8546,2641r4,-23l8551,2596t669,-570l9197,2019r-222,-63l8940,1948r-5,-1l8906,1941r-32,-4l8843,1935r-15,1l8812,1938r-18,4l8774,1947r26,-42l8818,1864r9,-40l8828,1786r-8,-38l8807,1713r-21,-34l8782,1674r-23,-27l8734,1625r-2,-1l8732,1818r-3,19l8723,1855r-9,19l8701,1894r-17,21l8663,1938r-144,143l8328,1890r160,-160l8516,1706r27,-18l8570,1678r27,-4l8622,1678r24,7l8669,1698r21,18l8703,1731r10,15l8722,1763r6,18l8732,1800r,18l8732,1624r-24,-17l8680,1592r-29,-11l8621,1574r-28,-2l8566,1575r-27,7l8513,1595r-28,19l8454,1638r-33,31l8198,1893r577,578l8842,2404,8586,2147r66,-66l8663,2070r12,-12l8686,2048r9,-7l8703,2035r10,-5l8724,2026r12,-3l8749,2020r14,-1l8780,2019r19,2l8821,2025r26,5l8877,2037r34,9l9136,2110r84,-84m9700,1545r-83,-39l9415,1410r-107,-50l9308,1464r-171,171l9108,1579r-57,-113l9022,1410r-19,-36l8983,1340r-21,-34l8939,1273r32,18l9008,1311r41,22l9201,1410r107,54l9308,1360r-185,-87l8916,1175r-72,71l8879,1316r35,71l8926,1410r232,468l9193,1948r35,70l9299,1947r-30,-58l9209,1774r-30,-57l9261,1635r129,-129l9624,1622r76,-77m9824,1422l9562,1159r68,-68l9798,923r-68,-68l9494,1091,9315,912,9588,639r-68,-68l9180,911r577,578l9824,1422t556,-556l9937,423r-67,-66l10037,190r-68,-68l9569,522r68,68l9804,423r509,510l10380,866e" fillcolor="silver" stroked="f">
            <v:fill opacity="32896f"/>
            <v:stroke joinstyle="round"/>
            <v:formulas/>
            <v:path arrowok="t" o:connecttype="segments"/>
            <w10:wrap anchorx="page"/>
          </v:shape>
        </w:pict>
      </w:r>
      <w:r>
        <w:rPr>
          <w:b/>
          <w:sz w:val="20"/>
        </w:rPr>
        <w:t>closed functionality</w:t>
      </w:r>
    </w:p>
    <w:p w14:paraId="6E6920C9" w14:textId="77777777" w:rsidR="00E838F8" w:rsidRDefault="00FC014F">
      <w:pPr>
        <w:pStyle w:val="BodyText"/>
        <w:spacing w:before="1"/>
        <w:ind w:left="878"/>
      </w:pPr>
      <w:r>
        <w:t>functionality that is limited by characteristics that prevent a user fr</w:t>
      </w:r>
      <w:r>
        <w:t xml:space="preserve">om attaching, </w:t>
      </w:r>
      <w:proofErr w:type="gramStart"/>
      <w:r>
        <w:t>installing</w:t>
      </w:r>
      <w:proofErr w:type="gramEnd"/>
      <w:r>
        <w:t xml:space="preserve"> or using assistive technology</w:t>
      </w:r>
    </w:p>
    <w:p w14:paraId="521BBD59" w14:textId="77777777" w:rsidR="00E838F8" w:rsidRDefault="00E838F8">
      <w:pPr>
        <w:pStyle w:val="BodyText"/>
        <w:spacing w:before="9"/>
      </w:pPr>
    </w:p>
    <w:p w14:paraId="0D3BE2C4" w14:textId="77777777" w:rsidR="00E838F8" w:rsidRDefault="00FC014F">
      <w:pPr>
        <w:pStyle w:val="Heading5"/>
        <w:ind w:left="878" w:firstLine="0"/>
      </w:pPr>
      <w:r>
        <w:t>3.10</w:t>
      </w:r>
    </w:p>
    <w:p w14:paraId="4D772E1A" w14:textId="77777777" w:rsidR="00E838F8" w:rsidRDefault="00FC014F">
      <w:pPr>
        <w:spacing w:before="1"/>
        <w:ind w:left="878"/>
        <w:rPr>
          <w:b/>
          <w:sz w:val="20"/>
        </w:rPr>
      </w:pPr>
      <w:r>
        <w:rPr>
          <w:b/>
          <w:sz w:val="20"/>
        </w:rPr>
        <w:t>communications assistant</w:t>
      </w:r>
    </w:p>
    <w:p w14:paraId="70307E6C" w14:textId="77777777" w:rsidR="00E838F8" w:rsidRDefault="00FC014F">
      <w:pPr>
        <w:pStyle w:val="BodyText"/>
        <w:ind w:left="878"/>
      </w:pPr>
      <w:r>
        <w:t>person working in a relay service with major conversions, as a human intermediary (including sign language interpreters for video relay services)</w:t>
      </w:r>
    </w:p>
    <w:p w14:paraId="0F6EF36B" w14:textId="77777777" w:rsidR="00E838F8" w:rsidRDefault="00E838F8">
      <w:pPr>
        <w:pStyle w:val="BodyText"/>
        <w:spacing w:before="1"/>
        <w:rPr>
          <w:sz w:val="21"/>
        </w:rPr>
      </w:pPr>
    </w:p>
    <w:p w14:paraId="2E7CFEDA" w14:textId="77777777" w:rsidR="00E838F8" w:rsidRDefault="00FC014F">
      <w:pPr>
        <w:ind w:left="878"/>
        <w:rPr>
          <w:sz w:val="18"/>
        </w:rPr>
      </w:pPr>
      <w:r>
        <w:rPr>
          <w:sz w:val="18"/>
        </w:rPr>
        <w:t xml:space="preserve">Note to </w:t>
      </w:r>
      <w:proofErr w:type="gramStart"/>
      <w:r>
        <w:rPr>
          <w:sz w:val="18"/>
        </w:rPr>
        <w:t>entry:</w:t>
      </w:r>
      <w:proofErr w:type="gramEnd"/>
      <w:r>
        <w:rPr>
          <w:sz w:val="18"/>
        </w:rPr>
        <w:t xml:space="preserve"> also known as interpreter, operator, call handler, telephone operator, </w:t>
      </w:r>
      <w:proofErr w:type="spellStart"/>
      <w:r>
        <w:rPr>
          <w:sz w:val="18"/>
        </w:rPr>
        <w:t>etc</w:t>
      </w:r>
      <w:proofErr w:type="spellEnd"/>
    </w:p>
    <w:p w14:paraId="0C49C6C4" w14:textId="77777777" w:rsidR="00E838F8" w:rsidRDefault="00E838F8">
      <w:pPr>
        <w:pStyle w:val="BodyText"/>
        <w:spacing w:before="10"/>
      </w:pPr>
    </w:p>
    <w:p w14:paraId="055B1151" w14:textId="77777777" w:rsidR="00E838F8" w:rsidRDefault="00FC014F">
      <w:pPr>
        <w:pStyle w:val="Heading5"/>
        <w:ind w:left="878" w:firstLine="0"/>
      </w:pPr>
      <w:r>
        <w:t>3.11</w:t>
      </w:r>
    </w:p>
    <w:p w14:paraId="11B4082D" w14:textId="77777777" w:rsidR="00E838F8" w:rsidRDefault="00FC014F">
      <w:pPr>
        <w:spacing w:before="1" w:line="230" w:lineRule="exact"/>
        <w:ind w:left="878"/>
        <w:rPr>
          <w:b/>
          <w:sz w:val="20"/>
        </w:rPr>
      </w:pPr>
      <w:r>
        <w:rPr>
          <w:b/>
          <w:sz w:val="20"/>
        </w:rPr>
        <w:t>content</w:t>
      </w:r>
    </w:p>
    <w:p w14:paraId="42AA5F38" w14:textId="77777777" w:rsidR="00E838F8" w:rsidRDefault="00FC014F">
      <w:pPr>
        <w:pStyle w:val="BodyText"/>
        <w:ind w:left="878" w:right="435"/>
      </w:pPr>
      <w:r>
        <w:t>information and sensory experience to be communicated to the user by means of software, including code or mark-up that defines the content's structure, presentation, and interactions</w:t>
      </w:r>
    </w:p>
    <w:p w14:paraId="1D13BC04" w14:textId="77777777" w:rsidR="00E838F8" w:rsidRDefault="00E838F8">
      <w:pPr>
        <w:pStyle w:val="BodyText"/>
        <w:rPr>
          <w:sz w:val="21"/>
        </w:rPr>
      </w:pPr>
    </w:p>
    <w:p w14:paraId="1920A2AC" w14:textId="77777777" w:rsidR="00E838F8" w:rsidRDefault="00FC014F">
      <w:pPr>
        <w:spacing w:before="1" w:line="244" w:lineRule="auto"/>
        <w:ind w:left="878" w:right="435"/>
        <w:jc w:val="both"/>
        <w:rPr>
          <w:sz w:val="18"/>
        </w:rPr>
      </w:pPr>
      <w:r>
        <w:rPr>
          <w:sz w:val="18"/>
        </w:rPr>
        <w:t xml:space="preserve">Note to entry: Content occurs in three places: web pages, </w:t>
      </w:r>
      <w:proofErr w:type="gramStart"/>
      <w:r>
        <w:rPr>
          <w:sz w:val="18"/>
        </w:rPr>
        <w:t>documents</w:t>
      </w:r>
      <w:proofErr w:type="gramEnd"/>
      <w:r>
        <w:rPr>
          <w:sz w:val="18"/>
        </w:rPr>
        <w:t xml:space="preserve"> and </w:t>
      </w:r>
      <w:r>
        <w:rPr>
          <w:sz w:val="18"/>
        </w:rPr>
        <w:t>software. When content occurs in a web page or a document, a user agent is needed in order to communicate the content's information and sensory experience to the user. When content occurs in software, a separate user agent is not needed in order to communi</w:t>
      </w:r>
      <w:r>
        <w:rPr>
          <w:sz w:val="18"/>
        </w:rPr>
        <w:t>cate the content's information and sensory experience to the user - the software itself performs that</w:t>
      </w:r>
      <w:r>
        <w:rPr>
          <w:spacing w:val="-13"/>
          <w:sz w:val="18"/>
        </w:rPr>
        <w:t xml:space="preserve"> </w:t>
      </w:r>
      <w:r>
        <w:rPr>
          <w:sz w:val="18"/>
        </w:rPr>
        <w:t>function.</w:t>
      </w:r>
    </w:p>
    <w:p w14:paraId="140D6353" w14:textId="77777777" w:rsidR="00E838F8" w:rsidRDefault="00E838F8">
      <w:pPr>
        <w:pStyle w:val="BodyText"/>
        <w:spacing w:before="3"/>
      </w:pPr>
    </w:p>
    <w:p w14:paraId="60A81B87" w14:textId="77777777" w:rsidR="00E838F8" w:rsidRDefault="00FC014F">
      <w:pPr>
        <w:pStyle w:val="Heading5"/>
        <w:spacing w:line="230" w:lineRule="exact"/>
        <w:ind w:left="878" w:firstLine="0"/>
      </w:pPr>
      <w:r>
        <w:t>3.12</w:t>
      </w:r>
    </w:p>
    <w:p w14:paraId="2C34E29C" w14:textId="77777777" w:rsidR="00E838F8" w:rsidRDefault="00FC014F">
      <w:pPr>
        <w:spacing w:line="230" w:lineRule="exact"/>
        <w:ind w:left="878"/>
        <w:rPr>
          <w:b/>
          <w:sz w:val="20"/>
        </w:rPr>
      </w:pPr>
      <w:r>
        <w:rPr>
          <w:b/>
          <w:sz w:val="20"/>
        </w:rPr>
        <w:t>context of use</w:t>
      </w:r>
    </w:p>
    <w:p w14:paraId="03E648FA" w14:textId="77777777" w:rsidR="00E838F8" w:rsidRDefault="00FC014F">
      <w:pPr>
        <w:pStyle w:val="BodyText"/>
        <w:spacing w:before="1"/>
        <w:ind w:left="878"/>
      </w:pPr>
      <w:r>
        <w:t>combination of users, goals and tasks, resources, and environment. [</w:t>
      </w:r>
      <w:r>
        <w:rPr>
          <w:shd w:val="clear" w:color="auto" w:fill="FFFF00"/>
        </w:rPr>
        <w:t>ISO 9241-11:2018</w:t>
      </w:r>
      <w:r>
        <w:t>]</w:t>
      </w:r>
    </w:p>
    <w:p w14:paraId="348A4B2E" w14:textId="77777777" w:rsidR="00E838F8" w:rsidRDefault="00E838F8">
      <w:pPr>
        <w:pStyle w:val="BodyText"/>
        <w:rPr>
          <w:sz w:val="21"/>
        </w:rPr>
      </w:pPr>
    </w:p>
    <w:p w14:paraId="3872EB91" w14:textId="77777777" w:rsidR="00E838F8" w:rsidRDefault="00FC014F">
      <w:pPr>
        <w:spacing w:line="244" w:lineRule="auto"/>
        <w:ind w:left="878" w:right="437"/>
        <w:jc w:val="both"/>
        <w:rPr>
          <w:sz w:val="18"/>
        </w:rPr>
      </w:pPr>
      <w:r>
        <w:rPr>
          <w:sz w:val="18"/>
        </w:rPr>
        <w:t xml:space="preserve">Note to entry: The "environment" in </w:t>
      </w:r>
      <w:r>
        <w:rPr>
          <w:sz w:val="18"/>
        </w:rPr>
        <w:t xml:space="preserve">a context of use includes the technical, physical, social, </w:t>
      </w:r>
      <w:proofErr w:type="gramStart"/>
      <w:r>
        <w:rPr>
          <w:sz w:val="18"/>
        </w:rPr>
        <w:t>cultural</w:t>
      </w:r>
      <w:proofErr w:type="gramEnd"/>
      <w:r>
        <w:rPr>
          <w:sz w:val="18"/>
        </w:rPr>
        <w:t xml:space="preserve"> and organizational environments.</w:t>
      </w:r>
    </w:p>
    <w:p w14:paraId="2BC3FAEF" w14:textId="77777777" w:rsidR="00E838F8" w:rsidRDefault="00E838F8">
      <w:pPr>
        <w:pStyle w:val="BodyText"/>
        <w:spacing w:before="6"/>
      </w:pPr>
    </w:p>
    <w:p w14:paraId="187E73D3" w14:textId="77777777" w:rsidR="00E838F8" w:rsidRDefault="00FC014F">
      <w:pPr>
        <w:pStyle w:val="Heading5"/>
        <w:spacing w:line="230" w:lineRule="exact"/>
        <w:ind w:left="878" w:firstLine="0"/>
      </w:pPr>
      <w:r>
        <w:t>3.13</w:t>
      </w:r>
    </w:p>
    <w:p w14:paraId="462E26B1" w14:textId="77777777" w:rsidR="00E838F8" w:rsidRDefault="00FC014F">
      <w:pPr>
        <w:spacing w:line="230" w:lineRule="exact"/>
        <w:ind w:left="878"/>
        <w:rPr>
          <w:b/>
          <w:sz w:val="20"/>
        </w:rPr>
      </w:pPr>
      <w:r>
        <w:rPr>
          <w:b/>
          <w:sz w:val="20"/>
        </w:rPr>
        <w:t>document</w:t>
      </w:r>
    </w:p>
    <w:p w14:paraId="738F2140" w14:textId="77777777" w:rsidR="00E838F8" w:rsidRDefault="00FC014F">
      <w:pPr>
        <w:pStyle w:val="BodyText"/>
        <w:spacing w:before="1"/>
        <w:ind w:left="878" w:right="455"/>
      </w:pPr>
      <w:r>
        <w:t>logically distinct assembly of content (such as a file, set of files, or streamed media) that functions as a single entity rather than a collection, that is not part of software and that does not include its own user agent</w:t>
      </w:r>
    </w:p>
    <w:p w14:paraId="54FB82FE" w14:textId="77777777" w:rsidR="00E838F8" w:rsidRDefault="00E838F8">
      <w:pPr>
        <w:pStyle w:val="BodyText"/>
        <w:spacing w:before="2"/>
        <w:rPr>
          <w:sz w:val="21"/>
        </w:rPr>
      </w:pPr>
    </w:p>
    <w:p w14:paraId="4FDD3618" w14:textId="77777777" w:rsidR="00E838F8" w:rsidRDefault="00FC014F">
      <w:pPr>
        <w:ind w:left="878"/>
        <w:rPr>
          <w:sz w:val="18"/>
        </w:rPr>
      </w:pPr>
      <w:r>
        <w:rPr>
          <w:sz w:val="18"/>
        </w:rPr>
        <w:t>Note to entry 1: A document alwa</w:t>
      </w:r>
      <w:r>
        <w:rPr>
          <w:sz w:val="18"/>
        </w:rPr>
        <w:t>ys requires a user agent to present its content to the user.</w:t>
      </w:r>
    </w:p>
    <w:p w14:paraId="74711F2A" w14:textId="77777777" w:rsidR="00E838F8" w:rsidRDefault="00E838F8">
      <w:pPr>
        <w:pStyle w:val="BodyText"/>
        <w:rPr>
          <w:sz w:val="21"/>
        </w:rPr>
      </w:pPr>
    </w:p>
    <w:p w14:paraId="32C59667" w14:textId="77777777" w:rsidR="00E838F8" w:rsidRDefault="00FC014F">
      <w:pPr>
        <w:spacing w:line="244" w:lineRule="auto"/>
        <w:ind w:left="878" w:right="438"/>
        <w:jc w:val="both"/>
        <w:rPr>
          <w:sz w:val="18"/>
        </w:rPr>
      </w:pPr>
      <w:r>
        <w:rPr>
          <w:sz w:val="18"/>
        </w:rPr>
        <w:t>Note to entry 2: Letters, e-mail messages, spreadsheets, books, pictures, presentations, and movies are examples of documents.</w:t>
      </w:r>
    </w:p>
    <w:p w14:paraId="6127C8E7" w14:textId="77777777" w:rsidR="00E838F8" w:rsidRDefault="00E838F8">
      <w:pPr>
        <w:pStyle w:val="BodyText"/>
        <w:spacing w:before="8"/>
      </w:pPr>
    </w:p>
    <w:p w14:paraId="4E533DCD" w14:textId="77777777" w:rsidR="00E838F8" w:rsidRDefault="00FC014F">
      <w:pPr>
        <w:spacing w:line="244" w:lineRule="auto"/>
        <w:ind w:left="878" w:right="437"/>
        <w:jc w:val="both"/>
        <w:rPr>
          <w:sz w:val="18"/>
        </w:rPr>
      </w:pPr>
      <w:r>
        <w:rPr>
          <w:sz w:val="18"/>
        </w:rPr>
        <w:t xml:space="preserve">Note to entry 3: Software configuration and storage files such as </w:t>
      </w:r>
      <w:r>
        <w:rPr>
          <w:sz w:val="18"/>
        </w:rPr>
        <w:t>databases and virus definitions, as well as computer instruction files such as source code, batch/script files, and firmware, are examples of files that function as part of software and thus are not examples of documents. If and where software retrieves "i</w:t>
      </w:r>
      <w:r>
        <w:rPr>
          <w:sz w:val="18"/>
        </w:rPr>
        <w:t xml:space="preserve">nformation and sensory experience to be communicated to the user" from such files, it is just another part of the content that occurs in software and is covered by </w:t>
      </w:r>
      <w:r>
        <w:rPr>
          <w:sz w:val="18"/>
          <w:shd w:val="clear" w:color="auto" w:fill="FFFF00"/>
        </w:rPr>
        <w:t>WCAG2ICT</w:t>
      </w:r>
      <w:r>
        <w:rPr>
          <w:sz w:val="18"/>
        </w:rPr>
        <w:t xml:space="preserve"> like any other parts of the software. Where such files contain one or more embedded</w:t>
      </w:r>
      <w:r>
        <w:rPr>
          <w:sz w:val="18"/>
        </w:rPr>
        <w:t xml:space="preserve"> documents, the embedded documents remain documents under this definition.</w:t>
      </w:r>
    </w:p>
    <w:p w14:paraId="6A76D349" w14:textId="77777777" w:rsidR="00E838F8" w:rsidRDefault="00E838F8">
      <w:pPr>
        <w:pStyle w:val="BodyText"/>
        <w:spacing w:before="3"/>
      </w:pPr>
    </w:p>
    <w:p w14:paraId="6B949459" w14:textId="77777777" w:rsidR="00E838F8" w:rsidRDefault="00FC014F">
      <w:pPr>
        <w:spacing w:before="1" w:line="244" w:lineRule="auto"/>
        <w:ind w:left="878" w:right="435"/>
        <w:jc w:val="both"/>
        <w:rPr>
          <w:sz w:val="18"/>
        </w:rPr>
      </w:pPr>
      <w:r>
        <w:rPr>
          <w:sz w:val="18"/>
        </w:rPr>
        <w:t>Note to entry 4: A collection of files zipped together into an archive, stored within a single virtual hard drive file, or stored in a single encrypted file system file, do not con</w:t>
      </w:r>
      <w:r>
        <w:rPr>
          <w:sz w:val="18"/>
        </w:rPr>
        <w:t>stitute a single document when so collected together. The software that archives/encrypts those files or manages the contents of the virtual hard drive does not function as a user agent for the individually collected files in that collection because that s</w:t>
      </w:r>
      <w:r>
        <w:rPr>
          <w:sz w:val="18"/>
        </w:rPr>
        <w:t>oftware is not providing a fully functioning presentation of that content.</w:t>
      </w:r>
    </w:p>
    <w:p w14:paraId="3E0C0BB3" w14:textId="77777777" w:rsidR="00E838F8" w:rsidRDefault="00E838F8">
      <w:pPr>
        <w:spacing w:line="244" w:lineRule="auto"/>
        <w:jc w:val="both"/>
        <w:rPr>
          <w:sz w:val="18"/>
        </w:rPr>
        <w:sectPr w:rsidR="00E838F8">
          <w:headerReference w:type="default" r:id="rId27"/>
          <w:pgSz w:w="11910" w:h="16840"/>
          <w:pgMar w:top="1520" w:right="300" w:bottom="720" w:left="540" w:header="1201" w:footer="531" w:gutter="0"/>
          <w:cols w:space="720"/>
        </w:sectPr>
      </w:pPr>
    </w:p>
    <w:p w14:paraId="6F29A51F" w14:textId="77777777" w:rsidR="00E838F8" w:rsidRDefault="00FC014F">
      <w:pPr>
        <w:spacing w:before="84" w:line="244" w:lineRule="auto"/>
        <w:ind w:left="196" w:right="1115"/>
        <w:jc w:val="both"/>
        <w:rPr>
          <w:sz w:val="18"/>
        </w:rPr>
      </w:pPr>
      <w:r>
        <w:rPr>
          <w:sz w:val="18"/>
        </w:rPr>
        <w:t>Note to entry 5: Anything that can present its own content without involving a user agent, such as a self-playing book, is not a document but is</w:t>
      </w:r>
      <w:r>
        <w:rPr>
          <w:spacing w:val="-2"/>
          <w:sz w:val="18"/>
        </w:rPr>
        <w:t xml:space="preserve"> </w:t>
      </w:r>
      <w:r>
        <w:rPr>
          <w:sz w:val="18"/>
        </w:rPr>
        <w:t>software.</w:t>
      </w:r>
    </w:p>
    <w:p w14:paraId="2BB080F6" w14:textId="77777777" w:rsidR="00E838F8" w:rsidRDefault="00E838F8">
      <w:pPr>
        <w:pStyle w:val="BodyText"/>
        <w:spacing w:before="8"/>
      </w:pPr>
    </w:p>
    <w:p w14:paraId="2D502A05" w14:textId="77777777" w:rsidR="00E838F8" w:rsidRDefault="00FC014F">
      <w:pPr>
        <w:spacing w:before="1" w:line="520" w:lineRule="auto"/>
        <w:ind w:left="196" w:right="1298"/>
        <w:rPr>
          <w:sz w:val="18"/>
        </w:rPr>
      </w:pPr>
      <w:r>
        <w:rPr>
          <w:sz w:val="18"/>
        </w:rPr>
        <w:t>Note to entry 6: A single document may be composed of multiple files such as the video content and c</w:t>
      </w:r>
      <w:r>
        <w:rPr>
          <w:sz w:val="18"/>
        </w:rPr>
        <w:t>losed caption text. This fact is not usually apparent to the end-user consuming the document/content.</w:t>
      </w:r>
    </w:p>
    <w:p w14:paraId="7768D4AF" w14:textId="77777777" w:rsidR="00E838F8" w:rsidRDefault="00FC014F">
      <w:pPr>
        <w:spacing w:line="244" w:lineRule="auto"/>
        <w:ind w:left="196" w:right="1119"/>
        <w:jc w:val="both"/>
        <w:rPr>
          <w:sz w:val="18"/>
        </w:rPr>
      </w:pPr>
      <w:r>
        <w:rPr>
          <w:sz w:val="18"/>
        </w:rPr>
        <w:t xml:space="preserve">Note to entry 7: An assembly of files that represented the video, audio, </w:t>
      </w:r>
      <w:proofErr w:type="gramStart"/>
      <w:r>
        <w:rPr>
          <w:sz w:val="18"/>
        </w:rPr>
        <w:t>captions</w:t>
      </w:r>
      <w:proofErr w:type="gramEnd"/>
      <w:r>
        <w:rPr>
          <w:sz w:val="18"/>
        </w:rPr>
        <w:t xml:space="preserve"> and timing files for a movie is an example of a document.</w:t>
      </w:r>
    </w:p>
    <w:p w14:paraId="0BB439BC" w14:textId="77777777" w:rsidR="00E838F8" w:rsidRDefault="00E838F8">
      <w:pPr>
        <w:pStyle w:val="BodyText"/>
        <w:spacing w:before="9"/>
      </w:pPr>
    </w:p>
    <w:p w14:paraId="1C179407" w14:textId="77777777" w:rsidR="00E838F8" w:rsidRDefault="00FC014F">
      <w:pPr>
        <w:spacing w:line="520" w:lineRule="auto"/>
        <w:ind w:left="196" w:right="1908"/>
        <w:rPr>
          <w:sz w:val="18"/>
        </w:rPr>
      </w:pPr>
      <w:r>
        <w:pict w14:anchorId="5F914787">
          <v:shape id="_x0000_s2283" style="position:absolute;left:0;text-align:left;margin-left:64.35pt;margin-top:22.5pt;width:420.65pt;height:429pt;z-index:-269410304;mso-position-horizontal-relative:page" coordorigin="1287,450" coordsize="8413,8580" o:spt="100" adj="0,,0" path="m1931,8963l1696,8728r68,-68l1826,8599r46,-53l1904,8495r17,-49l1923,8399r-10,-44l1897,8312r-25,-40l1858,8256r-19,-22l1823,8219r,191l1819,8438r-12,29l1787,8498r-28,31l1628,8660,1422,8453r129,-129l1572,8304r18,-17l1606,8275r12,-8l1636,8260r19,-4l1674,8256r20,3l1715,8265r20,10l1754,8289r19,16l1794,8330r16,26l1820,8383r3,27l1823,8219r-6,-5l1794,8197r-24,-15l1745,8170r-25,-9l1695,8156r-23,-2l1649,8155r-23,4l1604,8166r-22,11l1559,8190r-17,13l1523,8219r-22,19l1477,8262r-190,190l1864,9030r67,-67m2634,8180r-2,-37l2624,8108r-14,-35l2589,8038r-27,-38l2529,7960r-40,-43l2155,7584r-67,67l2422,7984r48,52l2505,8083r22,42l2537,8162r-1,35l2524,8233r-22,36l2470,8305r-21,20l2426,8340r-23,12l2378,8359r-24,3l2329,8361r-24,-6l2281,8345r-25,-14l2227,8309r-33,-28l2158,8247,1825,7914r-67,67l2092,8314r44,42l2179,8391r40,28l2256,8440r36,14l2328,8461r37,1l2401,8456r37,-11l2474,8426r36,-25l2545,8368r6,-6l2578,8332r25,-38l2621,8256r10,-38l2634,8180t498,-516l3129,7642r-5,-23l3115,7594r-11,-24l3090,7547r-14,-18l3074,7525r-19,-21l3032,7484r,192l3031,7690r-3,13l3023,7717r-7,13l3008,7744r-6,9l2992,7764r-12,13l2965,7792r-125,126l2641,7719r68,-68l2758,7603r23,-22l2803,7562r20,-14l2841,7538r18,-6l2877,7529r20,l2915,7532r19,6l2952,7547r17,12l2986,7573r12,15l3009,7602r9,15l3024,7632r5,15l3031,7662r1,14l3032,7484r-3,-2l3002,7464r-9,-5l2973,7450r-30,-9l2912,7438r-31,2l2851,7447r-31,12l2826,7432r2,-27l2826,7379r-6,-25l2811,7329r-12,-22l2794,7299r-9,-13l2768,7266r-17,-14l2751,7421r-1,17l2746,7455r-7,17l2731,7486r-12,16l2702,7521r-20,21l2573,7651,2398,7477r101,-101l2525,7351r23,-20l2567,7317r17,-10l2600,7301r15,-2l2632,7299r16,3l2665,7309r16,8l2696,7328r15,13l2725,7356r11,16l2744,7388r5,16l2751,7421r,-169l2747,7248r-23,-16l2699,7220r-27,-10l2644,7203r-27,-1l2590,7204r-27,6l2537,7222r-28,16l2482,7259r-29,27l2264,7475r577,578l2976,7918r58,-58l3056,7837r20,-23l3092,7791r13,-22l3116,7748r8,-21l3129,7706r3,-21l3132,7664t495,-397l3559,7199r-249,249l2801,6938r-67,67l3311,7582r135,-134l3627,7267t157,-158l3207,6532r-67,67l3718,7176r66,-67m4214,6600r-3,-52l4199,6494r-21,-56l4146,6382r-86,47l4086,6472r17,41l4114,6553r3,39l4113,6628r-11,35l4084,6694r-25,30l4035,6745r-27,16l3978,6774r-32,8l3912,6785r-34,-3l3842,6773r-36,-15l3769,6738r-37,-25l3695,6683r-37,-34l3631,6619r-25,-31l3583,6556r-20,-34l3547,6487r-10,-35l3532,6417r1,-36l3539,6346r13,-32l3572,6282r26,-30l3624,6230r27,-17l3680,6202r31,-5l3743,6198r34,7l3814,6218r39,20l3865,6217r12,-20l3889,6175r12,-21l3852,6129r-50,-17l3754,6103r-49,-1l3659,6110r-44,16l3573,6151r-39,34l3503,6220r-25,38l3459,6298r-13,44l3440,6388r,47l3448,6482r15,48l3485,6578r28,48l3548,6672r42,46l3632,6757r45,34l3723,6821r49,25l3820,6865r48,12l3914,6881r45,-3l4004,6867r43,-19l4089,6820r39,-35l4130,6784r35,-42l4191,6698r16,-47l4214,6600t839,-759l5030,5834r-222,-63l4773,5762r-5,-1l4739,5756r-32,-4l4676,5750r-15,l4645,5753r-18,3l4607,5761r26,-41l4651,5679r9,-40l4661,5600r-7,-37l4640,5527r-21,-33l4615,5489r-23,-27l4567,5440r-1,-1l4566,5633r-3,18l4557,5670r-9,19l4534,5709r-17,21l4496,5753r-143,143l4161,5705r160,-160l4349,5521r27,-18l4403,5493r27,-4l4455,5492r24,8l4502,5513r21,18l4536,5545r11,16l4555,5578r6,18l4565,5615r1,18l4566,5439r-25,-17l4513,5407r-29,-11l4454,5389r-28,-2l4399,5390r-26,7l4346,5410r-28,18l4287,5453r-32,31l4031,5708r577,577l4675,6219,4419,5962r66,-66l4496,5885r12,-12l4519,5863r9,-7l4536,5850r10,-5l4558,5841r11,-4l4582,5835r14,-1l4613,5834r20,2l4655,5840r25,5l4710,5852r34,9l4969,5925r84,-84m5495,5399r-69,-68l5117,5641,4920,5444r68,-67l5199,5165r-67,-68l4852,5377,4675,5200r299,-298l4905,4833r-365,365l5118,5776r135,-135l5495,5399t305,-305l5785,5065r-20,-42l5730,4953r-84,-172l5524,4530r-35,-70l5455,4389r-35,-70l5352,4387r35,70l5423,4526r141,278l5599,4874r36,69l5651,4974r17,31l5685,5035r17,30l5674,5048r-30,-17l5613,5014,5030,4708r-72,73l5731,5163r69,-69m6135,4758l5558,4181r-67,67l6069,4825r66,-67m6631,4263r-68,-68l6253,4504,6057,4308r67,-68l6336,4029r-68,-68l5989,4240,5812,4063r298,-298l6042,3697r-365,365l6254,4639r135,-135l6631,4263t557,-557l7159,3658r-60,-96l7030,3449,6837,3133r-88,-143l6682,3057r42,64l6936,3449r65,100l7027,3588r24,36l7075,3658r-56,-42l6960,3575r-63,-41l6831,3493,6651,3384,6466,3273r-80,80l6428,3423r16,26l6512,3562r100,166l6637,3770r43,69l6689,3854r17,27l6731,3919r33,50l6730,3944r-35,-24l6660,3896,6169,3570r-69,69l6812,4082r68,-68l6852,3969,6731,3770r-25,-42l6605,3562r-16,-27l6535,3449r-12,-20l6509,3407r-15,-23l6505,3391r17,11l6782,3562r342,208l7188,3706t683,-782l7871,2900r-3,-25l7863,2848r-8,-28l7845,2791r-14,-30l7814,2730r-21,-32l7774,2673r,247l7772,2939r-5,19l7759,2977r-11,20l7733,3019r-19,23l7691,3066r-107,108l7142,2733r106,-106l7277,2600r26,-22l7326,2562r21,-10l7375,2545r31,-3l7439,2545r36,9l7513,2570r41,24l7596,2626r44,41l7671,2700r27,31l7720,2762r18,30l7753,2821r11,28l7771,2876r3,26l7774,2920r,-247l7769,2665r-28,-33l7710,2600r-38,-37l7645,2542r-13,-10l7593,2505r-40,-23l7513,2465r-39,-13l7434,2445r-39,-2l7365,2445r-29,7l7307,2462r-28,14l7258,2489r-23,19l7209,2530r-28,28l7007,2731r578,578l7720,3174r47,-47l7789,3104r19,-23l7825,3059r14,-23l7850,3013r9,-22l7866,2969r4,-23l7871,2924t669,-570l8517,2347r-222,-63l8260,2276r-5,-1l8226,2269r-32,-4l8163,2263r-15,1l8132,2266r-18,4l8094,2275r26,-42l8138,2192r9,-40l8148,2114r-8,-38l8127,2041r-21,-34l8102,2003r-23,-28l8054,1953r-2,-1l8052,2146r-3,19l8043,2183r-9,19l8021,2222r-17,21l7983,2266r-144,143l7648,2218r160,-160l7836,2034r27,-18l7890,2006r27,-3l7942,2006r24,7l7989,2026r21,18l8023,2059r10,15l8042,2091r6,18l8052,2128r,18l8052,1952r-24,-17l8000,1920r-29,-11l7941,1902r-28,-2l7886,1903r-27,7l7833,1923r-28,19l7774,1967r-33,30l7518,2221r577,578l8162,2732,7906,2475r66,-66l7983,2398r12,-12l8006,2376r9,-7l8023,2363r10,-5l8044,2354r12,-3l8069,2348r14,-1l8100,2348r19,1l8141,2353r26,5l8197,2365r34,9l8456,2438r84,-84m9020,1873r-83,-39l8735,1738r-107,-50l8628,1792r-171,171l8428,1907r-57,-113l8342,1738r-19,-35l8303,1668r-21,-34l8259,1601r32,18l8328,1639r41,22l8521,1738r107,54l8628,1688r-185,-87l8236,1503r-72,72l8199,1644r35,71l8246,1738r232,468l8513,2276r35,70l8619,2275r-30,-58l8529,2102r-30,-57l8581,1963r129,-129l8944,1950r76,-77m9144,1750l8882,1487r68,-68l9118,1251r-68,-68l8814,1419,8635,1240,8908,967r-68,-68l8500,1239r577,578l9144,1750t556,-556l9257,752r-67,-67l9357,518r-68,-68l8889,850r68,68l9124,752r509,509l9700,1194e" fillcolor="silver" stroked="f">
            <v:fill opacity="32896f"/>
            <v:stroke joinstyle="round"/>
            <v:formulas/>
            <v:path arrowok="t" o:connecttype="segments"/>
            <w10:wrap anchorx="page"/>
          </v:shape>
        </w:pict>
      </w:r>
      <w:r>
        <w:rPr>
          <w:sz w:val="18"/>
        </w:rPr>
        <w:t>Note to entr</w:t>
      </w:r>
      <w:r>
        <w:rPr>
          <w:sz w:val="18"/>
        </w:rPr>
        <w:t>y 8: A binder file used to bind together the various exhibits for a legal case would not be a document. Note to entry 9: Documents may contain sub-documents.</w:t>
      </w:r>
    </w:p>
    <w:p w14:paraId="4F9682E5" w14:textId="77777777" w:rsidR="00E838F8" w:rsidRDefault="00FC014F">
      <w:pPr>
        <w:pStyle w:val="Heading5"/>
        <w:spacing w:line="229" w:lineRule="exact"/>
        <w:ind w:left="196" w:firstLine="0"/>
      </w:pPr>
      <w:r>
        <w:t>3.14</w:t>
      </w:r>
    </w:p>
    <w:p w14:paraId="5C28676D" w14:textId="77777777" w:rsidR="00E838F8" w:rsidRDefault="00FC014F">
      <w:pPr>
        <w:spacing w:line="230" w:lineRule="exact"/>
        <w:ind w:left="196"/>
        <w:rPr>
          <w:b/>
          <w:sz w:val="20"/>
        </w:rPr>
      </w:pPr>
      <w:r>
        <w:rPr>
          <w:b/>
          <w:sz w:val="20"/>
        </w:rPr>
        <w:t>embedded</w:t>
      </w:r>
    </w:p>
    <w:p w14:paraId="1514B171" w14:textId="77777777" w:rsidR="00E838F8" w:rsidRDefault="00FC014F">
      <w:pPr>
        <w:pStyle w:val="BodyText"/>
        <w:ind w:left="196" w:right="1298"/>
      </w:pPr>
      <w:r>
        <w:t>directly included in the content that is downloaded to the user agent and its extension, and is intended to be used in rendering the web page</w:t>
      </w:r>
    </w:p>
    <w:p w14:paraId="55E804A8" w14:textId="77777777" w:rsidR="00E838F8" w:rsidRDefault="00E838F8">
      <w:pPr>
        <w:pStyle w:val="BodyText"/>
        <w:spacing w:before="1"/>
        <w:rPr>
          <w:sz w:val="21"/>
        </w:rPr>
      </w:pPr>
    </w:p>
    <w:p w14:paraId="41077B3F" w14:textId="77777777" w:rsidR="00E838F8" w:rsidRDefault="00FC014F">
      <w:pPr>
        <w:spacing w:line="244" w:lineRule="auto"/>
        <w:ind w:left="196" w:right="1120"/>
        <w:jc w:val="both"/>
        <w:rPr>
          <w:sz w:val="18"/>
        </w:rPr>
      </w:pPr>
      <w:r>
        <w:rPr>
          <w:sz w:val="18"/>
        </w:rPr>
        <w:t>Note to entry:  Something that is downloaded using a mechanism on the web page but is not used in rendering the p</w:t>
      </w:r>
      <w:r>
        <w:rPr>
          <w:sz w:val="18"/>
        </w:rPr>
        <w:t>age  is not "embedded" in the</w:t>
      </w:r>
      <w:r>
        <w:rPr>
          <w:spacing w:val="-3"/>
          <w:sz w:val="18"/>
        </w:rPr>
        <w:t xml:space="preserve"> </w:t>
      </w:r>
      <w:r>
        <w:rPr>
          <w:sz w:val="18"/>
        </w:rPr>
        <w:t>page.</w:t>
      </w:r>
    </w:p>
    <w:p w14:paraId="570FEE09" w14:textId="77777777" w:rsidR="00E838F8" w:rsidRDefault="00E838F8">
      <w:pPr>
        <w:pStyle w:val="BodyText"/>
        <w:spacing w:before="6"/>
      </w:pPr>
    </w:p>
    <w:p w14:paraId="192BBA6B" w14:textId="77777777" w:rsidR="00E838F8" w:rsidRDefault="00FC014F">
      <w:pPr>
        <w:pStyle w:val="Heading5"/>
        <w:spacing w:line="230" w:lineRule="exact"/>
        <w:ind w:left="196" w:firstLine="0"/>
      </w:pPr>
      <w:r>
        <w:t>3.15</w:t>
      </w:r>
    </w:p>
    <w:p w14:paraId="3D9B6AF8" w14:textId="77777777" w:rsidR="00E838F8" w:rsidRDefault="00FC014F">
      <w:pPr>
        <w:spacing w:line="230" w:lineRule="exact"/>
        <w:ind w:left="196"/>
        <w:rPr>
          <w:b/>
          <w:sz w:val="20"/>
        </w:rPr>
      </w:pPr>
      <w:r>
        <w:rPr>
          <w:b/>
          <w:sz w:val="20"/>
        </w:rPr>
        <w:t>Information and Communication Technology (ICT)</w:t>
      </w:r>
    </w:p>
    <w:p w14:paraId="0E638C9B" w14:textId="77777777" w:rsidR="00E838F8" w:rsidRDefault="00FC014F">
      <w:pPr>
        <w:pStyle w:val="BodyText"/>
        <w:spacing w:before="1"/>
        <w:ind w:left="196" w:right="1114"/>
        <w:jc w:val="both"/>
      </w:pPr>
      <w:r>
        <w:t>technology, equipment, or interconnected system or subsystem of equipment for which the principal function is the creation, conversion, duplication, automatic acquisition, storage, analysis, evaluation, manipulation, management, movement, control, display,</w:t>
      </w:r>
      <w:r>
        <w:t xml:space="preserve"> switching, interchange, transmission, reception, or broadcast of data or</w:t>
      </w:r>
      <w:r>
        <w:rPr>
          <w:spacing w:val="-2"/>
        </w:rPr>
        <w:t xml:space="preserve"> </w:t>
      </w:r>
      <w:r>
        <w:t>information</w:t>
      </w:r>
    </w:p>
    <w:p w14:paraId="1C15C7FD" w14:textId="77777777" w:rsidR="00E838F8" w:rsidRDefault="00E838F8">
      <w:pPr>
        <w:pStyle w:val="BodyText"/>
        <w:rPr>
          <w:sz w:val="21"/>
        </w:rPr>
      </w:pPr>
    </w:p>
    <w:p w14:paraId="0AA5F8CC" w14:textId="77777777" w:rsidR="00E838F8" w:rsidRDefault="00FC014F">
      <w:pPr>
        <w:spacing w:line="244" w:lineRule="auto"/>
        <w:ind w:left="196" w:right="1118"/>
        <w:jc w:val="both"/>
        <w:rPr>
          <w:sz w:val="18"/>
        </w:rPr>
      </w:pPr>
      <w:r>
        <w:rPr>
          <w:sz w:val="18"/>
        </w:rPr>
        <w:t>Note to entry: Examples of ICT are web pages, electronic content, telecommunications products, computers and ancillary equipment, software including mobile applications,</w:t>
      </w:r>
      <w:r>
        <w:rPr>
          <w:sz w:val="18"/>
        </w:rPr>
        <w:t xml:space="preserve"> information kiosks and transaction machines, videos, IT services, and multifunction office machines which copy, scan, and fax documents.</w:t>
      </w:r>
    </w:p>
    <w:p w14:paraId="1C467351" w14:textId="77777777" w:rsidR="00E838F8" w:rsidRDefault="00E838F8">
      <w:pPr>
        <w:pStyle w:val="BodyText"/>
        <w:spacing w:before="5"/>
      </w:pPr>
    </w:p>
    <w:p w14:paraId="55C2AFA9" w14:textId="77777777" w:rsidR="00E838F8" w:rsidRDefault="00FC014F">
      <w:pPr>
        <w:pStyle w:val="Heading5"/>
        <w:spacing w:line="230" w:lineRule="exact"/>
        <w:ind w:left="196" w:firstLine="0"/>
      </w:pPr>
      <w:r>
        <w:t>3.15.1</w:t>
      </w:r>
    </w:p>
    <w:p w14:paraId="28D9B9F1" w14:textId="77777777" w:rsidR="00E838F8" w:rsidRDefault="00FC014F">
      <w:pPr>
        <w:spacing w:line="230" w:lineRule="exact"/>
        <w:ind w:left="196"/>
        <w:rPr>
          <w:b/>
          <w:sz w:val="20"/>
        </w:rPr>
      </w:pPr>
      <w:r>
        <w:rPr>
          <w:b/>
          <w:sz w:val="20"/>
        </w:rPr>
        <w:t>ICT network</w:t>
      </w:r>
    </w:p>
    <w:p w14:paraId="43BF1A55" w14:textId="77777777" w:rsidR="00E838F8" w:rsidRDefault="00FC014F">
      <w:pPr>
        <w:pStyle w:val="BodyText"/>
        <w:spacing w:before="1"/>
        <w:ind w:left="196"/>
      </w:pPr>
      <w:r>
        <w:t>technology and resources supporting the connection and operation of interconnected ICT</w:t>
      </w:r>
    </w:p>
    <w:p w14:paraId="1562092C" w14:textId="77777777" w:rsidR="00E838F8" w:rsidRDefault="00E838F8">
      <w:pPr>
        <w:pStyle w:val="BodyText"/>
        <w:spacing w:before="11"/>
        <w:rPr>
          <w:sz w:val="19"/>
        </w:rPr>
      </w:pPr>
    </w:p>
    <w:p w14:paraId="6D068BBD" w14:textId="77777777" w:rsidR="00E838F8" w:rsidRDefault="00FC014F">
      <w:pPr>
        <w:pStyle w:val="Heading5"/>
        <w:ind w:left="251" w:firstLine="0"/>
      </w:pPr>
      <w:r>
        <w:t>3.16</w:t>
      </w:r>
    </w:p>
    <w:p w14:paraId="2F2BB8B0" w14:textId="77777777" w:rsidR="00E838F8" w:rsidRDefault="00FC014F">
      <w:pPr>
        <w:ind w:left="196"/>
        <w:rPr>
          <w:b/>
          <w:sz w:val="20"/>
        </w:rPr>
      </w:pPr>
      <w:r>
        <w:rPr>
          <w:b/>
          <w:sz w:val="20"/>
        </w:rPr>
        <w:t>mecha</w:t>
      </w:r>
      <w:r>
        <w:rPr>
          <w:b/>
          <w:sz w:val="20"/>
        </w:rPr>
        <w:t>nically operable part</w:t>
      </w:r>
    </w:p>
    <w:p w14:paraId="3B59087C" w14:textId="77777777" w:rsidR="00E838F8" w:rsidRDefault="00FC014F">
      <w:pPr>
        <w:pStyle w:val="BodyText"/>
        <w:spacing w:before="1"/>
        <w:ind w:left="196"/>
      </w:pPr>
      <w:r>
        <w:t>operable part that has a mechanical interface to activate, deactivate, or adjust the ICT</w:t>
      </w:r>
    </w:p>
    <w:p w14:paraId="61A76100" w14:textId="77777777" w:rsidR="00E838F8" w:rsidRDefault="00E838F8">
      <w:pPr>
        <w:pStyle w:val="BodyText"/>
        <w:rPr>
          <w:sz w:val="21"/>
        </w:rPr>
      </w:pPr>
    </w:p>
    <w:p w14:paraId="6D4122AD" w14:textId="77777777" w:rsidR="00E838F8" w:rsidRDefault="00FC014F">
      <w:pPr>
        <w:spacing w:line="244" w:lineRule="auto"/>
        <w:ind w:left="196" w:right="1120"/>
        <w:jc w:val="both"/>
        <w:rPr>
          <w:sz w:val="18"/>
        </w:rPr>
      </w:pPr>
      <w:r>
        <w:rPr>
          <w:sz w:val="18"/>
        </w:rPr>
        <w:t>Note to entry: Examples of mechanically operable parts include scanner covers, notebook docking stations and lids as well as physical switches a</w:t>
      </w:r>
      <w:r>
        <w:rPr>
          <w:sz w:val="18"/>
        </w:rPr>
        <w:t>nd</w:t>
      </w:r>
      <w:r>
        <w:rPr>
          <w:spacing w:val="-1"/>
          <w:sz w:val="18"/>
        </w:rPr>
        <w:t xml:space="preserve"> </w:t>
      </w:r>
      <w:r>
        <w:rPr>
          <w:sz w:val="18"/>
        </w:rPr>
        <w:t>latches.</w:t>
      </w:r>
    </w:p>
    <w:p w14:paraId="76DC3357" w14:textId="77777777" w:rsidR="00E838F8" w:rsidRDefault="00E838F8">
      <w:pPr>
        <w:pStyle w:val="BodyText"/>
        <w:spacing w:before="5"/>
      </w:pPr>
    </w:p>
    <w:p w14:paraId="78AA9167" w14:textId="77777777" w:rsidR="00E838F8" w:rsidRDefault="00FC014F">
      <w:pPr>
        <w:pStyle w:val="Heading5"/>
        <w:ind w:left="196" w:firstLine="0"/>
      </w:pPr>
      <w:r>
        <w:t>3.17</w:t>
      </w:r>
    </w:p>
    <w:p w14:paraId="429925E9" w14:textId="77777777" w:rsidR="00E838F8" w:rsidRDefault="00FC014F">
      <w:pPr>
        <w:ind w:left="196"/>
        <w:rPr>
          <w:b/>
          <w:sz w:val="20"/>
        </w:rPr>
      </w:pPr>
      <w:r>
        <w:rPr>
          <w:b/>
          <w:sz w:val="20"/>
        </w:rPr>
        <w:t>mechanism for private listening</w:t>
      </w:r>
    </w:p>
    <w:p w14:paraId="0850417A" w14:textId="77777777" w:rsidR="00E838F8" w:rsidRDefault="00FC014F">
      <w:pPr>
        <w:pStyle w:val="BodyText"/>
        <w:spacing w:before="1"/>
        <w:ind w:left="196"/>
      </w:pPr>
      <w:r>
        <w:t>auditory output designed so that only the current user can receive the sound</w:t>
      </w:r>
    </w:p>
    <w:p w14:paraId="09EC9308" w14:textId="77777777" w:rsidR="00E838F8" w:rsidRDefault="00E838F8">
      <w:pPr>
        <w:pStyle w:val="BodyText"/>
        <w:rPr>
          <w:sz w:val="21"/>
        </w:rPr>
      </w:pPr>
    </w:p>
    <w:p w14:paraId="53D145BD" w14:textId="77777777" w:rsidR="00E838F8" w:rsidRDefault="00FC014F">
      <w:pPr>
        <w:spacing w:before="1" w:line="244" w:lineRule="auto"/>
        <w:ind w:left="196" w:right="1119"/>
        <w:jc w:val="both"/>
        <w:rPr>
          <w:sz w:val="18"/>
        </w:rPr>
      </w:pPr>
      <w:r>
        <w:rPr>
          <w:sz w:val="18"/>
        </w:rPr>
        <w:t>Note to entry: Personal headsets, directional speakers and audio hoods are examples of mechanisms for private  listening.</w:t>
      </w:r>
    </w:p>
    <w:p w14:paraId="1E6D4778" w14:textId="77777777" w:rsidR="00E838F8" w:rsidRDefault="00E838F8">
      <w:pPr>
        <w:pStyle w:val="BodyText"/>
        <w:spacing w:before="4"/>
      </w:pPr>
    </w:p>
    <w:p w14:paraId="615B77F8" w14:textId="77777777" w:rsidR="00E838F8" w:rsidRDefault="00FC014F">
      <w:pPr>
        <w:pStyle w:val="Heading5"/>
        <w:ind w:left="196" w:firstLine="0"/>
      </w:pPr>
      <w:r>
        <w:t>3.18</w:t>
      </w:r>
    </w:p>
    <w:p w14:paraId="0D1659D6" w14:textId="77777777" w:rsidR="00E838F8" w:rsidRDefault="00FC014F">
      <w:pPr>
        <w:spacing w:before="1"/>
        <w:ind w:left="196"/>
        <w:rPr>
          <w:b/>
          <w:sz w:val="20"/>
        </w:rPr>
      </w:pPr>
      <w:r>
        <w:rPr>
          <w:b/>
          <w:sz w:val="20"/>
        </w:rPr>
        <w:t>non-text content</w:t>
      </w:r>
    </w:p>
    <w:p w14:paraId="2D811A12" w14:textId="77777777" w:rsidR="00E838F8" w:rsidRDefault="00FC014F">
      <w:pPr>
        <w:pStyle w:val="BodyText"/>
        <w:ind w:left="197" w:right="1170"/>
      </w:pPr>
      <w:r>
        <w:t>content that is not a sequence of characters that can be programmatically determined or where the sequence is n</w:t>
      </w:r>
      <w:r>
        <w:t>ot expressing something in human language</w:t>
      </w:r>
    </w:p>
    <w:p w14:paraId="4CD1E846" w14:textId="77777777" w:rsidR="00E838F8" w:rsidRDefault="00E838F8">
      <w:pPr>
        <w:pStyle w:val="BodyText"/>
        <w:spacing w:before="10"/>
      </w:pPr>
    </w:p>
    <w:p w14:paraId="2BC8A710" w14:textId="77777777" w:rsidR="00E838F8" w:rsidRDefault="00FC014F">
      <w:pPr>
        <w:pStyle w:val="Heading5"/>
        <w:ind w:left="197" w:firstLine="0"/>
      </w:pPr>
      <w:r>
        <w:t>3.19</w:t>
      </w:r>
    </w:p>
    <w:p w14:paraId="4BBDDE4A" w14:textId="77777777" w:rsidR="00E838F8" w:rsidRDefault="00FC014F">
      <w:pPr>
        <w:spacing w:line="230" w:lineRule="exact"/>
        <w:ind w:left="197"/>
        <w:rPr>
          <w:b/>
          <w:sz w:val="20"/>
        </w:rPr>
      </w:pPr>
      <w:r>
        <w:rPr>
          <w:b/>
          <w:sz w:val="20"/>
        </w:rPr>
        <w:t>non-web document</w:t>
      </w:r>
    </w:p>
    <w:p w14:paraId="4E058FAE" w14:textId="77777777" w:rsidR="00E838F8" w:rsidRDefault="00FC014F">
      <w:pPr>
        <w:pStyle w:val="BodyText"/>
        <w:ind w:left="197" w:right="923"/>
      </w:pPr>
      <w:r>
        <w:t>document that is not a web page, not embedded in web pages nor used in the rendering or functioning of the page</w:t>
      </w:r>
    </w:p>
    <w:p w14:paraId="4665D509" w14:textId="77777777" w:rsidR="00E838F8" w:rsidRDefault="00E838F8">
      <w:pPr>
        <w:sectPr w:rsidR="00E838F8">
          <w:headerReference w:type="even" r:id="rId28"/>
          <w:pgSz w:w="11910" w:h="16840"/>
          <w:pgMar w:top="1560" w:right="300" w:bottom="740" w:left="540" w:header="0" w:footer="548" w:gutter="0"/>
          <w:cols w:space="720"/>
        </w:sectPr>
      </w:pPr>
    </w:p>
    <w:p w14:paraId="4BAA9768" w14:textId="77777777" w:rsidR="00E838F8" w:rsidRDefault="00FC014F">
      <w:pPr>
        <w:pStyle w:val="Heading5"/>
        <w:spacing w:line="230" w:lineRule="exact"/>
        <w:ind w:left="878" w:firstLine="0"/>
      </w:pPr>
      <w:r>
        <w:t>non-web software</w:t>
      </w:r>
    </w:p>
    <w:p w14:paraId="6A7F4227" w14:textId="77777777" w:rsidR="00E838F8" w:rsidRDefault="00FC014F">
      <w:pPr>
        <w:pStyle w:val="BodyText"/>
        <w:ind w:left="878" w:right="656"/>
      </w:pPr>
      <w:r>
        <w:t>software that is not a web page, not embedded in web pages nor used in the rendering or functioning of the page</w:t>
      </w:r>
    </w:p>
    <w:p w14:paraId="2F19B60C" w14:textId="77777777" w:rsidR="00E838F8" w:rsidRDefault="00E838F8">
      <w:pPr>
        <w:pStyle w:val="BodyText"/>
        <w:spacing w:before="10"/>
      </w:pPr>
    </w:p>
    <w:p w14:paraId="0869C913" w14:textId="77777777" w:rsidR="00E838F8" w:rsidRDefault="00FC014F">
      <w:pPr>
        <w:pStyle w:val="Heading5"/>
        <w:spacing w:before="1" w:line="230" w:lineRule="exact"/>
        <w:ind w:left="878" w:firstLine="0"/>
      </w:pPr>
      <w:r>
        <w:t>3.21</w:t>
      </w:r>
    </w:p>
    <w:p w14:paraId="5D5381CB" w14:textId="77777777" w:rsidR="00E838F8" w:rsidRDefault="00FC014F">
      <w:pPr>
        <w:spacing w:line="230" w:lineRule="exact"/>
        <w:ind w:left="878"/>
        <w:rPr>
          <w:b/>
          <w:sz w:val="20"/>
        </w:rPr>
      </w:pPr>
      <w:r>
        <w:rPr>
          <w:b/>
          <w:sz w:val="20"/>
        </w:rPr>
        <w:t>open functionality</w:t>
      </w:r>
    </w:p>
    <w:p w14:paraId="67A722CF" w14:textId="77777777" w:rsidR="00E838F8" w:rsidRDefault="00FC014F">
      <w:pPr>
        <w:pStyle w:val="BodyText"/>
        <w:tabs>
          <w:tab w:val="left" w:pos="2489"/>
        </w:tabs>
        <w:spacing w:line="491" w:lineRule="auto"/>
        <w:ind w:left="933" w:right="4827" w:hanging="55"/>
      </w:pPr>
      <w:r>
        <w:t>functionality that supports access by assistive technology Note</w:t>
      </w:r>
      <w:r>
        <w:rPr>
          <w:spacing w:val="-2"/>
        </w:rPr>
        <w:t xml:space="preserve"> </w:t>
      </w:r>
      <w:r>
        <w:t>to</w:t>
      </w:r>
      <w:r>
        <w:rPr>
          <w:spacing w:val="-2"/>
        </w:rPr>
        <w:t xml:space="preserve"> </w:t>
      </w:r>
      <w:r>
        <w:t>entry:</w:t>
      </w:r>
      <w:r>
        <w:tab/>
        <w:t>This is the opposite of closed</w:t>
      </w:r>
      <w:r>
        <w:rPr>
          <w:spacing w:val="-17"/>
        </w:rPr>
        <w:t xml:space="preserve"> </w:t>
      </w:r>
      <w:r>
        <w:t>functionality.</w:t>
      </w:r>
    </w:p>
    <w:p w14:paraId="11EF45C7" w14:textId="77777777" w:rsidR="00E838F8" w:rsidRDefault="00FC014F">
      <w:pPr>
        <w:pStyle w:val="Heading5"/>
        <w:spacing w:line="227" w:lineRule="exact"/>
        <w:ind w:left="877" w:firstLine="0"/>
      </w:pPr>
      <w:r>
        <w:pict w14:anchorId="6371F409">
          <v:shape id="_x0000_s2282" style="position:absolute;left:0;text-align:left;margin-left:98.35pt;margin-top:2.95pt;width:420.65pt;height:429pt;z-index:-269409280;mso-position-horizontal-relative:page" coordorigin="1967,59" coordsize="8413,8580" o:spt="100" adj="0,,0" path="m2611,8572l2376,8337r68,-68l2506,8207r46,-52l2584,8104r17,-49l2603,8008r-10,-45l2577,7921r-25,-40l2538,7864r-19,-21l2503,7828r,191l2499,8047r-12,29l2467,8107r-28,31l2308,8269,2102,8062r129,-129l2252,7913r18,-17l2286,7884r12,-8l2316,7869r19,-4l2354,7864r20,3l2395,7874r20,10l2434,7897r19,17l2474,7939r16,26l2500,7992r3,27l2503,7828r-6,-5l2474,7805r-24,-14l2425,7779r-25,-9l2375,7765r-23,-2l2329,7764r-23,4l2284,7775r-22,11l2239,7799r-17,13l2203,7828r-22,19l2157,7871r-190,190l2544,8638r67,-66m3314,7789r-2,-37l3304,7716r-14,-34l3269,7646r-27,-37l3209,7569r-40,-43l2835,7193r-67,66l3102,7593r48,52l3185,7692r22,42l3217,7771r-1,35l3204,7842r-22,36l3150,7914r-21,20l3106,7949r-23,12l3058,7967r-24,4l3009,7970r-24,-6l2961,7954r-25,-15l2907,7918r-33,-28l2838,7856,2505,7523r-67,67l2772,7923r44,42l2859,8000r39,28l2936,8049r36,13l3008,8070r37,1l3081,8065r37,-11l3154,8035r36,-26l3225,7977r6,-6l3258,7941r25,-38l3301,7865r10,-38l3314,7789t498,-516l3809,7251r-5,-24l3795,7203r-11,-24l3770,7156r-14,-19l3754,7134r-19,-21l3712,7093r,192l3711,7299r-3,13l3703,7325r-7,14l3688,7353r-6,9l3672,7373r-12,13l3645,7401r-125,126l3321,7328r68,-68l3438,7211r23,-22l3483,7171r20,-14l3521,7147r18,-6l3557,7138r20,l3595,7141r19,6l3632,7156r17,12l3666,7182r12,14l3689,7211r9,15l3704,7241r5,15l3711,7271r1,14l3712,7093r-3,-3l3682,7072r-9,-4l3653,7059r-30,-9l3592,7046r-31,2l3531,7056r-31,12l3506,7041r2,-27l3506,6988r-6,-26l3491,6938r-12,-22l3474,6907r-9,-12l3448,6875r-17,-15l3431,7030r-1,16l3426,7063r-7,17l3411,7094r-12,17l3382,7130r-20,21l3253,7260,3078,7085r101,-100l3205,6960r23,-20l3247,6925r17,-9l3280,6910r15,-3l3312,6908r16,3l3345,6917r16,9l3376,6937r15,13l3405,6965r11,16l3424,6997r5,16l3431,7030r,-170l3427,6857r-23,-16l3379,6828r-27,-10l3324,6812r-27,-1l3270,6813r-27,6l3217,6830r-28,17l3162,6868r-29,27l2944,7084r577,578l3656,7527r58,-58l3736,7445r20,-23l3772,7400r13,-22l3796,7357r8,-21l3809,7315r3,-21l3812,7273t495,-397l4239,6808r-249,248l3481,6547r-67,67l3991,7191r135,-135l4307,6876t157,-158l3887,6141r-67,67l4398,6785r66,-67m4894,6209r-3,-52l4879,6103r-21,-56l4826,5990r-86,48l4766,6080r17,42l4794,6162r3,39l4793,6237r-11,34l4764,6303r-25,30l4715,6353r-27,17l4658,6383r-32,8l4592,6394r-34,-3l4522,6382r-36,-15l4449,6347r-37,-25l4375,6292r-37,-35l4311,6228r-25,-31l4263,6164r-20,-34l4227,6096r-10,-35l4212,6025r1,-35l4219,5955r13,-33l4252,5891r26,-30l4304,5838r27,-16l4360,5811r31,-5l4423,5807r34,7l4494,5827r39,20l4545,5826r12,-20l4569,5784r12,-21l4532,5737r-50,-17l4434,5712r-49,-1l4339,5719r-44,16l4253,5760r-39,34l4183,5829r-25,38l4139,5907r-13,44l4120,5997r,47l4128,6091r15,48l4165,6187r28,48l4228,6281r42,46l4312,6366r45,34l4403,6430r49,25l4500,6474r48,11l4594,6490r45,-3l4684,6476r43,-19l4769,6429r39,-35l4810,6392r35,-41l4871,6307r16,-47l4894,6209t839,-760l5710,5443r-222,-63l5453,5371r-5,-1l5419,5365r-32,-4l5356,5359r-15,l5325,5362r-18,3l5287,5370r26,-41l5331,5288r9,-40l5341,5209r-7,-37l5320,5136r-21,-33l5295,5098r-23,-27l5247,5049r-1,-1l5246,5242r-3,18l5237,5279r-9,19l5214,5318r-17,21l5176,5362r-143,143l4841,5314r160,-160l5029,5129r27,-17l5083,5101r27,-3l5135,5101r24,8l5182,5122r21,18l5216,5154r11,16l5235,5187r6,18l5245,5223r1,19l5246,5048r-25,-17l5193,5016r-29,-11l5134,4998r-28,-2l5079,4999r-26,7l5026,5018r-28,19l4967,5062r-32,31l4711,5317r577,577l5355,5827,5099,5571r66,-66l5176,5494r12,-12l5199,5472r9,-8l5216,5459r10,-5l5238,5450r11,-4l5262,5444r14,-1l5293,5443r20,2l5335,5449r25,5l5390,5461r34,9l5649,5533r84,-84m6175,5008r-69,-68l5797,5250,5600,5053r68,-68l5879,4774r-67,-68l5532,4985,5355,4808r299,-298l5585,4442r-365,365l5798,5385r135,-135l6175,5008t305,-305l6465,4674r-20,-42l6410,4562r-84,-172l6204,4139r-35,-70l6135,3998r-35,-70l6032,3996r35,69l6103,4135r141,278l6279,4483r36,69l6331,4583r17,31l6365,4644r17,30l6354,4657r-30,-17l6293,4623,5710,4317r-72,73l6411,4771r69,-68m6815,4367l6238,3790r-67,67l6749,4434r66,-67m7311,3871r-68,-68l6933,4113,6737,3917r67,-68l7016,3637r-68,-67l6669,3849,6492,3672r298,-298l6722,3306r-365,365l6934,4248r135,-135l7311,3871t557,-557l7839,3267r-60,-97l7710,3057,7517,2742r-88,-143l7362,2666r42,64l7616,3058r65,100l7707,3197r24,36l7755,3267r-56,-42l7640,3184r-63,-41l7511,3102,7331,2993,7146,2882r-80,80l7108,3031r16,27l7192,3170r100,167l7317,3379r43,69l7369,3463r17,26l7411,3528r33,50l7410,3553r-35,-24l7340,3505,6849,3179r-69,69l7492,3691r68,-68l7532,3578,7411,3379r-25,-42l7285,3170r-16,-26l7215,3057r-12,-19l7189,3016r-15,-23l7185,3000r17,11l7462,3170r342,209l7868,3314t683,-781l8551,2509r-3,-25l8543,2457r-8,-28l8525,2400r-14,-30l8494,2339r-21,-33l8454,2281r,248l8452,2548r-5,19l8439,2586r-11,20l8413,2628r-19,23l8371,2675r-107,108l7822,2342r106,-107l7957,2209r26,-22l8006,2171r21,-10l8055,2153r31,-2l8119,2154r36,9l8193,2179r41,24l8276,2235r44,41l8351,2309r27,31l8400,2371r18,30l8433,2430r11,28l8451,2485r3,26l8454,2529r,-248l8449,2274r-28,-33l8390,2209r-38,-37l8325,2151r-13,-10l8273,2113r-40,-22l8193,2073r-39,-12l8114,2054r-39,-2l8045,2054r-29,6l7987,2071r-28,14l7938,2098r-23,18l7889,2139r-28,27l7687,2340r578,578l8400,2783r47,-47l8469,2713r19,-23l8505,2667r14,-22l8530,2622r9,-22l8546,2578r4,-23l8551,2533t669,-570l9197,1956r-222,-63l8940,1884r-5,-1l8906,1878r-32,-4l8843,1872r-15,l8812,1875r-18,3l8774,1883r26,-41l8818,1801r9,-40l8828,1722r-8,-37l8807,1649r-21,-33l8782,1611r-23,-27l8734,1562r-2,-1l8732,1755r-3,19l8723,1792r-9,19l8701,1831r-17,21l8663,1875r-144,143l8328,1827r160,-160l8516,1643r27,-18l8570,1615r27,-4l8622,1614r24,8l8669,1635r21,18l8703,1667r10,16l8722,1700r6,18l8732,1737r,18l8732,1561r-24,-17l8680,1529r-29,-11l8621,1511r-28,-2l8566,1512r-27,7l8513,1532r-28,19l8454,1575r-33,31l8198,1830r577,577l8842,2341,8586,2084r66,-66l8663,2007r12,-12l8686,1985r9,-7l8703,1972r10,-5l8724,1963r12,-4l8749,1957r14,-1l8780,1956r19,2l8821,1962r26,5l8877,1974r34,9l9136,2047r84,-84m9700,1482r-83,-40l9415,1347r-107,-51l9308,1401r-171,171l9108,1516r-57,-113l9022,1347r-19,-36l8983,1277r-21,-34l8939,1210r32,18l9008,1248r41,22l9201,1347r107,54l9308,1296r-185,-86l8916,1111r-72,72l8879,1253r35,70l8926,1347r232,468l9193,1885r35,70l9299,1884r-30,-58l9209,1711r-30,-58l9261,1572r129,-130l9624,1558r76,-76m9824,1359l9562,1096r68,-68l9798,860r-68,-69l9494,1028,9315,849,9588,576r-68,-68l9180,848r577,578l9824,1359t556,-556l9937,360r-67,-66l10037,127,9969,59,9569,459r68,68l9804,360r509,510l10380,803e" fillcolor="silver" stroked="f">
            <v:fill opacity="32896f"/>
            <v:stroke joinstyle="round"/>
            <v:formulas/>
            <v:path arrowok="t" o:connecttype="segments"/>
            <w10:wrap anchorx="page"/>
          </v:shape>
        </w:pict>
      </w:r>
      <w:r>
        <w:t>3.22</w:t>
      </w:r>
    </w:p>
    <w:p w14:paraId="2354B052" w14:textId="77777777" w:rsidR="00E838F8" w:rsidRDefault="00FC014F">
      <w:pPr>
        <w:spacing w:before="1"/>
        <w:ind w:left="877"/>
        <w:rPr>
          <w:b/>
          <w:sz w:val="20"/>
        </w:rPr>
      </w:pPr>
      <w:r>
        <w:rPr>
          <w:b/>
          <w:sz w:val="20"/>
        </w:rPr>
        <w:t>operable part</w:t>
      </w:r>
    </w:p>
    <w:p w14:paraId="02FD0924" w14:textId="77777777" w:rsidR="00E838F8" w:rsidRDefault="00FC014F">
      <w:pPr>
        <w:pStyle w:val="BodyText"/>
        <w:ind w:left="877"/>
      </w:pPr>
      <w:r>
        <w:t>component of ICT used to activate, deactivate, or adjust the ICT</w:t>
      </w:r>
    </w:p>
    <w:p w14:paraId="40546B44" w14:textId="77777777" w:rsidR="00E838F8" w:rsidRDefault="00E838F8">
      <w:pPr>
        <w:pStyle w:val="BodyText"/>
        <w:spacing w:before="2"/>
        <w:rPr>
          <w:sz w:val="21"/>
        </w:rPr>
      </w:pPr>
    </w:p>
    <w:p w14:paraId="01A3EA99" w14:textId="77777777" w:rsidR="00E838F8" w:rsidRDefault="00FC014F">
      <w:pPr>
        <w:spacing w:line="520" w:lineRule="auto"/>
        <w:ind w:left="878" w:right="546"/>
        <w:rPr>
          <w:sz w:val="18"/>
        </w:rPr>
      </w:pPr>
      <w:r>
        <w:rPr>
          <w:sz w:val="18"/>
        </w:rPr>
        <w:t>Note to entry 1: Operable parts can be provided in either hardware (see mechanically operable parts, above) or software. An on-screen button is an example of an operable part provided by software.</w:t>
      </w:r>
    </w:p>
    <w:p w14:paraId="086BA05D" w14:textId="77777777" w:rsidR="00E838F8" w:rsidRDefault="00FC014F">
      <w:pPr>
        <w:spacing w:line="244" w:lineRule="auto"/>
        <w:ind w:left="878" w:right="437"/>
        <w:jc w:val="both"/>
        <w:rPr>
          <w:sz w:val="18"/>
        </w:rPr>
      </w:pPr>
      <w:r>
        <w:rPr>
          <w:sz w:val="18"/>
        </w:rPr>
        <w:t>Note to entry 2: Operable parts do not include parts involv</w:t>
      </w:r>
      <w:r>
        <w:rPr>
          <w:sz w:val="18"/>
        </w:rPr>
        <w:t xml:space="preserve">ed only in maintenance or repair or other actions that are not expected of a typical user if the product is not malfunctioning. These actions </w:t>
      </w:r>
      <w:proofErr w:type="gramStart"/>
      <w:r>
        <w:rPr>
          <w:sz w:val="18"/>
        </w:rPr>
        <w:t>include:</w:t>
      </w:r>
      <w:proofErr w:type="gramEnd"/>
      <w:r>
        <w:rPr>
          <w:sz w:val="18"/>
        </w:rPr>
        <w:t xml:space="preserve"> clearing paper jams internal to the machine, replacing items or parts internal to the machine that may ex</w:t>
      </w:r>
      <w:r>
        <w:rPr>
          <w:sz w:val="18"/>
        </w:rPr>
        <w:t>pose the end user to sharp or hot surfaces, replacing or repairing items designated by manufacturers as service or maintenance items in user documentation.</w:t>
      </w:r>
    </w:p>
    <w:p w14:paraId="23F3CCC8" w14:textId="77777777" w:rsidR="00E838F8" w:rsidRDefault="00E838F8">
      <w:pPr>
        <w:pStyle w:val="BodyText"/>
        <w:spacing w:before="3"/>
      </w:pPr>
    </w:p>
    <w:p w14:paraId="5B03CE16" w14:textId="77777777" w:rsidR="00E838F8" w:rsidRDefault="00FC014F">
      <w:pPr>
        <w:pStyle w:val="Heading5"/>
        <w:ind w:left="878" w:firstLine="0"/>
      </w:pPr>
      <w:r>
        <w:t>3.23</w:t>
      </w:r>
    </w:p>
    <w:p w14:paraId="3C0617BE" w14:textId="77777777" w:rsidR="00E838F8" w:rsidRDefault="00FC014F">
      <w:pPr>
        <w:ind w:left="878"/>
        <w:rPr>
          <w:b/>
          <w:sz w:val="20"/>
        </w:rPr>
      </w:pPr>
      <w:r>
        <w:rPr>
          <w:b/>
          <w:sz w:val="20"/>
        </w:rPr>
        <w:t>platform software (platform)</w:t>
      </w:r>
    </w:p>
    <w:p w14:paraId="50C9ABD7" w14:textId="77777777" w:rsidR="00E838F8" w:rsidRDefault="00FC014F">
      <w:pPr>
        <w:pStyle w:val="BodyText"/>
        <w:spacing w:before="1"/>
        <w:ind w:left="878" w:right="434"/>
        <w:jc w:val="both"/>
      </w:pPr>
      <w:r>
        <w:t xml:space="preserve">collection of software components that runs on an underlying software or hardware layer, and that provides a set of software services to other software components that allows those applications to be isolated from the underlying software or hardware layer </w:t>
      </w:r>
      <w:r>
        <w:t>[ ISO/IEC 13066-1]</w:t>
      </w:r>
    </w:p>
    <w:p w14:paraId="63D22C72" w14:textId="77777777" w:rsidR="00E838F8" w:rsidRDefault="00E838F8">
      <w:pPr>
        <w:pStyle w:val="BodyText"/>
        <w:spacing w:before="1"/>
        <w:rPr>
          <w:sz w:val="21"/>
        </w:rPr>
      </w:pPr>
    </w:p>
    <w:p w14:paraId="11000D59" w14:textId="77777777" w:rsidR="00E838F8" w:rsidRDefault="00FC014F">
      <w:pPr>
        <w:ind w:left="878"/>
        <w:jc w:val="both"/>
        <w:rPr>
          <w:sz w:val="18"/>
        </w:rPr>
      </w:pPr>
      <w:r>
        <w:rPr>
          <w:sz w:val="18"/>
        </w:rPr>
        <w:t>Note to entry: A particular software component might play the role of a platform in some situations and a client in others.</w:t>
      </w:r>
    </w:p>
    <w:p w14:paraId="4A0CD371" w14:textId="77777777" w:rsidR="00E838F8" w:rsidRDefault="00E838F8">
      <w:pPr>
        <w:pStyle w:val="BodyText"/>
        <w:spacing w:before="10"/>
      </w:pPr>
    </w:p>
    <w:p w14:paraId="69187429" w14:textId="77777777" w:rsidR="00E838F8" w:rsidRDefault="00FC014F">
      <w:pPr>
        <w:pStyle w:val="Heading5"/>
        <w:spacing w:line="230" w:lineRule="exact"/>
        <w:ind w:left="878" w:firstLine="0"/>
      </w:pPr>
      <w:r>
        <w:t>3.24</w:t>
      </w:r>
    </w:p>
    <w:p w14:paraId="6A2D2820" w14:textId="77777777" w:rsidR="00E838F8" w:rsidRDefault="00FC014F">
      <w:pPr>
        <w:spacing w:line="230" w:lineRule="exact"/>
        <w:ind w:left="878"/>
        <w:rPr>
          <w:b/>
          <w:sz w:val="20"/>
        </w:rPr>
      </w:pPr>
      <w:r>
        <w:rPr>
          <w:b/>
          <w:sz w:val="20"/>
        </w:rPr>
        <w:t>programmatically determinable</w:t>
      </w:r>
    </w:p>
    <w:p w14:paraId="61694EA8" w14:textId="77777777" w:rsidR="00E838F8" w:rsidRDefault="00FC014F">
      <w:pPr>
        <w:pStyle w:val="BodyText"/>
        <w:spacing w:before="1"/>
        <w:ind w:left="878"/>
      </w:pPr>
      <w:r>
        <w:t>able to be read by software from developer-supplied data in a way that other</w:t>
      </w:r>
      <w:r>
        <w:t xml:space="preserve"> software, including assistive technologies, can extract and present this information to users in different modalities</w:t>
      </w:r>
    </w:p>
    <w:p w14:paraId="1FFB669D" w14:textId="77777777" w:rsidR="00E838F8" w:rsidRDefault="00E838F8">
      <w:pPr>
        <w:pStyle w:val="BodyText"/>
        <w:spacing w:before="9"/>
      </w:pPr>
    </w:p>
    <w:p w14:paraId="0A9C57E0" w14:textId="77777777" w:rsidR="00E838F8" w:rsidRDefault="00FC014F">
      <w:pPr>
        <w:pStyle w:val="BodyText"/>
        <w:ind w:left="878" w:right="435"/>
        <w:jc w:val="both"/>
      </w:pPr>
      <w:r>
        <w:t>Note to entry: WCAG 2.1 uses "determined" where this definition uses "able to be read" (to avoid ambiguity with the word "determined").</w:t>
      </w:r>
    </w:p>
    <w:p w14:paraId="2AE3E0C0" w14:textId="77777777" w:rsidR="00E838F8" w:rsidRDefault="00E838F8">
      <w:pPr>
        <w:pStyle w:val="BodyText"/>
        <w:rPr>
          <w:sz w:val="21"/>
        </w:rPr>
      </w:pPr>
    </w:p>
    <w:p w14:paraId="0331FE52" w14:textId="77777777" w:rsidR="00E838F8" w:rsidRDefault="00FC014F">
      <w:pPr>
        <w:pStyle w:val="Heading5"/>
        <w:spacing w:line="230" w:lineRule="exact"/>
        <w:ind w:left="878" w:firstLine="0"/>
      </w:pPr>
      <w:r>
        <w:t>3.25</w:t>
      </w:r>
    </w:p>
    <w:p w14:paraId="2FF637BA" w14:textId="77777777" w:rsidR="00E838F8" w:rsidRDefault="00FC014F">
      <w:pPr>
        <w:spacing w:line="230" w:lineRule="exact"/>
        <w:ind w:left="878"/>
        <w:rPr>
          <w:b/>
          <w:sz w:val="20"/>
        </w:rPr>
      </w:pPr>
      <w:r>
        <w:rPr>
          <w:b/>
          <w:sz w:val="20"/>
        </w:rPr>
        <w:t>relay service</w:t>
      </w:r>
    </w:p>
    <w:p w14:paraId="13C4AD4C" w14:textId="77777777" w:rsidR="00E838F8" w:rsidRDefault="00FC014F">
      <w:pPr>
        <w:pStyle w:val="BodyText"/>
        <w:ind w:left="878" w:right="435"/>
        <w:jc w:val="both"/>
      </w:pPr>
      <w:r>
        <w:t>electronic communications service that enables users of different modes of communication (</w:t>
      </w:r>
      <w:proofErr w:type="spellStart"/>
      <w:r>
        <w:t>e.g</w:t>
      </w:r>
      <w:proofErr w:type="spellEnd"/>
      <w:r>
        <w:t xml:space="preserve"> text, sign, or speech) to interact by providing conversion between different modes of communication, usually through a communications assistan</w:t>
      </w:r>
      <w:r>
        <w:t>t</w:t>
      </w:r>
    </w:p>
    <w:p w14:paraId="7B38F51A" w14:textId="77777777" w:rsidR="00E838F8" w:rsidRDefault="00E838F8">
      <w:pPr>
        <w:pStyle w:val="BodyText"/>
        <w:spacing w:before="10"/>
      </w:pPr>
    </w:p>
    <w:p w14:paraId="531FE500" w14:textId="77777777" w:rsidR="00E838F8" w:rsidRDefault="00FC014F">
      <w:pPr>
        <w:pStyle w:val="Heading5"/>
        <w:ind w:left="878" w:firstLine="0"/>
      </w:pPr>
      <w:r>
        <w:t>3.26</w:t>
      </w:r>
    </w:p>
    <w:p w14:paraId="09A102E6" w14:textId="77777777" w:rsidR="00E838F8" w:rsidRDefault="00FC014F">
      <w:pPr>
        <w:spacing w:before="1" w:line="230" w:lineRule="exact"/>
        <w:ind w:left="878"/>
        <w:jc w:val="both"/>
        <w:rPr>
          <w:b/>
          <w:sz w:val="20"/>
        </w:rPr>
      </w:pPr>
      <w:r>
        <w:rPr>
          <w:b/>
          <w:sz w:val="20"/>
        </w:rPr>
        <w:t>Real-Time Text (RTT)</w:t>
      </w:r>
    </w:p>
    <w:p w14:paraId="00F8F97D" w14:textId="77777777" w:rsidR="00E838F8" w:rsidRDefault="00FC014F">
      <w:pPr>
        <w:pStyle w:val="BodyText"/>
        <w:ind w:left="878" w:right="433"/>
        <w:jc w:val="both"/>
      </w:pPr>
      <w:r>
        <w:t xml:space="preserve">form of a text conversation in </w:t>
      </w:r>
      <w:proofErr w:type="gramStart"/>
      <w:r>
        <w:t>point to point</w:t>
      </w:r>
      <w:proofErr w:type="gramEnd"/>
      <w:r>
        <w:t xml:space="preserve"> situations or in multipoint conferencing where the text being entered is sent in such a way that the communication is perceived by the user as being continuous</w:t>
      </w:r>
    </w:p>
    <w:p w14:paraId="6A87F245" w14:textId="77777777" w:rsidR="00E838F8" w:rsidRDefault="00E838F8">
      <w:pPr>
        <w:pStyle w:val="BodyText"/>
        <w:rPr>
          <w:sz w:val="21"/>
        </w:rPr>
      </w:pPr>
    </w:p>
    <w:p w14:paraId="7C66344E" w14:textId="77777777" w:rsidR="00E838F8" w:rsidRDefault="00FC014F">
      <w:pPr>
        <w:spacing w:line="244" w:lineRule="auto"/>
        <w:ind w:left="878" w:right="438"/>
        <w:jc w:val="both"/>
        <w:rPr>
          <w:sz w:val="18"/>
        </w:rPr>
      </w:pPr>
      <w:r>
        <w:rPr>
          <w:sz w:val="18"/>
        </w:rPr>
        <w:t>Note to entry 1: Users will perceive communicatio</w:t>
      </w:r>
      <w:r>
        <w:rPr>
          <w:sz w:val="18"/>
        </w:rPr>
        <w:t xml:space="preserve">n as continuous if the delay between text being created by the sender and received by the recipient is less than 500 </w:t>
      </w:r>
      <w:proofErr w:type="spellStart"/>
      <w:r>
        <w:rPr>
          <w:sz w:val="18"/>
        </w:rPr>
        <w:t>ms.</w:t>
      </w:r>
      <w:proofErr w:type="spellEnd"/>
      <w:r>
        <w:rPr>
          <w:sz w:val="18"/>
        </w:rPr>
        <w:t xml:space="preserve"> However, the actual delay will be dependent on the communication network.</w:t>
      </w:r>
    </w:p>
    <w:p w14:paraId="77F18793" w14:textId="77777777" w:rsidR="00E838F8" w:rsidRDefault="00E838F8">
      <w:pPr>
        <w:pStyle w:val="BodyText"/>
        <w:spacing w:before="7"/>
      </w:pPr>
    </w:p>
    <w:p w14:paraId="07EAFA55" w14:textId="77777777" w:rsidR="00E838F8" w:rsidRDefault="00FC014F">
      <w:pPr>
        <w:spacing w:line="242" w:lineRule="auto"/>
        <w:ind w:left="878" w:right="436"/>
        <w:jc w:val="both"/>
        <w:rPr>
          <w:sz w:val="18"/>
        </w:rPr>
      </w:pPr>
      <w:r>
        <w:rPr>
          <w:sz w:val="18"/>
        </w:rPr>
        <w:t>Note to entry 2: The creation of text will differ between sy</w:t>
      </w:r>
      <w:r>
        <w:rPr>
          <w:sz w:val="18"/>
        </w:rPr>
        <w:t>stems where text is entered on a word-by-word basis (e.g. speech</w:t>
      </w:r>
      <w:r>
        <w:rPr>
          <w:rFonts w:ascii="Cambria Math" w:hAnsi="Cambria Math"/>
          <w:sz w:val="18"/>
        </w:rPr>
        <w:t>‑</w:t>
      </w:r>
      <w:r>
        <w:rPr>
          <w:sz w:val="18"/>
        </w:rPr>
        <w:t>to</w:t>
      </w:r>
      <w:r>
        <w:rPr>
          <w:rFonts w:ascii="Cambria Math" w:hAnsi="Cambria Math"/>
          <w:sz w:val="18"/>
        </w:rPr>
        <w:t>‑</w:t>
      </w:r>
      <w:r>
        <w:rPr>
          <w:sz w:val="18"/>
        </w:rPr>
        <w:t>text and predictive-text based systems) and systems where each character is separately generated (e.g. typing on a physical keyboard).</w:t>
      </w:r>
    </w:p>
    <w:p w14:paraId="5C923FF5" w14:textId="77777777" w:rsidR="00E838F8" w:rsidRDefault="00E838F8">
      <w:pPr>
        <w:spacing w:line="242" w:lineRule="auto"/>
        <w:jc w:val="both"/>
        <w:rPr>
          <w:sz w:val="18"/>
        </w:rPr>
        <w:sectPr w:rsidR="00E838F8">
          <w:headerReference w:type="default" r:id="rId29"/>
          <w:footerReference w:type="even" r:id="rId30"/>
          <w:footerReference w:type="default" r:id="rId31"/>
          <w:pgSz w:w="11910" w:h="16840"/>
          <w:pgMar w:top="1980" w:right="300" w:bottom="720" w:left="540" w:header="1201" w:footer="531" w:gutter="0"/>
          <w:pgNumType w:start="5"/>
          <w:cols w:space="720"/>
        </w:sectPr>
      </w:pPr>
    </w:p>
    <w:p w14:paraId="71AC72DE" w14:textId="77777777" w:rsidR="00E838F8" w:rsidRDefault="00FC014F">
      <w:pPr>
        <w:pStyle w:val="Heading5"/>
        <w:spacing w:before="82"/>
        <w:ind w:left="196" w:firstLine="0"/>
      </w:pPr>
      <w:r>
        <w:t>3.27</w:t>
      </w:r>
    </w:p>
    <w:p w14:paraId="7FBF98D1" w14:textId="77777777" w:rsidR="00E838F8" w:rsidRDefault="00FC014F">
      <w:pPr>
        <w:ind w:left="196"/>
        <w:rPr>
          <w:b/>
          <w:sz w:val="20"/>
        </w:rPr>
      </w:pPr>
      <w:r>
        <w:rPr>
          <w:b/>
          <w:sz w:val="20"/>
        </w:rPr>
        <w:t>satisfies a success criterion</w:t>
      </w:r>
    </w:p>
    <w:p w14:paraId="745698F6" w14:textId="77777777" w:rsidR="00E838F8" w:rsidRDefault="00FC014F">
      <w:pPr>
        <w:pStyle w:val="BodyText"/>
        <w:spacing w:before="1"/>
        <w:ind w:left="196"/>
      </w:pPr>
      <w:r>
        <w:t>success criterion does not evaluate to "false" when applied to the ICT</w:t>
      </w:r>
    </w:p>
    <w:p w14:paraId="39370C21" w14:textId="77777777" w:rsidR="00E838F8" w:rsidRDefault="00E838F8">
      <w:pPr>
        <w:pStyle w:val="BodyText"/>
        <w:spacing w:before="9"/>
      </w:pPr>
    </w:p>
    <w:p w14:paraId="0FD92416" w14:textId="77777777" w:rsidR="00E838F8" w:rsidRDefault="00FC014F">
      <w:pPr>
        <w:pStyle w:val="Heading5"/>
        <w:ind w:left="196" w:firstLine="0"/>
      </w:pPr>
      <w:r>
        <w:t>3.28</w:t>
      </w:r>
    </w:p>
    <w:p w14:paraId="184A0828" w14:textId="77777777" w:rsidR="00E838F8" w:rsidRDefault="00FC014F">
      <w:pPr>
        <w:spacing w:line="230" w:lineRule="exact"/>
        <w:ind w:left="196"/>
        <w:rPr>
          <w:b/>
          <w:sz w:val="20"/>
        </w:rPr>
      </w:pPr>
      <w:r>
        <w:rPr>
          <w:b/>
          <w:sz w:val="20"/>
        </w:rPr>
        <w:t>single user connection</w:t>
      </w:r>
    </w:p>
    <w:p w14:paraId="6B27A7CB" w14:textId="77777777" w:rsidR="00E838F8" w:rsidRDefault="00FC014F">
      <w:pPr>
        <w:pStyle w:val="BodyText"/>
        <w:ind w:left="196" w:right="800"/>
      </w:pPr>
      <w:r>
        <w:t>connection that consists of sound, RTT or video (or a combination of two or three of those media) that is established by a single user action</w:t>
      </w:r>
    </w:p>
    <w:p w14:paraId="6B5CF89A" w14:textId="77777777" w:rsidR="00E838F8" w:rsidRDefault="00E838F8">
      <w:pPr>
        <w:pStyle w:val="BodyText"/>
        <w:spacing w:before="1"/>
        <w:rPr>
          <w:sz w:val="21"/>
        </w:rPr>
      </w:pPr>
    </w:p>
    <w:p w14:paraId="68BA0E79" w14:textId="77777777" w:rsidR="00E838F8" w:rsidRDefault="00FC014F">
      <w:pPr>
        <w:spacing w:line="244" w:lineRule="auto"/>
        <w:ind w:left="196" w:right="1120"/>
        <w:jc w:val="both"/>
        <w:rPr>
          <w:sz w:val="18"/>
        </w:rPr>
      </w:pPr>
      <w:r>
        <w:pict w14:anchorId="25ABEFFD">
          <v:shape id="_x0000_s2281" style="position:absolute;left:0;text-align:left;margin-left:64.35pt;margin-top:29pt;width:420.65pt;height:429pt;z-index:-269408256;mso-position-horizontal-relative:page" coordorigin="1287,580" coordsize="8413,8580" o:spt="100" adj="0,,0" path="m1931,9093l1696,8859r68,-68l1826,8729r46,-52l1904,8626r17,-49l1923,8530r-10,-45l1897,8443r-25,-41l1858,8386r-19,-22l1823,8350r,191l1819,8569r-12,29l1787,8628r-28,32l1628,8791,1422,8584r129,-129l1572,8434r18,-16l1606,8406r12,-8l1636,8391r19,-4l1674,8386r20,3l1715,8396r20,10l1754,8419r19,17l1794,8461r16,26l1820,8513r3,28l1823,8350r-6,-6l1794,8327r-24,-14l1745,8301r-25,-9l1695,8287r-23,-2l1649,8285r-23,5l1604,8297r-22,11l1559,8321r-17,12l1523,8349r-22,20l1477,8392r-190,191l1864,9160r67,-67m2634,8311r-2,-37l2624,8238r-14,-34l2589,8168r-27,-38l2529,8090r-40,-42l2155,7714r-67,67l2422,8114r48,52l2505,8213r22,42l2537,8293r-1,35l2524,8363r-22,36l2470,8436r-21,19l2426,8471r-23,11l2378,8489r-24,3l2329,8491r-24,-5l2281,8476r-25,-15l2227,8440r-33,-28l2158,8378,1825,8045r-67,66l2092,8445r44,42l2179,8522r40,28l2256,8570r36,14l2328,8591r37,1l2401,8587r37,-12l2474,8557r36,-26l2545,8499r6,-7l2578,8462r25,-37l2621,8387r10,-38l2634,8311t498,-516l3129,7773r-5,-24l3115,7725r-11,-24l3090,7678r-14,-19l3074,7656r-19,-21l3032,7615r,192l3031,7820r-3,14l3023,7847r-7,14l3008,7875r-6,9l2992,7895r-12,13l2965,7923r-125,126l2641,7850r68,-68l2758,7733r23,-22l2803,7693r20,-14l2841,7669r18,-6l2877,7659r20,l2915,7662r19,7l2952,7678r17,11l2986,7704r12,14l3009,7733r9,14l3024,7762r5,16l3031,7792r1,15l3032,7615r-3,-3l3002,7594r-9,-4l2973,7581r-30,-9l2912,7568r-31,2l2851,7577r-31,13l2826,7562r2,-26l2826,7510r-6,-26l2811,7460r-12,-23l2794,7429r-9,-13l2768,7397r-17,-15l2751,7552r-1,16l2746,7585r-7,17l2731,7616r-12,17l2702,7651r-20,22l2573,7782,2398,7607r101,-101l2525,7482r23,-20l2567,7447r17,-10l2600,7432r15,-3l2632,7430r16,3l2665,7439r16,9l2696,7459r15,13l2725,7487r11,16l2744,7519r5,16l2751,7552r,-170l2747,7379r-23,-16l2699,7350r-27,-10l2644,7334r-27,-2l2590,7335r-27,6l2537,7352r-28,17l2482,7390r-29,26l2264,7606r577,577l2976,8049r58,-58l3056,7967r20,-23l3092,7922r13,-22l3116,7878r8,-21l3129,7837r3,-21l3132,7795t495,-397l3559,7330r-249,248l2801,7069r-67,67l3311,7713r135,-135l3627,7398t157,-158l3207,6663r-67,66l3718,7307r66,-67m4214,6731r-3,-53l4199,6624r-21,-55l4146,6512r-86,48l4086,6602r17,42l4114,6684r3,38l4113,6759r-11,34l4084,6825r-25,29l4035,6875r-27,17l3978,6905r-32,8l3912,6916r-34,-3l3842,6904r-36,-15l3769,6868r-37,-25l3695,6814r-37,-35l3631,6750r-25,-31l3583,6686r-20,-34l3547,6617r-10,-35l3532,6547r1,-35l3539,6477r13,-33l3572,6413r26,-30l3624,6360r27,-17l3680,6332r31,-5l3743,6328r34,7l3814,6349r39,19l3865,6347r12,-20l3889,6306r12,-21l3852,6259r-50,-17l3754,6233r-49,l3659,6240r-44,17l3573,6282r-39,34l3503,6351r-25,37l3459,6429r-13,44l3440,6519r,46l3448,6613r15,48l3485,6709r28,47l3548,6803r42,46l3632,6887r45,35l3723,6951r49,25l3820,6996r48,11l3914,7011r45,-2l4004,6998r43,-19l4089,6951r39,-35l4130,6914r35,-41l4191,6829r16,-47l4214,6731t839,-760l5030,5965r-222,-63l4773,5893r-5,-1l4739,5887r-32,-5l4676,5880r-15,1l4645,5883r-18,4l4607,5892r26,-42l4651,5810r9,-40l4661,5731r-7,-37l4640,5658r-21,-34l4615,5620r-23,-27l4567,5571r-1,-2l4566,5764r-3,18l4557,5800r-9,20l4534,5840r-17,21l4496,5883r-143,144l4161,5836r160,-160l4349,5651r27,-17l4403,5623r27,-3l4455,5623r24,8l4502,5644r21,17l4536,5676r11,16l4555,5709r6,18l4565,5745r1,19l4566,5569r-25,-17l4513,5538r-29,-11l4454,5520r-28,-2l4399,5520r-26,8l4346,5540r-28,19l4287,5584r-32,31l4031,5839r577,577l4675,6349,4419,6093r66,-66l4496,6015r12,-11l4519,5994r9,-8l4536,5981r10,-5l4558,5971r11,-3l4582,5966r14,-1l4613,5965r20,2l4655,5971r25,5l4710,5983r34,8l4969,6055r84,-84m5495,5530r-69,-68l5117,5772,4920,5575r68,-68l5199,5296r-67,-68l4852,5507,4675,5330r299,-298l4905,4964r-365,365l5118,5907r135,-135l5495,5530t305,-305l5785,5195r-20,-41l5730,5084r-84,-173l5524,4661r-35,-71l5455,4520r-35,-70l5352,4518r35,69l5423,4657r141,278l5599,5004r36,70l5651,5105r17,30l5685,5166r17,29l5674,5179r-30,-17l5613,5145,5030,4839r-72,72l5731,5293r69,-68m6135,4889l5558,4312r-67,66l6069,4956r66,-67m6631,4393r-68,-68l6253,4635,6057,4438r67,-67l6336,4159r-68,-67l5989,4371,5812,4194r298,-298l6042,3827r-365,365l6254,4770r135,-135l6631,4393t557,-557l7159,3789r-60,-97l7030,3579,6837,3263r-88,-143l6682,3187r42,65l6936,3579r65,100l7027,3718r24,37l7075,3789r-56,-42l6960,3705r-63,-41l6831,3623,6651,3515,6466,3403r-80,81l6428,3553r16,26l6512,3692r100,167l6637,3901r43,69l6689,3985r17,26l6731,4050r33,50l6730,4075r-35,-25l6660,4026,6169,3701r-69,68l6812,4213r68,-68l6852,4100,6731,3901r-25,-43l6605,3692r-16,-26l6535,3579r-12,-19l6509,3538r-15,-23l6505,3522r17,11l6782,3692r342,209l7188,3836t683,-782l7871,3031r-3,-26l7863,2979r-8,-28l7845,2922r-14,-30l7814,2860r-21,-32l7774,2803r,248l7772,3070r-5,18l7759,3108r-11,20l7733,3150r-19,22l7691,3197r-107,108l7142,2863r106,-106l7277,2730r26,-21l7326,2693r21,-10l7375,2675r31,-2l7439,2676r36,8l7513,2700r41,25l7596,2757r44,41l7671,2830r27,32l7720,2893r18,29l7753,2951r11,29l7771,3007r3,26l7774,3051r,-248l7769,2796r-28,-33l7710,2730r-38,-36l7645,2673r-13,-11l7593,2635r-40,-22l7513,2595r-39,-12l7434,2576r-39,-2l7365,2576r-29,6l7307,2592r-28,15l7258,2620r-23,18l7209,2661r-28,27l7007,2862r578,578l7720,3305r47,-48l7789,3235r19,-23l7825,3189r14,-23l7850,3144r9,-22l7866,3099r4,-22l7871,3054t669,-570l8517,2478r-222,-63l8260,2406r-5,-1l8226,2400r-32,-4l8163,2394r-15,l8132,2397r-18,3l8094,2405r26,-41l8138,2323r9,-40l8148,2244r-8,-37l8127,2171r-21,-33l8102,2133r-23,-27l8054,2084r-2,-1l8052,2277r-3,18l8043,2314r-9,19l8021,2353r-17,21l7983,2396r-144,144l7648,2349r160,-160l7836,2164r27,-17l7890,2136r27,-3l7942,2136r24,8l7989,2157r21,18l8023,2189r10,16l8042,2222r6,18l8052,2258r,19l8052,2083r-24,-17l8000,2051r-29,-11l7941,2033r-28,-2l7886,2034r-27,7l7833,2054r-28,18l7774,2097r-33,31l7518,2352r577,577l8162,2862,7906,2606r66,-66l7983,2529r12,-12l8006,2507r9,-8l8023,2494r10,-5l8044,2485r12,-4l8069,2479r14,-1l8100,2478r19,2l8141,2484r26,5l8197,2496r34,9l8456,2568r84,-84m9020,2004r-83,-40l8735,1869r-107,-51l8628,1923r-171,171l8428,2038r-57,-113l8342,1869r-19,-36l8303,1798r-21,-34l8259,1731r32,19l8328,1770r41,22l8521,1869r107,54l8628,1818r-185,-87l8236,1633r-72,72l8199,1775r35,70l8246,1869r232,467l8513,2407r35,69l8619,2406r-30,-58l8529,2233r-30,-58l8581,2094r129,-130l8944,2080r76,-76m9144,1880l8882,1618r68,-68l9118,1381r-68,-68l8814,1550,8635,1371r273,-274l8840,1029r-340,341l9077,1947r67,-67m9700,1325l9257,882r-67,-67l9357,648r-68,-68l8889,980r68,69l9124,882r509,510l9700,1325e" fillcolor="silver" stroked="f">
            <v:fill opacity="32896f"/>
            <v:stroke joinstyle="round"/>
            <v:formulas/>
            <v:path arrowok="t" o:connecttype="segments"/>
            <w10:wrap anchorx="page"/>
          </v:shape>
        </w:pict>
      </w:r>
      <w:r>
        <w:rPr>
          <w:sz w:val="18"/>
        </w:rPr>
        <w:t>Note to entry: Even though the different media may travel over different channels, and more than one piece of ha</w:t>
      </w:r>
      <w:r>
        <w:rPr>
          <w:sz w:val="18"/>
        </w:rPr>
        <w:t>rdware may be involved, it appears to the user like a single connection, and is treated by any intermediate technologies (e.g. network, auto-reception) as a single connection for purposes such as transfer.</w:t>
      </w:r>
    </w:p>
    <w:p w14:paraId="44CA32C4" w14:textId="77777777" w:rsidR="00E838F8" w:rsidRDefault="00E838F8">
      <w:pPr>
        <w:pStyle w:val="BodyText"/>
        <w:spacing w:before="5"/>
      </w:pPr>
    </w:p>
    <w:p w14:paraId="1C0A57E1" w14:textId="77777777" w:rsidR="00E838F8" w:rsidRDefault="00FC014F">
      <w:pPr>
        <w:pStyle w:val="Heading5"/>
        <w:spacing w:line="230" w:lineRule="exact"/>
        <w:ind w:left="196" w:firstLine="0"/>
      </w:pPr>
      <w:r>
        <w:t>3.29</w:t>
      </w:r>
    </w:p>
    <w:p w14:paraId="53DA21F0" w14:textId="77777777" w:rsidR="00E838F8" w:rsidRDefault="00FC014F">
      <w:pPr>
        <w:spacing w:line="230" w:lineRule="exact"/>
        <w:ind w:left="196"/>
        <w:rPr>
          <w:b/>
          <w:sz w:val="20"/>
        </w:rPr>
      </w:pPr>
      <w:r>
        <w:rPr>
          <w:b/>
          <w:sz w:val="20"/>
        </w:rPr>
        <w:t>spoken captions/subtitles audio captions/sub</w:t>
      </w:r>
      <w:r>
        <w:rPr>
          <w:b/>
          <w:sz w:val="20"/>
        </w:rPr>
        <w:t>titles</w:t>
      </w:r>
    </w:p>
    <w:p w14:paraId="7254CDCD" w14:textId="77777777" w:rsidR="00E838F8" w:rsidRDefault="00FC014F">
      <w:pPr>
        <w:pStyle w:val="BodyText"/>
        <w:ind w:left="196"/>
      </w:pPr>
      <w:r>
        <w:t xml:space="preserve">captions/subtitles that are voiced over the </w:t>
      </w:r>
      <w:proofErr w:type="gramStart"/>
      <w:r>
        <w:t>audio visual</w:t>
      </w:r>
      <w:proofErr w:type="gramEnd"/>
      <w:r>
        <w:t xml:space="preserve"> content (from ISO/IEC TS 20071-25)</w:t>
      </w:r>
    </w:p>
    <w:p w14:paraId="3A68149A" w14:textId="77777777" w:rsidR="00E838F8" w:rsidRDefault="00E838F8">
      <w:pPr>
        <w:pStyle w:val="BodyText"/>
        <w:spacing w:before="10"/>
      </w:pPr>
    </w:p>
    <w:p w14:paraId="45EB3DC6" w14:textId="77777777" w:rsidR="00E838F8" w:rsidRDefault="00FC014F">
      <w:pPr>
        <w:pStyle w:val="Heading5"/>
        <w:spacing w:before="1" w:line="230" w:lineRule="exact"/>
        <w:ind w:left="196" w:firstLine="0"/>
      </w:pPr>
      <w:r>
        <w:t>3.30</w:t>
      </w:r>
    </w:p>
    <w:p w14:paraId="6CADA8FF" w14:textId="77777777" w:rsidR="00E838F8" w:rsidRDefault="00FC014F">
      <w:pPr>
        <w:spacing w:line="230" w:lineRule="exact"/>
        <w:ind w:left="196"/>
        <w:rPr>
          <w:b/>
          <w:sz w:val="20"/>
        </w:rPr>
      </w:pPr>
      <w:r>
        <w:rPr>
          <w:b/>
          <w:sz w:val="20"/>
        </w:rPr>
        <w:t>stationary ICT</w:t>
      </w:r>
    </w:p>
    <w:p w14:paraId="5D393732" w14:textId="77777777" w:rsidR="00E838F8" w:rsidRDefault="00FC014F">
      <w:pPr>
        <w:pStyle w:val="BodyText"/>
        <w:ind w:left="196" w:right="810"/>
      </w:pPr>
      <w:r>
        <w:t>ICT that stands on the floor, or is mounted on a wall or other immovable structure, and is not intended to be moved by its user</w:t>
      </w:r>
    </w:p>
    <w:p w14:paraId="77075D0A" w14:textId="77777777" w:rsidR="00E838F8" w:rsidRDefault="00E838F8">
      <w:pPr>
        <w:pStyle w:val="BodyText"/>
        <w:spacing w:before="1"/>
        <w:rPr>
          <w:sz w:val="21"/>
        </w:rPr>
      </w:pPr>
    </w:p>
    <w:p w14:paraId="70894DB4" w14:textId="77777777" w:rsidR="00E838F8" w:rsidRDefault="00FC014F">
      <w:pPr>
        <w:spacing w:line="244" w:lineRule="auto"/>
        <w:ind w:left="196" w:right="1119"/>
        <w:jc w:val="both"/>
        <w:rPr>
          <w:sz w:val="18"/>
        </w:rPr>
      </w:pPr>
      <w:r>
        <w:rPr>
          <w:sz w:val="18"/>
        </w:rPr>
        <w:t>Note to</w:t>
      </w:r>
      <w:r>
        <w:rPr>
          <w:sz w:val="18"/>
        </w:rPr>
        <w:t xml:space="preserve"> entry 1: Typically, stationary ICT rests on the ground (such as an information kiosk) or is installed in a wall (such as a machine that dispenses cash or performs other banking</w:t>
      </w:r>
      <w:r>
        <w:rPr>
          <w:spacing w:val="-7"/>
          <w:sz w:val="18"/>
        </w:rPr>
        <w:t xml:space="preserve"> </w:t>
      </w:r>
      <w:r>
        <w:rPr>
          <w:sz w:val="18"/>
        </w:rPr>
        <w:t>services).</w:t>
      </w:r>
    </w:p>
    <w:p w14:paraId="5E76E302" w14:textId="77777777" w:rsidR="00E838F8" w:rsidRDefault="00E838F8">
      <w:pPr>
        <w:pStyle w:val="BodyText"/>
        <w:spacing w:before="8"/>
      </w:pPr>
    </w:p>
    <w:p w14:paraId="11EF9DDE" w14:textId="77777777" w:rsidR="00E838F8" w:rsidRDefault="00FC014F">
      <w:pPr>
        <w:spacing w:line="244" w:lineRule="auto"/>
        <w:ind w:left="196" w:right="1120"/>
        <w:jc w:val="both"/>
        <w:rPr>
          <w:sz w:val="18"/>
        </w:rPr>
      </w:pPr>
      <w:r>
        <w:rPr>
          <w:sz w:val="18"/>
        </w:rPr>
        <w:t>Note to entry 2: A manufacturer cannot control the height of ICT t</w:t>
      </w:r>
      <w:r>
        <w:rPr>
          <w:sz w:val="18"/>
        </w:rPr>
        <w:t>hat is put on a table by someone else, but they are able to control the reach dimensions of self-contained ICT that rests on the ground and can specify the heights for installation in walls.</w:t>
      </w:r>
    </w:p>
    <w:p w14:paraId="308814D5" w14:textId="77777777" w:rsidR="00E838F8" w:rsidRDefault="00E838F8">
      <w:pPr>
        <w:pStyle w:val="BodyText"/>
        <w:spacing w:before="3"/>
      </w:pPr>
    </w:p>
    <w:p w14:paraId="6F93F848" w14:textId="77777777" w:rsidR="00E838F8" w:rsidRDefault="00FC014F">
      <w:pPr>
        <w:pStyle w:val="Heading5"/>
        <w:spacing w:before="1"/>
        <w:ind w:left="196" w:firstLine="0"/>
      </w:pPr>
      <w:r>
        <w:t>3.31</w:t>
      </w:r>
    </w:p>
    <w:p w14:paraId="1AA8D83F" w14:textId="77777777" w:rsidR="00E838F8" w:rsidRDefault="00FC014F">
      <w:pPr>
        <w:ind w:left="196"/>
        <w:rPr>
          <w:b/>
          <w:sz w:val="20"/>
        </w:rPr>
      </w:pPr>
      <w:r>
        <w:rPr>
          <w:b/>
          <w:sz w:val="20"/>
        </w:rPr>
        <w:t>terminal</w:t>
      </w:r>
    </w:p>
    <w:p w14:paraId="5A7CA68D" w14:textId="77777777" w:rsidR="00E838F8" w:rsidRDefault="00FC014F">
      <w:pPr>
        <w:pStyle w:val="BodyText"/>
        <w:spacing w:before="1"/>
        <w:ind w:left="196" w:right="656"/>
      </w:pPr>
      <w:r>
        <w:t>combination of hardware and/or software with which the end user directly interacts and that provides the user interface</w:t>
      </w:r>
    </w:p>
    <w:p w14:paraId="7B0E5BDE" w14:textId="77777777" w:rsidR="00E838F8" w:rsidRDefault="00E838F8">
      <w:pPr>
        <w:pStyle w:val="BodyText"/>
        <w:spacing w:before="11"/>
      </w:pPr>
    </w:p>
    <w:p w14:paraId="70E73C05" w14:textId="77777777" w:rsidR="00E838F8" w:rsidRDefault="00FC014F">
      <w:pPr>
        <w:spacing w:line="244" w:lineRule="auto"/>
        <w:ind w:left="196" w:right="1120"/>
        <w:jc w:val="both"/>
        <w:rPr>
          <w:sz w:val="18"/>
        </w:rPr>
      </w:pPr>
      <w:r>
        <w:rPr>
          <w:sz w:val="18"/>
        </w:rPr>
        <w:t>Note to entry 1: The hardware may consist of more than one device working together e.g. a mobile device and a computer.</w:t>
      </w:r>
    </w:p>
    <w:p w14:paraId="71F68D11" w14:textId="77777777" w:rsidR="00E838F8" w:rsidRDefault="00E838F8">
      <w:pPr>
        <w:pStyle w:val="BodyText"/>
        <w:spacing w:before="7"/>
      </w:pPr>
    </w:p>
    <w:p w14:paraId="1A8EABC1" w14:textId="77777777" w:rsidR="00E838F8" w:rsidRDefault="00FC014F">
      <w:pPr>
        <w:spacing w:before="1" w:line="244" w:lineRule="auto"/>
        <w:ind w:left="196" w:right="1120"/>
        <w:jc w:val="both"/>
        <w:rPr>
          <w:sz w:val="18"/>
        </w:rPr>
      </w:pPr>
      <w:r>
        <w:rPr>
          <w:sz w:val="18"/>
        </w:rPr>
        <w:t xml:space="preserve">Note to entry </w:t>
      </w:r>
      <w:r>
        <w:rPr>
          <w:sz w:val="18"/>
        </w:rPr>
        <w:t>2: For some systems, the software that provides the user interface may reside on more than one device such as a telephone and a server.</w:t>
      </w:r>
    </w:p>
    <w:p w14:paraId="6E5FD836" w14:textId="77777777" w:rsidR="00E838F8" w:rsidRDefault="00E838F8">
      <w:pPr>
        <w:pStyle w:val="BodyText"/>
        <w:spacing w:before="5"/>
      </w:pPr>
    </w:p>
    <w:p w14:paraId="6DF68C4C" w14:textId="77777777" w:rsidR="00E838F8" w:rsidRDefault="00FC014F">
      <w:pPr>
        <w:pStyle w:val="Heading5"/>
        <w:spacing w:before="1"/>
        <w:ind w:left="196" w:firstLine="0"/>
      </w:pPr>
      <w:r>
        <w:t>3.32</w:t>
      </w:r>
    </w:p>
    <w:p w14:paraId="2671230B" w14:textId="77777777" w:rsidR="00E838F8" w:rsidRDefault="00FC014F">
      <w:pPr>
        <w:ind w:left="196"/>
        <w:rPr>
          <w:b/>
          <w:sz w:val="20"/>
        </w:rPr>
      </w:pPr>
      <w:r>
        <w:rPr>
          <w:b/>
          <w:sz w:val="20"/>
        </w:rPr>
        <w:t>turn-taking</w:t>
      </w:r>
    </w:p>
    <w:p w14:paraId="5D5A11F8" w14:textId="77777777" w:rsidR="00E838F8" w:rsidRDefault="00FC014F">
      <w:pPr>
        <w:pStyle w:val="BodyText"/>
        <w:spacing w:before="1"/>
        <w:ind w:left="196"/>
      </w:pPr>
      <w:r>
        <w:t>type of organization in conversation and discourse where participants speak one at a time in alternati</w:t>
      </w:r>
      <w:r>
        <w:t>ng turns</w:t>
      </w:r>
    </w:p>
    <w:p w14:paraId="6370410A" w14:textId="77777777" w:rsidR="00E838F8" w:rsidRDefault="00E838F8">
      <w:pPr>
        <w:pStyle w:val="BodyText"/>
        <w:spacing w:before="9"/>
      </w:pPr>
    </w:p>
    <w:p w14:paraId="647C16B0" w14:textId="77777777" w:rsidR="00E838F8" w:rsidRDefault="00FC014F">
      <w:pPr>
        <w:pStyle w:val="Heading5"/>
        <w:ind w:left="196" w:firstLine="0"/>
      </w:pPr>
      <w:r>
        <w:t>3.32</w:t>
      </w:r>
    </w:p>
    <w:p w14:paraId="077F5A06" w14:textId="77777777" w:rsidR="00E838F8" w:rsidRDefault="00FC014F">
      <w:pPr>
        <w:ind w:left="196"/>
        <w:rPr>
          <w:b/>
          <w:sz w:val="20"/>
        </w:rPr>
      </w:pPr>
      <w:r>
        <w:rPr>
          <w:b/>
          <w:sz w:val="20"/>
        </w:rPr>
        <w:t>user agent</w:t>
      </w:r>
    </w:p>
    <w:p w14:paraId="3BAD43DD" w14:textId="77777777" w:rsidR="00E838F8" w:rsidRDefault="00FC014F">
      <w:pPr>
        <w:pStyle w:val="BodyText"/>
        <w:spacing w:before="1"/>
        <w:ind w:left="196"/>
      </w:pPr>
      <w:r>
        <w:t>software that retrieves and presents content for users</w:t>
      </w:r>
    </w:p>
    <w:p w14:paraId="01114B28" w14:textId="77777777" w:rsidR="00E838F8" w:rsidRDefault="00E838F8">
      <w:pPr>
        <w:pStyle w:val="BodyText"/>
        <w:spacing w:before="11"/>
      </w:pPr>
    </w:p>
    <w:p w14:paraId="0F7CF728" w14:textId="77777777" w:rsidR="00E838F8" w:rsidRDefault="00FC014F">
      <w:pPr>
        <w:spacing w:line="244" w:lineRule="auto"/>
        <w:ind w:left="196" w:right="1121"/>
        <w:jc w:val="both"/>
        <w:rPr>
          <w:sz w:val="18"/>
        </w:rPr>
      </w:pPr>
      <w:r>
        <w:rPr>
          <w:sz w:val="18"/>
        </w:rPr>
        <w:t>Note to entry 1: Software that only displays the content contained within it is treated as software and not considered to be a user</w:t>
      </w:r>
      <w:r>
        <w:rPr>
          <w:spacing w:val="-2"/>
          <w:sz w:val="18"/>
        </w:rPr>
        <w:t xml:space="preserve"> </w:t>
      </w:r>
      <w:r>
        <w:rPr>
          <w:sz w:val="18"/>
        </w:rPr>
        <w:t>agent.</w:t>
      </w:r>
    </w:p>
    <w:p w14:paraId="482260CB" w14:textId="77777777" w:rsidR="00E838F8" w:rsidRDefault="00E838F8">
      <w:pPr>
        <w:pStyle w:val="BodyText"/>
        <w:spacing w:before="7"/>
      </w:pPr>
    </w:p>
    <w:p w14:paraId="69E837FA" w14:textId="77777777" w:rsidR="00E838F8" w:rsidRDefault="00FC014F">
      <w:pPr>
        <w:spacing w:line="244" w:lineRule="auto"/>
        <w:ind w:left="196" w:right="1120"/>
        <w:jc w:val="both"/>
        <w:rPr>
          <w:sz w:val="18"/>
        </w:rPr>
      </w:pPr>
      <w:r>
        <w:rPr>
          <w:sz w:val="18"/>
        </w:rPr>
        <w:t xml:space="preserve">Note to entry 2: An example of software that is not a user agent is a calculator application that does not retrieve </w:t>
      </w:r>
      <w:r>
        <w:rPr>
          <w:sz w:val="18"/>
        </w:rPr>
        <w:t>the calculations from outside the software to present it to a user. In this case, the calculator software is not a user agent, it is simply software with a user interface.</w:t>
      </w:r>
    </w:p>
    <w:p w14:paraId="0CB86D75" w14:textId="77777777" w:rsidR="00E838F8" w:rsidRDefault="00E838F8">
      <w:pPr>
        <w:pStyle w:val="BodyText"/>
        <w:spacing w:before="7"/>
      </w:pPr>
    </w:p>
    <w:p w14:paraId="1A4BC9BE" w14:textId="77777777" w:rsidR="00E838F8" w:rsidRDefault="00FC014F">
      <w:pPr>
        <w:spacing w:line="244" w:lineRule="auto"/>
        <w:ind w:left="196" w:right="1119"/>
        <w:jc w:val="both"/>
        <w:rPr>
          <w:sz w:val="18"/>
        </w:rPr>
      </w:pPr>
      <w:r>
        <w:rPr>
          <w:sz w:val="18"/>
        </w:rPr>
        <w:t xml:space="preserve">Note to entry 3: Software that only shows a preview of content such as a thumbnail </w:t>
      </w:r>
      <w:r>
        <w:rPr>
          <w:sz w:val="18"/>
        </w:rPr>
        <w:t>or other non-fully functioning presentation is not providing user agent functionality.</w:t>
      </w:r>
    </w:p>
    <w:p w14:paraId="68874641" w14:textId="77777777" w:rsidR="00E838F8" w:rsidRDefault="00E838F8">
      <w:pPr>
        <w:spacing w:line="244" w:lineRule="auto"/>
        <w:jc w:val="both"/>
        <w:rPr>
          <w:sz w:val="18"/>
        </w:rPr>
        <w:sectPr w:rsidR="00E838F8">
          <w:headerReference w:type="even" r:id="rId32"/>
          <w:pgSz w:w="11910" w:h="16840"/>
          <w:pgMar w:top="1560" w:right="300" w:bottom="740" w:left="540" w:header="0" w:footer="548" w:gutter="0"/>
          <w:cols w:space="720"/>
        </w:sectPr>
      </w:pPr>
    </w:p>
    <w:p w14:paraId="289F095A" w14:textId="77777777" w:rsidR="00E838F8" w:rsidRDefault="00E838F8">
      <w:pPr>
        <w:pStyle w:val="BodyText"/>
        <w:spacing w:before="8"/>
        <w:rPr>
          <w:sz w:val="12"/>
        </w:rPr>
      </w:pPr>
    </w:p>
    <w:p w14:paraId="78367E16" w14:textId="77777777" w:rsidR="00E838F8" w:rsidRDefault="00FC014F">
      <w:pPr>
        <w:pStyle w:val="Heading5"/>
        <w:spacing w:before="94"/>
        <w:ind w:left="878" w:firstLine="0"/>
      </w:pPr>
      <w:r>
        <w:t>3.33</w:t>
      </w:r>
    </w:p>
    <w:p w14:paraId="5D8FFB44" w14:textId="77777777" w:rsidR="00E838F8" w:rsidRDefault="00FC014F">
      <w:pPr>
        <w:spacing w:before="1" w:line="230" w:lineRule="exact"/>
        <w:ind w:left="878"/>
        <w:rPr>
          <w:b/>
          <w:sz w:val="20"/>
        </w:rPr>
      </w:pPr>
      <w:r>
        <w:rPr>
          <w:b/>
          <w:sz w:val="20"/>
        </w:rPr>
        <w:t>user interface</w:t>
      </w:r>
    </w:p>
    <w:p w14:paraId="77A7417B" w14:textId="77777777" w:rsidR="00E838F8" w:rsidRDefault="00FC014F">
      <w:pPr>
        <w:pStyle w:val="BodyText"/>
        <w:ind w:left="878" w:right="435"/>
      </w:pPr>
      <w:r>
        <w:t>all components of an interactive system (software or hardware) that provide information and/or controls for the user to accompli</w:t>
      </w:r>
      <w:r>
        <w:t>sh specific tasks with the interactive system (from ISO 9241-110)</w:t>
      </w:r>
    </w:p>
    <w:p w14:paraId="66880D75" w14:textId="77777777" w:rsidR="00E838F8" w:rsidRDefault="00E838F8">
      <w:pPr>
        <w:pStyle w:val="BodyText"/>
        <w:spacing w:before="10"/>
      </w:pPr>
    </w:p>
    <w:p w14:paraId="0C79326D" w14:textId="77777777" w:rsidR="00E838F8" w:rsidRDefault="00FC014F">
      <w:pPr>
        <w:pStyle w:val="Heading5"/>
        <w:ind w:left="878" w:firstLine="0"/>
      </w:pPr>
      <w:r>
        <w:t>3.34</w:t>
      </w:r>
    </w:p>
    <w:p w14:paraId="209028CF" w14:textId="77777777" w:rsidR="00E838F8" w:rsidRDefault="00E838F8">
      <w:pPr>
        <w:pStyle w:val="BodyText"/>
        <w:spacing w:before="10"/>
        <w:rPr>
          <w:b/>
        </w:rPr>
      </w:pPr>
    </w:p>
    <w:p w14:paraId="557A634A" w14:textId="77777777" w:rsidR="00E838F8" w:rsidRDefault="00FC014F">
      <w:pPr>
        <w:ind w:left="878"/>
        <w:rPr>
          <w:b/>
          <w:sz w:val="20"/>
        </w:rPr>
      </w:pPr>
      <w:r>
        <w:rPr>
          <w:b/>
          <w:sz w:val="20"/>
        </w:rPr>
        <w:t>user interface element</w:t>
      </w:r>
    </w:p>
    <w:p w14:paraId="534002C5" w14:textId="77777777" w:rsidR="00E838F8" w:rsidRDefault="00E838F8">
      <w:pPr>
        <w:pStyle w:val="BodyText"/>
        <w:spacing w:before="9"/>
        <w:rPr>
          <w:b/>
        </w:rPr>
      </w:pPr>
    </w:p>
    <w:p w14:paraId="59B72731" w14:textId="77777777" w:rsidR="00E838F8" w:rsidRDefault="00FC014F">
      <w:pPr>
        <w:pStyle w:val="BodyText"/>
        <w:spacing w:before="1"/>
        <w:ind w:left="878"/>
      </w:pPr>
      <w:r>
        <w:t>entity of the user interface that is presented to the user by the software [ ISO 9241-171]</w:t>
      </w:r>
    </w:p>
    <w:p w14:paraId="626764A8" w14:textId="77777777" w:rsidR="00E838F8" w:rsidRDefault="00E838F8">
      <w:pPr>
        <w:pStyle w:val="BodyText"/>
        <w:spacing w:before="2"/>
        <w:rPr>
          <w:sz w:val="21"/>
        </w:rPr>
      </w:pPr>
    </w:p>
    <w:p w14:paraId="338D636A" w14:textId="77777777" w:rsidR="00E838F8" w:rsidRDefault="00FC014F">
      <w:pPr>
        <w:spacing w:line="520" w:lineRule="auto"/>
        <w:ind w:left="878" w:right="4511"/>
        <w:rPr>
          <w:sz w:val="18"/>
        </w:rPr>
      </w:pPr>
      <w:r>
        <w:pict w14:anchorId="502273E8">
          <v:group id="_x0000_s2278" style="position:absolute;left:0;text-align:left;margin-left:98.35pt;margin-top:2.4pt;width:420.65pt;height:429pt;z-index:-269407232;mso-position-horizontal-relative:page" coordorigin="1967,48" coordsize="8413,8580">
            <v:shape id="_x0000_s2280" style="position:absolute;left:1966;top:48;width:8413;height:8580" coordorigin="1967,48" coordsize="8413,8580" o:spt="100" adj="0,,0" path="m2611,8561l2376,8326r68,-68l2506,8197r46,-53l2584,8094r17,-49l2603,7998r-10,-45l2577,7911r-25,-41l2538,7854r-19,-22l2503,7818r,190l2499,8036r-12,30l2467,8096r-28,32l2308,8258,2102,8052r129,-129l2252,7902r18,-16l2286,7874r12,-8l2316,7858r19,-4l2354,7854r20,3l2395,7864r20,10l2434,7887r19,16l2474,7929r16,26l2500,7981r3,27l2503,7818r-6,-6l2474,7795r-24,-14l2425,7769r-25,-9l2375,7755r-23,-3l2329,7753r-23,5l2284,7765r-22,10l2239,7789r-17,12l2203,7817r-22,20l2157,7860r-190,191l2544,8628r67,-67m3314,7779r-2,-37l3304,7706r-14,-35l3269,7636r-27,-38l3209,7558r-40,-42l2835,7182r-67,67l3102,7582r48,52l3185,7681r22,42l3217,7761r-1,35l3204,7831r-22,36l3150,7904r-21,19l3106,7939r-23,11l3058,7957r-24,3l3009,7959r-24,-5l2961,7944r-25,-15l2907,7908r-33,-28l2838,7846,2505,7512r-67,67l2772,7913r44,42l2859,7990r39,28l2936,8038r36,14l3008,8059r37,1l3081,8055r37,-12l3154,8024r36,-25l3225,7967r6,-7l3258,7930r25,-37l3301,7855r10,-39l3314,7779t498,-516l3809,7240r-5,-23l3795,7193r-11,-24l3770,7145r-14,-18l3754,7124r-19,-21l3712,7083r,191l3711,7288r-3,13l3703,7315r-7,14l3688,7342r-6,9l3672,7362r-12,13l3645,7391r-125,125l3321,7318r68,-68l3438,7201r23,-22l3483,7161r20,-14l3521,7137r18,-7l3557,7127r20,l3595,7130r19,6l3632,7145r17,12l3666,7172r12,14l3689,7200r9,15l3704,7230r5,15l3711,7260r1,14l3712,7083r-3,-3l3682,7062r-9,-4l3653,7049r-30,-9l3592,7036r-31,2l3531,7045r-31,13l3506,7030r2,-27l3506,6977r-6,-25l3491,6928r-12,-23l3474,6897r-9,-13l3448,6865r-17,-15l3431,7019r-1,17l3426,7053r-7,17l3411,7084r-12,17l3382,7119r-20,21l3253,7250,3078,7075r101,-101l3205,6949r23,-19l3247,6915r17,-10l3280,6900r15,-3l3312,6897r16,4l3345,6907r16,8l3376,6926r15,14l3405,6955r11,15l3424,6986r5,17l3431,7019r,-169l3427,6846r-23,-15l3379,6818r-27,-10l3324,6802r-27,-2l3270,6802r-27,7l3217,6820r-28,16l3162,6858r-29,26l2944,7074r577,577l3656,7516r58,-57l3736,7435r20,-23l3772,7389r13,-22l3796,7346r8,-21l3809,7305r3,-21l3812,7263t495,-398l4239,6797r-249,249l3481,6537r-67,66l3991,7181r135,-135l4307,6865t157,-157l3887,6130r-67,67l4398,6775r66,-67m4894,6199r-3,-53l4879,6092r-21,-55l4826,5980r-86,47l4766,6070r17,41l4794,6151r3,39l4793,6227r-11,34l4764,6293r-25,29l4715,6343r-27,17l4658,6372r-32,9l4592,6384r-34,-3l4522,6372r-36,-16l4449,6336r-37,-25l4375,6281r-37,-34l4311,6218r-25,-31l4263,6154r-20,-34l4227,6085r-10,-35l4212,6015r1,-36l4219,5945r13,-33l4252,5880r26,-29l4304,5828r27,-17l4360,5800r31,-5l4423,5796r34,7l4494,5816r39,20l4545,5815r12,-20l4569,5774r12,-21l4532,5727r-50,-17l4434,5701r-49,-1l4339,5708r-44,17l4253,5750r-39,34l4183,5818r-25,38l4139,5897r-13,44l4120,5986r,47l4128,6080r15,48l4165,6177r28,47l4228,6271r42,45l4312,6355r45,34l4403,6419r49,25l4500,6464r48,11l4594,6479r45,-3l4684,6466r43,-19l4769,6419r39,-35l4810,6382r35,-41l4871,6297r16,-48l4894,6199t839,-760l5710,5432r-222,-62l5453,5361r-5,-1l5419,5354r-32,-4l5356,5348r-15,1l5325,5351r-18,4l5287,5360r26,-42l5331,5277r9,-39l5341,5199r-7,-38l5320,5126r-21,-34l5295,5088r-23,-28l5247,5038r-1,-1l5246,5231r-3,19l5237,5268r-9,19l5214,5307r-17,22l5176,5351r-143,144l4841,5303r160,-159l5029,5119r27,-18l5083,5091r27,-3l5135,5091r24,8l5182,5111r21,18l5216,5144r11,16l5235,5176r6,18l5245,5213r1,18l5246,5037r-25,-17l5193,5006r-29,-12l5134,4987r-28,-2l5079,4988r-26,7l5026,5008r-28,19l4967,5052r-32,31l4711,5306r577,578l5355,5817,5099,5561r66,-66l5176,5483r12,-12l5199,5462r9,-8l5216,5449r10,-5l5238,5439r11,-3l5262,5433r14,-1l5293,5433r20,2l5335,5438r25,6l5390,5451r34,8l5649,5523r84,-84m6175,4998r-69,-68l5797,5239,5600,5043r68,-68l5879,4764r-67,-68l5532,4975,5355,4798r299,-298l5585,4432r-365,365l5798,5374r135,-135l6175,4998t305,-305l6465,4663r-20,-41l6410,4552r-84,-173l6204,4129r-35,-71l6135,3988r-35,-71l6032,3986r35,69l6103,4124r141,279l6279,4472r36,70l6331,4573r17,30l6365,4634r17,29l6354,4646r-30,-17l6293,4612,5710,4307r-72,72l6411,4761r69,-68m6815,4357l6238,3779r-67,67l6749,4424r66,-67m7311,3861r-68,-68l6933,4103,6737,3906r67,-68l7016,3627r-68,-68l6669,3838,6492,3662r298,-299l6722,3295r-365,365l6934,4238r135,-135l7311,3861t557,-557l7839,3256r-60,-96l7710,3047,7517,2731r-88,-143l7362,2655r42,64l7616,3047r65,100l7707,3186r24,37l7755,3256r-56,-41l7640,3173r-63,-41l7511,3091,7331,2983,7146,2871r-80,81l7108,3021r16,26l7192,3160r100,166l7317,3368r43,70l7369,3453r17,26l7411,3517r33,50l7410,3543r-35,-25l7340,3494,6849,3169r-69,68l7492,3681r68,-68l7532,3567,7411,3368r-25,-42l7285,3160r-16,-26l7215,3047r-12,-20l7189,3006r-15,-23l7185,2990r17,11l7462,3160r342,208l7868,3304t683,-782l8551,2498r-3,-25l8543,2447r-8,-28l8525,2390r-14,-30l8494,2328r-21,-32l8454,2271r,248l8452,2537r-5,19l8439,2576r-11,20l8413,2617r-19,23l8371,2665r-107,107l7822,2331r106,-106l7957,2198r26,-21l8006,2161r21,-10l8055,2143r31,-2l8119,2144r36,8l8193,2168r41,24l8276,2225r44,41l8351,2298r27,32l8400,2360r18,30l8433,2419r11,28l8451,2475r3,26l8454,2519r,-248l8449,2264r-28,-33l8390,2198r-38,-36l8325,2141r-13,-11l8273,2103r-40,-23l8193,2063r-39,-12l8114,2044r-39,-2l8045,2044r-29,6l7987,2060r-28,14l7938,2088r-23,18l7889,2129r-28,27l7687,2330r578,577l8400,2772r47,-47l8469,2702r19,-22l8505,2657r14,-23l8530,2612r9,-23l8546,2567r4,-22l8551,2522t669,-570l9197,1946r-222,-63l8940,1874r-5,-1l8906,1868r-32,-5l8843,1861r-15,1l8812,1864r-18,4l8774,1873r26,-42l8818,1791r9,-40l8828,1712r-8,-37l8807,1639r-21,-34l8782,1601r-23,-27l8734,1552r-2,-2l8732,1745r-3,18l8723,1781r-9,20l8701,1821r-17,21l8663,1864r-144,144l8328,1817r160,-160l8516,1632r27,-17l8570,1604r27,-3l8622,1604r24,8l8669,1625r21,17l8703,1657r10,16l8722,1690r6,18l8732,1726r,19l8732,1550r-24,-17l8680,1519r-29,-11l8621,1501r-28,-2l8566,1501r-27,8l8513,1521r-28,19l8454,1565r-33,31l8198,1820r577,577l8842,2330,8586,2074r66,-66l8663,1996r12,-11l8686,1975r9,-8l8703,1962r10,-5l8724,1952r12,-3l8749,1947r14,-1l8780,1946r19,2l8821,1952r26,5l8877,1964r34,8l9136,2036r84,-84m9700,1472r-83,-40l9415,1337r-107,-51l9308,1390r-171,172l9108,1505r-57,-112l9022,1337r-19,-36l8983,1266r-21,-34l8939,1199r32,19l9008,1238r41,22l9201,1337r107,53l9308,1286r-185,-87l8916,1101r-72,72l8879,1243r35,70l8926,1337r232,467l9193,1874r35,70l9299,1873r-30,-57l9209,1701r-30,-58l9261,1562r129,-130l9624,1548r76,-76m9824,1348l9562,1086r68,-68l9798,849r-68,-68l9494,1018,9315,839,9588,565r-68,-68l9180,838r577,577l9824,1348t556,-555l9937,350r-67,-67l10037,116,9969,48,9569,448r68,68l9804,350r509,509l10380,793e" fillcolor="silver" stroked="f">
              <v:fill opacity="32896f"/>
              <v:stroke joinstyle="round"/>
              <v:formulas/>
              <v:path arrowok="t" o:connecttype="segments"/>
            </v:shape>
            <v:line id="_x0000_s2279" style="position:absolute" from="7627,2748" to="7627,2976" strokecolor="#7e7e7e" strokeweight=".1062mm"/>
            <w10:wrap anchorx="page"/>
          </v:group>
        </w:pict>
      </w:r>
      <w:r>
        <w:rPr>
          <w:sz w:val="18"/>
        </w:rPr>
        <w:t>Note to entry 1: This term is also known as "user interface component". Note to entry 2: User-interface elements can be interactive or not.</w:t>
      </w:r>
    </w:p>
    <w:p w14:paraId="522B9FF1" w14:textId="77777777" w:rsidR="00E838F8" w:rsidRDefault="00FC014F">
      <w:pPr>
        <w:pStyle w:val="Heading5"/>
        <w:spacing w:line="228" w:lineRule="exact"/>
        <w:ind w:left="878" w:firstLine="0"/>
      </w:pPr>
      <w:r>
        <w:t>3.35</w:t>
      </w:r>
    </w:p>
    <w:p w14:paraId="6EA3B07F" w14:textId="77777777" w:rsidR="00E838F8" w:rsidRDefault="00FC014F">
      <w:pPr>
        <w:spacing w:line="230" w:lineRule="exact"/>
        <w:ind w:left="878"/>
        <w:rPr>
          <w:b/>
          <w:sz w:val="20"/>
        </w:rPr>
      </w:pPr>
      <w:r>
        <w:rPr>
          <w:b/>
          <w:sz w:val="20"/>
        </w:rPr>
        <w:t>web content</w:t>
      </w:r>
    </w:p>
    <w:p w14:paraId="18B6F113" w14:textId="77777777" w:rsidR="00E838F8" w:rsidRDefault="00FC014F">
      <w:pPr>
        <w:pStyle w:val="BodyText"/>
        <w:ind w:left="878" w:right="656"/>
      </w:pPr>
      <w:r>
        <w:t>cont</w:t>
      </w:r>
      <w:r>
        <w:t>ent that belongs to a web page, and that is used in the rendering or that is intended to be used in the rendering of the web page</w:t>
      </w:r>
    </w:p>
    <w:p w14:paraId="3D4B1FF9" w14:textId="77777777" w:rsidR="00E838F8" w:rsidRDefault="00E838F8">
      <w:pPr>
        <w:pStyle w:val="BodyText"/>
        <w:spacing w:before="10"/>
      </w:pPr>
    </w:p>
    <w:p w14:paraId="06166489" w14:textId="77777777" w:rsidR="00E838F8" w:rsidRDefault="00FC014F">
      <w:pPr>
        <w:pStyle w:val="Heading5"/>
        <w:ind w:left="878" w:firstLine="0"/>
      </w:pPr>
      <w:r>
        <w:t>3.36</w:t>
      </w:r>
    </w:p>
    <w:p w14:paraId="241B7D6A" w14:textId="77777777" w:rsidR="00E838F8" w:rsidRDefault="00FC014F">
      <w:pPr>
        <w:ind w:left="878"/>
        <w:rPr>
          <w:b/>
          <w:sz w:val="20"/>
        </w:rPr>
      </w:pPr>
      <w:r>
        <w:rPr>
          <w:b/>
          <w:sz w:val="20"/>
        </w:rPr>
        <w:t>web page</w:t>
      </w:r>
    </w:p>
    <w:p w14:paraId="4DA71456" w14:textId="77777777" w:rsidR="00E838F8" w:rsidRDefault="00FC014F">
      <w:pPr>
        <w:pStyle w:val="BodyText"/>
        <w:spacing w:before="1"/>
        <w:ind w:left="878"/>
      </w:pPr>
      <w:r>
        <w:t>non-embedded resource obtained from a single URI using HTTP plus any other resources that are used in the rende</w:t>
      </w:r>
      <w:r>
        <w:t>ring or intended to be rendered together with it by a user agent</w:t>
      </w:r>
    </w:p>
    <w:p w14:paraId="1DC4165D" w14:textId="77777777" w:rsidR="00E838F8" w:rsidRDefault="00E838F8">
      <w:pPr>
        <w:pStyle w:val="BodyText"/>
        <w:spacing w:before="8"/>
      </w:pPr>
    </w:p>
    <w:p w14:paraId="069AAF93" w14:textId="77777777" w:rsidR="00E838F8" w:rsidRDefault="00FC014F">
      <w:pPr>
        <w:pStyle w:val="Heading1"/>
        <w:tabs>
          <w:tab w:val="left" w:pos="1281"/>
        </w:tabs>
        <w:spacing w:before="1"/>
        <w:ind w:left="878"/>
      </w:pPr>
      <w:r>
        <w:pict w14:anchorId="54C5718F">
          <v:line id="_x0000_s2277" style="position:absolute;left:0;text-align:left;z-index:251703296;mso-position-horizontal-relative:page" from="70.95pt,.1pt" to="70.95pt,16.2pt" strokecolor="#7e7e7e" strokeweight=".3pt">
            <w10:wrap anchorx="page"/>
          </v:line>
        </w:pict>
      </w:r>
      <w:bookmarkStart w:id="7" w:name="4_Symbols_(and_abbreviated_terms)"/>
      <w:bookmarkStart w:id="8" w:name="_bookmark4"/>
      <w:bookmarkEnd w:id="7"/>
      <w:bookmarkEnd w:id="8"/>
      <w:r>
        <w:t>4</w:t>
      </w:r>
      <w:r>
        <w:tab/>
        <w:t>Symbols (and abbreviated</w:t>
      </w:r>
      <w:r>
        <w:rPr>
          <w:spacing w:val="-3"/>
        </w:rPr>
        <w:t xml:space="preserve"> </w:t>
      </w:r>
      <w:r>
        <w:t>terms)</w:t>
      </w:r>
    </w:p>
    <w:p w14:paraId="774E604F" w14:textId="77777777" w:rsidR="00E838F8" w:rsidRDefault="00E838F8">
      <w:pPr>
        <w:pStyle w:val="BodyText"/>
        <w:spacing w:before="9"/>
        <w:rPr>
          <w:b/>
          <w:sz w:val="12"/>
        </w:rPr>
      </w:pPr>
    </w:p>
    <w:p w14:paraId="14D1A299" w14:textId="77777777" w:rsidR="00E838F8" w:rsidRDefault="00FC014F">
      <w:pPr>
        <w:pStyle w:val="BodyText"/>
        <w:tabs>
          <w:tab w:val="left" w:pos="1684"/>
        </w:tabs>
        <w:spacing w:before="94" w:line="489" w:lineRule="auto"/>
        <w:ind w:left="878" w:right="4226"/>
      </w:pPr>
      <w:r>
        <w:t>For the purposes of the standard, the following abbreviations apply: ANSI</w:t>
      </w:r>
      <w:r>
        <w:tab/>
        <w:t>American National Standards</w:t>
      </w:r>
      <w:r>
        <w:rPr>
          <w:spacing w:val="-3"/>
        </w:rPr>
        <w:t xml:space="preserve"> </w:t>
      </w:r>
      <w:r>
        <w:t>Institute</w:t>
      </w:r>
    </w:p>
    <w:p w14:paraId="495790A3" w14:textId="77777777" w:rsidR="00E838F8" w:rsidRDefault="00FC014F">
      <w:pPr>
        <w:pStyle w:val="BodyText"/>
        <w:spacing w:before="1"/>
        <w:ind w:left="878"/>
      </w:pPr>
      <w:r>
        <w:t>AT Assistive Technology</w:t>
      </w:r>
    </w:p>
    <w:p w14:paraId="3F549AE0" w14:textId="77777777" w:rsidR="00E838F8" w:rsidRDefault="00E838F8">
      <w:pPr>
        <w:pStyle w:val="BodyText"/>
        <w:spacing w:before="10"/>
      </w:pPr>
    </w:p>
    <w:p w14:paraId="2BC65F2A" w14:textId="77777777" w:rsidR="00E838F8" w:rsidRDefault="00FC014F">
      <w:pPr>
        <w:pStyle w:val="BodyText"/>
        <w:tabs>
          <w:tab w:val="left" w:pos="1684"/>
        </w:tabs>
        <w:spacing w:before="1" w:line="489" w:lineRule="auto"/>
        <w:ind w:left="878" w:right="5078"/>
      </w:pPr>
      <w:r>
        <w:t>ATAG</w:t>
      </w:r>
      <w:r>
        <w:tab/>
        <w:t>Authoring Tool Accessibility Guidelines (of W3C) CEN</w:t>
      </w:r>
      <w:r>
        <w:tab/>
      </w:r>
      <w:proofErr w:type="spellStart"/>
      <w:r>
        <w:t>Comité</w:t>
      </w:r>
      <w:proofErr w:type="spellEnd"/>
      <w:r>
        <w:t xml:space="preserve"> </w:t>
      </w:r>
      <w:proofErr w:type="spellStart"/>
      <w:r>
        <w:t>Européen</w:t>
      </w:r>
      <w:proofErr w:type="spellEnd"/>
      <w:r>
        <w:t xml:space="preserve"> de</w:t>
      </w:r>
      <w:r>
        <w:rPr>
          <w:spacing w:val="-6"/>
        </w:rPr>
        <w:t xml:space="preserve"> </w:t>
      </w:r>
      <w:proofErr w:type="spellStart"/>
      <w:r>
        <w:t>Normalisation</w:t>
      </w:r>
      <w:proofErr w:type="spellEnd"/>
    </w:p>
    <w:p w14:paraId="743D9549" w14:textId="77777777" w:rsidR="00E838F8" w:rsidRDefault="00FC014F">
      <w:pPr>
        <w:pStyle w:val="BodyText"/>
        <w:tabs>
          <w:tab w:val="left" w:pos="1684"/>
        </w:tabs>
        <w:spacing w:before="1" w:line="489" w:lineRule="auto"/>
        <w:ind w:left="878" w:right="6987"/>
      </w:pPr>
      <w:r>
        <w:t>CSS</w:t>
      </w:r>
      <w:r>
        <w:tab/>
        <w:t>Cascading Style Sheets DOM</w:t>
      </w:r>
      <w:r>
        <w:tab/>
        <w:t>Document Object Model EFTA</w:t>
      </w:r>
      <w:r>
        <w:tab/>
        <w:t>European Free Trade</w:t>
      </w:r>
      <w:r>
        <w:rPr>
          <w:spacing w:val="-9"/>
        </w:rPr>
        <w:t xml:space="preserve"> </w:t>
      </w:r>
      <w:r>
        <w:t>Area</w:t>
      </w:r>
    </w:p>
    <w:p w14:paraId="79951936" w14:textId="77777777" w:rsidR="00E838F8" w:rsidRDefault="00FC014F">
      <w:pPr>
        <w:pStyle w:val="BodyText"/>
        <w:tabs>
          <w:tab w:val="left" w:pos="1684"/>
        </w:tabs>
        <w:spacing w:before="2" w:line="491" w:lineRule="auto"/>
        <w:ind w:left="878" w:right="4897"/>
      </w:pPr>
      <w:r>
        <w:t>ETSI</w:t>
      </w:r>
      <w:r>
        <w:tab/>
      </w:r>
      <w:r>
        <w:t>European Telecommunications Standards Institute EU European</w:t>
      </w:r>
      <w:r>
        <w:rPr>
          <w:spacing w:val="11"/>
        </w:rPr>
        <w:t xml:space="preserve"> </w:t>
      </w:r>
      <w:r>
        <w:t>Union</w:t>
      </w:r>
    </w:p>
    <w:p w14:paraId="67F52B05" w14:textId="77777777" w:rsidR="00E838F8" w:rsidRDefault="00FC014F">
      <w:pPr>
        <w:pStyle w:val="BodyText"/>
        <w:spacing w:line="227" w:lineRule="exact"/>
        <w:ind w:left="878"/>
      </w:pPr>
      <w:proofErr w:type="spellStart"/>
      <w:r>
        <w:t>FPSFrames</w:t>
      </w:r>
      <w:proofErr w:type="spellEnd"/>
      <w:r>
        <w:t xml:space="preserve"> Per Second</w:t>
      </w:r>
    </w:p>
    <w:p w14:paraId="43804924" w14:textId="77777777" w:rsidR="00E838F8" w:rsidRDefault="00E838F8">
      <w:pPr>
        <w:pStyle w:val="BodyText"/>
        <w:spacing w:before="10"/>
      </w:pPr>
    </w:p>
    <w:p w14:paraId="2B82BA41" w14:textId="77777777" w:rsidR="00E838F8" w:rsidRDefault="00FC014F">
      <w:pPr>
        <w:pStyle w:val="BodyText"/>
        <w:tabs>
          <w:tab w:val="left" w:pos="1684"/>
        </w:tabs>
        <w:spacing w:line="491" w:lineRule="auto"/>
        <w:ind w:left="878" w:right="5488"/>
      </w:pPr>
      <w:r>
        <w:t>FXML</w:t>
      </w:r>
      <w:r>
        <w:tab/>
        <w:t>XML-based user interface markup language HTML</w:t>
      </w:r>
      <w:r>
        <w:tab/>
      </w:r>
      <w:proofErr w:type="spellStart"/>
      <w:r>
        <w:t>HyperText</w:t>
      </w:r>
      <w:proofErr w:type="spellEnd"/>
      <w:r>
        <w:t xml:space="preserve"> Markup</w:t>
      </w:r>
      <w:r>
        <w:rPr>
          <w:spacing w:val="-3"/>
        </w:rPr>
        <w:t xml:space="preserve"> </w:t>
      </w:r>
      <w:r>
        <w:t>Language</w:t>
      </w:r>
    </w:p>
    <w:p w14:paraId="513010BA" w14:textId="77777777" w:rsidR="00E838F8" w:rsidRDefault="00FC014F">
      <w:pPr>
        <w:pStyle w:val="BodyText"/>
        <w:tabs>
          <w:tab w:val="left" w:pos="1684"/>
        </w:tabs>
        <w:spacing w:line="227" w:lineRule="exact"/>
        <w:ind w:left="878"/>
      </w:pPr>
      <w:r>
        <w:t>HTTP</w:t>
      </w:r>
      <w:r>
        <w:tab/>
      </w:r>
      <w:proofErr w:type="spellStart"/>
      <w:r>
        <w:t>HyperText</w:t>
      </w:r>
      <w:proofErr w:type="spellEnd"/>
      <w:r>
        <w:t xml:space="preserve"> Transfer</w:t>
      </w:r>
      <w:r>
        <w:rPr>
          <w:spacing w:val="-2"/>
        </w:rPr>
        <w:t xml:space="preserve"> </w:t>
      </w:r>
      <w:r>
        <w:t>Protocol</w:t>
      </w:r>
    </w:p>
    <w:p w14:paraId="3BFE837E" w14:textId="77777777" w:rsidR="00E838F8" w:rsidRDefault="00E838F8">
      <w:pPr>
        <w:pStyle w:val="BodyText"/>
        <w:spacing w:before="11"/>
      </w:pPr>
    </w:p>
    <w:p w14:paraId="2E073D09" w14:textId="77777777" w:rsidR="00E838F8" w:rsidRDefault="00FC014F">
      <w:pPr>
        <w:pStyle w:val="BodyText"/>
        <w:tabs>
          <w:tab w:val="left" w:pos="1684"/>
        </w:tabs>
        <w:spacing w:line="491" w:lineRule="auto"/>
        <w:ind w:left="878" w:right="5858"/>
      </w:pPr>
      <w:r>
        <w:t>ICT Information and Communication Technology IETF</w:t>
      </w:r>
      <w:r>
        <w:tab/>
        <w:t>Interne</w:t>
      </w:r>
      <w:r>
        <w:t>t Engineering Task</w:t>
      </w:r>
      <w:r>
        <w:rPr>
          <w:spacing w:val="-4"/>
        </w:rPr>
        <w:t xml:space="preserve"> </w:t>
      </w:r>
      <w:r>
        <w:t>Force</w:t>
      </w:r>
    </w:p>
    <w:p w14:paraId="66BD47F3" w14:textId="77777777" w:rsidR="00E838F8" w:rsidRDefault="00E838F8">
      <w:pPr>
        <w:spacing w:line="491" w:lineRule="auto"/>
        <w:sectPr w:rsidR="00E838F8">
          <w:headerReference w:type="default" r:id="rId33"/>
          <w:footerReference w:type="even" r:id="rId34"/>
          <w:footerReference w:type="default" r:id="rId35"/>
          <w:pgSz w:w="11910" w:h="16840"/>
          <w:pgMar w:top="1520" w:right="300" w:bottom="720" w:left="540" w:header="1201" w:footer="531" w:gutter="0"/>
          <w:pgNumType w:start="7"/>
          <w:cols w:space="720"/>
        </w:sectPr>
      </w:pPr>
    </w:p>
    <w:p w14:paraId="067E32A3" w14:textId="77777777" w:rsidR="00E838F8" w:rsidRDefault="00FC014F">
      <w:pPr>
        <w:pStyle w:val="BodyText"/>
        <w:tabs>
          <w:tab w:val="left" w:pos="599"/>
        </w:tabs>
        <w:spacing w:before="82" w:line="491" w:lineRule="auto"/>
        <w:ind w:left="196" w:right="8528"/>
      </w:pPr>
      <w:r>
        <w:t>IMS IP Multimedia</w:t>
      </w:r>
      <w:r>
        <w:rPr>
          <w:spacing w:val="-17"/>
        </w:rPr>
        <w:t xml:space="preserve"> </w:t>
      </w:r>
      <w:r>
        <w:t>System IP</w:t>
      </w:r>
      <w:r>
        <w:tab/>
        <w:t>Internet</w:t>
      </w:r>
      <w:r>
        <w:rPr>
          <w:spacing w:val="-2"/>
        </w:rPr>
        <w:t xml:space="preserve"> </w:t>
      </w:r>
      <w:r>
        <w:t>Protocol</w:t>
      </w:r>
    </w:p>
    <w:p w14:paraId="32694645" w14:textId="77777777" w:rsidR="00E838F8" w:rsidRDefault="00FC014F">
      <w:pPr>
        <w:pStyle w:val="BodyText"/>
        <w:spacing w:line="228" w:lineRule="exact"/>
        <w:ind w:left="196"/>
      </w:pPr>
      <w:r>
        <w:t>ISO International Organization for Standardization</w:t>
      </w:r>
    </w:p>
    <w:p w14:paraId="0BB9A19B" w14:textId="77777777" w:rsidR="00E838F8" w:rsidRDefault="00E838F8">
      <w:pPr>
        <w:pStyle w:val="BodyText"/>
        <w:spacing w:before="9"/>
      </w:pPr>
    </w:p>
    <w:p w14:paraId="6B79774C" w14:textId="77777777" w:rsidR="00E838F8" w:rsidRDefault="00FC014F">
      <w:pPr>
        <w:pStyle w:val="BodyText"/>
        <w:tabs>
          <w:tab w:val="left" w:pos="1002"/>
        </w:tabs>
        <w:spacing w:line="491" w:lineRule="auto"/>
        <w:ind w:left="196" w:right="2667"/>
      </w:pPr>
      <w:r>
        <w:t>ITU-T</w:t>
      </w:r>
      <w:r>
        <w:tab/>
        <w:t>International Telecommunication Union - Telecommunication standardization sector JWG</w:t>
      </w:r>
      <w:r>
        <w:tab/>
        <w:t>Joint Working Group (of</w:t>
      </w:r>
      <w:r>
        <w:rPr>
          <w:spacing w:val="-7"/>
        </w:rPr>
        <w:t xml:space="preserve"> </w:t>
      </w:r>
      <w:r>
        <w:t>CEN/CENELEC/ETSI)</w:t>
      </w:r>
    </w:p>
    <w:p w14:paraId="2DE27D18" w14:textId="77777777" w:rsidR="00E838F8" w:rsidRDefault="00FC014F">
      <w:pPr>
        <w:pStyle w:val="BodyText"/>
        <w:tabs>
          <w:tab w:val="left" w:pos="1003"/>
        </w:tabs>
        <w:spacing w:line="489" w:lineRule="auto"/>
        <w:ind w:left="196" w:right="7914"/>
      </w:pPr>
      <w:r>
        <w:pict w14:anchorId="35A25277">
          <v:shape id="_x0000_s2276" style="position:absolute;left:0;text-align:left;margin-left:64.35pt;margin-top:16.1pt;width:420.65pt;height:429pt;z-index:-269405184;mso-position-horizontal-relative:page" coordorigin="1287,322" coordsize="8413,8580" o:spt="100" adj="0,,0" path="m1931,8835l1696,8600r68,-68l1826,8471r46,-53l1904,8368r17,-49l1923,8272r-10,-45l1897,8185r-25,-41l1858,8128r-19,-22l1823,8092r,190l1819,8310r-12,30l1787,8370r-28,32l1628,8532,1422,8326r129,-129l1572,8176r18,-16l1606,8148r12,-8l1636,8132r19,-3l1674,8128r20,3l1715,8138r20,10l1754,8161r19,16l1794,8203r16,26l1820,8255r3,27l1823,8092r-6,-6l1794,8069r-24,-14l1745,8043r-25,-9l1695,8029r-23,-3l1649,8027r-23,5l1604,8039r-22,10l1559,8063r-17,12l1523,8091r-22,20l1477,8134r-190,191l1864,8902r67,-67m2634,8053r-2,-37l2624,7980r-14,-35l2589,7910r-27,-38l2529,7832r-40,-42l2155,7456r-67,67l2422,7856r48,52l2505,7955r22,42l2537,8035r-1,35l2524,8105r-22,36l2470,8178r-21,19l2426,8213r-23,11l2378,8231r-24,3l2329,8233r-24,-5l2281,8218r-25,-15l2227,8182r-33,-28l2158,8120,1825,7786r-67,67l2092,8187r44,42l2179,8264r40,28l2256,8312r36,14l2328,8333r37,1l2401,8329r37,-12l2474,8299r36,-26l2545,8241r6,-7l2578,8204r25,-37l2621,8129r10,-38l2634,8053t498,-516l3129,7514r-5,-23l3115,7467r-11,-24l3090,7420r-14,-19l3074,7398r-19,-21l3032,7357r,192l3031,7562r-3,14l3023,7589r-7,14l3008,7617r-6,8l2992,7636r-12,13l2965,7665r-125,125l2641,7592r68,-68l2758,7475r23,-22l2803,7435r20,-14l2841,7411r18,-7l2877,7401r20,l2915,7404r19,6l2952,7419r17,12l2986,7446r12,14l3009,7474r9,15l3024,7504r5,16l3031,7534r1,15l3032,7357r-3,-3l3002,7336r-9,-4l2973,7323r-30,-9l2912,7310r-31,2l2851,7319r-31,13l2826,7304r2,-26l2826,7251r-6,-25l2811,7202r-12,-23l2794,7171r-9,-13l2768,7139r-17,-15l2751,7293r-1,17l2746,7327r-7,17l2731,7358r-12,17l2702,7393r-20,21l2573,7524,2398,7349r101,-101l2525,7224r23,-20l2567,7189r17,-10l2600,7174r15,-3l2632,7171r16,4l2665,7181r16,9l2696,7200r15,14l2725,7229r11,16l2744,7260r5,17l2751,7293r,-169l2747,7120r-23,-15l2699,7092r-27,-10l2644,7076r-27,-2l2590,7077r-27,6l2537,7094r-28,17l2482,7132r-29,26l2264,7348r577,577l2976,7790r58,-57l3056,7709r20,-23l3092,7664r13,-22l3116,7620r8,-21l3129,7579r3,-21l3132,7537t495,-397l3559,7071r-249,249l2801,6811r-67,66l3311,7455r135,-135l3627,7140t157,-158l3207,6404r-67,67l3718,7049r66,-67m4214,6473r-3,-53l4199,6366r-21,-55l4146,6254r-86,47l4086,6344r17,41l4114,6425r3,39l4113,6501r-11,34l4084,6567r-25,29l4035,6617r-27,17l3978,6647r-32,8l3912,6658r-34,-3l3842,6646r-36,-15l3769,6610r-37,-25l3695,6556r-37,-35l3631,6492r-25,-31l3583,6428r-20,-34l3547,6359r-10,-35l3532,6289r1,-35l3539,6219r13,-33l3572,6155r26,-30l3624,6102r27,-17l3680,6074r31,-5l3743,6070r34,7l3814,6090r39,20l3865,6089r12,-20l3889,6048r12,-21l3852,6001r-50,-17l3754,5975r-49,l3659,5982r-44,17l3573,6024r-39,34l3503,6093r-25,37l3459,6171r-13,44l3440,6261r,46l3448,6355r15,47l3485,6451r28,47l3548,6545r42,45l3632,6629r45,35l3723,6693r49,25l3820,6738r48,11l3914,6753r45,-3l4004,6740r43,-19l4089,6693r39,-35l4130,6656r35,-41l4191,6571r16,-48l4214,6473t839,-760l5030,5706r-222,-62l4773,5635r-5,-1l4739,5628r-32,-4l4676,5622r-15,1l4645,5625r-18,4l4607,5634r26,-42l4651,5551r9,-39l4661,5473r-7,-37l4640,5400r-21,-34l4615,5362r-23,-28l4567,5312r-1,-1l4566,5506r-3,18l4557,5542r-9,19l4534,5581r-17,22l4496,5625r-143,144l4161,5577r160,-159l4349,5393r27,-18l4403,5365r27,-3l4455,5365r24,8l4502,5386r21,17l4536,5418r11,16l4555,5450r6,18l4565,5487r1,19l4566,5311r-25,-17l4513,5280r-29,-12l4454,5262r-28,-2l4399,5262r-26,7l4346,5282r-28,19l4287,5326r-32,31l4031,5580r577,578l4675,6091,4419,5835r66,-66l4496,5757r12,-12l4519,5736r9,-8l4536,5723r10,-5l4558,5713r11,-3l4582,5708r14,-2l4613,5707r20,2l4655,5712r25,6l4710,5725r34,8l4969,5797r84,-84m5495,5272r-69,-68l5117,5513,4920,5317r68,-68l5199,5038r-67,-68l4852,5249,4675,5072r299,-298l4905,4706r-365,365l5118,5648r135,-135l5495,5272t305,-305l5785,4937r-20,-41l5730,4826r-84,-173l5524,4403r-35,-71l5455,4262r-35,-71l5352,4260r35,69l5423,4399r141,278l5599,4746r36,70l5651,4847r17,30l5685,4908r17,29l5674,4920r-30,-16l5613,4887,5030,4581r-72,72l5731,5035r69,-68m6135,4631l5558,4053r-67,67l6069,4698r66,-67m6631,4135r-68,-68l6253,4377,6057,4180r67,-67l6336,3901r-68,-68l5989,4113,5812,3936r298,-299l6042,3569r-365,365l6254,4512r135,-135l6631,4135t557,-557l7159,3530r-60,-96l7030,3321,6837,3005r-88,-143l6682,2929r42,65l6936,3321r65,100l7027,3460r24,37l7075,3530r-56,-41l6960,3447r-63,-41l6831,3365,6651,3257,6466,3145r-80,81l6428,3295r16,26l6512,3434r100,167l6637,3643r43,69l6689,3727r17,26l6731,3791r33,50l6730,3817r-35,-25l6660,3768,6169,3443r-69,68l6812,3955r68,-68l6852,3841,6731,3642r-25,-42l6605,3434r-16,-26l6535,3321r-12,-20l6509,3280r-15,-23l6505,3264r17,11l6782,3434r342,208l7188,3578t683,-782l7871,2772r-3,-25l7863,2721r-8,-28l7845,2664r-14,-30l7814,2602r-21,-32l7774,2545r,248l7772,2811r-5,19l7759,2850r-11,20l7733,2891r-19,23l7691,2939r-107,107l7142,2605r106,-106l7277,2472r26,-21l7326,2435r21,-10l7375,2417r31,-2l7439,2418r36,8l7513,2442r41,24l7596,2499r44,41l7671,2572r27,32l7720,2634r18,30l7753,2693r11,28l7771,2749r3,26l7774,2793r,-248l7769,2538r-28,-33l7710,2472r-38,-36l7645,2415r-13,-11l7593,2377r-40,-23l7513,2337r-39,-12l7434,2318r-39,-2l7365,2318r-29,6l7307,2334r-28,14l7258,2362r-23,18l7209,2403r-28,27l7007,2604r578,577l7720,3046r47,-47l7789,2976r19,-22l7825,2931r14,-23l7850,2886r9,-23l7866,2841r4,-22l7871,2796t669,-570l8517,2220r-222,-63l8260,2148r-5,-1l8226,2142r-32,-4l8163,2135r-15,1l8132,2138r-18,4l8094,2147r26,-42l8138,2065r9,-40l8148,1986r-8,-37l8127,1913r-21,-34l8102,1875r-23,-27l8054,1826r-2,-2l8052,2019r-3,18l8043,2056r-9,19l8021,2095r-17,21l7983,2138r-144,144l7648,2091r160,-160l7836,1906r27,-17l7890,1878r27,-3l7942,1878r24,8l7989,1899r21,18l8023,1931r10,16l8042,1964r6,18l8052,2000r,19l8052,1824r-24,-17l8000,1793r-29,-11l7941,1775r-28,-2l7886,1775r-27,8l7833,1795r-28,19l7774,1839r-33,31l7518,2094r577,577l8162,2604,7906,2348r66,-66l7983,2270r12,-11l8006,2249r9,-8l8023,2236r10,-5l8044,2226r12,-3l8069,2221r14,-1l8100,2220r19,2l8141,2226r26,5l8197,2238r34,8l8456,2310r84,-84m9020,1746r-83,-40l8735,1611r-107,-51l8628,1665r-171,171l8428,1779r-57,-112l8342,1611r-19,-36l8303,1540r-21,-34l8259,1473r32,19l8328,1512r41,22l8521,1611r107,54l8628,1560r-185,-87l8236,1375r-72,72l8199,1517r35,70l8246,1611r232,467l8513,2148r35,70l8619,2147r-30,-57l8529,1975r-30,-58l8581,1836r129,-130l8944,1822r76,-76m9144,1622l8882,1360r68,-68l9118,1123r-68,-68l8814,1292,8635,1113,8908,839r-68,-68l8500,1112r577,577l9144,1622t556,-555l9257,624r-67,-67l9357,390r-68,-68l8889,722r68,68l9124,624r509,509l9700,1067e" fillcolor="silver" stroked="f">
            <v:fill opacity="32896f"/>
            <v:stroke joinstyle="round"/>
            <v:formulas/>
            <v:path arrowok="t" o:connecttype="segments"/>
            <w10:wrap anchorx="page"/>
          </v:shape>
        </w:pict>
      </w:r>
      <w:r>
        <w:t>LED</w:t>
      </w:r>
      <w:r>
        <w:tab/>
        <w:t>Light Emitting Device ODF</w:t>
      </w:r>
      <w:r>
        <w:tab/>
        <w:t>Open Document</w:t>
      </w:r>
      <w:r>
        <w:rPr>
          <w:spacing w:val="1"/>
        </w:rPr>
        <w:t xml:space="preserve"> </w:t>
      </w:r>
      <w:r>
        <w:rPr>
          <w:spacing w:val="-3"/>
        </w:rPr>
        <w:t>Format</w:t>
      </w:r>
    </w:p>
    <w:p w14:paraId="64E5DD81" w14:textId="77777777" w:rsidR="00E838F8" w:rsidRDefault="00FC014F">
      <w:pPr>
        <w:pStyle w:val="BodyText"/>
        <w:tabs>
          <w:tab w:val="left" w:pos="1003"/>
        </w:tabs>
        <w:spacing w:line="489" w:lineRule="auto"/>
        <w:ind w:left="196" w:right="6336"/>
      </w:pPr>
      <w:r>
        <w:t xml:space="preserve">OOXML Office Open </w:t>
      </w:r>
      <w:proofErr w:type="spellStart"/>
      <w:r>
        <w:t>eXtensible</w:t>
      </w:r>
      <w:proofErr w:type="spellEnd"/>
      <w:r>
        <w:t xml:space="preserve"> Markup Language PSTN</w:t>
      </w:r>
      <w:r>
        <w:tab/>
        <w:t>Public Switched Telephone Network QVGA</w:t>
      </w:r>
      <w:r>
        <w:tab/>
        <w:t>Quarter Video Graphics</w:t>
      </w:r>
      <w:r>
        <w:rPr>
          <w:spacing w:val="-3"/>
        </w:rPr>
        <w:t xml:space="preserve"> </w:t>
      </w:r>
      <w:r>
        <w:t>Array</w:t>
      </w:r>
    </w:p>
    <w:p w14:paraId="616F8B42" w14:textId="77777777" w:rsidR="00E838F8" w:rsidRDefault="00FC014F">
      <w:pPr>
        <w:pStyle w:val="BodyText"/>
        <w:tabs>
          <w:tab w:val="left" w:pos="1003"/>
        </w:tabs>
        <w:spacing w:before="1" w:line="491" w:lineRule="auto"/>
        <w:ind w:left="196" w:right="8037"/>
      </w:pPr>
      <w:r>
        <w:t>RFC</w:t>
      </w:r>
      <w:r>
        <w:tab/>
        <w:t xml:space="preserve">Request For Comment </w:t>
      </w:r>
      <w:proofErr w:type="spellStart"/>
      <w:r>
        <w:t>RTTReal</w:t>
      </w:r>
      <w:proofErr w:type="spellEnd"/>
      <w:r>
        <w:t>-Time</w:t>
      </w:r>
      <w:r>
        <w:rPr>
          <w:spacing w:val="-1"/>
        </w:rPr>
        <w:t xml:space="preserve"> </w:t>
      </w:r>
      <w:r>
        <w:t>Text</w:t>
      </w:r>
    </w:p>
    <w:p w14:paraId="0F3E4450" w14:textId="77777777" w:rsidR="00E838F8" w:rsidRDefault="00FC014F">
      <w:pPr>
        <w:pStyle w:val="BodyText"/>
        <w:spacing w:line="227" w:lineRule="exact"/>
        <w:ind w:left="196"/>
      </w:pPr>
      <w:r>
        <w:t>SIP Session Initiation Protocol</w:t>
      </w:r>
    </w:p>
    <w:p w14:paraId="62CF62AA" w14:textId="77777777" w:rsidR="00E838F8" w:rsidRDefault="00E838F8">
      <w:pPr>
        <w:pStyle w:val="BodyText"/>
        <w:spacing w:before="10"/>
      </w:pPr>
    </w:p>
    <w:p w14:paraId="4908F70A" w14:textId="77777777" w:rsidR="00E838F8" w:rsidRDefault="00FC014F">
      <w:pPr>
        <w:pStyle w:val="BodyText"/>
        <w:tabs>
          <w:tab w:val="left" w:pos="1003"/>
        </w:tabs>
        <w:spacing w:before="1" w:line="491" w:lineRule="auto"/>
        <w:ind w:left="197" w:right="6059" w:hanging="1"/>
      </w:pPr>
      <w:r>
        <w:t>UAAG</w:t>
      </w:r>
      <w:r>
        <w:tab/>
        <w:t>User Agent Accessibility Guidelines (of W3C) URI Uniform R</w:t>
      </w:r>
      <w:r>
        <w:t>esource</w:t>
      </w:r>
      <w:r>
        <w:rPr>
          <w:spacing w:val="-2"/>
        </w:rPr>
        <w:t xml:space="preserve"> </w:t>
      </w:r>
      <w:r>
        <w:t>Identifier</w:t>
      </w:r>
    </w:p>
    <w:p w14:paraId="77FA07F5" w14:textId="77777777" w:rsidR="00E838F8" w:rsidRDefault="00FC014F">
      <w:pPr>
        <w:pStyle w:val="BodyText"/>
        <w:tabs>
          <w:tab w:val="left" w:pos="1003"/>
        </w:tabs>
        <w:spacing w:line="491" w:lineRule="auto"/>
        <w:ind w:left="197" w:right="8159"/>
      </w:pPr>
      <w:r>
        <w:t>USB</w:t>
      </w:r>
      <w:r>
        <w:tab/>
        <w:t>Universal Serial Bus VGA</w:t>
      </w:r>
      <w:r>
        <w:tab/>
        <w:t>Video Graphics Array VOIP</w:t>
      </w:r>
      <w:r>
        <w:tab/>
        <w:t>Voice Over</w:t>
      </w:r>
      <w:r>
        <w:rPr>
          <w:spacing w:val="-2"/>
        </w:rPr>
        <w:t xml:space="preserve"> </w:t>
      </w:r>
      <w:r>
        <w:t>IP</w:t>
      </w:r>
    </w:p>
    <w:p w14:paraId="4E102D3A" w14:textId="77777777" w:rsidR="00E838F8" w:rsidRDefault="00FC014F">
      <w:pPr>
        <w:pStyle w:val="BodyText"/>
        <w:tabs>
          <w:tab w:val="left" w:pos="1003"/>
        </w:tabs>
        <w:spacing w:line="491" w:lineRule="auto"/>
        <w:ind w:left="197" w:right="7480"/>
      </w:pPr>
      <w:r>
        <w:t>W3C</w:t>
      </w:r>
      <w:r>
        <w:tab/>
        <w:t>World Wide Web Consortium WAI Web Accessibility</w:t>
      </w:r>
      <w:r>
        <w:rPr>
          <w:spacing w:val="-34"/>
        </w:rPr>
        <w:t xml:space="preserve"> </w:t>
      </w:r>
      <w:r>
        <w:t>Initiative</w:t>
      </w:r>
    </w:p>
    <w:p w14:paraId="5DA3E136" w14:textId="77777777" w:rsidR="00E838F8" w:rsidRDefault="00FC014F">
      <w:pPr>
        <w:pStyle w:val="BodyText"/>
        <w:tabs>
          <w:tab w:val="left" w:pos="1003"/>
        </w:tabs>
        <w:spacing w:line="489" w:lineRule="auto"/>
        <w:ind w:left="197" w:right="5892"/>
      </w:pPr>
      <w:r>
        <w:t>WCAG Web Content Accessibility Guidelines (of W3C) WLAN</w:t>
      </w:r>
      <w:r>
        <w:tab/>
        <w:t>Wireless Local Access</w:t>
      </w:r>
      <w:r>
        <w:rPr>
          <w:spacing w:val="-2"/>
        </w:rPr>
        <w:t xml:space="preserve"> </w:t>
      </w:r>
      <w:r>
        <w:t>Network</w:t>
      </w:r>
    </w:p>
    <w:p w14:paraId="7303B7F8" w14:textId="77777777" w:rsidR="00E838F8" w:rsidRDefault="00FC014F">
      <w:pPr>
        <w:pStyle w:val="BodyText"/>
        <w:tabs>
          <w:tab w:val="left" w:pos="1003"/>
        </w:tabs>
        <w:spacing w:line="489" w:lineRule="auto"/>
        <w:ind w:left="197" w:right="7459"/>
      </w:pPr>
      <w:r>
        <w:t>XML</w:t>
      </w:r>
      <w:r>
        <w:tab/>
      </w:r>
      <w:proofErr w:type="spellStart"/>
      <w:r>
        <w:t>eXtensible</w:t>
      </w:r>
      <w:proofErr w:type="spellEnd"/>
      <w:r>
        <w:t xml:space="preserve"> Markup Language XULXML User interface Language URL</w:t>
      </w:r>
      <w:r>
        <w:tab/>
        <w:t>Uniform Resource</w:t>
      </w:r>
      <w:r>
        <w:rPr>
          <w:spacing w:val="-5"/>
        </w:rPr>
        <w:t xml:space="preserve"> </w:t>
      </w:r>
      <w:r>
        <w:t>Locator</w:t>
      </w:r>
    </w:p>
    <w:p w14:paraId="70B59FC0" w14:textId="77777777" w:rsidR="00E838F8" w:rsidRDefault="00FC014F">
      <w:pPr>
        <w:pStyle w:val="Heading1"/>
        <w:numPr>
          <w:ilvl w:val="0"/>
          <w:numId w:val="50"/>
        </w:numPr>
        <w:tabs>
          <w:tab w:val="left" w:pos="599"/>
          <w:tab w:val="left" w:pos="600"/>
        </w:tabs>
        <w:spacing w:before="0"/>
        <w:jc w:val="left"/>
      </w:pPr>
      <w:bookmarkStart w:id="9" w:name="5_Functional_performance_principles"/>
      <w:bookmarkStart w:id="10" w:name="_bookmark5"/>
      <w:bookmarkEnd w:id="9"/>
      <w:bookmarkEnd w:id="10"/>
      <w:r>
        <w:t>Functional performance</w:t>
      </w:r>
      <w:r>
        <w:rPr>
          <w:spacing w:val="-1"/>
        </w:rPr>
        <w:t xml:space="preserve"> </w:t>
      </w:r>
      <w:r>
        <w:t>principles</w:t>
      </w:r>
    </w:p>
    <w:p w14:paraId="02BE6FEE" w14:textId="77777777" w:rsidR="00E838F8" w:rsidRDefault="00FC014F">
      <w:pPr>
        <w:pStyle w:val="Heading4"/>
        <w:numPr>
          <w:ilvl w:val="1"/>
          <w:numId w:val="50"/>
        </w:numPr>
        <w:tabs>
          <w:tab w:val="left" w:pos="736"/>
          <w:tab w:val="left" w:pos="737"/>
        </w:tabs>
        <w:spacing w:before="227"/>
        <w:ind w:left="736" w:hanging="541"/>
      </w:pPr>
      <w:bookmarkStart w:id="11" w:name="5.1_General"/>
      <w:bookmarkStart w:id="12" w:name="_bookmark6"/>
      <w:bookmarkEnd w:id="11"/>
      <w:bookmarkEnd w:id="12"/>
      <w:r>
        <w:t>General</w:t>
      </w:r>
    </w:p>
    <w:p w14:paraId="5ED8B595" w14:textId="77777777" w:rsidR="00E838F8" w:rsidRDefault="00E838F8">
      <w:pPr>
        <w:pStyle w:val="BodyText"/>
        <w:spacing w:before="9"/>
        <w:rPr>
          <w:b/>
          <w:sz w:val="32"/>
        </w:rPr>
      </w:pPr>
    </w:p>
    <w:p w14:paraId="3ABAF0D8" w14:textId="77777777" w:rsidR="00E838F8" w:rsidRDefault="00FC014F">
      <w:pPr>
        <w:pStyle w:val="BodyText"/>
        <w:spacing w:line="261" w:lineRule="auto"/>
        <w:ind w:left="196" w:right="1115"/>
        <w:jc w:val="both"/>
      </w:pPr>
      <w:bookmarkStart w:id="13" w:name="The_principles_set_out_in_clause_5.2_are"/>
      <w:bookmarkEnd w:id="13"/>
      <w:r>
        <w:t>The principles set out in clause 5.2</w:t>
      </w:r>
      <w:r>
        <w:t xml:space="preserve"> are intended to describe the functional performance of ICT enabling people to locate, identify, and operate ICT functions, and to access the information provided, regardless of physical,</w:t>
      </w:r>
      <w:r>
        <w:rPr>
          <w:spacing w:val="8"/>
        </w:rPr>
        <w:t xml:space="preserve"> </w:t>
      </w:r>
      <w:proofErr w:type="gramStart"/>
      <w:r>
        <w:t>cognitive</w:t>
      </w:r>
      <w:proofErr w:type="gramEnd"/>
      <w:r>
        <w:rPr>
          <w:spacing w:val="9"/>
        </w:rPr>
        <w:t xml:space="preserve"> </w:t>
      </w:r>
      <w:r>
        <w:t>or</w:t>
      </w:r>
      <w:r>
        <w:rPr>
          <w:spacing w:val="8"/>
        </w:rPr>
        <w:t xml:space="preserve"> </w:t>
      </w:r>
      <w:r>
        <w:t>sensory</w:t>
      </w:r>
      <w:r>
        <w:rPr>
          <w:spacing w:val="10"/>
        </w:rPr>
        <w:t xml:space="preserve"> </w:t>
      </w:r>
      <w:r>
        <w:t>abilities.</w:t>
      </w:r>
      <w:r>
        <w:rPr>
          <w:spacing w:val="7"/>
        </w:rPr>
        <w:t xml:space="preserve"> </w:t>
      </w:r>
      <w:r>
        <w:t>Any</w:t>
      </w:r>
      <w:r>
        <w:rPr>
          <w:spacing w:val="9"/>
        </w:rPr>
        <w:t xml:space="preserve"> </w:t>
      </w:r>
      <w:r>
        <w:t>differences</w:t>
      </w:r>
      <w:r>
        <w:rPr>
          <w:spacing w:val="10"/>
        </w:rPr>
        <w:t xml:space="preserve"> </w:t>
      </w:r>
      <w:r>
        <w:t>in</w:t>
      </w:r>
      <w:r>
        <w:rPr>
          <w:spacing w:val="9"/>
        </w:rPr>
        <w:t xml:space="preserve"> </w:t>
      </w:r>
      <w:r>
        <w:t>ability</w:t>
      </w:r>
      <w:r>
        <w:rPr>
          <w:spacing w:val="9"/>
        </w:rPr>
        <w:t xml:space="preserve"> </w:t>
      </w:r>
      <w:r>
        <w:t>may</w:t>
      </w:r>
      <w:r>
        <w:rPr>
          <w:spacing w:val="10"/>
        </w:rPr>
        <w:t xml:space="preserve"> </w:t>
      </w:r>
      <w:r>
        <w:t>be</w:t>
      </w:r>
      <w:r>
        <w:rPr>
          <w:spacing w:val="8"/>
        </w:rPr>
        <w:t xml:space="preserve"> </w:t>
      </w:r>
      <w:r>
        <w:t>pe</w:t>
      </w:r>
      <w:r>
        <w:t>rmanent,</w:t>
      </w:r>
      <w:r>
        <w:rPr>
          <w:spacing w:val="9"/>
        </w:rPr>
        <w:t xml:space="preserve"> </w:t>
      </w:r>
      <w:proofErr w:type="gramStart"/>
      <w:r>
        <w:t>temporary</w:t>
      </w:r>
      <w:proofErr w:type="gramEnd"/>
      <w:r>
        <w:rPr>
          <w:spacing w:val="10"/>
        </w:rPr>
        <w:t xml:space="preserve"> </w:t>
      </w:r>
      <w:r>
        <w:t>or</w:t>
      </w:r>
      <w:r>
        <w:rPr>
          <w:spacing w:val="8"/>
        </w:rPr>
        <w:t xml:space="preserve"> </w:t>
      </w:r>
      <w:r>
        <w:t>situational.</w:t>
      </w:r>
    </w:p>
    <w:p w14:paraId="30B66589" w14:textId="77777777" w:rsidR="00E838F8" w:rsidRDefault="00E838F8">
      <w:pPr>
        <w:spacing w:line="261" w:lineRule="auto"/>
        <w:jc w:val="both"/>
        <w:sectPr w:rsidR="00E838F8">
          <w:headerReference w:type="even" r:id="rId36"/>
          <w:pgSz w:w="11910" w:h="16840"/>
          <w:pgMar w:top="1560" w:right="300" w:bottom="740" w:left="540" w:header="0" w:footer="548" w:gutter="0"/>
          <w:cols w:space="720"/>
        </w:sectPr>
      </w:pPr>
    </w:p>
    <w:p w14:paraId="60621528" w14:textId="77777777" w:rsidR="00E838F8" w:rsidRDefault="00E838F8">
      <w:pPr>
        <w:pStyle w:val="BodyText"/>
        <w:spacing w:before="9"/>
        <w:rPr>
          <w:sz w:val="13"/>
        </w:rPr>
      </w:pPr>
    </w:p>
    <w:p w14:paraId="2DD277F3" w14:textId="77777777" w:rsidR="00E838F8" w:rsidRDefault="00FC014F">
      <w:pPr>
        <w:pStyle w:val="BodyText"/>
        <w:spacing w:before="94" w:line="261" w:lineRule="auto"/>
        <w:ind w:left="878" w:right="437"/>
        <w:jc w:val="both"/>
      </w:pPr>
      <w:r>
        <w:t>The requirements in clauses 6 to 14 provide specific testable criteria for accessible ICT, corresponding to the user needs reflected in 5.2.</w:t>
      </w:r>
    </w:p>
    <w:p w14:paraId="7E5065A3" w14:textId="77777777" w:rsidR="00E838F8" w:rsidRDefault="00E838F8">
      <w:pPr>
        <w:pStyle w:val="BodyText"/>
        <w:spacing w:before="2"/>
        <w:rPr>
          <w:sz w:val="31"/>
        </w:rPr>
      </w:pPr>
    </w:p>
    <w:p w14:paraId="6D581F8A" w14:textId="77777777" w:rsidR="00E838F8" w:rsidRDefault="00FC014F">
      <w:pPr>
        <w:pStyle w:val="BodyText"/>
        <w:spacing w:line="261" w:lineRule="auto"/>
        <w:ind w:left="878" w:right="433"/>
        <w:jc w:val="both"/>
      </w:pPr>
      <w:bookmarkStart w:id="14" w:name="NOTE_1:_The_relationship_between_the_req"/>
      <w:bookmarkEnd w:id="14"/>
      <w:r>
        <w:t>NOTE 1: The relationship between the requirements from clauses 6 to 14 and the functional performance principles is set out in Annex A.</w:t>
      </w:r>
    </w:p>
    <w:p w14:paraId="68BEDEC0" w14:textId="77777777" w:rsidR="00E838F8" w:rsidRDefault="00E838F8">
      <w:pPr>
        <w:pStyle w:val="BodyText"/>
        <w:spacing w:before="3"/>
        <w:rPr>
          <w:sz w:val="31"/>
        </w:rPr>
      </w:pPr>
    </w:p>
    <w:p w14:paraId="7D74620F" w14:textId="77777777" w:rsidR="00E838F8" w:rsidRDefault="00FC014F">
      <w:pPr>
        <w:pStyle w:val="BodyText"/>
        <w:spacing w:line="261" w:lineRule="auto"/>
        <w:ind w:left="878" w:right="434"/>
        <w:jc w:val="both"/>
      </w:pPr>
      <w:bookmarkStart w:id="15" w:name="NOTE_2:_The_intent_of_clause_5.2_is_to_d"/>
      <w:bookmarkEnd w:id="15"/>
      <w:r>
        <w:t>NOTE 2: The intent of clause 5.2 is to describe the ICT performance in enabling users to access the full functionality and documentation of the product or the service with or without the use of assistive technologies.</w:t>
      </w:r>
    </w:p>
    <w:p w14:paraId="74E2D261" w14:textId="77777777" w:rsidR="00E838F8" w:rsidRDefault="00E838F8">
      <w:pPr>
        <w:pStyle w:val="BodyText"/>
        <w:spacing w:before="1"/>
        <w:rPr>
          <w:sz w:val="31"/>
        </w:rPr>
      </w:pPr>
    </w:p>
    <w:p w14:paraId="3CADDA09" w14:textId="77777777" w:rsidR="00E838F8" w:rsidRDefault="00FC014F">
      <w:pPr>
        <w:pStyle w:val="BodyText"/>
        <w:spacing w:line="261" w:lineRule="auto"/>
        <w:ind w:left="878" w:right="433"/>
        <w:jc w:val="both"/>
      </w:pPr>
      <w:r>
        <w:pict w14:anchorId="2F427F11">
          <v:shape id="_x0000_s2275" style="position:absolute;left:0;text-align:left;margin-left:98.35pt;margin-top:1.45pt;width:420.65pt;height:429pt;z-index:-269404160;mso-position-horizontal-relative:page" coordorigin="1967,29" coordsize="8413,8580" o:spt="100" adj="0,,0" path="m2611,8542l2376,8308r68,-68l2506,8178r46,-52l2584,8075r17,-49l2603,7979r-10,-45l2577,7892r-25,-41l2538,7835r-19,-22l2503,7799r,191l2499,8018r-12,29l2467,8077r-28,32l2308,8240,2102,8033r129,-129l2252,7883r18,-16l2286,7855r12,-8l2316,7840r19,-4l2354,7835r20,3l2395,7845r20,10l2434,7868r19,17l2474,7910r16,26l2500,7962r3,28l2503,7799r-6,-6l2474,7776r-24,-14l2425,7750r-25,-9l2375,7736r-23,-2l2329,7734r-23,5l2284,7746r-22,11l2239,7770r-17,12l2203,7798r-22,20l2157,7841r-190,191l2544,8609r67,-67m3314,7760r-2,-37l3304,7687r-14,-34l3269,7617r-27,-38l3209,7539r-40,-42l2835,7163r-67,67l3102,7563r48,52l3185,7662r22,42l3217,7742r-1,35l3204,7812r-22,36l3150,7885r-21,19l3106,7920r-23,11l3058,7938r-24,3l3009,7940r-24,-5l2961,7925r-25,-15l2907,7889r-33,-28l2838,7827,2505,7494r-67,66l2772,7894r44,42l2859,7971r39,28l2936,8019r36,14l3008,8041r37,l3081,8036r37,-12l3154,8006r36,-26l3225,7948r6,-7l3258,7911r25,-37l3301,7836r10,-38l3314,7760t498,-516l3809,7222r-5,-24l3795,7174r-11,-24l3770,7127r-14,-19l3754,7105r-19,-21l3712,7064r,192l3711,7269r-3,14l3703,7296r-7,14l3688,7324r-6,9l3672,7344r-12,13l3645,7372r-125,126l3321,7299r68,-68l3438,7182r23,-22l3483,7142r20,-14l3521,7118r18,-6l3557,7108r20,l3595,7111r19,7l3632,7127r17,11l3666,7153r12,14l3689,7182r9,14l3704,7211r5,16l3711,7241r1,15l3712,7064r-3,-3l3682,7043r-9,-4l3653,7030r-30,-9l3592,7017r-31,2l3531,7027r-31,12l3506,7011r2,-26l3506,6959r-6,-26l3491,6909r-12,-23l3474,6878r-9,-13l3448,6846r-17,-15l3431,7001r-1,16l3426,7034r-7,17l3411,7065r-12,17l3382,7100r-20,22l3253,7231,3078,7056r101,-101l3205,6931r23,-20l3247,6896r17,-10l3280,6881r15,-3l3312,6879r16,3l3345,6888r16,9l3376,6908r15,13l3405,6936r11,16l3424,6968r5,16l3431,7001r,-170l3427,6828r-23,-16l3379,6799r-27,-10l3324,6783r-27,-2l3270,6784r-27,6l3217,6801r-28,17l3162,6839r-29,27l2944,7055r577,577l3656,7498r58,-58l3736,7416r20,-23l3772,7371r13,-22l3796,7327r8,-21l3809,7286r3,-21l3812,7244t495,-397l4239,6779r-249,248l3481,6518r-67,67l3991,7162r135,-135l4307,6847t157,-158l3887,6112r-67,66l4398,6756r66,-67m4894,6180r-3,-53l4879,6073r-21,-55l4826,5961r-86,48l4766,6051r17,42l4794,6133r3,38l4793,6208r-11,34l4764,6274r-25,29l4715,6324r-27,17l4658,6354r-32,8l4592,6365r-34,-3l4522,6353r-36,-15l4449,6317r-37,-25l4375,6263r-37,-35l4311,6199r-25,-31l4263,6135r-20,-34l4227,6066r-10,-35l4212,5996r1,-35l4219,5926r13,-33l4252,5862r26,-30l4304,5809r27,-17l4360,5781r31,-5l4423,5777r34,7l4494,5798r39,19l4545,5796r12,-20l4569,5755r12,-21l4532,5708r-50,-17l4434,5682r-49,l4339,5689r-44,17l4253,5731r-39,34l4183,5800r-25,37l4139,5878r-13,44l4120,5968r,46l4128,6062r15,48l4165,6158r28,47l4228,6252r42,46l4312,6336r45,35l4403,6400r49,26l4500,6445r48,11l4594,6460r45,-2l4684,6447r43,-19l4769,6400r39,-35l4810,6363r35,-41l4871,6278r16,-47l4894,6180t839,-760l5710,5414r-222,-63l5453,5342r-5,-1l5419,5336r-32,-5l5356,5329r-15,1l5325,5332r-18,4l5287,5341r26,-42l5331,5259r9,-40l5341,5180r-7,-37l5320,5107r-21,-34l5295,5069r-23,-27l5247,5020r-1,-2l5246,5213r-3,18l5237,5249r-9,20l5214,5289r-17,21l5176,5332r-143,144l4841,5285r160,-160l5029,5100r27,-17l5083,5072r27,-3l5135,5072r24,8l5182,5093r21,17l5216,5125r11,16l5235,5158r6,18l5245,5194r1,19l5246,5018r-25,-17l5193,4987r-29,-11l5134,4969r-28,-2l5079,4969r-26,8l5026,4989r-28,19l4967,5033r-32,31l4711,5288r577,577l5355,5798,5099,5542r66,-66l5176,5464r12,-11l5199,5443r9,-8l5216,5430r10,-5l5238,5420r11,-3l5262,5415r14,-1l5293,5414r20,2l5335,5420r25,5l5390,5432r34,8l5649,5504r84,-84m6175,4979r-69,-68l5797,5221,5600,5024r68,-68l5879,4745r-67,-68l5532,4956,5355,4779r299,-298l5585,4413r-365,365l5798,5356r135,-135l6175,4979t305,-305l6465,4644r-20,-41l6410,4533r-84,-173l6204,4110r-35,-71l6135,3969r-35,-70l6032,3967r35,69l6103,4106r141,278l6279,4453r36,70l6331,4554r17,31l6365,4615r17,29l6354,4628r-30,-17l6293,4594,5710,4288r-72,72l6411,4742r69,-68m6815,4338l6238,3761r-67,66l6749,4405r66,-67m7311,3842r-68,-68l6933,4084,6737,3887r67,-67l7016,3608r-68,-67l6669,3820,6492,3643r298,-298l6722,3276r-365,366l6934,4219r135,-135l7311,3842t557,-557l7839,3238r-60,-97l7710,3028,7517,2712r-88,-143l7362,2636r42,65l7616,3028r65,100l7707,3168r24,36l7755,3238r-56,-42l7640,3154r-63,-41l7511,3072,7331,2964,7146,2852r-80,81l7108,3002r16,26l7192,3141r100,167l7317,3350r43,69l7369,3434r17,26l7411,3499r33,50l7410,3524r-35,-25l7340,3475,6849,3150r-69,68l7492,3662r68,-68l7532,3549,7411,3350r-25,-43l7285,3141r-16,-26l7215,3028r-12,-19l7189,2987r-15,-23l7185,2971r17,11l7462,3141r342,209l7868,3285t683,-782l8551,2480r-3,-26l8543,2428r-8,-28l8525,2371r-14,-30l8494,2309r-21,-32l8454,2252r,248l8452,2519r-5,18l8439,2557r-11,20l8413,2599r-19,22l8371,2646r-107,108l7822,2312r106,-106l7957,2179r26,-21l8006,2142r21,-10l8055,2124r31,-2l8119,2125r36,8l8193,2149r41,25l8276,2206r44,41l8351,2279r27,32l8400,2342r18,29l8433,2400r11,29l8451,2456r3,26l8454,2500r,-248l8449,2245r-28,-33l8390,2179r-38,-36l8325,2122r-13,-11l8273,2084r-40,-22l8193,2044r-39,-12l8114,2025r-39,-2l8045,2025r-29,6l7987,2041r-28,15l7938,2069r-23,18l7889,2110r-28,27l7687,2311r578,578l8400,2754r47,-48l8469,2684r19,-23l8505,2638r14,-23l8530,2593r9,-22l8546,2548r4,-22l8551,2503t669,-570l9197,1927r-222,-63l8940,1855r-5,-1l8906,1849r-32,-4l8843,1843r-15,l8812,1846r-18,3l8774,1854r26,-41l8818,1772r9,-40l8828,1693r-8,-37l8807,1620r-21,-33l8782,1582r-23,-27l8734,1533r-2,-1l8732,1726r-3,18l8723,1763r-9,19l8701,1802r-17,21l8663,1845r-144,144l8328,1798r160,-160l8516,1613r27,-17l8570,1585r27,-3l8622,1585r24,8l8669,1606r21,18l8703,1638r10,16l8722,1671r6,18l8732,1707r,19l8732,1532r-24,-17l8680,1500r-29,-11l8621,1482r-28,-2l8566,1483r-27,7l8513,1503r-28,18l8454,1546r-33,31l8198,1801r577,577l8842,2311,8586,2055r66,-66l8663,1978r12,-12l8686,1956r9,-8l8703,1943r10,-5l8724,1934r12,-4l8749,1928r14,-1l8780,1927r19,2l8821,1933r26,5l8877,1945r34,9l9136,2017r84,-84m9700,1453r-83,-40l9415,1318r-107,-51l9308,1372r-171,171l9108,1487r-57,-113l9022,1318r-19,-36l8983,1247r-21,-34l8939,1180r32,19l9008,1219r41,22l9201,1318r107,54l9308,1267r-185,-87l8916,1082r-72,72l8879,1224r35,70l8926,1318r232,468l9193,1856r35,70l9299,1855r-30,-58l9209,1682r-30,-58l9261,1543r129,-130l9624,1529r76,-76m9824,1329l9562,1067r68,-68l9798,830r-68,-68l9494,999,9315,820,9588,546r-68,-68l9180,819r577,577l9824,1329t556,-555l9937,331r-67,-67l10037,97,9969,29,9569,429r68,69l9804,331r509,510l10380,774e" fillcolor="silver" stroked="f">
            <v:fill opacity="32896f"/>
            <v:stroke joinstyle="round"/>
            <v:formulas/>
            <v:path arrowok="t" o:connecttype="segments"/>
            <w10:wrap anchorx="page"/>
          </v:shape>
        </w:pict>
      </w:r>
      <w:bookmarkStart w:id="16" w:name="NOTE_3:_The_methods_of_meeting_the_acces"/>
      <w:bookmarkEnd w:id="16"/>
      <w:r>
        <w:t xml:space="preserve">NOTE 3: The </w:t>
      </w:r>
      <w:proofErr w:type="gramStart"/>
      <w:r>
        <w:t>methods</w:t>
      </w:r>
      <w:proofErr w:type="gramEnd"/>
      <w:r>
        <w:t xml:space="preserve"> of meeting the a</w:t>
      </w:r>
      <w:r>
        <w:t>ccessibility needs of users with multiple access needs will depend on the specific combination of needs. Meeting these user accessibility needs may be addressed by considering multiple clauses in clause 5.2.</w:t>
      </w:r>
    </w:p>
    <w:p w14:paraId="74925C6A" w14:textId="77777777" w:rsidR="00E838F8" w:rsidRDefault="00E838F8">
      <w:pPr>
        <w:pStyle w:val="BodyText"/>
        <w:spacing w:before="2"/>
        <w:rPr>
          <w:sz w:val="31"/>
        </w:rPr>
      </w:pPr>
    </w:p>
    <w:p w14:paraId="2DF043D9" w14:textId="77777777" w:rsidR="00E838F8" w:rsidRDefault="00FC014F">
      <w:pPr>
        <w:pStyle w:val="BodyText"/>
        <w:spacing w:line="261" w:lineRule="auto"/>
        <w:ind w:left="878" w:right="435"/>
        <w:jc w:val="both"/>
      </w:pPr>
      <w:bookmarkStart w:id="17" w:name="NOTE_4:_Several_users'_accessibility_nee"/>
      <w:bookmarkEnd w:id="17"/>
      <w:r>
        <w:t>NOTE 4: Several users' accessibility needs rely</w:t>
      </w:r>
      <w:r>
        <w:t xml:space="preserve"> on ICT providing specific modes of operation. If a user is to activate, engage or switch to the mode that complies with his or her user accessibility needs, the method for activating, </w:t>
      </w:r>
      <w:proofErr w:type="gramStart"/>
      <w:r>
        <w:t>engaging</w:t>
      </w:r>
      <w:proofErr w:type="gramEnd"/>
      <w:r>
        <w:t xml:space="preserve"> or switching to that mode would need to comply with the same u</w:t>
      </w:r>
      <w:r>
        <w:t>ser accessibility needs.</w:t>
      </w:r>
    </w:p>
    <w:p w14:paraId="7567A0B0" w14:textId="77777777" w:rsidR="00E838F8" w:rsidRDefault="00E838F8">
      <w:pPr>
        <w:pStyle w:val="BodyText"/>
        <w:spacing w:before="5"/>
        <w:rPr>
          <w:sz w:val="29"/>
        </w:rPr>
      </w:pPr>
    </w:p>
    <w:p w14:paraId="238C7D5F" w14:textId="77777777" w:rsidR="00E838F8" w:rsidRDefault="00FC014F">
      <w:pPr>
        <w:pStyle w:val="Heading4"/>
        <w:numPr>
          <w:ilvl w:val="1"/>
          <w:numId w:val="50"/>
        </w:numPr>
        <w:tabs>
          <w:tab w:val="left" w:pos="1418"/>
          <w:tab w:val="left" w:pos="1419"/>
        </w:tabs>
        <w:spacing w:before="0"/>
        <w:ind w:left="1418" w:hanging="541"/>
      </w:pPr>
      <w:bookmarkStart w:id="18" w:name="5.2_Functional_performance_principles"/>
      <w:bookmarkStart w:id="19" w:name="_bookmark7"/>
      <w:bookmarkEnd w:id="18"/>
      <w:bookmarkEnd w:id="19"/>
      <w:r>
        <w:t>Functional performance</w:t>
      </w:r>
      <w:r>
        <w:rPr>
          <w:spacing w:val="-1"/>
        </w:rPr>
        <w:t xml:space="preserve"> </w:t>
      </w:r>
      <w:r>
        <w:t>principles</w:t>
      </w:r>
    </w:p>
    <w:p w14:paraId="5FB25BAF" w14:textId="77777777" w:rsidR="00E838F8" w:rsidRDefault="00E838F8">
      <w:pPr>
        <w:pStyle w:val="BodyText"/>
        <w:spacing w:before="5"/>
        <w:rPr>
          <w:b/>
          <w:sz w:val="31"/>
        </w:rPr>
      </w:pPr>
    </w:p>
    <w:p w14:paraId="58742EED" w14:textId="77777777" w:rsidR="00E838F8" w:rsidRDefault="00FC014F">
      <w:pPr>
        <w:pStyle w:val="Heading5"/>
        <w:numPr>
          <w:ilvl w:val="2"/>
          <w:numId w:val="50"/>
        </w:numPr>
        <w:tabs>
          <w:tab w:val="left" w:pos="1538"/>
          <w:tab w:val="left" w:pos="1539"/>
        </w:tabs>
        <w:ind w:hanging="661"/>
        <w:jc w:val="left"/>
      </w:pPr>
      <w:bookmarkStart w:id="20" w:name="5.2.1_Usage_without_vision"/>
      <w:bookmarkStart w:id="21" w:name="_bookmark8"/>
      <w:bookmarkEnd w:id="20"/>
      <w:bookmarkEnd w:id="21"/>
      <w:r>
        <w:t>Usage without</w:t>
      </w:r>
      <w:r>
        <w:rPr>
          <w:spacing w:val="-2"/>
        </w:rPr>
        <w:t xml:space="preserve"> </w:t>
      </w:r>
      <w:r>
        <w:t>vision</w:t>
      </w:r>
    </w:p>
    <w:p w14:paraId="7C391894" w14:textId="77777777" w:rsidR="00E838F8" w:rsidRDefault="00E838F8">
      <w:pPr>
        <w:pStyle w:val="BodyText"/>
        <w:spacing w:before="6"/>
        <w:rPr>
          <w:b/>
          <w:sz w:val="31"/>
        </w:rPr>
      </w:pPr>
    </w:p>
    <w:p w14:paraId="3570E7D8" w14:textId="77777777" w:rsidR="00E838F8" w:rsidRDefault="00FC014F">
      <w:pPr>
        <w:pStyle w:val="BodyText"/>
        <w:ind w:left="878" w:right="802" w:hanging="1"/>
        <w:jc w:val="both"/>
      </w:pPr>
      <w:r>
        <w:t xml:space="preserve">Where ICT provides visual modes of operation, the ICT should provide at least one mode of operation that does not require vision. This is essential for users without vision </w:t>
      </w:r>
      <w:r>
        <w:t>and benefits many more users in different situations.</w:t>
      </w:r>
    </w:p>
    <w:p w14:paraId="477B0988" w14:textId="77777777" w:rsidR="00E838F8" w:rsidRDefault="00E838F8">
      <w:pPr>
        <w:pStyle w:val="BodyText"/>
        <w:spacing w:before="1"/>
        <w:rPr>
          <w:sz w:val="21"/>
        </w:rPr>
      </w:pPr>
    </w:p>
    <w:p w14:paraId="56298BDC" w14:textId="77777777" w:rsidR="00E838F8" w:rsidRDefault="00FC014F">
      <w:pPr>
        <w:spacing w:line="244" w:lineRule="auto"/>
        <w:ind w:left="878" w:right="436"/>
        <w:jc w:val="both"/>
        <w:rPr>
          <w:sz w:val="18"/>
        </w:rPr>
      </w:pPr>
      <w:r>
        <w:rPr>
          <w:sz w:val="18"/>
        </w:rPr>
        <w:t>NOTE 1: A web page or application with a well-formed semantic structure can allow users without vision to identify, navigate and interact with a visual user interface.</w:t>
      </w:r>
    </w:p>
    <w:p w14:paraId="12E74E84" w14:textId="77777777" w:rsidR="00E838F8" w:rsidRDefault="00E838F8">
      <w:pPr>
        <w:pStyle w:val="BodyText"/>
        <w:spacing w:before="8"/>
      </w:pPr>
    </w:p>
    <w:p w14:paraId="4EBBDE64" w14:textId="77777777" w:rsidR="00E838F8" w:rsidRDefault="00FC014F">
      <w:pPr>
        <w:spacing w:before="1"/>
        <w:ind w:left="878"/>
        <w:jc w:val="both"/>
        <w:rPr>
          <w:sz w:val="18"/>
        </w:rPr>
      </w:pPr>
      <w:r>
        <w:rPr>
          <w:sz w:val="18"/>
        </w:rPr>
        <w:t>NOTE 2: Audio and tactile user interfaces may contribute towards complying with the req</w:t>
      </w:r>
      <w:r>
        <w:rPr>
          <w:sz w:val="18"/>
        </w:rPr>
        <w:t>uirements of this clause.</w:t>
      </w:r>
    </w:p>
    <w:p w14:paraId="184F8443" w14:textId="77777777" w:rsidR="00E838F8" w:rsidRDefault="00E838F8">
      <w:pPr>
        <w:pStyle w:val="BodyText"/>
        <w:spacing w:before="6"/>
      </w:pPr>
    </w:p>
    <w:p w14:paraId="3D91C154" w14:textId="77777777" w:rsidR="00E838F8" w:rsidRDefault="00FC014F">
      <w:pPr>
        <w:pStyle w:val="Heading5"/>
        <w:numPr>
          <w:ilvl w:val="2"/>
          <w:numId w:val="50"/>
        </w:numPr>
        <w:tabs>
          <w:tab w:val="left" w:pos="1538"/>
          <w:tab w:val="left" w:pos="1539"/>
        </w:tabs>
        <w:ind w:hanging="661"/>
        <w:jc w:val="left"/>
      </w:pPr>
      <w:bookmarkStart w:id="22" w:name="5.2.2_Usage_with_limited_vision"/>
      <w:bookmarkStart w:id="23" w:name="_bookmark9"/>
      <w:bookmarkEnd w:id="22"/>
      <w:bookmarkEnd w:id="23"/>
      <w:r>
        <w:t>Usage with limited</w:t>
      </w:r>
      <w:r>
        <w:rPr>
          <w:spacing w:val="-4"/>
        </w:rPr>
        <w:t xml:space="preserve"> </w:t>
      </w:r>
      <w:r>
        <w:t>vision</w:t>
      </w:r>
    </w:p>
    <w:p w14:paraId="1BB275D4" w14:textId="77777777" w:rsidR="00E838F8" w:rsidRDefault="00E838F8">
      <w:pPr>
        <w:pStyle w:val="BodyText"/>
        <w:spacing w:before="7"/>
        <w:rPr>
          <w:b/>
          <w:sz w:val="31"/>
        </w:rPr>
      </w:pPr>
    </w:p>
    <w:p w14:paraId="285F1657" w14:textId="77777777" w:rsidR="00E838F8" w:rsidRDefault="00FC014F">
      <w:pPr>
        <w:pStyle w:val="BodyText"/>
        <w:ind w:left="878" w:right="479" w:hanging="1"/>
      </w:pPr>
      <w:r>
        <w:t>Where ICT provides visual modes of operation, the ICT should provide features that enable users to make better use of their limited vision. This is essential for users with limited vision and benefits m</w:t>
      </w:r>
      <w:r>
        <w:t>any more users in different situations.</w:t>
      </w:r>
    </w:p>
    <w:p w14:paraId="62E8D6A7" w14:textId="77777777" w:rsidR="00E838F8" w:rsidRDefault="00E838F8">
      <w:pPr>
        <w:pStyle w:val="BodyText"/>
        <w:spacing w:before="1"/>
        <w:rPr>
          <w:sz w:val="21"/>
        </w:rPr>
      </w:pPr>
    </w:p>
    <w:p w14:paraId="197FB6B6" w14:textId="77777777" w:rsidR="00E838F8" w:rsidRDefault="00FC014F">
      <w:pPr>
        <w:spacing w:line="244" w:lineRule="auto"/>
        <w:ind w:left="878" w:right="439"/>
        <w:jc w:val="both"/>
        <w:rPr>
          <w:sz w:val="18"/>
        </w:rPr>
      </w:pPr>
      <w:r>
        <w:rPr>
          <w:sz w:val="18"/>
        </w:rPr>
        <w:t>NOTE 1: Magnification, reduction of required field of vision and control of contrast, brightness and intensity can contribute towards compliance with this clause.</w:t>
      </w:r>
    </w:p>
    <w:p w14:paraId="53912920" w14:textId="77777777" w:rsidR="00E838F8" w:rsidRDefault="00E838F8">
      <w:pPr>
        <w:pStyle w:val="BodyText"/>
        <w:spacing w:before="8"/>
      </w:pPr>
    </w:p>
    <w:p w14:paraId="02E395A2" w14:textId="77777777" w:rsidR="00E838F8" w:rsidRDefault="00FC014F">
      <w:pPr>
        <w:spacing w:line="244" w:lineRule="auto"/>
        <w:ind w:left="878" w:right="438"/>
        <w:jc w:val="both"/>
        <w:rPr>
          <w:sz w:val="18"/>
        </w:rPr>
      </w:pPr>
      <w:r>
        <w:rPr>
          <w:sz w:val="18"/>
        </w:rPr>
        <w:t>NOTE 2: Where significant features of the user inte</w:t>
      </w:r>
      <w:r>
        <w:rPr>
          <w:sz w:val="18"/>
        </w:rPr>
        <w:t>rface are dependent on depth perception, the provision of additional methods of distinguishing between the features may contribute towards compliance with this clause.</w:t>
      </w:r>
    </w:p>
    <w:p w14:paraId="6FF015A1" w14:textId="77777777" w:rsidR="00E838F8" w:rsidRDefault="00E838F8">
      <w:pPr>
        <w:pStyle w:val="BodyText"/>
        <w:spacing w:before="8"/>
      </w:pPr>
    </w:p>
    <w:p w14:paraId="687AC104" w14:textId="77777777" w:rsidR="00E838F8" w:rsidRDefault="00FC014F">
      <w:pPr>
        <w:spacing w:before="1"/>
        <w:ind w:left="878"/>
        <w:rPr>
          <w:sz w:val="18"/>
        </w:rPr>
      </w:pPr>
      <w:r>
        <w:rPr>
          <w:sz w:val="18"/>
        </w:rPr>
        <w:t>NOTE 3: Users with limited vision may also benefit from non-visual access (see clause 5</w:t>
      </w:r>
      <w:r>
        <w:rPr>
          <w:sz w:val="18"/>
        </w:rPr>
        <w:t>.2.1).</w:t>
      </w:r>
    </w:p>
    <w:p w14:paraId="484BAD37" w14:textId="77777777" w:rsidR="00E838F8" w:rsidRDefault="00E838F8">
      <w:pPr>
        <w:pStyle w:val="BodyText"/>
        <w:spacing w:before="6"/>
      </w:pPr>
    </w:p>
    <w:p w14:paraId="1A40ED00" w14:textId="77777777" w:rsidR="00E838F8" w:rsidRDefault="00FC014F">
      <w:pPr>
        <w:pStyle w:val="Heading5"/>
        <w:numPr>
          <w:ilvl w:val="2"/>
          <w:numId w:val="50"/>
        </w:numPr>
        <w:tabs>
          <w:tab w:val="left" w:pos="1538"/>
          <w:tab w:val="left" w:pos="1539"/>
        </w:tabs>
        <w:ind w:hanging="661"/>
        <w:jc w:val="left"/>
      </w:pPr>
      <w:bookmarkStart w:id="24" w:name="5.2.3_Usage_without_perception_of_colour"/>
      <w:bookmarkStart w:id="25" w:name="_bookmark10"/>
      <w:bookmarkEnd w:id="24"/>
      <w:bookmarkEnd w:id="25"/>
      <w:r>
        <w:t>Usage without perception of</w:t>
      </w:r>
      <w:r>
        <w:rPr>
          <w:spacing w:val="-3"/>
        </w:rPr>
        <w:t xml:space="preserve"> </w:t>
      </w:r>
      <w:proofErr w:type="spellStart"/>
      <w:r>
        <w:t>colour</w:t>
      </w:r>
      <w:proofErr w:type="spellEnd"/>
    </w:p>
    <w:p w14:paraId="47D0E08E" w14:textId="77777777" w:rsidR="00E838F8" w:rsidRDefault="00E838F8">
      <w:pPr>
        <w:pStyle w:val="BodyText"/>
        <w:spacing w:before="6"/>
        <w:rPr>
          <w:b/>
          <w:sz w:val="31"/>
        </w:rPr>
      </w:pPr>
    </w:p>
    <w:p w14:paraId="33439355" w14:textId="77777777" w:rsidR="00E838F8" w:rsidRDefault="00FC014F">
      <w:pPr>
        <w:pStyle w:val="BodyText"/>
        <w:ind w:left="878" w:right="656" w:hanging="1"/>
      </w:pPr>
      <w:r>
        <w:t xml:space="preserve">Where ICT provides visual modes of operation, the ICT should provide a visual mode of operation that does not require user perception of </w:t>
      </w:r>
      <w:proofErr w:type="spellStart"/>
      <w:r>
        <w:t>colour</w:t>
      </w:r>
      <w:proofErr w:type="spellEnd"/>
      <w:r>
        <w:t xml:space="preserve">. This is essential for users with limited </w:t>
      </w:r>
      <w:proofErr w:type="spellStart"/>
      <w:r>
        <w:t>colour</w:t>
      </w:r>
      <w:proofErr w:type="spellEnd"/>
      <w:r>
        <w:t xml:space="preserve"> perception and benefits many more users in different situations</w:t>
      </w:r>
      <w:r>
        <w:t>.</w:t>
      </w:r>
    </w:p>
    <w:p w14:paraId="4278055C" w14:textId="77777777" w:rsidR="00E838F8" w:rsidRDefault="00E838F8">
      <w:pPr>
        <w:pStyle w:val="BodyText"/>
        <w:spacing w:before="2"/>
        <w:rPr>
          <w:sz w:val="21"/>
        </w:rPr>
      </w:pPr>
    </w:p>
    <w:p w14:paraId="11728054" w14:textId="77777777" w:rsidR="00E838F8" w:rsidRDefault="00FC014F">
      <w:pPr>
        <w:spacing w:line="244" w:lineRule="auto"/>
        <w:ind w:left="878" w:right="437"/>
        <w:jc w:val="both"/>
        <w:rPr>
          <w:sz w:val="18"/>
        </w:rPr>
      </w:pPr>
      <w:r>
        <w:rPr>
          <w:sz w:val="18"/>
        </w:rPr>
        <w:t xml:space="preserve">NOTE Where significant features of the user interface are </w:t>
      </w:r>
      <w:proofErr w:type="spellStart"/>
      <w:r>
        <w:rPr>
          <w:sz w:val="18"/>
        </w:rPr>
        <w:t>colour</w:t>
      </w:r>
      <w:proofErr w:type="spellEnd"/>
      <w:r>
        <w:rPr>
          <w:sz w:val="18"/>
        </w:rPr>
        <w:t>-coded, the provision of additional methods of distinguishing between the features may contribute towards compliance with this clause.</w:t>
      </w:r>
    </w:p>
    <w:p w14:paraId="70B1CB30" w14:textId="77777777" w:rsidR="00E838F8" w:rsidRDefault="00E838F8">
      <w:pPr>
        <w:pStyle w:val="BodyText"/>
        <w:spacing w:before="2"/>
      </w:pPr>
    </w:p>
    <w:p w14:paraId="6FCCE4E0" w14:textId="77777777" w:rsidR="00E838F8" w:rsidRDefault="00FC014F">
      <w:pPr>
        <w:pStyle w:val="Heading5"/>
        <w:numPr>
          <w:ilvl w:val="2"/>
          <w:numId w:val="50"/>
        </w:numPr>
        <w:tabs>
          <w:tab w:val="left" w:pos="1538"/>
          <w:tab w:val="left" w:pos="1539"/>
        </w:tabs>
        <w:ind w:hanging="661"/>
        <w:jc w:val="left"/>
      </w:pPr>
      <w:bookmarkStart w:id="26" w:name="5.2.4_Usage_without_hearing"/>
      <w:bookmarkStart w:id="27" w:name="_bookmark11"/>
      <w:bookmarkEnd w:id="26"/>
      <w:bookmarkEnd w:id="27"/>
      <w:r>
        <w:t>Usage without</w:t>
      </w:r>
      <w:r>
        <w:rPr>
          <w:spacing w:val="-2"/>
        </w:rPr>
        <w:t xml:space="preserve"> </w:t>
      </w:r>
      <w:r>
        <w:t>hearing</w:t>
      </w:r>
    </w:p>
    <w:p w14:paraId="227549B5" w14:textId="77777777" w:rsidR="00E838F8" w:rsidRDefault="00E838F8">
      <w:pPr>
        <w:sectPr w:rsidR="00E838F8">
          <w:headerReference w:type="default" r:id="rId37"/>
          <w:footerReference w:type="even" r:id="rId38"/>
          <w:footerReference w:type="default" r:id="rId39"/>
          <w:pgSz w:w="11910" w:h="16840"/>
          <w:pgMar w:top="1520" w:right="300" w:bottom="720" w:left="540" w:header="1201" w:footer="531" w:gutter="0"/>
          <w:pgNumType w:start="9"/>
          <w:cols w:space="720"/>
        </w:sectPr>
      </w:pPr>
    </w:p>
    <w:p w14:paraId="089960A0" w14:textId="77777777" w:rsidR="00E838F8" w:rsidRDefault="00FC014F">
      <w:pPr>
        <w:pStyle w:val="BodyText"/>
        <w:spacing w:before="82"/>
        <w:ind w:left="197" w:right="1170" w:hanging="1"/>
      </w:pPr>
      <w:r>
        <w:t>Where ICT provides auditory modes of operation, the ICT should provide at least one mode of operation that does not require hearing. This is essential for users without hearing and benefits many more users in different situations.</w:t>
      </w:r>
    </w:p>
    <w:p w14:paraId="7F1C929E" w14:textId="77777777" w:rsidR="00E838F8" w:rsidRDefault="00E838F8">
      <w:pPr>
        <w:pStyle w:val="BodyText"/>
        <w:rPr>
          <w:sz w:val="21"/>
        </w:rPr>
      </w:pPr>
    </w:p>
    <w:p w14:paraId="0631B5F5" w14:textId="77777777" w:rsidR="00E838F8" w:rsidRDefault="00FC014F">
      <w:pPr>
        <w:spacing w:line="244" w:lineRule="auto"/>
        <w:ind w:left="196" w:right="1119"/>
        <w:jc w:val="both"/>
        <w:rPr>
          <w:sz w:val="18"/>
        </w:rPr>
      </w:pPr>
      <w:r>
        <w:rPr>
          <w:sz w:val="18"/>
        </w:rPr>
        <w:t xml:space="preserve">NOTE Visual, </w:t>
      </w:r>
      <w:proofErr w:type="gramStart"/>
      <w:r>
        <w:rPr>
          <w:sz w:val="18"/>
        </w:rPr>
        <w:t>haptic</w:t>
      </w:r>
      <w:proofErr w:type="gramEnd"/>
      <w:r>
        <w:rPr>
          <w:sz w:val="18"/>
        </w:rPr>
        <w:t xml:space="preserve"> and </w:t>
      </w:r>
      <w:r>
        <w:rPr>
          <w:sz w:val="18"/>
        </w:rPr>
        <w:t>tactile user interfaces, including those based on sign language or vibrations may contribute towards compliance with this clause</w:t>
      </w:r>
    </w:p>
    <w:p w14:paraId="3C1E238A" w14:textId="77777777" w:rsidR="00E838F8" w:rsidRDefault="00E838F8">
      <w:pPr>
        <w:pStyle w:val="BodyText"/>
        <w:spacing w:before="2"/>
      </w:pPr>
    </w:p>
    <w:p w14:paraId="6B462D10" w14:textId="77777777" w:rsidR="00E838F8" w:rsidRDefault="00FC014F">
      <w:pPr>
        <w:pStyle w:val="Heading5"/>
        <w:numPr>
          <w:ilvl w:val="2"/>
          <w:numId w:val="50"/>
        </w:numPr>
        <w:tabs>
          <w:tab w:val="left" w:pos="856"/>
          <w:tab w:val="left" w:pos="857"/>
        </w:tabs>
        <w:ind w:left="856" w:hanging="661"/>
        <w:jc w:val="left"/>
      </w:pPr>
      <w:bookmarkStart w:id="28" w:name="5.2.5_Usage_with_limited_hearing"/>
      <w:bookmarkStart w:id="29" w:name="_bookmark12"/>
      <w:bookmarkEnd w:id="28"/>
      <w:bookmarkEnd w:id="29"/>
      <w:r>
        <w:t>Usage with limited</w:t>
      </w:r>
      <w:r>
        <w:rPr>
          <w:spacing w:val="-4"/>
        </w:rPr>
        <w:t xml:space="preserve"> </w:t>
      </w:r>
      <w:r>
        <w:t>hearing</w:t>
      </w:r>
    </w:p>
    <w:p w14:paraId="7E3BA709" w14:textId="77777777" w:rsidR="00E838F8" w:rsidRDefault="00E838F8">
      <w:pPr>
        <w:pStyle w:val="BodyText"/>
        <w:spacing w:before="8"/>
        <w:rPr>
          <w:b/>
          <w:sz w:val="31"/>
        </w:rPr>
      </w:pPr>
    </w:p>
    <w:p w14:paraId="5183F795" w14:textId="77777777" w:rsidR="00E838F8" w:rsidRDefault="00FC014F">
      <w:pPr>
        <w:pStyle w:val="BodyText"/>
        <w:ind w:left="197" w:right="1471" w:hanging="1"/>
      </w:pPr>
      <w:r>
        <w:pict w14:anchorId="25116EDE">
          <v:shape id="_x0000_s2274" style="position:absolute;left:0;text-align:left;margin-left:64.35pt;margin-top:24.6pt;width:420.65pt;height:429pt;z-index:-269403136;mso-position-horizontal-relative:page" coordorigin="1287,492" coordsize="8413,8580" o:spt="100" adj="0,,0" path="m1931,9005l1696,8771r68,-69l1826,8641r46,-52l1904,8538r17,-49l1923,8442r-10,-45l1897,8355r-25,-41l1858,8298r-19,-22l1823,8262r,190l1819,8481r-12,29l1787,8540r-28,32l1628,8702,1422,8496r129,-129l1572,8346r18,-16l1606,8318r12,-8l1636,8303r19,-4l1674,8298r20,3l1715,8308r20,10l1754,8331r19,17l1794,8373r16,26l1820,8425r3,27l1823,8262r-6,-6l1794,8239r-24,-14l1745,8213r-25,-9l1695,8199r-23,-2l1649,8197r-23,5l1604,8209r-22,11l1559,8233r-17,12l1523,8261r-22,20l1477,8304r-190,191l1864,9072r67,-67m2634,8223r-2,-37l2624,8150r-14,-34l2589,8080r-27,-38l2529,8002r-40,-42l2155,7626r-67,67l2422,8026r48,52l2505,8125r22,42l2537,8205r-1,35l2524,8275r-22,36l2470,8348r-21,19l2426,8383r-23,11l2378,8401r-24,3l2329,8403r-24,-5l2281,8388r-25,-15l2227,8352r-33,-28l2158,8290,1825,7957r-67,66l2092,8357r44,42l2179,8434r40,28l2256,8482r36,14l2328,8503r37,1l2401,8499r37,-12l2474,8469r36,-26l2545,8411r6,-7l2578,8374r25,-37l2621,8299r10,-38l2634,8223t498,-516l3129,7685r-5,-24l3115,7637r-11,-24l3090,7590r-14,-19l3074,7568r-19,-21l3032,7527r,192l3031,7732r-3,14l3023,7759r-7,14l3008,7787r-6,9l2992,7807r-12,13l2965,7835r-125,126l2641,7762r68,-68l2758,7645r23,-22l2803,7605r20,-14l2841,7581r18,-6l2877,7571r20,l2915,7574r19,7l2952,7589r17,12l2986,7616r12,14l3009,7645r9,14l3024,7674r5,16l3031,7704r1,15l3032,7527r-3,-3l3002,7506r-9,-4l2973,7493r-30,-9l2912,7480r-31,2l2851,7489r-31,13l2826,7474r2,-26l2826,7422r-6,-26l2811,7372r-12,-23l2794,7341r-9,-13l2768,7309r-17,-15l2751,7463r-1,17l2746,7497r-7,17l2731,7528r-12,17l2702,7563r-20,22l2573,7694,2398,7519r101,-101l2525,7394r23,-20l2567,7359r17,-10l2600,7344r15,-3l2632,7342r16,3l2665,7351r16,9l2696,7370r15,14l2725,7399r11,16l2744,7431r5,16l2751,7463r,-169l2747,7291r-23,-16l2699,7262r-27,-10l2644,7246r-27,-2l2590,7247r-27,6l2537,7264r-28,17l2482,7302r-29,26l2264,7518r577,577l2976,7961r58,-58l3056,7879r20,-23l3092,7834r13,-22l3116,7790r8,-21l3129,7749r3,-21l3132,7707t495,-397l3559,7242r-249,248l2801,6981r-67,67l3311,7625r135,-135l3627,7310t157,-158l3207,6575r-67,66l3718,7219r66,-67m4214,6643r-3,-53l4199,6536r-21,-55l4146,6424r-86,48l4086,6514r17,42l4114,6596r3,38l4113,6671r-11,34l4084,6737r-25,29l4035,6787r-27,17l3978,6817r-32,8l3912,6828r-34,-3l3842,6816r-36,-15l3769,6780r-37,-25l3695,6726r-37,-35l3631,6662r-25,-31l3583,6598r-20,-34l3547,6529r-10,-35l3532,6459r1,-35l3539,6389r13,-33l3572,6325r26,-30l3624,6272r27,-17l3680,6244r31,-5l3743,6240r34,7l3814,6261r39,19l3865,6259r12,-20l3889,6218r12,-21l3852,6171r-50,-17l3754,6145r-49,l3659,6152r-44,17l3573,6194r-39,34l3503,6263r-25,37l3459,6341r-13,44l3440,6431r,46l3448,6525r15,48l3485,6621r28,47l3548,6715r42,46l3632,6799r45,35l3723,6863r49,25l3820,6908r48,11l3914,6923r45,-3l4004,6910r43,-19l4089,6863r39,-35l4130,6826r35,-41l4191,6741r16,-47l4214,6643t839,-760l5030,5877r-222,-63l4773,5805r-5,-1l4739,5799r-32,-5l4676,5792r-15,1l4645,5795r-18,4l4607,5804r26,-42l4651,5722r9,-40l4661,5643r-7,-37l4640,5570r-21,-34l4615,5532r-23,-27l4567,5483r-1,-2l4566,5676r-3,18l4557,5712r-9,20l4534,5752r-17,21l4496,5795r-143,144l4161,5748r160,-160l4349,5563r27,-17l4403,5535r27,-3l4455,5535r24,8l4502,5556r21,17l4536,5588r11,16l4555,5621r6,18l4565,5657r1,19l4566,5481r-25,-17l4513,5450r-29,-11l4454,5432r-28,-2l4399,5432r-26,8l4346,5452r-28,19l4287,5496r-32,31l4031,5751r577,577l4675,6261,4419,6005r66,-66l4496,5927r12,-12l4519,5906r9,-8l4536,5893r10,-5l4558,5883r11,-3l4582,5878r14,-1l4613,5877r20,2l4655,5883r25,5l4710,5895r34,8l4969,5967r84,-84m5495,5442r-69,-68l5117,5684,4920,5487r68,-68l5199,5208r-67,-68l4852,5419,4675,5242r299,-298l4905,4876r-365,365l5118,5819r135,-135l5495,5442t305,-305l5785,5107r-20,-41l5730,4996r-84,-173l5524,4573r-35,-71l5455,4432r-35,-70l5352,4430r35,69l5423,4569r141,278l5599,4916r36,70l5651,5017r17,30l5685,5078r17,29l5674,5091r-30,-17l5613,5057,5030,4751r-72,72l5731,5205r69,-68m6135,4801l5558,4224r-67,66l6069,4868r66,-67m6631,4305r-68,-68l6253,4547,6057,4350r67,-67l6336,4071r-68,-68l5989,4283,5812,4106r298,-298l6042,3739r-365,365l6254,4682r135,-135l6631,4305t557,-557l7159,3701r-60,-97l7030,3491,6837,3175r-88,-143l6682,3099r42,65l6936,3491r65,100l7027,3630r24,37l7075,3701r-56,-42l6960,3617r-63,-41l6831,3535,6651,3427,6466,3315r-80,81l6428,3465r16,26l6512,3604r100,167l6637,3813r43,69l6689,3897r17,26l6731,3961r33,51l6730,3987r-35,-25l6660,3938,6169,3613r-69,68l6812,4125r68,-68l6852,4012,6731,3812r-25,-42l6605,3604r-16,-26l6535,3491r-12,-20l6509,3450r-15,-23l6505,3434r17,11l6782,3604r342,208l7188,3748t683,-782l7871,2943r-3,-26l7863,2891r-8,-28l7845,2834r-14,-30l7814,2772r-21,-32l7774,2715r,248l7772,2982r-5,18l7759,3020r-11,20l7733,3061r-19,23l7691,3109r-107,108l7142,2775r106,-106l7277,2642r26,-21l7326,2605r21,-10l7375,2587r31,-2l7439,2588r36,8l7513,2612r41,25l7596,2669r44,41l7671,2742r27,32l7720,2805r18,29l7753,2863r11,29l7771,2919r3,26l7774,2963r,-248l7769,2708r-28,-33l7710,2642r-38,-36l7645,2585r-13,-11l7593,2547r-40,-22l7513,2507r-39,-12l7434,2488r-39,-2l7365,2488r-29,6l7307,2504r-28,15l7258,2532r-23,18l7209,2573r-28,27l7007,2774r578,578l7720,3217r47,-48l7789,3147r19,-23l7825,3101r14,-23l7850,3056r9,-22l7866,3011r4,-22l7871,2966t669,-570l8517,2390r-222,-63l8260,2318r-5,-1l8226,2312r-32,-4l8163,2306r-15,l8132,2309r-18,3l8094,2317r26,-42l8138,2235r9,-40l8148,2156r-8,-37l8127,2083r-21,-33l8102,2045r-23,-27l8054,1996r-2,-1l8052,2189r-3,18l8043,2226r-9,19l8021,2265r-17,21l7983,2308r-144,144l7648,2261r160,-160l7836,2076r27,-17l7890,2048r27,-3l7942,2048r24,8l7989,2069r21,18l8023,2101r10,16l8042,2134r6,18l8052,2170r,19l8052,1995r-24,-17l8000,1963r-29,-11l7941,1945r-28,-2l7886,1946r-27,7l7833,1965r-28,19l7774,2009r-33,31l7518,2264r577,577l8162,2774,7906,2518r66,-66l7983,2441r12,-12l8006,2419r9,-8l8023,2406r10,-5l8044,2397r12,-4l8069,2391r14,-1l8100,2390r19,2l8141,2396r26,5l8197,2408r34,9l8456,2480r84,-84m9020,1916r-83,-40l8735,1781r-107,-51l8628,1835r-171,171l8428,1950r-57,-113l8342,1781r-19,-36l8303,1710r-21,-34l8259,1643r32,19l8328,1682r41,22l8521,1781r107,54l8628,1730r-185,-87l8236,1545r-72,72l8199,1687r35,70l8246,1781r232,467l8513,2319r35,69l8619,2318r-30,-58l8529,2145r-30,-58l8581,2006r129,-130l8944,1992r76,-76m9144,1792l8882,1530r68,-68l9118,1293r-68,-68l8814,1462,8635,1283r273,-274l8840,941r-340,341l9077,1859r67,-67m9700,1237l9257,794r-67,-67l9357,560r-68,-68l8889,892r68,69l9124,794r509,510l9700,1237e" fillcolor="silver" stroked="f">
            <v:fill opacity="32896f"/>
            <v:stroke joinstyle="round"/>
            <v:formulas/>
            <v:path arrowok="t" o:connecttype="segments"/>
            <w10:wrap anchorx="page"/>
          </v:shape>
        </w:pict>
      </w:r>
      <w:r>
        <w:t>Where ICT provides auditory modes of operation, the ICT should provide enhanced audio features. T</w:t>
      </w:r>
      <w:r>
        <w:t>his is essential for users with limited hearing and benefits many more users in different situations.</w:t>
      </w:r>
    </w:p>
    <w:p w14:paraId="4EBDFDF3" w14:textId="77777777" w:rsidR="00E838F8" w:rsidRDefault="00E838F8">
      <w:pPr>
        <w:pStyle w:val="BodyText"/>
        <w:rPr>
          <w:sz w:val="21"/>
        </w:rPr>
      </w:pPr>
    </w:p>
    <w:p w14:paraId="69C41F8D" w14:textId="77777777" w:rsidR="00E838F8" w:rsidRDefault="00FC014F">
      <w:pPr>
        <w:spacing w:line="244" w:lineRule="auto"/>
        <w:ind w:left="196" w:right="1118"/>
        <w:jc w:val="both"/>
        <w:rPr>
          <w:sz w:val="18"/>
        </w:rPr>
      </w:pPr>
      <w:r>
        <w:rPr>
          <w:sz w:val="18"/>
        </w:rPr>
        <w:t>NOTE 1: Enhancement of the audio clarity, reduction of background noise, providing a joint monaural option, adjustment of balance of both audio channels,</w:t>
      </w:r>
      <w:r>
        <w:rPr>
          <w:sz w:val="18"/>
        </w:rPr>
        <w:t xml:space="preserve"> increased range of volume and greater volume in the higher frequency range can contribute towards compliance with this</w:t>
      </w:r>
      <w:r>
        <w:rPr>
          <w:spacing w:val="-2"/>
          <w:sz w:val="18"/>
        </w:rPr>
        <w:t xml:space="preserve"> </w:t>
      </w:r>
      <w:r>
        <w:rPr>
          <w:sz w:val="18"/>
        </w:rPr>
        <w:t>clause.</w:t>
      </w:r>
    </w:p>
    <w:p w14:paraId="23FB60FB" w14:textId="77777777" w:rsidR="00E838F8" w:rsidRDefault="00E838F8">
      <w:pPr>
        <w:pStyle w:val="BodyText"/>
        <w:spacing w:before="7"/>
      </w:pPr>
    </w:p>
    <w:p w14:paraId="7DC44137" w14:textId="77777777" w:rsidR="00E838F8" w:rsidRDefault="00FC014F">
      <w:pPr>
        <w:spacing w:line="244" w:lineRule="auto"/>
        <w:ind w:left="196" w:right="1119"/>
        <w:jc w:val="both"/>
        <w:rPr>
          <w:sz w:val="18"/>
        </w:rPr>
      </w:pPr>
      <w:r>
        <w:rPr>
          <w:sz w:val="18"/>
        </w:rPr>
        <w:t xml:space="preserve">NOTE 2: Allowing the use of assistive listening devices, such as headsets with noise cancellation (connected by cable, </w:t>
      </w:r>
      <w:proofErr w:type="gramStart"/>
      <w:r>
        <w:rPr>
          <w:sz w:val="18"/>
        </w:rPr>
        <w:t>Bluetooth</w:t>
      </w:r>
      <w:proofErr w:type="gramEnd"/>
      <w:r>
        <w:rPr>
          <w:sz w:val="18"/>
        </w:rPr>
        <w:t xml:space="preserve"> or WLAN) can contribute towards compliance with this clause.</w:t>
      </w:r>
    </w:p>
    <w:p w14:paraId="6D06D87C" w14:textId="77777777" w:rsidR="00E838F8" w:rsidRDefault="00E838F8">
      <w:pPr>
        <w:pStyle w:val="BodyText"/>
        <w:spacing w:before="8"/>
      </w:pPr>
    </w:p>
    <w:p w14:paraId="3AABF07A" w14:textId="77777777" w:rsidR="00E838F8" w:rsidRDefault="00FC014F">
      <w:pPr>
        <w:spacing w:before="1"/>
        <w:ind w:left="196"/>
        <w:rPr>
          <w:sz w:val="18"/>
        </w:rPr>
      </w:pPr>
      <w:r>
        <w:rPr>
          <w:sz w:val="18"/>
        </w:rPr>
        <w:t>NOTE 3: Users with limited hearing may also benefit from non-hear</w:t>
      </w:r>
      <w:r>
        <w:rPr>
          <w:sz w:val="18"/>
        </w:rPr>
        <w:t>ing access (see clause 5.2.4).</w:t>
      </w:r>
    </w:p>
    <w:p w14:paraId="713553A8" w14:textId="77777777" w:rsidR="00E838F8" w:rsidRDefault="00E838F8">
      <w:pPr>
        <w:pStyle w:val="BodyText"/>
        <w:spacing w:before="6"/>
      </w:pPr>
    </w:p>
    <w:p w14:paraId="25D73DFB" w14:textId="77777777" w:rsidR="00E838F8" w:rsidRDefault="00FC014F">
      <w:pPr>
        <w:pStyle w:val="Heading5"/>
        <w:numPr>
          <w:ilvl w:val="2"/>
          <w:numId w:val="50"/>
        </w:numPr>
        <w:tabs>
          <w:tab w:val="left" w:pos="856"/>
          <w:tab w:val="left" w:pos="857"/>
        </w:tabs>
        <w:ind w:left="856" w:hanging="661"/>
        <w:jc w:val="left"/>
      </w:pPr>
      <w:bookmarkStart w:id="30" w:name="5.2.6_Usage_with_no_or_limited_vocal_cap"/>
      <w:bookmarkStart w:id="31" w:name="_bookmark13"/>
      <w:bookmarkEnd w:id="30"/>
      <w:bookmarkEnd w:id="31"/>
      <w:r>
        <w:t>Usage with no or limited vocal</w:t>
      </w:r>
      <w:r>
        <w:rPr>
          <w:spacing w:val="-9"/>
        </w:rPr>
        <w:t xml:space="preserve"> </w:t>
      </w:r>
      <w:r>
        <w:t>capability</w:t>
      </w:r>
    </w:p>
    <w:p w14:paraId="4D719A07" w14:textId="77777777" w:rsidR="00E838F8" w:rsidRDefault="00E838F8">
      <w:pPr>
        <w:pStyle w:val="BodyText"/>
        <w:spacing w:before="7"/>
        <w:rPr>
          <w:b/>
          <w:sz w:val="31"/>
        </w:rPr>
      </w:pPr>
    </w:p>
    <w:p w14:paraId="1A2EE233" w14:textId="77777777" w:rsidR="00E838F8" w:rsidRDefault="00FC014F">
      <w:pPr>
        <w:pStyle w:val="BodyText"/>
        <w:spacing w:before="1"/>
        <w:ind w:left="196" w:right="1115"/>
        <w:jc w:val="both"/>
      </w:pPr>
      <w:r>
        <w:t>Where ICT requires vocal input from users, the ICT should provide at least one mode of operation that does not require them to generate vocal output. This is essential for users wit</w:t>
      </w:r>
      <w:r>
        <w:t>h no or limited vocal capability and benefits many more users in different situations.</w:t>
      </w:r>
    </w:p>
    <w:p w14:paraId="13A88856" w14:textId="77777777" w:rsidR="00E838F8" w:rsidRDefault="00E838F8">
      <w:pPr>
        <w:pStyle w:val="BodyText"/>
        <w:spacing w:before="1"/>
        <w:rPr>
          <w:sz w:val="21"/>
        </w:rPr>
      </w:pPr>
    </w:p>
    <w:p w14:paraId="4382FB7F" w14:textId="77777777" w:rsidR="00E838F8" w:rsidRDefault="00FC014F">
      <w:pPr>
        <w:spacing w:line="520" w:lineRule="auto"/>
        <w:ind w:left="196" w:right="2679"/>
        <w:rPr>
          <w:sz w:val="18"/>
        </w:rPr>
      </w:pPr>
      <w:r>
        <w:rPr>
          <w:sz w:val="18"/>
        </w:rPr>
        <w:t>NOTE 1: Vocal output includes speech and other orally generated sounds, such as whistles and clicks. NOTE 2: Keyboard, pen or touch user interfaces may contribute towar</w:t>
      </w:r>
      <w:r>
        <w:rPr>
          <w:sz w:val="18"/>
        </w:rPr>
        <w:t>ds compliance with this clause.</w:t>
      </w:r>
    </w:p>
    <w:p w14:paraId="12F71014" w14:textId="77777777" w:rsidR="00E838F8" w:rsidRDefault="00FC014F">
      <w:pPr>
        <w:pStyle w:val="Heading5"/>
        <w:numPr>
          <w:ilvl w:val="2"/>
          <w:numId w:val="50"/>
        </w:numPr>
        <w:tabs>
          <w:tab w:val="left" w:pos="856"/>
          <w:tab w:val="left" w:pos="857"/>
        </w:tabs>
        <w:spacing w:line="225" w:lineRule="exact"/>
        <w:ind w:left="856" w:hanging="661"/>
        <w:jc w:val="left"/>
      </w:pPr>
      <w:bookmarkStart w:id="32" w:name="5.2.7_Usage_with_limited_manipulation_or"/>
      <w:bookmarkStart w:id="33" w:name="_bookmark14"/>
      <w:bookmarkEnd w:id="32"/>
      <w:bookmarkEnd w:id="33"/>
      <w:r>
        <w:t>Usage with limited manipulation or</w:t>
      </w:r>
      <w:r>
        <w:rPr>
          <w:spacing w:val="-6"/>
        </w:rPr>
        <w:t xml:space="preserve"> </w:t>
      </w:r>
      <w:r>
        <w:t>strength</w:t>
      </w:r>
    </w:p>
    <w:p w14:paraId="2B309A0C" w14:textId="77777777" w:rsidR="00E838F8" w:rsidRDefault="00E838F8">
      <w:pPr>
        <w:pStyle w:val="BodyText"/>
        <w:spacing w:before="6"/>
        <w:rPr>
          <w:b/>
          <w:sz w:val="31"/>
        </w:rPr>
      </w:pPr>
    </w:p>
    <w:p w14:paraId="02927C7B" w14:textId="77777777" w:rsidR="00E838F8" w:rsidRDefault="00FC014F">
      <w:pPr>
        <w:pStyle w:val="BodyText"/>
        <w:spacing w:before="1"/>
        <w:ind w:left="196" w:right="1116"/>
        <w:jc w:val="both"/>
      </w:pPr>
      <w:r>
        <w:t xml:space="preserve">Where ICT requires manual actions, the ICT should provide features that enable users to make use of the ICT through alternative actions not requiring manipulation, simultaneous </w:t>
      </w:r>
      <w:proofErr w:type="gramStart"/>
      <w:r>
        <w:t>ac</w:t>
      </w:r>
      <w:r>
        <w:t>tion</w:t>
      </w:r>
      <w:proofErr w:type="gramEnd"/>
      <w:r>
        <w:t xml:space="preserve"> or hand strength. This is essential for users with limited manipulation or strength and benefits many more users in different situations.</w:t>
      </w:r>
    </w:p>
    <w:p w14:paraId="48BE1E0D" w14:textId="77777777" w:rsidR="00E838F8" w:rsidRDefault="00E838F8">
      <w:pPr>
        <w:pStyle w:val="BodyText"/>
        <w:spacing w:before="1"/>
        <w:rPr>
          <w:sz w:val="21"/>
        </w:rPr>
      </w:pPr>
    </w:p>
    <w:p w14:paraId="4093A860" w14:textId="52716966" w:rsidR="00E838F8" w:rsidRDefault="00FC014F">
      <w:pPr>
        <w:spacing w:line="244" w:lineRule="auto"/>
        <w:ind w:left="196" w:right="1120"/>
        <w:jc w:val="both"/>
        <w:rPr>
          <w:sz w:val="18"/>
        </w:rPr>
      </w:pPr>
      <w:r>
        <w:rPr>
          <w:sz w:val="18"/>
        </w:rPr>
        <w:t xml:space="preserve">NOTE 1: Examples of operations that users may not be able to perform include those that require fine motor control, path </w:t>
      </w:r>
      <w:r w:rsidR="0094031A">
        <w:rPr>
          <w:sz w:val="18"/>
        </w:rPr>
        <w:t>dependent</w:t>
      </w:r>
      <w:r>
        <w:rPr>
          <w:sz w:val="18"/>
        </w:rPr>
        <w:t xml:space="preserve"> gestures, pinching, twisting of the wrist, tight grasping, or simultaneous manual actions.</w:t>
      </w:r>
    </w:p>
    <w:p w14:paraId="7BAF3893" w14:textId="77777777" w:rsidR="00E838F8" w:rsidRDefault="00E838F8">
      <w:pPr>
        <w:pStyle w:val="BodyText"/>
        <w:spacing w:before="8"/>
      </w:pPr>
    </w:p>
    <w:p w14:paraId="0C1A471B" w14:textId="77777777" w:rsidR="00E838F8" w:rsidRDefault="00FC014F">
      <w:pPr>
        <w:spacing w:line="244" w:lineRule="auto"/>
        <w:ind w:left="196" w:right="1116"/>
        <w:jc w:val="both"/>
        <w:rPr>
          <w:sz w:val="18"/>
        </w:rPr>
      </w:pPr>
      <w:r>
        <w:rPr>
          <w:sz w:val="18"/>
        </w:rPr>
        <w:t>NOTE 2: One-handed operation, seq</w:t>
      </w:r>
      <w:r>
        <w:rPr>
          <w:sz w:val="18"/>
        </w:rPr>
        <w:t>uential key entry, speech user interfaces and eye control may contribute towards compliance with this clause.</w:t>
      </w:r>
    </w:p>
    <w:p w14:paraId="67269945" w14:textId="77777777" w:rsidR="00E838F8" w:rsidRDefault="00E838F8">
      <w:pPr>
        <w:pStyle w:val="BodyText"/>
        <w:spacing w:before="8"/>
      </w:pPr>
    </w:p>
    <w:p w14:paraId="4ED2CA53" w14:textId="77777777" w:rsidR="00E838F8" w:rsidRDefault="00FC014F">
      <w:pPr>
        <w:spacing w:line="244" w:lineRule="auto"/>
        <w:ind w:left="196" w:right="1118"/>
        <w:jc w:val="both"/>
        <w:rPr>
          <w:sz w:val="18"/>
        </w:rPr>
      </w:pPr>
      <w:r>
        <w:rPr>
          <w:sz w:val="18"/>
        </w:rPr>
        <w:t>NOTE 3: Some users have limited hand strength and may not be able to achieve the level of strength to perform an operation. Alternative user inte</w:t>
      </w:r>
      <w:r>
        <w:rPr>
          <w:sz w:val="18"/>
        </w:rPr>
        <w:t>rface solutions that do not require hand strength may contribute towards compliance with this clause.</w:t>
      </w:r>
    </w:p>
    <w:p w14:paraId="07A8BF54" w14:textId="77777777" w:rsidR="00E838F8" w:rsidRDefault="00E838F8">
      <w:pPr>
        <w:pStyle w:val="BodyText"/>
        <w:spacing w:before="1"/>
      </w:pPr>
    </w:p>
    <w:p w14:paraId="6FC09F94" w14:textId="77777777" w:rsidR="00E838F8" w:rsidRDefault="00FC014F">
      <w:pPr>
        <w:pStyle w:val="Heading5"/>
        <w:numPr>
          <w:ilvl w:val="2"/>
          <w:numId w:val="50"/>
        </w:numPr>
        <w:tabs>
          <w:tab w:val="left" w:pos="856"/>
          <w:tab w:val="left" w:pos="857"/>
        </w:tabs>
        <w:ind w:left="856" w:hanging="661"/>
        <w:jc w:val="left"/>
      </w:pPr>
      <w:bookmarkStart w:id="34" w:name="5.2.8_Usage_with_limited_reach"/>
      <w:bookmarkStart w:id="35" w:name="_bookmark15"/>
      <w:bookmarkEnd w:id="34"/>
      <w:bookmarkEnd w:id="35"/>
      <w:r>
        <w:t>Usage with limited</w:t>
      </w:r>
      <w:r>
        <w:rPr>
          <w:spacing w:val="-4"/>
        </w:rPr>
        <w:t xml:space="preserve"> </w:t>
      </w:r>
      <w:r>
        <w:t>reach</w:t>
      </w:r>
    </w:p>
    <w:p w14:paraId="4BB6D518" w14:textId="77777777" w:rsidR="00E838F8" w:rsidRDefault="00E838F8">
      <w:pPr>
        <w:pStyle w:val="BodyText"/>
        <w:spacing w:before="6"/>
        <w:rPr>
          <w:b/>
          <w:sz w:val="31"/>
        </w:rPr>
      </w:pPr>
    </w:p>
    <w:p w14:paraId="4019DBF3" w14:textId="77777777" w:rsidR="00E838F8" w:rsidRDefault="00FC014F">
      <w:pPr>
        <w:pStyle w:val="BodyText"/>
        <w:ind w:left="197" w:right="1117"/>
        <w:jc w:val="both"/>
      </w:pPr>
      <w:r>
        <w:t>Where ICT products are free-standing or installed, all the elements required for operation should be within reach of all users. This is essential for users with limited reach and benefits many more users in different situations.</w:t>
      </w:r>
    </w:p>
    <w:p w14:paraId="3B17D823" w14:textId="77777777" w:rsidR="00E838F8" w:rsidRDefault="00E838F8">
      <w:pPr>
        <w:pStyle w:val="BodyText"/>
        <w:spacing w:before="1"/>
        <w:rPr>
          <w:sz w:val="21"/>
        </w:rPr>
      </w:pPr>
    </w:p>
    <w:p w14:paraId="1CCB8EE8" w14:textId="77777777" w:rsidR="00E838F8" w:rsidRDefault="00FC014F">
      <w:pPr>
        <w:spacing w:line="244" w:lineRule="auto"/>
        <w:ind w:left="196" w:right="1119"/>
        <w:jc w:val="both"/>
        <w:rPr>
          <w:sz w:val="18"/>
        </w:rPr>
      </w:pPr>
      <w:r>
        <w:rPr>
          <w:sz w:val="18"/>
        </w:rPr>
        <w:t>NOTE    Considering the ne</w:t>
      </w:r>
      <w:r>
        <w:rPr>
          <w:sz w:val="18"/>
        </w:rPr>
        <w:t>eds of wheelchair users and the range of user statures in the placing of operational     elements of the user interface may contribute towards compliance with this</w:t>
      </w:r>
      <w:r>
        <w:rPr>
          <w:spacing w:val="-8"/>
          <w:sz w:val="18"/>
        </w:rPr>
        <w:t xml:space="preserve"> </w:t>
      </w:r>
      <w:r>
        <w:rPr>
          <w:sz w:val="18"/>
        </w:rPr>
        <w:t>clause.</w:t>
      </w:r>
    </w:p>
    <w:p w14:paraId="48362C1A" w14:textId="77777777" w:rsidR="00E838F8" w:rsidRDefault="00E838F8">
      <w:pPr>
        <w:pStyle w:val="BodyText"/>
        <w:spacing w:before="2"/>
      </w:pPr>
    </w:p>
    <w:p w14:paraId="6146C8C5" w14:textId="77777777" w:rsidR="00E838F8" w:rsidRDefault="00FC014F">
      <w:pPr>
        <w:pStyle w:val="Heading5"/>
        <w:numPr>
          <w:ilvl w:val="2"/>
          <w:numId w:val="50"/>
        </w:numPr>
        <w:tabs>
          <w:tab w:val="left" w:pos="856"/>
          <w:tab w:val="left" w:pos="857"/>
        </w:tabs>
        <w:ind w:left="856" w:hanging="661"/>
        <w:jc w:val="left"/>
      </w:pPr>
      <w:bookmarkStart w:id="36" w:name="5.2.9_Usage_with_photosensitive_seizures"/>
      <w:bookmarkStart w:id="37" w:name="_bookmark16"/>
      <w:bookmarkEnd w:id="36"/>
      <w:bookmarkEnd w:id="37"/>
      <w:r>
        <w:t>Usage with photosensitive</w:t>
      </w:r>
      <w:r>
        <w:rPr>
          <w:spacing w:val="-5"/>
        </w:rPr>
        <w:t xml:space="preserve"> </w:t>
      </w:r>
      <w:r>
        <w:t>seizures</w:t>
      </w:r>
    </w:p>
    <w:p w14:paraId="739119E9" w14:textId="77777777" w:rsidR="00E838F8" w:rsidRDefault="00E838F8">
      <w:pPr>
        <w:sectPr w:rsidR="00E838F8">
          <w:headerReference w:type="even" r:id="rId40"/>
          <w:pgSz w:w="11910" w:h="16840"/>
          <w:pgMar w:top="1560" w:right="300" w:bottom="740" w:left="540" w:header="0" w:footer="548" w:gutter="0"/>
          <w:cols w:space="720"/>
        </w:sectPr>
      </w:pPr>
    </w:p>
    <w:p w14:paraId="209BF283" w14:textId="77777777" w:rsidR="00E838F8" w:rsidRDefault="00E838F8">
      <w:pPr>
        <w:pStyle w:val="BodyText"/>
        <w:spacing w:before="8"/>
        <w:rPr>
          <w:b/>
          <w:sz w:val="12"/>
        </w:rPr>
      </w:pPr>
    </w:p>
    <w:p w14:paraId="19B3509A" w14:textId="77777777" w:rsidR="00E838F8" w:rsidRDefault="00FC014F">
      <w:pPr>
        <w:pStyle w:val="BodyText"/>
        <w:spacing w:before="94"/>
        <w:ind w:left="878" w:right="433"/>
        <w:jc w:val="both"/>
      </w:pPr>
      <w:r>
        <w:t>Where ICT provides visual modes of operation, the ICT should provide at least one mode of operation that minimizes the potential for triggering photosensitive seizures. This is essential for users with photosensitive seizure triggers.</w:t>
      </w:r>
    </w:p>
    <w:p w14:paraId="0F27E297" w14:textId="77777777" w:rsidR="00E838F8" w:rsidRDefault="00E838F8">
      <w:pPr>
        <w:pStyle w:val="BodyText"/>
        <w:spacing w:before="2"/>
        <w:rPr>
          <w:sz w:val="21"/>
        </w:rPr>
      </w:pPr>
    </w:p>
    <w:p w14:paraId="082C68A4" w14:textId="77777777" w:rsidR="00E838F8" w:rsidRDefault="00FC014F">
      <w:pPr>
        <w:ind w:left="878"/>
        <w:jc w:val="both"/>
        <w:rPr>
          <w:sz w:val="18"/>
        </w:rPr>
      </w:pPr>
      <w:r>
        <w:rPr>
          <w:sz w:val="18"/>
        </w:rPr>
        <w:t>NOTE Limiting the ar</w:t>
      </w:r>
      <w:r>
        <w:rPr>
          <w:sz w:val="18"/>
        </w:rPr>
        <w:t>ea and number of flashes per second may contribute towards compliance with this clause.</w:t>
      </w:r>
    </w:p>
    <w:p w14:paraId="2AB70E62" w14:textId="77777777" w:rsidR="00E838F8" w:rsidRDefault="00E838F8">
      <w:pPr>
        <w:pStyle w:val="BodyText"/>
        <w:spacing w:before="6"/>
      </w:pPr>
    </w:p>
    <w:p w14:paraId="4BAF7EEC" w14:textId="77777777" w:rsidR="00E838F8" w:rsidRDefault="00FC014F">
      <w:pPr>
        <w:pStyle w:val="Heading5"/>
        <w:numPr>
          <w:ilvl w:val="2"/>
          <w:numId w:val="50"/>
        </w:numPr>
        <w:tabs>
          <w:tab w:val="left" w:pos="1539"/>
        </w:tabs>
        <w:ind w:hanging="661"/>
        <w:jc w:val="left"/>
      </w:pPr>
      <w:bookmarkStart w:id="38" w:name="5.2.10_Usage_with_limited_cognition,_lan"/>
      <w:bookmarkStart w:id="39" w:name="_bookmark17"/>
      <w:bookmarkEnd w:id="38"/>
      <w:bookmarkEnd w:id="39"/>
      <w:r>
        <w:t xml:space="preserve">Usage with limited cognition, </w:t>
      </w:r>
      <w:proofErr w:type="gramStart"/>
      <w:r>
        <w:t>language</w:t>
      </w:r>
      <w:proofErr w:type="gramEnd"/>
      <w:r>
        <w:t xml:space="preserve"> or</w:t>
      </w:r>
      <w:r>
        <w:rPr>
          <w:spacing w:val="-7"/>
        </w:rPr>
        <w:t xml:space="preserve"> </w:t>
      </w:r>
      <w:r>
        <w:t>learning</w:t>
      </w:r>
    </w:p>
    <w:p w14:paraId="26A4FBDA" w14:textId="77777777" w:rsidR="00E838F8" w:rsidRDefault="00E838F8">
      <w:pPr>
        <w:pStyle w:val="BodyText"/>
        <w:spacing w:before="7"/>
        <w:rPr>
          <w:b/>
          <w:sz w:val="31"/>
        </w:rPr>
      </w:pPr>
    </w:p>
    <w:p w14:paraId="225EA50D" w14:textId="77777777" w:rsidR="00E838F8" w:rsidRDefault="00FC014F">
      <w:pPr>
        <w:pStyle w:val="BodyText"/>
        <w:spacing w:before="1"/>
        <w:ind w:left="878" w:right="435"/>
        <w:jc w:val="both"/>
      </w:pPr>
      <w:r>
        <w:pict w14:anchorId="28D6FD43">
          <v:shape id="_x0000_s2273" style="position:absolute;left:0;text-align:left;margin-left:98.35pt;margin-top:32.6pt;width:420.65pt;height:429pt;z-index:-269402112;mso-position-horizontal-relative:page" coordorigin="1967,652" coordsize="8413,8580" o:spt="100" adj="0,,0" path="m2611,9165l2376,8931r68,-69l2506,8801r46,-52l2584,8698r17,-49l2603,8602r-10,-45l2577,8515r-25,-41l2538,8458r-19,-22l2503,8422r,190l2499,8641r-12,29l2467,8700r-28,32l2308,8862,2102,8656r129,-129l2252,8506r18,-16l2286,8478r12,-8l2316,8463r19,-4l2354,8458r20,3l2395,8468r20,10l2434,8491r19,17l2474,8533r16,26l2500,8585r3,27l2503,8422r-6,-6l2474,8399r-24,-14l2425,8373r-25,-9l2375,8359r-23,-2l2329,8357r-23,5l2284,8369r-22,11l2239,8393r-17,12l2203,8421r-22,20l2157,8464r-190,191l2544,9232r67,-67m3314,8383r-2,-37l3304,8310r-14,-34l3269,8240r-27,-38l3209,8162r-40,-42l2835,7786r-67,67l3102,8186r48,52l3185,8285r22,42l3217,8365r-1,35l3204,8435r-22,36l3150,8508r-21,19l3106,8543r-23,11l3058,8561r-24,3l3009,8563r-24,-5l2961,8548r-25,-15l2907,8512r-33,-28l2838,8450,2505,8117r-67,66l2772,8517r44,42l2859,8594r39,28l2936,8642r36,14l3008,8663r37,1l3081,8659r37,-12l3154,8629r36,-26l3225,8571r6,-7l3258,8534r25,-37l3301,8459r10,-38l3314,8383t498,-516l3809,7845r-5,-24l3795,7797r-11,-24l3770,7750r-14,-19l3754,7728r-19,-21l3712,7687r,192l3711,7892r-3,14l3703,7919r-7,14l3688,7947r-6,9l3672,7967r-12,13l3645,7995r-125,126l3321,7922r68,-68l3438,7805r23,-22l3483,7765r20,-14l3521,7741r18,-6l3557,7731r20,l3595,7734r19,7l3632,7749r17,12l3666,7776r12,14l3689,7805r9,14l3704,7834r5,16l3711,7864r1,15l3712,7687r-3,-3l3682,7666r-9,-4l3653,7653r-30,-9l3592,7640r-31,2l3531,7649r-31,13l3506,7634r2,-26l3506,7582r-6,-26l3491,7532r-12,-23l3474,7501r-9,-13l3448,7469r-17,-15l3431,7623r-1,17l3426,7657r-7,17l3411,7688r-12,17l3382,7723r-20,22l3253,7854,3078,7679r101,-101l3205,7554r23,-20l3247,7519r17,-10l3280,7504r15,-3l3312,7502r16,3l3345,7511r16,9l3376,7530r15,14l3405,7559r11,16l3424,7591r5,16l3431,7623r,-169l3427,7451r-23,-16l3379,7422r-27,-10l3324,7406r-27,-2l3270,7407r-27,6l3217,7424r-28,17l3162,7462r-29,26l2944,7678r577,577l3656,8121r58,-58l3736,8039r20,-23l3772,7994r13,-22l3796,7950r8,-21l3809,7909r3,-21l3812,7867t495,-397l4239,7402r-249,248l3481,7141r-67,67l3991,7785r135,-135l4307,7470t157,-158l3887,6735r-67,66l4398,7379r66,-67m4894,6803r-3,-53l4879,6696r-21,-55l4826,6584r-86,48l4766,6674r17,42l4794,6756r3,38l4793,6831r-11,34l4764,6897r-25,29l4715,6947r-27,17l4658,6977r-32,8l4592,6988r-34,-3l4522,6976r-36,-15l4449,6940r-37,-25l4375,6886r-37,-35l4311,6822r-25,-31l4263,6758r-20,-34l4227,6689r-10,-35l4212,6619r1,-35l4219,6549r13,-33l4252,6485r26,-30l4304,6432r27,-17l4360,6404r31,-5l4423,6400r34,7l4494,6421r39,19l4545,6419r12,-20l4569,6378r12,-21l4532,6331r-50,-17l4434,6305r-49,l4339,6312r-44,17l4253,6354r-39,34l4183,6423r-25,37l4139,6501r-13,44l4120,6591r,46l4128,6685r15,48l4165,6781r28,47l4228,6875r42,46l4312,6959r45,35l4403,7023r49,25l4500,7068r48,11l4594,7083r45,-3l4684,7070r43,-19l4769,7023r39,-35l4810,6986r35,-41l4871,6901r16,-47l4894,6803t839,-760l5710,6037r-222,-63l5453,5965r-5,-1l5419,5959r-32,-5l5356,5952r-15,1l5325,5955r-18,4l5287,5964r26,-42l5331,5882r9,-40l5341,5803r-7,-37l5320,5730r-21,-34l5295,5692r-23,-27l5247,5643r-1,-2l5246,5836r-3,18l5237,5872r-9,20l5214,5912r-17,21l5176,5955r-143,144l4841,5908r160,-160l5029,5723r27,-17l5083,5695r27,-3l5135,5695r24,8l5182,5716r21,17l5216,5748r11,16l5235,5781r6,18l5245,5817r1,19l5246,5641r-25,-17l5193,5610r-29,-11l5134,5592r-28,-2l5079,5592r-26,8l5026,5612r-28,19l4967,5656r-32,31l4711,5911r577,577l5355,6421,5099,6165r66,-66l5176,6087r12,-12l5199,6066r9,-8l5216,6053r10,-5l5238,6043r11,-3l5262,6038r14,-1l5293,6037r20,2l5335,6043r25,5l5390,6055r34,8l5649,6127r84,-84m6175,5602r-69,-68l5797,5844,5600,5647r68,-68l5879,5368r-67,-68l5532,5579,5355,5402r299,-298l5585,5036r-365,365l5798,5979r135,-135l6175,5602t305,-305l6465,5267r-20,-41l6410,5156r-84,-173l6204,4733r-35,-71l6135,4592r-35,-70l6032,4590r35,69l6103,4729r141,278l6279,5076r36,70l6331,5177r17,30l6365,5238r17,29l6354,5251r-30,-17l6293,5217,5710,4911r-72,72l6411,5365r69,-68m6815,4961l6238,4384r-67,66l6749,5028r66,-67m7311,4465r-68,-68l6933,4707,6737,4510r67,-67l7016,4231r-68,-68l6669,4443,6492,4266r298,-298l6722,3899r-365,365l6934,4842r135,-135l7311,4465t557,-557l7839,3861r-60,-97l7710,3651,7517,3335r-88,-143l7362,3259r42,65l7616,3651r65,100l7707,3790r24,37l7755,3861r-56,-42l7640,3777r-63,-41l7511,3695,7331,3587,7146,3475r-80,81l7108,3625r16,26l7192,3764r100,167l7317,3973r43,69l7369,4057r17,26l7411,4121r33,51l7410,4147r-35,-25l7340,4098,6849,3773r-69,68l7492,4285r68,-68l7532,4172,7411,3972r-25,-42l7285,3764r-16,-26l7215,3651r-12,-20l7189,3610r-15,-23l7185,3594r17,11l7462,3764r342,208l7868,3908t683,-782l8551,3103r-3,-26l8543,3051r-8,-28l8525,2994r-14,-30l8494,2932r-21,-32l8454,2875r,248l8452,3142r-5,18l8439,3180r-11,20l8413,3221r-19,23l8371,3269r-107,108l7822,2935r106,-106l7957,2802r26,-21l8006,2765r21,-10l8055,2747r31,-2l8119,2748r36,8l8193,2772r41,25l8276,2829r44,41l8351,2902r27,32l8400,2965r18,29l8433,3023r11,29l8451,3079r3,26l8454,3123r,-248l8449,2868r-28,-33l8390,2802r-38,-36l8325,2745r-13,-11l8273,2707r-40,-22l8193,2667r-39,-12l8114,2648r-39,-2l8045,2648r-29,6l7987,2664r-28,15l7938,2692r-23,18l7889,2733r-28,27l7687,2934r578,578l8400,3377r47,-48l8469,3307r19,-23l8505,3261r14,-23l8530,3216r9,-22l8546,3171r4,-22l8551,3126t669,-570l9197,2550r-222,-63l8940,2478r-5,-1l8906,2472r-32,-4l8843,2466r-15,l8812,2469r-18,3l8774,2477r26,-42l8818,2395r9,-40l8828,2316r-8,-37l8807,2243r-21,-33l8782,2205r-23,-27l8734,2156r-2,-1l8732,2349r-3,18l8723,2386r-9,19l8701,2425r-17,21l8663,2468r-144,144l8328,2421r160,-160l8516,2236r27,-17l8570,2208r27,-3l8622,2208r24,8l8669,2229r21,18l8703,2261r10,16l8722,2294r6,18l8732,2330r,19l8732,2155r-24,-17l8680,2123r-29,-11l8621,2105r-28,-2l8566,2106r-27,7l8513,2125r-28,19l8454,2169r-33,31l8198,2424r577,577l8842,2934,8586,2678r66,-66l8663,2601r12,-12l8686,2579r9,-8l8703,2566r10,-5l8724,2557r12,-4l8749,2551r14,-1l8780,2550r19,2l8821,2556r26,5l8877,2568r34,9l9136,2640r84,-84m9700,2076r-83,-40l9415,1941r-107,-51l9308,1995r-171,171l9108,2110r-57,-113l9022,1941r-19,-36l8983,1870r-21,-34l8939,1803r32,19l9008,1842r41,22l9201,1941r107,54l9308,1890r-185,-87l8916,1705r-72,72l8879,1847r35,70l8926,1941r232,467l9193,2479r35,69l9299,2478r-30,-58l9209,2305r-30,-58l9261,2166r129,-130l9624,2152r76,-76m9824,1952l9562,1690r68,-68l9798,1453r-68,-68l9494,1622,9315,1443r273,-274l9520,1101r-340,341l9757,2019r67,-67m10380,1397l9937,954r-67,-67l10037,720r-68,-68l9569,1052r68,69l9804,954r509,510l10380,1397e" fillcolor="silver" stroked="f">
            <v:fill opacity="32896f"/>
            <v:stroke joinstyle="round"/>
            <v:formulas/>
            <v:path arrowok="t" o:connecttype="segments"/>
            <w10:wrap anchorx="page"/>
          </v:shape>
        </w:pict>
      </w:r>
      <w:r>
        <w:t>The ICT should provide features and/or presentation that makes it simpler and easier to understand, operate and us</w:t>
      </w:r>
      <w:r>
        <w:t xml:space="preserve">e. This is essential for users with limited cognition, </w:t>
      </w:r>
      <w:proofErr w:type="gramStart"/>
      <w:r>
        <w:t>language</w:t>
      </w:r>
      <w:proofErr w:type="gramEnd"/>
      <w:r>
        <w:t xml:space="preserve"> or learning, and benefits many more users in different situations.</w:t>
      </w:r>
    </w:p>
    <w:p w14:paraId="23EEA8CF" w14:textId="77777777" w:rsidR="00E838F8" w:rsidRDefault="00E838F8">
      <w:pPr>
        <w:pStyle w:val="BodyText"/>
        <w:rPr>
          <w:sz w:val="21"/>
        </w:rPr>
      </w:pPr>
    </w:p>
    <w:p w14:paraId="15CED2CF" w14:textId="77777777" w:rsidR="00E838F8" w:rsidRDefault="00FC014F">
      <w:pPr>
        <w:spacing w:line="244" w:lineRule="auto"/>
        <w:ind w:left="878" w:right="439"/>
        <w:jc w:val="both"/>
        <w:rPr>
          <w:sz w:val="18"/>
        </w:rPr>
      </w:pPr>
      <w:r>
        <w:rPr>
          <w:sz w:val="18"/>
        </w:rPr>
        <w:t xml:space="preserve">NOTE 1: Adjustable timings, error indication and suggestion, and a logical focus order are examples of design features that </w:t>
      </w:r>
      <w:r>
        <w:rPr>
          <w:sz w:val="18"/>
        </w:rPr>
        <w:t>may contribute towards compliance with this</w:t>
      </w:r>
      <w:r>
        <w:rPr>
          <w:spacing w:val="-2"/>
          <w:sz w:val="18"/>
        </w:rPr>
        <w:t xml:space="preserve"> </w:t>
      </w:r>
      <w:r>
        <w:rPr>
          <w:sz w:val="18"/>
        </w:rPr>
        <w:t>clause.</w:t>
      </w:r>
    </w:p>
    <w:p w14:paraId="3A7A1F39" w14:textId="77777777" w:rsidR="00E838F8" w:rsidRDefault="00E838F8">
      <w:pPr>
        <w:pStyle w:val="BodyText"/>
        <w:spacing w:before="9"/>
      </w:pPr>
    </w:p>
    <w:p w14:paraId="7A0CA73E" w14:textId="77777777" w:rsidR="00E838F8" w:rsidRDefault="00FC014F">
      <w:pPr>
        <w:ind w:left="878"/>
        <w:jc w:val="both"/>
        <w:rPr>
          <w:sz w:val="18"/>
        </w:rPr>
      </w:pPr>
      <w:r>
        <w:rPr>
          <w:sz w:val="18"/>
        </w:rPr>
        <w:t>NOTE 2: Providing an audio output of the text is an example of providing support for people with limited reading abilities.</w:t>
      </w:r>
    </w:p>
    <w:p w14:paraId="5278F80C" w14:textId="77777777" w:rsidR="00E838F8" w:rsidRDefault="00E838F8">
      <w:pPr>
        <w:pStyle w:val="BodyText"/>
        <w:rPr>
          <w:sz w:val="21"/>
        </w:rPr>
      </w:pPr>
    </w:p>
    <w:p w14:paraId="05D0CE63" w14:textId="77777777" w:rsidR="00E838F8" w:rsidRDefault="00FC014F">
      <w:pPr>
        <w:spacing w:line="244" w:lineRule="auto"/>
        <w:ind w:left="878" w:right="439"/>
        <w:jc w:val="both"/>
        <w:rPr>
          <w:sz w:val="18"/>
        </w:rPr>
      </w:pPr>
      <w:r>
        <w:rPr>
          <w:sz w:val="18"/>
        </w:rPr>
        <w:t>NOTE 3: Providing spelling aid and word prediction of the text is an example o</w:t>
      </w:r>
      <w:r>
        <w:rPr>
          <w:sz w:val="18"/>
        </w:rPr>
        <w:t>f providing support for people with limited writing abilities.</w:t>
      </w:r>
    </w:p>
    <w:p w14:paraId="368A6044" w14:textId="77777777" w:rsidR="00E838F8" w:rsidRDefault="00E838F8">
      <w:pPr>
        <w:pStyle w:val="BodyText"/>
        <w:spacing w:before="8"/>
      </w:pPr>
    </w:p>
    <w:p w14:paraId="759BE24C" w14:textId="77777777" w:rsidR="00E838F8" w:rsidRDefault="00FC014F">
      <w:pPr>
        <w:spacing w:line="244" w:lineRule="auto"/>
        <w:ind w:left="878" w:right="436"/>
        <w:jc w:val="both"/>
        <w:rPr>
          <w:sz w:val="18"/>
        </w:rPr>
      </w:pPr>
      <w:r>
        <w:rPr>
          <w:sz w:val="18"/>
        </w:rPr>
        <w:t>NOTE 4: Interaction with content can be made easier, and less prone to errors, by presenting tasks in steps that are easy to follow.</w:t>
      </w:r>
    </w:p>
    <w:p w14:paraId="78457664" w14:textId="77777777" w:rsidR="00E838F8" w:rsidRDefault="00E838F8">
      <w:pPr>
        <w:pStyle w:val="BodyText"/>
        <w:spacing w:before="2"/>
      </w:pPr>
    </w:p>
    <w:p w14:paraId="1BDBD30A" w14:textId="77777777" w:rsidR="00E838F8" w:rsidRDefault="00FC014F">
      <w:pPr>
        <w:pStyle w:val="Heading5"/>
        <w:numPr>
          <w:ilvl w:val="2"/>
          <w:numId w:val="50"/>
        </w:numPr>
        <w:tabs>
          <w:tab w:val="left" w:pos="1539"/>
        </w:tabs>
        <w:ind w:hanging="661"/>
        <w:jc w:val="left"/>
      </w:pPr>
      <w:bookmarkStart w:id="40" w:name="5.2.11_Privacy"/>
      <w:bookmarkStart w:id="41" w:name="_bookmark18"/>
      <w:bookmarkEnd w:id="40"/>
      <w:bookmarkEnd w:id="41"/>
      <w:r>
        <w:t>Privacy</w:t>
      </w:r>
    </w:p>
    <w:p w14:paraId="5B3BF216" w14:textId="77777777" w:rsidR="00E838F8" w:rsidRDefault="00E838F8">
      <w:pPr>
        <w:pStyle w:val="BodyText"/>
        <w:spacing w:before="7"/>
        <w:rPr>
          <w:b/>
          <w:sz w:val="31"/>
        </w:rPr>
      </w:pPr>
    </w:p>
    <w:p w14:paraId="25C30C76" w14:textId="77777777" w:rsidR="00E838F8" w:rsidRDefault="00FC014F">
      <w:pPr>
        <w:pStyle w:val="BodyText"/>
        <w:ind w:left="878" w:right="435"/>
        <w:jc w:val="both"/>
      </w:pPr>
      <w:r>
        <w:t xml:space="preserve">Where ICT provides features for accessibility, the ICT should maintain the privacy of users of these features at </w:t>
      </w:r>
      <w:r>
        <w:t>the same level as other users.</w:t>
      </w:r>
    </w:p>
    <w:p w14:paraId="46C1D5DF" w14:textId="77777777" w:rsidR="00E838F8" w:rsidRDefault="00E838F8">
      <w:pPr>
        <w:pStyle w:val="BodyText"/>
        <w:spacing w:before="1"/>
        <w:rPr>
          <w:sz w:val="21"/>
        </w:rPr>
      </w:pPr>
    </w:p>
    <w:p w14:paraId="15369F09" w14:textId="77777777" w:rsidR="00E838F8" w:rsidRDefault="00FC014F">
      <w:pPr>
        <w:spacing w:line="244" w:lineRule="auto"/>
        <w:ind w:left="878" w:right="438"/>
        <w:jc w:val="both"/>
        <w:rPr>
          <w:sz w:val="18"/>
        </w:rPr>
      </w:pPr>
      <w:r>
        <w:rPr>
          <w:sz w:val="18"/>
        </w:rPr>
        <w:t xml:space="preserve">NOTE: Enabling the connection of personal headsets for private listening,  not  providing  a  spoken  version  of  characters being masked and enabling user control of legal, </w:t>
      </w:r>
      <w:proofErr w:type="gramStart"/>
      <w:r>
        <w:rPr>
          <w:sz w:val="18"/>
        </w:rPr>
        <w:t>financial</w:t>
      </w:r>
      <w:proofErr w:type="gramEnd"/>
      <w:r>
        <w:rPr>
          <w:sz w:val="18"/>
        </w:rPr>
        <w:t xml:space="preserve"> and personal data are examples of desig</w:t>
      </w:r>
      <w:r>
        <w:rPr>
          <w:sz w:val="18"/>
        </w:rPr>
        <w:t>n features that may contribute towards compliance with this</w:t>
      </w:r>
      <w:r>
        <w:rPr>
          <w:spacing w:val="-2"/>
          <w:sz w:val="18"/>
        </w:rPr>
        <w:t xml:space="preserve"> </w:t>
      </w:r>
      <w:r>
        <w:rPr>
          <w:sz w:val="18"/>
        </w:rPr>
        <w:t>clause.</w:t>
      </w:r>
    </w:p>
    <w:p w14:paraId="6B7FD9A2" w14:textId="77777777" w:rsidR="00E838F8" w:rsidRDefault="00E838F8">
      <w:pPr>
        <w:pStyle w:val="BodyText"/>
        <w:spacing w:before="4"/>
      </w:pPr>
    </w:p>
    <w:p w14:paraId="22CD12FD" w14:textId="77777777" w:rsidR="00E838F8" w:rsidRDefault="00FC014F">
      <w:pPr>
        <w:pStyle w:val="Heading1"/>
        <w:numPr>
          <w:ilvl w:val="0"/>
          <w:numId w:val="50"/>
        </w:numPr>
        <w:tabs>
          <w:tab w:val="left" w:pos="1281"/>
          <w:tab w:val="left" w:pos="1282"/>
        </w:tabs>
        <w:spacing w:before="0"/>
        <w:ind w:left="1281"/>
        <w:jc w:val="left"/>
      </w:pPr>
      <w:bookmarkStart w:id="42" w:name="6_Generic_requirements"/>
      <w:bookmarkStart w:id="43" w:name="_bookmark19"/>
      <w:bookmarkEnd w:id="42"/>
      <w:bookmarkEnd w:id="43"/>
      <w:r>
        <w:t>Generic</w:t>
      </w:r>
      <w:r>
        <w:rPr>
          <w:spacing w:val="-1"/>
        </w:rPr>
        <w:t xml:space="preserve"> </w:t>
      </w:r>
      <w:r>
        <w:t>requirements</w:t>
      </w:r>
    </w:p>
    <w:p w14:paraId="305E468F" w14:textId="77777777" w:rsidR="00E838F8" w:rsidRDefault="00FC014F">
      <w:pPr>
        <w:pStyle w:val="Heading4"/>
        <w:numPr>
          <w:ilvl w:val="1"/>
          <w:numId w:val="50"/>
        </w:numPr>
        <w:tabs>
          <w:tab w:val="left" w:pos="1418"/>
          <w:tab w:val="left" w:pos="1419"/>
        </w:tabs>
        <w:spacing w:before="234"/>
        <w:ind w:left="1418" w:hanging="541"/>
      </w:pPr>
      <w:bookmarkStart w:id="44" w:name="6.1_Closed_functionality"/>
      <w:bookmarkStart w:id="45" w:name="_bookmark20"/>
      <w:bookmarkEnd w:id="44"/>
      <w:bookmarkEnd w:id="45"/>
      <w:r>
        <w:t>Closed</w:t>
      </w:r>
      <w:r>
        <w:rPr>
          <w:spacing w:val="-5"/>
        </w:rPr>
        <w:t xml:space="preserve"> </w:t>
      </w:r>
      <w:r>
        <w:t>functionality</w:t>
      </w:r>
    </w:p>
    <w:p w14:paraId="2BC59CD7" w14:textId="77777777" w:rsidR="00E838F8" w:rsidRDefault="00E838F8">
      <w:pPr>
        <w:pStyle w:val="BodyText"/>
        <w:spacing w:before="4"/>
        <w:rPr>
          <w:b/>
          <w:sz w:val="31"/>
        </w:rPr>
      </w:pPr>
    </w:p>
    <w:p w14:paraId="571EA31E" w14:textId="77777777" w:rsidR="00E838F8" w:rsidRDefault="00FC014F">
      <w:pPr>
        <w:pStyle w:val="Heading5"/>
        <w:numPr>
          <w:ilvl w:val="2"/>
          <w:numId w:val="50"/>
        </w:numPr>
        <w:tabs>
          <w:tab w:val="left" w:pos="1538"/>
          <w:tab w:val="left" w:pos="1539"/>
        </w:tabs>
        <w:ind w:hanging="661"/>
        <w:jc w:val="left"/>
      </w:pPr>
      <w:bookmarkStart w:id="46" w:name="6.1.1_Introduction"/>
      <w:bookmarkStart w:id="47" w:name="_bookmark21"/>
      <w:bookmarkEnd w:id="46"/>
      <w:bookmarkEnd w:id="47"/>
      <w:r>
        <w:t>Introduction</w:t>
      </w:r>
    </w:p>
    <w:p w14:paraId="4D64ACE2" w14:textId="77777777" w:rsidR="00E838F8" w:rsidRDefault="00E838F8">
      <w:pPr>
        <w:pStyle w:val="BodyText"/>
        <w:spacing w:before="6"/>
        <w:rPr>
          <w:b/>
          <w:sz w:val="31"/>
        </w:rPr>
      </w:pPr>
    </w:p>
    <w:p w14:paraId="2A494507" w14:textId="77777777" w:rsidR="00E838F8" w:rsidRDefault="00FC014F">
      <w:pPr>
        <w:pStyle w:val="BodyText"/>
        <w:spacing w:before="1"/>
        <w:ind w:left="878" w:right="433"/>
        <w:jc w:val="both"/>
      </w:pPr>
      <w:r>
        <w:t xml:space="preserve">ICT has closed functionality for many reasons, including design or policy. Some of the functionality of products can be closed because the product is </w:t>
      </w:r>
      <w:proofErr w:type="gramStart"/>
      <w:r>
        <w:t>self-contained</w:t>
      </w:r>
      <w:proofErr w:type="gramEnd"/>
      <w:r>
        <w:t xml:space="preserve"> and users are precluded from adding peripherals or software in order to access that functio</w:t>
      </w:r>
      <w:r>
        <w:t>nality.</w:t>
      </w:r>
    </w:p>
    <w:p w14:paraId="57E9D8BC" w14:textId="77777777" w:rsidR="00E838F8" w:rsidRDefault="00E838F8">
      <w:pPr>
        <w:pStyle w:val="BodyText"/>
        <w:spacing w:before="9"/>
      </w:pPr>
    </w:p>
    <w:p w14:paraId="412C912B" w14:textId="77777777" w:rsidR="00E838F8" w:rsidRDefault="00FC014F">
      <w:pPr>
        <w:pStyle w:val="BodyText"/>
        <w:spacing w:before="1"/>
        <w:ind w:left="878" w:right="434"/>
        <w:jc w:val="both"/>
      </w:pPr>
      <w:r>
        <w:t xml:space="preserve">ICT may have closed functionality in practice even though the ICT was not designed, </w:t>
      </w:r>
      <w:proofErr w:type="gramStart"/>
      <w:r>
        <w:t>developed</w:t>
      </w:r>
      <w:proofErr w:type="gramEnd"/>
      <w:r>
        <w:t xml:space="preserve"> or supplied to be closed.</w:t>
      </w:r>
    </w:p>
    <w:p w14:paraId="65C9F589" w14:textId="77777777" w:rsidR="00E838F8" w:rsidRDefault="00E838F8">
      <w:pPr>
        <w:pStyle w:val="BodyText"/>
        <w:spacing w:before="10"/>
      </w:pPr>
    </w:p>
    <w:p w14:paraId="0FDD7D96" w14:textId="77777777" w:rsidR="00E838F8" w:rsidRDefault="00FC014F">
      <w:pPr>
        <w:pStyle w:val="BodyText"/>
        <w:spacing w:before="1"/>
        <w:ind w:left="878"/>
        <w:jc w:val="both"/>
      </w:pPr>
      <w:r>
        <w:t>Computers that do not allow end-users to adjust settings or install software are functionally closed.</w:t>
      </w:r>
    </w:p>
    <w:p w14:paraId="3F279DC9" w14:textId="77777777" w:rsidR="00E838F8" w:rsidRDefault="00E838F8">
      <w:pPr>
        <w:pStyle w:val="BodyText"/>
        <w:spacing w:before="5"/>
      </w:pPr>
    </w:p>
    <w:p w14:paraId="6DDD0DFF" w14:textId="77777777" w:rsidR="00E838F8" w:rsidRDefault="00FC014F">
      <w:pPr>
        <w:pStyle w:val="Heading5"/>
        <w:numPr>
          <w:ilvl w:val="2"/>
          <w:numId w:val="50"/>
        </w:numPr>
        <w:tabs>
          <w:tab w:val="left" w:pos="1538"/>
          <w:tab w:val="left" w:pos="1539"/>
        </w:tabs>
        <w:ind w:hanging="661"/>
        <w:jc w:val="left"/>
      </w:pPr>
      <w:bookmarkStart w:id="48" w:name="6.1.2_General"/>
      <w:bookmarkStart w:id="49" w:name="_bookmark22"/>
      <w:bookmarkEnd w:id="48"/>
      <w:bookmarkEnd w:id="49"/>
      <w:r>
        <w:t>General</w:t>
      </w:r>
    </w:p>
    <w:p w14:paraId="546ED1A4" w14:textId="77777777" w:rsidR="00E838F8" w:rsidRDefault="00E838F8">
      <w:pPr>
        <w:pStyle w:val="BodyText"/>
        <w:spacing w:before="4"/>
        <w:rPr>
          <w:b/>
          <w:sz w:val="31"/>
        </w:rPr>
      </w:pPr>
    </w:p>
    <w:p w14:paraId="3A6D70E5" w14:textId="77777777" w:rsidR="00E838F8" w:rsidRDefault="00FC014F">
      <w:pPr>
        <w:pStyle w:val="ListParagraph"/>
        <w:numPr>
          <w:ilvl w:val="3"/>
          <w:numId w:val="50"/>
        </w:numPr>
        <w:tabs>
          <w:tab w:val="left" w:pos="1818"/>
          <w:tab w:val="left" w:pos="1819"/>
        </w:tabs>
        <w:ind w:hanging="941"/>
        <w:jc w:val="left"/>
        <w:rPr>
          <w:b/>
          <w:sz w:val="20"/>
        </w:rPr>
      </w:pPr>
      <w:bookmarkStart w:id="50" w:name="6.1.2.1_Closed_functionality"/>
      <w:bookmarkEnd w:id="50"/>
      <w:r>
        <w:rPr>
          <w:b/>
          <w:sz w:val="20"/>
        </w:rPr>
        <w:t>Closed</w:t>
      </w:r>
      <w:r>
        <w:rPr>
          <w:b/>
          <w:spacing w:val="-3"/>
          <w:sz w:val="20"/>
        </w:rPr>
        <w:t xml:space="preserve"> </w:t>
      </w:r>
      <w:r>
        <w:rPr>
          <w:b/>
          <w:sz w:val="20"/>
        </w:rPr>
        <w:t>functionality</w:t>
      </w:r>
    </w:p>
    <w:p w14:paraId="1390E5C0" w14:textId="77777777" w:rsidR="00E838F8" w:rsidRDefault="00E838F8">
      <w:pPr>
        <w:pStyle w:val="BodyText"/>
        <w:spacing w:before="6"/>
        <w:rPr>
          <w:b/>
          <w:sz w:val="23"/>
        </w:rPr>
      </w:pPr>
    </w:p>
    <w:p w14:paraId="38CAA116" w14:textId="77777777" w:rsidR="00E838F8" w:rsidRDefault="00FC014F">
      <w:pPr>
        <w:pStyle w:val="BodyText"/>
        <w:spacing w:before="94"/>
        <w:ind w:left="878"/>
      </w:pPr>
      <w:r>
        <w:t xml:space="preserve">Where ICT has closed functionality, it shall meet the requirements set out in clauses </w:t>
      </w:r>
      <w:r>
        <w:rPr>
          <w:color w:val="C00000"/>
          <w:shd w:val="clear" w:color="auto" w:fill="FFFF00"/>
        </w:rPr>
        <w:t>6.2 to 1</w:t>
      </w:r>
      <w:r>
        <w:rPr>
          <w:color w:val="C00000"/>
        </w:rPr>
        <w:t xml:space="preserve">4, </w:t>
      </w:r>
      <w:r>
        <w:t>as applicable.</w:t>
      </w:r>
    </w:p>
    <w:p w14:paraId="50929485" w14:textId="77777777" w:rsidR="00E838F8" w:rsidRDefault="00E838F8">
      <w:pPr>
        <w:pStyle w:val="BodyText"/>
        <w:spacing w:before="11"/>
      </w:pPr>
    </w:p>
    <w:p w14:paraId="22588FC1" w14:textId="77777777" w:rsidR="00E838F8" w:rsidRDefault="00FC014F">
      <w:pPr>
        <w:spacing w:line="244" w:lineRule="auto"/>
        <w:ind w:left="878"/>
        <w:rPr>
          <w:sz w:val="18"/>
        </w:rPr>
      </w:pPr>
      <w:r>
        <w:rPr>
          <w:sz w:val="18"/>
        </w:rPr>
        <w:t>NOTE 1: ICT may close some, but not all, of its functionalities. Only the closed functionalities have to conform to the requirem</w:t>
      </w:r>
      <w:r>
        <w:rPr>
          <w:sz w:val="18"/>
        </w:rPr>
        <w:t xml:space="preserve">ents of </w:t>
      </w:r>
      <w:r>
        <w:rPr>
          <w:color w:val="C00000"/>
          <w:sz w:val="18"/>
        </w:rPr>
        <w:t>6.1</w:t>
      </w:r>
      <w:r>
        <w:rPr>
          <w:sz w:val="18"/>
        </w:rPr>
        <w:t>.</w:t>
      </w:r>
    </w:p>
    <w:p w14:paraId="3A8FA5FF" w14:textId="77777777" w:rsidR="00E838F8" w:rsidRDefault="00E838F8">
      <w:pPr>
        <w:spacing w:line="244" w:lineRule="auto"/>
        <w:rPr>
          <w:sz w:val="18"/>
        </w:rPr>
        <w:sectPr w:rsidR="00E838F8">
          <w:headerReference w:type="default" r:id="rId41"/>
          <w:footerReference w:type="even" r:id="rId42"/>
          <w:footerReference w:type="default" r:id="rId43"/>
          <w:pgSz w:w="11910" w:h="16840"/>
          <w:pgMar w:top="1520" w:right="300" w:bottom="720" w:left="540" w:header="1201" w:footer="531" w:gutter="0"/>
          <w:pgNumType w:start="11"/>
          <w:cols w:space="720"/>
        </w:sectPr>
      </w:pPr>
    </w:p>
    <w:p w14:paraId="33DFFB08" w14:textId="77777777" w:rsidR="00E838F8" w:rsidRDefault="00FC014F">
      <w:pPr>
        <w:spacing w:before="84" w:line="244" w:lineRule="auto"/>
        <w:ind w:left="196" w:right="1116"/>
        <w:jc w:val="both"/>
        <w:rPr>
          <w:sz w:val="18"/>
        </w:rPr>
      </w:pPr>
      <w:r>
        <w:rPr>
          <w:sz w:val="18"/>
        </w:rPr>
        <w:t xml:space="preserve">NOTE 2: The requirements within this clause replace those in </w:t>
      </w:r>
      <w:r>
        <w:rPr>
          <w:color w:val="C00000"/>
          <w:sz w:val="18"/>
        </w:rPr>
        <w:t xml:space="preserve">clauses 6.2 to 14 </w:t>
      </w:r>
      <w:r>
        <w:rPr>
          <w:sz w:val="18"/>
        </w:rPr>
        <w:t>that specifically state that they do not apply to closed functionality. This may be because they relate to compatibility with assistive technology or to the ability for the user</w:t>
      </w:r>
      <w:r>
        <w:rPr>
          <w:sz w:val="18"/>
        </w:rPr>
        <w:t xml:space="preserve"> to adjust system accessibility settings in products with closed functionality (for example, products that prevent access to the system settings control</w:t>
      </w:r>
      <w:r>
        <w:rPr>
          <w:spacing w:val="-3"/>
          <w:sz w:val="18"/>
        </w:rPr>
        <w:t xml:space="preserve"> </w:t>
      </w:r>
      <w:r>
        <w:rPr>
          <w:sz w:val="18"/>
        </w:rPr>
        <w:t>panel).</w:t>
      </w:r>
    </w:p>
    <w:p w14:paraId="32AE421E" w14:textId="77777777" w:rsidR="00E838F8" w:rsidRDefault="00E838F8">
      <w:pPr>
        <w:pStyle w:val="BodyText"/>
        <w:spacing w:before="11"/>
        <w:rPr>
          <w:sz w:val="19"/>
        </w:rPr>
      </w:pPr>
    </w:p>
    <w:p w14:paraId="622B3510" w14:textId="77777777" w:rsidR="00E838F8" w:rsidRDefault="00FC014F">
      <w:pPr>
        <w:pStyle w:val="Heading5"/>
        <w:numPr>
          <w:ilvl w:val="3"/>
          <w:numId w:val="50"/>
        </w:numPr>
        <w:tabs>
          <w:tab w:val="left" w:pos="1136"/>
          <w:tab w:val="left" w:pos="1137"/>
        </w:tabs>
        <w:ind w:left="1136" w:hanging="941"/>
        <w:jc w:val="left"/>
      </w:pPr>
      <w:bookmarkStart w:id="51" w:name="6.1.2.2_Assistive_technology"/>
      <w:bookmarkEnd w:id="51"/>
      <w:r>
        <w:t>Assistive</w:t>
      </w:r>
      <w:r>
        <w:rPr>
          <w:spacing w:val="-2"/>
        </w:rPr>
        <w:t xml:space="preserve"> </w:t>
      </w:r>
      <w:r>
        <w:t>technology</w:t>
      </w:r>
    </w:p>
    <w:p w14:paraId="2E9FA18C" w14:textId="77777777" w:rsidR="00E838F8" w:rsidRDefault="00E838F8">
      <w:pPr>
        <w:pStyle w:val="BodyText"/>
        <w:spacing w:before="7"/>
        <w:rPr>
          <w:b/>
          <w:sz w:val="31"/>
        </w:rPr>
      </w:pPr>
    </w:p>
    <w:p w14:paraId="3D053F91" w14:textId="77777777" w:rsidR="00E838F8" w:rsidRDefault="00FC014F">
      <w:pPr>
        <w:pStyle w:val="BodyText"/>
        <w:spacing w:before="1"/>
        <w:ind w:left="196" w:right="1115"/>
        <w:jc w:val="both"/>
      </w:pPr>
      <w:r>
        <w:t xml:space="preserve">Where ICT has closed functionality, that closed functionality shall be operable without requiring the user to attach, connect or install assistive technology and shall comply with the generic requirements of </w:t>
      </w:r>
      <w:r>
        <w:rPr>
          <w:color w:val="C00000"/>
        </w:rPr>
        <w:t xml:space="preserve">6.1.3 to 6.1.6 </w:t>
      </w:r>
      <w:r>
        <w:t>as</w:t>
      </w:r>
      <w:r>
        <w:rPr>
          <w:spacing w:val="-1"/>
        </w:rPr>
        <w:t xml:space="preserve"> </w:t>
      </w:r>
      <w:r>
        <w:t>applicable.</w:t>
      </w:r>
    </w:p>
    <w:p w14:paraId="0D647100" w14:textId="77777777" w:rsidR="00E838F8" w:rsidRDefault="00E838F8">
      <w:pPr>
        <w:pStyle w:val="BodyText"/>
        <w:spacing w:before="10"/>
      </w:pPr>
    </w:p>
    <w:p w14:paraId="614FBFE0" w14:textId="77777777" w:rsidR="00E838F8" w:rsidRDefault="00FC014F">
      <w:pPr>
        <w:pStyle w:val="BodyText"/>
        <w:ind w:left="196" w:right="1116"/>
        <w:jc w:val="both"/>
      </w:pPr>
      <w:r>
        <w:pict w14:anchorId="5ABEB92C">
          <v:group id="_x0000_s2270" style="position:absolute;left:0;text-align:left;margin-left:64.35pt;margin-top:3.6pt;width:420.65pt;height:429pt;z-index:-269401088;mso-position-horizontal-relative:page" coordorigin="1287,72" coordsize="8413,8580">
            <v:shape id="_x0000_s2272" style="position:absolute;left:1286;top:72;width:8413;height:8580" coordorigin="1287,72" coordsize="8413,8580" o:spt="100" adj="0,,0" path="m1931,8585l1696,8351r68,-69l1826,8221r46,-52l1904,8118r17,-49l1923,8022r-10,-45l1897,7935r-25,-41l1858,7878r-19,-22l1823,7842r,190l1819,8061r-12,29l1787,8120r-28,32l1628,8282,1422,8076r129,-129l1572,7926r18,-16l1606,7898r12,-8l1636,7882r19,-3l1674,7878r20,3l1715,7888r20,10l1754,7911r19,17l1794,7953r16,26l1820,8005r3,27l1823,7842r-6,-6l1794,7819r-24,-14l1745,7793r-25,-9l1695,7779r-23,-3l1649,7777r-23,5l1604,7789r-22,10l1559,7813r-17,12l1523,7841r-22,20l1477,7884r-190,191l1864,8652r67,-67m2634,7803r-2,-37l2624,7730r-14,-35l2589,7660r-27,-38l2529,7582r-40,-42l2155,7206r-67,67l2422,7606r48,52l2505,7705r22,42l2537,7785r-1,35l2524,7855r-22,36l2470,7928r-21,19l2426,7963r-23,11l2378,7981r-24,3l2329,7983r-24,-5l2281,7968r-25,-15l2227,7932r-33,-28l2158,7870,1825,7536r-67,67l2092,7937r44,42l2179,8014r40,28l2256,8062r36,14l2328,8083r37,1l2401,8079r37,-12l2474,8049r36,-26l2545,7991r6,-7l2578,7954r25,-37l2621,7879r10,-38l2634,7803t498,-516l3129,7265r-5,-24l3115,7217r-11,-24l3090,7170r-14,-19l3074,7148r-19,-21l3032,7107r,192l3031,7312r-3,14l3023,7339r-7,14l3008,7367r-6,9l2992,7386r-12,14l2965,7415r-125,125l2641,7342r68,-68l2758,7225r23,-22l2803,7185r20,-14l2841,7161r18,-7l2877,7151r20,l2915,7154r19,6l2952,7169r17,12l2986,7196r12,14l3009,7225r9,14l3024,7254r5,16l3031,7284r1,15l3032,7107r-3,-3l3002,7086r-9,-4l2973,7073r-30,-9l2912,7060r-31,2l2851,7069r-31,13l2826,7054r2,-26l2826,7001r-6,-25l2811,6952r-12,-23l2794,6921r-9,-13l2768,6889r-17,-15l2751,7043r-1,17l2746,7077r-7,17l2731,7108r-12,17l2702,7143r-20,21l2573,7274,2398,7099r101,-101l2525,6974r23,-20l2567,6939r17,-10l2600,6924r15,-3l2632,6921r16,4l2665,6931r16,9l2696,6950r15,14l2725,6979r11,16l2744,7011r5,16l2751,7043r,-169l2747,6871r-23,-16l2699,6842r-27,-10l2644,6826r-27,-2l2590,6827r-27,6l2537,6844r-28,17l2482,6882r-29,26l2264,7098r577,577l2976,7540r58,-57l3056,7459r20,-23l3092,7414r13,-22l3116,7370r8,-21l3129,7329r3,-21l3132,7287t495,-397l3559,6821r-249,249l2801,6561r-67,67l3311,7205r135,-135l3627,6890t157,-158l3207,6154r-67,67l3718,6799r66,-67m4214,6223r-3,-53l4199,6116r-21,-55l4146,6004r-86,48l4086,6094r17,41l4114,6176r3,38l4113,6251r-11,34l4084,6317r-25,29l4035,6367r-27,17l3978,6397r-32,8l3912,6408r-34,-3l3842,6396r-36,-15l3769,6360r-37,-25l3695,6306r-37,-35l3631,6242r-25,-31l3583,6178r-20,-34l3547,6109r-10,-35l3532,6039r1,-35l3539,5969r13,-33l3572,5905r26,-30l3624,5852r27,-17l3680,5824r31,-5l3743,5820r34,7l3814,5841r39,19l3865,5839r12,-20l3889,5798r12,-21l3852,5751r-50,-17l3754,5725r-49,l3659,5732r-44,17l3573,5774r-39,34l3503,5843r-25,37l3459,5921r-13,44l3440,6011r,46l3448,6105r15,48l3485,6201r28,47l3548,6295r42,45l3632,6379r45,35l3723,6443r49,25l3820,6488r48,11l3914,6503r45,-3l4004,6490r43,-19l4089,6443r39,-35l4130,6406r35,-41l4191,6321r16,-48l4214,6223t839,-760l5030,5457r-222,-63l4773,5385r-5,-1l4739,5378r-32,-4l4676,5372r-15,1l4645,5375r-18,4l4607,5384r26,-42l4651,5301r9,-39l4661,5223r-7,-37l4640,5150r-21,-34l4615,5112r-23,-27l4567,5063r-1,-2l4566,5256r-3,18l4557,5292r-9,19l4534,5332r-17,21l4496,5375r-143,144l4161,5327r160,-159l4349,5143r27,-17l4403,5115r27,-3l4455,5115r24,8l4502,5136r21,17l4536,5168r11,16l4555,5201r6,18l4565,5237r1,19l4566,5061r-25,-17l4513,5030r-29,-11l4454,5012r-28,-2l4399,5012r-26,7l4346,5032r-28,19l4287,5076r-32,31l4031,5330r577,578l4675,5841,4419,5585r66,-66l4496,5507r12,-12l4519,5486r9,-8l4536,5473r10,-5l4558,5463r11,-3l4582,5458r14,-1l4613,5457r20,2l4655,5462r25,6l4710,5475r34,8l4969,5547r84,-84m5495,5022r-69,-68l5117,5263,4920,5067r68,-68l5199,4788r-67,-68l4852,4999,4675,4822r299,-298l4905,4456r-365,365l5118,5398r135,-135l5495,5022t305,-305l5785,4687r-20,-41l5730,4576r-84,-173l5524,4153r-35,-71l5455,4012r-35,-70l5352,4010r35,69l5423,4149r141,278l5599,4496r36,70l5651,4597r17,30l5685,4658r17,29l5674,4670r-30,-16l5613,4637,5030,4331r-72,72l5731,4785r69,-68m6135,4381l5558,3803r-67,67l6069,4448r66,-67m6631,3885r-68,-68l6253,4127,6057,3930r67,-67l6336,3651r-68,-68l5989,3863,5812,3686r298,-299l6042,3319r-365,365l6254,4262r135,-135l6631,3885t557,-557l7159,3280r-60,-96l7030,3071,6837,2755r-88,-143l6682,2679r42,65l6936,3071r65,100l7027,3210r24,37l7075,3280r-56,-41l6960,3197r-63,-41l6831,3115,6651,3007,6466,2895r-80,81l6428,3045r16,26l6512,3184r100,167l6637,3393r43,69l6689,3477r17,26l6731,3541r33,50l6730,3567r-35,-25l6660,3518,6169,3193r-69,68l6812,3705r68,-68l6852,3591,6731,3392r-25,-42l6605,3184r-16,-26l6535,3071r-12,-20l6509,3030r-15,-23l6505,3014r17,11l6782,3184r342,208l7188,3328t683,-782l7871,2523r-3,-26l7863,2471r-8,-28l7845,2414r-14,-30l7814,2352r-21,-32l7774,2295r,248l7772,2561r-5,19l7759,2600r-11,20l7733,2641r-19,23l7691,2689r-107,107l7142,2355r106,-106l7277,2222r26,-21l7326,2185r21,-10l7375,2167r31,-2l7439,2168r36,8l7513,2192r41,24l7596,2249r44,41l7671,2322r27,32l7720,2385r18,29l7753,2443r11,29l7771,2499r3,26l7774,2543r,-248l7769,2288r-28,-33l7710,2222r-38,-36l7645,2165r-13,-11l7593,2127r-40,-23l7513,2087r-39,-12l7434,2068r-39,-2l7365,2068r-29,6l7307,2084r-28,14l7258,2112r-23,18l7209,2153r-28,27l7007,2354r578,577l7720,2796r47,-47l7789,2726r19,-22l7825,2681r14,-23l7850,2636r9,-23l7866,2591r4,-22l7871,2546t669,-570l8517,1970r-222,-63l8260,1898r-5,-1l8226,1892r-32,-4l8163,1886r-15,l8132,1888r-18,4l8094,1897r26,-42l8138,1815r9,-40l8148,1736r-8,-37l8127,1663r-21,-34l8102,1625r-23,-27l8054,1576r-2,-2l8052,1769r-3,18l8043,1806r-9,19l8021,1845r-17,21l7983,1888r-144,144l7648,1841r160,-160l7836,1656r27,-17l7890,1628r27,-3l7942,1628r24,8l7989,1649r21,18l8023,1681r10,16l8042,1714r6,18l8052,1750r,19l8052,1574r-24,-17l8000,1543r-29,-11l7941,1525r-28,-2l7886,1525r-27,8l7833,1545r-28,19l7774,1589r-33,31l7518,1844r577,577l8162,2354,7906,2098r66,-66l7983,2021r12,-12l8006,1999r9,-8l8023,1986r10,-5l8044,1976r12,-3l8069,1971r14,-1l8100,1970r19,2l8141,1976r26,5l8197,1988r34,8l8456,2060r84,-84m9020,1496r-83,-40l8735,1361r-107,-51l8628,1415r-171,171l8428,1530r-57,-113l8342,1361r-19,-36l8303,1290r-21,-34l8259,1223r32,19l8328,1262r41,22l8521,1361r107,54l8628,1310r-185,-87l8236,1125r-72,72l8199,1267r35,70l8246,1361r232,467l8513,1898r35,70l8619,1897r-30,-57l8529,1725r-30,-58l8581,1586r129,-130l8944,1572r76,-76m9144,1372l8882,1110r68,-68l9118,873r-68,-68l8814,1042,8635,863,8908,589r-68,-68l8500,862r577,577l9144,1372m9700,817l9257,374r-67,-67l9357,140,9289,72,8889,472r68,68l9124,374r509,509l9700,817e" fillcolor="silver" stroked="f">
              <v:fill opacity="32896f"/>
              <v:stroke joinstyle="round"/>
              <v:formulas/>
              <v:path arrowok="t" o:connecttype="segments"/>
            </v:shape>
            <v:line id="_x0000_s2271" style="position:absolute" from="7426,5421" to="7426,5649" strokecolor="#7e7e7e" strokeweight=".3pt"/>
            <w10:wrap anchorx="page"/>
          </v:group>
        </w:pict>
      </w:r>
      <w:r>
        <w:t>Personal heads</w:t>
      </w:r>
      <w:r>
        <w:t>ets and personal induction loops shall not be classified as assistive technology for the purpose of this</w:t>
      </w:r>
      <w:r>
        <w:rPr>
          <w:spacing w:val="-2"/>
        </w:rPr>
        <w:t xml:space="preserve"> </w:t>
      </w:r>
      <w:r>
        <w:t>clause.</w:t>
      </w:r>
    </w:p>
    <w:p w14:paraId="4B80DB07" w14:textId="77777777" w:rsidR="00E838F8" w:rsidRDefault="00E838F8">
      <w:pPr>
        <w:pStyle w:val="BodyText"/>
        <w:spacing w:before="6"/>
      </w:pPr>
    </w:p>
    <w:p w14:paraId="295F6F8A" w14:textId="77777777" w:rsidR="00E838F8" w:rsidRDefault="00FC014F">
      <w:pPr>
        <w:pStyle w:val="Heading5"/>
        <w:numPr>
          <w:ilvl w:val="2"/>
          <w:numId w:val="50"/>
        </w:numPr>
        <w:tabs>
          <w:tab w:val="left" w:pos="856"/>
          <w:tab w:val="left" w:pos="857"/>
        </w:tabs>
        <w:ind w:left="856" w:hanging="661"/>
        <w:jc w:val="left"/>
      </w:pPr>
      <w:bookmarkStart w:id="52" w:name="6.1.3_Non-visual_access"/>
      <w:bookmarkStart w:id="53" w:name="_bookmark23"/>
      <w:bookmarkEnd w:id="52"/>
      <w:bookmarkEnd w:id="53"/>
      <w:r>
        <w:t>Non-visual</w:t>
      </w:r>
      <w:r>
        <w:rPr>
          <w:spacing w:val="-2"/>
        </w:rPr>
        <w:t xml:space="preserve"> </w:t>
      </w:r>
      <w:r>
        <w:t>access</w:t>
      </w:r>
    </w:p>
    <w:p w14:paraId="4D46CC5C" w14:textId="77777777" w:rsidR="00E838F8" w:rsidRDefault="00E838F8">
      <w:pPr>
        <w:pStyle w:val="BodyText"/>
        <w:spacing w:before="4"/>
        <w:rPr>
          <w:b/>
          <w:sz w:val="31"/>
        </w:rPr>
      </w:pPr>
    </w:p>
    <w:p w14:paraId="301ACD59" w14:textId="77777777" w:rsidR="00E838F8" w:rsidRDefault="00FC014F">
      <w:pPr>
        <w:pStyle w:val="ListParagraph"/>
        <w:numPr>
          <w:ilvl w:val="3"/>
          <w:numId w:val="50"/>
        </w:numPr>
        <w:tabs>
          <w:tab w:val="left" w:pos="1136"/>
          <w:tab w:val="left" w:pos="1137"/>
        </w:tabs>
        <w:ind w:left="1136" w:hanging="941"/>
        <w:jc w:val="left"/>
        <w:rPr>
          <w:b/>
          <w:sz w:val="20"/>
        </w:rPr>
      </w:pPr>
      <w:bookmarkStart w:id="54" w:name="6.1.3.1_Audio_output_of_visual_informati"/>
      <w:bookmarkEnd w:id="54"/>
      <w:r>
        <w:rPr>
          <w:b/>
          <w:sz w:val="20"/>
        </w:rPr>
        <w:t>Audio output of visual</w:t>
      </w:r>
      <w:r>
        <w:rPr>
          <w:b/>
          <w:spacing w:val="-3"/>
          <w:sz w:val="20"/>
        </w:rPr>
        <w:t xml:space="preserve"> </w:t>
      </w:r>
      <w:r>
        <w:rPr>
          <w:b/>
          <w:sz w:val="20"/>
        </w:rPr>
        <w:t>information</w:t>
      </w:r>
    </w:p>
    <w:p w14:paraId="0F44A6B4" w14:textId="77777777" w:rsidR="00E838F8" w:rsidRDefault="00E838F8">
      <w:pPr>
        <w:pStyle w:val="BodyText"/>
        <w:spacing w:before="6"/>
        <w:rPr>
          <w:b/>
          <w:sz w:val="31"/>
        </w:rPr>
      </w:pPr>
    </w:p>
    <w:p w14:paraId="57BBF2EC" w14:textId="77777777" w:rsidR="00E838F8" w:rsidRDefault="00FC014F">
      <w:pPr>
        <w:pStyle w:val="BodyText"/>
        <w:ind w:left="196" w:right="1116"/>
        <w:jc w:val="both"/>
      </w:pPr>
      <w:r>
        <w:t>Where visual information is needed to enable the use of those functions of ICT that are</w:t>
      </w:r>
      <w:r>
        <w:t xml:space="preserve"> closed to assistive technologies for screen reading, ICT shall provide at least one mode of operation using non-visual access to enable the use of those functions.</w:t>
      </w:r>
    </w:p>
    <w:p w14:paraId="60633607" w14:textId="77777777" w:rsidR="00E838F8" w:rsidRDefault="00E838F8">
      <w:pPr>
        <w:pStyle w:val="BodyText"/>
        <w:spacing w:before="2"/>
        <w:rPr>
          <w:sz w:val="21"/>
        </w:rPr>
      </w:pPr>
    </w:p>
    <w:p w14:paraId="591C92C4" w14:textId="77777777" w:rsidR="00E838F8" w:rsidRDefault="00FC014F">
      <w:pPr>
        <w:spacing w:line="244" w:lineRule="auto"/>
        <w:ind w:left="196" w:right="1117"/>
        <w:jc w:val="both"/>
        <w:rPr>
          <w:sz w:val="18"/>
        </w:rPr>
      </w:pPr>
      <w:r>
        <w:rPr>
          <w:sz w:val="18"/>
        </w:rPr>
        <w:t>NOTE 1: Non-visual access may be in an audio form, including speech, or a tactile form suc</w:t>
      </w:r>
      <w:r>
        <w:rPr>
          <w:sz w:val="18"/>
        </w:rPr>
        <w:t>h as braille for deaf- blind users.</w:t>
      </w:r>
    </w:p>
    <w:p w14:paraId="38375C72" w14:textId="77777777" w:rsidR="00E838F8" w:rsidRDefault="00E838F8">
      <w:pPr>
        <w:pStyle w:val="BodyText"/>
        <w:spacing w:before="7"/>
      </w:pPr>
    </w:p>
    <w:p w14:paraId="3EE242D4" w14:textId="77777777" w:rsidR="00E838F8" w:rsidRDefault="00FC014F">
      <w:pPr>
        <w:spacing w:before="1" w:line="244" w:lineRule="auto"/>
        <w:ind w:left="196" w:right="1120"/>
        <w:jc w:val="both"/>
        <w:rPr>
          <w:sz w:val="18"/>
        </w:rPr>
      </w:pPr>
      <w:r>
        <w:rPr>
          <w:sz w:val="18"/>
        </w:rPr>
        <w:t>NOTE 2: The visual information needed to enable use of some functions may include operating instructions and orientation, transaction prompts, user input verification, error messages and non-text content.</w:t>
      </w:r>
    </w:p>
    <w:p w14:paraId="092A8873" w14:textId="77777777" w:rsidR="00E838F8" w:rsidRDefault="00E838F8">
      <w:pPr>
        <w:pStyle w:val="BodyText"/>
        <w:spacing w:before="2"/>
      </w:pPr>
    </w:p>
    <w:p w14:paraId="3FC1578E" w14:textId="77777777" w:rsidR="00E838F8" w:rsidRDefault="00FC014F">
      <w:pPr>
        <w:pStyle w:val="Heading5"/>
        <w:numPr>
          <w:ilvl w:val="3"/>
          <w:numId w:val="50"/>
        </w:numPr>
        <w:tabs>
          <w:tab w:val="left" w:pos="1136"/>
          <w:tab w:val="left" w:pos="1137"/>
        </w:tabs>
        <w:ind w:left="1136" w:hanging="941"/>
        <w:jc w:val="left"/>
      </w:pPr>
      <w:bookmarkStart w:id="55" w:name="6.1.3.2_Auditory_output_delivery_includi"/>
      <w:bookmarkEnd w:id="55"/>
      <w:r>
        <w:t>Auditory output delivery including</w:t>
      </w:r>
      <w:r>
        <w:rPr>
          <w:spacing w:val="-4"/>
        </w:rPr>
        <w:t xml:space="preserve"> </w:t>
      </w:r>
      <w:r>
        <w:t>speech</w:t>
      </w:r>
    </w:p>
    <w:p w14:paraId="7748A9C4" w14:textId="77777777" w:rsidR="00E838F8" w:rsidRDefault="00E838F8">
      <w:pPr>
        <w:pStyle w:val="BodyText"/>
        <w:spacing w:before="6"/>
        <w:rPr>
          <w:b/>
          <w:sz w:val="31"/>
        </w:rPr>
      </w:pPr>
    </w:p>
    <w:p w14:paraId="39A5B379" w14:textId="77777777" w:rsidR="00E838F8" w:rsidRDefault="00FC014F">
      <w:pPr>
        <w:pStyle w:val="BodyText"/>
        <w:ind w:left="196" w:right="1470"/>
      </w:pPr>
      <w:r>
        <w:t>Where a</w:t>
      </w:r>
      <w:r>
        <w:t>uditory output is provided as non-visual access to closed functionality, the auditory output shall be delivered:</w:t>
      </w:r>
    </w:p>
    <w:p w14:paraId="24E2F8C2" w14:textId="77777777" w:rsidR="00E838F8" w:rsidRDefault="00E838F8">
      <w:pPr>
        <w:pStyle w:val="BodyText"/>
        <w:spacing w:before="11"/>
      </w:pPr>
    </w:p>
    <w:p w14:paraId="326DEF1D" w14:textId="77777777" w:rsidR="00E838F8" w:rsidRDefault="00FC014F">
      <w:pPr>
        <w:pStyle w:val="ListParagraph"/>
        <w:numPr>
          <w:ilvl w:val="0"/>
          <w:numId w:val="49"/>
        </w:numPr>
        <w:tabs>
          <w:tab w:val="left" w:pos="599"/>
          <w:tab w:val="left" w:pos="600"/>
        </w:tabs>
        <w:rPr>
          <w:sz w:val="20"/>
        </w:rPr>
      </w:pPr>
      <w:r>
        <w:rPr>
          <w:sz w:val="20"/>
        </w:rPr>
        <w:t>either directly by a mechanism included in or provided with the ICT;</w:t>
      </w:r>
      <w:r>
        <w:rPr>
          <w:spacing w:val="-13"/>
          <w:sz w:val="20"/>
        </w:rPr>
        <w:t xml:space="preserve"> </w:t>
      </w:r>
      <w:r>
        <w:rPr>
          <w:sz w:val="20"/>
        </w:rPr>
        <w:t>or</w:t>
      </w:r>
    </w:p>
    <w:p w14:paraId="3E7AEDB2" w14:textId="77777777" w:rsidR="00E838F8" w:rsidRDefault="00E838F8">
      <w:pPr>
        <w:pStyle w:val="BodyText"/>
        <w:spacing w:before="7"/>
        <w:rPr>
          <w:sz w:val="12"/>
        </w:rPr>
      </w:pPr>
    </w:p>
    <w:p w14:paraId="0CFDAE6B" w14:textId="77777777" w:rsidR="00E838F8" w:rsidRDefault="00FC014F">
      <w:pPr>
        <w:pStyle w:val="ListParagraph"/>
        <w:numPr>
          <w:ilvl w:val="0"/>
          <w:numId w:val="49"/>
        </w:numPr>
        <w:tabs>
          <w:tab w:val="left" w:pos="599"/>
          <w:tab w:val="left" w:pos="600"/>
        </w:tabs>
        <w:spacing w:before="94"/>
        <w:ind w:left="196" w:right="1734" w:firstLine="0"/>
        <w:rPr>
          <w:sz w:val="20"/>
        </w:rPr>
      </w:pPr>
      <w:r>
        <w:rPr>
          <w:sz w:val="20"/>
        </w:rPr>
        <w:t>by a personal headset that can be connected through a 3.5 mm audio ja</w:t>
      </w:r>
      <w:r>
        <w:rPr>
          <w:sz w:val="20"/>
        </w:rPr>
        <w:t>ck, or an industry standard connection, without requiring the use of</w:t>
      </w:r>
      <w:r>
        <w:rPr>
          <w:spacing w:val="-7"/>
          <w:sz w:val="20"/>
        </w:rPr>
        <w:t xml:space="preserve"> </w:t>
      </w:r>
      <w:r>
        <w:rPr>
          <w:sz w:val="20"/>
        </w:rPr>
        <w:t>vision.</w:t>
      </w:r>
    </w:p>
    <w:p w14:paraId="7B18EFCC" w14:textId="77777777" w:rsidR="00E838F8" w:rsidRDefault="00E838F8">
      <w:pPr>
        <w:pStyle w:val="BodyText"/>
        <w:spacing w:before="1"/>
        <w:rPr>
          <w:sz w:val="21"/>
        </w:rPr>
      </w:pPr>
    </w:p>
    <w:p w14:paraId="06B45668" w14:textId="77777777" w:rsidR="00E838F8" w:rsidRDefault="00FC014F">
      <w:pPr>
        <w:spacing w:before="1" w:line="244" w:lineRule="auto"/>
        <w:ind w:left="196" w:right="2002"/>
        <w:rPr>
          <w:sz w:val="18"/>
        </w:rPr>
      </w:pPr>
      <w:r>
        <w:rPr>
          <w:sz w:val="18"/>
        </w:rPr>
        <w:t>NOTE 1: Mechanisms included in or provided with ICT may be, but are not limited to, a loudspeaker, a built-in handset/headset, or other industry standard coupled peripheral.</w:t>
      </w:r>
    </w:p>
    <w:p w14:paraId="4F637978" w14:textId="77777777" w:rsidR="00E838F8" w:rsidRDefault="00E838F8">
      <w:pPr>
        <w:pStyle w:val="BodyText"/>
        <w:spacing w:before="8"/>
      </w:pPr>
    </w:p>
    <w:p w14:paraId="3637D872" w14:textId="77777777" w:rsidR="00E838F8" w:rsidRDefault="00FC014F">
      <w:pPr>
        <w:spacing w:before="1" w:line="520" w:lineRule="auto"/>
        <w:ind w:left="196" w:right="4980"/>
        <w:rPr>
          <w:sz w:val="18"/>
        </w:rPr>
      </w:pPr>
      <w:r>
        <w:rPr>
          <w:sz w:val="18"/>
        </w:rPr>
        <w:t>NOT</w:t>
      </w:r>
      <w:r>
        <w:rPr>
          <w:sz w:val="18"/>
        </w:rPr>
        <w:t>E 2: An industry standard connection could be a wireless connection. NOTE 3: Some users may benefit from the provision of an inductive loop.</w:t>
      </w:r>
    </w:p>
    <w:p w14:paraId="17775DD1" w14:textId="77777777" w:rsidR="00E838F8" w:rsidRDefault="00FC014F">
      <w:pPr>
        <w:pStyle w:val="Heading5"/>
        <w:numPr>
          <w:ilvl w:val="3"/>
          <w:numId w:val="50"/>
        </w:numPr>
        <w:tabs>
          <w:tab w:val="left" w:pos="1136"/>
          <w:tab w:val="left" w:pos="1137"/>
        </w:tabs>
        <w:spacing w:line="225" w:lineRule="exact"/>
        <w:ind w:left="1136" w:hanging="941"/>
        <w:jc w:val="left"/>
      </w:pPr>
      <w:bookmarkStart w:id="56" w:name="6.1.3.3_Auditory_output_correlation"/>
      <w:bookmarkEnd w:id="56"/>
      <w:r>
        <w:t>Auditory output</w:t>
      </w:r>
      <w:r>
        <w:rPr>
          <w:spacing w:val="-2"/>
        </w:rPr>
        <w:t xml:space="preserve"> </w:t>
      </w:r>
      <w:r>
        <w:t>correlation</w:t>
      </w:r>
    </w:p>
    <w:p w14:paraId="5956CA94" w14:textId="77777777" w:rsidR="00E838F8" w:rsidRDefault="00E838F8">
      <w:pPr>
        <w:pStyle w:val="BodyText"/>
        <w:spacing w:before="6"/>
        <w:rPr>
          <w:b/>
          <w:sz w:val="31"/>
        </w:rPr>
      </w:pPr>
    </w:p>
    <w:p w14:paraId="71A67DAF" w14:textId="77777777" w:rsidR="00E838F8" w:rsidRDefault="00FC014F">
      <w:pPr>
        <w:pStyle w:val="BodyText"/>
        <w:ind w:left="196" w:right="1115"/>
        <w:jc w:val="both"/>
      </w:pPr>
      <w:r>
        <w:t>Where auditory output is provided as non-visual access to closed functionality, and where information is displayed on the screen, the ICT should provide auditory information that allows the user to correlate the audio with the information displayed on the</w:t>
      </w:r>
      <w:r>
        <w:rPr>
          <w:spacing w:val="-10"/>
        </w:rPr>
        <w:t xml:space="preserve"> </w:t>
      </w:r>
      <w:r>
        <w:t>screen.</w:t>
      </w:r>
    </w:p>
    <w:p w14:paraId="1B308E53" w14:textId="77777777" w:rsidR="00E838F8" w:rsidRDefault="00E838F8">
      <w:pPr>
        <w:pStyle w:val="BodyText"/>
        <w:rPr>
          <w:sz w:val="21"/>
        </w:rPr>
      </w:pPr>
    </w:p>
    <w:p w14:paraId="30D0C16C" w14:textId="77777777" w:rsidR="00E838F8" w:rsidRDefault="00FC014F">
      <w:pPr>
        <w:spacing w:line="244" w:lineRule="auto"/>
        <w:ind w:left="196" w:right="656"/>
        <w:rPr>
          <w:sz w:val="18"/>
        </w:rPr>
      </w:pPr>
      <w:r>
        <w:rPr>
          <w:sz w:val="18"/>
        </w:rPr>
        <w:t>NOTE 1: An audio alternative that is both complete and complementary includes all visual information such as focus or highlighting, so that the audio can be correlated with information that is visible on the screen at any point in time.</w:t>
      </w:r>
    </w:p>
    <w:p w14:paraId="539919B6" w14:textId="77777777" w:rsidR="00E838F8" w:rsidRDefault="00E838F8">
      <w:pPr>
        <w:pStyle w:val="BodyText"/>
        <w:spacing w:before="8"/>
      </w:pPr>
    </w:p>
    <w:p w14:paraId="337C2DEA" w14:textId="77777777" w:rsidR="00E838F8" w:rsidRDefault="00FC014F">
      <w:pPr>
        <w:spacing w:line="244" w:lineRule="auto"/>
        <w:ind w:left="196" w:right="800"/>
        <w:rPr>
          <w:sz w:val="18"/>
        </w:rPr>
      </w:pPr>
      <w:r>
        <w:rPr>
          <w:sz w:val="18"/>
        </w:rPr>
        <w:t>NOTE 2: E</w:t>
      </w:r>
      <w:r>
        <w:rPr>
          <w:sz w:val="18"/>
        </w:rPr>
        <w:t>xamples of auditory information that allows the user to correlate the audio with the information displayed on the screen include structure and relationships conveyed through presentation.</w:t>
      </w:r>
    </w:p>
    <w:p w14:paraId="3DFA38D5" w14:textId="77777777" w:rsidR="00E838F8" w:rsidRDefault="00E838F8">
      <w:pPr>
        <w:pStyle w:val="BodyText"/>
        <w:spacing w:before="2"/>
      </w:pPr>
    </w:p>
    <w:p w14:paraId="43632084" w14:textId="77777777" w:rsidR="00E838F8" w:rsidRDefault="00FC014F">
      <w:pPr>
        <w:pStyle w:val="Heading5"/>
        <w:numPr>
          <w:ilvl w:val="3"/>
          <w:numId w:val="50"/>
        </w:numPr>
        <w:tabs>
          <w:tab w:val="left" w:pos="1136"/>
          <w:tab w:val="left" w:pos="1137"/>
        </w:tabs>
        <w:ind w:left="1136" w:hanging="941"/>
        <w:jc w:val="left"/>
      </w:pPr>
      <w:bookmarkStart w:id="57" w:name="6.1.3.4_Speech_output_user_control"/>
      <w:bookmarkEnd w:id="57"/>
      <w:r>
        <w:t>Speech output user</w:t>
      </w:r>
      <w:r>
        <w:rPr>
          <w:spacing w:val="-3"/>
        </w:rPr>
        <w:t xml:space="preserve"> </w:t>
      </w:r>
      <w:r>
        <w:t>control</w:t>
      </w:r>
    </w:p>
    <w:p w14:paraId="4CE33953" w14:textId="77777777" w:rsidR="00E838F8" w:rsidRDefault="00E838F8">
      <w:pPr>
        <w:sectPr w:rsidR="00E838F8">
          <w:headerReference w:type="even" r:id="rId44"/>
          <w:pgSz w:w="11910" w:h="16840"/>
          <w:pgMar w:top="1560" w:right="300" w:bottom="740" w:left="540" w:header="0" w:footer="548" w:gutter="0"/>
          <w:cols w:space="720"/>
        </w:sectPr>
      </w:pPr>
    </w:p>
    <w:p w14:paraId="441B0908" w14:textId="77777777" w:rsidR="00E838F8" w:rsidRDefault="00E838F8">
      <w:pPr>
        <w:pStyle w:val="BodyText"/>
        <w:spacing w:before="8"/>
        <w:rPr>
          <w:b/>
          <w:sz w:val="12"/>
        </w:rPr>
      </w:pPr>
    </w:p>
    <w:p w14:paraId="5C36569D" w14:textId="77777777" w:rsidR="00E838F8" w:rsidRDefault="00FC014F">
      <w:pPr>
        <w:pStyle w:val="BodyText"/>
        <w:spacing w:before="94"/>
        <w:ind w:left="878" w:right="922"/>
      </w:pPr>
      <w:r>
        <w:t>Where speech output</w:t>
      </w:r>
      <w:r>
        <w:t xml:space="preserve"> is provided as non-visual access to closed functionality, the speech output shall be capable of being interrupted and repeated when requested by the user, where permitted by security requirements.</w:t>
      </w:r>
    </w:p>
    <w:p w14:paraId="2BA5B5A7" w14:textId="77777777" w:rsidR="00E838F8" w:rsidRDefault="00E838F8">
      <w:pPr>
        <w:pStyle w:val="BodyText"/>
        <w:spacing w:before="2"/>
        <w:rPr>
          <w:sz w:val="21"/>
        </w:rPr>
      </w:pPr>
    </w:p>
    <w:p w14:paraId="0F36A1BC" w14:textId="77777777" w:rsidR="00E838F8" w:rsidRDefault="00FC014F">
      <w:pPr>
        <w:ind w:left="878"/>
        <w:rPr>
          <w:sz w:val="18"/>
        </w:rPr>
      </w:pPr>
      <w:r>
        <w:rPr>
          <w:sz w:val="18"/>
        </w:rPr>
        <w:t>NOTE 1: It is recommended to allow the user to pause speech output rather than just allowing them to interrupt it.</w:t>
      </w:r>
    </w:p>
    <w:p w14:paraId="3DE76983" w14:textId="77777777" w:rsidR="00E838F8" w:rsidRDefault="00E838F8">
      <w:pPr>
        <w:pStyle w:val="BodyText"/>
        <w:rPr>
          <w:sz w:val="21"/>
        </w:rPr>
      </w:pPr>
    </w:p>
    <w:p w14:paraId="71C7939D" w14:textId="77777777" w:rsidR="00E838F8" w:rsidRDefault="00FC014F">
      <w:pPr>
        <w:spacing w:line="244" w:lineRule="auto"/>
        <w:ind w:left="878" w:right="439"/>
        <w:jc w:val="both"/>
        <w:rPr>
          <w:sz w:val="18"/>
        </w:rPr>
      </w:pPr>
      <w:r>
        <w:rPr>
          <w:sz w:val="18"/>
        </w:rPr>
        <w:t>NOTE 2: It is recommended to allow the user to repeat only the most recent portion rather than requiring play to start from the beginning.</w:t>
      </w:r>
    </w:p>
    <w:p w14:paraId="1076E3C0" w14:textId="77777777" w:rsidR="00E838F8" w:rsidRDefault="00E838F8">
      <w:pPr>
        <w:pStyle w:val="BodyText"/>
        <w:spacing w:before="8"/>
      </w:pPr>
    </w:p>
    <w:p w14:paraId="3C0BFE03" w14:textId="77777777" w:rsidR="00E838F8" w:rsidRDefault="00FC014F">
      <w:pPr>
        <w:spacing w:line="244" w:lineRule="auto"/>
        <w:ind w:left="878" w:right="439"/>
        <w:jc w:val="both"/>
        <w:rPr>
          <w:sz w:val="18"/>
        </w:rPr>
      </w:pPr>
      <w:r>
        <w:rPr>
          <w:sz w:val="18"/>
        </w:rPr>
        <w:t xml:space="preserve">NOTE 3: The user should be able to select the content length of the speech output they want to repeat. This includes by character, word, </w:t>
      </w:r>
      <w:proofErr w:type="gramStart"/>
      <w:r>
        <w:rPr>
          <w:sz w:val="18"/>
        </w:rPr>
        <w:t>line</w:t>
      </w:r>
      <w:proofErr w:type="gramEnd"/>
      <w:r>
        <w:rPr>
          <w:sz w:val="18"/>
        </w:rPr>
        <w:t xml:space="preserve"> or paragraph. It is now common on text to speech engines such as screen readers.</w:t>
      </w:r>
    </w:p>
    <w:p w14:paraId="331C9AF3" w14:textId="77777777" w:rsidR="00E838F8" w:rsidRDefault="00E838F8">
      <w:pPr>
        <w:pStyle w:val="BodyText"/>
        <w:spacing w:before="2"/>
      </w:pPr>
    </w:p>
    <w:p w14:paraId="6B71184B" w14:textId="77777777" w:rsidR="00E838F8" w:rsidRDefault="00FC014F">
      <w:pPr>
        <w:pStyle w:val="Heading5"/>
        <w:numPr>
          <w:ilvl w:val="3"/>
          <w:numId w:val="50"/>
        </w:numPr>
        <w:tabs>
          <w:tab w:val="left" w:pos="1817"/>
          <w:tab w:val="left" w:pos="1819"/>
        </w:tabs>
        <w:ind w:hanging="941"/>
        <w:jc w:val="left"/>
      </w:pPr>
      <w:r>
        <w:pict w14:anchorId="61D2B1E9">
          <v:shape id="_x0000_s2269" style="position:absolute;left:0;text-align:left;margin-left:98.35pt;margin-top:-3.75pt;width:420.65pt;height:429pt;z-index:-269400064;mso-position-horizontal-relative:page" coordorigin="1967,-75" coordsize="8413,8580" o:spt="100" adj="0,,0" path="m2611,8438l2376,8204r68,-69l2506,8074r46,-52l2584,7971r17,-49l2603,7875r-10,-45l2577,7788r-25,-41l2538,7731r-19,-22l2503,7695r,190l2499,7914r-12,29l2467,7973r-28,32l2308,8135,2102,7929r129,-129l2252,7779r18,-16l2286,7751r12,-8l2316,7735r19,-3l2354,7731r20,3l2395,7741r20,10l2434,7764r19,17l2474,7806r16,26l2500,7858r3,27l2503,7695r-6,-6l2474,7672r-24,-14l2425,7646r-25,-9l2375,7632r-23,-2l2329,7630r-23,5l2284,7642r-22,11l2239,7666r-17,12l2203,7694r-22,20l2157,7737r-190,191l2544,8505r67,-67m3314,7656r-2,-37l3304,7583r-14,-34l3269,7513r-27,-38l3209,7435r-40,-42l2835,7059r-67,67l3102,7459r48,52l3185,7558r22,42l3217,7638r-1,35l3204,7708r-22,36l3150,7781r-21,19l3106,7816r-23,11l3058,7834r-24,3l3009,7836r-24,-5l2961,7821r-25,-15l2907,7785r-33,-28l2838,7723,2505,7390r-67,66l2772,7790r44,42l2859,7867r39,28l2936,7915r36,14l3008,7936r37,1l3081,7932r37,-12l3154,7902r36,-26l3225,7844r6,-7l3258,7807r25,-37l3301,7732r10,-38l3314,7656t498,-516l3809,7118r-5,-24l3795,7070r-11,-24l3770,7023r-14,-19l3754,7001r-19,-21l3712,6960r,192l3711,7165r-3,14l3703,7192r-7,14l3688,7220r-6,9l3672,7240r-12,13l3645,7268r-125,125l3321,7195r68,-68l3438,7078r23,-22l3483,7038r20,-14l3521,7014r18,-6l3557,7004r20,l3595,7007r19,7l3632,7022r17,12l3666,7049r12,14l3689,7078r9,14l3704,7107r5,16l3711,7137r1,15l3712,6960r-3,-3l3682,6939r-9,-4l3653,6926r-30,-9l3592,6913r-31,2l3531,6922r-31,13l3506,6907r2,-26l3506,6855r-6,-26l3491,6805r-12,-23l3474,6774r-9,-13l3448,6742r-17,-15l3431,6896r-1,17l3426,6930r-7,17l3411,6961r-12,17l3382,6996r-20,21l3253,7127,3078,6952r101,-101l3205,6827r23,-20l3247,6792r17,-10l3280,6777r15,-3l3312,6775r16,3l3345,6784r16,9l3376,6803r15,14l3405,6832r11,16l3424,6864r5,16l3431,6896r,-169l3427,6724r-23,-16l3379,6695r-27,-10l3324,6679r-27,-2l3270,6680r-27,6l3217,6697r-28,17l3162,6735r-29,26l2944,6951r577,577l3656,7393r58,-57l3736,7312r20,-23l3772,7267r13,-22l3796,7223r8,-21l3809,7182r3,-21l3812,7140t495,-397l4239,6675r-249,248l3481,6414r-67,67l3991,7058r135,-135l4307,6743t157,-158l3887,6008r-67,66l4398,6652r66,-67m4894,6076r-3,-53l4879,5969r-21,-55l4826,5857r-86,48l4766,5947r17,41l4794,6029r3,38l4793,6104r-11,34l4764,6170r-25,29l4715,6220r-27,17l4658,6250r-32,8l4592,6261r-34,-3l4522,6249r-36,-15l4449,6213r-37,-25l4375,6159r-37,-35l4311,6095r-25,-31l4263,6031r-20,-34l4227,5962r-10,-35l4212,5892r1,-35l4219,5822r13,-33l4252,5758r26,-30l4304,5705r27,-17l4360,5677r31,-5l4423,5673r34,7l4494,5694r39,19l4545,5692r12,-20l4569,5651r12,-21l4532,5604r-50,-17l4434,5578r-49,l4339,5585r-44,17l4253,5627r-39,34l4183,5696r-25,37l4139,5774r-13,44l4120,5864r,46l4128,5958r15,48l4165,6054r28,47l4228,6148r42,45l4312,6232r45,35l4403,6296r49,25l4500,6341r48,11l4594,6356r45,-3l4684,6343r43,-19l4769,6296r39,-35l4810,6259r35,-41l4871,6174r16,-47l4894,6076t839,-760l5710,5310r-222,-63l5453,5238r-5,-1l5419,5232r-32,-5l5356,5225r-15,1l5325,5228r-18,4l5287,5237r26,-42l5331,5155r9,-40l5341,5076r-7,-37l5320,5003r-21,-34l5295,4965r-23,-27l5247,4916r-1,-2l5246,5109r-3,18l5237,5145r-9,19l5214,5185r-17,21l5176,5228r-143,144l4841,5181r160,-160l5029,4996r27,-17l5083,4968r27,-3l5135,4968r24,8l5182,4989r21,17l5216,5021r11,16l5235,5054r6,18l5245,5090r1,19l5246,4914r-25,-17l5193,4883r-29,-11l5134,4865r-28,-2l5079,4865r-26,8l5026,4885r-28,19l4967,4929r-32,31l4711,5183r577,578l5355,5694,5099,5438r66,-66l5176,5360r12,-12l5199,5339r9,-8l5216,5326r10,-5l5238,5316r11,-3l5262,5311r14,-1l5293,5310r20,2l5335,5316r25,5l5390,5328r34,8l5649,5400r84,-84m6175,4875r-69,-68l5797,5117,5600,4920r68,-68l5879,4641r-67,-68l5532,4852,5355,4675r299,-298l5585,4309r-365,365l5798,5251r135,-134l6175,4875t305,-305l6465,4540r-20,-41l6410,4429r-84,-173l6204,4006r-35,-71l6135,3865r-35,-70l6032,3863r35,69l6103,4002r141,278l6279,4349r36,70l6331,4450r17,30l6365,4511r17,29l6354,4524r-30,-17l6293,4490,5710,4184r-72,72l6411,4638r69,-68m6815,4234l6238,3657r-67,66l6749,4301r66,-67m7311,3738r-68,-68l6933,3980,6737,3783r67,-67l7016,3504r-68,-68l6669,3716,6492,3539r298,-298l6722,3172r-365,365l6934,4115r135,-135l7311,3738t557,-557l7839,3134r-60,-97l7710,2924,7517,2608r-88,-143l7362,2532r42,65l7616,2924r65,100l7707,3063r24,37l7755,3134r-56,-42l7640,3050r-63,-41l7511,2968,7331,2860,7146,2748r-80,81l7108,2898r16,26l7192,3037r100,167l7317,3246r43,69l7369,3330r17,26l7411,3394r33,50l7410,3420r-35,-25l7340,3371,6849,3046r-69,68l7492,3558r68,-68l7532,3444,7411,3245r-25,-42l7285,3037r-16,-26l7215,2924r-12,-20l7189,2883r-15,-23l7185,2867r17,11l7462,3037r342,208l7868,3181t683,-782l8551,2376r-3,-26l8543,2324r-8,-28l8525,2267r-14,-30l8494,2205r-21,-32l8454,2148r,248l8452,2415r-5,18l8439,2453r-11,20l8413,2494r-19,23l8371,2542r-107,108l7822,2208r106,-106l7957,2075r26,-21l8006,2038r21,-10l8055,2020r31,-2l8119,2021r36,8l8193,2045r41,25l8276,2102r44,41l8351,2175r27,32l8400,2238r18,29l8433,2296r11,29l8451,2352r3,26l8454,2396r,-248l8449,2141r-28,-33l8390,2075r-38,-36l8325,2018r-13,-11l8273,1980r-40,-22l8193,1940r-39,-12l8114,1921r-39,-2l8045,1921r-29,6l7987,1937r-28,14l7938,1965r-23,18l7889,2006r-28,27l7687,2207r578,578l8400,2650r47,-48l8469,2580r19,-23l8505,2534r14,-23l8530,2489r9,-22l8546,2444r4,-22l8551,2399t669,-570l9197,1823r-222,-63l8940,1751r-5,-1l8906,1745r-32,-4l8843,1739r-15,l8812,1741r-18,4l8774,1750r26,-42l8818,1668r9,-40l8828,1589r-8,-37l8807,1516r-21,-33l8782,1478r-23,-27l8734,1429r-2,-1l8732,1622r-3,18l8723,1659r-9,19l8701,1698r-17,21l8663,1741r-144,144l8328,1694r160,-160l8516,1509r27,-17l8570,1481r27,-3l8622,1481r24,8l8669,1502r21,18l8703,1534r10,16l8722,1567r6,18l8732,1603r,19l8732,1428r-24,-18l8680,1396r-29,-11l8621,1378r-28,-2l8566,1379r-27,7l8513,1398r-28,19l8454,1442r-33,31l8198,1697r577,577l8842,2207,8586,1951r66,-66l8663,1874r12,-12l8686,1852r9,-8l8703,1839r10,-5l8724,1830r12,-4l8749,1824r14,-1l8780,1823r19,2l8821,1829r26,5l8877,1841r34,9l9136,1913r84,-84m9700,1349r-83,-40l9415,1214r-107,-51l9308,1268r-171,171l9108,1383r-57,-113l9022,1214r-19,-36l8983,1143r-21,-34l8939,1076r32,19l9008,1115r41,22l9201,1214r107,54l9308,1163r-185,-87l8916,978r-72,72l8879,1120r35,70l8926,1214r232,467l9193,1752r35,69l9299,1751r-30,-58l9209,1578r-30,-58l9261,1439r129,-130l9624,1425r76,-76m9824,1225l9562,963r68,-68l9798,726r-68,-68l9494,895,9315,716,9588,442r-68,-68l9180,715r577,577l9824,1225t556,-555l9937,227r-67,-67l10037,-7r-68,-68l9569,325r68,68l9804,227r509,509l10380,670e" fillcolor="silver" stroked="f">
            <v:fill opacity="32896f"/>
            <v:stroke joinstyle="round"/>
            <v:formulas/>
            <v:path arrowok="t" o:connecttype="segments"/>
            <w10:wrap anchorx="page"/>
          </v:shape>
        </w:pict>
      </w:r>
      <w:bookmarkStart w:id="58" w:name="6.1.3.5_Speech_output_automatic_interrup"/>
      <w:bookmarkEnd w:id="58"/>
      <w:r>
        <w:t>Speech output automatic</w:t>
      </w:r>
      <w:r>
        <w:rPr>
          <w:spacing w:val="-4"/>
        </w:rPr>
        <w:t xml:space="preserve"> </w:t>
      </w:r>
      <w:r>
        <w:t>interru</w:t>
      </w:r>
      <w:r>
        <w:t>ption</w:t>
      </w:r>
    </w:p>
    <w:p w14:paraId="6CBDE20A" w14:textId="77777777" w:rsidR="00E838F8" w:rsidRDefault="00E838F8">
      <w:pPr>
        <w:pStyle w:val="BodyText"/>
        <w:spacing w:before="7"/>
        <w:rPr>
          <w:b/>
          <w:sz w:val="31"/>
        </w:rPr>
      </w:pPr>
    </w:p>
    <w:p w14:paraId="4B958FF2" w14:textId="77777777" w:rsidR="00E838F8" w:rsidRDefault="00FC014F">
      <w:pPr>
        <w:pStyle w:val="BodyText"/>
        <w:spacing w:before="1"/>
        <w:ind w:left="878" w:right="667"/>
      </w:pPr>
      <w:r>
        <w:t>Where speech output is provided as non-visual access to closed functionality, the ICT shall interrupt current speech output when a user action occurs and when new speech output begins.</w:t>
      </w:r>
    </w:p>
    <w:p w14:paraId="43C0098F" w14:textId="77777777" w:rsidR="00E838F8" w:rsidRDefault="00E838F8">
      <w:pPr>
        <w:pStyle w:val="BodyText"/>
        <w:rPr>
          <w:sz w:val="21"/>
        </w:rPr>
      </w:pPr>
    </w:p>
    <w:p w14:paraId="393B9A33" w14:textId="77777777" w:rsidR="00E838F8" w:rsidRDefault="00FC014F">
      <w:pPr>
        <w:spacing w:line="244" w:lineRule="auto"/>
        <w:ind w:left="878" w:right="436"/>
        <w:jc w:val="both"/>
        <w:rPr>
          <w:sz w:val="18"/>
        </w:rPr>
      </w:pPr>
      <w:r>
        <w:rPr>
          <w:sz w:val="18"/>
        </w:rPr>
        <w:t>NOTE:   Where it is essential that the user hears the entire me</w:t>
      </w:r>
      <w:r>
        <w:rPr>
          <w:sz w:val="18"/>
        </w:rPr>
        <w:t>ssage, for example, a safety instruction or warning, the   ICT may need to block all user action so that speech is not</w:t>
      </w:r>
      <w:r>
        <w:rPr>
          <w:spacing w:val="-7"/>
          <w:sz w:val="18"/>
        </w:rPr>
        <w:t xml:space="preserve"> </w:t>
      </w:r>
      <w:r>
        <w:rPr>
          <w:sz w:val="18"/>
        </w:rPr>
        <w:t>interrupted.</w:t>
      </w:r>
    </w:p>
    <w:p w14:paraId="3E977BE8" w14:textId="77777777" w:rsidR="00E838F8" w:rsidRDefault="00E838F8">
      <w:pPr>
        <w:pStyle w:val="BodyText"/>
        <w:spacing w:before="2"/>
      </w:pPr>
    </w:p>
    <w:p w14:paraId="547943E7" w14:textId="77777777" w:rsidR="00E838F8" w:rsidRDefault="00FC014F">
      <w:pPr>
        <w:pStyle w:val="Heading5"/>
        <w:numPr>
          <w:ilvl w:val="3"/>
          <w:numId w:val="50"/>
        </w:numPr>
        <w:tabs>
          <w:tab w:val="left" w:pos="1817"/>
          <w:tab w:val="left" w:pos="1819"/>
        </w:tabs>
        <w:ind w:hanging="941"/>
        <w:jc w:val="left"/>
      </w:pPr>
      <w:bookmarkStart w:id="59" w:name="6.1.3.6_Speech_output_for_non-text_conte"/>
      <w:bookmarkEnd w:id="59"/>
      <w:r>
        <w:t>Speech output for non-text</w:t>
      </w:r>
      <w:r>
        <w:rPr>
          <w:spacing w:val="-3"/>
        </w:rPr>
        <w:t xml:space="preserve"> </w:t>
      </w:r>
      <w:r>
        <w:t>content</w:t>
      </w:r>
    </w:p>
    <w:p w14:paraId="4B2EDFD7" w14:textId="77777777" w:rsidR="00E838F8" w:rsidRDefault="00E838F8">
      <w:pPr>
        <w:pStyle w:val="BodyText"/>
        <w:spacing w:before="7"/>
        <w:rPr>
          <w:b/>
          <w:sz w:val="31"/>
        </w:rPr>
      </w:pPr>
    </w:p>
    <w:p w14:paraId="604E1CA9" w14:textId="77777777" w:rsidR="00E838F8" w:rsidRDefault="00FC014F">
      <w:pPr>
        <w:pStyle w:val="BodyText"/>
        <w:spacing w:before="1"/>
        <w:ind w:left="878" w:right="777"/>
      </w:pPr>
      <w:r>
        <w:t>Where ICT presents non-text content, the alternative for non-text content shall be pres</w:t>
      </w:r>
      <w:r>
        <w:t>ented to users via speech output unless the non-text content is purely for decoration or is used only for visual formatting. The speech output for non-text content shall follow the guidance for "text alternative" described in WCAG 2.1, Success Criterion 1.</w:t>
      </w:r>
      <w:r>
        <w:t>1.1.</w:t>
      </w:r>
    </w:p>
    <w:p w14:paraId="2FAE6C44" w14:textId="77777777" w:rsidR="00E838F8" w:rsidRDefault="00E838F8">
      <w:pPr>
        <w:pStyle w:val="BodyText"/>
        <w:spacing w:before="6"/>
      </w:pPr>
    </w:p>
    <w:p w14:paraId="517C439F" w14:textId="77777777" w:rsidR="00E838F8" w:rsidRDefault="00FC014F">
      <w:pPr>
        <w:pStyle w:val="Heading5"/>
        <w:numPr>
          <w:ilvl w:val="3"/>
          <w:numId w:val="50"/>
        </w:numPr>
        <w:tabs>
          <w:tab w:val="left" w:pos="1817"/>
          <w:tab w:val="left" w:pos="1819"/>
        </w:tabs>
        <w:spacing w:before="1"/>
        <w:ind w:hanging="941"/>
        <w:jc w:val="left"/>
      </w:pPr>
      <w:bookmarkStart w:id="60" w:name="6.1.3.7_Speech_output_for_video_informat"/>
      <w:bookmarkEnd w:id="60"/>
      <w:r>
        <w:t>Speech output for video</w:t>
      </w:r>
      <w:r>
        <w:rPr>
          <w:spacing w:val="-4"/>
        </w:rPr>
        <w:t xml:space="preserve"> </w:t>
      </w:r>
      <w:r>
        <w:t>information</w:t>
      </w:r>
    </w:p>
    <w:p w14:paraId="273AF937" w14:textId="77777777" w:rsidR="00E838F8" w:rsidRDefault="00E838F8">
      <w:pPr>
        <w:pStyle w:val="BodyText"/>
        <w:spacing w:before="6"/>
        <w:rPr>
          <w:b/>
          <w:sz w:val="31"/>
        </w:rPr>
      </w:pPr>
    </w:p>
    <w:p w14:paraId="1C776D47" w14:textId="77777777" w:rsidR="00E838F8" w:rsidRDefault="00FC014F">
      <w:pPr>
        <w:pStyle w:val="BodyText"/>
        <w:ind w:left="878" w:right="433"/>
        <w:jc w:val="both"/>
      </w:pPr>
      <w:r>
        <w:t>Where pre-recorded video content is needed to enable the use of closed functions of ICT and where speech output is provided as non-visual access to closed functionality, the speech output shall present equivalent information for the pre-recorded video cont</w:t>
      </w:r>
      <w:r>
        <w:t>ent.</w:t>
      </w:r>
    </w:p>
    <w:p w14:paraId="2CA7FC69" w14:textId="77777777" w:rsidR="00E838F8" w:rsidRDefault="00E838F8">
      <w:pPr>
        <w:pStyle w:val="BodyText"/>
        <w:spacing w:before="1"/>
        <w:rPr>
          <w:sz w:val="21"/>
        </w:rPr>
      </w:pPr>
    </w:p>
    <w:p w14:paraId="438B03CA" w14:textId="77777777" w:rsidR="00E838F8" w:rsidRDefault="00FC014F">
      <w:pPr>
        <w:spacing w:before="1"/>
        <w:ind w:left="878"/>
        <w:jc w:val="both"/>
        <w:rPr>
          <w:sz w:val="18"/>
        </w:rPr>
      </w:pPr>
      <w:r>
        <w:rPr>
          <w:sz w:val="18"/>
        </w:rPr>
        <w:t>NOTE: This speech output can take the form of an audio description or an auditory transcript of the video content.</w:t>
      </w:r>
    </w:p>
    <w:p w14:paraId="471D2656" w14:textId="77777777" w:rsidR="00E838F8" w:rsidRDefault="00E838F8">
      <w:pPr>
        <w:pStyle w:val="BodyText"/>
        <w:spacing w:before="6"/>
      </w:pPr>
    </w:p>
    <w:p w14:paraId="445495CC" w14:textId="77777777" w:rsidR="00E838F8" w:rsidRDefault="00FC014F">
      <w:pPr>
        <w:pStyle w:val="Heading5"/>
        <w:numPr>
          <w:ilvl w:val="3"/>
          <w:numId w:val="50"/>
        </w:numPr>
        <w:tabs>
          <w:tab w:val="left" w:pos="1817"/>
          <w:tab w:val="left" w:pos="1819"/>
        </w:tabs>
        <w:ind w:hanging="941"/>
        <w:jc w:val="left"/>
      </w:pPr>
      <w:bookmarkStart w:id="61" w:name="6.1.3.8_Masked_entry"/>
      <w:bookmarkEnd w:id="61"/>
      <w:r>
        <w:t>Masked</w:t>
      </w:r>
      <w:r>
        <w:rPr>
          <w:spacing w:val="-2"/>
        </w:rPr>
        <w:t xml:space="preserve"> </w:t>
      </w:r>
      <w:r>
        <w:t>entry</w:t>
      </w:r>
    </w:p>
    <w:p w14:paraId="7C0383CE" w14:textId="77777777" w:rsidR="00E838F8" w:rsidRDefault="00E838F8">
      <w:pPr>
        <w:pStyle w:val="BodyText"/>
        <w:spacing w:before="7"/>
        <w:rPr>
          <w:b/>
          <w:sz w:val="31"/>
        </w:rPr>
      </w:pPr>
    </w:p>
    <w:p w14:paraId="2DE467BA" w14:textId="77777777" w:rsidR="00E838F8" w:rsidRDefault="00FC014F">
      <w:pPr>
        <w:pStyle w:val="BodyText"/>
        <w:ind w:left="878" w:right="434"/>
        <w:jc w:val="both"/>
      </w:pPr>
      <w:r>
        <w:t>Where auditory output is provided as non-visual access to closed functionality, and the characters displayed are masking</w:t>
      </w:r>
      <w:r>
        <w:t xml:space="preserve"> characters, the auditory output shall not be a spoken version of the characters entered unless the auditory output is known to be delivered only to a mechanism for private listening, or the user explicitly chooses to allow non-private auditory output.</w:t>
      </w:r>
    </w:p>
    <w:p w14:paraId="2E6C2802" w14:textId="77777777" w:rsidR="00E838F8" w:rsidRDefault="00E838F8">
      <w:pPr>
        <w:pStyle w:val="BodyText"/>
        <w:spacing w:before="1"/>
        <w:rPr>
          <w:sz w:val="21"/>
        </w:rPr>
      </w:pPr>
    </w:p>
    <w:p w14:paraId="06479B9D" w14:textId="77777777" w:rsidR="00E838F8" w:rsidRDefault="00FC014F">
      <w:pPr>
        <w:spacing w:line="244" w:lineRule="auto"/>
        <w:ind w:left="878" w:right="439" w:hanging="1"/>
        <w:jc w:val="both"/>
        <w:rPr>
          <w:sz w:val="18"/>
        </w:rPr>
      </w:pPr>
      <w:r>
        <w:rPr>
          <w:sz w:val="18"/>
        </w:rPr>
        <w:t>NO</w:t>
      </w:r>
      <w:r>
        <w:rPr>
          <w:sz w:val="18"/>
        </w:rPr>
        <w:t xml:space="preserve">TE 1: Masking characters are usually displayed for security purposes and </w:t>
      </w:r>
      <w:proofErr w:type="gramStart"/>
      <w:r>
        <w:rPr>
          <w:sz w:val="18"/>
        </w:rPr>
        <w:t>include, but</w:t>
      </w:r>
      <w:proofErr w:type="gramEnd"/>
      <w:r>
        <w:rPr>
          <w:sz w:val="18"/>
        </w:rPr>
        <w:t xml:space="preserve"> are not limited to asterisks representing personal identification numbers.</w:t>
      </w:r>
    </w:p>
    <w:p w14:paraId="04298312" w14:textId="77777777" w:rsidR="00E838F8" w:rsidRDefault="00E838F8">
      <w:pPr>
        <w:pStyle w:val="BodyText"/>
        <w:spacing w:before="8"/>
      </w:pPr>
    </w:p>
    <w:p w14:paraId="47960362" w14:textId="77777777" w:rsidR="00E838F8" w:rsidRDefault="00FC014F">
      <w:pPr>
        <w:spacing w:line="244" w:lineRule="auto"/>
        <w:ind w:left="878" w:right="437"/>
        <w:jc w:val="both"/>
        <w:rPr>
          <w:sz w:val="18"/>
        </w:rPr>
      </w:pPr>
      <w:r>
        <w:rPr>
          <w:sz w:val="18"/>
        </w:rPr>
        <w:t>NOTE 2: Unmasked character output may be preferred when closed functionality is used, for exam</w:t>
      </w:r>
      <w:r>
        <w:rPr>
          <w:sz w:val="18"/>
        </w:rPr>
        <w:t>ple, in the privacy of  the user's home. A warning highlighting privacy concerns may be appropriate to ensure that the user has made an informed</w:t>
      </w:r>
      <w:r>
        <w:rPr>
          <w:spacing w:val="-2"/>
          <w:sz w:val="18"/>
        </w:rPr>
        <w:t xml:space="preserve"> </w:t>
      </w:r>
      <w:r>
        <w:rPr>
          <w:sz w:val="18"/>
        </w:rPr>
        <w:t>choice.</w:t>
      </w:r>
    </w:p>
    <w:p w14:paraId="610CA921" w14:textId="77777777" w:rsidR="00E838F8" w:rsidRDefault="00E838F8">
      <w:pPr>
        <w:pStyle w:val="BodyText"/>
        <w:spacing w:before="1"/>
      </w:pPr>
    </w:p>
    <w:p w14:paraId="3DC151B9" w14:textId="77777777" w:rsidR="00E838F8" w:rsidRDefault="00FC014F">
      <w:pPr>
        <w:pStyle w:val="Heading5"/>
        <w:numPr>
          <w:ilvl w:val="3"/>
          <w:numId w:val="50"/>
        </w:numPr>
        <w:tabs>
          <w:tab w:val="left" w:pos="1817"/>
          <w:tab w:val="left" w:pos="1819"/>
        </w:tabs>
        <w:ind w:hanging="941"/>
        <w:jc w:val="left"/>
      </w:pPr>
      <w:bookmarkStart w:id="62" w:name="6.1.3.9_Private_access_to_personal_data"/>
      <w:bookmarkEnd w:id="62"/>
      <w:r>
        <w:t>Private access to personal</w:t>
      </w:r>
      <w:r>
        <w:rPr>
          <w:spacing w:val="-5"/>
        </w:rPr>
        <w:t xml:space="preserve"> </w:t>
      </w:r>
      <w:r>
        <w:t>data</w:t>
      </w:r>
    </w:p>
    <w:p w14:paraId="3C68EDEA" w14:textId="77777777" w:rsidR="00E838F8" w:rsidRDefault="00E838F8">
      <w:pPr>
        <w:pStyle w:val="BodyText"/>
        <w:spacing w:before="6"/>
        <w:rPr>
          <w:b/>
          <w:sz w:val="31"/>
        </w:rPr>
      </w:pPr>
    </w:p>
    <w:p w14:paraId="207BFD55" w14:textId="77777777" w:rsidR="00E838F8" w:rsidRDefault="00FC014F">
      <w:pPr>
        <w:pStyle w:val="BodyText"/>
        <w:spacing w:before="1"/>
        <w:ind w:left="878" w:right="435"/>
        <w:jc w:val="both"/>
      </w:pPr>
      <w:r>
        <w:t>Where auditory output is provided as non-visual access to closed functionality, and the output contains data that is considered to be private according to the applicable privacy policy, the corresponding auditory output shall only be delivered through a me</w:t>
      </w:r>
      <w:r>
        <w:t>chanism for private listening that can be connected without requiring the use of vision, or through any other mechanism explicitly chosen by the user.</w:t>
      </w:r>
    </w:p>
    <w:p w14:paraId="4FB258C1" w14:textId="77777777" w:rsidR="00E838F8" w:rsidRDefault="00E838F8">
      <w:pPr>
        <w:jc w:val="both"/>
        <w:sectPr w:rsidR="00E838F8">
          <w:headerReference w:type="default" r:id="rId45"/>
          <w:footerReference w:type="even" r:id="rId46"/>
          <w:footerReference w:type="default" r:id="rId47"/>
          <w:pgSz w:w="11910" w:h="16840"/>
          <w:pgMar w:top="1520" w:right="300" w:bottom="720" w:left="540" w:header="1201" w:footer="531" w:gutter="0"/>
          <w:pgNumType w:start="13"/>
          <w:cols w:space="720"/>
        </w:sectPr>
      </w:pPr>
    </w:p>
    <w:p w14:paraId="0803CAC5" w14:textId="77777777" w:rsidR="00E838F8" w:rsidRDefault="00FC014F">
      <w:pPr>
        <w:spacing w:before="84" w:line="244" w:lineRule="auto"/>
        <w:ind w:left="196" w:right="800"/>
        <w:rPr>
          <w:sz w:val="18"/>
        </w:rPr>
      </w:pPr>
      <w:r>
        <w:rPr>
          <w:sz w:val="18"/>
        </w:rPr>
        <w:t>NOTE 1: This requirement does not apply in cases where data is not defined as being private according to the applicable privacy policy or where there is no applicable privacy policy.</w:t>
      </w:r>
    </w:p>
    <w:p w14:paraId="14869533" w14:textId="77777777" w:rsidR="00E838F8" w:rsidRDefault="00E838F8">
      <w:pPr>
        <w:pStyle w:val="BodyText"/>
        <w:spacing w:before="7"/>
      </w:pPr>
    </w:p>
    <w:p w14:paraId="0A1690C2" w14:textId="77777777" w:rsidR="00E838F8" w:rsidRDefault="00FC014F">
      <w:pPr>
        <w:spacing w:line="244" w:lineRule="auto"/>
        <w:ind w:left="196" w:right="923"/>
        <w:rPr>
          <w:sz w:val="18"/>
        </w:rPr>
      </w:pPr>
      <w:r>
        <w:rPr>
          <w:sz w:val="18"/>
        </w:rPr>
        <w:t>NOTE 2: Non</w:t>
      </w:r>
      <w:r>
        <w:rPr>
          <w:sz w:val="18"/>
        </w:rPr>
        <w:t>-private output may be preferred when closed functionality is used, for example, in the privacy of the user's home. A warning highlighting privacy concerns may be appropriate to ensure that the user has made an informed choice.</w:t>
      </w:r>
    </w:p>
    <w:p w14:paraId="1EBC240B" w14:textId="77777777" w:rsidR="00E838F8" w:rsidRDefault="00E838F8">
      <w:pPr>
        <w:pStyle w:val="BodyText"/>
        <w:spacing w:before="2"/>
      </w:pPr>
    </w:p>
    <w:p w14:paraId="32BF6B00" w14:textId="77777777" w:rsidR="00E838F8" w:rsidRDefault="00FC014F">
      <w:pPr>
        <w:pStyle w:val="Heading5"/>
        <w:numPr>
          <w:ilvl w:val="3"/>
          <w:numId w:val="50"/>
        </w:numPr>
        <w:tabs>
          <w:tab w:val="left" w:pos="1136"/>
          <w:tab w:val="left" w:pos="1137"/>
        </w:tabs>
        <w:spacing w:before="1"/>
        <w:ind w:left="1136" w:hanging="941"/>
        <w:jc w:val="left"/>
      </w:pPr>
      <w:bookmarkStart w:id="63" w:name="6.1.3.10_Non-interfering_audio_output"/>
      <w:bookmarkEnd w:id="63"/>
      <w:r>
        <w:t>Non-interfering audio</w:t>
      </w:r>
      <w:r>
        <w:rPr>
          <w:spacing w:val="-3"/>
        </w:rPr>
        <w:t xml:space="preserve"> </w:t>
      </w:r>
      <w:r>
        <w:t>outpu</w:t>
      </w:r>
      <w:r>
        <w:t>t</w:t>
      </w:r>
    </w:p>
    <w:p w14:paraId="7478B0E5" w14:textId="77777777" w:rsidR="00E838F8" w:rsidRDefault="00E838F8">
      <w:pPr>
        <w:pStyle w:val="BodyText"/>
        <w:spacing w:before="7"/>
        <w:rPr>
          <w:b/>
          <w:sz w:val="31"/>
        </w:rPr>
      </w:pPr>
    </w:p>
    <w:p w14:paraId="55272F7C" w14:textId="77777777" w:rsidR="00E838F8" w:rsidRDefault="00FC014F">
      <w:pPr>
        <w:pStyle w:val="BodyText"/>
        <w:ind w:left="196" w:right="1115"/>
        <w:jc w:val="both"/>
      </w:pPr>
      <w:r>
        <w:t>Where auditory output is provided as non-visual access to closed functionality, the ICT shall not automatically play at the same time, any interfering audible output that lasts longer than three seconds.</w:t>
      </w:r>
    </w:p>
    <w:p w14:paraId="5B559045" w14:textId="77777777" w:rsidR="00E838F8" w:rsidRDefault="00E838F8">
      <w:pPr>
        <w:pStyle w:val="BodyText"/>
        <w:spacing w:before="6"/>
      </w:pPr>
    </w:p>
    <w:p w14:paraId="7C8C9A4E" w14:textId="77777777" w:rsidR="00E838F8" w:rsidRDefault="00FC014F">
      <w:pPr>
        <w:pStyle w:val="Heading5"/>
        <w:numPr>
          <w:ilvl w:val="3"/>
          <w:numId w:val="50"/>
        </w:numPr>
        <w:tabs>
          <w:tab w:val="left" w:pos="1136"/>
          <w:tab w:val="left" w:pos="1137"/>
        </w:tabs>
        <w:ind w:left="1136" w:hanging="941"/>
        <w:jc w:val="left"/>
      </w:pPr>
      <w:r>
        <w:pict w14:anchorId="6B002B2F">
          <v:shape id="_x0000_s2268" style="position:absolute;left:0;text-align:left;margin-left:64.35pt;margin-top:3.3pt;width:420.65pt;height:429pt;z-index:-269399040;mso-position-horizontal-relative:page" coordorigin="1287,66" coordsize="8413,8580" o:spt="100" adj="0,,0" path="m1931,8579l1696,8345r68,-68l1826,8215r46,-52l1904,8112r17,-49l1923,8016r-10,-45l1897,7929r-25,-41l1858,7872r-19,-22l1823,7836r,191l1819,8055r-12,29l1787,8114r-28,32l1628,8277,1422,8070r129,-129l1572,7920r18,-16l1606,7892r12,-8l1636,7877r19,-4l1674,7872r20,3l1715,7882r20,10l1754,7905r19,17l1794,7947r16,26l1820,7999r3,28l1823,7836r-6,-6l1794,7813r-24,-14l1745,7787r-25,-9l1695,7773r-23,-2l1649,7771r-23,5l1604,7783r-22,11l1559,7807r-17,12l1523,7835r-22,20l1477,7878r-190,191l1864,8646r67,-67m2634,7797r-2,-37l2624,7724r-14,-34l2589,7654r-27,-38l2529,7576r-40,-42l2155,7200r-67,67l2422,7600r48,52l2505,7699r22,42l2537,7779r-1,35l2524,7849r-22,36l2470,7922r-21,19l2426,7957r-23,11l2378,7975r-24,3l2329,7977r-24,-5l2281,7962r-25,-15l2227,7926r-33,-28l2158,7864,1825,7531r-67,66l2092,7931r44,42l2179,8008r40,28l2256,8056r36,14l2328,8077r37,1l2401,8073r37,-12l2474,8043r36,-26l2545,7985r6,-7l2578,7948r25,-37l2621,7873r10,-38l2634,7797t498,-516l3129,7259r-5,-24l3115,7211r-11,-24l3090,7164r-14,-19l3074,7142r-19,-21l3032,7101r,192l3031,7306r-3,14l3023,7333r-7,14l3008,7361r-6,9l2992,7381r-12,13l2965,7409r-125,126l2641,7336r68,-68l2758,7219r23,-22l2803,7179r20,-14l2841,7155r18,-6l2877,7145r20,l2915,7148r19,7l2952,7164r17,11l2986,7190r12,14l3009,7219r9,14l3024,7248r5,16l3031,7278r1,15l3032,7101r-3,-3l3002,7080r-9,-4l2973,7067r-30,-9l2912,7054r-31,2l2851,7063r-31,13l2826,7048r2,-26l2826,6996r-6,-26l2811,6946r-12,-23l2794,6915r-9,-13l2768,6883r-17,-15l2751,7038r-1,16l2746,7071r-7,17l2731,7102r-12,17l2702,7137r-20,22l2573,7268,2398,7093r101,-101l2525,6968r23,-20l2567,6933r17,-10l2600,6918r15,-3l2632,6916r16,3l2665,6925r16,9l2696,6945r15,13l2725,6973r11,16l2744,7005r5,16l2751,7038r,-170l2747,6865r-23,-16l2699,6836r-27,-10l2644,6820r-27,-2l2590,6821r-27,6l2537,6838r-28,17l2482,6876r-29,26l2264,7092r577,577l2976,7535r58,-58l3056,7453r20,-23l3092,7408r13,-22l3116,7364r8,-21l3129,7323r3,-21l3132,7281t495,-397l3559,6816r-249,248l2801,6555r-67,67l3311,7199r135,-135l3627,6884t157,-158l3207,6149r-67,66l3718,6793r66,-67m4214,6217r-3,-53l4199,6110r-21,-55l4146,5998r-86,48l4086,6088r17,42l4114,6170r3,38l4113,6245r-11,34l4084,6311r-25,29l4035,6361r-27,17l3978,6391r-32,8l3912,6402r-34,-3l3842,6390r-36,-15l3769,6354r-37,-25l3695,6300r-37,-35l3631,6236r-25,-31l3583,6172r-20,-34l3547,6103r-10,-35l3532,6033r1,-35l3539,5963r13,-33l3572,5899r26,-30l3624,5846r27,-17l3680,5818r31,-5l3743,5814r34,7l3814,5835r39,19l3865,5833r12,-20l3889,5792r12,-21l3852,5745r-50,-17l3754,5719r-49,l3659,5726r-44,17l3573,5768r-39,34l3503,5837r-25,37l3459,5915r-13,44l3440,6005r,46l3448,6099r15,48l3485,6195r28,47l3548,6289r42,46l3632,6373r45,35l3723,6437r49,25l3820,6482r48,11l3914,6497r45,-2l4004,6484r43,-19l4089,6437r39,-35l4130,6400r35,-41l4191,6315r16,-47l4214,6217t839,-760l5030,5451r-222,-63l4773,5379r-5,-1l4739,5373r-32,-5l4676,5366r-15,1l4645,5369r-18,4l4607,5378r26,-42l4651,5296r9,-40l4661,5217r-7,-37l4640,5144r-21,-34l4615,5106r-23,-27l4567,5057r-1,-2l4566,5250r-3,18l4557,5286r-9,20l4534,5326r-17,21l4496,5369r-143,144l4161,5322r160,-160l4349,5137r27,-17l4403,5109r27,-3l4455,5109r24,8l4502,5130r21,17l4536,5162r11,16l4555,5195r6,18l4565,5231r1,19l4566,5055r-25,-17l4513,5024r-29,-11l4454,5006r-28,-2l4399,5006r-26,8l4346,5026r-28,19l4287,5070r-32,31l4031,5325r577,577l4675,5835,4419,5579r66,-66l4496,5501r12,-11l4519,5480r9,-8l4536,5467r10,-5l4558,5457r11,-3l4582,5452r14,-1l4613,5451r20,2l4655,5457r25,5l4710,5469r34,8l4969,5541r84,-84m5495,5016r-69,-68l5117,5258,4920,5061r68,-68l5199,4782r-67,-68l4852,4993,4675,4816r299,-298l4905,4450r-365,365l5118,5393r135,-135l5495,5016t305,-305l5785,4681r-20,-41l5730,4570r-84,-173l5524,4147r-35,-71l5455,4006r-35,-70l5352,4004r35,69l5423,4143r141,278l5599,4490r36,70l5651,4591r17,30l5685,4652r17,29l5674,4665r-30,-17l5613,4631,5030,4325r-72,72l5731,4779r69,-68m6135,4375l5558,3798r-67,66l6069,4442r66,-67m6631,3879r-68,-68l6253,4121,6057,3924r67,-67l6336,3645r-68,-67l5989,3857,5812,3680r298,-298l6042,3313r-365,365l6254,4256r135,-135l6631,3879t557,-557l7159,3275r-60,-97l7030,3065,6837,2749r-88,-143l6682,2673r42,65l6936,3065r65,100l7027,3204r24,37l7075,3275r-56,-42l6960,3191r-63,-41l6831,3109,6651,3001,6466,2889r-80,81l6428,3039r16,26l6512,3178r100,167l6637,3387r43,69l6689,3471r17,26l6731,3536r33,50l6730,3561r-35,-25l6660,3512,6169,3187r-69,68l6812,3699r68,-68l6852,3586,6731,3387r-25,-43l6605,3178r-16,-26l6535,3065r-12,-19l6509,3024r-15,-23l6505,3008r17,11l6782,3178r342,209l7188,3322t683,-782l7871,2517r-3,-26l7863,2465r-8,-28l7845,2408r-14,-30l7814,2346r-21,-32l7774,2289r,248l7772,2556r-5,18l7759,2594r-11,20l7733,2636r-19,22l7691,2683r-107,108l7142,2349r106,-106l7277,2216r26,-21l7326,2179r21,-10l7375,2161r31,-2l7439,2162r36,8l7513,2186r41,25l7596,2243r44,41l7671,2316r27,32l7720,2379r18,29l7753,2437r11,29l7771,2493r3,26l7774,2537r,-248l7769,2282r-28,-33l7710,2216r-38,-36l7645,2159r-13,-11l7593,2121r-40,-22l7513,2081r-39,-12l7434,2062r-39,-2l7365,2062r-29,6l7307,2078r-28,15l7258,2106r-23,18l7209,2147r-28,27l7007,2348r578,578l7720,2791r47,-48l7789,2721r19,-23l7825,2675r14,-23l7850,2630r9,-22l7866,2585r4,-22l7871,2540t669,-570l8517,1964r-222,-63l8260,1892r-5,-1l8226,1886r-32,-4l8163,1880r-15,l8132,1883r-18,3l8094,1891r26,-41l8138,1809r9,-40l8148,1730r-8,-37l8127,1657r-21,-33l8102,1619r-23,-27l8054,1570r-2,-1l8052,1763r-3,18l8043,1800r-9,19l8021,1839r-17,21l7983,1882r-144,144l7648,1835r160,-160l7836,1650r27,-17l7890,1622r27,-3l7942,1622r24,8l7989,1643r21,18l8023,1675r10,16l8042,1708r6,18l8052,1744r,19l8052,1569r-24,-17l8000,1537r-29,-11l7941,1519r-28,-2l7886,1520r-27,7l7833,1540r-28,18l7774,1583r-33,31l7518,1838r577,577l8162,2348,7906,2092r66,-66l7983,2015r12,-12l8006,1993r9,-8l8023,1980r10,-5l8044,1971r12,-4l8069,1965r14,-1l8100,1964r19,2l8141,1970r26,5l8197,1982r34,9l8456,2054r84,-84m9020,1490r-83,-40l8735,1355r-107,-51l8628,1409r-171,171l8428,1524r-57,-113l8342,1355r-19,-36l8303,1284r-21,-34l8259,1217r32,19l8328,1256r41,22l8521,1355r107,54l8628,1304r-185,-87l8236,1119r-72,72l8199,1261r35,70l8246,1355r232,467l8513,1893r35,69l8619,1892r-30,-58l8529,1719r-30,-58l8581,1580r129,-130l8944,1566r76,-76m9144,1366l8882,1104r68,-68l9118,867r-68,-68l8814,1036,8635,857,8908,583r-68,-68l8500,856r577,577l9144,1366m9700,811l9257,368r-67,-67l9357,134,9289,66,8889,466r68,69l9124,368r509,510l9700,811e" fillcolor="silver" stroked="f">
            <v:fill opacity="32896f"/>
            <v:stroke joinstyle="round"/>
            <v:formulas/>
            <v:path arrowok="t" o:connecttype="segments"/>
            <w10:wrap anchorx="page"/>
          </v:shape>
        </w:pict>
      </w:r>
      <w:bookmarkStart w:id="64" w:name="6.1.3.11_Private_listening_volume"/>
      <w:bookmarkEnd w:id="64"/>
      <w:r>
        <w:t>Private listening</w:t>
      </w:r>
      <w:r>
        <w:rPr>
          <w:spacing w:val="-3"/>
        </w:rPr>
        <w:t xml:space="preserve"> </w:t>
      </w:r>
      <w:r>
        <w:t>volume</w:t>
      </w:r>
    </w:p>
    <w:p w14:paraId="39088A1D" w14:textId="77777777" w:rsidR="00E838F8" w:rsidRDefault="00E838F8">
      <w:pPr>
        <w:pStyle w:val="BodyText"/>
        <w:spacing w:before="8"/>
        <w:rPr>
          <w:b/>
          <w:sz w:val="31"/>
        </w:rPr>
      </w:pPr>
    </w:p>
    <w:p w14:paraId="17A7440B" w14:textId="77777777" w:rsidR="00E838F8" w:rsidRDefault="00FC014F">
      <w:pPr>
        <w:pStyle w:val="BodyText"/>
        <w:ind w:left="196" w:right="1116"/>
        <w:jc w:val="both"/>
      </w:pPr>
      <w:r>
        <w:t>Where auditory output is provided as non-visual access to closed functionality and is delivered through a mechanism for private listening, ICT shall provide at least one non-visual mode of operation for controlling the volume.</w:t>
      </w:r>
    </w:p>
    <w:p w14:paraId="06EA14BE" w14:textId="77777777" w:rsidR="00E838F8" w:rsidRDefault="00E838F8">
      <w:pPr>
        <w:pStyle w:val="BodyText"/>
        <w:spacing w:before="6"/>
      </w:pPr>
    </w:p>
    <w:p w14:paraId="5D2A8015" w14:textId="77777777" w:rsidR="00E838F8" w:rsidRDefault="00FC014F">
      <w:pPr>
        <w:pStyle w:val="Heading5"/>
        <w:numPr>
          <w:ilvl w:val="3"/>
          <w:numId w:val="50"/>
        </w:numPr>
        <w:tabs>
          <w:tab w:val="left" w:pos="1136"/>
          <w:tab w:val="left" w:pos="1137"/>
        </w:tabs>
        <w:ind w:left="1136" w:hanging="941"/>
        <w:jc w:val="left"/>
      </w:pPr>
      <w:bookmarkStart w:id="65" w:name="6.1.3.12_Speaker_volume"/>
      <w:bookmarkEnd w:id="65"/>
      <w:r>
        <w:t>Speaker</w:t>
      </w:r>
      <w:r>
        <w:rPr>
          <w:spacing w:val="-1"/>
        </w:rPr>
        <w:t xml:space="preserve"> </w:t>
      </w:r>
      <w:r>
        <w:t>volume</w:t>
      </w:r>
    </w:p>
    <w:p w14:paraId="42809546" w14:textId="77777777" w:rsidR="00E838F8" w:rsidRDefault="00E838F8">
      <w:pPr>
        <w:pStyle w:val="BodyText"/>
        <w:spacing w:before="6"/>
        <w:rPr>
          <w:b/>
          <w:sz w:val="31"/>
        </w:rPr>
      </w:pPr>
    </w:p>
    <w:p w14:paraId="59EB6AA1" w14:textId="77777777" w:rsidR="00E838F8" w:rsidRDefault="00FC014F">
      <w:pPr>
        <w:pStyle w:val="BodyText"/>
        <w:spacing w:before="1"/>
        <w:ind w:left="196" w:right="1116"/>
        <w:jc w:val="both"/>
      </w:pPr>
      <w:r>
        <w:t>Where audito</w:t>
      </w:r>
      <w:r>
        <w:t>ry output is provided as non-visual access to closed functionality and is delivered through speakers on ICT, a non-visual incremental volume control shall be provided with output amplification up to a level of at least 65 dBA.</w:t>
      </w:r>
    </w:p>
    <w:p w14:paraId="37669847" w14:textId="77777777" w:rsidR="00E838F8" w:rsidRDefault="00E838F8">
      <w:pPr>
        <w:pStyle w:val="BodyText"/>
        <w:spacing w:before="2"/>
        <w:rPr>
          <w:sz w:val="21"/>
        </w:rPr>
      </w:pPr>
    </w:p>
    <w:p w14:paraId="75ECA3F2" w14:textId="77777777" w:rsidR="00E838F8" w:rsidRDefault="00FC014F">
      <w:pPr>
        <w:spacing w:before="1"/>
        <w:ind w:left="196"/>
        <w:jc w:val="both"/>
        <w:rPr>
          <w:sz w:val="18"/>
        </w:rPr>
      </w:pPr>
      <w:r>
        <w:rPr>
          <w:sz w:val="18"/>
        </w:rPr>
        <w:t>NOTE: For noisy environments, 65 dBA may not be sufficient, but should not exceed 85 dBA.</w:t>
      </w:r>
    </w:p>
    <w:p w14:paraId="125A780C" w14:textId="77777777" w:rsidR="00E838F8" w:rsidRDefault="00E838F8">
      <w:pPr>
        <w:pStyle w:val="BodyText"/>
        <w:spacing w:before="6"/>
      </w:pPr>
    </w:p>
    <w:p w14:paraId="33BC2506" w14:textId="77777777" w:rsidR="00E838F8" w:rsidRDefault="00FC014F">
      <w:pPr>
        <w:pStyle w:val="Heading5"/>
        <w:numPr>
          <w:ilvl w:val="3"/>
          <w:numId w:val="50"/>
        </w:numPr>
        <w:tabs>
          <w:tab w:val="left" w:pos="1136"/>
          <w:tab w:val="left" w:pos="1137"/>
        </w:tabs>
        <w:ind w:left="1136" w:hanging="941"/>
        <w:jc w:val="left"/>
      </w:pPr>
      <w:bookmarkStart w:id="66" w:name="6.1.3.13_Volume_reset"/>
      <w:bookmarkEnd w:id="66"/>
      <w:r>
        <w:t>Volume</w:t>
      </w:r>
      <w:r>
        <w:rPr>
          <w:spacing w:val="-2"/>
        </w:rPr>
        <w:t xml:space="preserve"> </w:t>
      </w:r>
      <w:r>
        <w:t>reset</w:t>
      </w:r>
    </w:p>
    <w:p w14:paraId="53E527A7" w14:textId="77777777" w:rsidR="00E838F8" w:rsidRDefault="00E838F8">
      <w:pPr>
        <w:pStyle w:val="BodyText"/>
        <w:spacing w:before="6"/>
        <w:rPr>
          <w:b/>
          <w:sz w:val="31"/>
        </w:rPr>
      </w:pPr>
    </w:p>
    <w:p w14:paraId="192F0EA8" w14:textId="77777777" w:rsidR="00E838F8" w:rsidRDefault="00FC014F">
      <w:pPr>
        <w:pStyle w:val="BodyText"/>
        <w:ind w:left="197" w:right="1117" w:hanging="1"/>
        <w:jc w:val="both"/>
      </w:pPr>
      <w:r>
        <w:t>Where auditory output is provided as non-visual access to closed functionality, a function that resets the volume to be at a level of 65 dBA or less af</w:t>
      </w:r>
      <w:r>
        <w:t>ter every use, shall be provided, unless the ICT is dedicated to a single user.</w:t>
      </w:r>
    </w:p>
    <w:p w14:paraId="3D520678" w14:textId="77777777" w:rsidR="00E838F8" w:rsidRDefault="00E838F8">
      <w:pPr>
        <w:pStyle w:val="BodyText"/>
        <w:spacing w:before="1"/>
        <w:rPr>
          <w:sz w:val="21"/>
        </w:rPr>
      </w:pPr>
    </w:p>
    <w:p w14:paraId="0ECEEF5B" w14:textId="77777777" w:rsidR="00E838F8" w:rsidRDefault="00FC014F">
      <w:pPr>
        <w:tabs>
          <w:tab w:val="left" w:pos="1156"/>
        </w:tabs>
        <w:spacing w:line="244" w:lineRule="auto"/>
        <w:ind w:left="196" w:right="1170"/>
        <w:rPr>
          <w:sz w:val="18"/>
        </w:rPr>
      </w:pPr>
      <w:r>
        <w:rPr>
          <w:sz w:val="18"/>
        </w:rPr>
        <w:t>NOTE:</w:t>
      </w:r>
      <w:r>
        <w:rPr>
          <w:sz w:val="18"/>
        </w:rPr>
        <w:tab/>
        <w:t>A feature to disable the volume reset function may be provided in order to enable the single-user exception to be</w:t>
      </w:r>
      <w:r>
        <w:rPr>
          <w:spacing w:val="-2"/>
          <w:sz w:val="18"/>
        </w:rPr>
        <w:t xml:space="preserve"> </w:t>
      </w:r>
      <w:r>
        <w:rPr>
          <w:sz w:val="18"/>
        </w:rPr>
        <w:t>met.</w:t>
      </w:r>
    </w:p>
    <w:p w14:paraId="33C12DA8" w14:textId="77777777" w:rsidR="00E838F8" w:rsidRDefault="00E838F8">
      <w:pPr>
        <w:pStyle w:val="BodyText"/>
        <w:spacing w:before="2"/>
      </w:pPr>
    </w:p>
    <w:p w14:paraId="15015755" w14:textId="77777777" w:rsidR="00E838F8" w:rsidRDefault="00FC014F">
      <w:pPr>
        <w:pStyle w:val="Heading5"/>
        <w:numPr>
          <w:ilvl w:val="3"/>
          <w:numId w:val="50"/>
        </w:numPr>
        <w:tabs>
          <w:tab w:val="left" w:pos="1136"/>
          <w:tab w:val="left" w:pos="1137"/>
        </w:tabs>
        <w:ind w:left="1136" w:hanging="941"/>
        <w:jc w:val="left"/>
      </w:pPr>
      <w:bookmarkStart w:id="67" w:name="6.1.3.14_Spoken_languages"/>
      <w:bookmarkEnd w:id="67"/>
      <w:r>
        <w:t>Spoken</w:t>
      </w:r>
      <w:r>
        <w:rPr>
          <w:spacing w:val="-1"/>
        </w:rPr>
        <w:t xml:space="preserve"> </w:t>
      </w:r>
      <w:r>
        <w:t>languages</w:t>
      </w:r>
    </w:p>
    <w:p w14:paraId="6F800E6D" w14:textId="77777777" w:rsidR="00E838F8" w:rsidRDefault="00E838F8">
      <w:pPr>
        <w:pStyle w:val="BodyText"/>
        <w:spacing w:before="7"/>
        <w:rPr>
          <w:b/>
          <w:sz w:val="31"/>
        </w:rPr>
      </w:pPr>
    </w:p>
    <w:p w14:paraId="1EB64E6E" w14:textId="77777777" w:rsidR="00E838F8" w:rsidRDefault="00FC014F">
      <w:pPr>
        <w:pStyle w:val="BodyText"/>
        <w:ind w:left="196" w:right="1116"/>
        <w:jc w:val="both"/>
      </w:pPr>
      <w:r>
        <w:t>Where speech output is provided as non-visual access to closed functionality, speech output shall be in the same human language as the displayed content provided, except:</w:t>
      </w:r>
    </w:p>
    <w:p w14:paraId="52EB9BEA" w14:textId="77777777" w:rsidR="00E838F8" w:rsidRDefault="00E838F8">
      <w:pPr>
        <w:pStyle w:val="BodyText"/>
        <w:spacing w:before="10"/>
      </w:pPr>
    </w:p>
    <w:p w14:paraId="33C94490" w14:textId="77777777" w:rsidR="00E838F8" w:rsidRDefault="00FC014F">
      <w:pPr>
        <w:pStyle w:val="ListParagraph"/>
        <w:numPr>
          <w:ilvl w:val="4"/>
          <w:numId w:val="50"/>
        </w:numPr>
        <w:tabs>
          <w:tab w:val="left" w:pos="917"/>
        </w:tabs>
        <w:ind w:right="1241" w:hanging="360"/>
        <w:rPr>
          <w:sz w:val="20"/>
        </w:rPr>
      </w:pPr>
      <w:r>
        <w:rPr>
          <w:sz w:val="20"/>
        </w:rPr>
        <w:t>for proper names, technical terms, words of indeterminate language, and words or phr</w:t>
      </w:r>
      <w:r>
        <w:rPr>
          <w:sz w:val="20"/>
        </w:rPr>
        <w:t>ases that have become part of the vernacular of the immediately surrounding</w:t>
      </w:r>
      <w:r>
        <w:rPr>
          <w:spacing w:val="-10"/>
          <w:sz w:val="20"/>
        </w:rPr>
        <w:t xml:space="preserve"> </w:t>
      </w:r>
      <w:proofErr w:type="gramStart"/>
      <w:r>
        <w:rPr>
          <w:sz w:val="20"/>
        </w:rPr>
        <w:t>text;</w:t>
      </w:r>
      <w:proofErr w:type="gramEnd"/>
    </w:p>
    <w:p w14:paraId="4B581903" w14:textId="77777777" w:rsidR="00E838F8" w:rsidRDefault="00FC014F">
      <w:pPr>
        <w:pStyle w:val="ListParagraph"/>
        <w:numPr>
          <w:ilvl w:val="4"/>
          <w:numId w:val="50"/>
        </w:numPr>
        <w:tabs>
          <w:tab w:val="left" w:pos="917"/>
        </w:tabs>
        <w:spacing w:before="120"/>
        <w:ind w:right="1551" w:hanging="361"/>
        <w:rPr>
          <w:sz w:val="20"/>
        </w:rPr>
      </w:pPr>
      <w:r>
        <w:rPr>
          <w:sz w:val="20"/>
        </w:rPr>
        <w:t>where the content is generated externally and not under the control of the ICT vendor, this clause shall not be required to apply for languages not supported by the ICT's spe</w:t>
      </w:r>
      <w:r>
        <w:rPr>
          <w:sz w:val="20"/>
        </w:rPr>
        <w:t>ech</w:t>
      </w:r>
      <w:r>
        <w:rPr>
          <w:spacing w:val="-26"/>
          <w:sz w:val="20"/>
        </w:rPr>
        <w:t xml:space="preserve"> </w:t>
      </w:r>
      <w:proofErr w:type="gramStart"/>
      <w:r>
        <w:rPr>
          <w:sz w:val="20"/>
        </w:rPr>
        <w:t>synthesizer;</w:t>
      </w:r>
      <w:proofErr w:type="gramEnd"/>
    </w:p>
    <w:p w14:paraId="0DC4539F" w14:textId="77777777" w:rsidR="00E838F8" w:rsidRDefault="00FC014F">
      <w:pPr>
        <w:pStyle w:val="ListParagraph"/>
        <w:numPr>
          <w:ilvl w:val="4"/>
          <w:numId w:val="50"/>
        </w:numPr>
        <w:tabs>
          <w:tab w:val="left" w:pos="917"/>
        </w:tabs>
        <w:spacing w:before="121"/>
        <w:ind w:hanging="361"/>
        <w:rPr>
          <w:sz w:val="20"/>
        </w:rPr>
      </w:pPr>
      <w:r>
        <w:rPr>
          <w:sz w:val="20"/>
        </w:rPr>
        <w:t>for displayed languages that cannot be selected using non-visual access;</w:t>
      </w:r>
      <w:r>
        <w:rPr>
          <w:spacing w:val="-14"/>
          <w:sz w:val="20"/>
        </w:rPr>
        <w:t xml:space="preserve"> </w:t>
      </w:r>
      <w:r>
        <w:rPr>
          <w:sz w:val="20"/>
        </w:rPr>
        <w:t>and</w:t>
      </w:r>
    </w:p>
    <w:p w14:paraId="3FC8B1D6" w14:textId="77777777" w:rsidR="00E838F8" w:rsidRDefault="00FC014F">
      <w:pPr>
        <w:pStyle w:val="ListParagraph"/>
        <w:numPr>
          <w:ilvl w:val="4"/>
          <w:numId w:val="50"/>
        </w:numPr>
        <w:tabs>
          <w:tab w:val="left" w:pos="917"/>
        </w:tabs>
        <w:spacing w:before="119"/>
        <w:ind w:right="1997" w:hanging="360"/>
        <w:rPr>
          <w:sz w:val="20"/>
        </w:rPr>
      </w:pPr>
      <w:r>
        <w:rPr>
          <w:sz w:val="20"/>
        </w:rPr>
        <w:t>where the user explicitly selects a speech language that is different from the language of the displayed</w:t>
      </w:r>
      <w:r>
        <w:rPr>
          <w:spacing w:val="-2"/>
          <w:sz w:val="20"/>
        </w:rPr>
        <w:t xml:space="preserve"> </w:t>
      </w:r>
      <w:r>
        <w:rPr>
          <w:sz w:val="20"/>
        </w:rPr>
        <w:t>content.</w:t>
      </w:r>
    </w:p>
    <w:p w14:paraId="115B25A1" w14:textId="77777777" w:rsidR="00E838F8" w:rsidRDefault="00FC014F">
      <w:pPr>
        <w:pStyle w:val="Heading5"/>
        <w:numPr>
          <w:ilvl w:val="3"/>
          <w:numId w:val="50"/>
        </w:numPr>
        <w:tabs>
          <w:tab w:val="left" w:pos="1136"/>
          <w:tab w:val="left" w:pos="1137"/>
        </w:tabs>
        <w:spacing w:before="118"/>
        <w:ind w:left="1136" w:hanging="941"/>
        <w:jc w:val="left"/>
      </w:pPr>
      <w:bookmarkStart w:id="68" w:name="6.1.3.15_Non-visual_error_identification"/>
      <w:bookmarkEnd w:id="68"/>
      <w:r>
        <w:t>Non-visual error</w:t>
      </w:r>
      <w:r>
        <w:rPr>
          <w:spacing w:val="-3"/>
        </w:rPr>
        <w:t xml:space="preserve"> </w:t>
      </w:r>
      <w:r>
        <w:t>identification</w:t>
      </w:r>
    </w:p>
    <w:p w14:paraId="70BF3E84" w14:textId="77777777" w:rsidR="00E838F8" w:rsidRDefault="00E838F8">
      <w:pPr>
        <w:pStyle w:val="BodyText"/>
        <w:spacing w:before="6"/>
        <w:rPr>
          <w:b/>
          <w:sz w:val="31"/>
        </w:rPr>
      </w:pPr>
    </w:p>
    <w:p w14:paraId="73CE5486" w14:textId="77777777" w:rsidR="00E838F8" w:rsidRDefault="00FC014F">
      <w:pPr>
        <w:pStyle w:val="BodyText"/>
        <w:ind w:left="196" w:right="1116"/>
        <w:jc w:val="both"/>
      </w:pPr>
      <w:r>
        <w:t>Where speech ou</w:t>
      </w:r>
      <w:r>
        <w:t>tput is provided as non-visual access to closed functionality and an input error is automatically detected, speech output shall identify and describe the item that is in error.</w:t>
      </w:r>
    </w:p>
    <w:p w14:paraId="4D8D7B36" w14:textId="77777777" w:rsidR="00E838F8" w:rsidRDefault="00E838F8">
      <w:pPr>
        <w:pStyle w:val="BodyText"/>
        <w:spacing w:before="7"/>
      </w:pPr>
    </w:p>
    <w:p w14:paraId="47BC9B10" w14:textId="77777777" w:rsidR="00E838F8" w:rsidRDefault="00FC014F">
      <w:pPr>
        <w:pStyle w:val="Heading5"/>
        <w:numPr>
          <w:ilvl w:val="3"/>
          <w:numId w:val="50"/>
        </w:numPr>
        <w:tabs>
          <w:tab w:val="left" w:pos="1136"/>
          <w:tab w:val="left" w:pos="1137"/>
        </w:tabs>
        <w:ind w:left="1136" w:hanging="941"/>
        <w:jc w:val="left"/>
      </w:pPr>
      <w:bookmarkStart w:id="69" w:name="6.1.3.16_Receipts,_tickets,_and_transact"/>
      <w:bookmarkEnd w:id="69"/>
      <w:r>
        <w:t>Receipts, tickets, and transactional</w:t>
      </w:r>
      <w:r>
        <w:rPr>
          <w:spacing w:val="-5"/>
        </w:rPr>
        <w:t xml:space="preserve"> </w:t>
      </w:r>
      <w:r>
        <w:t>outputs</w:t>
      </w:r>
    </w:p>
    <w:p w14:paraId="2995837D" w14:textId="77777777" w:rsidR="00E838F8" w:rsidRDefault="00E838F8">
      <w:pPr>
        <w:sectPr w:rsidR="00E838F8">
          <w:headerReference w:type="even" r:id="rId48"/>
          <w:pgSz w:w="11910" w:h="16840"/>
          <w:pgMar w:top="1560" w:right="300" w:bottom="740" w:left="540" w:header="0" w:footer="548" w:gutter="0"/>
          <w:cols w:space="720"/>
        </w:sectPr>
      </w:pPr>
    </w:p>
    <w:p w14:paraId="67E2219B" w14:textId="77777777" w:rsidR="00E838F8" w:rsidRDefault="00E838F8">
      <w:pPr>
        <w:pStyle w:val="BodyText"/>
        <w:spacing w:before="8"/>
        <w:rPr>
          <w:b/>
          <w:sz w:val="12"/>
        </w:rPr>
      </w:pPr>
    </w:p>
    <w:p w14:paraId="69303749" w14:textId="77777777" w:rsidR="00E838F8" w:rsidRDefault="00FC014F">
      <w:pPr>
        <w:pStyle w:val="BodyText"/>
        <w:spacing w:before="94"/>
        <w:ind w:left="878" w:right="435"/>
        <w:jc w:val="both"/>
      </w:pPr>
      <w:r>
        <w:t xml:space="preserve">Where ICT is closed to visual access and provides receipts, </w:t>
      </w:r>
      <w:proofErr w:type="gramStart"/>
      <w:r>
        <w:t>tickets</w:t>
      </w:r>
      <w:proofErr w:type="gramEnd"/>
      <w:r>
        <w:t xml:space="preserve"> or other outputs as a result of a self- service transaction, speech output shall be provided which shall include all information necessary to complete or verify the transaction.</w:t>
      </w:r>
    </w:p>
    <w:p w14:paraId="79C5CEA5" w14:textId="77777777" w:rsidR="00E838F8" w:rsidRDefault="00E838F8">
      <w:pPr>
        <w:pStyle w:val="BodyText"/>
        <w:spacing w:before="10"/>
      </w:pPr>
    </w:p>
    <w:p w14:paraId="34959C0F" w14:textId="77777777" w:rsidR="00E838F8" w:rsidRDefault="00FC014F">
      <w:pPr>
        <w:pStyle w:val="BodyText"/>
        <w:ind w:left="878"/>
        <w:jc w:val="both"/>
      </w:pPr>
      <w:r>
        <w:t>In the ca</w:t>
      </w:r>
      <w:r>
        <w:t>se of ticketing machines, printed copies of itineraries and maps shall not be required to be audible.</w:t>
      </w:r>
    </w:p>
    <w:p w14:paraId="6A90B8B3" w14:textId="77777777" w:rsidR="00E838F8" w:rsidRDefault="00E838F8">
      <w:pPr>
        <w:pStyle w:val="BodyText"/>
        <w:spacing w:before="2"/>
        <w:rPr>
          <w:sz w:val="21"/>
        </w:rPr>
      </w:pPr>
    </w:p>
    <w:p w14:paraId="4D0A8F48" w14:textId="77777777" w:rsidR="00E838F8" w:rsidRDefault="00FC014F">
      <w:pPr>
        <w:ind w:left="878"/>
        <w:jc w:val="both"/>
        <w:rPr>
          <w:sz w:val="18"/>
        </w:rPr>
      </w:pPr>
      <w:r>
        <w:rPr>
          <w:sz w:val="18"/>
        </w:rPr>
        <w:t>NOTE: The speech output may be provided by any element of the total ICT system.</w:t>
      </w:r>
    </w:p>
    <w:p w14:paraId="29279858" w14:textId="77777777" w:rsidR="00E838F8" w:rsidRDefault="00E838F8">
      <w:pPr>
        <w:pStyle w:val="BodyText"/>
        <w:spacing w:before="6"/>
      </w:pPr>
    </w:p>
    <w:p w14:paraId="6F0C43FA" w14:textId="77777777" w:rsidR="00E838F8" w:rsidRDefault="00FC014F">
      <w:pPr>
        <w:pStyle w:val="Heading5"/>
        <w:numPr>
          <w:ilvl w:val="2"/>
          <w:numId w:val="50"/>
        </w:numPr>
        <w:tabs>
          <w:tab w:val="left" w:pos="1538"/>
          <w:tab w:val="left" w:pos="1539"/>
        </w:tabs>
        <w:spacing w:before="1"/>
        <w:ind w:hanging="661"/>
        <w:jc w:val="left"/>
      </w:pPr>
      <w:bookmarkStart w:id="70" w:name="6.1.4_Functionality_closed_to_text_enlar"/>
      <w:bookmarkStart w:id="71" w:name="_bookmark24"/>
      <w:bookmarkEnd w:id="70"/>
      <w:bookmarkEnd w:id="71"/>
      <w:r>
        <w:t>Functionality closed to text</w:t>
      </w:r>
      <w:r>
        <w:rPr>
          <w:spacing w:val="-5"/>
        </w:rPr>
        <w:t xml:space="preserve"> </w:t>
      </w:r>
      <w:r>
        <w:t>enlargement</w:t>
      </w:r>
    </w:p>
    <w:p w14:paraId="4498D01F" w14:textId="77777777" w:rsidR="00E838F8" w:rsidRDefault="00E838F8">
      <w:pPr>
        <w:pStyle w:val="BodyText"/>
        <w:spacing w:before="6"/>
        <w:rPr>
          <w:b/>
          <w:sz w:val="31"/>
        </w:rPr>
      </w:pPr>
    </w:p>
    <w:p w14:paraId="35750A4E" w14:textId="77777777" w:rsidR="00E838F8" w:rsidRDefault="00FC014F">
      <w:pPr>
        <w:pStyle w:val="BodyText"/>
        <w:ind w:left="878" w:right="433"/>
        <w:jc w:val="both"/>
      </w:pPr>
      <w:r>
        <w:pict w14:anchorId="0085875D">
          <v:shape id="_x0000_s2267" style="position:absolute;left:0;text-align:left;margin-left:121.9pt;margin-top:9.1pt;width:397.1pt;height:400.65pt;z-index:-269396992;mso-position-horizontal-relative:page" coordorigin="2438,182" coordsize="7942,8013" o:spt="100" adj="0,,0" path="m3314,7912r-2,-36l3304,7840r-14,-35l3269,7770r-27,-38l3209,7692r-40,-42l2835,7316r-67,67l3102,7716r48,52l3185,7815r22,42l3217,7895r-1,35l3204,7965r-22,36l3150,8038r-21,19l3106,8073r-23,11l3058,8091r-24,3l3009,8093r-24,-5l2961,8078r-25,-15l2907,8042r-33,-28l2838,7980,2505,7646r-67,67l2772,8047r44,42l2859,8124r39,28l2936,8172r36,14l3008,8193r37,1l3081,8189r37,-12l3154,8158r36,-25l3225,8101r6,-7l3258,8064r25,-37l3301,7989r10,-39l3314,7912t498,-515l3809,7374r-5,-23l3795,7327r-11,-25l3770,7279r-14,-18l3754,7258r-19,-21l3712,7217r,191l3711,7422r-3,13l3703,7449r-7,14l3688,7476r-6,9l3672,7496r-12,13l3645,7525r-125,125l3321,7452r68,-68l3438,7335r23,-22l3483,7295r20,-14l3521,7271r18,-7l3557,7261r20,l3595,7264r19,6l3632,7279r17,12l3666,7306r12,14l3689,7334r9,15l3704,7364r5,15l3711,7394r1,14l3712,7217r-3,-3l3682,7196r-9,-4l3653,7183r-30,-9l3592,7170r-31,2l3531,7179r-31,13l3506,7164r2,-27l3506,7111r-6,-25l3491,7062r-12,-23l3474,7031r-9,-13l3448,6999r-17,-15l3431,7153r-1,17l3426,7187r-7,17l3411,7218r-12,16l3382,7253r-20,21l3253,7384,3078,7209r101,-101l3205,7083r23,-19l3247,7049r17,-10l3280,7034r15,-3l3312,7031r16,4l3345,7041r16,8l3376,7060r15,14l3405,7089r11,15l3424,7120r5,17l3431,7153r,-169l3427,6980r-23,-15l3379,6952r-27,-10l3324,6936r-27,-2l3270,6936r-27,7l3217,6954r-28,16l3162,6992r-29,26l2944,7208r577,577l3656,7650r58,-57l3736,7569r20,-23l3772,7523r13,-22l3796,7480r8,-21l3809,7438r3,-20l3812,7397t495,-398l4239,6931r-249,249l3481,6671r-67,66l3991,7315r135,-135l4307,6999t157,-157l3887,6264r-67,67l4398,6909r66,-67m4894,6333r-3,-53l4879,6226r-21,-55l4826,6114r-86,47l4766,6204r17,41l4794,6285r3,39l4793,6361r-11,34l4764,6427r-25,29l4715,6477r-27,17l4658,6506r-32,9l4592,6518r-34,-3l4522,6506r-36,-16l4449,6470r-37,-25l4375,6415r-37,-34l4311,6352r-25,-31l4263,6288r-20,-34l4227,6219r-10,-35l4212,6149r1,-36l4219,6079r13,-33l4252,6014r26,-29l4304,5962r27,-17l4360,5934r31,-5l4423,5930r34,7l4494,5950r39,20l4545,5949r12,-20l4569,5907r12,-20l4532,5861r-50,-17l4434,5835r-49,-1l4339,5842r-44,17l4253,5884r-39,34l4183,5952r-25,38l4139,6031r-13,44l4120,6120r,47l4128,6214r15,48l4165,6311r28,47l4228,6405r42,45l4312,6489r45,34l4403,6553r49,25l4500,6597r48,12l4594,6613r45,-3l4684,6600r43,-19l4769,6553r39,-35l4810,6516r35,-41l4871,6431r16,-48l4894,6333t839,-760l5710,5566r-222,-62l5453,5495r-5,-1l5419,5488r-32,-4l5356,5482r-15,1l5325,5485r-18,4l5287,5494r26,-42l5331,5411r9,-39l5341,5333r-7,-38l5320,5260r-21,-34l5295,5222r-23,-28l5247,5172r-1,-1l5246,5365r-3,19l5237,5402r-9,19l5214,5441r-17,22l5176,5485r-143,143l4841,5437r160,-159l5029,5253r27,-18l5083,5225r27,-3l5135,5225r24,8l5182,5245r21,18l5216,5278r11,15l5235,5310r6,18l5245,5347r1,18l5246,5171r-25,-17l5193,5140r-29,-12l5134,5121r-28,-2l5079,5122r-26,7l5026,5142r-28,19l4967,5186r-32,31l4711,5440r577,578l5355,5951,5099,5695r66,-67l5176,5617r12,-12l5199,5596r9,-8l5216,5583r10,-6l5238,5573r11,-3l5262,5567r14,-1l5293,5567r20,2l5335,5572r25,6l5390,5584r34,9l5649,5657r84,-84m6175,5132r-69,-69l5797,5373,5600,5177r68,-68l5879,4898r-67,-68l5532,5109,5355,4932r299,-298l5585,4566r-365,365l5798,5508r135,-135l6175,5132t305,-305l6465,4797r-20,-41l6410,4686r-84,-173l6204,4263r-35,-71l6135,4122r-35,-71l6032,4120r35,69l6103,4258r141,279l6279,4606r36,70l6331,4707r17,30l6365,4768r17,29l6354,4780r-30,-17l6293,4746,5710,4441r-72,72l6411,4895r69,-68m6815,4491l6238,3913r-67,67l6749,4558r66,-67m7311,3995r-68,-68l6933,4237,6737,4040r67,-68l7016,3761r-68,-68l6669,3972,6492,3795r298,-298l6722,3429r-365,365l6934,4372r135,-135l7311,3995t557,-557l7839,3390r-60,-96l7710,3181,7517,2865r-88,-143l7362,2789r42,64l7616,3181r65,100l7707,3320r24,37l7755,3390r-56,-41l7640,3307r-63,-41l7511,3225,7331,3117,7146,3005r-80,81l7108,3155r16,26l7192,3294r100,166l7317,3502r43,70l7369,3586r17,27l7411,3651r33,50l7410,3677r-35,-25l7340,3628,6849,3303r-69,68l7492,3815r68,-68l7532,3701,7411,3502r-25,-42l7285,3294r-16,-26l7215,3181r-12,-20l7189,3140r-15,-23l7185,3124r17,11l7462,3294r342,208l7868,3438t683,-782l8551,2632r-3,-25l8543,2580r-8,-27l8525,2524r-14,-30l8494,2462r-21,-32l8454,2405r,248l8452,2671r-5,19l8439,2710r-11,20l8413,2751r-19,23l8371,2799r-107,107l7822,2465r106,-106l7957,2332r26,-21l8006,2295r21,-10l8055,2277r31,-2l8119,2278r36,8l8193,2302r41,24l8276,2359r44,41l8351,2432r27,32l8400,2494r18,30l8433,2553r11,28l8451,2609r3,26l8454,2653r,-248l8449,2398r-28,-33l8390,2332r-38,-36l8325,2275r-13,-11l8273,2237r-40,-23l8193,2197r-39,-12l8114,2178r-39,-2l8045,2178r-29,6l7987,2194r-28,14l7938,2222r-23,18l7889,2263r-28,27l7687,2464r578,577l8400,2906r47,-47l8469,2836r19,-22l8505,2791r14,-23l8530,2746r9,-23l8546,2701r4,-22l8551,2656t669,-570l9197,2080r-222,-63l8940,2008r-5,-1l8906,2002r-32,-5l8843,1995r-15,1l8812,1998r-18,4l8774,2007r26,-42l8818,1925r9,-40l8828,1846r-8,-37l8807,1773r-21,-34l8782,1735r-23,-27l8734,1686r-2,-2l8732,1879r-3,18l8723,1915r-9,19l8701,1955r-17,21l8663,1998r-144,144l8328,1951r160,-160l8516,1766r27,-17l8570,1738r27,-3l8622,1738r24,8l8669,1759r21,17l8703,1791r10,16l8722,1824r6,18l8732,1860r,19l8732,1684r-24,-17l8680,1653r-29,-11l8621,1635r-28,-2l8566,1635r-27,8l8513,1655r-28,19l8454,1699r-33,31l8198,1954r577,577l8842,2464,8586,2208r66,-66l8663,2130r12,-12l8686,2109r9,-8l8703,2096r10,-5l8724,2086r12,-3l8749,2081r14,-1l8780,2080r19,2l8821,2086r26,5l8877,2098r34,8l9136,2170r84,-84m9700,1606r-83,-40l9415,1471r-107,-51l9308,1524r-171,172l9108,1639r-57,-112l9022,1471r-19,-36l8983,1400r-21,-34l8939,1333r32,19l9008,1372r41,22l9201,1471r107,53l9308,1420r-185,-87l8916,1235r-72,72l8879,1377r35,70l8926,1471r232,467l9193,2008r35,70l9299,2007r-30,-57l9209,1835r-30,-58l9261,1696r129,-130l9624,1682r76,-76m9824,1482l9562,1220r68,-68l9798,983r-68,-68l9494,1152,9315,973,9588,699r-68,-68l9180,972r577,577l9824,1482t556,-555l9937,484r-67,-67l10037,250r-68,-68l9569,582r68,68l9804,484r509,509l10380,927e" fillcolor="silver" stroked="f">
            <v:fill opacity="32896f"/>
            <v:stroke joinstyle="round"/>
            <v:formulas/>
            <v:path arrowok="t" o:connecttype="segments"/>
            <w10:wrap anchorx="page"/>
          </v:shape>
        </w:pict>
      </w:r>
      <w:r>
        <w:t>Where any functionality of ICT is closed to the text enlargement features of platform or assistive technology, the ICT shall provide a mode of operation where the text and images of text necessary for all functionality is displayed in such a way that a non</w:t>
      </w:r>
      <w:r>
        <w:t>-accented capital "H" subtends an angle of at least 0.7 degrees at a viewing distance specified by the supplier.</w:t>
      </w:r>
    </w:p>
    <w:p w14:paraId="66193264" w14:textId="77777777" w:rsidR="00E838F8" w:rsidRDefault="00E838F8">
      <w:pPr>
        <w:pStyle w:val="BodyText"/>
        <w:spacing w:before="10"/>
      </w:pPr>
    </w:p>
    <w:p w14:paraId="6FAF2148" w14:textId="77777777" w:rsidR="00E838F8" w:rsidRDefault="00FC014F">
      <w:pPr>
        <w:pStyle w:val="BodyText"/>
        <w:ind w:left="878"/>
        <w:jc w:val="both"/>
      </w:pPr>
      <w:r>
        <w:t>The subtended angle, in degrees, may be calculated from:</w:t>
      </w:r>
    </w:p>
    <w:p w14:paraId="2C9CCA22" w14:textId="77777777" w:rsidR="00E838F8" w:rsidRDefault="00E838F8">
      <w:pPr>
        <w:pStyle w:val="BodyText"/>
        <w:spacing w:before="11"/>
      </w:pPr>
    </w:p>
    <w:p w14:paraId="16034150" w14:textId="77777777" w:rsidR="00E838F8" w:rsidRDefault="00FC014F">
      <w:pPr>
        <w:pStyle w:val="BodyText"/>
        <w:ind w:left="1281"/>
      </w:pPr>
      <w:r>
        <w:t>Ψ = (180 x H) / (π x D)</w:t>
      </w:r>
    </w:p>
    <w:p w14:paraId="15ED4E11" w14:textId="77777777" w:rsidR="00E838F8" w:rsidRDefault="00E838F8">
      <w:pPr>
        <w:pStyle w:val="BodyText"/>
        <w:spacing w:before="1"/>
        <w:rPr>
          <w:sz w:val="19"/>
        </w:rPr>
      </w:pPr>
    </w:p>
    <w:p w14:paraId="4BD897E6" w14:textId="77777777" w:rsidR="00E838F8" w:rsidRDefault="00FC014F">
      <w:pPr>
        <w:pStyle w:val="BodyText"/>
        <w:ind w:left="878"/>
      </w:pPr>
      <w:r>
        <w:t>Where:</w:t>
      </w:r>
    </w:p>
    <w:p w14:paraId="4F483576" w14:textId="77777777" w:rsidR="00E838F8" w:rsidRDefault="00E838F8">
      <w:pPr>
        <w:pStyle w:val="BodyText"/>
        <w:spacing w:before="11"/>
      </w:pPr>
    </w:p>
    <w:p w14:paraId="2037C0B8" w14:textId="77777777" w:rsidR="00E838F8" w:rsidRDefault="00FC014F">
      <w:pPr>
        <w:pStyle w:val="BodyText"/>
        <w:tabs>
          <w:tab w:val="left" w:pos="1678"/>
        </w:tabs>
        <w:spacing w:line="489" w:lineRule="auto"/>
        <w:ind w:left="1278" w:right="6382"/>
      </w:pPr>
      <w:r>
        <w:t>ψ</w:t>
      </w:r>
      <w:r>
        <w:tab/>
      </w:r>
      <w:r>
        <w:t>is the subtended angle in degrees H</w:t>
      </w:r>
      <w:r>
        <w:tab/>
        <w:t>is the height of the</w:t>
      </w:r>
      <w:r>
        <w:rPr>
          <w:spacing w:val="-18"/>
        </w:rPr>
        <w:t xml:space="preserve"> </w:t>
      </w:r>
      <w:r>
        <w:t>text</w:t>
      </w:r>
    </w:p>
    <w:p w14:paraId="15E905F3" w14:textId="77777777" w:rsidR="00E838F8" w:rsidRDefault="00FC014F">
      <w:pPr>
        <w:pStyle w:val="BodyText"/>
        <w:tabs>
          <w:tab w:val="left" w:pos="1678"/>
        </w:tabs>
        <w:spacing w:before="1"/>
        <w:ind w:left="1278"/>
      </w:pPr>
      <w:r>
        <w:t>D</w:t>
      </w:r>
      <w:r>
        <w:tab/>
        <w:t>is the viewing</w:t>
      </w:r>
      <w:r>
        <w:rPr>
          <w:spacing w:val="-19"/>
        </w:rPr>
        <w:t xml:space="preserve"> </w:t>
      </w:r>
      <w:r>
        <w:t>distance</w:t>
      </w:r>
    </w:p>
    <w:p w14:paraId="2795EA1C" w14:textId="77777777" w:rsidR="00E838F8" w:rsidRDefault="00E838F8">
      <w:pPr>
        <w:pStyle w:val="BodyText"/>
        <w:spacing w:before="10"/>
      </w:pPr>
    </w:p>
    <w:p w14:paraId="3D42FBCE" w14:textId="77777777" w:rsidR="00E838F8" w:rsidRDefault="00FC014F">
      <w:pPr>
        <w:pStyle w:val="BodyText"/>
        <w:ind w:left="878"/>
      </w:pPr>
      <w:r>
        <w:t>D and H are expressed in the same units</w:t>
      </w:r>
    </w:p>
    <w:p w14:paraId="4DC2DA30" w14:textId="77777777" w:rsidR="00E838F8" w:rsidRDefault="00E838F8">
      <w:pPr>
        <w:pStyle w:val="BodyText"/>
        <w:spacing w:before="1"/>
        <w:rPr>
          <w:sz w:val="21"/>
        </w:rPr>
      </w:pPr>
    </w:p>
    <w:p w14:paraId="473940CC" w14:textId="77777777" w:rsidR="00E838F8" w:rsidRDefault="00FC014F">
      <w:pPr>
        <w:ind w:left="878"/>
        <w:rPr>
          <w:sz w:val="18"/>
        </w:rPr>
      </w:pPr>
      <w:r>
        <w:rPr>
          <w:sz w:val="18"/>
        </w:rPr>
        <w:t>NOTE 1: The intent is to provide a mode of operation where text is large enough to be used by most users with low vision.</w:t>
      </w:r>
    </w:p>
    <w:p w14:paraId="7A77B862" w14:textId="77777777" w:rsidR="00E838F8" w:rsidRDefault="00E838F8">
      <w:pPr>
        <w:pStyle w:val="BodyText"/>
        <w:rPr>
          <w:sz w:val="21"/>
        </w:rPr>
      </w:pPr>
    </w:p>
    <w:p w14:paraId="5DE9857B" w14:textId="77777777" w:rsidR="00E838F8" w:rsidRDefault="00FC014F">
      <w:pPr>
        <w:spacing w:before="1" w:line="244" w:lineRule="auto"/>
        <w:ind w:left="878" w:right="455"/>
        <w:rPr>
          <w:sz w:val="18"/>
        </w:rPr>
      </w:pPr>
      <w:r>
        <w:rPr>
          <w:sz w:val="18"/>
        </w:rPr>
        <w:t>NOT</w:t>
      </w:r>
      <w:r>
        <w:rPr>
          <w:sz w:val="18"/>
        </w:rPr>
        <w:t>E 2: Table 1 and Figure 1 illustrate the relationship between the maximum viewing distance and minimum character height at the specified minimum subtended angle.</w:t>
      </w:r>
    </w:p>
    <w:p w14:paraId="62B29F84" w14:textId="77777777" w:rsidR="00E838F8" w:rsidRDefault="00E838F8">
      <w:pPr>
        <w:pStyle w:val="BodyText"/>
        <w:spacing w:before="2"/>
      </w:pPr>
    </w:p>
    <w:p w14:paraId="799E7101" w14:textId="77777777" w:rsidR="00E838F8" w:rsidRDefault="00FC014F">
      <w:pPr>
        <w:pStyle w:val="Heading5"/>
        <w:ind w:left="4425" w:right="496" w:hanging="3474"/>
      </w:pPr>
      <w:r>
        <w:pict w14:anchorId="1DA6B3CF">
          <v:shape id="_x0000_s2266" style="position:absolute;left:0;text-align:left;margin-left:98.35pt;margin-top:117.5pt;width:32.25pt;height:43.8pt;z-index:-269398016;mso-position-horizontal-relative:page" coordorigin="1967,2350" coordsize="645,876" o:spt="100" adj="0,,0" path="m2352,2350r-23,l2306,2355r-22,7l2262,2373r-23,13l2222,2398r-19,16l2181,2434r-24,23l1967,2648r577,577l2611,3158,2376,2924r68,-69l2308,2855,2102,2649r129,-129l2252,2499r18,-16l2286,2471r12,-8l2316,2455r19,-3l2354,2451r184,l2519,2429r-22,-20l2474,2392r-24,-14l2425,2366r-25,-9l2375,2352r-23,-2xm2538,2451r-184,l2374,2454r21,7l2415,2471r19,13l2453,2501r21,25l2490,2552r10,26l2503,2605r-4,29l2487,2663r-20,30l2439,2725r-131,130l2444,2855r62,-61l2552,2742r32,-51l2601,2642r2,-47l2593,2550r-16,-42l2552,2467r-14,-16xe" fillcolor="silver" stroked="f">
            <v:fill opacity="32896f"/>
            <v:stroke joinstyle="round"/>
            <v:formulas/>
            <v:path arrowok="t" o:connecttype="segments"/>
            <w10:wrap anchorx="page"/>
          </v:shape>
        </w:pict>
      </w:r>
      <w:r>
        <w:t xml:space="preserve">Table 1 ― Relationship between maximum design viewing distance and minimum character height </w:t>
      </w:r>
      <w:r>
        <w:t>at the limit of subtended angle</w:t>
      </w:r>
    </w:p>
    <w:p w14:paraId="4E621C56" w14:textId="77777777" w:rsidR="00E838F8" w:rsidRDefault="00E838F8">
      <w:pPr>
        <w:pStyle w:val="BodyText"/>
        <w:spacing w:before="8" w:after="1"/>
        <w:rPr>
          <w:b/>
          <w:sz w:val="10"/>
        </w:rPr>
      </w:pPr>
    </w:p>
    <w:tbl>
      <w:tblPr>
        <w:tblW w:w="0" w:type="auto"/>
        <w:tblInd w:w="168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341"/>
        <w:gridCol w:w="2820"/>
        <w:gridCol w:w="2219"/>
      </w:tblGrid>
      <w:tr w:rsidR="00E838F8" w14:paraId="30EA7482" w14:textId="77777777">
        <w:trPr>
          <w:trHeight w:val="810"/>
        </w:trPr>
        <w:tc>
          <w:tcPr>
            <w:tcW w:w="2341" w:type="dxa"/>
            <w:tcBorders>
              <w:right w:val="single" w:sz="6" w:space="0" w:color="000000"/>
            </w:tcBorders>
          </w:tcPr>
          <w:p w14:paraId="24E5FB84" w14:textId="77777777" w:rsidR="00E838F8" w:rsidRDefault="00FC014F">
            <w:pPr>
              <w:pStyle w:val="TableParagraph"/>
              <w:spacing w:before="64"/>
              <w:ind w:left="15"/>
              <w:rPr>
                <w:b/>
                <w:sz w:val="18"/>
              </w:rPr>
            </w:pPr>
            <w:r>
              <w:rPr>
                <w:b/>
                <w:sz w:val="18"/>
              </w:rPr>
              <w:t>Minimum subtended angle</w:t>
            </w:r>
          </w:p>
        </w:tc>
        <w:tc>
          <w:tcPr>
            <w:tcW w:w="2820" w:type="dxa"/>
            <w:tcBorders>
              <w:left w:val="single" w:sz="6" w:space="0" w:color="000000"/>
              <w:right w:val="single" w:sz="6" w:space="0" w:color="000000"/>
            </w:tcBorders>
          </w:tcPr>
          <w:p w14:paraId="25EEBC7D" w14:textId="77777777" w:rsidR="00E838F8" w:rsidRDefault="00FC014F">
            <w:pPr>
              <w:pStyle w:val="TableParagraph"/>
              <w:tabs>
                <w:tab w:val="left" w:pos="1261"/>
                <w:tab w:val="left" w:pos="2159"/>
              </w:tabs>
              <w:spacing w:before="62" w:line="244" w:lineRule="auto"/>
              <w:ind w:left="112" w:right="-29"/>
              <w:rPr>
                <w:b/>
                <w:sz w:val="18"/>
              </w:rPr>
            </w:pPr>
            <w:r>
              <w:rPr>
                <w:b/>
                <w:sz w:val="18"/>
              </w:rPr>
              <w:t>Maximum</w:t>
            </w:r>
            <w:r>
              <w:rPr>
                <w:b/>
                <w:sz w:val="18"/>
              </w:rPr>
              <w:tab/>
              <w:t>design</w:t>
            </w:r>
            <w:r>
              <w:rPr>
                <w:b/>
                <w:sz w:val="18"/>
              </w:rPr>
              <w:tab/>
              <w:t>viewing distance</w:t>
            </w:r>
          </w:p>
          <w:p w14:paraId="52C1D077" w14:textId="77777777" w:rsidR="00E838F8" w:rsidRDefault="00FC014F">
            <w:pPr>
              <w:pStyle w:val="TableParagraph"/>
              <w:spacing w:before="59"/>
              <w:ind w:left="1256"/>
              <w:rPr>
                <w:sz w:val="18"/>
              </w:rPr>
            </w:pPr>
            <w:r>
              <w:rPr>
                <w:sz w:val="18"/>
              </w:rPr>
              <w:t>(mm)</w:t>
            </w:r>
          </w:p>
        </w:tc>
        <w:tc>
          <w:tcPr>
            <w:tcW w:w="2219" w:type="dxa"/>
            <w:tcBorders>
              <w:left w:val="single" w:sz="6" w:space="0" w:color="000000"/>
            </w:tcBorders>
          </w:tcPr>
          <w:p w14:paraId="706742E3" w14:textId="77777777" w:rsidR="00E838F8" w:rsidRDefault="00FC014F">
            <w:pPr>
              <w:pStyle w:val="TableParagraph"/>
              <w:tabs>
                <w:tab w:val="left" w:pos="1401"/>
              </w:tabs>
              <w:spacing w:before="62" w:line="244" w:lineRule="auto"/>
              <w:ind w:left="134" w:right="-29"/>
              <w:rPr>
                <w:b/>
                <w:sz w:val="18"/>
              </w:rPr>
            </w:pPr>
            <w:r>
              <w:rPr>
                <w:b/>
                <w:sz w:val="18"/>
              </w:rPr>
              <w:t>Minimum</w:t>
            </w:r>
            <w:r>
              <w:rPr>
                <w:b/>
                <w:sz w:val="18"/>
              </w:rPr>
              <w:tab/>
              <w:t>character height</w:t>
            </w:r>
          </w:p>
          <w:p w14:paraId="447E009E" w14:textId="77777777" w:rsidR="00E838F8" w:rsidRDefault="00FC014F">
            <w:pPr>
              <w:pStyle w:val="TableParagraph"/>
              <w:spacing w:before="59"/>
              <w:ind w:left="134"/>
              <w:rPr>
                <w:sz w:val="18"/>
              </w:rPr>
            </w:pPr>
            <w:r>
              <w:rPr>
                <w:sz w:val="18"/>
              </w:rPr>
              <w:t>(mm)</w:t>
            </w:r>
          </w:p>
        </w:tc>
      </w:tr>
      <w:tr w:rsidR="00E838F8" w14:paraId="77002CD9" w14:textId="77777777">
        <w:trPr>
          <w:trHeight w:val="322"/>
        </w:trPr>
        <w:tc>
          <w:tcPr>
            <w:tcW w:w="2341" w:type="dxa"/>
            <w:vMerge w:val="restart"/>
            <w:tcBorders>
              <w:right w:val="single" w:sz="6" w:space="0" w:color="000000"/>
            </w:tcBorders>
          </w:tcPr>
          <w:p w14:paraId="2D84612A" w14:textId="77777777" w:rsidR="00E838F8" w:rsidRDefault="00E838F8">
            <w:pPr>
              <w:pStyle w:val="TableParagraph"/>
              <w:spacing w:before="0"/>
              <w:rPr>
                <w:b/>
                <w:sz w:val="20"/>
              </w:rPr>
            </w:pPr>
          </w:p>
          <w:p w14:paraId="4A905C1A" w14:textId="77777777" w:rsidR="00E838F8" w:rsidRDefault="00E838F8">
            <w:pPr>
              <w:pStyle w:val="TableParagraph"/>
              <w:spacing w:before="0"/>
              <w:rPr>
                <w:b/>
                <w:sz w:val="20"/>
              </w:rPr>
            </w:pPr>
          </w:p>
          <w:p w14:paraId="1F2A351A" w14:textId="77777777" w:rsidR="00E838F8" w:rsidRDefault="00E838F8">
            <w:pPr>
              <w:pStyle w:val="TableParagraph"/>
              <w:spacing w:before="0"/>
              <w:rPr>
                <w:b/>
                <w:sz w:val="20"/>
              </w:rPr>
            </w:pPr>
          </w:p>
          <w:p w14:paraId="3143F040" w14:textId="77777777" w:rsidR="00E838F8" w:rsidRDefault="00E838F8">
            <w:pPr>
              <w:pStyle w:val="TableParagraph"/>
              <w:spacing w:before="0"/>
              <w:rPr>
                <w:b/>
                <w:sz w:val="20"/>
              </w:rPr>
            </w:pPr>
          </w:p>
          <w:p w14:paraId="16649DDF" w14:textId="77777777" w:rsidR="00E838F8" w:rsidRDefault="00E838F8">
            <w:pPr>
              <w:pStyle w:val="TableParagraph"/>
              <w:spacing w:before="0"/>
              <w:rPr>
                <w:b/>
                <w:sz w:val="20"/>
              </w:rPr>
            </w:pPr>
          </w:p>
          <w:p w14:paraId="2D092697" w14:textId="77777777" w:rsidR="00E838F8" w:rsidRDefault="00E838F8">
            <w:pPr>
              <w:pStyle w:val="TableParagraph"/>
              <w:spacing w:before="0"/>
              <w:rPr>
                <w:b/>
                <w:sz w:val="20"/>
              </w:rPr>
            </w:pPr>
          </w:p>
          <w:p w14:paraId="531A39A2" w14:textId="77777777" w:rsidR="00E838F8" w:rsidRDefault="00E838F8">
            <w:pPr>
              <w:pStyle w:val="TableParagraph"/>
              <w:spacing w:before="5"/>
              <w:rPr>
                <w:b/>
                <w:sz w:val="20"/>
              </w:rPr>
            </w:pPr>
          </w:p>
          <w:p w14:paraId="3021E055" w14:textId="77777777" w:rsidR="00E838F8" w:rsidRDefault="00FC014F">
            <w:pPr>
              <w:pStyle w:val="TableParagraph"/>
              <w:spacing w:before="0"/>
              <w:ind w:left="698"/>
              <w:rPr>
                <w:sz w:val="18"/>
              </w:rPr>
            </w:pPr>
            <w:r>
              <w:rPr>
                <w:sz w:val="18"/>
              </w:rPr>
              <w:t>0.7 degrees</w:t>
            </w:r>
          </w:p>
        </w:tc>
        <w:tc>
          <w:tcPr>
            <w:tcW w:w="2820" w:type="dxa"/>
            <w:tcBorders>
              <w:left w:val="single" w:sz="6" w:space="0" w:color="000000"/>
              <w:bottom w:val="single" w:sz="6" w:space="0" w:color="000000"/>
              <w:right w:val="single" w:sz="6" w:space="0" w:color="000000"/>
            </w:tcBorders>
          </w:tcPr>
          <w:p w14:paraId="1EA7E69C" w14:textId="77777777" w:rsidR="00E838F8" w:rsidRDefault="00FC014F">
            <w:pPr>
              <w:pStyle w:val="TableParagraph"/>
              <w:spacing w:before="64"/>
              <w:ind w:left="1245" w:right="1218"/>
              <w:jc w:val="center"/>
              <w:rPr>
                <w:sz w:val="18"/>
              </w:rPr>
            </w:pPr>
            <w:r>
              <w:rPr>
                <w:sz w:val="18"/>
              </w:rPr>
              <w:t>100</w:t>
            </w:r>
          </w:p>
        </w:tc>
        <w:tc>
          <w:tcPr>
            <w:tcW w:w="2219" w:type="dxa"/>
            <w:tcBorders>
              <w:left w:val="single" w:sz="6" w:space="0" w:color="000000"/>
              <w:bottom w:val="single" w:sz="6" w:space="0" w:color="000000"/>
            </w:tcBorders>
          </w:tcPr>
          <w:p w14:paraId="2A46BE53" w14:textId="77777777" w:rsidR="00E838F8" w:rsidRDefault="00FC014F">
            <w:pPr>
              <w:pStyle w:val="TableParagraph"/>
              <w:spacing w:before="64"/>
              <w:ind w:left="988"/>
              <w:rPr>
                <w:sz w:val="18"/>
              </w:rPr>
            </w:pPr>
            <w:r>
              <w:rPr>
                <w:sz w:val="18"/>
              </w:rPr>
              <w:t>1.2</w:t>
            </w:r>
          </w:p>
        </w:tc>
      </w:tr>
      <w:tr w:rsidR="00E838F8" w14:paraId="0020A8E7" w14:textId="77777777">
        <w:trPr>
          <w:trHeight w:val="314"/>
        </w:trPr>
        <w:tc>
          <w:tcPr>
            <w:tcW w:w="2341" w:type="dxa"/>
            <w:vMerge/>
            <w:tcBorders>
              <w:top w:val="nil"/>
              <w:right w:val="single" w:sz="6" w:space="0" w:color="000000"/>
            </w:tcBorders>
          </w:tcPr>
          <w:p w14:paraId="5CC57199" w14:textId="77777777" w:rsidR="00E838F8" w:rsidRDefault="00E838F8">
            <w:pPr>
              <w:rPr>
                <w:sz w:val="2"/>
                <w:szCs w:val="2"/>
              </w:rPr>
            </w:pPr>
          </w:p>
        </w:tc>
        <w:tc>
          <w:tcPr>
            <w:tcW w:w="2820" w:type="dxa"/>
            <w:tcBorders>
              <w:top w:val="single" w:sz="6" w:space="0" w:color="000000"/>
              <w:left w:val="single" w:sz="6" w:space="0" w:color="000000"/>
              <w:bottom w:val="single" w:sz="6" w:space="0" w:color="000000"/>
              <w:right w:val="single" w:sz="6" w:space="0" w:color="000000"/>
            </w:tcBorders>
          </w:tcPr>
          <w:p w14:paraId="1DA3E2A9" w14:textId="77777777" w:rsidR="00E838F8" w:rsidRDefault="00FC014F">
            <w:pPr>
              <w:pStyle w:val="TableParagraph"/>
              <w:spacing w:before="56"/>
              <w:ind w:left="1245" w:right="1218"/>
              <w:jc w:val="center"/>
              <w:rPr>
                <w:sz w:val="18"/>
              </w:rPr>
            </w:pPr>
            <w:r>
              <w:rPr>
                <w:sz w:val="18"/>
              </w:rPr>
              <w:t>200</w:t>
            </w:r>
          </w:p>
        </w:tc>
        <w:tc>
          <w:tcPr>
            <w:tcW w:w="2219" w:type="dxa"/>
            <w:tcBorders>
              <w:top w:val="single" w:sz="6" w:space="0" w:color="000000"/>
              <w:left w:val="single" w:sz="6" w:space="0" w:color="000000"/>
              <w:bottom w:val="single" w:sz="6" w:space="0" w:color="000000"/>
            </w:tcBorders>
          </w:tcPr>
          <w:p w14:paraId="333B2C56" w14:textId="77777777" w:rsidR="00E838F8" w:rsidRDefault="00FC014F">
            <w:pPr>
              <w:pStyle w:val="TableParagraph"/>
              <w:spacing w:before="56"/>
              <w:ind w:left="987"/>
              <w:rPr>
                <w:sz w:val="18"/>
              </w:rPr>
            </w:pPr>
            <w:r>
              <w:rPr>
                <w:sz w:val="18"/>
              </w:rPr>
              <w:t>2.4</w:t>
            </w:r>
          </w:p>
        </w:tc>
      </w:tr>
      <w:tr w:rsidR="00E838F8" w14:paraId="7517EB2D" w14:textId="77777777">
        <w:trPr>
          <w:trHeight w:val="315"/>
        </w:trPr>
        <w:tc>
          <w:tcPr>
            <w:tcW w:w="2341" w:type="dxa"/>
            <w:vMerge/>
            <w:tcBorders>
              <w:top w:val="nil"/>
              <w:right w:val="single" w:sz="6" w:space="0" w:color="000000"/>
            </w:tcBorders>
          </w:tcPr>
          <w:p w14:paraId="7FFC483B" w14:textId="77777777" w:rsidR="00E838F8" w:rsidRDefault="00E838F8">
            <w:pPr>
              <w:rPr>
                <w:sz w:val="2"/>
                <w:szCs w:val="2"/>
              </w:rPr>
            </w:pPr>
          </w:p>
        </w:tc>
        <w:tc>
          <w:tcPr>
            <w:tcW w:w="2820" w:type="dxa"/>
            <w:tcBorders>
              <w:top w:val="single" w:sz="6" w:space="0" w:color="000000"/>
              <w:left w:val="single" w:sz="6" w:space="0" w:color="000000"/>
              <w:bottom w:val="single" w:sz="6" w:space="0" w:color="000000"/>
              <w:right w:val="single" w:sz="6" w:space="0" w:color="000000"/>
            </w:tcBorders>
          </w:tcPr>
          <w:p w14:paraId="0C6C06FC" w14:textId="77777777" w:rsidR="00E838F8" w:rsidRDefault="00FC014F">
            <w:pPr>
              <w:pStyle w:val="TableParagraph"/>
              <w:spacing w:before="57"/>
              <w:ind w:left="1245" w:right="1218"/>
              <w:jc w:val="center"/>
              <w:rPr>
                <w:sz w:val="18"/>
              </w:rPr>
            </w:pPr>
            <w:r>
              <w:rPr>
                <w:sz w:val="18"/>
              </w:rPr>
              <w:t>250</w:t>
            </w:r>
          </w:p>
        </w:tc>
        <w:tc>
          <w:tcPr>
            <w:tcW w:w="2219" w:type="dxa"/>
            <w:tcBorders>
              <w:top w:val="single" w:sz="6" w:space="0" w:color="000000"/>
              <w:left w:val="single" w:sz="6" w:space="0" w:color="000000"/>
              <w:bottom w:val="single" w:sz="6" w:space="0" w:color="000000"/>
            </w:tcBorders>
          </w:tcPr>
          <w:p w14:paraId="2754A3AD" w14:textId="77777777" w:rsidR="00E838F8" w:rsidRDefault="00FC014F">
            <w:pPr>
              <w:pStyle w:val="TableParagraph"/>
              <w:spacing w:before="57"/>
              <w:ind w:left="987"/>
              <w:rPr>
                <w:sz w:val="18"/>
              </w:rPr>
            </w:pPr>
            <w:r>
              <w:rPr>
                <w:sz w:val="18"/>
              </w:rPr>
              <w:t>3.1</w:t>
            </w:r>
          </w:p>
        </w:tc>
      </w:tr>
      <w:tr w:rsidR="00E838F8" w14:paraId="7712D922" w14:textId="77777777">
        <w:trPr>
          <w:trHeight w:val="314"/>
        </w:trPr>
        <w:tc>
          <w:tcPr>
            <w:tcW w:w="2341" w:type="dxa"/>
            <w:vMerge/>
            <w:tcBorders>
              <w:top w:val="nil"/>
              <w:right w:val="single" w:sz="6" w:space="0" w:color="000000"/>
            </w:tcBorders>
          </w:tcPr>
          <w:p w14:paraId="31A61A8E" w14:textId="77777777" w:rsidR="00E838F8" w:rsidRDefault="00E838F8">
            <w:pPr>
              <w:rPr>
                <w:sz w:val="2"/>
                <w:szCs w:val="2"/>
              </w:rPr>
            </w:pPr>
          </w:p>
        </w:tc>
        <w:tc>
          <w:tcPr>
            <w:tcW w:w="2820" w:type="dxa"/>
            <w:tcBorders>
              <w:top w:val="single" w:sz="6" w:space="0" w:color="000000"/>
              <w:left w:val="single" w:sz="6" w:space="0" w:color="000000"/>
              <w:bottom w:val="single" w:sz="6" w:space="0" w:color="000000"/>
              <w:right w:val="single" w:sz="6" w:space="0" w:color="000000"/>
            </w:tcBorders>
          </w:tcPr>
          <w:p w14:paraId="4C558124" w14:textId="77777777" w:rsidR="00E838F8" w:rsidRDefault="00FC014F">
            <w:pPr>
              <w:pStyle w:val="TableParagraph"/>
              <w:spacing w:before="56"/>
              <w:ind w:left="1245" w:right="1218"/>
              <w:jc w:val="center"/>
              <w:rPr>
                <w:sz w:val="18"/>
              </w:rPr>
            </w:pPr>
            <w:r>
              <w:rPr>
                <w:sz w:val="18"/>
              </w:rPr>
              <w:t>300</w:t>
            </w:r>
          </w:p>
        </w:tc>
        <w:tc>
          <w:tcPr>
            <w:tcW w:w="2219" w:type="dxa"/>
            <w:tcBorders>
              <w:top w:val="single" w:sz="6" w:space="0" w:color="000000"/>
              <w:left w:val="single" w:sz="6" w:space="0" w:color="000000"/>
              <w:bottom w:val="single" w:sz="6" w:space="0" w:color="000000"/>
            </w:tcBorders>
          </w:tcPr>
          <w:p w14:paraId="07482DD4" w14:textId="77777777" w:rsidR="00E838F8" w:rsidRDefault="00FC014F">
            <w:pPr>
              <w:pStyle w:val="TableParagraph"/>
              <w:spacing w:before="56"/>
              <w:ind w:left="988"/>
              <w:rPr>
                <w:sz w:val="18"/>
              </w:rPr>
            </w:pPr>
            <w:r>
              <w:rPr>
                <w:sz w:val="18"/>
              </w:rPr>
              <w:t>3.7</w:t>
            </w:r>
          </w:p>
        </w:tc>
      </w:tr>
      <w:tr w:rsidR="00E838F8" w14:paraId="4BD0D85A" w14:textId="77777777">
        <w:trPr>
          <w:trHeight w:val="315"/>
        </w:trPr>
        <w:tc>
          <w:tcPr>
            <w:tcW w:w="2341" w:type="dxa"/>
            <w:vMerge/>
            <w:tcBorders>
              <w:top w:val="nil"/>
              <w:right w:val="single" w:sz="6" w:space="0" w:color="000000"/>
            </w:tcBorders>
          </w:tcPr>
          <w:p w14:paraId="2920D341" w14:textId="77777777" w:rsidR="00E838F8" w:rsidRDefault="00E838F8">
            <w:pPr>
              <w:rPr>
                <w:sz w:val="2"/>
                <w:szCs w:val="2"/>
              </w:rPr>
            </w:pPr>
          </w:p>
        </w:tc>
        <w:tc>
          <w:tcPr>
            <w:tcW w:w="2820" w:type="dxa"/>
            <w:tcBorders>
              <w:top w:val="single" w:sz="6" w:space="0" w:color="000000"/>
              <w:left w:val="single" w:sz="6" w:space="0" w:color="000000"/>
              <w:bottom w:val="single" w:sz="6" w:space="0" w:color="000000"/>
              <w:right w:val="single" w:sz="6" w:space="0" w:color="000000"/>
            </w:tcBorders>
          </w:tcPr>
          <w:p w14:paraId="6B553FA6" w14:textId="77777777" w:rsidR="00E838F8" w:rsidRDefault="00FC014F">
            <w:pPr>
              <w:pStyle w:val="TableParagraph"/>
              <w:spacing w:before="57"/>
              <w:ind w:left="1245" w:right="1218"/>
              <w:jc w:val="center"/>
              <w:rPr>
                <w:sz w:val="18"/>
              </w:rPr>
            </w:pPr>
            <w:r>
              <w:rPr>
                <w:sz w:val="18"/>
              </w:rPr>
              <w:t>350</w:t>
            </w:r>
          </w:p>
        </w:tc>
        <w:tc>
          <w:tcPr>
            <w:tcW w:w="2219" w:type="dxa"/>
            <w:tcBorders>
              <w:top w:val="single" w:sz="6" w:space="0" w:color="000000"/>
              <w:left w:val="single" w:sz="6" w:space="0" w:color="000000"/>
              <w:bottom w:val="single" w:sz="6" w:space="0" w:color="000000"/>
            </w:tcBorders>
          </w:tcPr>
          <w:p w14:paraId="4077B7BE" w14:textId="77777777" w:rsidR="00E838F8" w:rsidRDefault="00FC014F">
            <w:pPr>
              <w:pStyle w:val="TableParagraph"/>
              <w:spacing w:before="57"/>
              <w:ind w:left="988"/>
              <w:rPr>
                <w:sz w:val="18"/>
              </w:rPr>
            </w:pPr>
            <w:r>
              <w:rPr>
                <w:sz w:val="18"/>
              </w:rPr>
              <w:t>4.3</w:t>
            </w:r>
          </w:p>
        </w:tc>
      </w:tr>
      <w:tr w:rsidR="00E838F8" w14:paraId="0AB612C9" w14:textId="77777777">
        <w:trPr>
          <w:trHeight w:val="314"/>
        </w:trPr>
        <w:tc>
          <w:tcPr>
            <w:tcW w:w="2341" w:type="dxa"/>
            <w:vMerge/>
            <w:tcBorders>
              <w:top w:val="nil"/>
              <w:right w:val="single" w:sz="6" w:space="0" w:color="000000"/>
            </w:tcBorders>
          </w:tcPr>
          <w:p w14:paraId="2608D6DA" w14:textId="77777777" w:rsidR="00E838F8" w:rsidRDefault="00E838F8">
            <w:pPr>
              <w:rPr>
                <w:sz w:val="2"/>
                <w:szCs w:val="2"/>
              </w:rPr>
            </w:pPr>
          </w:p>
        </w:tc>
        <w:tc>
          <w:tcPr>
            <w:tcW w:w="2820" w:type="dxa"/>
            <w:tcBorders>
              <w:top w:val="single" w:sz="6" w:space="0" w:color="000000"/>
              <w:left w:val="single" w:sz="6" w:space="0" w:color="000000"/>
              <w:bottom w:val="single" w:sz="6" w:space="0" w:color="000000"/>
              <w:right w:val="single" w:sz="6" w:space="0" w:color="000000"/>
            </w:tcBorders>
          </w:tcPr>
          <w:p w14:paraId="3C274116" w14:textId="77777777" w:rsidR="00E838F8" w:rsidRDefault="00FC014F">
            <w:pPr>
              <w:pStyle w:val="TableParagraph"/>
              <w:spacing w:before="56"/>
              <w:ind w:left="1245" w:right="1218"/>
              <w:jc w:val="center"/>
              <w:rPr>
                <w:sz w:val="18"/>
              </w:rPr>
            </w:pPr>
            <w:r>
              <w:rPr>
                <w:sz w:val="18"/>
              </w:rPr>
              <w:t>400</w:t>
            </w:r>
          </w:p>
        </w:tc>
        <w:tc>
          <w:tcPr>
            <w:tcW w:w="2219" w:type="dxa"/>
            <w:tcBorders>
              <w:top w:val="single" w:sz="6" w:space="0" w:color="000000"/>
              <w:left w:val="single" w:sz="6" w:space="0" w:color="000000"/>
              <w:bottom w:val="single" w:sz="6" w:space="0" w:color="000000"/>
            </w:tcBorders>
          </w:tcPr>
          <w:p w14:paraId="48F8C54E" w14:textId="77777777" w:rsidR="00E838F8" w:rsidRDefault="00FC014F">
            <w:pPr>
              <w:pStyle w:val="TableParagraph"/>
              <w:spacing w:before="56"/>
              <w:ind w:left="988"/>
              <w:rPr>
                <w:sz w:val="18"/>
              </w:rPr>
            </w:pPr>
            <w:r>
              <w:rPr>
                <w:sz w:val="18"/>
              </w:rPr>
              <w:t>4.9</w:t>
            </w:r>
          </w:p>
        </w:tc>
      </w:tr>
      <w:tr w:rsidR="00E838F8" w14:paraId="71B1601B" w14:textId="77777777">
        <w:trPr>
          <w:trHeight w:val="315"/>
        </w:trPr>
        <w:tc>
          <w:tcPr>
            <w:tcW w:w="2341" w:type="dxa"/>
            <w:vMerge/>
            <w:tcBorders>
              <w:top w:val="nil"/>
              <w:right w:val="single" w:sz="6" w:space="0" w:color="000000"/>
            </w:tcBorders>
          </w:tcPr>
          <w:p w14:paraId="05FB6D82" w14:textId="77777777" w:rsidR="00E838F8" w:rsidRDefault="00E838F8">
            <w:pPr>
              <w:rPr>
                <w:sz w:val="2"/>
                <w:szCs w:val="2"/>
              </w:rPr>
            </w:pPr>
          </w:p>
        </w:tc>
        <w:tc>
          <w:tcPr>
            <w:tcW w:w="2820" w:type="dxa"/>
            <w:tcBorders>
              <w:top w:val="single" w:sz="6" w:space="0" w:color="000000"/>
              <w:left w:val="single" w:sz="6" w:space="0" w:color="000000"/>
              <w:bottom w:val="single" w:sz="6" w:space="0" w:color="000000"/>
              <w:right w:val="single" w:sz="6" w:space="0" w:color="000000"/>
            </w:tcBorders>
          </w:tcPr>
          <w:p w14:paraId="19A4C874" w14:textId="77777777" w:rsidR="00E838F8" w:rsidRDefault="00FC014F">
            <w:pPr>
              <w:pStyle w:val="TableParagraph"/>
              <w:spacing w:before="57"/>
              <w:ind w:left="1245" w:right="1218"/>
              <w:jc w:val="center"/>
              <w:rPr>
                <w:sz w:val="18"/>
              </w:rPr>
            </w:pPr>
            <w:r>
              <w:rPr>
                <w:sz w:val="18"/>
              </w:rPr>
              <w:t>450</w:t>
            </w:r>
          </w:p>
        </w:tc>
        <w:tc>
          <w:tcPr>
            <w:tcW w:w="2219" w:type="dxa"/>
            <w:tcBorders>
              <w:top w:val="single" w:sz="6" w:space="0" w:color="000000"/>
              <w:left w:val="single" w:sz="6" w:space="0" w:color="000000"/>
              <w:bottom w:val="single" w:sz="6" w:space="0" w:color="000000"/>
            </w:tcBorders>
          </w:tcPr>
          <w:p w14:paraId="61AAD4C4" w14:textId="77777777" w:rsidR="00E838F8" w:rsidRDefault="00FC014F">
            <w:pPr>
              <w:pStyle w:val="TableParagraph"/>
              <w:spacing w:before="57"/>
              <w:ind w:left="987"/>
              <w:rPr>
                <w:sz w:val="18"/>
              </w:rPr>
            </w:pPr>
            <w:r>
              <w:rPr>
                <w:sz w:val="18"/>
              </w:rPr>
              <w:t>5.5</w:t>
            </w:r>
          </w:p>
        </w:tc>
      </w:tr>
      <w:tr w:rsidR="00E838F8" w14:paraId="6B0D1E26" w14:textId="77777777">
        <w:trPr>
          <w:trHeight w:val="314"/>
        </w:trPr>
        <w:tc>
          <w:tcPr>
            <w:tcW w:w="2341" w:type="dxa"/>
            <w:vMerge/>
            <w:tcBorders>
              <w:top w:val="nil"/>
              <w:right w:val="single" w:sz="6" w:space="0" w:color="000000"/>
            </w:tcBorders>
          </w:tcPr>
          <w:p w14:paraId="3CC0E425" w14:textId="77777777" w:rsidR="00E838F8" w:rsidRDefault="00E838F8">
            <w:pPr>
              <w:rPr>
                <w:sz w:val="2"/>
                <w:szCs w:val="2"/>
              </w:rPr>
            </w:pPr>
          </w:p>
        </w:tc>
        <w:tc>
          <w:tcPr>
            <w:tcW w:w="2820" w:type="dxa"/>
            <w:tcBorders>
              <w:top w:val="single" w:sz="6" w:space="0" w:color="000000"/>
              <w:left w:val="single" w:sz="6" w:space="0" w:color="000000"/>
              <w:bottom w:val="single" w:sz="6" w:space="0" w:color="000000"/>
              <w:right w:val="single" w:sz="6" w:space="0" w:color="000000"/>
            </w:tcBorders>
          </w:tcPr>
          <w:p w14:paraId="4EFD2E7D" w14:textId="77777777" w:rsidR="00E838F8" w:rsidRDefault="00FC014F">
            <w:pPr>
              <w:pStyle w:val="TableParagraph"/>
              <w:spacing w:before="56"/>
              <w:ind w:left="1245" w:right="1218"/>
              <w:jc w:val="center"/>
              <w:rPr>
                <w:sz w:val="18"/>
              </w:rPr>
            </w:pPr>
            <w:r>
              <w:rPr>
                <w:sz w:val="18"/>
              </w:rPr>
              <w:t>500</w:t>
            </w:r>
          </w:p>
        </w:tc>
        <w:tc>
          <w:tcPr>
            <w:tcW w:w="2219" w:type="dxa"/>
            <w:tcBorders>
              <w:top w:val="single" w:sz="6" w:space="0" w:color="000000"/>
              <w:left w:val="single" w:sz="6" w:space="0" w:color="000000"/>
              <w:bottom w:val="single" w:sz="6" w:space="0" w:color="000000"/>
            </w:tcBorders>
          </w:tcPr>
          <w:p w14:paraId="61ED6373" w14:textId="77777777" w:rsidR="00E838F8" w:rsidRDefault="00FC014F">
            <w:pPr>
              <w:pStyle w:val="TableParagraph"/>
              <w:spacing w:before="56"/>
              <w:ind w:left="988"/>
              <w:rPr>
                <w:sz w:val="18"/>
              </w:rPr>
            </w:pPr>
            <w:r>
              <w:rPr>
                <w:sz w:val="18"/>
              </w:rPr>
              <w:t>6.1</w:t>
            </w:r>
          </w:p>
        </w:tc>
      </w:tr>
      <w:tr w:rsidR="00E838F8" w14:paraId="07D6E9E9" w14:textId="77777777">
        <w:trPr>
          <w:trHeight w:val="315"/>
        </w:trPr>
        <w:tc>
          <w:tcPr>
            <w:tcW w:w="2341" w:type="dxa"/>
            <w:vMerge/>
            <w:tcBorders>
              <w:top w:val="nil"/>
              <w:right w:val="single" w:sz="6" w:space="0" w:color="000000"/>
            </w:tcBorders>
          </w:tcPr>
          <w:p w14:paraId="714A7CCE" w14:textId="77777777" w:rsidR="00E838F8" w:rsidRDefault="00E838F8">
            <w:pPr>
              <w:rPr>
                <w:sz w:val="2"/>
                <w:szCs w:val="2"/>
              </w:rPr>
            </w:pPr>
          </w:p>
        </w:tc>
        <w:tc>
          <w:tcPr>
            <w:tcW w:w="2820" w:type="dxa"/>
            <w:tcBorders>
              <w:top w:val="single" w:sz="6" w:space="0" w:color="000000"/>
              <w:left w:val="single" w:sz="6" w:space="0" w:color="000000"/>
              <w:bottom w:val="single" w:sz="6" w:space="0" w:color="000000"/>
              <w:right w:val="single" w:sz="6" w:space="0" w:color="000000"/>
            </w:tcBorders>
          </w:tcPr>
          <w:p w14:paraId="51A2E558" w14:textId="77777777" w:rsidR="00E838F8" w:rsidRDefault="00FC014F">
            <w:pPr>
              <w:pStyle w:val="TableParagraph"/>
              <w:spacing w:before="57"/>
              <w:ind w:left="1245" w:right="1218"/>
              <w:jc w:val="center"/>
              <w:rPr>
                <w:sz w:val="18"/>
              </w:rPr>
            </w:pPr>
            <w:r>
              <w:rPr>
                <w:sz w:val="18"/>
              </w:rPr>
              <w:t>550</w:t>
            </w:r>
          </w:p>
        </w:tc>
        <w:tc>
          <w:tcPr>
            <w:tcW w:w="2219" w:type="dxa"/>
            <w:tcBorders>
              <w:top w:val="single" w:sz="6" w:space="0" w:color="000000"/>
              <w:left w:val="single" w:sz="6" w:space="0" w:color="000000"/>
              <w:bottom w:val="single" w:sz="6" w:space="0" w:color="000000"/>
            </w:tcBorders>
          </w:tcPr>
          <w:p w14:paraId="71453A35" w14:textId="77777777" w:rsidR="00E838F8" w:rsidRDefault="00FC014F">
            <w:pPr>
              <w:pStyle w:val="TableParagraph"/>
              <w:spacing w:before="57"/>
              <w:ind w:left="988"/>
              <w:rPr>
                <w:sz w:val="18"/>
              </w:rPr>
            </w:pPr>
            <w:r>
              <w:rPr>
                <w:sz w:val="18"/>
              </w:rPr>
              <w:t>6.7</w:t>
            </w:r>
          </w:p>
        </w:tc>
      </w:tr>
      <w:tr w:rsidR="00E838F8" w14:paraId="5CBBF3CB" w14:textId="77777777">
        <w:trPr>
          <w:trHeight w:val="322"/>
        </w:trPr>
        <w:tc>
          <w:tcPr>
            <w:tcW w:w="2341" w:type="dxa"/>
            <w:vMerge/>
            <w:tcBorders>
              <w:top w:val="nil"/>
              <w:right w:val="single" w:sz="6" w:space="0" w:color="000000"/>
            </w:tcBorders>
          </w:tcPr>
          <w:p w14:paraId="5AD83D6D" w14:textId="77777777" w:rsidR="00E838F8" w:rsidRDefault="00E838F8">
            <w:pPr>
              <w:rPr>
                <w:sz w:val="2"/>
                <w:szCs w:val="2"/>
              </w:rPr>
            </w:pPr>
          </w:p>
        </w:tc>
        <w:tc>
          <w:tcPr>
            <w:tcW w:w="2820" w:type="dxa"/>
            <w:tcBorders>
              <w:top w:val="single" w:sz="6" w:space="0" w:color="000000"/>
              <w:left w:val="single" w:sz="6" w:space="0" w:color="000000"/>
              <w:right w:val="single" w:sz="6" w:space="0" w:color="000000"/>
            </w:tcBorders>
          </w:tcPr>
          <w:p w14:paraId="34B957C3" w14:textId="77777777" w:rsidR="00E838F8" w:rsidRDefault="00FC014F">
            <w:pPr>
              <w:pStyle w:val="TableParagraph"/>
              <w:spacing w:before="56"/>
              <w:ind w:left="1245" w:right="1218"/>
              <w:jc w:val="center"/>
              <w:rPr>
                <w:sz w:val="18"/>
              </w:rPr>
            </w:pPr>
            <w:r>
              <w:rPr>
                <w:sz w:val="18"/>
              </w:rPr>
              <w:t>600</w:t>
            </w:r>
          </w:p>
        </w:tc>
        <w:tc>
          <w:tcPr>
            <w:tcW w:w="2219" w:type="dxa"/>
            <w:tcBorders>
              <w:top w:val="single" w:sz="6" w:space="0" w:color="000000"/>
              <w:left w:val="single" w:sz="6" w:space="0" w:color="000000"/>
            </w:tcBorders>
          </w:tcPr>
          <w:p w14:paraId="4568B386" w14:textId="77777777" w:rsidR="00E838F8" w:rsidRDefault="00FC014F">
            <w:pPr>
              <w:pStyle w:val="TableParagraph"/>
              <w:spacing w:before="56"/>
              <w:ind w:left="988"/>
              <w:rPr>
                <w:sz w:val="18"/>
              </w:rPr>
            </w:pPr>
            <w:r>
              <w:rPr>
                <w:sz w:val="18"/>
              </w:rPr>
              <w:t>7.3</w:t>
            </w:r>
          </w:p>
        </w:tc>
      </w:tr>
    </w:tbl>
    <w:p w14:paraId="3184A3F7" w14:textId="77777777" w:rsidR="00E838F8" w:rsidRDefault="00E838F8">
      <w:pPr>
        <w:rPr>
          <w:sz w:val="18"/>
        </w:rPr>
        <w:sectPr w:rsidR="00E838F8">
          <w:headerReference w:type="default" r:id="rId49"/>
          <w:footerReference w:type="even" r:id="rId50"/>
          <w:footerReference w:type="default" r:id="rId51"/>
          <w:pgSz w:w="11910" w:h="16840"/>
          <w:pgMar w:top="1520" w:right="300" w:bottom="720" w:left="540" w:header="1201" w:footer="531" w:gutter="0"/>
          <w:pgNumType w:start="15"/>
          <w:cols w:space="720"/>
        </w:sectPr>
      </w:pPr>
    </w:p>
    <w:p w14:paraId="4892FFD0" w14:textId="77777777" w:rsidR="00E838F8" w:rsidRDefault="00E838F8">
      <w:pPr>
        <w:pStyle w:val="BodyText"/>
        <w:rPr>
          <w:b/>
        </w:rPr>
      </w:pPr>
    </w:p>
    <w:p w14:paraId="4A6CBA89" w14:textId="77777777" w:rsidR="00E838F8" w:rsidRDefault="00E838F8">
      <w:pPr>
        <w:pStyle w:val="BodyText"/>
        <w:rPr>
          <w:b/>
        </w:rPr>
      </w:pPr>
    </w:p>
    <w:p w14:paraId="483CE9CB" w14:textId="77777777" w:rsidR="00E838F8" w:rsidRDefault="00E838F8">
      <w:pPr>
        <w:pStyle w:val="BodyText"/>
        <w:rPr>
          <w:b/>
        </w:rPr>
      </w:pPr>
    </w:p>
    <w:p w14:paraId="63E1EA49" w14:textId="77777777" w:rsidR="00E838F8" w:rsidRDefault="00E838F8">
      <w:pPr>
        <w:pStyle w:val="BodyText"/>
        <w:rPr>
          <w:b/>
        </w:rPr>
      </w:pPr>
    </w:p>
    <w:p w14:paraId="6CE5CEAE" w14:textId="77777777" w:rsidR="00E838F8" w:rsidRDefault="00E838F8">
      <w:pPr>
        <w:pStyle w:val="BodyText"/>
        <w:rPr>
          <w:b/>
        </w:rPr>
      </w:pPr>
    </w:p>
    <w:p w14:paraId="4736D316" w14:textId="77777777" w:rsidR="00E838F8" w:rsidRDefault="00E838F8">
      <w:pPr>
        <w:pStyle w:val="BodyText"/>
        <w:rPr>
          <w:b/>
        </w:rPr>
      </w:pPr>
    </w:p>
    <w:p w14:paraId="1D4CBFCC" w14:textId="77777777" w:rsidR="00E838F8" w:rsidRDefault="00E838F8">
      <w:pPr>
        <w:pStyle w:val="BodyText"/>
        <w:rPr>
          <w:b/>
        </w:rPr>
      </w:pPr>
    </w:p>
    <w:p w14:paraId="2466AF8E" w14:textId="77777777" w:rsidR="00E838F8" w:rsidRDefault="00E838F8">
      <w:pPr>
        <w:pStyle w:val="BodyText"/>
        <w:rPr>
          <w:b/>
        </w:rPr>
      </w:pPr>
    </w:p>
    <w:p w14:paraId="1269A824" w14:textId="77777777" w:rsidR="00E838F8" w:rsidRDefault="00E838F8">
      <w:pPr>
        <w:pStyle w:val="BodyText"/>
        <w:rPr>
          <w:b/>
        </w:rPr>
      </w:pPr>
    </w:p>
    <w:p w14:paraId="7A64207A" w14:textId="6E38A129" w:rsidR="00E838F8" w:rsidRDefault="00E838F8">
      <w:pPr>
        <w:pStyle w:val="BodyText"/>
        <w:rPr>
          <w:b/>
        </w:rPr>
      </w:pPr>
    </w:p>
    <w:p w14:paraId="6E3ED962" w14:textId="77777777" w:rsidR="00E838F8" w:rsidRDefault="00E838F8">
      <w:pPr>
        <w:pStyle w:val="BodyText"/>
        <w:rPr>
          <w:b/>
        </w:rPr>
      </w:pPr>
    </w:p>
    <w:p w14:paraId="7C26888C" w14:textId="77777777" w:rsidR="00E838F8" w:rsidRDefault="00E838F8">
      <w:pPr>
        <w:pStyle w:val="BodyText"/>
        <w:rPr>
          <w:b/>
        </w:rPr>
      </w:pPr>
    </w:p>
    <w:p w14:paraId="6D515E1D" w14:textId="77777777" w:rsidR="00E838F8" w:rsidRDefault="00E838F8">
      <w:pPr>
        <w:pStyle w:val="BodyText"/>
        <w:rPr>
          <w:b/>
        </w:rPr>
      </w:pPr>
    </w:p>
    <w:p w14:paraId="65947718" w14:textId="795D120C" w:rsidR="00E838F8" w:rsidRDefault="00363884">
      <w:pPr>
        <w:pStyle w:val="BodyText"/>
        <w:rPr>
          <w:b/>
        </w:rPr>
      </w:pPr>
      <w:r>
        <w:rPr>
          <w:b/>
        </w:rPr>
        <w:tab/>
      </w:r>
      <w:r>
        <w:rPr>
          <w:b/>
        </w:rPr>
        <w:tab/>
      </w:r>
      <w:r>
        <w:rPr>
          <w:b/>
        </w:rPr>
        <w:tab/>
      </w:r>
      <w:r>
        <w:rPr>
          <w:b/>
        </w:rPr>
        <w:tab/>
      </w:r>
      <w:r>
        <w:rPr>
          <w:b/>
        </w:rPr>
        <w:tab/>
      </w:r>
    </w:p>
    <w:p w14:paraId="0BA9B79A" w14:textId="77777777" w:rsidR="00E838F8" w:rsidRDefault="00E838F8">
      <w:pPr>
        <w:pStyle w:val="BodyText"/>
        <w:rPr>
          <w:b/>
        </w:rPr>
      </w:pPr>
    </w:p>
    <w:p w14:paraId="08F5474C" w14:textId="77777777" w:rsidR="00E838F8" w:rsidRDefault="00E838F8">
      <w:pPr>
        <w:pStyle w:val="BodyText"/>
        <w:rPr>
          <w:b/>
        </w:rPr>
      </w:pPr>
    </w:p>
    <w:p w14:paraId="44BCD280" w14:textId="77777777" w:rsidR="00E838F8" w:rsidRDefault="00E838F8">
      <w:pPr>
        <w:pStyle w:val="BodyText"/>
        <w:rPr>
          <w:b/>
        </w:rPr>
      </w:pPr>
    </w:p>
    <w:p w14:paraId="1AE45291" w14:textId="77777777" w:rsidR="00E838F8" w:rsidRDefault="00E838F8">
      <w:pPr>
        <w:pStyle w:val="BodyText"/>
        <w:rPr>
          <w:b/>
        </w:rPr>
      </w:pPr>
    </w:p>
    <w:p w14:paraId="444044E4" w14:textId="77777777" w:rsidR="00E838F8" w:rsidRDefault="00E838F8">
      <w:pPr>
        <w:pStyle w:val="BodyText"/>
        <w:rPr>
          <w:b/>
        </w:rPr>
      </w:pPr>
    </w:p>
    <w:p w14:paraId="709FABDA" w14:textId="77777777" w:rsidR="00E838F8" w:rsidRDefault="00E838F8">
      <w:pPr>
        <w:pStyle w:val="BodyText"/>
        <w:rPr>
          <w:b/>
        </w:rPr>
      </w:pPr>
    </w:p>
    <w:p w14:paraId="3890BFE9" w14:textId="77777777" w:rsidR="00E838F8" w:rsidRDefault="00E838F8">
      <w:pPr>
        <w:pStyle w:val="BodyText"/>
        <w:rPr>
          <w:b/>
        </w:rPr>
      </w:pPr>
    </w:p>
    <w:p w14:paraId="241F0EE9" w14:textId="77777777" w:rsidR="00E838F8" w:rsidRDefault="00E838F8">
      <w:pPr>
        <w:pStyle w:val="BodyText"/>
        <w:rPr>
          <w:b/>
        </w:rPr>
      </w:pPr>
    </w:p>
    <w:p w14:paraId="568BBC23" w14:textId="77777777" w:rsidR="00E838F8" w:rsidRDefault="00E838F8">
      <w:pPr>
        <w:pStyle w:val="BodyText"/>
        <w:rPr>
          <w:b/>
        </w:rPr>
      </w:pPr>
    </w:p>
    <w:p w14:paraId="49BD6D18" w14:textId="77777777" w:rsidR="00E838F8" w:rsidRDefault="00E838F8">
      <w:pPr>
        <w:pStyle w:val="BodyText"/>
        <w:spacing w:before="5"/>
        <w:rPr>
          <w:b/>
          <w:sz w:val="22"/>
        </w:rPr>
      </w:pPr>
    </w:p>
    <w:p w14:paraId="030F1E85" w14:textId="77777777" w:rsidR="00E838F8" w:rsidRDefault="00FC014F">
      <w:pPr>
        <w:spacing w:before="94"/>
        <w:ind w:left="343"/>
        <w:rPr>
          <w:b/>
          <w:sz w:val="20"/>
        </w:rPr>
      </w:pPr>
      <w:r>
        <w:pict w14:anchorId="1F4CC872">
          <v:group id="_x0000_s2263" style="position:absolute;left:0;text-align:left;margin-left:58.65pt;margin-top:-274.3pt;width:443.7pt;height:562.65pt;z-index:-269395968;mso-position-horizontal-relative:page" coordorigin="1173,-5486" coordsize="8874,11253">
            <v:shape id="_x0000_s2265" style="position:absolute;left:1286;top:-2814;width:8413;height:8580" coordorigin="1287,-2813" coordsize="8413,8580" o:spt="100" adj="0,,0" path="m1931,5700l1696,5465r68,-68l1826,5336r46,-53l1904,5232r17,-49l1923,5136r-10,-44l1897,5049r-25,-40l1858,4993r-19,-22l1823,4956r,191l1819,5175r-12,29l1787,5235r-28,31l1628,5397,1422,5190r129,-129l1572,5041r18,-17l1606,5012r12,-8l1636,4997r19,-4l1674,4993r20,3l1715,5002r20,10l1754,5026r19,16l1794,5067r16,26l1820,5120r3,27l1823,4956r-6,-5l1794,4934r-24,-15l1745,4907r-25,-9l1695,4893r-23,-2l1649,4892r-23,4l1604,4903r-22,11l1559,4927r-17,13l1523,4956r-22,19l1477,4999r-190,190l1864,5767r67,-67m2634,4917r-2,-37l2624,4845r-14,-35l2589,4775r-27,-38l2529,4697r-40,-43l2155,4321r-67,66l2422,4721r48,52l2505,4820r22,42l2537,4899r-1,35l2524,4970r-22,36l2470,5042r-21,20l2426,5077r-23,12l2378,5096r-24,3l2329,5098r-24,-6l2281,5082r-25,-14l2227,5046r-33,-28l2158,4984,1825,4651r-67,67l2092,5051r44,42l2179,5128r40,28l2256,5177r36,14l2328,5198r37,1l2401,5193r37,-11l2474,5163r36,-26l2545,5105r6,-6l2578,5069r25,-38l2621,4993r10,-38l2634,4917t498,-516l3129,4379r-5,-23l3115,4331r-11,-24l3090,4284r-14,-18l3074,4262r-19,-21l3032,4221r,192l3031,4427r-3,13l3023,4453r-7,14l3008,4481r-6,9l2992,4501r-12,13l2965,4529r-125,126l2641,4456r68,-68l2758,4340r23,-23l2803,4299r20,-14l2841,4275r18,-6l2877,4266r20,l2915,4269r19,6l2952,4284r17,12l2986,4310r12,14l3009,4339r9,15l3024,4369r5,15l3031,4399r1,14l3032,4221r-3,-3l3002,4201r-9,-5l2973,4187r-30,-9l2912,4175r-31,1l2851,4184r-31,12l2826,4169r2,-27l2826,4116r-6,-25l2811,4066r-12,-22l2794,4036r-9,-13l2768,4003r-17,-15l2751,4158r-1,17l2746,4191r-7,18l2731,4223r-12,16l2702,4258r-20,21l2573,4388,2398,4214r101,-101l2525,4088r23,-20l2567,4053r17,-9l2600,4038r15,-2l2632,4036r16,3l2665,4046r16,8l2696,4065r15,13l2725,4093r11,16l2744,4125r5,16l2751,4158r,-170l2747,3985r-23,-16l2699,3957r-27,-11l2644,3940r-27,-1l2590,3941r-27,6l2537,3959r-28,16l2482,3996r-29,27l2264,4212r577,578l2976,4655r58,-58l3056,4574r20,-24l3092,4528r13,-22l3116,4485r8,-21l3129,4443r3,-21l3132,4401t495,-397l3559,3936r-249,249l2801,3675r-67,67l3311,4319r135,-134l3627,4004t157,-158l3207,3269r-67,67l3718,3913r66,-67m4214,3337r-3,-52l4199,3231r-21,-56l4146,3119r-86,47l4086,3209r17,41l4114,3290r3,39l4113,3365r-11,35l4084,3431r-25,30l4035,3482r-27,16l3978,3511r-32,8l3912,3522r-34,-3l3842,3510r-36,-15l3769,3475r-37,-25l3695,3420r-37,-34l3631,3356r-25,-31l3583,3293r-20,-34l3547,3224r-10,-35l3532,3154r1,-36l3539,3083r13,-33l3572,3019r26,-30l3624,2967r27,-17l3680,2939r31,-5l3743,2935r34,7l3814,2955r39,20l3865,2954r12,-20l3889,2912r12,-21l3852,2866r-50,-18l3754,2840r-49,-1l3659,2847r-44,16l3573,2888r-39,34l3503,2957r-25,38l3459,3035r-13,44l3440,3125r,47l3448,3219r15,48l3485,3315r28,48l3548,3409r42,46l3632,3494r45,34l3723,3558r49,25l3820,3602r48,12l3914,3618r45,-3l4004,3604r43,-19l4089,3557r39,-35l4130,3520r35,-41l4191,3435r16,-47l4214,3337t839,-759l5030,2571r-222,-63l4773,2499r-5,-1l4739,2493r-32,-4l4676,2487r-15,l4645,2490r-18,3l4607,2498r26,-41l4651,2416r9,-40l4661,2337r-7,-37l4640,2264r-21,-33l4615,2226r-23,-27l4567,2177r-1,-1l4566,2370r-3,18l4557,2407r-9,19l4534,2446r-17,21l4496,2490r-143,143l4161,2442r160,-160l4349,2258r27,-18l4403,2230r27,-4l4455,2229r24,8l4502,2250r21,18l4536,2282r11,16l4555,2315r6,18l4565,2352r1,18l4566,2176r-25,-17l4513,2144r-29,-11l4454,2126r-28,-2l4399,2127r-26,7l4346,2147r-28,18l4287,2190r-32,31l4031,2445r577,577l4675,2956,4419,2699r66,-66l4496,2622r12,-12l4519,2600r9,-7l4536,2587r10,-5l4558,2578r11,-4l4582,2572r14,-1l4613,2571r20,2l4655,2577r25,5l4710,2589r34,9l4969,2661r84,-83m5495,2136r-69,-68l5117,2378,4920,2181r68,-67l5199,1902r-67,-68l4852,2114,4675,1937r299,-299l4905,1570r-365,365l5118,2513r135,-135l5495,2136t305,-305l5785,1802r-20,-42l5730,1690r-84,-172l5524,1267r-35,-70l5455,1126r-35,-70l5352,1124r35,70l5423,1263r141,278l5599,1611r36,69l5651,1711r17,31l5685,1772r17,30l5674,1785r-30,-17l5613,1751,5030,1445r-72,73l5731,1900r69,-69m6135,1495l5558,918r-67,67l6069,1562r66,-67m6631,1000r-68,-69l6253,1241,6057,1045r67,-68l6336,766r-68,-68l5989,977,5812,800,6110,502r-68,-68l5677,799r577,577l6389,1241r242,-241m7188,443r-29,-48l7099,298,7030,186,6837,-130r-88,-143l6682,-206r42,64l6936,186r65,100l7027,325r24,36l7075,395r-56,-42l6960,312r-63,-41l6831,230,6651,121,6466,10r-80,80l6428,160r16,26l6512,299r100,166l6637,507r43,69l6689,591r17,27l6731,656r33,50l6730,681r-35,-24l6660,633,6169,307r-69,69l6812,819r68,-68l6852,706,6731,507r-25,-42l6605,298r-16,-26l6535,186r-12,-20l6509,144r-15,-23l6505,128r17,11l6782,299r342,208l7188,443t683,-782l7871,-363r-3,-25l7863,-415r-8,-28l7845,-472r-14,-30l7814,-533r-21,-32l7774,-590r,247l7772,-324r-5,19l7759,-286r-11,20l7733,-244r-19,23l7691,-197,7584,-89,7142,-530r106,-106l7277,-663r26,-22l7326,-701r21,-10l7375,-719r31,-2l7439,-718r36,9l7513,-693r41,24l7596,-637r44,41l7671,-563r27,31l7720,-501r18,30l7753,-442r11,28l7771,-387r3,26l7774,-343r,-247l7769,-598r-28,-33l7710,-663r-38,-37l7645,-721r-13,-10l7593,-758r-40,-23l7513,-798r-39,-13l7434,-818r-39,-2l7365,-818r-29,6l7307,-801r-28,14l7258,-774r-23,19l7209,-733r-28,27l7007,-532,7585,46,7720,-89r47,-47l7789,-159r19,-23l7825,-204r14,-23l7850,-250r9,-22l7866,-294r4,-23l7871,-339t669,-570l8517,-916r-222,-63l8260,-988r-5,l8226,-994r-32,-4l8163,-1000r-15,1l8132,-997r-18,4l8094,-988r26,-42l8138,-1071r9,-40l8148,-1149r-8,-38l8127,-1222r-21,-34l8102,-1261r-23,-27l8054,-1310r-2,-1l8052,-1117r-3,19l8043,-1080r-9,19l8021,-1041r-17,21l7983,-997r-144,143l7648,-1045r160,-160l7836,-1229r27,-18l7890,-1257r27,-4l7942,-1258r24,8l7989,-1237r21,18l8023,-1205r10,16l8042,-1172r6,18l8052,-1135r,18l8052,-1311r-24,-17l8000,-1343r-29,-11l7941,-1361r-28,-2l7886,-1360r-27,7l7833,-1340r-28,19l7774,-1297r-33,31l7518,-1042r577,578l8162,-531,7906,-788r66,-66l7983,-865r12,-12l8006,-887r9,-7l8023,-900r10,-5l8044,-909r12,-3l8069,-915r14,-1l8100,-916r19,2l8141,-910r26,5l8197,-898r34,9l8456,-825r84,-84m9020,-1390r-83,-40l8735,-1525r-107,-50l8628,-1471r-171,171l8428,-1356r-57,-113l8342,-1525r-19,-36l8303,-1595r-21,-34l8259,-1662r32,18l8328,-1624r41,22l8521,-1525r107,54l8628,-1575r-185,-87l8236,-1760r-72,71l8199,-1619r35,70l8246,-1525r232,468l8513,-987r35,70l8619,-988r-30,-58l8529,-1161r-30,-57l8581,-1300r129,-130l8944,-1313r76,-77m9144,-1513r-262,-263l8950,-1844r168,-168l9050,-2080r-236,236l8635,-2023r273,-273l8840,-2364r-340,340l9077,-1446r67,-67m9700,-2069r-443,-443l9190,-2578r167,-167l9289,-2813r-400,400l8957,-2345r167,-167l9633,-2002r67,-67e" fillcolor="silver" stroked="f">
              <v:fill opacity="32896f"/>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264" type="#_x0000_t75" alt="a chart showing Relationship between minimum character height and maximum design viewing distance " style="position:absolute;left:1172;top:-5487;width:8874;height:5340">
              <v:imagedata r:id="rId52" o:title=""/>
            </v:shape>
            <w10:wrap anchorx="page"/>
          </v:group>
        </w:pict>
      </w:r>
      <w:r>
        <w:rPr>
          <w:b/>
          <w:sz w:val="20"/>
        </w:rPr>
        <w:t>Figure 1 ― Relationship between minimum character height and maximum design viewing distance</w:t>
      </w:r>
    </w:p>
    <w:p w14:paraId="76127DE6" w14:textId="77777777" w:rsidR="00E838F8" w:rsidRDefault="00E838F8">
      <w:pPr>
        <w:pStyle w:val="BodyText"/>
        <w:spacing w:before="10"/>
        <w:rPr>
          <w:b/>
          <w:sz w:val="18"/>
        </w:rPr>
      </w:pPr>
    </w:p>
    <w:p w14:paraId="3E74D97E" w14:textId="77777777" w:rsidR="00E838F8" w:rsidRDefault="00FC014F">
      <w:pPr>
        <w:pStyle w:val="ListParagraph"/>
        <w:numPr>
          <w:ilvl w:val="2"/>
          <w:numId w:val="50"/>
        </w:numPr>
        <w:tabs>
          <w:tab w:val="left" w:pos="856"/>
          <w:tab w:val="left" w:pos="857"/>
        </w:tabs>
        <w:ind w:left="856" w:hanging="661"/>
        <w:jc w:val="left"/>
        <w:rPr>
          <w:b/>
          <w:sz w:val="20"/>
        </w:rPr>
      </w:pPr>
      <w:bookmarkStart w:id="72" w:name="6.1.5_Visual_output_for_auditory_informa"/>
      <w:bookmarkStart w:id="73" w:name="_bookmark25"/>
      <w:bookmarkEnd w:id="72"/>
      <w:bookmarkEnd w:id="73"/>
      <w:r>
        <w:rPr>
          <w:b/>
          <w:sz w:val="20"/>
        </w:rPr>
        <w:t>Visual output for auditory</w:t>
      </w:r>
      <w:r>
        <w:rPr>
          <w:b/>
          <w:spacing w:val="-4"/>
          <w:sz w:val="20"/>
        </w:rPr>
        <w:t xml:space="preserve"> </w:t>
      </w:r>
      <w:r>
        <w:rPr>
          <w:b/>
          <w:sz w:val="20"/>
        </w:rPr>
        <w:t>information</w:t>
      </w:r>
    </w:p>
    <w:p w14:paraId="23C887C6" w14:textId="77777777" w:rsidR="00E838F8" w:rsidRDefault="00E838F8">
      <w:pPr>
        <w:pStyle w:val="BodyText"/>
        <w:spacing w:before="7"/>
        <w:rPr>
          <w:b/>
          <w:sz w:val="31"/>
        </w:rPr>
      </w:pPr>
    </w:p>
    <w:p w14:paraId="5F0D77F7" w14:textId="77777777" w:rsidR="00E838F8" w:rsidRDefault="00FC014F">
      <w:pPr>
        <w:pStyle w:val="BodyText"/>
        <w:ind w:left="197" w:right="1115"/>
        <w:jc w:val="both"/>
      </w:pPr>
      <w:r>
        <w:t>Where auditory information is needed to enable the use of closed functions of ICT, the ICT shall provide visual informatio</w:t>
      </w:r>
      <w:r>
        <w:t>n that is equivalent to the auditory output.</w:t>
      </w:r>
    </w:p>
    <w:p w14:paraId="22C0320C" w14:textId="77777777" w:rsidR="00E838F8" w:rsidRDefault="00E838F8">
      <w:pPr>
        <w:pStyle w:val="BodyText"/>
        <w:spacing w:before="1"/>
        <w:rPr>
          <w:sz w:val="21"/>
        </w:rPr>
      </w:pPr>
    </w:p>
    <w:p w14:paraId="424CBEBE" w14:textId="77777777" w:rsidR="00E838F8" w:rsidRDefault="00FC014F">
      <w:pPr>
        <w:ind w:left="196"/>
        <w:jc w:val="both"/>
        <w:rPr>
          <w:sz w:val="18"/>
        </w:rPr>
      </w:pPr>
      <w:r>
        <w:rPr>
          <w:sz w:val="18"/>
        </w:rPr>
        <w:t>NOTE: This visual information can take the form of captions or text transcripts.</w:t>
      </w:r>
    </w:p>
    <w:p w14:paraId="153E4456" w14:textId="77777777" w:rsidR="00E838F8" w:rsidRDefault="00E838F8">
      <w:pPr>
        <w:pStyle w:val="BodyText"/>
        <w:spacing w:before="7"/>
      </w:pPr>
    </w:p>
    <w:p w14:paraId="10D04B65" w14:textId="77777777" w:rsidR="00E838F8" w:rsidRDefault="00FC014F">
      <w:pPr>
        <w:pStyle w:val="Heading5"/>
        <w:numPr>
          <w:ilvl w:val="2"/>
          <w:numId w:val="50"/>
        </w:numPr>
        <w:tabs>
          <w:tab w:val="left" w:pos="856"/>
          <w:tab w:val="left" w:pos="857"/>
        </w:tabs>
        <w:ind w:left="856" w:hanging="661"/>
        <w:jc w:val="left"/>
      </w:pPr>
      <w:bookmarkStart w:id="74" w:name="6.1.6_Operation_without_keyboard_interfa"/>
      <w:bookmarkStart w:id="75" w:name="_bookmark26"/>
      <w:bookmarkEnd w:id="74"/>
      <w:bookmarkEnd w:id="75"/>
      <w:r>
        <w:t>Operation without keyboard</w:t>
      </w:r>
      <w:r>
        <w:rPr>
          <w:spacing w:val="-3"/>
        </w:rPr>
        <w:t xml:space="preserve"> </w:t>
      </w:r>
      <w:r>
        <w:t>interface</w:t>
      </w:r>
    </w:p>
    <w:p w14:paraId="21E9255B" w14:textId="77777777" w:rsidR="00E838F8" w:rsidRDefault="00E838F8">
      <w:pPr>
        <w:pStyle w:val="BodyText"/>
        <w:spacing w:before="3"/>
        <w:rPr>
          <w:b/>
          <w:sz w:val="31"/>
        </w:rPr>
      </w:pPr>
    </w:p>
    <w:p w14:paraId="084AC85D" w14:textId="77777777" w:rsidR="00E838F8" w:rsidRDefault="00FC014F">
      <w:pPr>
        <w:pStyle w:val="ListParagraph"/>
        <w:numPr>
          <w:ilvl w:val="3"/>
          <w:numId w:val="50"/>
        </w:numPr>
        <w:tabs>
          <w:tab w:val="left" w:pos="1136"/>
          <w:tab w:val="left" w:pos="1137"/>
        </w:tabs>
        <w:spacing w:before="1"/>
        <w:ind w:left="1136" w:hanging="940"/>
        <w:jc w:val="left"/>
        <w:rPr>
          <w:b/>
          <w:sz w:val="20"/>
        </w:rPr>
      </w:pPr>
      <w:bookmarkStart w:id="76" w:name="6.1.6.1_Closed_functionality"/>
      <w:bookmarkEnd w:id="76"/>
      <w:r>
        <w:rPr>
          <w:b/>
          <w:sz w:val="20"/>
        </w:rPr>
        <w:t>Closed</w:t>
      </w:r>
      <w:r>
        <w:rPr>
          <w:b/>
          <w:spacing w:val="-3"/>
          <w:sz w:val="20"/>
        </w:rPr>
        <w:t xml:space="preserve"> </w:t>
      </w:r>
      <w:r>
        <w:rPr>
          <w:b/>
          <w:sz w:val="20"/>
        </w:rPr>
        <w:t>functionality</w:t>
      </w:r>
    </w:p>
    <w:p w14:paraId="37F54305" w14:textId="77777777" w:rsidR="00E838F8" w:rsidRDefault="00E838F8">
      <w:pPr>
        <w:pStyle w:val="BodyText"/>
        <w:spacing w:before="6"/>
        <w:rPr>
          <w:b/>
          <w:sz w:val="31"/>
        </w:rPr>
      </w:pPr>
    </w:p>
    <w:p w14:paraId="5718E93D" w14:textId="77777777" w:rsidR="00E838F8" w:rsidRDefault="00FC014F">
      <w:pPr>
        <w:pStyle w:val="BodyText"/>
        <w:ind w:left="197" w:right="1116"/>
        <w:jc w:val="both"/>
      </w:pPr>
      <w:r>
        <w:t xml:space="preserve">Where ICT functionality is closed to keyboards or keyboard interfaces, all </w:t>
      </w:r>
      <w:proofErr w:type="gramStart"/>
      <w:r>
        <w:t>functionality</w:t>
      </w:r>
      <w:proofErr w:type="gramEnd"/>
      <w:r>
        <w:t xml:space="preserve"> shall be operable without vision as required in 6.1.3.</w:t>
      </w:r>
    </w:p>
    <w:p w14:paraId="71B89B81" w14:textId="77777777" w:rsidR="00E838F8" w:rsidRDefault="00E838F8">
      <w:pPr>
        <w:pStyle w:val="BodyText"/>
        <w:spacing w:before="7"/>
      </w:pPr>
    </w:p>
    <w:p w14:paraId="5232959B" w14:textId="77777777" w:rsidR="00E838F8" w:rsidRDefault="00FC014F">
      <w:pPr>
        <w:pStyle w:val="Heading5"/>
        <w:numPr>
          <w:ilvl w:val="3"/>
          <w:numId w:val="50"/>
        </w:numPr>
        <w:tabs>
          <w:tab w:val="left" w:pos="1136"/>
          <w:tab w:val="left" w:pos="1137"/>
        </w:tabs>
        <w:ind w:left="1136" w:hanging="941"/>
        <w:jc w:val="left"/>
      </w:pPr>
      <w:bookmarkStart w:id="77" w:name="6.1.6.2_Input_focus"/>
      <w:bookmarkEnd w:id="77"/>
      <w:r>
        <w:t>Input focus</w:t>
      </w:r>
    </w:p>
    <w:p w14:paraId="79A22AF4" w14:textId="77777777" w:rsidR="00E838F8" w:rsidRDefault="00E838F8">
      <w:pPr>
        <w:pStyle w:val="BodyText"/>
        <w:spacing w:before="6"/>
        <w:rPr>
          <w:b/>
          <w:sz w:val="31"/>
        </w:rPr>
      </w:pPr>
    </w:p>
    <w:p w14:paraId="5D56D610" w14:textId="77777777" w:rsidR="00E838F8" w:rsidRDefault="00FC014F">
      <w:pPr>
        <w:pStyle w:val="BodyText"/>
        <w:spacing w:before="1"/>
        <w:ind w:left="196" w:right="1116"/>
        <w:jc w:val="both"/>
      </w:pPr>
      <w:r>
        <w:t>Where ICT functionality is closed to keyboards or keyboard interfaces and where input focus can be</w:t>
      </w:r>
      <w:r>
        <w:t xml:space="preserve"> moved to a user interface element, it shall be possible to move the input focus away from that element using the same mechanism, in order to avoid trapping the input focus.</w:t>
      </w:r>
    </w:p>
    <w:p w14:paraId="675F14BA" w14:textId="77777777" w:rsidR="00E838F8" w:rsidRDefault="00E838F8">
      <w:pPr>
        <w:pStyle w:val="BodyText"/>
        <w:spacing w:before="7"/>
      </w:pPr>
    </w:p>
    <w:p w14:paraId="45AB1982" w14:textId="77777777" w:rsidR="00E838F8" w:rsidRDefault="00FC014F">
      <w:pPr>
        <w:pStyle w:val="Heading5"/>
        <w:numPr>
          <w:ilvl w:val="2"/>
          <w:numId w:val="50"/>
        </w:numPr>
        <w:tabs>
          <w:tab w:val="left" w:pos="856"/>
          <w:tab w:val="left" w:pos="857"/>
        </w:tabs>
        <w:ind w:left="856" w:hanging="661"/>
        <w:jc w:val="left"/>
      </w:pPr>
      <w:bookmarkStart w:id="78" w:name="6.1.7_Access_without_speech"/>
      <w:bookmarkStart w:id="79" w:name="_bookmark27"/>
      <w:bookmarkEnd w:id="78"/>
      <w:bookmarkEnd w:id="79"/>
      <w:r>
        <w:t>Access without</w:t>
      </w:r>
      <w:r>
        <w:rPr>
          <w:spacing w:val="-2"/>
        </w:rPr>
        <w:t xml:space="preserve"> </w:t>
      </w:r>
      <w:r>
        <w:t>speech</w:t>
      </w:r>
    </w:p>
    <w:p w14:paraId="4FFE6652" w14:textId="77777777" w:rsidR="00E838F8" w:rsidRDefault="00E838F8">
      <w:pPr>
        <w:pStyle w:val="BodyText"/>
        <w:spacing w:before="6"/>
        <w:rPr>
          <w:b/>
          <w:sz w:val="31"/>
        </w:rPr>
      </w:pPr>
    </w:p>
    <w:p w14:paraId="6DA82650" w14:textId="77777777" w:rsidR="00E838F8" w:rsidRDefault="00FC014F">
      <w:pPr>
        <w:pStyle w:val="BodyText"/>
        <w:spacing w:before="1"/>
        <w:ind w:left="197" w:right="1115"/>
        <w:jc w:val="both"/>
      </w:pPr>
      <w:r>
        <w:t>Where speech is needed to operate closed functions of ICT,</w:t>
      </w:r>
      <w:r>
        <w:t xml:space="preserve"> the ICT shall provide at least one mode of operation using an alternative input mechanism that does not require speech.</w:t>
      </w:r>
    </w:p>
    <w:p w14:paraId="66D2B2B0" w14:textId="77777777" w:rsidR="00E838F8" w:rsidRDefault="00E838F8">
      <w:pPr>
        <w:pStyle w:val="BodyText"/>
        <w:spacing w:before="4"/>
      </w:pPr>
    </w:p>
    <w:p w14:paraId="3C1DEBDF" w14:textId="77777777" w:rsidR="00E838F8" w:rsidRDefault="00FC014F">
      <w:pPr>
        <w:pStyle w:val="Heading4"/>
        <w:numPr>
          <w:ilvl w:val="1"/>
          <w:numId w:val="50"/>
        </w:numPr>
        <w:tabs>
          <w:tab w:val="left" w:pos="736"/>
          <w:tab w:val="left" w:pos="737"/>
        </w:tabs>
        <w:spacing w:before="0"/>
        <w:ind w:left="736" w:hanging="541"/>
      </w:pPr>
      <w:bookmarkStart w:id="80" w:name="6.2_Activation_of_accessibility_features"/>
      <w:bookmarkStart w:id="81" w:name="_bookmark28"/>
      <w:bookmarkEnd w:id="80"/>
      <w:bookmarkEnd w:id="81"/>
      <w:r>
        <w:t>Activation of accessibility</w:t>
      </w:r>
      <w:r>
        <w:rPr>
          <w:spacing w:val="-1"/>
        </w:rPr>
        <w:t xml:space="preserve"> </w:t>
      </w:r>
      <w:r>
        <w:t>features</w:t>
      </w:r>
    </w:p>
    <w:p w14:paraId="62EE8CFF" w14:textId="77777777" w:rsidR="00E838F8" w:rsidRDefault="00E838F8">
      <w:pPr>
        <w:pStyle w:val="BodyText"/>
        <w:spacing w:before="7"/>
        <w:rPr>
          <w:b/>
          <w:sz w:val="31"/>
        </w:rPr>
      </w:pPr>
    </w:p>
    <w:p w14:paraId="74A3FB4F" w14:textId="77777777" w:rsidR="00E838F8" w:rsidRDefault="00FC014F">
      <w:pPr>
        <w:pStyle w:val="BodyText"/>
        <w:ind w:left="196" w:right="1114"/>
        <w:jc w:val="both"/>
      </w:pPr>
      <w:r>
        <w:t>Where ICT has documented accessibility features, it shall be possible to activate those documented accessibility features that are required to meet a specific need without relying on a method that does not support that need.</w:t>
      </w:r>
    </w:p>
    <w:p w14:paraId="51ECFC63" w14:textId="77777777" w:rsidR="00E838F8" w:rsidRDefault="00E838F8">
      <w:pPr>
        <w:jc w:val="both"/>
        <w:sectPr w:rsidR="00E838F8">
          <w:headerReference w:type="even" r:id="rId53"/>
          <w:pgSz w:w="11910" w:h="16840"/>
          <w:pgMar w:top="1580" w:right="300" w:bottom="740" w:left="540" w:header="0" w:footer="548" w:gutter="0"/>
          <w:cols w:space="720"/>
        </w:sectPr>
      </w:pPr>
    </w:p>
    <w:p w14:paraId="0B9B3105" w14:textId="77777777" w:rsidR="00E838F8" w:rsidRDefault="00E838F8">
      <w:pPr>
        <w:pStyle w:val="BodyText"/>
        <w:spacing w:before="3"/>
        <w:rPr>
          <w:sz w:val="12"/>
        </w:rPr>
      </w:pPr>
    </w:p>
    <w:p w14:paraId="5BB43221" w14:textId="77777777" w:rsidR="00E838F8" w:rsidRDefault="00FC014F">
      <w:pPr>
        <w:pStyle w:val="Heading4"/>
        <w:numPr>
          <w:ilvl w:val="1"/>
          <w:numId w:val="50"/>
        </w:numPr>
        <w:tabs>
          <w:tab w:val="left" w:pos="1418"/>
          <w:tab w:val="left" w:pos="1419"/>
        </w:tabs>
        <w:spacing w:before="92"/>
        <w:ind w:left="1418" w:hanging="541"/>
      </w:pPr>
      <w:bookmarkStart w:id="82" w:name="6.3_Biometrics"/>
      <w:bookmarkStart w:id="83" w:name="_bookmark29"/>
      <w:bookmarkEnd w:id="82"/>
      <w:bookmarkEnd w:id="83"/>
      <w:r>
        <w:t>Biometrics</w:t>
      </w:r>
    </w:p>
    <w:p w14:paraId="2AF4075D" w14:textId="77777777" w:rsidR="00E838F8" w:rsidRDefault="00E838F8">
      <w:pPr>
        <w:pStyle w:val="BodyText"/>
        <w:spacing w:before="7"/>
        <w:rPr>
          <w:b/>
          <w:sz w:val="31"/>
        </w:rPr>
      </w:pPr>
    </w:p>
    <w:p w14:paraId="6ECB396C" w14:textId="77777777" w:rsidR="00E838F8" w:rsidRDefault="00FC014F">
      <w:pPr>
        <w:pStyle w:val="BodyText"/>
        <w:ind w:left="878" w:right="434"/>
        <w:jc w:val="both"/>
      </w:pPr>
      <w:r>
        <w:t>Where ICT uses biological characteristics, it shall not rely on the use of a particular biological characteristic as the only means of user identification or for control of ICT.</w:t>
      </w:r>
    </w:p>
    <w:p w14:paraId="0566DEBF" w14:textId="77777777" w:rsidR="00E838F8" w:rsidRDefault="00E838F8">
      <w:pPr>
        <w:pStyle w:val="BodyText"/>
        <w:spacing w:before="3"/>
        <w:rPr>
          <w:sz w:val="21"/>
        </w:rPr>
      </w:pPr>
    </w:p>
    <w:p w14:paraId="567BF843" w14:textId="77777777" w:rsidR="00E838F8" w:rsidRDefault="00FC014F">
      <w:pPr>
        <w:ind w:left="878"/>
        <w:jc w:val="both"/>
        <w:rPr>
          <w:sz w:val="18"/>
        </w:rPr>
      </w:pPr>
      <w:r>
        <w:rPr>
          <w:sz w:val="18"/>
        </w:rPr>
        <w:t>NOTE 1: Alternative means of user identification or for control of ICT coul</w:t>
      </w:r>
      <w:r>
        <w:rPr>
          <w:sz w:val="18"/>
        </w:rPr>
        <w:t>d be non-biometric or biometric.</w:t>
      </w:r>
    </w:p>
    <w:p w14:paraId="6CF008FD" w14:textId="77777777" w:rsidR="00E838F8" w:rsidRDefault="00E838F8">
      <w:pPr>
        <w:pStyle w:val="BodyText"/>
        <w:rPr>
          <w:sz w:val="21"/>
        </w:rPr>
      </w:pPr>
    </w:p>
    <w:p w14:paraId="4F95CC44" w14:textId="77777777" w:rsidR="00E838F8" w:rsidRDefault="00FC014F">
      <w:pPr>
        <w:spacing w:line="244" w:lineRule="auto"/>
        <w:ind w:left="878" w:right="434"/>
        <w:jc w:val="both"/>
        <w:rPr>
          <w:sz w:val="18"/>
        </w:rPr>
      </w:pPr>
      <w:r>
        <w:rPr>
          <w:sz w:val="18"/>
        </w:rPr>
        <w:t>NOTE 2: Biometric methods based on dissimilar biological characteristics increase the likelihood that individuals with disabilities possess at least one of the specified biological characteristics. Examples of dissimilar b</w:t>
      </w:r>
      <w:r>
        <w:rPr>
          <w:sz w:val="18"/>
        </w:rPr>
        <w:t>iological characteristics are fingerprints, eye retinal patterns, voice, and face.</w:t>
      </w:r>
    </w:p>
    <w:p w14:paraId="40CA3E5F" w14:textId="77777777" w:rsidR="00E838F8" w:rsidRDefault="00E838F8">
      <w:pPr>
        <w:pStyle w:val="BodyText"/>
        <w:spacing w:before="9"/>
        <w:rPr>
          <w:sz w:val="19"/>
        </w:rPr>
      </w:pPr>
    </w:p>
    <w:p w14:paraId="29C78B0B" w14:textId="77777777" w:rsidR="00E838F8" w:rsidRDefault="00FC014F">
      <w:pPr>
        <w:pStyle w:val="Heading4"/>
        <w:numPr>
          <w:ilvl w:val="1"/>
          <w:numId w:val="50"/>
        </w:numPr>
        <w:tabs>
          <w:tab w:val="left" w:pos="1418"/>
          <w:tab w:val="left" w:pos="1419"/>
        </w:tabs>
        <w:spacing w:before="1"/>
        <w:ind w:left="1418" w:hanging="541"/>
      </w:pPr>
      <w:r>
        <w:pict w14:anchorId="5FB27DE3">
          <v:shape id="_x0000_s2262" style="position:absolute;left:0;text-align:left;margin-left:98.35pt;margin-top:-.05pt;width:420.65pt;height:429pt;z-index:-269394944;mso-position-horizontal-relative:page" coordorigin="1967,-1" coordsize="8413,8580" o:spt="100" adj="0,,0" path="m2611,8512l2376,8277r68,-68l2506,8148r46,-53l2584,8045r17,-49l2603,7949r-10,-45l2577,7861r-25,-40l2538,7805r-19,-22l2503,7769r,190l2499,7987r-12,30l2467,8047r-28,32l2308,8209,2102,8003r129,-129l2252,7853r18,-16l2286,7824r12,-8l2316,7809r19,-4l2354,7805r20,3l2395,7815r20,10l2434,7838r19,16l2474,7880r16,26l2500,7932r3,27l2503,7769r-6,-6l2474,7746r-24,-15l2425,7719r-25,-8l2375,7705r-23,-2l2329,7704r-23,4l2284,7716r-22,10l2239,7740r-17,12l2203,7768r-22,20l2157,7811r-190,190l2544,8579r67,-67m3314,7729r-2,-36l3304,7657r-14,-35l3269,7587r-27,-38l3209,7509r-40,-42l2835,7133r-67,67l3102,7533r48,52l3185,7632r22,42l3217,7711r-1,36l3204,7782r-22,36l3150,7855r-21,19l3106,7890r-23,11l3058,7908r-24,3l3009,7910r-24,-5l2961,7895r-25,-15l2907,7859r-33,-28l2838,7797,2505,7463r-67,67l2772,7864r44,42l2859,7941r39,27l2936,7989r36,14l3008,8010r37,1l3081,8006r37,-12l3154,7975r36,-25l3225,7918r6,-7l3258,7881r25,-37l3301,7806r10,-39l3314,7729t498,-515l3809,7191r-5,-23l3795,7144r-11,-25l3770,7096r-14,-18l3754,7074r-19,-20l3712,7034r,191l3711,7239r-3,13l3703,7266r-7,14l3688,7293r-6,9l3672,7313r-12,13l3645,7342r-125,125l3321,7269r68,-69l3438,7152r23,-22l3483,7112r20,-14l3521,7087r18,-6l3557,7078r20,l3595,7081r19,6l3632,7096r17,12l3666,7123r12,14l3689,7151r9,15l3704,7181r5,15l3711,7211r1,14l3712,7034r-3,-3l3682,7013r-9,-4l3653,7000r-30,-9l3592,6987r-31,2l3531,6996r-31,13l3506,6981r2,-27l3506,6928r-6,-25l3491,6879r-12,-23l3474,6848r-9,-13l3448,6816r-17,-15l3431,6970r-1,17l3426,7004r-7,17l3411,7035r-12,16l3382,7070r-20,21l3253,7200,3078,7026r101,-101l3205,6900r23,-19l3247,6866r17,-10l3280,6851r15,-3l3312,6848r16,4l3345,6858r16,8l3376,6877r15,14l3405,6906r11,15l3424,6937r5,17l3431,6970r,-169l3427,6797r-23,-15l3379,6769r-27,-10l3324,6753r-27,-2l3270,6753r-27,7l3217,6771r-28,16l3162,6809r-29,26l2944,7025r577,577l3656,7467r58,-57l3736,7386r20,-23l3772,7340r13,-22l3796,7297r8,-21l3809,7255r3,-20l3812,7214t495,-398l4239,6748r-249,249l3481,6488r-67,66l3991,7132r135,-135l4307,6816t157,-157l3887,6081r-67,67l4398,6726r66,-67m4894,6150r-3,-53l4879,6043r-21,-55l4826,5931r-86,47l4766,6021r17,41l4794,6102r3,39l4793,6178r-11,34l4764,6244r-25,29l4715,6294r-27,17l4658,6323r-32,9l4592,6335r-34,-3l4522,6323r-36,-16l4449,6287r-37,-25l4375,6232r-37,-34l4311,6168r-25,-30l4263,6105r-20,-34l4227,6036r-10,-35l4212,5966r1,-36l4219,5896r13,-33l4252,5831r26,-30l4304,5779r27,-17l4360,5751r31,-5l4423,5747r34,7l4494,5767r39,20l4545,5766r12,-20l4569,5724r12,-20l4532,5678r-50,-17l4434,5652r-49,-1l4339,5659r-44,17l4253,5701r-39,34l4183,5769r-25,38l4139,5848r-13,43l4120,5937r,47l4128,6031r15,48l4165,6128r28,47l4228,6222r42,45l4312,6306r45,34l4403,6370r49,25l4500,6414r48,12l4594,6430r45,-3l4684,6417r43,-19l4769,6369r39,-34l4810,6333r35,-41l4871,6248r16,-48l4894,6150t839,-760l5710,5383r-222,-62l5453,5312r-5,-1l5419,5305r-32,-4l5356,5299r-15,1l5325,5302r-18,4l5287,5311r26,-42l5331,5228r9,-39l5341,5150r-7,-38l5320,5077r-21,-34l5295,5039r-23,-28l5247,4989r-1,-1l5246,5182r-3,19l5237,5219r-9,19l5214,5258r-17,21l5176,5302r-143,143l4841,5254r160,-159l5029,5070r27,-18l5083,5042r27,-3l5135,5042r24,8l5182,5062r21,18l5216,5095r11,15l5235,5127r6,18l5245,5164r1,18l5246,4988r-25,-17l5193,4956r-29,-11l5134,4938r-28,-2l5079,4939r-26,7l5026,4959r-28,19l4967,5003r-32,30l4711,5257r577,578l5355,5768,5099,5512r66,-67l5176,5434r12,-12l5199,5412r9,-7l5216,5400r10,-6l5238,5390r11,-3l5262,5384r14,-1l5293,5384r20,2l5335,5389r25,6l5390,5401r34,9l5649,5474r84,-84m6175,4949r-69,-69l5797,5190,5600,4994r68,-68l5879,4715r-67,-68l5532,4926,5355,4749r299,-298l5585,4383r-365,365l5798,5325r135,-135l6175,4949t305,-306l6465,4614r-20,-41l6410,4503r-84,-173l6204,4080r-35,-71l6135,3939r-35,-71l6032,3937r35,69l6103,4075r141,279l6279,4423r36,69l6331,4524r17,30l6365,4584r17,30l6354,4597r-30,-17l6293,4563,5710,4258r-72,72l6411,4712r69,-69m6815,4308l6238,3730r-67,67l6749,4375r66,-67m7311,3812r-68,-68l6933,4054,6737,3857r67,-68l7016,3578r-68,-68l6669,3789,6492,3612r298,-298l6722,3246r-365,365l6934,4189r135,-135l7311,3812t557,-557l7839,3207r-60,-96l7710,2998,7517,2682r-88,-143l7362,2606r42,64l7616,2998r65,100l7707,3137r24,37l7755,3207r-56,-42l7640,3124r-63,-41l7511,3042,7331,2934,7146,2822r-80,81l7108,2972r16,26l7192,3111r100,166l7317,3319r43,70l7369,3403r17,27l7411,3468r33,50l7410,3493r-35,-24l7340,3445,6849,3119r-69,69l7492,3632r68,-69l7532,3518,7411,3319r-25,-42l7285,3111r-16,-26l7215,2998r-12,-20l7189,2957r-15,-23l7185,2941r17,11l7462,3111r342,208l7868,3255t683,-782l8551,2449r-3,-25l8543,2397r-8,-27l8525,2341r-14,-30l8494,2279r-21,-32l8454,2222r,248l8452,2488r-5,19l8439,2526r-11,21l8413,2568r-19,23l8371,2616r-107,107l7822,2282r106,-106l7957,2149r26,-21l8006,2112r21,-11l8055,2094r31,-2l8119,2095r36,8l8193,2119r41,24l8276,2176r44,41l8351,2249r27,32l8400,2311r18,30l8433,2370r11,28l8451,2425r3,26l8454,2470r,-248l8449,2214r-28,-32l8390,2149r-38,-36l8325,2092r-13,-11l8273,2054r-40,-23l8193,2014r-39,-12l8114,1995r-39,-2l8045,1995r-29,6l7987,2011r-28,14l7938,2039r-23,18l7889,2080r-28,27l7687,2281r578,577l8400,2723r47,-47l8469,2653r19,-22l8505,2608r14,-23l8530,2563r9,-23l8546,2518r4,-22l8551,2473t669,-570l9197,1897r-222,-63l8940,1825r-5,-1l8906,1818r-32,-4l8843,1812r-15,1l8812,1815r-18,4l8774,1824r26,-42l8818,1741r9,-39l8828,1663r-8,-37l8807,1590r-21,-34l8782,1552r-23,-27l8734,1503r-2,-2l8732,1696r-3,18l8723,1732r-9,19l8701,1771r-17,22l8663,1815r-144,144l8328,1767r160,-159l8516,1583r27,-17l8570,1555r27,-3l8622,1555r24,8l8669,1576r21,17l8703,1608r10,16l8722,1640r6,19l8732,1677r,19l8732,1501r-24,-17l8680,1470r-29,-11l8621,1452r-28,-2l8566,1452r-27,7l8513,1472r-28,19l8454,1516r-33,31l8198,1770r577,578l8842,2281,8586,2025r66,-66l8663,1947r12,-12l8686,1926r9,-8l8703,1913r10,-5l8724,1903r12,-3l8749,1898r14,-1l8780,1897r19,2l8821,1902r26,6l8877,1915r34,8l9136,1987r84,-84m9700,1423r-83,-40l9415,1288r-107,-51l9308,1341r-171,171l9108,1456r-57,-112l9022,1288r-19,-36l8983,1217r-21,-34l8939,1150r32,19l9008,1189r41,22l9201,1288r107,53l9308,1237r-185,-87l8916,1052r-72,72l8879,1194r35,70l8926,1288r232,467l9193,1825r35,70l9299,1824r-30,-57l9209,1651r-30,-57l9261,1512r129,-129l9624,1499r76,-76m9824,1299l9562,1037r68,-68l9798,800r-68,-68l9494,969,9315,790,9588,516r-68,-68l9180,789r577,577l9824,1299t556,-555l9937,301r-67,-67l10037,67,9969,-1,9569,399r68,68l9804,301r509,509l10380,744e" fillcolor="silver" stroked="f">
            <v:fill opacity="32896f"/>
            <v:stroke joinstyle="round"/>
            <v:formulas/>
            <v:path arrowok="t" o:connecttype="segments"/>
            <w10:wrap anchorx="page"/>
          </v:shape>
        </w:pict>
      </w:r>
      <w:bookmarkStart w:id="84" w:name="6.4_Preservation_of_accessibility_inform"/>
      <w:bookmarkStart w:id="85" w:name="_bookmark30"/>
      <w:bookmarkEnd w:id="84"/>
      <w:bookmarkEnd w:id="85"/>
      <w:r>
        <w:t>Preservation of accessibility information during</w:t>
      </w:r>
      <w:r>
        <w:rPr>
          <w:spacing w:val="-2"/>
        </w:rPr>
        <w:t xml:space="preserve"> </w:t>
      </w:r>
      <w:r>
        <w:t>conversion</w:t>
      </w:r>
    </w:p>
    <w:p w14:paraId="672DF83D" w14:textId="77777777" w:rsidR="00E838F8" w:rsidRDefault="00E838F8">
      <w:pPr>
        <w:pStyle w:val="BodyText"/>
        <w:spacing w:before="6"/>
        <w:rPr>
          <w:b/>
          <w:sz w:val="31"/>
        </w:rPr>
      </w:pPr>
    </w:p>
    <w:p w14:paraId="699934CB" w14:textId="77777777" w:rsidR="00E838F8" w:rsidRDefault="00FC014F">
      <w:pPr>
        <w:pStyle w:val="BodyText"/>
        <w:ind w:left="878" w:right="435" w:hanging="1"/>
        <w:jc w:val="both"/>
      </w:pPr>
      <w:r>
        <w:t>Where ICT converts information or communication, it shall preserve all documented non-proprietary information that is provided for accessibility, to the extent that such information can be contained in or supported by the destination format.</w:t>
      </w:r>
    </w:p>
    <w:p w14:paraId="358B3A85" w14:textId="77777777" w:rsidR="00E838F8" w:rsidRDefault="00E838F8">
      <w:pPr>
        <w:pStyle w:val="BodyText"/>
        <w:spacing w:before="4"/>
      </w:pPr>
    </w:p>
    <w:p w14:paraId="3950D3F0" w14:textId="77777777" w:rsidR="00E838F8" w:rsidRDefault="00FC014F">
      <w:pPr>
        <w:pStyle w:val="Heading4"/>
        <w:numPr>
          <w:ilvl w:val="1"/>
          <w:numId w:val="50"/>
        </w:numPr>
        <w:tabs>
          <w:tab w:val="left" w:pos="1418"/>
          <w:tab w:val="left" w:pos="1419"/>
        </w:tabs>
        <w:spacing w:before="0"/>
        <w:ind w:left="1418" w:hanging="541"/>
      </w:pPr>
      <w:bookmarkStart w:id="86" w:name="6.5_Operable_parts"/>
      <w:bookmarkStart w:id="87" w:name="_bookmark31"/>
      <w:bookmarkEnd w:id="86"/>
      <w:bookmarkEnd w:id="87"/>
      <w:r>
        <w:t>Operable</w:t>
      </w:r>
      <w:r>
        <w:rPr>
          <w:spacing w:val="-1"/>
        </w:rPr>
        <w:t xml:space="preserve"> </w:t>
      </w:r>
      <w:r>
        <w:t>part</w:t>
      </w:r>
      <w:r>
        <w:t>s</w:t>
      </w:r>
    </w:p>
    <w:p w14:paraId="6CDF6CEF" w14:textId="77777777" w:rsidR="00E838F8" w:rsidRDefault="00E838F8">
      <w:pPr>
        <w:pStyle w:val="BodyText"/>
        <w:spacing w:before="4"/>
        <w:rPr>
          <w:b/>
          <w:sz w:val="31"/>
        </w:rPr>
      </w:pPr>
    </w:p>
    <w:p w14:paraId="5263095B" w14:textId="77777777" w:rsidR="00E838F8" w:rsidRDefault="00FC014F">
      <w:pPr>
        <w:pStyle w:val="Heading5"/>
        <w:numPr>
          <w:ilvl w:val="2"/>
          <w:numId w:val="50"/>
        </w:numPr>
        <w:tabs>
          <w:tab w:val="left" w:pos="1538"/>
          <w:tab w:val="left" w:pos="1539"/>
        </w:tabs>
        <w:ind w:hanging="661"/>
        <w:jc w:val="left"/>
      </w:pPr>
      <w:bookmarkStart w:id="88" w:name="6.5.1_Means_of_operation"/>
      <w:bookmarkStart w:id="89" w:name="_bookmark32"/>
      <w:bookmarkEnd w:id="88"/>
      <w:bookmarkEnd w:id="89"/>
      <w:r>
        <w:t>Means of</w:t>
      </w:r>
      <w:r>
        <w:rPr>
          <w:spacing w:val="-2"/>
        </w:rPr>
        <w:t xml:space="preserve"> </w:t>
      </w:r>
      <w:r>
        <w:t>operation</w:t>
      </w:r>
    </w:p>
    <w:p w14:paraId="3C6ABDB4" w14:textId="77777777" w:rsidR="00E838F8" w:rsidRDefault="00E838F8">
      <w:pPr>
        <w:pStyle w:val="BodyText"/>
        <w:spacing w:before="6"/>
        <w:rPr>
          <w:b/>
          <w:sz w:val="31"/>
        </w:rPr>
      </w:pPr>
    </w:p>
    <w:p w14:paraId="65FC6D77" w14:textId="77777777" w:rsidR="00E838F8" w:rsidRDefault="00FC014F">
      <w:pPr>
        <w:pStyle w:val="BodyText"/>
        <w:spacing w:before="1"/>
        <w:ind w:left="878" w:right="436"/>
        <w:jc w:val="both"/>
      </w:pPr>
      <w:r>
        <w:t>Where ICT has operable parts that require grasping, pinching, or twisting of the wrist to operate, an accessible alternative means of operation that does not require these actions shall be provided.</w:t>
      </w:r>
    </w:p>
    <w:p w14:paraId="20006E96" w14:textId="77777777" w:rsidR="00E838F8" w:rsidRDefault="00E838F8">
      <w:pPr>
        <w:pStyle w:val="BodyText"/>
        <w:spacing w:before="1"/>
        <w:rPr>
          <w:sz w:val="21"/>
        </w:rPr>
      </w:pPr>
    </w:p>
    <w:p w14:paraId="4B9F29BD" w14:textId="77777777" w:rsidR="00E838F8" w:rsidRDefault="00FC014F">
      <w:pPr>
        <w:spacing w:line="244" w:lineRule="auto"/>
        <w:ind w:left="878" w:right="436"/>
        <w:jc w:val="both"/>
        <w:rPr>
          <w:sz w:val="18"/>
        </w:rPr>
      </w:pPr>
      <w:r>
        <w:rPr>
          <w:sz w:val="18"/>
        </w:rPr>
        <w:t>NOTE: One-handed operation, seque</w:t>
      </w:r>
      <w:r>
        <w:rPr>
          <w:sz w:val="18"/>
        </w:rPr>
        <w:t>ntial key entry, speech user interfaces and eye control may contribute towards compliance with this clause.</w:t>
      </w:r>
    </w:p>
    <w:p w14:paraId="341108CF" w14:textId="77777777" w:rsidR="00E838F8" w:rsidRDefault="00E838F8">
      <w:pPr>
        <w:pStyle w:val="BodyText"/>
        <w:spacing w:before="2"/>
      </w:pPr>
    </w:p>
    <w:p w14:paraId="0C8BBC2D" w14:textId="77777777" w:rsidR="00E838F8" w:rsidRDefault="00FC014F">
      <w:pPr>
        <w:pStyle w:val="Heading5"/>
        <w:numPr>
          <w:ilvl w:val="2"/>
          <w:numId w:val="50"/>
        </w:numPr>
        <w:tabs>
          <w:tab w:val="left" w:pos="1538"/>
          <w:tab w:val="left" w:pos="1539"/>
        </w:tabs>
        <w:ind w:hanging="661"/>
        <w:jc w:val="left"/>
      </w:pPr>
      <w:bookmarkStart w:id="90" w:name="6.5.2_Operable_parts_discernibility"/>
      <w:bookmarkStart w:id="91" w:name="_bookmark33"/>
      <w:bookmarkEnd w:id="90"/>
      <w:bookmarkEnd w:id="91"/>
      <w:r>
        <w:t>Operable parts</w:t>
      </w:r>
      <w:r>
        <w:rPr>
          <w:spacing w:val="-3"/>
        </w:rPr>
        <w:t xml:space="preserve"> </w:t>
      </w:r>
      <w:r>
        <w:t>discernibility</w:t>
      </w:r>
    </w:p>
    <w:p w14:paraId="67BECF0E" w14:textId="77777777" w:rsidR="00E838F8" w:rsidRDefault="00E838F8">
      <w:pPr>
        <w:pStyle w:val="BodyText"/>
        <w:spacing w:before="6"/>
        <w:rPr>
          <w:b/>
          <w:sz w:val="31"/>
        </w:rPr>
      </w:pPr>
    </w:p>
    <w:p w14:paraId="1E1A3B95" w14:textId="77777777" w:rsidR="00E838F8" w:rsidRDefault="00FC014F">
      <w:pPr>
        <w:pStyle w:val="BodyText"/>
        <w:ind w:left="878" w:right="434"/>
        <w:jc w:val="both"/>
      </w:pPr>
      <w:r>
        <w:t>Where ICT has operable parts, it shall provide a means to discern each operable part, without requiring vision and without performing the action associated with the operable part.</w:t>
      </w:r>
    </w:p>
    <w:p w14:paraId="6F6C8164" w14:textId="77777777" w:rsidR="00E838F8" w:rsidRDefault="00E838F8">
      <w:pPr>
        <w:pStyle w:val="BodyText"/>
        <w:spacing w:before="2"/>
        <w:rPr>
          <w:sz w:val="21"/>
        </w:rPr>
      </w:pPr>
    </w:p>
    <w:p w14:paraId="30ACD75C" w14:textId="77777777" w:rsidR="00E838F8" w:rsidRDefault="00FC014F">
      <w:pPr>
        <w:spacing w:line="244" w:lineRule="auto"/>
        <w:ind w:left="878" w:right="437"/>
        <w:jc w:val="both"/>
        <w:rPr>
          <w:sz w:val="18"/>
        </w:rPr>
      </w:pPr>
      <w:r>
        <w:rPr>
          <w:sz w:val="18"/>
        </w:rPr>
        <w:t>NOTE: Ways of complying with this requirement include but not limited to by</w:t>
      </w:r>
      <w:r>
        <w:rPr>
          <w:sz w:val="18"/>
        </w:rPr>
        <w:t xml:space="preserve"> making the operable parts tactilely discernible, use of tactics or</w:t>
      </w:r>
      <w:r>
        <w:rPr>
          <w:spacing w:val="-1"/>
          <w:sz w:val="18"/>
        </w:rPr>
        <w:t xml:space="preserve"> </w:t>
      </w:r>
      <w:r>
        <w:rPr>
          <w:sz w:val="18"/>
        </w:rPr>
        <w:t>vibrations.</w:t>
      </w:r>
    </w:p>
    <w:p w14:paraId="71CEABFA" w14:textId="77777777" w:rsidR="00E838F8" w:rsidRDefault="00E838F8">
      <w:pPr>
        <w:pStyle w:val="BodyText"/>
        <w:spacing w:before="10"/>
        <w:rPr>
          <w:sz w:val="19"/>
        </w:rPr>
      </w:pPr>
    </w:p>
    <w:p w14:paraId="20A88192" w14:textId="77777777" w:rsidR="00E838F8" w:rsidRDefault="00FC014F">
      <w:pPr>
        <w:pStyle w:val="Heading4"/>
        <w:numPr>
          <w:ilvl w:val="1"/>
          <w:numId w:val="50"/>
        </w:numPr>
        <w:tabs>
          <w:tab w:val="left" w:pos="1418"/>
          <w:tab w:val="left" w:pos="1419"/>
        </w:tabs>
        <w:spacing w:before="0"/>
        <w:ind w:left="1418" w:hanging="541"/>
      </w:pPr>
      <w:bookmarkStart w:id="92" w:name="6.6_Locking_or_toggle_controls"/>
      <w:bookmarkStart w:id="93" w:name="_bookmark34"/>
      <w:bookmarkEnd w:id="92"/>
      <w:bookmarkEnd w:id="93"/>
      <w:r>
        <w:t>Locking or toggle</w:t>
      </w:r>
      <w:r>
        <w:rPr>
          <w:spacing w:val="-2"/>
        </w:rPr>
        <w:t xml:space="preserve"> </w:t>
      </w:r>
      <w:r>
        <w:t>controls</w:t>
      </w:r>
    </w:p>
    <w:p w14:paraId="7B7F794E" w14:textId="77777777" w:rsidR="00E838F8" w:rsidRDefault="00E838F8">
      <w:pPr>
        <w:pStyle w:val="BodyText"/>
        <w:spacing w:before="3"/>
        <w:rPr>
          <w:b/>
          <w:sz w:val="31"/>
        </w:rPr>
      </w:pPr>
    </w:p>
    <w:p w14:paraId="645D992C" w14:textId="77777777" w:rsidR="00E838F8" w:rsidRDefault="00FC014F">
      <w:pPr>
        <w:pStyle w:val="Heading5"/>
        <w:numPr>
          <w:ilvl w:val="2"/>
          <w:numId w:val="50"/>
        </w:numPr>
        <w:tabs>
          <w:tab w:val="left" w:pos="1538"/>
          <w:tab w:val="left" w:pos="1539"/>
        </w:tabs>
        <w:spacing w:before="1"/>
        <w:ind w:hanging="661"/>
        <w:jc w:val="left"/>
      </w:pPr>
      <w:bookmarkStart w:id="94" w:name="6.6.1_Tactile_or_auditory_status"/>
      <w:bookmarkStart w:id="95" w:name="_bookmark35"/>
      <w:bookmarkEnd w:id="94"/>
      <w:bookmarkEnd w:id="95"/>
      <w:r>
        <w:t>Tactile or auditory</w:t>
      </w:r>
      <w:r>
        <w:rPr>
          <w:spacing w:val="-7"/>
        </w:rPr>
        <w:t xml:space="preserve"> </w:t>
      </w:r>
      <w:r>
        <w:t>status</w:t>
      </w:r>
    </w:p>
    <w:p w14:paraId="75CA264A" w14:textId="77777777" w:rsidR="00E838F8" w:rsidRDefault="00E838F8">
      <w:pPr>
        <w:pStyle w:val="BodyText"/>
        <w:spacing w:before="6"/>
        <w:rPr>
          <w:b/>
          <w:sz w:val="31"/>
        </w:rPr>
      </w:pPr>
    </w:p>
    <w:p w14:paraId="672BE801" w14:textId="77777777" w:rsidR="00E838F8" w:rsidRDefault="00FC014F">
      <w:pPr>
        <w:pStyle w:val="BodyText"/>
        <w:ind w:left="878" w:right="436"/>
        <w:jc w:val="both"/>
      </w:pPr>
      <w:r>
        <w:t>Where ICT has a locking or toggle control and the status of that control is visually presented to the user, the ICT sha</w:t>
      </w:r>
      <w:r>
        <w:t>ll provide at least one mode of operation where the status of the control can be determined either through touch or sound without operating the</w:t>
      </w:r>
      <w:r>
        <w:rPr>
          <w:spacing w:val="-8"/>
        </w:rPr>
        <w:t xml:space="preserve"> </w:t>
      </w:r>
      <w:r>
        <w:t>control.</w:t>
      </w:r>
    </w:p>
    <w:p w14:paraId="1A7069C6" w14:textId="77777777" w:rsidR="00E838F8" w:rsidRDefault="00E838F8">
      <w:pPr>
        <w:pStyle w:val="BodyText"/>
        <w:spacing w:before="2"/>
        <w:rPr>
          <w:sz w:val="21"/>
        </w:rPr>
      </w:pPr>
    </w:p>
    <w:p w14:paraId="65968A9F" w14:textId="77777777" w:rsidR="00E838F8" w:rsidRDefault="00FC014F">
      <w:pPr>
        <w:spacing w:line="244" w:lineRule="auto"/>
        <w:ind w:left="878" w:right="437"/>
        <w:jc w:val="both"/>
        <w:rPr>
          <w:sz w:val="18"/>
        </w:rPr>
      </w:pPr>
      <w:r>
        <w:rPr>
          <w:sz w:val="18"/>
        </w:rPr>
        <w:t xml:space="preserve">NOTE 1: Locking or toggle controls are those controls that can only have two or three states and that </w:t>
      </w:r>
      <w:r>
        <w:rPr>
          <w:sz w:val="18"/>
        </w:rPr>
        <w:t>keep their state while being</w:t>
      </w:r>
      <w:r>
        <w:rPr>
          <w:spacing w:val="-1"/>
          <w:sz w:val="18"/>
        </w:rPr>
        <w:t xml:space="preserve"> </w:t>
      </w:r>
      <w:r>
        <w:rPr>
          <w:sz w:val="18"/>
        </w:rPr>
        <w:t>used.</w:t>
      </w:r>
    </w:p>
    <w:p w14:paraId="5B50F0B8" w14:textId="77777777" w:rsidR="00E838F8" w:rsidRDefault="00E838F8">
      <w:pPr>
        <w:pStyle w:val="BodyText"/>
        <w:spacing w:before="7"/>
      </w:pPr>
    </w:p>
    <w:p w14:paraId="4B2F9F74" w14:textId="77777777" w:rsidR="00E838F8" w:rsidRDefault="00FC014F">
      <w:pPr>
        <w:spacing w:line="244" w:lineRule="auto"/>
        <w:ind w:left="878" w:right="439"/>
        <w:jc w:val="both"/>
        <w:rPr>
          <w:sz w:val="18"/>
        </w:rPr>
      </w:pPr>
      <w:r>
        <w:rPr>
          <w:sz w:val="18"/>
        </w:rPr>
        <w:t>NOTE 2: An example of a locking or toggle control is the "Caps Lock" key found on most keyboards. Another example is the volume button on a pay telephone, which can be set at normal, loud, or extra loud volume.</w:t>
      </w:r>
    </w:p>
    <w:p w14:paraId="7D051275" w14:textId="77777777" w:rsidR="00E838F8" w:rsidRDefault="00E838F8">
      <w:pPr>
        <w:pStyle w:val="BodyText"/>
        <w:spacing w:before="3"/>
      </w:pPr>
    </w:p>
    <w:p w14:paraId="46A2133B" w14:textId="77777777" w:rsidR="00E838F8" w:rsidRDefault="00FC014F">
      <w:pPr>
        <w:pStyle w:val="Heading5"/>
        <w:numPr>
          <w:ilvl w:val="2"/>
          <w:numId w:val="50"/>
        </w:numPr>
        <w:tabs>
          <w:tab w:val="left" w:pos="1538"/>
          <w:tab w:val="left" w:pos="1539"/>
        </w:tabs>
        <w:ind w:hanging="661"/>
        <w:jc w:val="left"/>
      </w:pPr>
      <w:bookmarkStart w:id="96" w:name="6.6.2_Visual_status"/>
      <w:bookmarkStart w:id="97" w:name="_bookmark36"/>
      <w:bookmarkEnd w:id="96"/>
      <w:bookmarkEnd w:id="97"/>
      <w:r>
        <w:t>V</w:t>
      </w:r>
      <w:r>
        <w:t>isual</w:t>
      </w:r>
      <w:r>
        <w:rPr>
          <w:spacing w:val="-2"/>
        </w:rPr>
        <w:t xml:space="preserve"> </w:t>
      </w:r>
      <w:r>
        <w:t>status</w:t>
      </w:r>
    </w:p>
    <w:p w14:paraId="52C89AAB" w14:textId="77777777" w:rsidR="00E838F8" w:rsidRDefault="00E838F8">
      <w:pPr>
        <w:pStyle w:val="BodyText"/>
        <w:spacing w:before="6"/>
        <w:rPr>
          <w:b/>
          <w:sz w:val="31"/>
        </w:rPr>
      </w:pPr>
    </w:p>
    <w:p w14:paraId="74E282F6" w14:textId="77777777" w:rsidR="00E838F8" w:rsidRDefault="00FC014F">
      <w:pPr>
        <w:pStyle w:val="BodyText"/>
        <w:ind w:left="878" w:right="433"/>
        <w:jc w:val="both"/>
      </w:pPr>
      <w:r>
        <w:t>Where ICT has a locking or toggle control and the status of the control is non-visually presented to the user, the ICT shall provide at least one mode of operation where the status of the control can be visually determined when the control is</w:t>
      </w:r>
      <w:r>
        <w:t xml:space="preserve"> presented.</w:t>
      </w:r>
    </w:p>
    <w:p w14:paraId="30C70656" w14:textId="77777777" w:rsidR="00E838F8" w:rsidRDefault="00E838F8">
      <w:pPr>
        <w:jc w:val="both"/>
        <w:sectPr w:rsidR="00E838F8">
          <w:headerReference w:type="default" r:id="rId54"/>
          <w:footerReference w:type="even" r:id="rId55"/>
          <w:footerReference w:type="default" r:id="rId56"/>
          <w:pgSz w:w="11910" w:h="16840"/>
          <w:pgMar w:top="1520" w:right="300" w:bottom="720" w:left="540" w:header="1201" w:footer="531" w:gutter="0"/>
          <w:pgNumType w:start="17"/>
          <w:cols w:space="720"/>
        </w:sectPr>
      </w:pPr>
    </w:p>
    <w:p w14:paraId="5E4AEB87" w14:textId="77777777" w:rsidR="00E838F8" w:rsidRDefault="00FC014F">
      <w:pPr>
        <w:spacing w:before="84" w:line="244" w:lineRule="auto"/>
        <w:ind w:left="196" w:right="1119"/>
        <w:jc w:val="both"/>
        <w:rPr>
          <w:sz w:val="18"/>
        </w:rPr>
      </w:pPr>
      <w:r>
        <w:rPr>
          <w:sz w:val="18"/>
        </w:rPr>
        <w:t>NOTE 1: Locking or toggle controls are those controls that can only have two or three states and that keep their state while being</w:t>
      </w:r>
      <w:r>
        <w:rPr>
          <w:spacing w:val="-1"/>
          <w:sz w:val="18"/>
        </w:rPr>
        <w:t xml:space="preserve"> </w:t>
      </w:r>
      <w:r>
        <w:rPr>
          <w:sz w:val="18"/>
        </w:rPr>
        <w:t>used.</w:t>
      </w:r>
    </w:p>
    <w:p w14:paraId="7B3A9586" w14:textId="77777777" w:rsidR="00E838F8" w:rsidRDefault="00E838F8">
      <w:pPr>
        <w:pStyle w:val="BodyText"/>
        <w:spacing w:before="7"/>
      </w:pPr>
    </w:p>
    <w:p w14:paraId="11871CB6" w14:textId="77777777" w:rsidR="00E838F8" w:rsidRDefault="00FC014F">
      <w:pPr>
        <w:spacing w:line="244" w:lineRule="auto"/>
        <w:ind w:left="196" w:right="1119"/>
        <w:jc w:val="both"/>
        <w:rPr>
          <w:sz w:val="18"/>
        </w:rPr>
      </w:pPr>
      <w:r>
        <w:rPr>
          <w:sz w:val="18"/>
        </w:rPr>
        <w:t>NOTE 2: An example of a locking or toggle control is the "Caps Lock" key found on most keyboards. An example of making</w:t>
      </w:r>
      <w:r>
        <w:rPr>
          <w:sz w:val="18"/>
        </w:rPr>
        <w:t xml:space="preserve"> the status of a control determinable is a visual status indicator on a</w:t>
      </w:r>
      <w:r>
        <w:rPr>
          <w:spacing w:val="-7"/>
          <w:sz w:val="18"/>
        </w:rPr>
        <w:t xml:space="preserve"> </w:t>
      </w:r>
      <w:r>
        <w:rPr>
          <w:sz w:val="18"/>
        </w:rPr>
        <w:t>keyboard.</w:t>
      </w:r>
    </w:p>
    <w:p w14:paraId="07651C4E" w14:textId="77777777" w:rsidR="00E838F8" w:rsidRDefault="00E838F8">
      <w:pPr>
        <w:pStyle w:val="BodyText"/>
        <w:spacing w:before="11"/>
        <w:rPr>
          <w:sz w:val="19"/>
        </w:rPr>
      </w:pPr>
    </w:p>
    <w:p w14:paraId="4CFB99ED" w14:textId="77777777" w:rsidR="00E838F8" w:rsidRDefault="00FC014F">
      <w:pPr>
        <w:pStyle w:val="Heading4"/>
        <w:numPr>
          <w:ilvl w:val="1"/>
          <w:numId w:val="50"/>
        </w:numPr>
        <w:tabs>
          <w:tab w:val="left" w:pos="736"/>
          <w:tab w:val="left" w:pos="737"/>
        </w:tabs>
        <w:spacing w:before="0"/>
        <w:ind w:left="736" w:hanging="541"/>
      </w:pPr>
      <w:bookmarkStart w:id="98" w:name="6.7_Key_repeat"/>
      <w:bookmarkStart w:id="99" w:name="_bookmark37"/>
      <w:bookmarkEnd w:id="98"/>
      <w:bookmarkEnd w:id="99"/>
      <w:r>
        <w:t>Key</w:t>
      </w:r>
      <w:r>
        <w:rPr>
          <w:spacing w:val="-1"/>
        </w:rPr>
        <w:t xml:space="preserve"> </w:t>
      </w:r>
      <w:r>
        <w:t>repeat</w:t>
      </w:r>
    </w:p>
    <w:p w14:paraId="6B4CFEC6" w14:textId="77777777" w:rsidR="00E838F8" w:rsidRDefault="00E838F8">
      <w:pPr>
        <w:pStyle w:val="BodyText"/>
        <w:spacing w:before="8"/>
        <w:rPr>
          <w:b/>
          <w:sz w:val="31"/>
        </w:rPr>
      </w:pPr>
    </w:p>
    <w:p w14:paraId="03D6DE6E" w14:textId="77777777" w:rsidR="00E838F8" w:rsidRDefault="00FC014F">
      <w:pPr>
        <w:pStyle w:val="BodyText"/>
        <w:ind w:left="196"/>
        <w:jc w:val="both"/>
      </w:pPr>
      <w:r>
        <w:t>Where ICT has a key repeat function that cannot be turned off:</w:t>
      </w:r>
    </w:p>
    <w:p w14:paraId="651FD609" w14:textId="77777777" w:rsidR="00E838F8" w:rsidRDefault="00E838F8">
      <w:pPr>
        <w:pStyle w:val="BodyText"/>
        <w:spacing w:before="9"/>
      </w:pPr>
    </w:p>
    <w:p w14:paraId="1162FA54" w14:textId="77777777" w:rsidR="00E838F8" w:rsidRDefault="00FC014F">
      <w:pPr>
        <w:pStyle w:val="ListParagraph"/>
        <w:numPr>
          <w:ilvl w:val="0"/>
          <w:numId w:val="48"/>
        </w:numPr>
        <w:tabs>
          <w:tab w:val="left" w:pos="917"/>
        </w:tabs>
        <w:ind w:hanging="361"/>
        <w:rPr>
          <w:sz w:val="20"/>
        </w:rPr>
      </w:pPr>
      <w:r>
        <w:pict w14:anchorId="5D94660F">
          <v:shape id="_x0000_s2261" style="position:absolute;left:0;text-align:left;margin-left:64.35pt;margin-top:13.65pt;width:420.65pt;height:429pt;z-index:-269393920;mso-position-horizontal-relative:page" coordorigin="1287,273" coordsize="8413,8580" o:spt="100" adj="0,,0" path="m1931,8786l1696,8551r68,-68l1826,8422r46,-53l1904,8318r17,-49l1923,8222r-10,-44l1897,8135r-25,-40l1858,8079r-19,-22l1823,8042r,191l1819,8261r-12,29l1787,8321r-28,32l1628,8483,1422,8276r129,-129l1572,8127r18,-17l1606,8098r12,-8l1636,8083r19,-4l1674,8079r20,3l1715,8089r20,9l1754,8112r19,16l1794,8153r16,26l1820,8206r3,27l1823,8042r-6,-5l1794,8020r-24,-15l1745,7993r-25,-8l1695,7979r-23,-2l1649,7978r-23,4l1604,7990r-22,10l1559,8013r-17,13l1523,8042r-22,20l1477,8085r-190,190l1864,8853r67,-67m2634,8003r-2,-37l2624,7931r-14,-35l2589,7861r-27,-38l2529,7783r-40,-43l2155,7407r-67,67l2422,7807r48,52l2505,7906r22,42l2537,7985r-1,35l2524,8056r-22,36l2470,8128r-21,20l2426,8163r-23,12l2378,8182r-24,3l2329,8184r-24,-6l2281,8169r-25,-15l2227,8132r-33,-27l2158,8070,1825,7737r-67,67l2092,8137r44,43l2179,8214r40,28l2256,8263r36,14l2328,8284r37,1l2401,8280r37,-12l2474,8249r36,-25l2545,8191r6,-6l2578,8155r25,-38l2621,8080r10,-39l2634,8003t498,-516l3129,7465r-5,-23l3115,7417r-11,-24l3090,7370r-14,-18l3074,7348r-19,-21l3032,7307r,192l3031,7513r-3,13l3023,7540r-7,13l3008,7567r-6,9l2992,7587r-12,13l2965,7615r-125,126l2641,7542r68,-68l2758,7426r23,-22l2803,7385r20,-14l2841,7361r18,-6l2877,7352r20,l2915,7355r19,6l2952,7370r17,12l2986,7397r12,14l3009,7425r9,15l3024,7455r5,15l3031,7485r1,14l3032,7307r-3,-2l3002,7287r-9,-5l2973,7273r-30,-9l2912,7261r-31,2l2851,7270r-31,12l2826,7255r2,-27l2826,7202r-6,-25l2811,7152r-12,-22l2794,7122r-9,-13l2768,7089r-17,-14l2751,7244r-1,17l2746,7278r-7,17l2731,7309r-12,16l2702,7344r-20,21l2573,7474,2398,7300r101,-101l2525,7174r23,-20l2567,7140r17,-10l2600,7124r15,-2l2632,7122r16,3l2665,7132r16,8l2696,7151r15,13l2725,7179r11,16l2744,7211r5,16l2751,7244r,-169l2747,7071r-23,-16l2699,7043r-27,-10l2644,7027r-27,-2l2590,7027r-27,6l2537,7045r-28,16l2482,7082r-29,27l2264,7298r577,578l2976,7741r58,-58l3056,7660r20,-23l3092,7614r13,-22l3116,7571r8,-21l3129,7529r3,-21l3132,7487t495,-397l3559,7022r-249,249l2801,6761r-67,67l3311,7406r135,-135l3627,7090t157,-158l3207,6355r-67,67l3718,6999r66,-67m4214,6423r-3,-52l4199,6317r-21,-56l4146,6205r-86,47l4086,6295r17,41l4114,6376r3,39l4113,6451r-11,35l4084,6517r-25,30l4035,6568r-27,17l3978,6597r-32,8l3912,6608r-34,-3l3842,6596r-36,-15l3769,6561r-37,-25l3695,6506r-37,-34l3631,6442r-25,-31l3583,6379r-20,-34l3547,6310r-10,-35l3532,6240r1,-36l3539,6170r13,-33l3572,6105r26,-30l3624,6053r27,-17l3680,6025r31,-5l3743,6021r34,7l3814,6041r39,20l3865,6040r12,-20l3889,5998r12,-21l3852,5952r-50,-17l3754,5926r-49,-1l3659,5933r-44,16l3573,5975r-39,33l3503,6043r-25,38l3459,6122r-13,43l3440,6211r,47l3448,6305r15,48l3485,6401r28,48l3548,6495r42,46l3632,6580r45,34l3723,6644r49,25l3820,6688r48,12l3914,6704r45,-3l4004,6691r43,-20l4089,6643r39,-35l4130,6607r35,-41l4191,6521r16,-47l4214,6423t839,-759l5030,5657r-222,-63l4773,5585r-5,-1l4739,5579r-32,-4l4676,5573r-15,1l4645,5576r-18,3l4607,5584r26,-41l4651,5502r9,-40l4661,5423r-7,-37l4640,5351r-21,-34l4615,5312r-23,-27l4567,5263r-1,-1l4566,5456r-3,19l4557,5493r-9,19l4534,5532r-17,21l4496,5576r-143,143l4161,5528r160,-160l4349,5344r27,-18l4403,5316r27,-4l4455,5315r24,8l4502,5336r21,18l4536,5368r11,16l4555,5401r6,18l4565,5438r1,18l4566,5262r-25,-17l4513,5230r-29,-11l4454,5212r-28,-2l4399,5213r-26,7l4346,5233r-28,19l4287,5276r-32,31l4031,5531r577,577l4675,6042,4419,5785r66,-66l4496,5708r12,-12l4519,5686r9,-7l4536,5673r10,-5l4558,5664r11,-4l4582,5658r14,-1l4613,5657r20,2l4655,5663r25,5l4710,5675r34,9l4969,5748r84,-84m5495,5222r-69,-68l5117,5464,4920,5267r68,-67l5199,4988r-67,-67l4852,5200,4675,5023r299,-298l4905,4656r-365,365l5118,5599r135,-135l5495,5222t305,-305l5785,4888r-20,-41l5730,4777r-84,-173l5524,4353r-35,-70l5455,4212r-35,-70l5352,4210r35,70l5423,4349r141,278l5599,4697r36,69l5651,4797r17,31l5685,4858r17,30l5674,4871r-30,-17l5613,4837,5030,4531r-72,73l5731,4986r69,-69m6135,4582l5558,4004r-67,67l6069,4648r66,-66m6631,4086r-68,-68l6253,4327,6057,4131r67,-68l6336,3852r-68,-68l5989,4063,5812,3886r298,-298l6042,3520r-365,365l6254,4462r135,-135l6631,4086t557,-557l7159,3481r-60,-96l7030,3272,6837,2956r-88,-143l6682,2880r42,64l6936,3272r65,100l7027,3411r24,36l7075,3481r-56,-42l6960,3398r-63,-41l6831,3316,6651,3207,6466,3096r-80,80l6428,3246r16,26l6512,3385r100,166l6637,3593r43,69l6689,3677r17,27l6731,3742r33,50l6730,3767r-35,-24l6660,3719,6169,3393r-69,69l6812,3905r68,-68l6852,3792,6731,3593r-25,-42l6605,3385r-16,-27l6535,3272r-12,-20l6509,3230r-15,-23l6505,3214r17,11l6782,3385r342,208l7188,3529t683,-782l7871,2723r-3,-25l7863,2671r-8,-28l7845,2614r-14,-30l7814,2553r-21,-32l7774,2496r,247l7772,2762r-5,19l7759,2800r-11,20l7733,2842r-19,23l7691,2889r-107,108l7142,2556r106,-106l7277,2423r26,-22l7326,2385r21,-10l7375,2368r31,-3l7439,2368r36,9l7513,2393r41,24l7596,2450r44,40l7671,2523r27,32l7720,2585r18,30l7753,2644r11,28l7771,2699r3,26l7774,2743r,-247l7769,2488r-28,-32l7710,2423r-38,-37l7645,2365r-13,-10l7593,2328r-40,-23l7513,2288r-39,-13l7434,2268r-39,-2l7365,2268r-29,7l7307,2285r-28,14l7258,2313r-23,18l7209,2353r-28,28l7007,2555r578,577l7720,2997r47,-47l7789,2927r19,-23l7825,2882r14,-23l7850,2836r9,-22l7866,2792r4,-23l7871,2747t669,-570l8517,2170r-222,-63l8260,2099r-5,-1l8226,2092r-32,-4l8163,2086r-15,1l8132,2089r-18,4l8094,2098r26,-42l8138,2015r9,-40l8148,1937r-8,-38l8127,1864r-21,-34l8102,1826r-23,-28l8054,1776r-2,-1l8052,1969r-3,19l8043,2006r-9,19l8021,2045r-17,21l7983,2089r-144,143l7648,2041r160,-160l7836,1857r27,-18l7890,1829r27,-3l7942,1829r24,7l7989,1849r21,18l8023,1882r10,15l8042,1914r6,18l8052,1951r,18l8052,1775r-24,-17l8000,1743r-29,-11l7941,1725r-28,-2l7886,1726r-27,7l7833,1746r-28,19l7774,1790r-33,30l7518,2044r577,578l8162,2555,7906,2298r66,-66l7983,2221r12,-12l8006,2199r9,-7l8023,2187r10,-6l8044,2177r12,-3l8069,2171r14,-1l8100,2171r19,2l8141,2176r26,5l8197,2188r34,9l8456,2261r84,-84m9020,1697r-83,-40l8735,1561r-107,-50l8628,1615r-171,171l8428,1730r-57,-113l8342,1561r-19,-35l8303,1491r-21,-34l8259,1424r32,18l8328,1462r41,22l8521,1561r107,54l8628,1511r-185,-87l8236,1326r-72,72l8199,1468r35,70l8246,1561r232,468l8513,2099r35,70l8619,2098r-30,-57l8529,1925r-30,-57l8581,1786r129,-129l8944,1773r76,-76m9144,1573l8882,1311r68,-69l9118,1074r-68,-68l8814,1242,8635,1063,8908,790r-68,-68l8500,1062r577,578l9144,1573t556,-556l9257,575r-67,-67l9357,341r-68,-68l8889,673r68,68l9124,575r509,509l9700,1017e" fillcolor="silver" stroked="f">
            <v:fill opacity="32896f"/>
            <v:stroke joinstyle="round"/>
            <v:formulas/>
            <v:path arrowok="t" o:connecttype="segments"/>
            <w10:wrap anchorx="page"/>
          </v:shape>
        </w:pict>
      </w:r>
      <w:r>
        <w:rPr>
          <w:sz w:val="20"/>
        </w:rPr>
        <w:t>the delay before the key repeat shall be adjustable to at least two seconds;</w:t>
      </w:r>
      <w:r>
        <w:rPr>
          <w:spacing w:val="-29"/>
          <w:sz w:val="20"/>
        </w:rPr>
        <w:t xml:space="preserve"> </w:t>
      </w:r>
      <w:r>
        <w:rPr>
          <w:sz w:val="20"/>
        </w:rPr>
        <w:t>and</w:t>
      </w:r>
    </w:p>
    <w:p w14:paraId="1D2A20F0" w14:textId="77777777" w:rsidR="00E838F8" w:rsidRDefault="00FC014F">
      <w:pPr>
        <w:pStyle w:val="ListParagraph"/>
        <w:numPr>
          <w:ilvl w:val="0"/>
          <w:numId w:val="48"/>
        </w:numPr>
        <w:tabs>
          <w:tab w:val="left" w:pos="917"/>
        </w:tabs>
        <w:spacing w:before="121"/>
        <w:ind w:hanging="361"/>
        <w:rPr>
          <w:sz w:val="20"/>
        </w:rPr>
      </w:pPr>
      <w:r>
        <w:rPr>
          <w:sz w:val="20"/>
        </w:rPr>
        <w:t xml:space="preserve">the key repeat </w:t>
      </w:r>
      <w:r>
        <w:rPr>
          <w:sz w:val="20"/>
        </w:rPr>
        <w:t>rate shall be adjustable down to one character per two</w:t>
      </w:r>
      <w:r>
        <w:rPr>
          <w:spacing w:val="-30"/>
          <w:sz w:val="20"/>
        </w:rPr>
        <w:t xml:space="preserve"> </w:t>
      </w:r>
      <w:r>
        <w:rPr>
          <w:sz w:val="20"/>
        </w:rPr>
        <w:t>seconds.</w:t>
      </w:r>
    </w:p>
    <w:p w14:paraId="743E6868" w14:textId="77777777" w:rsidR="00E838F8" w:rsidRDefault="00FC014F">
      <w:pPr>
        <w:pStyle w:val="Heading4"/>
        <w:numPr>
          <w:ilvl w:val="1"/>
          <w:numId w:val="50"/>
        </w:numPr>
        <w:tabs>
          <w:tab w:val="left" w:pos="736"/>
          <w:tab w:val="left" w:pos="737"/>
        </w:tabs>
        <w:spacing w:before="113"/>
        <w:ind w:left="736" w:hanging="541"/>
      </w:pPr>
      <w:bookmarkStart w:id="100" w:name="6.8_Double-strike_key_acceptance"/>
      <w:bookmarkStart w:id="101" w:name="_bookmark38"/>
      <w:bookmarkEnd w:id="100"/>
      <w:bookmarkEnd w:id="101"/>
      <w:r>
        <w:t>Double-strike key</w:t>
      </w:r>
      <w:r>
        <w:rPr>
          <w:spacing w:val="-1"/>
        </w:rPr>
        <w:t xml:space="preserve"> </w:t>
      </w:r>
      <w:r>
        <w:t>acceptance</w:t>
      </w:r>
    </w:p>
    <w:p w14:paraId="19385A17" w14:textId="77777777" w:rsidR="00E838F8" w:rsidRDefault="00E838F8">
      <w:pPr>
        <w:pStyle w:val="BodyText"/>
        <w:spacing w:before="7"/>
        <w:rPr>
          <w:b/>
          <w:sz w:val="31"/>
        </w:rPr>
      </w:pPr>
    </w:p>
    <w:p w14:paraId="21E4E505" w14:textId="77777777" w:rsidR="00E838F8" w:rsidRDefault="00FC014F">
      <w:pPr>
        <w:pStyle w:val="BodyText"/>
        <w:ind w:left="196" w:right="1117"/>
        <w:jc w:val="both"/>
      </w:pPr>
      <w:r>
        <w:t xml:space="preserve">Where ICT has a keyboard or keypad, the delay after any keystroke during which an additional </w:t>
      </w:r>
      <w:proofErr w:type="gramStart"/>
      <w:r>
        <w:t>key-press</w:t>
      </w:r>
      <w:proofErr w:type="gramEnd"/>
      <w:r>
        <w:t xml:space="preserve"> will not be accepted if it is identical to the previous keystroke, shall be adjustable up to at least 0.5 seconds.</w:t>
      </w:r>
    </w:p>
    <w:p w14:paraId="6532C14A" w14:textId="77777777" w:rsidR="00E838F8" w:rsidRDefault="00E838F8">
      <w:pPr>
        <w:pStyle w:val="BodyText"/>
        <w:spacing w:before="3"/>
      </w:pPr>
    </w:p>
    <w:p w14:paraId="672E10DE" w14:textId="77777777" w:rsidR="00E838F8" w:rsidRDefault="00FC014F">
      <w:pPr>
        <w:pStyle w:val="Heading4"/>
        <w:numPr>
          <w:ilvl w:val="1"/>
          <w:numId w:val="50"/>
        </w:numPr>
        <w:tabs>
          <w:tab w:val="left" w:pos="736"/>
          <w:tab w:val="left" w:pos="737"/>
        </w:tabs>
        <w:spacing w:before="0"/>
        <w:ind w:left="736" w:hanging="541"/>
      </w:pPr>
      <w:bookmarkStart w:id="102" w:name="6.9_Simultaneous_user_actions"/>
      <w:bookmarkStart w:id="103" w:name="_bookmark39"/>
      <w:bookmarkEnd w:id="102"/>
      <w:bookmarkEnd w:id="103"/>
      <w:r>
        <w:t>Simultaneous user</w:t>
      </w:r>
      <w:r>
        <w:rPr>
          <w:spacing w:val="-2"/>
        </w:rPr>
        <w:t xml:space="preserve"> </w:t>
      </w:r>
      <w:r>
        <w:t>actions</w:t>
      </w:r>
    </w:p>
    <w:p w14:paraId="6D49FE72" w14:textId="77777777" w:rsidR="00E838F8" w:rsidRDefault="00E838F8">
      <w:pPr>
        <w:pStyle w:val="BodyText"/>
        <w:spacing w:before="7"/>
        <w:rPr>
          <w:b/>
          <w:sz w:val="31"/>
        </w:rPr>
      </w:pPr>
    </w:p>
    <w:p w14:paraId="4AB34789" w14:textId="77777777" w:rsidR="00E838F8" w:rsidRDefault="00FC014F">
      <w:pPr>
        <w:pStyle w:val="BodyText"/>
        <w:ind w:left="196" w:right="1117"/>
        <w:jc w:val="both"/>
      </w:pPr>
      <w:r>
        <w:t>Where ICT has a mode of operation requiring simultaneous user actions for its operation, such ICT shall provide at least one mode of operation that does not require simultaneous user actions to operate the ICT.</w:t>
      </w:r>
    </w:p>
    <w:p w14:paraId="5ACC30CE" w14:textId="77777777" w:rsidR="00E838F8" w:rsidRDefault="00E838F8">
      <w:pPr>
        <w:pStyle w:val="BodyText"/>
        <w:spacing w:before="1"/>
        <w:rPr>
          <w:sz w:val="21"/>
        </w:rPr>
      </w:pPr>
    </w:p>
    <w:p w14:paraId="66792719" w14:textId="77777777" w:rsidR="00E838F8" w:rsidRDefault="00FC014F">
      <w:pPr>
        <w:spacing w:line="244" w:lineRule="auto"/>
        <w:ind w:left="196" w:right="1120"/>
        <w:jc w:val="both"/>
        <w:rPr>
          <w:sz w:val="18"/>
        </w:rPr>
      </w:pPr>
      <w:r>
        <w:rPr>
          <w:sz w:val="18"/>
        </w:rPr>
        <w:t xml:space="preserve">NOTE:  Having to use both hands to open the </w:t>
      </w:r>
      <w:r>
        <w:rPr>
          <w:sz w:val="18"/>
        </w:rPr>
        <w:t>lid of a laptop, having to press two or more keys at the same time or   having to touch a surface with more than one finger are examples of simultaneous user</w:t>
      </w:r>
      <w:r>
        <w:rPr>
          <w:spacing w:val="-14"/>
          <w:sz w:val="18"/>
        </w:rPr>
        <w:t xml:space="preserve"> </w:t>
      </w:r>
      <w:r>
        <w:rPr>
          <w:sz w:val="18"/>
        </w:rPr>
        <w:t>actions.</w:t>
      </w:r>
    </w:p>
    <w:p w14:paraId="50DDE93C" w14:textId="77777777" w:rsidR="00E838F8" w:rsidRDefault="00E838F8">
      <w:pPr>
        <w:pStyle w:val="BodyText"/>
        <w:spacing w:before="5"/>
      </w:pPr>
    </w:p>
    <w:p w14:paraId="6C498600" w14:textId="77777777" w:rsidR="00E838F8" w:rsidRDefault="00FC014F">
      <w:pPr>
        <w:pStyle w:val="Heading1"/>
        <w:numPr>
          <w:ilvl w:val="0"/>
          <w:numId w:val="50"/>
        </w:numPr>
        <w:tabs>
          <w:tab w:val="left" w:pos="599"/>
          <w:tab w:val="left" w:pos="600"/>
        </w:tabs>
        <w:spacing w:before="1"/>
        <w:jc w:val="left"/>
      </w:pPr>
      <w:bookmarkStart w:id="104" w:name="7_ICT_with_two-way_voice_communication"/>
      <w:bookmarkStart w:id="105" w:name="_bookmark40"/>
      <w:bookmarkEnd w:id="104"/>
      <w:bookmarkEnd w:id="105"/>
      <w:r>
        <w:t>ICT with two-way voice</w:t>
      </w:r>
      <w:r>
        <w:rPr>
          <w:spacing w:val="-2"/>
        </w:rPr>
        <w:t xml:space="preserve"> </w:t>
      </w:r>
      <w:r>
        <w:t>communication</w:t>
      </w:r>
    </w:p>
    <w:p w14:paraId="5BA69AB8" w14:textId="77777777" w:rsidR="00E838F8" w:rsidRDefault="00FC014F">
      <w:pPr>
        <w:pStyle w:val="Heading4"/>
        <w:numPr>
          <w:ilvl w:val="1"/>
          <w:numId w:val="50"/>
        </w:numPr>
        <w:tabs>
          <w:tab w:val="left" w:pos="736"/>
          <w:tab w:val="left" w:pos="737"/>
        </w:tabs>
        <w:spacing w:before="233"/>
        <w:ind w:left="736" w:hanging="541"/>
      </w:pPr>
      <w:bookmarkStart w:id="106" w:name="7.1_Audio_bandwidth_for_speech"/>
      <w:bookmarkStart w:id="107" w:name="_bookmark41"/>
      <w:bookmarkEnd w:id="106"/>
      <w:bookmarkEnd w:id="107"/>
      <w:r>
        <w:t>Audio bandwidth for</w:t>
      </w:r>
      <w:r>
        <w:rPr>
          <w:spacing w:val="-2"/>
        </w:rPr>
        <w:t xml:space="preserve"> </w:t>
      </w:r>
      <w:r>
        <w:t>speech</w:t>
      </w:r>
    </w:p>
    <w:p w14:paraId="218A7444" w14:textId="77777777" w:rsidR="00E838F8" w:rsidRDefault="00E838F8">
      <w:pPr>
        <w:pStyle w:val="BodyText"/>
        <w:spacing w:before="7"/>
        <w:rPr>
          <w:b/>
          <w:sz w:val="31"/>
        </w:rPr>
      </w:pPr>
    </w:p>
    <w:p w14:paraId="579B0C00" w14:textId="77777777" w:rsidR="00E838F8" w:rsidRDefault="00FC014F">
      <w:pPr>
        <w:pStyle w:val="BodyText"/>
        <w:ind w:left="196" w:right="1117"/>
        <w:jc w:val="both"/>
      </w:pPr>
      <w:r>
        <w:t>Where ICT provides two-</w:t>
      </w:r>
      <w:r>
        <w:t>way voice communication, in order to provide good audio quality, the ICT shall be able to encode and decode two-way voice communication with a frequency range with an upper limit of at least 7000</w:t>
      </w:r>
      <w:r>
        <w:rPr>
          <w:spacing w:val="-3"/>
        </w:rPr>
        <w:t xml:space="preserve"> </w:t>
      </w:r>
      <w:r>
        <w:t>Hz.</w:t>
      </w:r>
    </w:p>
    <w:p w14:paraId="722837C9" w14:textId="77777777" w:rsidR="00E838F8" w:rsidRDefault="00E838F8">
      <w:pPr>
        <w:pStyle w:val="BodyText"/>
        <w:spacing w:before="3"/>
        <w:rPr>
          <w:sz w:val="21"/>
        </w:rPr>
      </w:pPr>
    </w:p>
    <w:p w14:paraId="0BF1076B" w14:textId="77777777" w:rsidR="00E838F8" w:rsidRDefault="00FC014F">
      <w:pPr>
        <w:ind w:left="196"/>
        <w:jc w:val="both"/>
        <w:rPr>
          <w:sz w:val="18"/>
        </w:rPr>
      </w:pPr>
      <w:r>
        <w:rPr>
          <w:sz w:val="18"/>
        </w:rPr>
        <w:t>NOTE 1: For the purposes of interoperability, support of Recommendation ITU-T G.722 is widely used.</w:t>
      </w:r>
    </w:p>
    <w:p w14:paraId="38B64ED7" w14:textId="77777777" w:rsidR="00E838F8" w:rsidRDefault="00E838F8">
      <w:pPr>
        <w:pStyle w:val="BodyText"/>
        <w:rPr>
          <w:sz w:val="21"/>
        </w:rPr>
      </w:pPr>
    </w:p>
    <w:p w14:paraId="44FB6612" w14:textId="77777777" w:rsidR="00E838F8" w:rsidRDefault="00FC014F">
      <w:pPr>
        <w:spacing w:line="244" w:lineRule="auto"/>
        <w:ind w:left="196" w:right="1116"/>
        <w:jc w:val="both"/>
        <w:rPr>
          <w:sz w:val="18"/>
        </w:rPr>
      </w:pPr>
      <w:r>
        <w:rPr>
          <w:sz w:val="18"/>
        </w:rPr>
        <w:t>NOTE 2: Where codec negotiation is implemented, other standardized codecs such as Recommendation ITU-T.G.722.2 are sometimes used so as to avoid transcodin</w:t>
      </w:r>
      <w:r>
        <w:rPr>
          <w:sz w:val="18"/>
        </w:rPr>
        <w:t>g.</w:t>
      </w:r>
    </w:p>
    <w:p w14:paraId="7B87A3D1" w14:textId="77777777" w:rsidR="00E838F8" w:rsidRDefault="00E838F8">
      <w:pPr>
        <w:pStyle w:val="BodyText"/>
        <w:spacing w:before="11"/>
        <w:rPr>
          <w:sz w:val="19"/>
        </w:rPr>
      </w:pPr>
    </w:p>
    <w:p w14:paraId="1DA47C9E" w14:textId="77777777" w:rsidR="00E838F8" w:rsidRDefault="00FC014F">
      <w:pPr>
        <w:pStyle w:val="Heading4"/>
        <w:numPr>
          <w:ilvl w:val="1"/>
          <w:numId w:val="50"/>
        </w:numPr>
        <w:tabs>
          <w:tab w:val="left" w:pos="736"/>
          <w:tab w:val="left" w:pos="737"/>
        </w:tabs>
        <w:spacing w:before="0"/>
        <w:ind w:left="736" w:hanging="541"/>
      </w:pPr>
      <w:bookmarkStart w:id="108" w:name="7.2_Real-Time_Text_(RTT)_functionality"/>
      <w:bookmarkStart w:id="109" w:name="_bookmark42"/>
      <w:bookmarkEnd w:id="108"/>
      <w:bookmarkEnd w:id="109"/>
      <w:r>
        <w:t>Real-Time Text (RTT)</w:t>
      </w:r>
      <w:r>
        <w:rPr>
          <w:spacing w:val="-2"/>
        </w:rPr>
        <w:t xml:space="preserve"> </w:t>
      </w:r>
      <w:r>
        <w:t>functionality</w:t>
      </w:r>
    </w:p>
    <w:p w14:paraId="4A4D7E42" w14:textId="77777777" w:rsidR="00E838F8" w:rsidRDefault="00E838F8">
      <w:pPr>
        <w:pStyle w:val="BodyText"/>
        <w:spacing w:before="3"/>
        <w:rPr>
          <w:b/>
          <w:sz w:val="31"/>
        </w:rPr>
      </w:pPr>
    </w:p>
    <w:p w14:paraId="19F1810C" w14:textId="77777777" w:rsidR="00E838F8" w:rsidRDefault="00FC014F">
      <w:pPr>
        <w:pStyle w:val="Heading5"/>
        <w:numPr>
          <w:ilvl w:val="2"/>
          <w:numId w:val="50"/>
        </w:numPr>
        <w:tabs>
          <w:tab w:val="left" w:pos="856"/>
          <w:tab w:val="left" w:pos="857"/>
        </w:tabs>
        <w:ind w:left="856" w:hanging="661"/>
        <w:jc w:val="left"/>
      </w:pPr>
      <w:bookmarkStart w:id="110" w:name="7.2.1_RTT_provision"/>
      <w:bookmarkStart w:id="111" w:name="_bookmark43"/>
      <w:bookmarkEnd w:id="110"/>
      <w:bookmarkEnd w:id="111"/>
      <w:r>
        <w:t>RTT</w:t>
      </w:r>
      <w:r>
        <w:rPr>
          <w:spacing w:val="-1"/>
        </w:rPr>
        <w:t xml:space="preserve"> </w:t>
      </w:r>
      <w:r>
        <w:t>provision</w:t>
      </w:r>
    </w:p>
    <w:p w14:paraId="60F05F62" w14:textId="77777777" w:rsidR="00E838F8" w:rsidRDefault="00E838F8">
      <w:pPr>
        <w:pStyle w:val="BodyText"/>
        <w:spacing w:before="4"/>
        <w:rPr>
          <w:b/>
          <w:sz w:val="31"/>
        </w:rPr>
      </w:pPr>
    </w:p>
    <w:p w14:paraId="00880B05" w14:textId="77777777" w:rsidR="00E838F8" w:rsidRDefault="00FC014F">
      <w:pPr>
        <w:pStyle w:val="ListParagraph"/>
        <w:numPr>
          <w:ilvl w:val="3"/>
          <w:numId w:val="50"/>
        </w:numPr>
        <w:tabs>
          <w:tab w:val="left" w:pos="1136"/>
          <w:tab w:val="left" w:pos="1137"/>
        </w:tabs>
        <w:ind w:left="1136" w:hanging="940"/>
        <w:jc w:val="left"/>
        <w:rPr>
          <w:b/>
          <w:sz w:val="20"/>
        </w:rPr>
      </w:pPr>
      <w:bookmarkStart w:id="112" w:name="7.2.1.1_RTT_communication"/>
      <w:bookmarkEnd w:id="112"/>
      <w:r>
        <w:rPr>
          <w:b/>
          <w:sz w:val="20"/>
        </w:rPr>
        <w:t>RTT</w:t>
      </w:r>
      <w:r>
        <w:rPr>
          <w:b/>
          <w:spacing w:val="-1"/>
          <w:sz w:val="20"/>
        </w:rPr>
        <w:t xml:space="preserve"> </w:t>
      </w:r>
      <w:r>
        <w:rPr>
          <w:b/>
          <w:sz w:val="20"/>
        </w:rPr>
        <w:t>communication</w:t>
      </w:r>
    </w:p>
    <w:p w14:paraId="7E1B7F2D" w14:textId="77777777" w:rsidR="00E838F8" w:rsidRDefault="00E838F8">
      <w:pPr>
        <w:pStyle w:val="BodyText"/>
        <w:spacing w:before="6"/>
        <w:rPr>
          <w:b/>
          <w:sz w:val="31"/>
        </w:rPr>
      </w:pPr>
    </w:p>
    <w:p w14:paraId="7FEAE2AC" w14:textId="77777777" w:rsidR="00E838F8" w:rsidRDefault="00FC014F">
      <w:pPr>
        <w:pStyle w:val="BodyText"/>
        <w:ind w:left="197" w:right="1115"/>
        <w:jc w:val="both"/>
      </w:pPr>
      <w:r>
        <w:t xml:space="preserve">Where ICT is in a </w:t>
      </w:r>
      <w:proofErr w:type="spellStart"/>
      <w:r>
        <w:t>mode</w:t>
      </w:r>
      <w:proofErr w:type="spellEnd"/>
      <w:r>
        <w:t xml:space="preserve"> that provides a means for two-way voice communication, the ICT shall provide a means for two-way RTT communication, except where this would require design chan</w:t>
      </w:r>
      <w:r>
        <w:t>ges to add input or output hardware to the ICT.</w:t>
      </w:r>
    </w:p>
    <w:p w14:paraId="7106D97E" w14:textId="77777777" w:rsidR="00E838F8" w:rsidRDefault="00E838F8">
      <w:pPr>
        <w:pStyle w:val="BodyText"/>
        <w:rPr>
          <w:sz w:val="22"/>
        </w:rPr>
      </w:pPr>
    </w:p>
    <w:p w14:paraId="2ED29E1A" w14:textId="77777777" w:rsidR="00E838F8" w:rsidRDefault="00E838F8">
      <w:pPr>
        <w:pStyle w:val="BodyText"/>
        <w:rPr>
          <w:sz w:val="22"/>
        </w:rPr>
      </w:pPr>
    </w:p>
    <w:p w14:paraId="61081180" w14:textId="77777777" w:rsidR="00E838F8" w:rsidRDefault="00E838F8">
      <w:pPr>
        <w:pStyle w:val="BodyText"/>
        <w:rPr>
          <w:sz w:val="18"/>
        </w:rPr>
      </w:pPr>
    </w:p>
    <w:p w14:paraId="0D945556" w14:textId="77777777" w:rsidR="00E838F8" w:rsidRDefault="00FC014F">
      <w:pPr>
        <w:spacing w:line="244" w:lineRule="auto"/>
        <w:ind w:left="196" w:right="1119"/>
        <w:jc w:val="both"/>
        <w:rPr>
          <w:sz w:val="18"/>
        </w:rPr>
      </w:pPr>
      <w:r>
        <w:rPr>
          <w:sz w:val="18"/>
        </w:rPr>
        <w:t>NOTE 1: This requirement includes those products which do not have physical display or text entry capabilities but have the capability to connect to devices that do have such capabilities. It also includes intermediate ICT between the endpoints of the comm</w:t>
      </w:r>
      <w:r>
        <w:rPr>
          <w:sz w:val="18"/>
        </w:rPr>
        <w:t>unication.</w:t>
      </w:r>
    </w:p>
    <w:p w14:paraId="0E9A850F" w14:textId="77777777" w:rsidR="00E838F8" w:rsidRDefault="00E838F8">
      <w:pPr>
        <w:spacing w:line="244" w:lineRule="auto"/>
        <w:jc w:val="both"/>
        <w:rPr>
          <w:sz w:val="18"/>
        </w:rPr>
        <w:sectPr w:rsidR="00E838F8">
          <w:headerReference w:type="even" r:id="rId57"/>
          <w:pgSz w:w="11910" w:h="16840"/>
          <w:pgMar w:top="1560" w:right="300" w:bottom="740" w:left="540" w:header="0" w:footer="548" w:gutter="0"/>
          <w:cols w:space="720"/>
        </w:sectPr>
      </w:pPr>
    </w:p>
    <w:p w14:paraId="58EF487F" w14:textId="77777777" w:rsidR="00E838F8" w:rsidRDefault="00E838F8">
      <w:pPr>
        <w:pStyle w:val="BodyText"/>
        <w:spacing w:before="10"/>
        <w:rPr>
          <w:sz w:val="12"/>
        </w:rPr>
      </w:pPr>
    </w:p>
    <w:p w14:paraId="6EBD04E1" w14:textId="77777777" w:rsidR="00E838F8" w:rsidRDefault="00FC014F">
      <w:pPr>
        <w:spacing w:before="94" w:line="244" w:lineRule="auto"/>
        <w:ind w:left="878" w:right="436"/>
        <w:jc w:val="both"/>
        <w:rPr>
          <w:sz w:val="18"/>
        </w:rPr>
      </w:pPr>
      <w:r>
        <w:rPr>
          <w:sz w:val="18"/>
        </w:rPr>
        <w:t>NOTE 2: There is no requirement to add: a hardware display, a hardware keyboard, or hardware to support the ability to connect to a display or keyboard, wired or wirelessly, if this hardware would not normally be provided.</w:t>
      </w:r>
    </w:p>
    <w:p w14:paraId="64711649" w14:textId="77777777" w:rsidR="00E838F8" w:rsidRDefault="00E838F8">
      <w:pPr>
        <w:pStyle w:val="BodyText"/>
        <w:spacing w:before="9"/>
      </w:pPr>
    </w:p>
    <w:p w14:paraId="6170D3BF" w14:textId="77777777" w:rsidR="00E838F8" w:rsidRDefault="00FC014F">
      <w:pPr>
        <w:ind w:left="878"/>
        <w:rPr>
          <w:sz w:val="18"/>
        </w:rPr>
      </w:pPr>
      <w:r>
        <w:rPr>
          <w:sz w:val="18"/>
        </w:rPr>
        <w:t>NOTE 3: For the purposes of interoperability, support of Recommendation ITU-T T.140 is widely used.</w:t>
      </w:r>
    </w:p>
    <w:p w14:paraId="40782F70" w14:textId="77777777" w:rsidR="00E838F8" w:rsidRDefault="00E838F8">
      <w:pPr>
        <w:pStyle w:val="BodyText"/>
        <w:spacing w:before="10"/>
      </w:pPr>
    </w:p>
    <w:p w14:paraId="5DC0A87D" w14:textId="77777777" w:rsidR="00E838F8" w:rsidRDefault="00FC014F">
      <w:pPr>
        <w:pStyle w:val="BodyText"/>
        <w:ind w:left="878"/>
      </w:pPr>
      <w:r>
        <w:t xml:space="preserve">NOTE 4 :This is to enable the recipient to read the message as it is being </w:t>
      </w:r>
      <w:proofErr w:type="gramStart"/>
      <w:r>
        <w:t>written, and</w:t>
      </w:r>
      <w:proofErr w:type="gramEnd"/>
      <w:r>
        <w:t xml:space="preserve"> respond in real-time simultaneously.</w:t>
      </w:r>
    </w:p>
    <w:p w14:paraId="430CA438" w14:textId="77777777" w:rsidR="00E838F8" w:rsidRDefault="00E838F8">
      <w:pPr>
        <w:pStyle w:val="BodyText"/>
        <w:spacing w:before="7"/>
      </w:pPr>
    </w:p>
    <w:p w14:paraId="5704C5E5" w14:textId="77777777" w:rsidR="00E838F8" w:rsidRDefault="00FC014F">
      <w:pPr>
        <w:pStyle w:val="Heading5"/>
        <w:numPr>
          <w:ilvl w:val="3"/>
          <w:numId w:val="50"/>
        </w:numPr>
        <w:tabs>
          <w:tab w:val="left" w:pos="1817"/>
          <w:tab w:val="left" w:pos="1818"/>
        </w:tabs>
        <w:ind w:left="1817" w:hanging="940"/>
        <w:jc w:val="left"/>
      </w:pPr>
      <w:bookmarkStart w:id="113" w:name="7.2.1.2_Concurrent_voice_and_text"/>
      <w:bookmarkEnd w:id="113"/>
      <w:r>
        <w:t>Concurrent voice and</w:t>
      </w:r>
      <w:r>
        <w:rPr>
          <w:spacing w:val="-5"/>
        </w:rPr>
        <w:t xml:space="preserve"> </w:t>
      </w:r>
      <w:r>
        <w:t>text</w:t>
      </w:r>
    </w:p>
    <w:p w14:paraId="6D28BBF4" w14:textId="77777777" w:rsidR="00E838F8" w:rsidRDefault="00E838F8">
      <w:pPr>
        <w:pStyle w:val="BodyText"/>
        <w:spacing w:before="6"/>
        <w:rPr>
          <w:b/>
          <w:sz w:val="31"/>
        </w:rPr>
      </w:pPr>
    </w:p>
    <w:p w14:paraId="4EBF70B5" w14:textId="77777777" w:rsidR="00E838F8" w:rsidRDefault="00FC014F">
      <w:pPr>
        <w:pStyle w:val="BodyText"/>
        <w:ind w:left="878" w:right="455"/>
      </w:pPr>
      <w:r>
        <w:pict w14:anchorId="211C47E2">
          <v:shape id="_x0000_s2260" style="position:absolute;left:0;text-align:left;margin-left:98.35pt;margin-top:11.1pt;width:420.65pt;height:429pt;z-index:-269392896;mso-position-horizontal-relative:page" coordorigin="1967,222" coordsize="8413,8580" o:spt="100" adj="0,,0" path="m2611,8735l2376,8500r68,-68l2506,8371r46,-53l2584,8267r17,-49l2603,8171r-10,-44l2577,8084r-25,-40l2538,8028r-19,-22l2503,7991r,191l2499,8210r-12,29l2467,8270r-28,31l2308,8432,2102,8225r129,-129l2252,8076r18,-17l2286,8047r12,-8l2316,8032r19,-4l2354,8028r20,3l2395,8037r20,10l2434,8061r19,16l2474,8102r16,26l2500,8155r3,27l2503,7991r-6,-5l2474,7969r-24,-15l2425,7942r-25,-9l2375,7928r-23,-2l2329,7927r-23,4l2284,7939r-22,10l2239,7962r-17,13l2203,7991r-22,19l2157,8034r-190,190l2544,8802r67,-67m3314,7952r-2,-37l3304,7880r-14,-35l3269,7810r-27,-38l3209,7732r-40,-43l2835,7356r-67,67l3102,7756r48,52l3185,7855r22,42l3217,7934r-1,35l3204,8005r-22,36l3150,8077r-21,20l3106,8112r-23,12l3058,8131r-24,3l3009,8133r-24,-6l2961,8117r-25,-14l2907,8081r-33,-28l2838,8019,2505,7686r-67,67l2772,8086r44,43l2859,8163r39,28l2936,8212r36,14l3008,8233r37,1l3081,8228r37,-11l3154,8198r36,-25l3225,8140r6,-6l3258,8104r25,-38l3301,8028r10,-38l3314,7952t498,-516l3809,7414r-5,-23l3795,7366r-11,-24l3770,7319r-14,-18l3754,7297r-19,-21l3712,7256r,192l3711,7462r-3,13l3703,7489r-7,13l3688,7516r-6,9l3672,7536r-12,13l3645,7564r-125,126l3321,7491r68,-68l3438,7375r23,-22l3483,7334r20,-14l3521,7310r18,-6l3557,7301r20,l3595,7304r19,6l3632,7319r17,12l3666,7345r12,15l3689,7374r9,15l3704,7404r5,15l3711,7434r1,14l3712,7256r-3,-2l3682,7236r-9,-5l3653,7222r-30,-9l3592,7210r-31,2l3531,7219r-31,12l3506,7204r2,-27l3506,7151r-6,-25l3491,7101r-12,-22l3474,7071r-9,-13l3448,7038r-17,-14l3431,7193r-1,17l3426,7227r-7,17l3411,7258r-12,16l3382,7293r-20,21l3253,7423,3078,7249r101,-101l3205,7123r23,-20l3247,7089r17,-10l3280,7073r15,-2l3312,7071r16,3l3345,7081r16,8l3376,7100r15,13l3405,7128r11,16l3424,7160r5,16l3431,7193r,-169l3427,7020r-23,-16l3379,6992r-27,-10l3324,6975r-27,-1l3270,6976r-27,6l3217,6994r-28,16l3162,7031r-29,27l2944,7247r577,578l3656,7690r58,-58l3736,7609r20,-23l3772,7563r13,-22l3796,7520r8,-21l3809,7478r3,-21l3812,7436t495,-397l4239,6971r-249,249l3481,6710r-67,67l3991,7354r135,-134l4307,7039t157,-158l3887,6304r-67,67l4398,6948r66,-67m4894,6372r-3,-52l4879,6266r-21,-56l4826,6154r-86,47l4766,6244r17,41l4794,6325r3,39l4793,6400r-11,35l4764,6466r-25,30l4715,6517r-27,16l4658,6546r-32,8l4592,6557r-34,-3l4522,6545r-36,-15l4449,6510r-37,-25l4375,6455r-37,-34l4311,6391r-25,-31l4263,6328r-20,-34l4227,6259r-10,-35l4212,6189r1,-36l4219,6119r13,-33l4252,6054r26,-30l4304,6002r27,-17l4360,5974r31,-5l4423,5970r34,7l4494,5990r39,20l4545,5989r12,-20l4569,5947r12,-21l4532,5901r-50,-17l4434,5875r-49,-1l4339,5882r-44,16l4253,5924r-39,33l4183,5992r-25,38l4139,6070r-13,44l4120,6160r,47l4128,6254r15,48l4165,6350r28,48l4228,6444r42,46l4312,6529r45,34l4403,6593r49,25l4500,6637r48,12l4594,6653r45,-3l4684,6639r43,-19l4769,6592r39,-35l4810,6556r35,-41l4871,6470r16,-47l4894,6372t839,-759l5710,5606r-222,-63l5453,5534r-5,-1l5419,5528r-32,-4l5356,5522r-15,l5325,5525r-18,3l5287,5533r26,-41l5331,5451r9,-40l5341,5372r-7,-37l5320,5299r-21,-33l5295,5261r-23,-27l5247,5212r-1,-1l5246,5405r-3,18l5237,5442r-9,19l5214,5481r-17,21l5176,5525r-143,143l4841,5477r160,-160l5029,5293r27,-18l5083,5265r27,-4l5135,5264r24,8l5182,5285r21,18l5216,5317r11,16l5235,5350r6,18l5245,5387r1,18l5246,5211r-25,-17l5193,5179r-29,-11l5134,5161r-28,-2l5079,5162r-26,7l5026,5182r-28,18l4967,5225r-32,31l4711,5480r577,577l5355,5991,5099,5734r66,-66l5176,5657r12,-12l5199,5635r9,-7l5216,5622r10,-5l5238,5613r11,-4l5262,5607r14,-1l5293,5606r20,2l5335,5612r25,5l5390,5624r34,9l5649,5697r84,-84m6175,5171r-69,-68l5797,5413,5600,5216r68,-67l5879,4937r-67,-68l5532,5149,5355,4972r299,-298l5585,4605r-365,365l5798,5548r135,-135l6175,5171t305,-305l6465,4837r-20,-41l6410,4725r-84,-172l6204,4302r-35,-70l6135,4161r-35,-70l6032,4159r35,70l6103,4298r141,278l6279,4646r36,69l6331,4746r17,31l6365,4807r17,30l6354,4820r-30,-17l6293,4786,5710,4480r-72,73l6411,4935r69,-69m6815,4530l6238,3953r-67,67l6749,4597r66,-67m7311,4035r-68,-68l6933,4276,6737,4080r67,-68l7016,3801r-68,-68l6669,4012,6492,3835r298,-298l6722,3469r-365,365l6934,4411r135,-135l7311,4035t557,-557l7839,3430r-60,-96l7710,3221,7517,2905r-88,-143l7362,2829r42,64l7616,3221r65,100l7707,3360r24,36l7755,3430r-56,-42l7640,3347r-63,-41l7511,3265,7331,3156,7146,3045r-80,80l7108,3195r16,26l7192,3334r100,166l7317,3542r43,69l7369,3626r17,27l7411,3691r33,50l7410,3716r-35,-24l7340,3668,6849,3342r-69,69l7492,3854r68,-68l7532,3741,7411,3542r-25,-42l7285,3334r-16,-27l7215,3221r-12,-20l7189,3179r-15,-23l7185,3163r17,11l7462,3334r342,208l7868,3478t683,-782l8551,2672r-3,-25l8543,2620r-8,-28l8525,2563r-14,-30l8494,2502r-21,-32l8454,2445r,247l8452,2711r-5,19l8439,2749r-11,20l8413,2791r-19,23l8371,2838r-107,108l7822,2505r106,-106l7957,2372r26,-22l8006,2334r21,-10l8055,2317r31,-3l8119,2317r36,9l8193,2342r41,24l8276,2398r44,41l8351,2472r27,31l8400,2534r18,30l8433,2593r11,28l8451,2648r3,26l8454,2692r,-247l8449,2437r-28,-33l8390,2372r-38,-37l8325,2314r-13,-10l8273,2277r-40,-23l8193,2237r-39,-13l8114,2217r-39,-2l8045,2217r-29,7l7987,2234r-28,14l7938,2261r-23,19l7889,2302r-28,28l7687,2503r578,578l8400,2946r47,-47l8469,2876r19,-23l8505,2831r14,-23l8530,2785r9,-22l8546,2741r4,-23l8551,2696t669,-570l9197,2119r-222,-63l8940,2048r-5,-1l8906,2041r-32,-4l8843,2035r-15,1l8812,2038r-18,4l8774,2047r26,-42l8818,1964r9,-40l8828,1886r-8,-38l8807,1813r-21,-34l8782,1775r-23,-28l8734,1725r-2,-1l8732,1918r-3,19l8723,1955r-9,19l8701,1994r-17,21l8663,2038r-144,143l8328,1990r160,-160l8516,1806r27,-18l8570,1778r27,-3l8622,1778r24,7l8669,1798r21,18l8703,1831r10,15l8722,1863r6,18l8732,1900r,18l8732,1724r-24,-17l8680,1692r-29,-11l8621,1674r-28,-2l8566,1675r-27,7l8513,1695r-28,19l8454,1739r-33,30l8198,1993r577,578l8842,2504,8586,2247r66,-66l8663,2170r12,-12l8686,2148r9,-7l8703,2136r10,-6l8724,2126r12,-3l8749,2120r14,-1l8780,2120r19,1l8821,2125r26,5l8877,2137r34,9l9136,2210r84,-84m9700,1645r-83,-39l9415,1510r-107,-50l9308,1564r-171,171l9108,1679r-57,-113l9022,1510r-19,-35l8983,1440r-21,-34l8939,1373r32,18l9008,1411r41,22l9201,1510r107,54l9308,1460r-185,-87l8916,1275r-72,72l8879,1417r35,70l8926,1510r232,468l9193,2048r35,70l9299,2047r-30,-58l9209,1874r-30,-57l9261,1735r129,-129l9624,1722r76,-77m9824,1522l9562,1260r68,-69l9798,1023r-68,-68l9494,1191,9315,1012,9588,739r-68,-68l9180,1011r577,578l9824,1522t556,-556l9937,524r-67,-67l10037,290r-68,-68l9569,622r68,68l9804,524r509,509l10380,966e" fillcolor="silver" stroked="f">
            <v:fill opacity="32896f"/>
            <v:stroke joinstyle="round"/>
            <v:formulas/>
            <v:path arrowok="t" o:connecttype="segments"/>
            <w10:wrap anchorx="page"/>
          </v:shape>
        </w:pict>
      </w:r>
      <w:r>
        <w:t>Where ICT provides a means for two-way voice communication and for users to communicate by RTT, it shall allow concurrent voice and text through a single user connection.</w:t>
      </w:r>
    </w:p>
    <w:p w14:paraId="2153AD57" w14:textId="77777777" w:rsidR="00E838F8" w:rsidRDefault="00E838F8">
      <w:pPr>
        <w:pStyle w:val="BodyText"/>
        <w:spacing w:before="2"/>
        <w:rPr>
          <w:sz w:val="21"/>
        </w:rPr>
      </w:pPr>
    </w:p>
    <w:p w14:paraId="222DB76D" w14:textId="77777777" w:rsidR="00E838F8" w:rsidRDefault="00FC014F">
      <w:pPr>
        <w:spacing w:line="244" w:lineRule="auto"/>
        <w:ind w:left="878" w:right="438"/>
        <w:jc w:val="both"/>
        <w:rPr>
          <w:sz w:val="18"/>
        </w:rPr>
      </w:pPr>
      <w:r>
        <w:rPr>
          <w:sz w:val="18"/>
        </w:rPr>
        <w:t>NOTE 1: With many-party communication, as in a conference system, it is allowed (but not required or necessarily recommended) that RTT be handled in a single display field and that "turn-taking" be necessary to avoid confusion (in the same way that turn-ta</w:t>
      </w:r>
      <w:r>
        <w:rPr>
          <w:sz w:val="18"/>
        </w:rPr>
        <w:t>king is required for those presenting/talking with voice).</w:t>
      </w:r>
    </w:p>
    <w:p w14:paraId="4EE29BC0" w14:textId="77777777" w:rsidR="00E838F8" w:rsidRDefault="00E838F8">
      <w:pPr>
        <w:pStyle w:val="BodyText"/>
        <w:spacing w:before="6"/>
      </w:pPr>
    </w:p>
    <w:p w14:paraId="667DF5B5" w14:textId="77777777" w:rsidR="00E838F8" w:rsidRDefault="00FC014F">
      <w:pPr>
        <w:spacing w:line="244" w:lineRule="auto"/>
        <w:ind w:left="878" w:right="438"/>
        <w:jc w:val="both"/>
        <w:rPr>
          <w:sz w:val="18"/>
        </w:rPr>
      </w:pPr>
      <w:r>
        <w:rPr>
          <w:sz w:val="18"/>
        </w:rPr>
        <w:t>NOTE 2: With many-party communication, best practice is for hand-raising for voice users and RTT users to be handled in the same way, so that voice and RTT users are in the same queue.</w:t>
      </w:r>
    </w:p>
    <w:p w14:paraId="0947FC3F" w14:textId="77777777" w:rsidR="00E838F8" w:rsidRDefault="00E838F8">
      <w:pPr>
        <w:pStyle w:val="BodyText"/>
        <w:spacing w:before="8"/>
      </w:pPr>
    </w:p>
    <w:p w14:paraId="29A4A80C" w14:textId="77777777" w:rsidR="00E838F8" w:rsidRDefault="00FC014F">
      <w:pPr>
        <w:spacing w:line="244" w:lineRule="auto"/>
        <w:ind w:left="878" w:right="435"/>
        <w:jc w:val="both"/>
        <w:rPr>
          <w:sz w:val="18"/>
        </w:rPr>
      </w:pPr>
      <w:r>
        <w:rPr>
          <w:sz w:val="18"/>
        </w:rPr>
        <w:t>NOTE 3: Wi</w:t>
      </w:r>
      <w:r>
        <w:rPr>
          <w:sz w:val="18"/>
        </w:rPr>
        <w:t>th a many-party conference system that has chat as one of its features - the RTT (like the voice) would typically be separate from the chat so that RTT use does not interfere with chat (i.e. people can be messaging in the chat field while the person is pre</w:t>
      </w:r>
      <w:r>
        <w:rPr>
          <w:sz w:val="18"/>
        </w:rPr>
        <w:t>senting/talking with RTT - in the same manner that people message using the chat feature while people are talking with voice). RTT users would then use RTT for presenting and use the chat feature to message while others are presenting (via voice or</w:t>
      </w:r>
      <w:r>
        <w:rPr>
          <w:spacing w:val="-6"/>
          <w:sz w:val="18"/>
        </w:rPr>
        <w:t xml:space="preserve"> </w:t>
      </w:r>
      <w:r>
        <w:rPr>
          <w:sz w:val="18"/>
        </w:rPr>
        <w:t>RTT).</w:t>
      </w:r>
    </w:p>
    <w:p w14:paraId="2CCF9FD0" w14:textId="77777777" w:rsidR="00E838F8" w:rsidRDefault="00E838F8">
      <w:pPr>
        <w:pStyle w:val="BodyText"/>
        <w:spacing w:before="4"/>
      </w:pPr>
    </w:p>
    <w:p w14:paraId="3432C508" w14:textId="77777777" w:rsidR="00E838F8" w:rsidRDefault="00FC014F">
      <w:pPr>
        <w:spacing w:before="1" w:line="244" w:lineRule="auto"/>
        <w:ind w:left="878" w:right="434"/>
        <w:jc w:val="both"/>
        <w:rPr>
          <w:sz w:val="18"/>
        </w:rPr>
      </w:pPr>
      <w:r>
        <w:rPr>
          <w:sz w:val="18"/>
        </w:rPr>
        <w:t>NOTE 4: The availability of voice and RTT running concurrently (and separately from chat) can also allow the RTT field to support text captioning when someone is speaking (and it is therefore not being used for RTT since it is not the RTT user's turn to sp</w:t>
      </w:r>
      <w:r>
        <w:rPr>
          <w:sz w:val="18"/>
        </w:rPr>
        <w:t>eak).</w:t>
      </w:r>
    </w:p>
    <w:p w14:paraId="1ABD8EE9" w14:textId="77777777" w:rsidR="00E838F8" w:rsidRDefault="00E838F8">
      <w:pPr>
        <w:pStyle w:val="BodyText"/>
        <w:spacing w:before="6"/>
      </w:pPr>
    </w:p>
    <w:p w14:paraId="752053AA" w14:textId="77777777" w:rsidR="00E838F8" w:rsidRDefault="00FC014F">
      <w:pPr>
        <w:spacing w:line="244" w:lineRule="auto"/>
        <w:ind w:left="878" w:right="438"/>
        <w:jc w:val="both"/>
        <w:rPr>
          <w:sz w:val="18"/>
        </w:rPr>
      </w:pPr>
      <w:r>
        <w:rPr>
          <w:sz w:val="18"/>
        </w:rPr>
        <w:t>NOTE 5: Where both server-side software and local hardware and software are required to provide voice communication, where neither part can support voice communication without the other and are sold as a unit for the voice communication function, th</w:t>
      </w:r>
      <w:r>
        <w:rPr>
          <w:sz w:val="18"/>
        </w:rPr>
        <w:t>e local and server-side components are considered a single product.</w:t>
      </w:r>
    </w:p>
    <w:p w14:paraId="7436847C" w14:textId="77777777" w:rsidR="00E838F8" w:rsidRDefault="00E838F8">
      <w:pPr>
        <w:pStyle w:val="BodyText"/>
        <w:spacing w:before="1"/>
      </w:pPr>
    </w:p>
    <w:p w14:paraId="6A858041" w14:textId="77777777" w:rsidR="00E838F8" w:rsidRDefault="00FC014F">
      <w:pPr>
        <w:pStyle w:val="Heading5"/>
        <w:numPr>
          <w:ilvl w:val="2"/>
          <w:numId w:val="50"/>
        </w:numPr>
        <w:tabs>
          <w:tab w:val="left" w:pos="1538"/>
          <w:tab w:val="left" w:pos="1539"/>
        </w:tabs>
        <w:ind w:hanging="661"/>
        <w:jc w:val="left"/>
      </w:pPr>
      <w:bookmarkStart w:id="114" w:name="7.2.2_Display_of_RTT"/>
      <w:bookmarkStart w:id="115" w:name="_bookmark44"/>
      <w:bookmarkEnd w:id="114"/>
      <w:bookmarkEnd w:id="115"/>
      <w:r>
        <w:t>Display of</w:t>
      </w:r>
      <w:r>
        <w:rPr>
          <w:spacing w:val="-2"/>
        </w:rPr>
        <w:t xml:space="preserve"> </w:t>
      </w:r>
      <w:r>
        <w:t>RTT</w:t>
      </w:r>
    </w:p>
    <w:p w14:paraId="1E963D85" w14:textId="77777777" w:rsidR="00E838F8" w:rsidRDefault="00E838F8">
      <w:pPr>
        <w:pStyle w:val="BodyText"/>
        <w:spacing w:before="3"/>
        <w:rPr>
          <w:b/>
          <w:sz w:val="31"/>
        </w:rPr>
      </w:pPr>
    </w:p>
    <w:p w14:paraId="04C2CD1E" w14:textId="77777777" w:rsidR="00E838F8" w:rsidRDefault="00FC014F">
      <w:pPr>
        <w:pStyle w:val="ListParagraph"/>
        <w:numPr>
          <w:ilvl w:val="3"/>
          <w:numId w:val="50"/>
        </w:numPr>
        <w:tabs>
          <w:tab w:val="left" w:pos="1818"/>
          <w:tab w:val="left" w:pos="1819"/>
        </w:tabs>
        <w:ind w:hanging="941"/>
        <w:jc w:val="left"/>
        <w:rPr>
          <w:b/>
          <w:sz w:val="20"/>
        </w:rPr>
      </w:pPr>
      <w:bookmarkStart w:id="116" w:name="7.2.2.1_Visually_distinguishable_display"/>
      <w:bookmarkEnd w:id="116"/>
      <w:r>
        <w:rPr>
          <w:b/>
          <w:sz w:val="20"/>
        </w:rPr>
        <w:t>Visually distinguishable</w:t>
      </w:r>
      <w:r>
        <w:rPr>
          <w:b/>
          <w:spacing w:val="-4"/>
          <w:sz w:val="20"/>
        </w:rPr>
        <w:t xml:space="preserve"> </w:t>
      </w:r>
      <w:r>
        <w:rPr>
          <w:b/>
          <w:sz w:val="20"/>
        </w:rPr>
        <w:t>display</w:t>
      </w:r>
    </w:p>
    <w:p w14:paraId="4043BB69" w14:textId="77777777" w:rsidR="00E838F8" w:rsidRDefault="00E838F8">
      <w:pPr>
        <w:pStyle w:val="BodyText"/>
        <w:spacing w:before="7"/>
        <w:rPr>
          <w:b/>
          <w:sz w:val="31"/>
        </w:rPr>
      </w:pPr>
    </w:p>
    <w:p w14:paraId="017977E0" w14:textId="77777777" w:rsidR="00E838F8" w:rsidRDefault="00FC014F">
      <w:pPr>
        <w:pStyle w:val="BodyText"/>
        <w:spacing w:before="1"/>
        <w:ind w:left="878" w:right="422"/>
      </w:pPr>
      <w:r>
        <w:t xml:space="preserve">Where ICT has RTT send and receive capabilities, displayed sent text shall be visually differentiated from, and separated from, received </w:t>
      </w:r>
      <w:r>
        <w:t>text.</w:t>
      </w:r>
    </w:p>
    <w:p w14:paraId="2BF87FDA" w14:textId="77777777" w:rsidR="00E838F8" w:rsidRDefault="00E838F8">
      <w:pPr>
        <w:pStyle w:val="BodyText"/>
        <w:rPr>
          <w:sz w:val="21"/>
        </w:rPr>
      </w:pPr>
    </w:p>
    <w:p w14:paraId="774D9FDE" w14:textId="77777777" w:rsidR="00E838F8" w:rsidRDefault="00FC014F">
      <w:pPr>
        <w:spacing w:line="244" w:lineRule="auto"/>
        <w:ind w:left="878" w:right="438"/>
        <w:jc w:val="both"/>
        <w:rPr>
          <w:sz w:val="18"/>
        </w:rPr>
      </w:pPr>
      <w:r>
        <w:rPr>
          <w:sz w:val="18"/>
        </w:rPr>
        <w:t>NOTE:  The ability of the user to choose between having the send and receive text be displayed in-line or separately,   and with options to select, allows users to display RTT in a form that works best for them. This would allow Braille users to use a sing</w:t>
      </w:r>
      <w:r>
        <w:rPr>
          <w:sz w:val="18"/>
        </w:rPr>
        <w:t>le field and take turns and have text appear in the sequential way that they may need or</w:t>
      </w:r>
      <w:r>
        <w:rPr>
          <w:spacing w:val="-24"/>
          <w:sz w:val="18"/>
        </w:rPr>
        <w:t xml:space="preserve"> </w:t>
      </w:r>
      <w:r>
        <w:rPr>
          <w:sz w:val="18"/>
        </w:rPr>
        <w:t>prefer.</w:t>
      </w:r>
    </w:p>
    <w:p w14:paraId="77FAEC89" w14:textId="77777777" w:rsidR="00E838F8" w:rsidRDefault="00E838F8">
      <w:pPr>
        <w:pStyle w:val="BodyText"/>
        <w:spacing w:before="1"/>
      </w:pPr>
    </w:p>
    <w:p w14:paraId="7051471E" w14:textId="77777777" w:rsidR="00E838F8" w:rsidRDefault="00FC014F">
      <w:pPr>
        <w:pStyle w:val="Heading5"/>
        <w:numPr>
          <w:ilvl w:val="3"/>
          <w:numId w:val="50"/>
        </w:numPr>
        <w:tabs>
          <w:tab w:val="left" w:pos="1817"/>
          <w:tab w:val="left" w:pos="1819"/>
        </w:tabs>
        <w:ind w:hanging="941"/>
        <w:jc w:val="left"/>
      </w:pPr>
      <w:bookmarkStart w:id="117" w:name="7.2.2.2_Programmatically_determinable_se"/>
      <w:bookmarkEnd w:id="117"/>
      <w:r>
        <w:t>Programmatically determinable send and receive</w:t>
      </w:r>
      <w:r>
        <w:rPr>
          <w:spacing w:val="-7"/>
        </w:rPr>
        <w:t xml:space="preserve"> </w:t>
      </w:r>
      <w:r>
        <w:t>direction</w:t>
      </w:r>
    </w:p>
    <w:p w14:paraId="792233C5" w14:textId="77777777" w:rsidR="00E838F8" w:rsidRDefault="00E838F8">
      <w:pPr>
        <w:pStyle w:val="BodyText"/>
        <w:spacing w:before="7"/>
        <w:rPr>
          <w:b/>
          <w:sz w:val="31"/>
        </w:rPr>
      </w:pPr>
    </w:p>
    <w:p w14:paraId="3028FFBC" w14:textId="77777777" w:rsidR="00E838F8" w:rsidRDefault="00FC014F">
      <w:pPr>
        <w:pStyle w:val="BodyText"/>
        <w:ind w:left="878" w:right="422"/>
      </w:pPr>
      <w:r>
        <w:t xml:space="preserve">Where ICT has RTT send and receive capabilities, the send/receive direction of transmitted/received </w:t>
      </w:r>
      <w:r>
        <w:t>text shall be programmatically determinable, unless the RTT is implemented as closed functionality.</w:t>
      </w:r>
    </w:p>
    <w:p w14:paraId="2FE789D1" w14:textId="77777777" w:rsidR="00E838F8" w:rsidRDefault="00E838F8">
      <w:pPr>
        <w:pStyle w:val="BodyText"/>
        <w:rPr>
          <w:sz w:val="21"/>
        </w:rPr>
      </w:pPr>
    </w:p>
    <w:p w14:paraId="609EEB71" w14:textId="77777777" w:rsidR="00E838F8" w:rsidRDefault="00FC014F">
      <w:pPr>
        <w:spacing w:before="1" w:line="244" w:lineRule="auto"/>
        <w:ind w:left="878" w:right="438"/>
        <w:jc w:val="both"/>
        <w:rPr>
          <w:sz w:val="18"/>
        </w:rPr>
      </w:pPr>
      <w:r>
        <w:rPr>
          <w:sz w:val="18"/>
        </w:rPr>
        <w:t>NOTE: This enables screen readers to distinguish between incoming text and outgoing text when used with RTT functionality.</w:t>
      </w:r>
    </w:p>
    <w:p w14:paraId="4BBB4A0F" w14:textId="77777777" w:rsidR="00E838F8" w:rsidRDefault="00E838F8">
      <w:pPr>
        <w:pStyle w:val="BodyText"/>
        <w:spacing w:before="2"/>
      </w:pPr>
    </w:p>
    <w:p w14:paraId="6B14EC86" w14:textId="77777777" w:rsidR="00E838F8" w:rsidRDefault="00FC014F">
      <w:pPr>
        <w:pStyle w:val="Heading5"/>
        <w:numPr>
          <w:ilvl w:val="3"/>
          <w:numId w:val="50"/>
        </w:numPr>
        <w:tabs>
          <w:tab w:val="left" w:pos="1817"/>
          <w:tab w:val="left" w:pos="1819"/>
        </w:tabs>
        <w:ind w:hanging="941"/>
        <w:jc w:val="left"/>
      </w:pPr>
      <w:bookmarkStart w:id="118" w:name="7.2.2.3_Speaker_identification"/>
      <w:bookmarkEnd w:id="118"/>
      <w:r>
        <w:t>Speaker</w:t>
      </w:r>
      <w:r>
        <w:rPr>
          <w:spacing w:val="-2"/>
        </w:rPr>
        <w:t xml:space="preserve"> </w:t>
      </w:r>
      <w:r>
        <w:t>identification</w:t>
      </w:r>
    </w:p>
    <w:p w14:paraId="1CC2D109" w14:textId="77777777" w:rsidR="00E838F8" w:rsidRDefault="00E838F8">
      <w:pPr>
        <w:pStyle w:val="BodyText"/>
        <w:spacing w:before="7"/>
        <w:rPr>
          <w:b/>
          <w:sz w:val="31"/>
        </w:rPr>
      </w:pPr>
    </w:p>
    <w:p w14:paraId="78D9FF96" w14:textId="77777777" w:rsidR="00E838F8" w:rsidRDefault="00FC014F">
      <w:pPr>
        <w:pStyle w:val="BodyText"/>
        <w:ind w:left="878"/>
      </w:pPr>
      <w:r>
        <w:t>Where I</w:t>
      </w:r>
      <w:r>
        <w:t>CT has RTT capabilities, and provides speaker identification for voice, the ICT shall provide speaker identification for RTT.</w:t>
      </w:r>
    </w:p>
    <w:p w14:paraId="5E2F1BF8" w14:textId="77777777" w:rsidR="00E838F8" w:rsidRDefault="00E838F8">
      <w:pPr>
        <w:sectPr w:rsidR="00E838F8">
          <w:headerReference w:type="default" r:id="rId58"/>
          <w:footerReference w:type="even" r:id="rId59"/>
          <w:footerReference w:type="default" r:id="rId60"/>
          <w:pgSz w:w="11910" w:h="16840"/>
          <w:pgMar w:top="1520" w:right="300" w:bottom="720" w:left="540" w:header="1201" w:footer="531" w:gutter="0"/>
          <w:pgNumType w:start="19"/>
          <w:cols w:space="720"/>
        </w:sectPr>
      </w:pPr>
    </w:p>
    <w:p w14:paraId="5050EA4F" w14:textId="77777777" w:rsidR="00E838F8" w:rsidRDefault="00FC014F">
      <w:pPr>
        <w:spacing w:before="84" w:line="244" w:lineRule="auto"/>
        <w:ind w:left="196" w:right="1120"/>
        <w:jc w:val="both"/>
        <w:rPr>
          <w:sz w:val="18"/>
        </w:rPr>
      </w:pPr>
      <w:r>
        <w:rPr>
          <w:sz w:val="18"/>
        </w:rPr>
        <w:t>NOTE:       This is necessary to enable both voice and RTT participants to know who is currently communicating, whether it be in RTT or</w:t>
      </w:r>
      <w:r>
        <w:rPr>
          <w:spacing w:val="-3"/>
          <w:sz w:val="18"/>
        </w:rPr>
        <w:t xml:space="preserve"> </w:t>
      </w:r>
      <w:r>
        <w:rPr>
          <w:sz w:val="18"/>
        </w:rPr>
        <w:t>voice.</w:t>
      </w:r>
    </w:p>
    <w:p w14:paraId="4B39C425" w14:textId="77777777" w:rsidR="00E838F8" w:rsidRDefault="00E838F8">
      <w:pPr>
        <w:pStyle w:val="BodyText"/>
        <w:spacing w:before="2"/>
      </w:pPr>
    </w:p>
    <w:p w14:paraId="0226AB6B" w14:textId="77777777" w:rsidR="00E838F8" w:rsidRDefault="00FC014F">
      <w:pPr>
        <w:pStyle w:val="Heading5"/>
        <w:numPr>
          <w:ilvl w:val="3"/>
          <w:numId w:val="50"/>
        </w:numPr>
        <w:tabs>
          <w:tab w:val="left" w:pos="1136"/>
          <w:tab w:val="left" w:pos="1137"/>
        </w:tabs>
        <w:ind w:left="1136" w:hanging="941"/>
        <w:jc w:val="left"/>
      </w:pPr>
      <w:bookmarkStart w:id="119" w:name="7.2.2.4_Visual_indicator_of_audio_with_R"/>
      <w:bookmarkEnd w:id="119"/>
      <w:r>
        <w:t>Visual indicator of audio with</w:t>
      </w:r>
      <w:r>
        <w:rPr>
          <w:spacing w:val="-6"/>
        </w:rPr>
        <w:t xml:space="preserve"> </w:t>
      </w:r>
      <w:r>
        <w:t>RTT</w:t>
      </w:r>
    </w:p>
    <w:p w14:paraId="208AD189" w14:textId="77777777" w:rsidR="00E838F8" w:rsidRDefault="00E838F8">
      <w:pPr>
        <w:pStyle w:val="BodyText"/>
        <w:spacing w:before="7"/>
        <w:rPr>
          <w:b/>
          <w:sz w:val="31"/>
        </w:rPr>
      </w:pPr>
    </w:p>
    <w:p w14:paraId="089527F4" w14:textId="77777777" w:rsidR="00E838F8" w:rsidRDefault="00FC014F">
      <w:pPr>
        <w:pStyle w:val="BodyText"/>
        <w:ind w:left="196" w:right="1118"/>
        <w:jc w:val="both"/>
      </w:pPr>
      <w:r>
        <w:t>Where ICT provides two-way voice communication, and has RTT capabilities, the ICT shall provide a real-time visual indicator of audio activity on the display.</w:t>
      </w:r>
    </w:p>
    <w:p w14:paraId="5D2A6214" w14:textId="77777777" w:rsidR="00E838F8" w:rsidRDefault="00E838F8">
      <w:pPr>
        <w:pStyle w:val="BodyText"/>
        <w:rPr>
          <w:sz w:val="21"/>
        </w:rPr>
      </w:pPr>
    </w:p>
    <w:p w14:paraId="3E017A13" w14:textId="77777777" w:rsidR="00E838F8" w:rsidRDefault="00FC014F">
      <w:pPr>
        <w:spacing w:before="1" w:line="244" w:lineRule="auto"/>
        <w:ind w:left="196" w:right="1117"/>
        <w:jc w:val="both"/>
        <w:rPr>
          <w:sz w:val="18"/>
        </w:rPr>
      </w:pPr>
      <w:r>
        <w:pict w14:anchorId="54FE7B4C">
          <v:shape id="_x0000_s2259" style="position:absolute;left:0;text-align:left;margin-left:64.35pt;margin-top:36.1pt;width:420.65pt;height:429pt;z-index:-269391872;mso-position-horizontal-relative:page" coordorigin="1287,722" coordsize="8413,8580" o:spt="100" adj="0,,0" path="m1931,9235l1696,9000r68,-68l1826,8871r46,-53l1904,8767r17,-49l1923,8671r-10,-44l1897,8584r-25,-40l1858,8528r-19,-22l1823,8491r,191l1819,8710r-12,29l1787,8770r-28,31l1628,8932,1422,8725r129,-129l1572,8576r18,-17l1606,8547r12,-8l1636,8532r19,-4l1674,8528r20,3l1715,8537r20,10l1754,8561r19,16l1794,8602r16,26l1820,8655r3,27l1823,8491r-6,-5l1794,8469r-24,-15l1745,8442r-25,-9l1695,8428r-23,-2l1649,8427r-23,4l1604,8439r-22,10l1559,8462r-17,13l1523,8491r-22,19l1477,8534r-190,190l1864,9302r67,-67m2634,8452r-2,-37l2624,8380r-14,-35l2589,8310r-27,-38l2529,8232r-40,-43l2155,7856r-67,67l2422,8256r48,52l2505,8355r22,42l2537,8434r-1,35l2524,8505r-22,36l2470,8577r-21,20l2426,8612r-23,12l2378,8631r-24,3l2329,8633r-24,-6l2281,8618r-25,-15l2227,8581r-33,-28l2158,8519,1825,8186r-67,67l2092,8586r44,43l2179,8663r40,28l2256,8712r36,14l2328,8733r37,1l2401,8728r37,-11l2474,8698r36,-25l2545,8640r6,-6l2578,8604r25,-38l2621,8528r10,-38l2634,8452t498,-516l3129,7914r-5,-23l3115,7866r-11,-24l3090,7819r-14,-18l3074,7797r-19,-21l3032,7756r,192l3031,7962r-3,13l3023,7989r-7,13l3008,8016r-6,9l2992,8036r-12,13l2965,8064r-125,126l2641,7991r68,-68l2758,7875r23,-22l2803,7834r20,-14l2841,7810r18,-6l2877,7801r20,l2915,7804r19,6l2952,7819r17,12l2986,7845r12,15l3009,7874r9,15l3024,7904r5,15l3031,7934r1,14l3032,7756r-3,-2l3002,7736r-9,-5l2973,7722r-30,-9l2912,7710r-31,2l2851,7719r-31,12l2826,7704r2,-27l2826,7651r-6,-25l2811,7601r-12,-22l2794,7571r-9,-13l2768,7538r-17,-14l2751,7693r-1,17l2746,7727r-7,17l2731,7758r-12,16l2702,7793r-20,21l2573,7923,2398,7749r101,-101l2525,7623r23,-20l2567,7589r17,-10l2600,7573r15,-2l2632,7571r16,3l2665,7581r16,8l2696,7600r15,13l2725,7628r11,16l2744,7660r5,16l2751,7693r,-169l2747,7520r-23,-16l2699,7492r-27,-10l2644,7475r-27,-1l2590,7476r-27,6l2537,7494r-28,16l2482,7531r-29,27l2264,7747r577,578l2976,8190r58,-58l3056,8109r20,-23l3092,8063r13,-22l3116,8020r8,-21l3129,7978r3,-21l3132,7936t495,-397l3559,7471r-249,249l2801,7210r-67,67l3311,7854r135,-134l3627,7539t157,-158l3207,6804r-67,67l3718,7448r66,-67m4214,6872r-3,-52l4199,6766r-21,-56l4146,6654r-86,47l4086,6744r17,41l4114,6825r3,39l4113,6900r-11,35l4084,6966r-25,30l4035,7017r-27,16l3978,7046r-32,8l3912,7057r-34,-3l3842,7045r-36,-15l3769,7010r-37,-25l3695,6955r-37,-34l3631,6891r-25,-31l3583,6828r-20,-34l3547,6759r-10,-35l3532,6689r1,-36l3539,6619r13,-33l3572,6554r26,-30l3624,6502r27,-17l3680,6474r31,-5l3743,6470r34,7l3814,6490r39,20l3865,6489r12,-20l3889,6447r12,-21l3852,6401r-50,-17l3754,6375r-49,-1l3659,6382r-44,16l3573,6424r-39,33l3503,6492r-25,38l3459,6570r-13,44l3440,6660r,47l3448,6754r15,48l3485,6850r28,48l3548,6944r42,46l3632,7029r45,34l3723,7093r49,25l3820,7137r48,12l3914,7153r45,-3l4004,7139r43,-19l4089,7092r39,-35l4130,7056r35,-41l4191,6970r16,-47l4214,6872t839,-759l5030,6106r-222,-63l4773,6034r-5,-1l4739,6028r-32,-4l4676,6022r-15,l4645,6025r-18,3l4607,6033r26,-41l4651,5951r9,-40l4661,5872r-7,-37l4640,5799r-21,-33l4615,5761r-23,-27l4567,5712r-1,-1l4566,5905r-3,18l4557,5942r-9,19l4534,5981r-17,21l4496,6025r-143,143l4161,5977r160,-160l4349,5793r27,-18l4403,5765r27,-4l4455,5764r24,8l4502,5785r21,18l4536,5817r11,16l4555,5850r6,18l4565,5887r1,18l4566,5711r-25,-17l4513,5679r-29,-11l4454,5661r-28,-2l4399,5662r-26,7l4346,5682r-28,18l4287,5725r-32,31l4031,5980r577,577l4675,6491,4419,6234r66,-66l4496,6157r12,-12l4519,6135r9,-7l4536,6122r10,-5l4558,6113r11,-4l4582,6107r14,-1l4613,6106r20,2l4655,6112r25,5l4710,6124r34,9l4969,6197r84,-84m5495,5671r-69,-68l5117,5913,4920,5716r68,-67l5199,5437r-67,-68l4852,5649,4675,5472r299,-298l4905,5105r-365,365l5118,6048r135,-135l5495,5671t305,-305l5785,5337r-20,-41l5730,5225r-84,-172l5524,4802r-35,-70l5455,4661r-35,-70l5352,4659r35,70l5423,4798r141,278l5599,5146r36,69l5651,5246r17,31l5685,5307r17,30l5674,5320r-30,-17l5613,5286,5030,4980r-72,73l5731,5435r69,-69m6135,5030l5558,4453r-67,67l6069,5097r66,-67m6631,4535r-68,-68l6253,4776,6057,4580r67,-68l6336,4301r-68,-68l5989,4512,5812,4335r298,-298l6042,3969r-365,365l6254,4911r135,-135l6631,4535t557,-557l7159,3930r-60,-96l7030,3721,6837,3405r-88,-143l6682,3329r42,64l6936,3721r65,100l7027,3860r24,36l7075,3930r-56,-42l6960,3847r-63,-41l6831,3765,6651,3656,6466,3545r-80,80l6428,3695r16,26l6512,3834r100,166l6637,4042r43,69l6689,4126r17,27l6731,4191r33,50l6730,4216r-35,-24l6660,4168,6169,3842r-69,69l6812,4354r68,-68l6852,4241,6731,4042r-25,-42l6605,3834r-16,-27l6535,3721r-12,-20l6509,3679r-15,-23l6505,3663r17,11l6782,3834r342,208l7188,3978t683,-782l7871,3172r-3,-25l7863,3120r-8,-28l7845,3063r-14,-30l7814,3002r-21,-32l7774,2945r,247l7772,3211r-5,19l7759,3249r-11,20l7733,3291r-19,23l7691,3338r-107,108l7142,3005r106,-106l7277,2872r26,-22l7326,2834r21,-10l7375,2817r31,-3l7439,2817r36,9l7513,2842r41,24l7596,2898r44,41l7671,2972r27,31l7720,3034r18,30l7753,3093r11,28l7771,3148r3,26l7774,3192r,-247l7769,2937r-28,-33l7710,2872r-38,-37l7645,2814r-13,-10l7593,2777r-40,-23l7513,2737r-39,-13l7434,2717r-39,-2l7365,2717r-29,7l7307,2734r-28,14l7258,2761r-23,19l7209,2802r-28,28l7007,3003r578,578l7720,3446r47,-47l7789,3376r19,-23l7825,3331r14,-23l7850,3285r9,-22l7866,3241r4,-23l7871,3196t669,-570l8517,2619r-222,-63l8260,2548r-5,-1l8226,2541r-32,-4l8163,2535r-15,1l8132,2538r-18,4l8094,2547r26,-42l8138,2464r9,-40l8148,2386r-8,-38l8127,2313r-21,-34l8102,2275r-23,-28l8054,2225r-2,-1l8052,2418r-3,19l8043,2455r-9,19l8021,2494r-17,21l7983,2538r-144,143l7648,2490r160,-160l7836,2306r27,-18l7890,2278r27,-3l7942,2278r24,7l7989,2298r21,18l8023,2331r10,15l8042,2363r6,18l8052,2400r,18l8052,2224r-24,-17l8000,2192r-29,-11l7941,2174r-28,-2l7886,2175r-27,7l7833,2195r-28,19l7774,2239r-33,30l7518,2493r577,578l8162,3004,7906,2747r66,-66l7983,2670r12,-12l8006,2648r9,-7l8023,2636r10,-6l8044,2626r12,-3l8069,2620r14,-1l8100,2620r19,1l8141,2625r26,5l8197,2637r34,9l8456,2710r84,-84m9020,2145r-83,-39l8735,2010r-107,-50l8628,2064r-171,171l8428,2179r-57,-113l8342,2010r-19,-35l8303,1940r-21,-34l8259,1873r32,18l8328,1911r41,22l8521,2010r107,54l8628,1960r-185,-87l8236,1775r-72,72l8199,1917r35,70l8246,2010r232,468l8513,2548r35,70l8619,2547r-30,-58l8529,2374r-30,-57l8581,2235r129,-129l8944,2222r76,-77m9144,2022l8882,1760r68,-69l9118,1523r-68,-68l8814,1691,8635,1512r273,-273l8840,1171r-340,340l9077,2089r67,-67m9700,1466l9257,1024r-67,-67l9357,790r-68,-68l8889,1122r68,68l9124,1024r509,509l9700,1466e" fillcolor="silver" stroked="f">
            <v:fill opacity="32896f"/>
            <v:stroke joinstyle="round"/>
            <v:formulas/>
            <v:path arrowok="t" o:connecttype="segments"/>
            <w10:wrap anchorx="page"/>
          </v:shape>
        </w:pict>
      </w:r>
      <w:r>
        <w:rPr>
          <w:sz w:val="18"/>
        </w:rPr>
        <w:t>NOTE 1: The visual indicator may be a simple character position on the display that flickers on</w:t>
      </w:r>
      <w:r>
        <w:rPr>
          <w:sz w:val="18"/>
        </w:rPr>
        <w:t xml:space="preserve"> and off to reflect audio activity, or presentation of the information in another way that can be both visible to sighted users and passed on to deaf- blind users who are using a braille display.</w:t>
      </w:r>
    </w:p>
    <w:p w14:paraId="59B4F874" w14:textId="77777777" w:rsidR="00E838F8" w:rsidRDefault="00E838F8">
      <w:pPr>
        <w:pStyle w:val="BodyText"/>
        <w:spacing w:before="7"/>
      </w:pPr>
    </w:p>
    <w:p w14:paraId="0EAC53E8" w14:textId="77777777" w:rsidR="00E838F8" w:rsidRDefault="00FC014F">
      <w:pPr>
        <w:ind w:left="196"/>
        <w:jc w:val="both"/>
        <w:rPr>
          <w:sz w:val="18"/>
        </w:rPr>
      </w:pPr>
      <w:r>
        <w:rPr>
          <w:sz w:val="18"/>
        </w:rPr>
        <w:t>NOTE 2: Without this indication, a person who lacks the abi</w:t>
      </w:r>
      <w:r>
        <w:rPr>
          <w:sz w:val="18"/>
        </w:rPr>
        <w:t>lity to hear does not know when someone is talking.</w:t>
      </w:r>
    </w:p>
    <w:p w14:paraId="041BB5FD" w14:textId="77777777" w:rsidR="00E838F8" w:rsidRDefault="00E838F8">
      <w:pPr>
        <w:pStyle w:val="BodyText"/>
        <w:spacing w:before="6"/>
      </w:pPr>
    </w:p>
    <w:p w14:paraId="3621620F" w14:textId="77777777" w:rsidR="00E838F8" w:rsidRDefault="00FC014F">
      <w:pPr>
        <w:pStyle w:val="Heading5"/>
        <w:numPr>
          <w:ilvl w:val="2"/>
          <w:numId w:val="50"/>
        </w:numPr>
        <w:tabs>
          <w:tab w:val="left" w:pos="856"/>
          <w:tab w:val="left" w:pos="857"/>
        </w:tabs>
        <w:spacing w:before="1"/>
        <w:ind w:left="856" w:hanging="661"/>
        <w:jc w:val="left"/>
      </w:pPr>
      <w:bookmarkStart w:id="120" w:name="7.2.3_Interoperability"/>
      <w:bookmarkStart w:id="121" w:name="_bookmark45"/>
      <w:bookmarkEnd w:id="120"/>
      <w:bookmarkEnd w:id="121"/>
      <w:r>
        <w:t>Interoperability</w:t>
      </w:r>
    </w:p>
    <w:p w14:paraId="39BBA74D" w14:textId="77777777" w:rsidR="00E838F8" w:rsidRDefault="00E838F8">
      <w:pPr>
        <w:pStyle w:val="BodyText"/>
        <w:spacing w:before="7"/>
        <w:rPr>
          <w:b/>
          <w:sz w:val="31"/>
        </w:rPr>
      </w:pPr>
    </w:p>
    <w:p w14:paraId="6F0E043F" w14:textId="77777777" w:rsidR="00E838F8" w:rsidRDefault="00FC014F">
      <w:pPr>
        <w:pStyle w:val="BodyText"/>
        <w:ind w:left="197" w:right="1115"/>
        <w:jc w:val="both"/>
      </w:pPr>
      <w:r>
        <w:t>Where ICT with RTT functionality interoperates with other ICT with RTT functionality (as required by clause 7.2.1.1) they shall support the applicable RTT interoperability mechanisms de</w:t>
      </w:r>
      <w:r>
        <w:t>scribed below:</w:t>
      </w:r>
    </w:p>
    <w:p w14:paraId="07C5C579" w14:textId="77777777" w:rsidR="00E838F8" w:rsidRDefault="00E838F8">
      <w:pPr>
        <w:pStyle w:val="BodyText"/>
        <w:spacing w:before="10"/>
      </w:pPr>
    </w:p>
    <w:p w14:paraId="49356BAD" w14:textId="77777777" w:rsidR="00E838F8" w:rsidRDefault="00FC014F">
      <w:pPr>
        <w:pStyle w:val="ListParagraph"/>
        <w:numPr>
          <w:ilvl w:val="0"/>
          <w:numId w:val="47"/>
        </w:numPr>
        <w:tabs>
          <w:tab w:val="left" w:pos="596"/>
          <w:tab w:val="left" w:pos="597"/>
        </w:tabs>
        <w:ind w:right="1136" w:hanging="404"/>
        <w:rPr>
          <w:sz w:val="20"/>
        </w:rPr>
      </w:pPr>
      <w:r>
        <w:rPr>
          <w:sz w:val="20"/>
        </w:rPr>
        <w:t>ICT interoperating with other ICT directly connected to the Public Switched Telephone Network (PSTN), using Recommendation ITU-T V.18 or any of its annexes for text telephony signals at the</w:t>
      </w:r>
      <w:r>
        <w:rPr>
          <w:spacing w:val="-40"/>
          <w:sz w:val="20"/>
        </w:rPr>
        <w:t xml:space="preserve"> </w:t>
      </w:r>
      <w:r>
        <w:rPr>
          <w:sz w:val="20"/>
        </w:rPr>
        <w:t xml:space="preserve">PSTN </w:t>
      </w:r>
      <w:proofErr w:type="gramStart"/>
      <w:r>
        <w:rPr>
          <w:sz w:val="20"/>
        </w:rPr>
        <w:t>interface;</w:t>
      </w:r>
      <w:proofErr w:type="gramEnd"/>
    </w:p>
    <w:p w14:paraId="2170B8F2" w14:textId="77777777" w:rsidR="00E838F8" w:rsidRDefault="00FC014F">
      <w:pPr>
        <w:pStyle w:val="ListParagraph"/>
        <w:numPr>
          <w:ilvl w:val="0"/>
          <w:numId w:val="47"/>
        </w:numPr>
        <w:tabs>
          <w:tab w:val="left" w:pos="596"/>
          <w:tab w:val="left" w:pos="597"/>
        </w:tabs>
        <w:spacing w:before="120"/>
        <w:ind w:left="599" w:right="1261" w:hanging="403"/>
        <w:rPr>
          <w:sz w:val="20"/>
        </w:rPr>
      </w:pPr>
      <w:r>
        <w:rPr>
          <w:sz w:val="20"/>
        </w:rPr>
        <w:t xml:space="preserve">ICT interoperating with other ICT </w:t>
      </w:r>
      <w:r>
        <w:rPr>
          <w:sz w:val="20"/>
        </w:rPr>
        <w:t>using VOIP with Session Initiation Protocol (SIP) and using RTT that conforms to IETF RFC 4103. For ICT interoperating with other ICT using the IP Multimedia Sub-System (IMS) to implement VOIP, the set of protocols specified in ETSI TS 126 114, ETSI TS 122</w:t>
      </w:r>
      <w:r>
        <w:rPr>
          <w:sz w:val="20"/>
        </w:rPr>
        <w:t xml:space="preserve"> 173 and ETSI TS 134 229 describe how IETF RFC 4103 would</w:t>
      </w:r>
      <w:r>
        <w:rPr>
          <w:spacing w:val="-9"/>
          <w:sz w:val="20"/>
        </w:rPr>
        <w:t xml:space="preserve"> </w:t>
      </w:r>
      <w:proofErr w:type="gramStart"/>
      <w:r>
        <w:rPr>
          <w:sz w:val="20"/>
        </w:rPr>
        <w:t>apply;</w:t>
      </w:r>
      <w:proofErr w:type="gramEnd"/>
    </w:p>
    <w:p w14:paraId="7C73E15F" w14:textId="77777777" w:rsidR="00E838F8" w:rsidRDefault="00FC014F">
      <w:pPr>
        <w:pStyle w:val="ListParagraph"/>
        <w:numPr>
          <w:ilvl w:val="0"/>
          <w:numId w:val="47"/>
        </w:numPr>
        <w:tabs>
          <w:tab w:val="left" w:pos="595"/>
          <w:tab w:val="left" w:pos="596"/>
        </w:tabs>
        <w:spacing w:before="120"/>
        <w:ind w:left="599" w:right="1314" w:hanging="404"/>
        <w:rPr>
          <w:sz w:val="20"/>
        </w:rPr>
      </w:pPr>
      <w:r>
        <w:rPr>
          <w:sz w:val="20"/>
        </w:rPr>
        <w:t>ICT interoperating with other ICT using technologies other than a) or b), above, using a relevant and applicable common specification for RTT exchange that is published and available for the environments in which they will be operating. This common specifi</w:t>
      </w:r>
      <w:r>
        <w:rPr>
          <w:sz w:val="20"/>
        </w:rPr>
        <w:t>cation shall include a method for indicating loss or corruption of characters;</w:t>
      </w:r>
      <w:r>
        <w:rPr>
          <w:spacing w:val="-4"/>
          <w:sz w:val="20"/>
        </w:rPr>
        <w:t xml:space="preserve"> </w:t>
      </w:r>
      <w:r>
        <w:rPr>
          <w:sz w:val="20"/>
        </w:rPr>
        <w:t>and</w:t>
      </w:r>
    </w:p>
    <w:p w14:paraId="0499E1F7" w14:textId="77777777" w:rsidR="00E838F8" w:rsidRDefault="00FC014F">
      <w:pPr>
        <w:pStyle w:val="ListParagraph"/>
        <w:numPr>
          <w:ilvl w:val="0"/>
          <w:numId w:val="47"/>
        </w:numPr>
        <w:tabs>
          <w:tab w:val="left" w:pos="595"/>
          <w:tab w:val="left" w:pos="596"/>
        </w:tabs>
        <w:spacing w:before="120"/>
        <w:ind w:left="599" w:right="1229" w:hanging="404"/>
        <w:rPr>
          <w:sz w:val="20"/>
        </w:rPr>
      </w:pPr>
      <w:r>
        <w:rPr>
          <w:sz w:val="20"/>
        </w:rPr>
        <w:t xml:space="preserve">ICT interoperating with other ICT using a standard for RTT that has been introduced for use in any of the above </w:t>
      </w:r>
      <w:proofErr w:type="gramStart"/>
      <w:r>
        <w:rPr>
          <w:sz w:val="20"/>
        </w:rPr>
        <w:t>environments, and</w:t>
      </w:r>
      <w:proofErr w:type="gramEnd"/>
      <w:r>
        <w:rPr>
          <w:sz w:val="20"/>
        </w:rPr>
        <w:t xml:space="preserve"> is supported by all of the other active ICT</w:t>
      </w:r>
      <w:r>
        <w:rPr>
          <w:sz w:val="20"/>
        </w:rPr>
        <w:t xml:space="preserve"> that support voice and RTT in that environment.</w:t>
      </w:r>
    </w:p>
    <w:p w14:paraId="1E7E7C4D" w14:textId="77777777" w:rsidR="00E838F8" w:rsidRDefault="00FC014F">
      <w:pPr>
        <w:spacing w:before="122" w:line="244" w:lineRule="auto"/>
        <w:ind w:left="196" w:right="1119"/>
        <w:jc w:val="both"/>
        <w:rPr>
          <w:sz w:val="18"/>
        </w:rPr>
      </w:pPr>
      <w:r>
        <w:rPr>
          <w:sz w:val="18"/>
        </w:rPr>
        <w:t>NOTE 1: In practice, new standards are introduced as an alternative codec/protocol that is supported alongside the existing common standard and used when all end-to-end components support it while technology development, combined with other reasons includi</w:t>
      </w:r>
      <w:r>
        <w:rPr>
          <w:sz w:val="18"/>
        </w:rPr>
        <w:t>ng societal development and cost efficiency, may make others become obsolete.</w:t>
      </w:r>
    </w:p>
    <w:p w14:paraId="757358F5" w14:textId="77777777" w:rsidR="00E838F8" w:rsidRDefault="00E838F8">
      <w:pPr>
        <w:pStyle w:val="BodyText"/>
        <w:spacing w:before="7"/>
      </w:pPr>
    </w:p>
    <w:p w14:paraId="652897AD" w14:textId="77777777" w:rsidR="00E838F8" w:rsidRDefault="00FC014F">
      <w:pPr>
        <w:spacing w:line="244" w:lineRule="auto"/>
        <w:ind w:left="196" w:right="1121"/>
        <w:jc w:val="both"/>
        <w:rPr>
          <w:sz w:val="18"/>
        </w:rPr>
      </w:pPr>
      <w:r>
        <w:rPr>
          <w:sz w:val="18"/>
        </w:rPr>
        <w:t>NOTE 2: Where multiple technologies are used to provide voice communication, multiple interoperability mechanisms may be needed to ensure that all users are able to use RTT.</w:t>
      </w:r>
    </w:p>
    <w:p w14:paraId="614FBE9B" w14:textId="77777777" w:rsidR="00E838F8" w:rsidRDefault="00E838F8">
      <w:pPr>
        <w:pStyle w:val="BodyText"/>
        <w:spacing w:before="8"/>
      </w:pPr>
    </w:p>
    <w:p w14:paraId="4B503CB0" w14:textId="77777777" w:rsidR="00E838F8" w:rsidRDefault="00FC014F">
      <w:pPr>
        <w:spacing w:line="244" w:lineRule="auto"/>
        <w:ind w:left="196" w:right="1117"/>
        <w:jc w:val="both"/>
        <w:rPr>
          <w:sz w:val="18"/>
        </w:rPr>
      </w:pPr>
      <w:r>
        <w:rPr>
          <w:sz w:val="18"/>
        </w:rPr>
        <w:t>EX</w:t>
      </w:r>
      <w:r>
        <w:rPr>
          <w:sz w:val="18"/>
        </w:rPr>
        <w:t xml:space="preserve">AMPLE:   A conferencing system that supports voice communication through an internet connection might provide   RTT over an internet connection using a proprietary RTT method (option c). However, regardless of whether the RTT method is proprietary or </w:t>
      </w:r>
      <w:proofErr w:type="gramStart"/>
      <w:r>
        <w:rPr>
          <w:sz w:val="18"/>
        </w:rPr>
        <w:t>non-p</w:t>
      </w:r>
      <w:r>
        <w:rPr>
          <w:sz w:val="18"/>
        </w:rPr>
        <w:t>roprietary, if</w:t>
      </w:r>
      <w:proofErr w:type="gramEnd"/>
      <w:r>
        <w:rPr>
          <w:sz w:val="18"/>
        </w:rPr>
        <w:t xml:space="preserve"> the conferencing system also offers telephony communication it will also need to support options a) or b) to ensure that RTT is supported over the telephony</w:t>
      </w:r>
      <w:r>
        <w:rPr>
          <w:spacing w:val="-10"/>
          <w:sz w:val="18"/>
        </w:rPr>
        <w:t xml:space="preserve"> </w:t>
      </w:r>
      <w:r>
        <w:rPr>
          <w:sz w:val="18"/>
        </w:rPr>
        <w:t>connection.</w:t>
      </w:r>
    </w:p>
    <w:p w14:paraId="603519DB" w14:textId="77777777" w:rsidR="00E838F8" w:rsidRDefault="00E838F8">
      <w:pPr>
        <w:pStyle w:val="BodyText"/>
      </w:pPr>
    </w:p>
    <w:p w14:paraId="702DD24E" w14:textId="77777777" w:rsidR="00E838F8" w:rsidRDefault="00FC014F">
      <w:pPr>
        <w:pStyle w:val="Heading5"/>
        <w:numPr>
          <w:ilvl w:val="2"/>
          <w:numId w:val="50"/>
        </w:numPr>
        <w:tabs>
          <w:tab w:val="left" w:pos="856"/>
          <w:tab w:val="left" w:pos="857"/>
        </w:tabs>
        <w:ind w:left="856" w:hanging="661"/>
        <w:jc w:val="left"/>
      </w:pPr>
      <w:bookmarkStart w:id="122" w:name="7.2.4_RTT_responsiveness"/>
      <w:bookmarkStart w:id="123" w:name="_bookmark46"/>
      <w:bookmarkEnd w:id="122"/>
      <w:bookmarkEnd w:id="123"/>
      <w:r>
        <w:t>RTT</w:t>
      </w:r>
      <w:r>
        <w:rPr>
          <w:spacing w:val="-1"/>
        </w:rPr>
        <w:t xml:space="preserve"> </w:t>
      </w:r>
      <w:r>
        <w:t>responsiveness</w:t>
      </w:r>
    </w:p>
    <w:p w14:paraId="28E9DBD2" w14:textId="77777777" w:rsidR="00E838F8" w:rsidRDefault="00E838F8">
      <w:pPr>
        <w:pStyle w:val="BodyText"/>
        <w:spacing w:before="6"/>
        <w:rPr>
          <w:b/>
          <w:sz w:val="31"/>
        </w:rPr>
      </w:pPr>
    </w:p>
    <w:p w14:paraId="2EA2C6E8" w14:textId="77777777" w:rsidR="00E838F8" w:rsidRDefault="00FC014F">
      <w:pPr>
        <w:pStyle w:val="BodyText"/>
        <w:ind w:left="196" w:right="1116"/>
        <w:jc w:val="both"/>
      </w:pPr>
      <w:r>
        <w:t xml:space="preserve">Where ICT </w:t>
      </w:r>
      <w:proofErr w:type="spellStart"/>
      <w:r>
        <w:t>utilises</w:t>
      </w:r>
      <w:proofErr w:type="spellEnd"/>
      <w:r>
        <w:t xml:space="preserve"> RTT input, that RTT input shall </w:t>
      </w:r>
      <w:r>
        <w:t xml:space="preserve">be transmitted to the ICT network or platform on which the ICT runs within 500 </w:t>
      </w:r>
      <w:proofErr w:type="spellStart"/>
      <w:r>
        <w:t>ms</w:t>
      </w:r>
      <w:proofErr w:type="spellEnd"/>
      <w:r>
        <w:t xml:space="preserve"> of the time that the smallest reliably composed unit of text entry is available to the ICT for transmission. Delays due to platform or network performance shall not be includ</w:t>
      </w:r>
      <w:r>
        <w:t xml:space="preserve">ed in the 500 </w:t>
      </w:r>
      <w:proofErr w:type="spellStart"/>
      <w:r>
        <w:t>ms</w:t>
      </w:r>
      <w:proofErr w:type="spellEnd"/>
      <w:r>
        <w:t xml:space="preserve"> limit.</w:t>
      </w:r>
    </w:p>
    <w:p w14:paraId="35B56DED" w14:textId="77777777" w:rsidR="00E838F8" w:rsidRDefault="00E838F8">
      <w:pPr>
        <w:pStyle w:val="BodyText"/>
        <w:spacing w:before="1"/>
        <w:rPr>
          <w:sz w:val="21"/>
        </w:rPr>
      </w:pPr>
    </w:p>
    <w:p w14:paraId="0C46E70E" w14:textId="77777777" w:rsidR="00E838F8" w:rsidRDefault="00FC014F">
      <w:pPr>
        <w:spacing w:line="244" w:lineRule="auto"/>
        <w:ind w:left="196" w:right="1118"/>
        <w:jc w:val="both"/>
        <w:rPr>
          <w:sz w:val="18"/>
        </w:rPr>
      </w:pPr>
      <w:r>
        <w:rPr>
          <w:sz w:val="18"/>
        </w:rPr>
        <w:t xml:space="preserve">NOTE 1: For </w:t>
      </w:r>
      <w:proofErr w:type="gramStart"/>
      <w:r>
        <w:rPr>
          <w:sz w:val="18"/>
        </w:rPr>
        <w:t>character by character</w:t>
      </w:r>
      <w:proofErr w:type="gramEnd"/>
      <w:r>
        <w:rPr>
          <w:sz w:val="18"/>
        </w:rPr>
        <w:t xml:space="preserve"> input, the "smallest reliably composed unit of text entry" would be a character. For word prediction it would be a word. For some voice recognition systems - the text may not exit the recognition software until an entire </w:t>
      </w:r>
      <w:r>
        <w:rPr>
          <w:sz w:val="18"/>
        </w:rPr>
        <w:t>word (or phrase) has been spoken. In this case, the smallest reliably composed unit of text entry available to the ICT would be the word (or</w:t>
      </w:r>
      <w:r>
        <w:rPr>
          <w:spacing w:val="-4"/>
          <w:sz w:val="18"/>
        </w:rPr>
        <w:t xml:space="preserve"> </w:t>
      </w:r>
      <w:r>
        <w:rPr>
          <w:sz w:val="18"/>
        </w:rPr>
        <w:t>phrase).</w:t>
      </w:r>
    </w:p>
    <w:p w14:paraId="171AC247" w14:textId="77777777" w:rsidR="00E838F8" w:rsidRDefault="00E838F8">
      <w:pPr>
        <w:pStyle w:val="BodyText"/>
        <w:spacing w:before="5"/>
      </w:pPr>
    </w:p>
    <w:p w14:paraId="789BEE7D" w14:textId="77777777" w:rsidR="00E838F8" w:rsidRDefault="00FC014F">
      <w:pPr>
        <w:spacing w:line="244" w:lineRule="auto"/>
        <w:ind w:left="196" w:right="1120"/>
        <w:jc w:val="both"/>
        <w:rPr>
          <w:sz w:val="18"/>
        </w:rPr>
      </w:pPr>
      <w:r>
        <w:rPr>
          <w:sz w:val="18"/>
        </w:rPr>
        <w:t xml:space="preserve">NOTE 2: The 500 </w:t>
      </w:r>
      <w:proofErr w:type="spellStart"/>
      <w:r>
        <w:rPr>
          <w:sz w:val="18"/>
        </w:rPr>
        <w:t>ms</w:t>
      </w:r>
      <w:proofErr w:type="spellEnd"/>
      <w:r>
        <w:rPr>
          <w:sz w:val="18"/>
        </w:rPr>
        <w:t xml:space="preserve"> limit allows buffering of characters for this period before transmission so character </w:t>
      </w:r>
      <w:r>
        <w:rPr>
          <w:sz w:val="18"/>
        </w:rPr>
        <w:t xml:space="preserve">by character transmission is not required unless the characters are generated more slowly than 1 per 500 </w:t>
      </w:r>
      <w:proofErr w:type="spellStart"/>
      <w:r>
        <w:rPr>
          <w:sz w:val="18"/>
        </w:rPr>
        <w:t>ms.</w:t>
      </w:r>
      <w:proofErr w:type="spellEnd"/>
    </w:p>
    <w:p w14:paraId="1119234E" w14:textId="77777777" w:rsidR="00E838F8" w:rsidRDefault="00E838F8">
      <w:pPr>
        <w:spacing w:line="244" w:lineRule="auto"/>
        <w:jc w:val="both"/>
        <w:rPr>
          <w:sz w:val="18"/>
        </w:rPr>
        <w:sectPr w:rsidR="00E838F8">
          <w:headerReference w:type="even" r:id="rId61"/>
          <w:pgSz w:w="11910" w:h="16840"/>
          <w:pgMar w:top="1560" w:right="300" w:bottom="740" w:left="540" w:header="0" w:footer="548" w:gutter="0"/>
          <w:cols w:space="720"/>
        </w:sectPr>
      </w:pPr>
    </w:p>
    <w:p w14:paraId="0C6C1E69" w14:textId="77777777" w:rsidR="00E838F8" w:rsidRDefault="00E838F8">
      <w:pPr>
        <w:pStyle w:val="BodyText"/>
        <w:spacing w:before="11"/>
        <w:rPr>
          <w:sz w:val="12"/>
        </w:rPr>
      </w:pPr>
    </w:p>
    <w:p w14:paraId="2AD76907" w14:textId="77777777" w:rsidR="00E838F8" w:rsidRDefault="00FC014F">
      <w:pPr>
        <w:spacing w:before="94"/>
        <w:ind w:left="878"/>
        <w:jc w:val="both"/>
        <w:rPr>
          <w:sz w:val="18"/>
        </w:rPr>
      </w:pPr>
      <w:r>
        <w:rPr>
          <w:sz w:val="18"/>
        </w:rPr>
        <w:t xml:space="preserve">NOTE 3: A delay of 300 </w:t>
      </w:r>
      <w:proofErr w:type="spellStart"/>
      <w:r>
        <w:rPr>
          <w:sz w:val="18"/>
        </w:rPr>
        <w:t>ms</w:t>
      </w:r>
      <w:proofErr w:type="spellEnd"/>
      <w:r>
        <w:rPr>
          <w:sz w:val="18"/>
        </w:rPr>
        <w:t>, or less, produces a better impression of flow to the user.</w:t>
      </w:r>
    </w:p>
    <w:p w14:paraId="24E504F1" w14:textId="77777777" w:rsidR="00E838F8" w:rsidRDefault="00E838F8">
      <w:pPr>
        <w:pStyle w:val="BodyText"/>
        <w:spacing w:before="3"/>
      </w:pPr>
    </w:p>
    <w:p w14:paraId="00FB4B66" w14:textId="77777777" w:rsidR="00E838F8" w:rsidRDefault="00FC014F">
      <w:pPr>
        <w:pStyle w:val="Heading4"/>
        <w:numPr>
          <w:ilvl w:val="1"/>
          <w:numId w:val="50"/>
        </w:numPr>
        <w:tabs>
          <w:tab w:val="left" w:pos="1418"/>
          <w:tab w:val="left" w:pos="1419"/>
        </w:tabs>
        <w:spacing w:before="0"/>
        <w:ind w:left="1418" w:hanging="541"/>
      </w:pPr>
      <w:bookmarkStart w:id="124" w:name="7.3_Caller_ID"/>
      <w:bookmarkStart w:id="125" w:name="_bookmark47"/>
      <w:bookmarkEnd w:id="124"/>
      <w:bookmarkEnd w:id="125"/>
      <w:r>
        <w:t>Caller</w:t>
      </w:r>
      <w:r>
        <w:rPr>
          <w:spacing w:val="-2"/>
        </w:rPr>
        <w:t xml:space="preserve"> </w:t>
      </w:r>
      <w:r>
        <w:t>ID</w:t>
      </w:r>
    </w:p>
    <w:p w14:paraId="43884439" w14:textId="77777777" w:rsidR="00E838F8" w:rsidRDefault="00E838F8">
      <w:pPr>
        <w:pStyle w:val="BodyText"/>
        <w:spacing w:before="7"/>
        <w:rPr>
          <w:b/>
          <w:sz w:val="31"/>
        </w:rPr>
      </w:pPr>
    </w:p>
    <w:p w14:paraId="5DAE1313" w14:textId="77777777" w:rsidR="00E838F8" w:rsidRDefault="00FC014F">
      <w:pPr>
        <w:pStyle w:val="BodyText"/>
        <w:ind w:left="878" w:right="434"/>
        <w:jc w:val="both"/>
      </w:pPr>
      <w:r>
        <w:t>Where ICT provides caller id</w:t>
      </w:r>
      <w:r>
        <w:t>entification or similar telecommunications functions, the caller identification and similar telecommunications functions shall be available in text form as well as being programmatically determinable, unless the functionality is closed.</w:t>
      </w:r>
    </w:p>
    <w:p w14:paraId="7A1EB96F" w14:textId="77777777" w:rsidR="00E838F8" w:rsidRDefault="00E838F8">
      <w:pPr>
        <w:pStyle w:val="BodyText"/>
        <w:spacing w:before="5"/>
      </w:pPr>
    </w:p>
    <w:p w14:paraId="07BCC8FF" w14:textId="77777777" w:rsidR="00E838F8" w:rsidRDefault="00FC014F">
      <w:pPr>
        <w:pStyle w:val="Heading4"/>
        <w:numPr>
          <w:ilvl w:val="1"/>
          <w:numId w:val="50"/>
        </w:numPr>
        <w:tabs>
          <w:tab w:val="left" w:pos="1418"/>
          <w:tab w:val="left" w:pos="1419"/>
        </w:tabs>
        <w:spacing w:before="0"/>
        <w:ind w:left="1418" w:hanging="541"/>
      </w:pPr>
      <w:bookmarkStart w:id="126" w:name="7.4_Alternatives_to_access_voice-based_s"/>
      <w:bookmarkStart w:id="127" w:name="_bookmark48"/>
      <w:bookmarkEnd w:id="126"/>
      <w:bookmarkEnd w:id="127"/>
      <w:r>
        <w:t>Alternatives to ac</w:t>
      </w:r>
      <w:r>
        <w:t>cess voice-based</w:t>
      </w:r>
      <w:r>
        <w:rPr>
          <w:spacing w:val="-1"/>
        </w:rPr>
        <w:t xml:space="preserve"> </w:t>
      </w:r>
      <w:r>
        <w:t>services</w:t>
      </w:r>
    </w:p>
    <w:p w14:paraId="707780E0" w14:textId="77777777" w:rsidR="00E838F8" w:rsidRDefault="00E838F8">
      <w:pPr>
        <w:pStyle w:val="BodyText"/>
        <w:spacing w:before="6"/>
        <w:rPr>
          <w:b/>
          <w:sz w:val="31"/>
        </w:rPr>
      </w:pPr>
    </w:p>
    <w:p w14:paraId="339811F4" w14:textId="77777777" w:rsidR="00E838F8" w:rsidRDefault="00FC014F">
      <w:pPr>
        <w:pStyle w:val="BodyText"/>
        <w:spacing w:before="1"/>
        <w:ind w:left="878" w:right="435" w:hanging="1"/>
        <w:jc w:val="both"/>
      </w:pPr>
      <w:r>
        <w:pict w14:anchorId="41CCF66A">
          <v:shape id="_x0000_s2258" style="position:absolute;left:0;text-align:left;margin-left:98.35pt;margin-top:1.1pt;width:420.65pt;height:429pt;z-index:-269390848;mso-position-horizontal-relative:page" coordorigin="1967,22" coordsize="8413,8580" o:spt="100" adj="0,,0" path="m2611,8535l2376,8301r68,-69l2506,8171r46,-52l2584,8068r17,-49l2603,7972r-10,-45l2577,7885r-25,-41l2538,7828r-19,-22l2503,7792r,190l2499,8011r-12,29l2467,8070r-28,32l2308,8232,2102,8026r129,-129l2252,7876r18,-16l2286,7848r12,-8l2316,7832r19,-3l2354,7828r20,3l2395,7838r20,10l2434,7861r19,17l2474,7903r16,26l2500,7955r3,27l2503,7792r-6,-6l2474,7769r-24,-14l2425,7743r-25,-9l2375,7729r-23,-2l2329,7727r-23,5l2284,7739r-22,11l2239,7763r-17,12l2203,7791r-22,20l2157,7834r-190,191l2544,8602r67,-67m3314,7753r-2,-37l3304,7680r-14,-34l3269,7610r-27,-38l3209,7532r-40,-42l2835,7156r-67,67l3102,7556r48,52l3185,7655r22,42l3217,7735r-1,35l3204,7805r-22,36l3150,7878r-21,19l3106,7913r-23,11l3058,7931r-24,3l3009,7933r-24,-5l2961,7918r-25,-15l2907,7882r-33,-28l2838,7820,2505,7487r-67,66l2772,7887r44,42l2859,7964r39,28l2936,8012r36,14l3008,8033r37,1l3081,8029r37,-12l3154,7999r36,-26l3225,7941r6,-7l3258,7904r25,-37l3301,7829r10,-38l3314,7753t498,-516l3809,7215r-5,-24l3795,7167r-11,-24l3770,7120r-14,-19l3754,7098r-19,-21l3712,7057r,192l3711,7262r-3,14l3703,7289r-7,14l3688,7317r-6,9l3672,7337r-12,13l3645,7365r-125,125l3321,7292r68,-68l3438,7175r23,-22l3483,7135r20,-14l3521,7111r18,-6l3557,7101r20,l3595,7104r19,7l3632,7119r17,12l3666,7146r12,14l3689,7175r9,14l3704,7204r5,16l3711,7234r1,15l3712,7057r-3,-3l3682,7036r-9,-4l3653,7023r-30,-9l3592,7010r-31,2l3531,7019r-31,13l3506,7004r2,-26l3506,6952r-6,-26l3491,6902r-12,-23l3474,6871r-9,-13l3448,6839r-17,-15l3431,6993r-1,17l3426,7027r-7,17l3411,7058r-12,17l3382,7093r-20,21l3253,7224,3078,7049r101,-101l3205,6924r23,-20l3247,6889r17,-10l3280,6874r15,-3l3312,6872r16,3l3345,6881r16,9l3376,6900r15,14l3405,6929r11,16l3424,6961r5,16l3431,6993r,-169l3427,6821r-23,-16l3379,6792r-27,-10l3324,6776r-27,-2l3270,6777r-27,6l3217,6794r-28,17l3162,6832r-29,26l2944,7048r577,577l3656,7490r58,-57l3736,7409r20,-23l3772,7364r13,-22l3796,7320r8,-21l3809,7279r3,-21l3812,7237t495,-397l4239,6772r-249,248l3481,6511r-67,67l3991,7155r135,-135l4307,6840t157,-158l3887,6105r-67,66l4398,6749r66,-67m4894,6173r-3,-53l4879,6066r-21,-55l4826,5954r-86,48l4766,6044r17,41l4794,6126r3,38l4793,6201r-11,34l4764,6267r-25,29l4715,6317r-27,17l4658,6347r-32,8l4592,6358r-34,-3l4522,6346r-36,-15l4449,6310r-37,-25l4375,6256r-37,-35l4311,6192r-25,-31l4263,6128r-20,-34l4227,6059r-10,-35l4212,5989r1,-35l4219,5919r13,-33l4252,5855r26,-30l4304,5802r27,-17l4360,5774r31,-5l4423,5770r34,7l4494,5791r39,19l4545,5789r12,-20l4569,5748r12,-21l4532,5701r-50,-17l4434,5675r-49,l4339,5682r-44,17l4253,5724r-39,34l4183,5793r-25,37l4139,5871r-13,44l4120,5961r,46l4128,6055r15,48l4165,6151r28,47l4228,6245r42,45l4312,6329r45,35l4403,6393r49,25l4500,6438r48,11l4594,6453r45,-3l4684,6440r43,-19l4769,6393r39,-35l4810,6356r35,-41l4871,6271r16,-47l4894,6173t839,-760l5710,5407r-222,-63l5453,5335r-5,-1l5419,5329r-32,-5l5356,5322r-15,1l5325,5325r-18,4l5287,5334r26,-42l5331,5252r9,-40l5341,5173r-7,-37l5320,5100r-21,-34l5295,5062r-23,-27l5247,5013r-1,-2l5246,5206r-3,18l5237,5242r-9,19l5214,5282r-17,21l5176,5325r-143,144l4841,5278r160,-160l5029,5093r27,-17l5083,5065r27,-3l5135,5065r24,8l5182,5086r21,17l5216,5118r11,16l5235,5151r6,18l5245,5187r1,19l5246,5011r-25,-17l5193,4980r-29,-11l5134,4962r-28,-2l5079,4962r-26,8l5026,4982r-28,19l4967,5026r-32,31l4711,5280r577,578l5355,5791,5099,5535r66,-66l5176,5457r12,-12l5199,5436r9,-8l5216,5423r10,-5l5238,5413r11,-3l5262,5408r14,-1l5293,5407r20,2l5335,5413r25,5l5390,5425r34,8l5649,5497r84,-84m6175,4972r-69,-68l5797,5214,5600,5017r68,-68l5879,4738r-67,-68l5532,4949,5355,4772r299,-298l5585,4406r-365,365l5798,5348r135,-134l6175,4972t305,-305l6465,4637r-20,-41l6410,4526r-84,-173l6204,4103r-35,-71l6135,3962r-35,-70l6032,3960r35,69l6103,4099r141,278l6279,4446r36,70l6331,4547r17,30l6365,4608r17,29l6354,4621r-30,-17l6293,4587,5710,4281r-72,72l6411,4735r69,-68m6815,4331l6238,3754r-67,66l6749,4398r66,-67m7311,3835r-68,-68l6933,4077,6737,3880r67,-67l7016,3601r-68,-68l6669,3813,6492,3636r298,-298l6722,3269r-365,365l6934,4212r135,-135l7311,3835t557,-557l7839,3231r-60,-97l7710,3021,7517,2705r-88,-143l7362,2629r42,65l7616,3021r65,100l7707,3160r24,37l7755,3231r-56,-42l7640,3147r-63,-41l7511,3065,7331,2957,7146,2845r-80,81l7108,2995r16,26l7192,3134r100,167l7317,3343r43,69l7369,3427r17,26l7411,3491r33,50l7410,3517r-35,-25l7340,3468,6849,3143r-69,68l7492,3655r68,-68l7532,3541,7411,3342r-25,-42l7285,3134r-16,-26l7215,3021r-12,-20l7189,2980r-15,-23l7185,2964r17,11l7462,3134r342,208l7868,3278t683,-782l8551,2473r-3,-26l8543,2421r-8,-28l8525,2364r-14,-30l8494,2302r-21,-32l8454,2245r,248l8452,2512r-5,18l8439,2550r-11,20l8413,2591r-19,23l8371,2639r-107,108l7822,2305r106,-106l7957,2172r26,-21l8006,2135r21,-10l8055,2117r31,-2l8119,2118r36,8l8193,2142r41,25l8276,2199r44,41l8351,2272r27,32l8400,2335r18,29l8433,2393r11,29l8451,2449r3,26l8454,2493r,-248l8449,2238r-28,-33l8390,2172r-38,-36l8325,2115r-13,-11l8273,2077r-40,-22l8193,2037r-39,-12l8114,2018r-39,-2l8045,2018r-29,6l7987,2034r-28,14l7938,2062r-23,18l7889,2103r-28,27l7687,2304r578,578l8400,2747r47,-48l8469,2677r19,-23l8505,2631r14,-23l8530,2586r9,-22l8546,2541r4,-22l8551,2496t669,-570l9197,1920r-222,-63l8940,1848r-5,-1l8906,1842r-32,-4l8843,1836r-15,l8812,1838r-18,4l8774,1847r26,-42l8818,1765r9,-40l8828,1686r-8,-37l8807,1613r-21,-33l8782,1575r-23,-27l8734,1526r-2,-1l8732,1719r-3,18l8723,1756r-9,19l8701,1795r-17,21l8663,1838r-144,144l8328,1791r160,-160l8516,1606r27,-17l8570,1578r27,-3l8622,1578r24,8l8669,1599r21,18l8703,1631r10,16l8722,1664r6,18l8732,1700r,19l8732,1525r-24,-18l8680,1493r-29,-11l8621,1475r-28,-2l8566,1476r-27,7l8513,1495r-28,19l8454,1539r-33,31l8198,1794r577,577l8842,2304,8586,2048r66,-66l8663,1971r12,-12l8686,1949r9,-8l8703,1936r10,-5l8724,1927r12,-4l8749,1921r14,-1l8780,1920r19,2l8821,1926r26,5l8877,1938r34,9l9136,2010r84,-84m9700,1446r-83,-40l9415,1311r-107,-51l9308,1365r-171,171l9108,1480r-57,-113l9022,1311r-19,-36l8983,1240r-21,-34l8939,1173r32,19l9008,1212r41,22l9201,1311r107,54l9308,1260r-185,-87l8916,1075r-72,72l8879,1217r35,70l8926,1311r232,467l9193,1849r35,69l9299,1848r-30,-58l9209,1675r-30,-58l9261,1536r129,-130l9624,1522r76,-76m9824,1322l9562,1060r68,-68l9798,823r-68,-68l9494,992,9315,813,9588,539r-68,-68l9180,812r577,577l9824,1322t556,-555l9937,324r-67,-67l10037,90,9969,22,9569,422r68,68l9804,324r509,509l10380,767e" fillcolor="silver" stroked="f">
            <v:fill opacity="32896f"/>
            <v:stroke joinstyle="round"/>
            <v:formulas/>
            <v:path arrowok="t" o:connecttype="segments"/>
            <w10:wrap anchorx="page"/>
          </v:shape>
        </w:pict>
      </w:r>
      <w:r>
        <w:t>Where ICT provides real-time voice-based communication and also provides voice mail, auto-attendant, or interactive voice response facilities, the ICT shall offer users a means to access the information and carry out the tasks provided by the ICT without t</w:t>
      </w:r>
      <w:r>
        <w:t>he use of hearing or speech.</w:t>
      </w:r>
    </w:p>
    <w:p w14:paraId="6BF58BCA" w14:textId="77777777" w:rsidR="00E838F8" w:rsidRDefault="00E838F8">
      <w:pPr>
        <w:pStyle w:val="BodyText"/>
        <w:rPr>
          <w:sz w:val="21"/>
        </w:rPr>
      </w:pPr>
    </w:p>
    <w:p w14:paraId="4600AF88" w14:textId="77777777" w:rsidR="00E838F8" w:rsidRDefault="00FC014F">
      <w:pPr>
        <w:spacing w:line="244" w:lineRule="auto"/>
        <w:ind w:left="878" w:right="438"/>
        <w:jc w:val="both"/>
        <w:rPr>
          <w:sz w:val="18"/>
        </w:rPr>
      </w:pPr>
      <w:r>
        <w:rPr>
          <w:sz w:val="18"/>
        </w:rPr>
        <w:t>NOTE 1: Tasks that involve both operating the interface and perceiving the information would require that both the interface and information be accessible without use of speech or hearing.</w:t>
      </w:r>
    </w:p>
    <w:p w14:paraId="235AC4A8" w14:textId="77777777" w:rsidR="00E838F8" w:rsidRDefault="00E838F8">
      <w:pPr>
        <w:pStyle w:val="BodyText"/>
        <w:spacing w:before="9"/>
      </w:pPr>
    </w:p>
    <w:p w14:paraId="6C37291C" w14:textId="77777777" w:rsidR="00E838F8" w:rsidRDefault="00FC014F">
      <w:pPr>
        <w:ind w:left="878"/>
        <w:jc w:val="both"/>
        <w:rPr>
          <w:sz w:val="18"/>
        </w:rPr>
      </w:pPr>
      <w:r>
        <w:rPr>
          <w:sz w:val="18"/>
        </w:rPr>
        <w:t>NOTE 2: Solutions capable of handlin</w:t>
      </w:r>
      <w:r>
        <w:rPr>
          <w:sz w:val="18"/>
        </w:rPr>
        <w:t>g audio, RTT and video media could comply with the above requirement.</w:t>
      </w:r>
    </w:p>
    <w:p w14:paraId="1B310D56" w14:textId="77777777" w:rsidR="00E838F8" w:rsidRDefault="00E838F8">
      <w:pPr>
        <w:pStyle w:val="BodyText"/>
        <w:spacing w:before="3"/>
      </w:pPr>
    </w:p>
    <w:p w14:paraId="43D960F4" w14:textId="77777777" w:rsidR="00E838F8" w:rsidRDefault="00FC014F">
      <w:pPr>
        <w:pStyle w:val="Heading4"/>
        <w:numPr>
          <w:ilvl w:val="1"/>
          <w:numId w:val="50"/>
        </w:numPr>
        <w:tabs>
          <w:tab w:val="left" w:pos="1418"/>
          <w:tab w:val="left" w:pos="1419"/>
        </w:tabs>
        <w:spacing w:before="0"/>
        <w:ind w:left="1418" w:hanging="541"/>
      </w:pPr>
      <w:bookmarkStart w:id="128" w:name="7.5_Video_communication"/>
      <w:bookmarkStart w:id="129" w:name="_bookmark49"/>
      <w:bookmarkEnd w:id="128"/>
      <w:bookmarkEnd w:id="129"/>
      <w:r>
        <w:t>Video</w:t>
      </w:r>
      <w:r>
        <w:rPr>
          <w:spacing w:val="-1"/>
        </w:rPr>
        <w:t xml:space="preserve"> </w:t>
      </w:r>
      <w:r>
        <w:t>communication</w:t>
      </w:r>
    </w:p>
    <w:p w14:paraId="056939C6" w14:textId="77777777" w:rsidR="00E838F8" w:rsidRDefault="00E838F8">
      <w:pPr>
        <w:pStyle w:val="BodyText"/>
        <w:spacing w:before="3"/>
        <w:rPr>
          <w:b/>
          <w:sz w:val="31"/>
        </w:rPr>
      </w:pPr>
    </w:p>
    <w:p w14:paraId="30DA1F32" w14:textId="77777777" w:rsidR="00E838F8" w:rsidRDefault="00FC014F">
      <w:pPr>
        <w:pStyle w:val="Heading5"/>
        <w:numPr>
          <w:ilvl w:val="2"/>
          <w:numId w:val="50"/>
        </w:numPr>
        <w:tabs>
          <w:tab w:val="left" w:pos="1538"/>
          <w:tab w:val="left" w:pos="1539"/>
        </w:tabs>
        <w:spacing w:before="1"/>
        <w:ind w:hanging="661"/>
        <w:jc w:val="left"/>
      </w:pPr>
      <w:bookmarkStart w:id="130" w:name="7.5.1_General"/>
      <w:bookmarkStart w:id="131" w:name="_bookmark50"/>
      <w:bookmarkEnd w:id="130"/>
      <w:bookmarkEnd w:id="131"/>
      <w:r>
        <w:t>General</w:t>
      </w:r>
    </w:p>
    <w:p w14:paraId="3AEB98D5" w14:textId="77777777" w:rsidR="00E838F8" w:rsidRDefault="00E838F8">
      <w:pPr>
        <w:pStyle w:val="BodyText"/>
        <w:spacing w:before="7"/>
        <w:rPr>
          <w:b/>
          <w:sz w:val="31"/>
        </w:rPr>
      </w:pPr>
    </w:p>
    <w:p w14:paraId="7B52EAC8" w14:textId="77777777" w:rsidR="00E838F8" w:rsidRDefault="00FC014F">
      <w:pPr>
        <w:pStyle w:val="ListParagraph"/>
        <w:numPr>
          <w:ilvl w:val="3"/>
          <w:numId w:val="50"/>
        </w:numPr>
        <w:tabs>
          <w:tab w:val="left" w:pos="1979"/>
        </w:tabs>
        <w:ind w:left="878" w:right="433" w:firstLine="0"/>
        <w:jc w:val="both"/>
        <w:rPr>
          <w:sz w:val="20"/>
        </w:rPr>
      </w:pPr>
      <w:r>
        <w:rPr>
          <w:sz w:val="20"/>
        </w:rPr>
        <w:t>This clause provides performance requirements that support users who communicate using sign language and lip-reading. For these users, good usability is ac</w:t>
      </w:r>
      <w:r>
        <w:rPr>
          <w:sz w:val="20"/>
        </w:rPr>
        <w:t>hieved with a resolution of at least Quarter Video Graphics Array (QVGA, 320 x 240), a frame rate of 20 frames per second and over, with a time difference between speech audio and video that does not exceed 100</w:t>
      </w:r>
      <w:r>
        <w:rPr>
          <w:spacing w:val="-15"/>
          <w:sz w:val="20"/>
        </w:rPr>
        <w:t xml:space="preserve"> </w:t>
      </w:r>
      <w:proofErr w:type="spellStart"/>
      <w:r>
        <w:rPr>
          <w:sz w:val="20"/>
        </w:rPr>
        <w:t>ms.</w:t>
      </w:r>
      <w:proofErr w:type="spellEnd"/>
    </w:p>
    <w:p w14:paraId="3705FED5" w14:textId="77777777" w:rsidR="00E838F8" w:rsidRDefault="00E838F8">
      <w:pPr>
        <w:pStyle w:val="BodyText"/>
        <w:spacing w:before="9"/>
      </w:pPr>
    </w:p>
    <w:p w14:paraId="7C0DF4BC" w14:textId="77777777" w:rsidR="00E838F8" w:rsidRDefault="00FC014F">
      <w:pPr>
        <w:pStyle w:val="ListParagraph"/>
        <w:numPr>
          <w:ilvl w:val="3"/>
          <w:numId w:val="50"/>
        </w:numPr>
        <w:tabs>
          <w:tab w:val="left" w:pos="1979"/>
        </w:tabs>
        <w:spacing w:before="1"/>
        <w:ind w:left="878" w:right="433" w:firstLine="0"/>
        <w:jc w:val="both"/>
        <w:rPr>
          <w:sz w:val="20"/>
        </w:rPr>
      </w:pPr>
      <w:r>
        <w:rPr>
          <w:sz w:val="20"/>
        </w:rPr>
        <w:t>Increasing the resolution and frame rate further improves both sign language and lip-reading, with frame rate being more important than</w:t>
      </w:r>
      <w:r>
        <w:rPr>
          <w:spacing w:val="-7"/>
          <w:sz w:val="20"/>
        </w:rPr>
        <w:t xml:space="preserve"> </w:t>
      </w:r>
      <w:r>
        <w:rPr>
          <w:sz w:val="20"/>
        </w:rPr>
        <w:t>resolution.</w:t>
      </w:r>
    </w:p>
    <w:p w14:paraId="3E72DBD0" w14:textId="77777777" w:rsidR="00E838F8" w:rsidRDefault="00E838F8">
      <w:pPr>
        <w:pStyle w:val="BodyText"/>
        <w:spacing w:before="10"/>
      </w:pPr>
    </w:p>
    <w:p w14:paraId="57679CCB" w14:textId="77777777" w:rsidR="00E838F8" w:rsidRDefault="00FC014F">
      <w:pPr>
        <w:pStyle w:val="ListParagraph"/>
        <w:numPr>
          <w:ilvl w:val="3"/>
          <w:numId w:val="50"/>
        </w:numPr>
        <w:tabs>
          <w:tab w:val="left" w:pos="1979"/>
        </w:tabs>
        <w:ind w:left="878" w:right="435" w:firstLine="0"/>
        <w:jc w:val="both"/>
        <w:rPr>
          <w:sz w:val="20"/>
        </w:rPr>
      </w:pPr>
      <w:r>
        <w:rPr>
          <w:sz w:val="20"/>
        </w:rPr>
        <w:t>Time differences between audio and video (</w:t>
      </w:r>
      <w:proofErr w:type="spellStart"/>
      <w:r>
        <w:rPr>
          <w:sz w:val="20"/>
        </w:rPr>
        <w:t>asynchronicity</w:t>
      </w:r>
      <w:proofErr w:type="spellEnd"/>
      <w:r>
        <w:rPr>
          <w:sz w:val="20"/>
        </w:rPr>
        <w:t>) can have a great impact on lip- reading - with video that lags behind audio having greater negative</w:t>
      </w:r>
      <w:r>
        <w:rPr>
          <w:spacing w:val="-15"/>
          <w:sz w:val="20"/>
        </w:rPr>
        <w:t xml:space="preserve"> </w:t>
      </w:r>
      <w:r>
        <w:rPr>
          <w:sz w:val="20"/>
        </w:rPr>
        <w:t>effect.</w:t>
      </w:r>
    </w:p>
    <w:p w14:paraId="3CF6F69B" w14:textId="77777777" w:rsidR="00E838F8" w:rsidRDefault="00E838F8">
      <w:pPr>
        <w:pStyle w:val="BodyText"/>
        <w:spacing w:before="10"/>
      </w:pPr>
    </w:p>
    <w:p w14:paraId="695F707F" w14:textId="77777777" w:rsidR="00E838F8" w:rsidRDefault="00FC014F">
      <w:pPr>
        <w:pStyle w:val="ListParagraph"/>
        <w:numPr>
          <w:ilvl w:val="3"/>
          <w:numId w:val="50"/>
        </w:numPr>
        <w:tabs>
          <w:tab w:val="left" w:pos="1979"/>
        </w:tabs>
        <w:ind w:left="878" w:right="433" w:firstLine="0"/>
        <w:jc w:val="both"/>
        <w:rPr>
          <w:sz w:val="20"/>
        </w:rPr>
      </w:pPr>
      <w:r>
        <w:rPr>
          <w:sz w:val="20"/>
        </w:rPr>
        <w:t>End-to-end latency can be a problem in video (sign) communication. Overall delay values b</w:t>
      </w:r>
      <w:r>
        <w:rPr>
          <w:sz w:val="20"/>
        </w:rPr>
        <w:t xml:space="preserve">elow 400 </w:t>
      </w:r>
      <w:proofErr w:type="spellStart"/>
      <w:r>
        <w:rPr>
          <w:sz w:val="20"/>
        </w:rPr>
        <w:t>ms</w:t>
      </w:r>
      <w:proofErr w:type="spellEnd"/>
      <w:r>
        <w:rPr>
          <w:sz w:val="20"/>
        </w:rPr>
        <w:t xml:space="preserve"> are preferred, with an increase in preference down to 100 </w:t>
      </w:r>
      <w:proofErr w:type="spellStart"/>
      <w:r>
        <w:rPr>
          <w:sz w:val="20"/>
        </w:rPr>
        <w:t>ms.</w:t>
      </w:r>
      <w:proofErr w:type="spellEnd"/>
      <w:r>
        <w:rPr>
          <w:sz w:val="20"/>
        </w:rPr>
        <w:t xml:space="preserve"> Overall delay depends on multiple factors, including e.g. network delay and video processing. For this reason, a testable requirement on minimum values for overall delay cannot be</w:t>
      </w:r>
      <w:r>
        <w:rPr>
          <w:spacing w:val="-8"/>
          <w:sz w:val="20"/>
        </w:rPr>
        <w:t xml:space="preserve"> </w:t>
      </w:r>
      <w:r>
        <w:rPr>
          <w:sz w:val="20"/>
        </w:rPr>
        <w:t>pr</w:t>
      </w:r>
      <w:r>
        <w:rPr>
          <w:sz w:val="20"/>
        </w:rPr>
        <w:t>oduced.</w:t>
      </w:r>
    </w:p>
    <w:p w14:paraId="0D6BB053" w14:textId="77777777" w:rsidR="00E838F8" w:rsidRDefault="00E838F8">
      <w:pPr>
        <w:pStyle w:val="BodyText"/>
        <w:spacing w:before="1"/>
        <w:rPr>
          <w:sz w:val="21"/>
        </w:rPr>
      </w:pPr>
    </w:p>
    <w:p w14:paraId="7758211D" w14:textId="77777777" w:rsidR="00E838F8" w:rsidRDefault="00FC014F">
      <w:pPr>
        <w:spacing w:line="244" w:lineRule="auto"/>
        <w:ind w:left="878" w:right="438"/>
        <w:jc w:val="both"/>
        <w:rPr>
          <w:sz w:val="18"/>
        </w:rPr>
      </w:pPr>
      <w:r>
        <w:rPr>
          <w:sz w:val="18"/>
        </w:rPr>
        <w:t>NOTE: Recommendation ITU-T F.703 defines and gives requirements for Total  Conversation that  relate to the  integration of audio, RTT and video in a single user</w:t>
      </w:r>
      <w:r>
        <w:rPr>
          <w:spacing w:val="-8"/>
          <w:sz w:val="18"/>
        </w:rPr>
        <w:t xml:space="preserve"> </w:t>
      </w:r>
      <w:r>
        <w:rPr>
          <w:sz w:val="18"/>
        </w:rPr>
        <w:t>connection.</w:t>
      </w:r>
    </w:p>
    <w:p w14:paraId="0AFB41E3" w14:textId="77777777" w:rsidR="00E838F8" w:rsidRDefault="00E838F8">
      <w:pPr>
        <w:pStyle w:val="BodyText"/>
        <w:spacing w:before="2"/>
      </w:pPr>
    </w:p>
    <w:p w14:paraId="641B47C0" w14:textId="77777777" w:rsidR="00E838F8" w:rsidRDefault="00FC014F">
      <w:pPr>
        <w:pStyle w:val="Heading5"/>
        <w:numPr>
          <w:ilvl w:val="2"/>
          <w:numId w:val="50"/>
        </w:numPr>
        <w:tabs>
          <w:tab w:val="left" w:pos="1539"/>
        </w:tabs>
        <w:ind w:hanging="661"/>
        <w:jc w:val="both"/>
      </w:pPr>
      <w:bookmarkStart w:id="132" w:name="7.5.2_Resolution"/>
      <w:bookmarkStart w:id="133" w:name="_bookmark51"/>
      <w:bookmarkEnd w:id="132"/>
      <w:bookmarkEnd w:id="133"/>
      <w:r>
        <w:t>Resolution</w:t>
      </w:r>
    </w:p>
    <w:p w14:paraId="059C89FD" w14:textId="77777777" w:rsidR="00E838F8" w:rsidRDefault="00E838F8">
      <w:pPr>
        <w:pStyle w:val="BodyText"/>
        <w:spacing w:before="8"/>
        <w:rPr>
          <w:b/>
          <w:sz w:val="31"/>
        </w:rPr>
      </w:pPr>
    </w:p>
    <w:p w14:paraId="61665E57" w14:textId="77777777" w:rsidR="00E838F8" w:rsidRDefault="00FC014F">
      <w:pPr>
        <w:pStyle w:val="BodyText"/>
        <w:ind w:left="878"/>
        <w:jc w:val="both"/>
      </w:pPr>
      <w:r>
        <w:t>Where ICT that provides two-way voice communication includes</w:t>
      </w:r>
      <w:r>
        <w:t xml:space="preserve"> real-time video functionality, the ICT:</w:t>
      </w:r>
    </w:p>
    <w:p w14:paraId="2F3E089F" w14:textId="77777777" w:rsidR="00E838F8" w:rsidRDefault="00E838F8">
      <w:pPr>
        <w:pStyle w:val="BodyText"/>
        <w:spacing w:before="9"/>
      </w:pPr>
    </w:p>
    <w:p w14:paraId="79DD8D81" w14:textId="77777777" w:rsidR="00E838F8" w:rsidRDefault="00FC014F">
      <w:pPr>
        <w:pStyle w:val="ListParagraph"/>
        <w:numPr>
          <w:ilvl w:val="0"/>
          <w:numId w:val="46"/>
        </w:numPr>
        <w:tabs>
          <w:tab w:val="left" w:pos="1279"/>
        </w:tabs>
        <w:ind w:hanging="401"/>
        <w:jc w:val="both"/>
        <w:rPr>
          <w:sz w:val="20"/>
        </w:rPr>
      </w:pPr>
      <w:r>
        <w:rPr>
          <w:sz w:val="20"/>
        </w:rPr>
        <w:t>shall support at least QVGA resolution;</w:t>
      </w:r>
      <w:r>
        <w:rPr>
          <w:spacing w:val="-10"/>
          <w:sz w:val="20"/>
        </w:rPr>
        <w:t xml:space="preserve"> </w:t>
      </w:r>
      <w:r>
        <w:rPr>
          <w:sz w:val="20"/>
        </w:rPr>
        <w:t>and</w:t>
      </w:r>
    </w:p>
    <w:p w14:paraId="438A9496" w14:textId="77777777" w:rsidR="00E838F8" w:rsidRDefault="00FC014F">
      <w:pPr>
        <w:pStyle w:val="ListParagraph"/>
        <w:numPr>
          <w:ilvl w:val="0"/>
          <w:numId w:val="46"/>
        </w:numPr>
        <w:tabs>
          <w:tab w:val="left" w:pos="1279"/>
        </w:tabs>
        <w:spacing w:before="120"/>
        <w:ind w:hanging="401"/>
        <w:jc w:val="both"/>
        <w:rPr>
          <w:sz w:val="20"/>
        </w:rPr>
      </w:pPr>
      <w:r>
        <w:rPr>
          <w:sz w:val="20"/>
        </w:rPr>
        <w:t>should preferably support at least VGA</w:t>
      </w:r>
      <w:r>
        <w:rPr>
          <w:spacing w:val="-9"/>
          <w:sz w:val="20"/>
        </w:rPr>
        <w:t xml:space="preserve"> </w:t>
      </w:r>
      <w:r>
        <w:rPr>
          <w:sz w:val="20"/>
        </w:rPr>
        <w:t>resolution.</w:t>
      </w:r>
    </w:p>
    <w:p w14:paraId="367308BF" w14:textId="77777777" w:rsidR="00E838F8" w:rsidRDefault="00FC014F">
      <w:pPr>
        <w:pStyle w:val="Heading5"/>
        <w:numPr>
          <w:ilvl w:val="2"/>
          <w:numId w:val="50"/>
        </w:numPr>
        <w:tabs>
          <w:tab w:val="left" w:pos="1539"/>
        </w:tabs>
        <w:spacing w:before="117"/>
        <w:ind w:hanging="661"/>
        <w:jc w:val="both"/>
      </w:pPr>
      <w:bookmarkStart w:id="134" w:name="7.5.3_Frame_rate"/>
      <w:bookmarkStart w:id="135" w:name="_bookmark52"/>
      <w:bookmarkEnd w:id="134"/>
      <w:bookmarkEnd w:id="135"/>
      <w:r>
        <w:t>Frame</w:t>
      </w:r>
      <w:r>
        <w:rPr>
          <w:spacing w:val="-1"/>
        </w:rPr>
        <w:t xml:space="preserve"> </w:t>
      </w:r>
      <w:r>
        <w:t>rate</w:t>
      </w:r>
    </w:p>
    <w:p w14:paraId="76236173" w14:textId="77777777" w:rsidR="00E838F8" w:rsidRDefault="00E838F8">
      <w:pPr>
        <w:pStyle w:val="BodyText"/>
        <w:spacing w:before="6"/>
        <w:rPr>
          <w:b/>
          <w:sz w:val="31"/>
        </w:rPr>
      </w:pPr>
    </w:p>
    <w:p w14:paraId="465E5F5B" w14:textId="77777777" w:rsidR="00E838F8" w:rsidRDefault="00FC014F">
      <w:pPr>
        <w:pStyle w:val="BodyText"/>
        <w:ind w:left="878"/>
        <w:jc w:val="both"/>
      </w:pPr>
      <w:r>
        <w:t>Where ICT that provides two-way voice communication includes real-time video functionality, the ICT:</w:t>
      </w:r>
    </w:p>
    <w:p w14:paraId="2D7CF329" w14:textId="77777777" w:rsidR="00E838F8" w:rsidRDefault="00E838F8">
      <w:pPr>
        <w:pStyle w:val="BodyText"/>
        <w:spacing w:before="11"/>
      </w:pPr>
    </w:p>
    <w:p w14:paraId="2D894237" w14:textId="77777777" w:rsidR="00E838F8" w:rsidRDefault="00FC014F">
      <w:pPr>
        <w:pStyle w:val="ListParagraph"/>
        <w:numPr>
          <w:ilvl w:val="0"/>
          <w:numId w:val="45"/>
        </w:numPr>
        <w:tabs>
          <w:tab w:val="left" w:pos="1279"/>
        </w:tabs>
        <w:ind w:hanging="401"/>
        <w:jc w:val="both"/>
        <w:rPr>
          <w:sz w:val="20"/>
        </w:rPr>
      </w:pPr>
      <w:r>
        <w:rPr>
          <w:sz w:val="20"/>
        </w:rPr>
        <w:t>shall support a frame rate of at least 20 Frames Per Second (FPS);</w:t>
      </w:r>
      <w:r>
        <w:rPr>
          <w:spacing w:val="-16"/>
          <w:sz w:val="20"/>
        </w:rPr>
        <w:t xml:space="preserve"> </w:t>
      </w:r>
      <w:r>
        <w:rPr>
          <w:sz w:val="20"/>
        </w:rPr>
        <w:t>and</w:t>
      </w:r>
    </w:p>
    <w:p w14:paraId="05BDF50D" w14:textId="77777777" w:rsidR="00E838F8" w:rsidRDefault="00E838F8">
      <w:pPr>
        <w:jc w:val="both"/>
        <w:rPr>
          <w:sz w:val="20"/>
        </w:rPr>
        <w:sectPr w:rsidR="00E838F8">
          <w:headerReference w:type="default" r:id="rId62"/>
          <w:footerReference w:type="even" r:id="rId63"/>
          <w:footerReference w:type="default" r:id="rId64"/>
          <w:pgSz w:w="11910" w:h="16840"/>
          <w:pgMar w:top="1520" w:right="300" w:bottom="720" w:left="540" w:header="1201" w:footer="531" w:gutter="0"/>
          <w:pgNumType w:start="21"/>
          <w:cols w:space="720"/>
        </w:sectPr>
      </w:pPr>
    </w:p>
    <w:p w14:paraId="636EA89F" w14:textId="77777777" w:rsidR="00E838F8" w:rsidRDefault="00FC014F">
      <w:pPr>
        <w:pStyle w:val="ListParagraph"/>
        <w:numPr>
          <w:ilvl w:val="0"/>
          <w:numId w:val="45"/>
        </w:numPr>
        <w:tabs>
          <w:tab w:val="left" w:pos="596"/>
          <w:tab w:val="left" w:pos="597"/>
        </w:tabs>
        <w:spacing w:before="82"/>
        <w:ind w:left="600" w:right="1706" w:hanging="404"/>
        <w:jc w:val="left"/>
        <w:rPr>
          <w:sz w:val="20"/>
        </w:rPr>
      </w:pPr>
      <w:r>
        <w:rPr>
          <w:sz w:val="20"/>
        </w:rPr>
        <w:t>should preferably support a frame rate of at least 30 Frames Per Second (FPS) with or without sign language in the video</w:t>
      </w:r>
      <w:r>
        <w:rPr>
          <w:spacing w:val="-5"/>
          <w:sz w:val="20"/>
        </w:rPr>
        <w:t xml:space="preserve"> </w:t>
      </w:r>
      <w:r>
        <w:rPr>
          <w:sz w:val="20"/>
        </w:rPr>
        <w:t>stream.</w:t>
      </w:r>
    </w:p>
    <w:p w14:paraId="2747BEBE" w14:textId="77777777" w:rsidR="00E838F8" w:rsidRDefault="00FC014F">
      <w:pPr>
        <w:pStyle w:val="Heading5"/>
        <w:numPr>
          <w:ilvl w:val="2"/>
          <w:numId w:val="50"/>
        </w:numPr>
        <w:tabs>
          <w:tab w:val="left" w:pos="856"/>
          <w:tab w:val="left" w:pos="857"/>
        </w:tabs>
        <w:spacing w:before="117"/>
        <w:ind w:left="856" w:hanging="661"/>
        <w:jc w:val="left"/>
      </w:pPr>
      <w:bookmarkStart w:id="136" w:name="7.5.4_Synchronization_between_audio_and_"/>
      <w:bookmarkStart w:id="137" w:name="_bookmark53"/>
      <w:bookmarkEnd w:id="136"/>
      <w:bookmarkEnd w:id="137"/>
      <w:r>
        <w:t>Synchronization between audio and</w:t>
      </w:r>
      <w:r>
        <w:rPr>
          <w:spacing w:val="-6"/>
        </w:rPr>
        <w:t xml:space="preserve"> </w:t>
      </w:r>
      <w:r>
        <w:t>video</w:t>
      </w:r>
    </w:p>
    <w:p w14:paraId="066D56D8" w14:textId="77777777" w:rsidR="00E838F8" w:rsidRDefault="00E838F8">
      <w:pPr>
        <w:pStyle w:val="BodyText"/>
        <w:spacing w:before="6"/>
        <w:rPr>
          <w:b/>
          <w:sz w:val="31"/>
        </w:rPr>
      </w:pPr>
    </w:p>
    <w:p w14:paraId="2BA94B73" w14:textId="77777777" w:rsidR="00E838F8" w:rsidRDefault="00FC014F">
      <w:pPr>
        <w:pStyle w:val="BodyText"/>
        <w:ind w:left="196" w:right="1115"/>
        <w:jc w:val="both"/>
      </w:pPr>
      <w:r>
        <w:t>Where I</w:t>
      </w:r>
      <w:r>
        <w:t xml:space="preserve">CT that provides two-way voice communication includes real-time video functionality, the ICT shall ensure a maximum time difference of 100 </w:t>
      </w:r>
      <w:proofErr w:type="spellStart"/>
      <w:r>
        <w:t>ms</w:t>
      </w:r>
      <w:proofErr w:type="spellEnd"/>
      <w:r>
        <w:t xml:space="preserve"> between the speech and video presented to the user.</w:t>
      </w:r>
    </w:p>
    <w:p w14:paraId="18C05059" w14:textId="77777777" w:rsidR="00E838F8" w:rsidRDefault="00E838F8">
      <w:pPr>
        <w:pStyle w:val="BodyText"/>
        <w:spacing w:before="7"/>
      </w:pPr>
    </w:p>
    <w:p w14:paraId="24D72A72" w14:textId="77777777" w:rsidR="00E838F8" w:rsidRDefault="00FC014F">
      <w:pPr>
        <w:pStyle w:val="Heading5"/>
        <w:numPr>
          <w:ilvl w:val="2"/>
          <w:numId w:val="50"/>
        </w:numPr>
        <w:tabs>
          <w:tab w:val="left" w:pos="856"/>
          <w:tab w:val="left" w:pos="857"/>
        </w:tabs>
        <w:spacing w:before="1"/>
        <w:ind w:left="856" w:hanging="661"/>
        <w:jc w:val="left"/>
      </w:pPr>
      <w:bookmarkStart w:id="138" w:name="7.5.5_Visual_indicator_of_audio_with_vid"/>
      <w:bookmarkStart w:id="139" w:name="_bookmark54"/>
      <w:bookmarkEnd w:id="138"/>
      <w:bookmarkEnd w:id="139"/>
      <w:r>
        <w:t>Visual indicator of audio with</w:t>
      </w:r>
      <w:r>
        <w:rPr>
          <w:spacing w:val="-5"/>
        </w:rPr>
        <w:t xml:space="preserve"> </w:t>
      </w:r>
      <w:r>
        <w:t>video</w:t>
      </w:r>
    </w:p>
    <w:p w14:paraId="6D840F29" w14:textId="77777777" w:rsidR="00E838F8" w:rsidRDefault="00E838F8">
      <w:pPr>
        <w:pStyle w:val="BodyText"/>
        <w:spacing w:before="6"/>
        <w:rPr>
          <w:b/>
          <w:sz w:val="31"/>
        </w:rPr>
      </w:pPr>
    </w:p>
    <w:p w14:paraId="7E467720" w14:textId="77777777" w:rsidR="00E838F8" w:rsidRDefault="00FC014F">
      <w:pPr>
        <w:pStyle w:val="BodyText"/>
        <w:ind w:left="196" w:right="1116"/>
        <w:jc w:val="both"/>
      </w:pPr>
      <w:r>
        <w:pict w14:anchorId="6F16183F">
          <v:shape id="_x0000_s2257" style="position:absolute;left:0;text-align:left;margin-left:64.35pt;margin-top:10.65pt;width:420.65pt;height:429pt;z-index:-269389824;mso-position-horizontal-relative:page" coordorigin="1287,213" coordsize="8413,8580" o:spt="100" adj="0,,0" path="m1931,8726l1696,8491r68,-68l1826,8361r46,-52l1904,8258r17,-49l1923,8162r-10,-44l1897,8075r-25,-40l1858,8018r-19,-21l1823,7982r,191l1819,8201r-12,29l1787,8261r-28,31l1628,8423,1422,8216r129,-129l1572,8067r18,-17l1606,8038r12,-8l1636,8023r19,-4l1674,8018r20,4l1715,8028r20,10l1754,8051r19,17l1794,8093r16,26l1820,8146r3,27l1823,7982r-6,-5l1794,7959r-24,-14l1745,7933r-25,-9l1695,7919r-23,-2l1649,7918r-23,4l1604,7929r-22,11l1559,7953r-17,13l1523,7982r-22,19l1477,8025r-190,190l1864,8792r67,-66m2634,7943r-2,-37l2624,7870r-14,-34l2589,7800r-27,-37l2529,7723r-40,-43l2155,7347r-67,66l2422,7747r48,52l2505,7846r22,42l2537,7925r-1,35l2524,7996r-22,36l2470,8068r-21,20l2426,8103r-23,12l2378,8122r-24,3l2329,8124r-24,-6l2281,8108r-25,-14l2227,8072r-33,-28l2158,8010,1825,7677r-67,67l2092,8077r44,42l2179,8154r40,28l2256,8203r36,13l2328,8224r37,1l2401,8219r37,-11l2474,8189r36,-26l2545,8131r6,-6l2578,8095r25,-38l2621,8019r10,-38l2634,7943t498,-516l3129,7405r-5,-23l3115,7357r-11,-24l3090,7310r-14,-19l3074,7288r-19,-21l3032,7247r,192l3031,7453r-3,13l3023,7479r-7,14l3008,7507r-6,9l2992,7527r-12,13l2965,7555r-125,126l2641,7482r68,-68l2758,7366r23,-23l2803,7325r20,-14l2841,7301r18,-6l2877,7292r20,l2915,7295r19,6l2952,7310r17,12l2986,7336r12,14l3009,7365r9,15l3024,7395r5,15l3031,7425r1,14l3032,7247r-3,-3l3002,7226r-9,-4l2973,7213r-30,-9l2912,7200r-31,2l2851,7210r-31,12l2826,7195r2,-27l2826,7142r-6,-26l2811,7092r-12,-22l2794,7062r-9,-13l2768,7029r-17,-15l2751,7184r-1,17l2746,7217r-7,17l2731,7249r-12,16l2702,7284r-20,21l2573,7414,2398,7240r101,-101l2525,7114r23,-20l2567,7079r17,-9l2600,7064r15,-2l2632,7062r16,3l2665,7071r16,9l2696,7091r15,13l2725,7119r11,16l2744,7151r5,16l2751,7184r,-170l2747,7011r-23,-16l2699,6982r-27,-10l2644,6966r-27,-1l2590,6967r-27,6l2537,6985r-28,16l2482,7022r-29,27l2264,7238r577,578l2976,7681r58,-58l3056,7599r20,-23l3092,7554r13,-22l3116,7511r8,-21l3129,7469r3,-21l3132,7427t495,-397l3559,6962r-249,248l2801,6701r-67,67l3311,7345r135,-135l3627,7030t157,-158l3207,6295r-67,67l3718,6939r66,-67m4214,6363r-3,-52l4199,6257r-21,-56l4146,6144r-86,48l4086,6234r17,42l4114,6316r3,39l4113,6391r-11,34l4084,6457r-25,30l4035,6508r-27,16l3978,6537r-32,8l3912,6548r-34,-3l3842,6536r-36,-15l3769,6501r-37,-25l3695,6446r-37,-35l3631,6382r-25,-31l3583,6319r-20,-35l3547,6250r-10,-35l3532,6179r1,-35l3539,6109r13,-33l3572,6045r26,-30l3624,5993r27,-17l3680,5965r31,-5l3743,5961r34,7l3814,5981r39,20l3865,5980r12,-20l3889,5938r12,-21l3852,5891r-50,-17l3754,5866r-49,-1l3659,5873r-44,16l3573,5914r-39,34l3503,5983r-25,38l3459,6061r-13,44l3440,6151r,47l3448,6245r15,48l3485,6341r28,48l3548,6435r42,46l3632,6520r45,34l3723,6584r49,25l3820,6628r48,11l3914,6644r45,-3l4004,6630r43,-19l4089,6583r39,-35l4130,6546r35,-41l4191,6461r16,-47l4214,6363t839,-760l5030,5597r-222,-63l4773,5525r-5,-1l4739,5519r-32,-4l4676,5513r-15,l4645,5516r-18,3l4607,5524r26,-41l4651,5442r9,-40l4661,5363r-7,-37l4640,5290r-21,-33l4615,5252r-23,-27l4567,5203r-1,-1l4566,5396r-3,18l4557,5433r-9,19l4534,5472r-17,21l4496,5516r-143,143l4161,5468r160,-160l4349,5283r27,-17l4403,5255r27,-3l4455,5255r24,8l4502,5276r21,18l4536,5308r11,16l4555,5341r6,18l4565,5377r1,19l4566,5202r-25,-17l4513,5170r-29,-11l4454,5152r-28,-2l4399,5153r-26,7l4346,5173r-28,18l4287,5216r-32,31l4031,5471r577,577l4675,5982,4419,5725r66,-66l4496,5648r12,-12l4519,5626r9,-8l4536,5613r10,-5l4558,5604r11,-4l4582,5598r14,-1l4613,5597r20,2l4655,5603r25,5l4710,5615r34,9l4969,5687r84,-84m5495,5162r-69,-68l5117,5404,4920,5207r68,-67l5199,4928r-67,-68l4852,5140,4675,4963r299,-299l4905,4596r-365,365l5118,5539r135,-135l5495,5162t305,-305l5785,4828r-20,-42l5730,4716r-84,-172l5524,4293r-35,-70l5455,4152r-35,-70l5352,4150r35,69l5423,4289r141,278l5599,4637r36,69l5651,4737r17,31l5685,4798r17,30l5674,4811r-30,-17l5613,4777,5030,4471r-72,73l5731,4925r69,-68m6135,4521l5558,3944r-67,67l6069,4588r66,-67m6631,4026r-68,-69l6253,4267,6057,4071r67,-68l6336,3792r-68,-68l5989,4003,5812,3826r298,-298l6042,3460r-365,365l6254,4402r135,-135l6631,4026t557,-558l7159,3421r-60,-97l7030,3211,6837,2896r-88,-143l6682,2820r42,64l6936,3212r65,100l7027,3351r24,36l7075,3421r-56,-42l6960,3338r-63,-41l6831,3256,6651,3147,6466,3036r-80,80l6428,3185r16,27l6512,3324r100,167l6637,3533r43,69l6689,3617r17,26l6731,3682r33,50l6730,3707r-35,-24l6660,3659,6169,3333r-69,69l6812,3845r68,-68l6852,3732,6731,3533r-25,-42l6605,3324r-16,-26l6535,3211r-12,-19l6509,3170r-15,-23l6505,3154r17,11l6782,3324r342,209l7188,3468t683,-781l7871,2663r-3,-25l7863,2611r-8,-28l7845,2554r-14,-30l7814,2493r-21,-33l7774,2435r,248l7772,2702r-5,19l7759,2740r-11,20l7733,2782r-19,23l7691,2829r-107,108l7142,2496r106,-106l7277,2363r26,-22l7326,2325r21,-10l7375,2307r31,-2l7439,2308r36,9l7513,2333r41,24l7596,2389r44,41l7671,2463r27,31l7720,2525r18,30l7753,2584r11,28l7771,2639r3,26l7774,2683r,-248l7769,2428r-28,-33l7710,2363r-38,-37l7645,2305r-13,-10l7593,2268r-40,-23l7513,2227r-39,-12l7434,2208r-39,-2l7365,2208r-29,6l7307,2225r-28,14l7258,2252r-23,19l7209,2293r-28,27l7007,2494r578,578l7720,2937r47,-47l7789,2867r19,-23l7825,2821r14,-22l7850,2776r9,-22l7866,2732r4,-23l7871,2687t669,-570l8517,2110r-222,-63l8260,2038r-5,-1l8226,2032r-32,-4l8163,2026r-15,1l8132,2029r-18,3l8094,2037r26,-41l8138,1955r9,-40l8148,1876r-8,-37l8127,1804r-21,-34l8102,1765r-23,-27l8054,1716r-2,-1l8052,1909r-3,19l8043,1946r-9,19l8021,1985r-17,21l7983,2029r-144,143l7648,1981r160,-160l7836,1797r27,-18l7890,1769r27,-4l7942,1768r24,8l7989,1789r21,18l8023,1821r10,16l8042,1854r6,18l8052,1891r,18l8052,1715r-24,-17l8000,1683r-29,-11l7941,1665r-28,-2l7886,1666r-27,7l7833,1686r-28,19l7774,1729r-33,31l7518,1984r577,577l8162,2495,7906,2238r66,-66l7983,2161r12,-12l8006,2139r9,-7l8023,2126r10,-5l8044,2117r12,-4l8069,2111r14,-1l8100,2110r19,2l8141,2116r26,5l8197,2128r34,9l8456,2201r84,-84m9020,1636r-83,-40l8735,1501r-107,-50l8628,1555r-171,171l8428,1670r-57,-113l8342,1501r-19,-36l8303,1431r-21,-34l8259,1364r32,18l8328,1402r41,22l8521,1501r107,54l8628,1451r-185,-87l8236,1265r-72,72l8199,1407r35,70l8246,1501r232,468l8513,2039r35,70l8619,2038r-30,-58l8529,1865r-30,-57l8581,1726r129,-130l8944,1712r76,-76m9144,1513l8882,1250r68,-68l9118,1014r-68,-69l8814,1182,8635,1003,8908,730r-68,-68l8500,1002r577,578l9144,1513m9700,957l9257,514r-67,-66l9357,281r-68,-68l8889,613r68,68l9124,514r509,510l9700,957e" fillcolor="silver" stroked="f">
            <v:fill opacity="32896f"/>
            <v:stroke joinstyle="round"/>
            <v:formulas/>
            <v:path arrowok="t" o:connecttype="segments"/>
            <w10:wrap anchorx="page"/>
          </v:shape>
        </w:pict>
      </w:r>
      <w:r>
        <w:t>Where ICT provides two-way voice communication, and includes real-time video functionality, the ICT shall provide a real-time visual indicator of audio activity.</w:t>
      </w:r>
    </w:p>
    <w:p w14:paraId="705501BB" w14:textId="77777777" w:rsidR="00E838F8" w:rsidRDefault="00E838F8">
      <w:pPr>
        <w:pStyle w:val="BodyText"/>
        <w:spacing w:before="1"/>
        <w:rPr>
          <w:sz w:val="21"/>
        </w:rPr>
      </w:pPr>
    </w:p>
    <w:p w14:paraId="08304D8F" w14:textId="77777777" w:rsidR="00E838F8" w:rsidRDefault="00FC014F">
      <w:pPr>
        <w:spacing w:line="244" w:lineRule="auto"/>
        <w:ind w:left="196" w:right="1119"/>
        <w:jc w:val="both"/>
        <w:rPr>
          <w:sz w:val="18"/>
        </w:rPr>
      </w:pPr>
      <w:r>
        <w:rPr>
          <w:sz w:val="18"/>
        </w:rPr>
        <w:t>NOTE 1: The visual indicator may be a simple visual dot or LED, or other type of on/off indic</w:t>
      </w:r>
      <w:r>
        <w:rPr>
          <w:sz w:val="18"/>
        </w:rPr>
        <w:t>ator, that flickers to reflect audio activity.</w:t>
      </w:r>
    </w:p>
    <w:p w14:paraId="401C2CB5" w14:textId="77777777" w:rsidR="00E838F8" w:rsidRDefault="00E838F8">
      <w:pPr>
        <w:pStyle w:val="BodyText"/>
        <w:spacing w:before="9"/>
      </w:pPr>
    </w:p>
    <w:p w14:paraId="13EBF9B8" w14:textId="77777777" w:rsidR="00E838F8" w:rsidRDefault="00FC014F">
      <w:pPr>
        <w:ind w:left="196"/>
        <w:jc w:val="both"/>
        <w:rPr>
          <w:sz w:val="18"/>
        </w:rPr>
      </w:pPr>
      <w:r>
        <w:rPr>
          <w:sz w:val="18"/>
        </w:rPr>
        <w:t>NOTE 2: Without this indication a person who lacks the ability to hear does not know when someone is talking.</w:t>
      </w:r>
    </w:p>
    <w:p w14:paraId="5ED7B2C7" w14:textId="77777777" w:rsidR="00E838F8" w:rsidRDefault="00E838F8">
      <w:pPr>
        <w:pStyle w:val="BodyText"/>
        <w:spacing w:before="6"/>
      </w:pPr>
    </w:p>
    <w:p w14:paraId="13F25935" w14:textId="77777777" w:rsidR="00E838F8" w:rsidRDefault="00FC014F">
      <w:pPr>
        <w:pStyle w:val="Heading5"/>
        <w:numPr>
          <w:ilvl w:val="2"/>
          <w:numId w:val="50"/>
        </w:numPr>
        <w:tabs>
          <w:tab w:val="left" w:pos="856"/>
          <w:tab w:val="left" w:pos="857"/>
        </w:tabs>
        <w:ind w:left="856" w:hanging="661"/>
        <w:jc w:val="left"/>
      </w:pPr>
      <w:bookmarkStart w:id="140" w:name="7.5.6_Speaker_identification_with_video_"/>
      <w:bookmarkStart w:id="141" w:name="_bookmark55"/>
      <w:bookmarkEnd w:id="140"/>
      <w:bookmarkEnd w:id="141"/>
      <w:r>
        <w:t>Speaker identification with video (sign language)</w:t>
      </w:r>
      <w:r>
        <w:rPr>
          <w:spacing w:val="-8"/>
        </w:rPr>
        <w:t xml:space="preserve"> </w:t>
      </w:r>
      <w:r>
        <w:t>communication</w:t>
      </w:r>
    </w:p>
    <w:p w14:paraId="535502B8" w14:textId="77777777" w:rsidR="00E838F8" w:rsidRDefault="00E838F8">
      <w:pPr>
        <w:pStyle w:val="BodyText"/>
        <w:spacing w:before="7"/>
        <w:rPr>
          <w:b/>
          <w:sz w:val="31"/>
        </w:rPr>
      </w:pPr>
    </w:p>
    <w:p w14:paraId="7F563D15" w14:textId="77777777" w:rsidR="00E838F8" w:rsidRDefault="00FC014F">
      <w:pPr>
        <w:pStyle w:val="BodyText"/>
        <w:ind w:left="197" w:right="1115"/>
        <w:jc w:val="both"/>
      </w:pPr>
      <w:r>
        <w:t>Where ICT provides speaker ident</w:t>
      </w:r>
      <w:r>
        <w:t>ification for voice users, it shall provide a means for speaker identification for real- time signing and sign language users once the start of signing has been</w:t>
      </w:r>
      <w:r>
        <w:rPr>
          <w:spacing w:val="-21"/>
        </w:rPr>
        <w:t xml:space="preserve"> </w:t>
      </w:r>
      <w:r>
        <w:t>indicated.</w:t>
      </w:r>
    </w:p>
    <w:p w14:paraId="2A725294" w14:textId="77777777" w:rsidR="00E838F8" w:rsidRDefault="00E838F8">
      <w:pPr>
        <w:pStyle w:val="BodyText"/>
        <w:spacing w:before="2"/>
        <w:rPr>
          <w:sz w:val="21"/>
        </w:rPr>
      </w:pPr>
    </w:p>
    <w:p w14:paraId="7ED6CCA8" w14:textId="77777777" w:rsidR="00E838F8" w:rsidRDefault="00FC014F">
      <w:pPr>
        <w:ind w:left="196"/>
        <w:jc w:val="both"/>
        <w:rPr>
          <w:sz w:val="18"/>
        </w:rPr>
      </w:pPr>
      <w:r>
        <w:rPr>
          <w:sz w:val="18"/>
        </w:rPr>
        <w:t>NOTE 1: The speaker ID can be in the same location as for voice users for multipart</w:t>
      </w:r>
      <w:r>
        <w:rPr>
          <w:sz w:val="18"/>
        </w:rPr>
        <w:t>y calls.</w:t>
      </w:r>
    </w:p>
    <w:p w14:paraId="11764185" w14:textId="77777777" w:rsidR="00E838F8" w:rsidRDefault="00E838F8">
      <w:pPr>
        <w:pStyle w:val="BodyText"/>
        <w:spacing w:before="2"/>
        <w:rPr>
          <w:sz w:val="21"/>
        </w:rPr>
      </w:pPr>
    </w:p>
    <w:p w14:paraId="00BC41CB" w14:textId="77777777" w:rsidR="00E838F8" w:rsidRDefault="00FC014F">
      <w:pPr>
        <w:ind w:left="196"/>
        <w:jc w:val="both"/>
        <w:rPr>
          <w:sz w:val="18"/>
        </w:rPr>
      </w:pPr>
      <w:r>
        <w:rPr>
          <w:sz w:val="18"/>
        </w:rPr>
        <w:t>NOTE 2: This mechanism might be triggered manually by a user, or automatically where this is technically achievable.</w:t>
      </w:r>
    </w:p>
    <w:p w14:paraId="5134BE3F" w14:textId="77777777" w:rsidR="00E838F8" w:rsidRDefault="00E838F8">
      <w:pPr>
        <w:pStyle w:val="BodyText"/>
        <w:spacing w:before="6"/>
      </w:pPr>
    </w:p>
    <w:p w14:paraId="6F7344E3" w14:textId="77777777" w:rsidR="00E838F8" w:rsidRDefault="00FC014F">
      <w:pPr>
        <w:pStyle w:val="Heading5"/>
        <w:numPr>
          <w:ilvl w:val="1"/>
          <w:numId w:val="50"/>
        </w:numPr>
        <w:tabs>
          <w:tab w:val="left" w:pos="856"/>
          <w:tab w:val="left" w:pos="857"/>
        </w:tabs>
        <w:ind w:left="856" w:hanging="661"/>
      </w:pPr>
      <w:bookmarkStart w:id="142" w:name="7.6_Alternatives_to_access_video-based_s"/>
      <w:bookmarkStart w:id="143" w:name="_bookmark56"/>
      <w:bookmarkEnd w:id="142"/>
      <w:bookmarkEnd w:id="143"/>
      <w:r>
        <w:t>Alternatives to access video-based</w:t>
      </w:r>
      <w:r>
        <w:rPr>
          <w:spacing w:val="-6"/>
        </w:rPr>
        <w:t xml:space="preserve"> </w:t>
      </w:r>
      <w:r>
        <w:t>services</w:t>
      </w:r>
    </w:p>
    <w:p w14:paraId="3426A124" w14:textId="77777777" w:rsidR="00E838F8" w:rsidRDefault="00E838F8">
      <w:pPr>
        <w:pStyle w:val="BodyText"/>
        <w:spacing w:before="6"/>
        <w:rPr>
          <w:b/>
          <w:sz w:val="31"/>
        </w:rPr>
      </w:pPr>
    </w:p>
    <w:p w14:paraId="4900B27A" w14:textId="77777777" w:rsidR="00E838F8" w:rsidRDefault="00FC014F">
      <w:pPr>
        <w:pStyle w:val="BodyText"/>
        <w:ind w:left="196" w:right="1115"/>
        <w:jc w:val="both"/>
      </w:pPr>
      <w:r>
        <w:t>Where ICT provides real-time video-based communication and also provides answering machine, auto attendant or interactive response facilities, the ICT should offer users a means to access the information and carry out the tasks related to the following fac</w:t>
      </w:r>
      <w:r>
        <w:t>ilities:</w:t>
      </w:r>
    </w:p>
    <w:p w14:paraId="3ACBC857" w14:textId="77777777" w:rsidR="00E838F8" w:rsidRDefault="00E838F8">
      <w:pPr>
        <w:pStyle w:val="BodyText"/>
        <w:spacing w:before="10"/>
      </w:pPr>
    </w:p>
    <w:p w14:paraId="36D1792A" w14:textId="77777777" w:rsidR="00E838F8" w:rsidRDefault="00FC014F">
      <w:pPr>
        <w:pStyle w:val="ListParagraph"/>
        <w:numPr>
          <w:ilvl w:val="0"/>
          <w:numId w:val="44"/>
        </w:numPr>
        <w:tabs>
          <w:tab w:val="left" w:pos="595"/>
          <w:tab w:val="left" w:pos="596"/>
        </w:tabs>
        <w:spacing w:before="1"/>
        <w:rPr>
          <w:sz w:val="20"/>
        </w:rPr>
      </w:pPr>
      <w:r>
        <w:rPr>
          <w:sz w:val="20"/>
        </w:rPr>
        <w:t>for audible information, without the use of</w:t>
      </w:r>
      <w:r>
        <w:rPr>
          <w:spacing w:val="-16"/>
          <w:sz w:val="20"/>
        </w:rPr>
        <w:t xml:space="preserve"> </w:t>
      </w:r>
      <w:proofErr w:type="gramStart"/>
      <w:r>
        <w:rPr>
          <w:sz w:val="20"/>
        </w:rPr>
        <w:t>hearing;</w:t>
      </w:r>
      <w:proofErr w:type="gramEnd"/>
    </w:p>
    <w:p w14:paraId="1D2205A5" w14:textId="77777777" w:rsidR="00E838F8" w:rsidRDefault="00FC014F">
      <w:pPr>
        <w:pStyle w:val="ListParagraph"/>
        <w:numPr>
          <w:ilvl w:val="0"/>
          <w:numId w:val="44"/>
        </w:numPr>
        <w:tabs>
          <w:tab w:val="left" w:pos="595"/>
          <w:tab w:val="left" w:pos="596"/>
        </w:tabs>
        <w:spacing w:before="120"/>
        <w:rPr>
          <w:sz w:val="20"/>
        </w:rPr>
      </w:pPr>
      <w:r>
        <w:rPr>
          <w:sz w:val="20"/>
        </w:rPr>
        <w:t>for spoken commands, without the use of</w:t>
      </w:r>
      <w:r>
        <w:rPr>
          <w:spacing w:val="-16"/>
          <w:sz w:val="20"/>
        </w:rPr>
        <w:t xml:space="preserve"> </w:t>
      </w:r>
      <w:proofErr w:type="gramStart"/>
      <w:r>
        <w:rPr>
          <w:sz w:val="20"/>
        </w:rPr>
        <w:t>speech;</w:t>
      </w:r>
      <w:proofErr w:type="gramEnd"/>
    </w:p>
    <w:p w14:paraId="3D3F460F" w14:textId="77777777" w:rsidR="00E838F8" w:rsidRDefault="00FC014F">
      <w:pPr>
        <w:pStyle w:val="ListParagraph"/>
        <w:numPr>
          <w:ilvl w:val="0"/>
          <w:numId w:val="44"/>
        </w:numPr>
        <w:tabs>
          <w:tab w:val="left" w:pos="595"/>
          <w:tab w:val="left" w:pos="596"/>
        </w:tabs>
        <w:spacing w:before="121"/>
        <w:ind w:left="595"/>
        <w:rPr>
          <w:sz w:val="20"/>
        </w:rPr>
      </w:pPr>
      <w:r>
        <w:rPr>
          <w:sz w:val="20"/>
        </w:rPr>
        <w:t>for visual information, without the use of vision:</w:t>
      </w:r>
      <w:r>
        <w:rPr>
          <w:spacing w:val="-10"/>
          <w:sz w:val="20"/>
        </w:rPr>
        <w:t xml:space="preserve"> </w:t>
      </w:r>
      <w:r>
        <w:rPr>
          <w:sz w:val="20"/>
        </w:rPr>
        <w:t>and</w:t>
      </w:r>
    </w:p>
    <w:p w14:paraId="3F6F935A" w14:textId="77777777" w:rsidR="00E838F8" w:rsidRDefault="00FC014F">
      <w:pPr>
        <w:pStyle w:val="ListParagraph"/>
        <w:numPr>
          <w:ilvl w:val="0"/>
          <w:numId w:val="44"/>
        </w:numPr>
        <w:tabs>
          <w:tab w:val="left" w:pos="595"/>
          <w:tab w:val="left" w:pos="596"/>
        </w:tabs>
        <w:spacing w:before="119"/>
        <w:ind w:left="595"/>
        <w:rPr>
          <w:sz w:val="20"/>
        </w:rPr>
      </w:pPr>
      <w:r>
        <w:rPr>
          <w:sz w:val="20"/>
        </w:rPr>
        <w:t>For signing information, without use of speech /hearing</w:t>
      </w:r>
      <w:r>
        <w:rPr>
          <w:spacing w:val="-9"/>
          <w:sz w:val="20"/>
        </w:rPr>
        <w:t xml:space="preserve"> </w:t>
      </w:r>
      <w:r>
        <w:rPr>
          <w:sz w:val="20"/>
        </w:rPr>
        <w:t>.</w:t>
      </w:r>
    </w:p>
    <w:p w14:paraId="3674BEBC" w14:textId="77777777" w:rsidR="00E838F8" w:rsidRDefault="00FC014F">
      <w:pPr>
        <w:spacing w:before="123"/>
        <w:ind w:left="196"/>
        <w:jc w:val="both"/>
        <w:rPr>
          <w:sz w:val="18"/>
        </w:rPr>
      </w:pPr>
      <w:r>
        <w:rPr>
          <w:sz w:val="18"/>
        </w:rPr>
        <w:t>NOTE: Solutions capable of generating real-time captions or handling RTT could comply with the above requirement.</w:t>
      </w:r>
    </w:p>
    <w:p w14:paraId="37C6005F" w14:textId="77777777" w:rsidR="00E838F8" w:rsidRDefault="00E838F8">
      <w:pPr>
        <w:pStyle w:val="BodyText"/>
        <w:spacing w:before="9"/>
      </w:pPr>
    </w:p>
    <w:p w14:paraId="420920B1" w14:textId="77777777" w:rsidR="00E838F8" w:rsidRDefault="00FC014F">
      <w:pPr>
        <w:pStyle w:val="Heading1"/>
        <w:numPr>
          <w:ilvl w:val="0"/>
          <w:numId w:val="50"/>
        </w:numPr>
        <w:tabs>
          <w:tab w:val="left" w:pos="599"/>
          <w:tab w:val="left" w:pos="600"/>
        </w:tabs>
        <w:spacing w:before="0"/>
        <w:jc w:val="left"/>
      </w:pPr>
      <w:bookmarkStart w:id="144" w:name="8_ICT_with_video_capabilities"/>
      <w:bookmarkStart w:id="145" w:name="_bookmark57"/>
      <w:bookmarkEnd w:id="144"/>
      <w:bookmarkEnd w:id="145"/>
      <w:r>
        <w:t>ICT with video</w:t>
      </w:r>
      <w:r>
        <w:rPr>
          <w:spacing w:val="-2"/>
        </w:rPr>
        <w:t xml:space="preserve"> </w:t>
      </w:r>
      <w:r>
        <w:t>capabilities</w:t>
      </w:r>
    </w:p>
    <w:p w14:paraId="7337FA84" w14:textId="77777777" w:rsidR="00E838F8" w:rsidRDefault="00FC014F">
      <w:pPr>
        <w:pStyle w:val="Heading4"/>
        <w:numPr>
          <w:ilvl w:val="1"/>
          <w:numId w:val="50"/>
        </w:numPr>
        <w:tabs>
          <w:tab w:val="left" w:pos="736"/>
          <w:tab w:val="left" w:pos="737"/>
        </w:tabs>
        <w:spacing w:before="234"/>
        <w:ind w:left="736" w:hanging="541"/>
      </w:pPr>
      <w:bookmarkStart w:id="146" w:name="8.1_Caption_processing_technology"/>
      <w:bookmarkStart w:id="147" w:name="_bookmark58"/>
      <w:bookmarkEnd w:id="146"/>
      <w:bookmarkEnd w:id="147"/>
      <w:r>
        <w:t>Caption processing</w:t>
      </w:r>
      <w:r>
        <w:rPr>
          <w:spacing w:val="-1"/>
        </w:rPr>
        <w:t xml:space="preserve"> </w:t>
      </w:r>
      <w:r>
        <w:t>technology</w:t>
      </w:r>
    </w:p>
    <w:p w14:paraId="4592A073" w14:textId="77777777" w:rsidR="00E838F8" w:rsidRDefault="00E838F8">
      <w:pPr>
        <w:pStyle w:val="BodyText"/>
        <w:spacing w:before="4"/>
        <w:rPr>
          <w:b/>
          <w:sz w:val="31"/>
        </w:rPr>
      </w:pPr>
    </w:p>
    <w:p w14:paraId="2522376B" w14:textId="77777777" w:rsidR="00E838F8" w:rsidRDefault="00FC014F">
      <w:pPr>
        <w:pStyle w:val="Heading5"/>
        <w:numPr>
          <w:ilvl w:val="2"/>
          <w:numId w:val="50"/>
        </w:numPr>
        <w:tabs>
          <w:tab w:val="left" w:pos="856"/>
          <w:tab w:val="left" w:pos="857"/>
        </w:tabs>
        <w:ind w:left="856" w:hanging="661"/>
        <w:jc w:val="left"/>
      </w:pPr>
      <w:bookmarkStart w:id="148" w:name="8.1.1_Captioning_playback"/>
      <w:bookmarkStart w:id="149" w:name="_bookmark59"/>
      <w:bookmarkEnd w:id="148"/>
      <w:bookmarkEnd w:id="149"/>
      <w:r>
        <w:t>Captioning</w:t>
      </w:r>
      <w:r>
        <w:rPr>
          <w:spacing w:val="-2"/>
        </w:rPr>
        <w:t xml:space="preserve"> </w:t>
      </w:r>
      <w:r>
        <w:t>playback</w:t>
      </w:r>
    </w:p>
    <w:p w14:paraId="2CB4BCF8" w14:textId="77777777" w:rsidR="00E838F8" w:rsidRDefault="00E838F8">
      <w:pPr>
        <w:pStyle w:val="BodyText"/>
        <w:spacing w:before="7"/>
        <w:rPr>
          <w:b/>
          <w:sz w:val="31"/>
        </w:rPr>
      </w:pPr>
    </w:p>
    <w:p w14:paraId="2CC2394E" w14:textId="77777777" w:rsidR="00E838F8" w:rsidRDefault="00FC014F">
      <w:pPr>
        <w:pStyle w:val="BodyText"/>
        <w:ind w:left="196" w:right="1117"/>
        <w:jc w:val="both"/>
      </w:pPr>
      <w:r>
        <w:t>Where ICT displays video with synchronized audio, it shall have a mode of operation to display the available captions. Where closed captions are provided as part of the content, the ICT shall allow the user to choose to display the captions.</w:t>
      </w:r>
    </w:p>
    <w:p w14:paraId="321D3C8E" w14:textId="77777777" w:rsidR="00E838F8" w:rsidRDefault="00E838F8">
      <w:pPr>
        <w:pStyle w:val="BodyText"/>
        <w:rPr>
          <w:sz w:val="21"/>
        </w:rPr>
      </w:pPr>
    </w:p>
    <w:p w14:paraId="26A8D78C" w14:textId="77777777" w:rsidR="00E838F8" w:rsidRDefault="00FC014F">
      <w:pPr>
        <w:spacing w:line="244" w:lineRule="auto"/>
        <w:ind w:left="196" w:right="1119"/>
        <w:jc w:val="both"/>
        <w:rPr>
          <w:sz w:val="18"/>
        </w:rPr>
      </w:pPr>
      <w:r>
        <w:rPr>
          <w:sz w:val="18"/>
        </w:rPr>
        <w:t>NOT</w:t>
      </w:r>
      <w:r>
        <w:rPr>
          <w:sz w:val="18"/>
        </w:rPr>
        <w:t xml:space="preserve">E 1: Captions may contain information about timing, </w:t>
      </w:r>
      <w:proofErr w:type="spellStart"/>
      <w:r>
        <w:rPr>
          <w:sz w:val="18"/>
        </w:rPr>
        <w:t>colour</w:t>
      </w:r>
      <w:proofErr w:type="spellEnd"/>
      <w:r>
        <w:rPr>
          <w:sz w:val="18"/>
        </w:rPr>
        <w:t xml:space="preserve"> and positioning. This caption data is necessary for caption users. Timing is used for caption synchronization. </w:t>
      </w:r>
      <w:proofErr w:type="spellStart"/>
      <w:r>
        <w:rPr>
          <w:sz w:val="18"/>
        </w:rPr>
        <w:t>Colour</w:t>
      </w:r>
      <w:proofErr w:type="spellEnd"/>
      <w:r>
        <w:rPr>
          <w:sz w:val="18"/>
        </w:rPr>
        <w:t xml:space="preserve"> can be used for speaker identification. Position can be used to avoid obscuring</w:t>
      </w:r>
      <w:r>
        <w:rPr>
          <w:sz w:val="18"/>
        </w:rPr>
        <w:t xml:space="preserve"> important information.</w:t>
      </w:r>
    </w:p>
    <w:p w14:paraId="3661E609" w14:textId="77777777" w:rsidR="00E838F8" w:rsidRDefault="00E838F8">
      <w:pPr>
        <w:pStyle w:val="BodyText"/>
        <w:spacing w:before="8"/>
      </w:pPr>
    </w:p>
    <w:p w14:paraId="64C2A861" w14:textId="77777777" w:rsidR="00E838F8" w:rsidRDefault="00FC014F">
      <w:pPr>
        <w:ind w:left="196"/>
        <w:jc w:val="both"/>
        <w:rPr>
          <w:sz w:val="18"/>
        </w:rPr>
      </w:pPr>
      <w:r>
        <w:rPr>
          <w:sz w:val="18"/>
        </w:rPr>
        <w:t>NOTE 2: If a Braille device is connected, the ICT should provide an option to display captions on the Braille device.</w:t>
      </w:r>
    </w:p>
    <w:p w14:paraId="1AC28B86" w14:textId="77777777" w:rsidR="00E838F8" w:rsidRDefault="00E838F8">
      <w:pPr>
        <w:jc w:val="both"/>
        <w:rPr>
          <w:sz w:val="18"/>
        </w:rPr>
        <w:sectPr w:rsidR="00E838F8">
          <w:headerReference w:type="even" r:id="rId65"/>
          <w:pgSz w:w="11910" w:h="16840"/>
          <w:pgMar w:top="1560" w:right="300" w:bottom="740" w:left="540" w:header="0" w:footer="548" w:gutter="0"/>
          <w:cols w:space="720"/>
        </w:sectPr>
      </w:pPr>
    </w:p>
    <w:p w14:paraId="346F57F1" w14:textId="77777777" w:rsidR="00E838F8" w:rsidRDefault="00E838F8">
      <w:pPr>
        <w:pStyle w:val="BodyText"/>
        <w:spacing w:before="10"/>
        <w:rPr>
          <w:sz w:val="12"/>
        </w:rPr>
      </w:pPr>
    </w:p>
    <w:p w14:paraId="2E8D7E3C" w14:textId="77777777" w:rsidR="00E838F8" w:rsidRDefault="00FC014F">
      <w:pPr>
        <w:spacing w:before="94" w:line="244" w:lineRule="auto"/>
        <w:ind w:left="878" w:right="435"/>
        <w:jc w:val="both"/>
        <w:rPr>
          <w:sz w:val="18"/>
        </w:rPr>
      </w:pPr>
      <w:r>
        <w:rPr>
          <w:sz w:val="18"/>
        </w:rPr>
        <w:t>NOTE 3: This clause refers to the ability of the player to display captions. Clauses 10.2.2.</w:t>
      </w:r>
      <w:r>
        <w:rPr>
          <w:sz w:val="18"/>
        </w:rPr>
        <w:t>2, 11.2.2.2 and 12.2.2.2 refer to the provision of captions for the content (the video).</w:t>
      </w:r>
    </w:p>
    <w:p w14:paraId="05309ACB" w14:textId="77777777" w:rsidR="00E838F8" w:rsidRDefault="00E838F8">
      <w:pPr>
        <w:pStyle w:val="BodyText"/>
        <w:spacing w:before="2"/>
      </w:pPr>
    </w:p>
    <w:p w14:paraId="34AF0CCD" w14:textId="77777777" w:rsidR="00E838F8" w:rsidRDefault="00FC014F">
      <w:pPr>
        <w:pStyle w:val="Heading5"/>
        <w:numPr>
          <w:ilvl w:val="2"/>
          <w:numId w:val="50"/>
        </w:numPr>
        <w:tabs>
          <w:tab w:val="left" w:pos="1538"/>
          <w:tab w:val="left" w:pos="1539"/>
        </w:tabs>
        <w:ind w:hanging="661"/>
        <w:jc w:val="left"/>
      </w:pPr>
      <w:bookmarkStart w:id="150" w:name="8.1.2_Captioning_synchronization"/>
      <w:bookmarkStart w:id="151" w:name="_bookmark60"/>
      <w:bookmarkEnd w:id="150"/>
      <w:bookmarkEnd w:id="151"/>
      <w:r>
        <w:t>Captioning</w:t>
      </w:r>
      <w:r>
        <w:rPr>
          <w:spacing w:val="-2"/>
        </w:rPr>
        <w:t xml:space="preserve"> </w:t>
      </w:r>
      <w:r>
        <w:t>synchronization</w:t>
      </w:r>
    </w:p>
    <w:p w14:paraId="3A8AF102" w14:textId="77777777" w:rsidR="00E838F8" w:rsidRDefault="00E838F8">
      <w:pPr>
        <w:pStyle w:val="BodyText"/>
        <w:spacing w:before="8"/>
        <w:rPr>
          <w:b/>
          <w:sz w:val="31"/>
        </w:rPr>
      </w:pPr>
    </w:p>
    <w:p w14:paraId="7F4CC013" w14:textId="77777777" w:rsidR="00E838F8" w:rsidRDefault="00FC014F">
      <w:pPr>
        <w:pStyle w:val="BodyText"/>
        <w:ind w:left="878" w:right="435"/>
        <w:jc w:val="both"/>
      </w:pPr>
      <w:r>
        <w:t>Where ICT displays captions, the mechanism to display captions shall preserve synchronization between the audio and the corresponding captions as follows:</w:t>
      </w:r>
    </w:p>
    <w:p w14:paraId="3E719DC0" w14:textId="77777777" w:rsidR="00E838F8" w:rsidRDefault="00E838F8">
      <w:pPr>
        <w:pStyle w:val="BodyText"/>
        <w:spacing w:before="9"/>
      </w:pPr>
    </w:p>
    <w:p w14:paraId="27BDAA8A" w14:textId="77777777" w:rsidR="00E838F8" w:rsidRDefault="00FC014F">
      <w:pPr>
        <w:pStyle w:val="ListParagraph"/>
        <w:numPr>
          <w:ilvl w:val="0"/>
          <w:numId w:val="43"/>
        </w:numPr>
        <w:tabs>
          <w:tab w:val="left" w:pos="1599"/>
        </w:tabs>
        <w:ind w:hanging="361"/>
        <w:rPr>
          <w:sz w:val="20"/>
        </w:rPr>
      </w:pPr>
      <w:r>
        <w:rPr>
          <w:sz w:val="20"/>
        </w:rPr>
        <w:t xml:space="preserve">Captions in recorded material: within 100 </w:t>
      </w:r>
      <w:proofErr w:type="spellStart"/>
      <w:r>
        <w:rPr>
          <w:sz w:val="20"/>
        </w:rPr>
        <w:t>ms</w:t>
      </w:r>
      <w:proofErr w:type="spellEnd"/>
      <w:r>
        <w:rPr>
          <w:sz w:val="20"/>
        </w:rPr>
        <w:t xml:space="preserve"> of the time stamp of the</w:t>
      </w:r>
      <w:r>
        <w:rPr>
          <w:spacing w:val="-16"/>
          <w:sz w:val="20"/>
        </w:rPr>
        <w:t xml:space="preserve"> </w:t>
      </w:r>
      <w:r>
        <w:rPr>
          <w:sz w:val="20"/>
        </w:rPr>
        <w:t>caption.</w:t>
      </w:r>
    </w:p>
    <w:p w14:paraId="3244372A" w14:textId="77777777" w:rsidR="00E838F8" w:rsidRDefault="00FC014F">
      <w:pPr>
        <w:pStyle w:val="ListParagraph"/>
        <w:numPr>
          <w:ilvl w:val="0"/>
          <w:numId w:val="43"/>
        </w:numPr>
        <w:tabs>
          <w:tab w:val="left" w:pos="1599"/>
        </w:tabs>
        <w:spacing w:before="121"/>
        <w:ind w:hanging="361"/>
        <w:rPr>
          <w:sz w:val="20"/>
        </w:rPr>
      </w:pPr>
      <w:r>
        <w:rPr>
          <w:sz w:val="20"/>
        </w:rPr>
        <w:t>Live captions: within</w:t>
      </w:r>
      <w:r>
        <w:rPr>
          <w:sz w:val="20"/>
        </w:rPr>
        <w:t xml:space="preserve"> 100 </w:t>
      </w:r>
      <w:proofErr w:type="spellStart"/>
      <w:r>
        <w:rPr>
          <w:sz w:val="20"/>
        </w:rPr>
        <w:t>ms</w:t>
      </w:r>
      <w:proofErr w:type="spellEnd"/>
      <w:r>
        <w:rPr>
          <w:sz w:val="20"/>
        </w:rPr>
        <w:t xml:space="preserve"> of the availability of the caption to the</w:t>
      </w:r>
      <w:r>
        <w:rPr>
          <w:spacing w:val="-17"/>
          <w:sz w:val="20"/>
        </w:rPr>
        <w:t xml:space="preserve"> </w:t>
      </w:r>
      <w:r>
        <w:rPr>
          <w:sz w:val="20"/>
        </w:rPr>
        <w:t>player.</w:t>
      </w:r>
    </w:p>
    <w:p w14:paraId="7E052796" w14:textId="77777777" w:rsidR="00E838F8" w:rsidRDefault="00FC014F">
      <w:pPr>
        <w:pStyle w:val="Heading5"/>
        <w:numPr>
          <w:ilvl w:val="2"/>
          <w:numId w:val="50"/>
        </w:numPr>
        <w:tabs>
          <w:tab w:val="left" w:pos="1538"/>
          <w:tab w:val="left" w:pos="1539"/>
        </w:tabs>
        <w:spacing w:before="117"/>
        <w:ind w:hanging="661"/>
        <w:jc w:val="left"/>
      </w:pPr>
      <w:r>
        <w:pict w14:anchorId="3DAD1DA0">
          <v:shape id="_x0000_s2256" style="position:absolute;left:0;text-align:left;margin-left:98.35pt;margin-top:4.55pt;width:420.65pt;height:429pt;z-index:-269388800;mso-position-horizontal-relative:page" coordorigin="1967,91" coordsize="8413,8580" o:spt="100" adj="0,,0" path="m2611,8604l2376,8370r68,-68l2506,8240r46,-52l2584,8137r17,-49l2603,8041r-10,-45l2577,7954r-25,-41l2538,7897r-19,-22l2503,7861r,191l2499,8080r-12,29l2467,8139r-28,32l2308,8302,2102,8095r129,-129l2252,7945r18,-16l2286,7917r12,-8l2316,7902r19,-4l2354,7897r20,3l2395,7907r20,10l2434,7930r19,17l2474,7972r16,26l2500,8024r3,28l2503,7861r-6,-6l2474,7838r-24,-14l2425,7812r-25,-9l2375,7798r-23,-2l2329,7796r-23,5l2284,7808r-22,11l2239,7832r-17,12l2203,7860r-22,20l2157,7903r-190,191l2544,8671r67,-67m3314,7822r-2,-37l3304,7749r-14,-34l3269,7679r-27,-38l3209,7601r-40,-42l2835,7225r-67,67l3102,7625r48,52l3185,7724r22,42l3217,7804r-1,35l3204,7874r-22,36l3150,7947r-21,19l3106,7982r-23,11l3058,8000r-24,3l3009,8002r-24,-5l2961,7987r-25,-15l2907,7951r-33,-28l2838,7889,2505,7556r-67,66l2772,7956r44,42l2859,8033r39,28l2936,8081r36,14l3008,8102r37,1l3081,8098r37,-12l3154,8068r36,-26l3225,8010r6,-7l3258,7973r25,-37l3301,7898r10,-38l3314,7822t498,-516l3809,7284r-5,-24l3795,7236r-11,-24l3770,7189r-14,-19l3754,7167r-19,-21l3712,7126r,192l3711,7331r-3,14l3703,7358r-7,14l3688,7386r-6,9l3672,7406r-12,13l3645,7434r-125,126l3321,7361r68,-68l3438,7244r23,-22l3483,7204r20,-14l3521,7180r18,-6l3557,7170r20,l3595,7173r19,7l3632,7189r17,11l3666,7215r12,14l3689,7244r9,14l3704,7273r5,16l3711,7303r1,15l3712,7126r-3,-3l3682,7105r-9,-4l3653,7092r-30,-9l3592,7079r-31,2l3531,7088r-31,13l3506,7073r2,-26l3506,7021r-6,-26l3491,6971r-12,-23l3474,6940r-9,-13l3448,6908r-17,-15l3431,7063r-1,16l3426,7096r-7,17l3411,7127r-12,17l3382,7162r-20,22l3253,7293,3078,7118r101,-101l3205,6993r23,-20l3247,6958r17,-10l3280,6943r15,-3l3312,6941r16,3l3345,6950r16,9l3376,6970r15,13l3405,6998r11,16l3424,7030r5,16l3431,7063r,-170l3427,6890r-23,-16l3379,6861r-27,-10l3324,6845r-27,-2l3270,6846r-27,6l3217,6863r-28,17l3162,6901r-29,26l2944,7117r577,577l3656,7560r58,-58l3736,7478r20,-23l3772,7433r13,-22l3796,7389r8,-21l3809,7348r3,-21l3812,7306t495,-397l4239,6841r-249,248l3481,6580r-67,67l3991,7224r135,-135l4307,6909t157,-158l3887,6174r-67,66l4398,6818r66,-67m4894,6242r-3,-53l4879,6135r-21,-55l4826,6023r-86,48l4766,6113r17,42l4794,6195r3,38l4793,6270r-11,34l4764,6336r-25,29l4715,6386r-27,17l4658,6416r-32,8l4592,6427r-34,-3l4522,6415r-36,-15l4449,6379r-37,-25l4375,6325r-37,-35l4311,6261r-25,-31l4263,6197r-20,-34l4227,6128r-10,-35l4212,6058r1,-35l4219,5988r13,-33l4252,5924r26,-30l4304,5871r27,-17l4360,5843r31,-5l4423,5839r34,7l4494,5860r39,19l4545,5858r12,-20l4569,5817r12,-21l4532,5770r-50,-17l4434,5744r-49,l4339,5751r-44,17l4253,5793r-39,34l4183,5862r-25,37l4139,5940r-13,44l4120,6030r,46l4128,6124r15,48l4165,6220r28,47l4228,6314r42,46l4312,6398r45,35l4403,6462r49,25l4500,6507r48,11l4594,6522r45,-2l4684,6509r43,-19l4769,6462r39,-35l4810,6425r35,-41l4871,6340r16,-47l4894,6242t839,-760l5710,5476r-222,-63l5453,5404r-5,-1l5419,5398r-32,-5l5356,5391r-15,1l5325,5394r-18,4l5287,5403r26,-42l5331,5321r9,-40l5341,5242r-7,-37l5320,5169r-21,-34l5295,5131r-23,-27l5247,5082r-1,-2l5246,5275r-3,18l5237,5311r-9,20l5214,5351r-17,21l5176,5394r-143,144l4841,5347r160,-160l5029,5162r27,-17l5083,5134r27,-3l5135,5134r24,8l5182,5155r21,17l5216,5187r11,16l5235,5220r6,18l5245,5256r1,19l5246,5080r-25,-17l5193,5049r-29,-11l5134,5031r-28,-2l5079,5031r-26,8l5026,5051r-28,19l4967,5095r-32,31l4711,5350r577,577l5355,5860,5099,5604r66,-66l5176,5526r12,-11l5199,5505r9,-8l5216,5492r10,-5l5238,5482r11,-3l5262,5477r14,-1l5293,5476r20,2l5335,5482r25,5l5390,5494r34,8l5649,5566r84,-84m6175,5041r-69,-68l5797,5283,5600,5086r68,-68l5879,4807r-67,-68l5532,5018,5355,4841r299,-298l5585,4475r-365,365l5798,5418r135,-135l6175,5041t305,-305l6465,4706r-20,-41l6410,4595r-84,-173l6204,4172r-35,-71l6135,4031r-35,-70l6032,4029r35,69l6103,4168r141,278l6279,4515r36,70l6331,4616r17,30l6365,4677r17,29l6354,4690r-30,-17l6293,4656,5710,4350r-72,72l6411,4804r69,-68m6815,4400l6238,3823r-67,66l6749,4467r66,-67m7311,3904r-68,-68l6933,4146,6737,3949r67,-67l7016,3670r-68,-67l6669,3882,6492,3705r298,-298l6722,3338r-365,365l6934,4281r135,-135l7311,3904t557,-557l7839,3300r-60,-97l7710,3090,7517,2774r-88,-143l7362,2698r42,65l7616,3090r65,100l7707,3229r24,37l7755,3300r-56,-42l7640,3216r-63,-41l7511,3134,7331,3026,7146,2914r-80,81l7108,3064r16,26l7192,3203r100,167l7317,3412r43,69l7369,3496r17,26l7411,3561r33,50l7410,3586r-35,-25l7340,3537,6849,3212r-69,68l7492,3724r68,-68l7532,3611,7411,3412r-25,-43l7285,3203r-16,-26l7215,3090r-12,-19l7189,3049r-15,-23l7185,3033r17,11l7462,3203r342,209l7868,3347t683,-782l8551,2542r-3,-26l8543,2490r-8,-28l8525,2433r-14,-30l8494,2371r-21,-32l8454,2314r,248l8452,2581r-5,18l8439,2619r-11,20l8413,2661r-19,22l8371,2708r-107,108l7822,2374r106,-106l7957,2241r26,-21l8006,2204r21,-10l8055,2186r31,-2l8119,2187r36,8l8193,2211r41,25l8276,2268r44,41l8351,2341r27,32l8400,2404r18,29l8433,2462r11,29l8451,2518r3,26l8454,2562r,-248l8449,2307r-28,-33l8390,2241r-38,-36l8325,2184r-13,-11l8273,2146r-40,-22l8193,2106r-39,-12l8114,2087r-39,-2l8045,2087r-29,6l7987,2103r-28,15l7938,2131r-23,18l7889,2172r-28,27l7687,2373r578,578l8400,2816r47,-48l8469,2746r19,-23l8505,2700r14,-23l8530,2655r9,-22l8546,2610r4,-22l8551,2565t669,-570l9197,1989r-222,-63l8940,1917r-5,-1l8906,1911r-32,-4l8843,1905r-15,l8812,1908r-18,3l8774,1916r26,-41l8818,1834r9,-40l8828,1755r-8,-37l8807,1682r-21,-33l8782,1644r-23,-27l8734,1595r-2,-1l8732,1788r-3,18l8723,1825r-9,19l8701,1864r-17,21l8663,1907r-144,144l8328,1860r160,-160l8516,1675r27,-17l8570,1647r27,-3l8622,1647r24,8l8669,1668r21,18l8703,1700r10,16l8722,1733r6,18l8732,1769r,19l8732,1594r-24,-17l8680,1562r-29,-11l8621,1544r-28,-2l8566,1545r-27,7l8513,1564r-28,19l8454,1608r-33,31l8198,1863r577,577l8842,2373,8586,2117r66,-66l8663,2040r12,-12l8686,2018r9,-8l8703,2005r10,-5l8724,1996r12,-4l8749,1990r14,-1l8780,1989r19,2l8821,1995r26,5l8877,2007r34,9l9136,2079r84,-84m9700,1515r-83,-40l9415,1380r-107,-51l9308,1434r-171,171l9108,1549r-57,-113l9022,1380r-19,-36l8983,1309r-21,-34l8939,1242r32,19l9008,1281r41,22l9201,1380r107,54l9308,1329r-185,-87l8916,1144r-72,72l8879,1286r35,70l8926,1380r232,467l9193,1918r35,69l9299,1917r-30,-58l9209,1744r-30,-58l9261,1605r129,-130l9624,1591r76,-76m9824,1391l9562,1129r68,-68l9798,892r-68,-68l9494,1061,9315,882,9588,608r-68,-68l9180,881r577,577l9824,1391t556,-555l9937,393r-67,-67l10037,159,9969,91,9569,491r68,69l9804,393r509,510l10380,836e" fillcolor="silver" stroked="f">
            <v:fill opacity="32896f"/>
            <v:stroke joinstyle="round"/>
            <v:formulas/>
            <v:path arrowok="t" o:connecttype="segments"/>
            <w10:wrap anchorx="page"/>
          </v:shape>
        </w:pict>
      </w:r>
      <w:bookmarkStart w:id="152" w:name="8.1.3_Preservation_of_captioning"/>
      <w:bookmarkStart w:id="153" w:name="_bookmark61"/>
      <w:bookmarkEnd w:id="152"/>
      <w:bookmarkEnd w:id="153"/>
      <w:r>
        <w:t>Preservation of</w:t>
      </w:r>
      <w:r>
        <w:rPr>
          <w:spacing w:val="-3"/>
        </w:rPr>
        <w:t xml:space="preserve"> </w:t>
      </w:r>
      <w:r>
        <w:t>captioning</w:t>
      </w:r>
    </w:p>
    <w:p w14:paraId="26CCA3D3" w14:textId="77777777" w:rsidR="00E838F8" w:rsidRDefault="00E838F8">
      <w:pPr>
        <w:pStyle w:val="BodyText"/>
        <w:spacing w:before="6"/>
        <w:rPr>
          <w:b/>
          <w:sz w:val="31"/>
        </w:rPr>
      </w:pPr>
    </w:p>
    <w:p w14:paraId="13B592B9" w14:textId="77777777" w:rsidR="00E838F8" w:rsidRDefault="00FC014F">
      <w:pPr>
        <w:pStyle w:val="BodyText"/>
        <w:ind w:left="878" w:right="433"/>
        <w:jc w:val="both"/>
      </w:pPr>
      <w:r>
        <w:t>Where ICT transmits, converts or records video with synchronized audio, it shall preserve caption data such that it can be displayed in a manner consistent with 8.1.1 an</w:t>
      </w:r>
      <w:r>
        <w:t>d 8.1.2.</w:t>
      </w:r>
    </w:p>
    <w:p w14:paraId="37CA781B" w14:textId="77777777" w:rsidR="00E838F8" w:rsidRDefault="00E838F8">
      <w:pPr>
        <w:pStyle w:val="BodyText"/>
        <w:spacing w:before="7"/>
      </w:pPr>
    </w:p>
    <w:p w14:paraId="6D6E86C9" w14:textId="77777777" w:rsidR="00E838F8" w:rsidRDefault="00FC014F">
      <w:pPr>
        <w:pStyle w:val="Heading5"/>
        <w:numPr>
          <w:ilvl w:val="2"/>
          <w:numId w:val="50"/>
        </w:numPr>
        <w:tabs>
          <w:tab w:val="left" w:pos="1538"/>
          <w:tab w:val="left" w:pos="1539"/>
        </w:tabs>
        <w:ind w:hanging="661"/>
        <w:jc w:val="left"/>
      </w:pPr>
      <w:bookmarkStart w:id="154" w:name="8.1.4_Captions_characteristics"/>
      <w:bookmarkStart w:id="155" w:name="_bookmark62"/>
      <w:bookmarkEnd w:id="154"/>
      <w:bookmarkEnd w:id="155"/>
      <w:r>
        <w:t>Captions</w:t>
      </w:r>
      <w:r>
        <w:rPr>
          <w:spacing w:val="-2"/>
        </w:rPr>
        <w:t xml:space="preserve"> </w:t>
      </w:r>
      <w:r>
        <w:t>characteristics</w:t>
      </w:r>
    </w:p>
    <w:p w14:paraId="4435CB33" w14:textId="77777777" w:rsidR="00E838F8" w:rsidRDefault="00E838F8">
      <w:pPr>
        <w:pStyle w:val="BodyText"/>
        <w:spacing w:before="7"/>
        <w:rPr>
          <w:b/>
          <w:sz w:val="31"/>
        </w:rPr>
      </w:pPr>
    </w:p>
    <w:p w14:paraId="5EC138DE" w14:textId="77777777" w:rsidR="00E838F8" w:rsidRDefault="00FC014F">
      <w:pPr>
        <w:pStyle w:val="BodyText"/>
        <w:ind w:left="878" w:right="432"/>
        <w:jc w:val="both"/>
      </w:pPr>
      <w:r>
        <w:t>Where ICT displays captions, it shall provide a way for the user to adapt the displayed characteristics of captions to their individual requirements, except where the captions are displayed as unmodifiable characters.</w:t>
      </w:r>
    </w:p>
    <w:p w14:paraId="35AF9895" w14:textId="77777777" w:rsidR="00E838F8" w:rsidRDefault="00E838F8">
      <w:pPr>
        <w:pStyle w:val="BodyText"/>
        <w:spacing w:before="1"/>
        <w:rPr>
          <w:sz w:val="21"/>
        </w:rPr>
      </w:pPr>
    </w:p>
    <w:p w14:paraId="2C7D503E" w14:textId="77777777" w:rsidR="00E838F8" w:rsidRDefault="00FC014F">
      <w:pPr>
        <w:spacing w:line="244" w:lineRule="auto"/>
        <w:ind w:left="878" w:right="437"/>
        <w:jc w:val="both"/>
        <w:rPr>
          <w:sz w:val="18"/>
        </w:rPr>
      </w:pPr>
      <w:r>
        <w:rPr>
          <w:sz w:val="18"/>
        </w:rPr>
        <w:t xml:space="preserve">NOTE 1: Defining the background and foreground </w:t>
      </w:r>
      <w:proofErr w:type="spellStart"/>
      <w:r>
        <w:rPr>
          <w:sz w:val="18"/>
        </w:rPr>
        <w:t>colour</w:t>
      </w:r>
      <w:proofErr w:type="spellEnd"/>
      <w:r>
        <w:rPr>
          <w:sz w:val="18"/>
        </w:rPr>
        <w:t xml:space="preserve"> of subtitles, font type, size opacity of the background box of subtitles, and the contour or border of the fonts can contribute to compliance with this requirement.</w:t>
      </w:r>
    </w:p>
    <w:p w14:paraId="5E7C1245" w14:textId="77777777" w:rsidR="00E838F8" w:rsidRDefault="00E838F8">
      <w:pPr>
        <w:pStyle w:val="BodyText"/>
        <w:spacing w:before="9"/>
      </w:pPr>
    </w:p>
    <w:p w14:paraId="58D5C04D" w14:textId="77777777" w:rsidR="00E838F8" w:rsidRDefault="00FC014F">
      <w:pPr>
        <w:ind w:left="878"/>
        <w:jc w:val="both"/>
        <w:rPr>
          <w:sz w:val="18"/>
        </w:rPr>
      </w:pPr>
      <w:r>
        <w:rPr>
          <w:sz w:val="18"/>
        </w:rPr>
        <w:t>NOTE 2: Subtitles that are bitmap im</w:t>
      </w:r>
      <w:r>
        <w:rPr>
          <w:sz w:val="18"/>
        </w:rPr>
        <w:t>ages are examples of unmodifiable characters.</w:t>
      </w:r>
    </w:p>
    <w:p w14:paraId="1B3F1EA5" w14:textId="77777777" w:rsidR="00E838F8" w:rsidRDefault="00E838F8">
      <w:pPr>
        <w:pStyle w:val="BodyText"/>
        <w:spacing w:before="6"/>
      </w:pPr>
    </w:p>
    <w:p w14:paraId="5F875D28" w14:textId="77777777" w:rsidR="00E838F8" w:rsidRDefault="00FC014F">
      <w:pPr>
        <w:pStyle w:val="Heading5"/>
        <w:numPr>
          <w:ilvl w:val="2"/>
          <w:numId w:val="50"/>
        </w:numPr>
        <w:tabs>
          <w:tab w:val="left" w:pos="1538"/>
          <w:tab w:val="left" w:pos="1539"/>
        </w:tabs>
        <w:ind w:hanging="661"/>
        <w:jc w:val="left"/>
      </w:pPr>
      <w:bookmarkStart w:id="156" w:name="8.1.5_Spoken_subtitles"/>
      <w:bookmarkStart w:id="157" w:name="_bookmark63"/>
      <w:bookmarkEnd w:id="156"/>
      <w:bookmarkEnd w:id="157"/>
      <w:r>
        <w:t>Spoken</w:t>
      </w:r>
      <w:r>
        <w:rPr>
          <w:spacing w:val="-2"/>
        </w:rPr>
        <w:t xml:space="preserve"> </w:t>
      </w:r>
      <w:r>
        <w:t>subtitles</w:t>
      </w:r>
    </w:p>
    <w:p w14:paraId="670DB0BA" w14:textId="77777777" w:rsidR="00E838F8" w:rsidRDefault="00E838F8">
      <w:pPr>
        <w:pStyle w:val="BodyText"/>
        <w:spacing w:before="6"/>
        <w:rPr>
          <w:b/>
          <w:sz w:val="31"/>
        </w:rPr>
      </w:pPr>
    </w:p>
    <w:p w14:paraId="1341D0AD" w14:textId="77777777" w:rsidR="00E838F8" w:rsidRDefault="00FC014F">
      <w:pPr>
        <w:pStyle w:val="BodyText"/>
        <w:spacing w:before="1"/>
        <w:ind w:left="878" w:right="434"/>
        <w:jc w:val="both"/>
      </w:pPr>
      <w:r>
        <w:t>Where ICT displays video with synchronized audio, it shall have a mode of operation to provide a spoken output of the available captions, except where the content of the displayed captions is</w:t>
      </w:r>
      <w:r>
        <w:t xml:space="preserve"> not programmatically determinable.</w:t>
      </w:r>
    </w:p>
    <w:p w14:paraId="5EEF2F0C" w14:textId="77777777" w:rsidR="00E838F8" w:rsidRDefault="00E838F8">
      <w:pPr>
        <w:pStyle w:val="BodyText"/>
        <w:rPr>
          <w:sz w:val="21"/>
        </w:rPr>
      </w:pPr>
    </w:p>
    <w:p w14:paraId="18ECD407" w14:textId="77777777" w:rsidR="00E838F8" w:rsidRDefault="00FC014F">
      <w:pPr>
        <w:spacing w:line="244" w:lineRule="auto"/>
        <w:ind w:left="878" w:right="438"/>
        <w:jc w:val="both"/>
        <w:rPr>
          <w:sz w:val="18"/>
        </w:rPr>
      </w:pPr>
      <w:r>
        <w:rPr>
          <w:sz w:val="18"/>
        </w:rPr>
        <w:t>NOTE 1: Being able to manage speech output range for spoken subtitles independently from general ICT speech is preferable for most users. That is possible when the audio file with spoken subtitle is delivered in a separ</w:t>
      </w:r>
      <w:r>
        <w:rPr>
          <w:sz w:val="18"/>
        </w:rPr>
        <w:t xml:space="preserve">ate audio track and mixed in the end </w:t>
      </w:r>
      <w:proofErr w:type="gramStart"/>
      <w:r>
        <w:rPr>
          <w:sz w:val="18"/>
        </w:rPr>
        <w:t>users</w:t>
      </w:r>
      <w:proofErr w:type="gramEnd"/>
      <w:r>
        <w:rPr>
          <w:sz w:val="18"/>
        </w:rPr>
        <w:t xml:space="preserve"> device.</w:t>
      </w:r>
    </w:p>
    <w:p w14:paraId="508EBCE6" w14:textId="77777777" w:rsidR="00E838F8" w:rsidRDefault="00E838F8">
      <w:pPr>
        <w:pStyle w:val="BodyText"/>
        <w:spacing w:before="7"/>
      </w:pPr>
    </w:p>
    <w:p w14:paraId="0EF1B1C7" w14:textId="77777777" w:rsidR="00E838F8" w:rsidRDefault="00FC014F">
      <w:pPr>
        <w:spacing w:line="244" w:lineRule="auto"/>
        <w:ind w:left="878" w:right="439"/>
        <w:jc w:val="both"/>
        <w:rPr>
          <w:sz w:val="18"/>
        </w:rPr>
      </w:pPr>
      <w:r>
        <w:rPr>
          <w:sz w:val="18"/>
        </w:rPr>
        <w:t>NOTE 2: Presenting the separate audio track with spoken subtitles in synchronization with the displayed subtitles/captions improves understandability of the subtitles.</w:t>
      </w:r>
    </w:p>
    <w:p w14:paraId="693DDA2F" w14:textId="77777777" w:rsidR="00E838F8" w:rsidRDefault="00E838F8">
      <w:pPr>
        <w:pStyle w:val="BodyText"/>
        <w:spacing w:before="8"/>
      </w:pPr>
    </w:p>
    <w:p w14:paraId="04E83470" w14:textId="77777777" w:rsidR="00E838F8" w:rsidRDefault="00FC014F">
      <w:pPr>
        <w:spacing w:before="1"/>
        <w:ind w:left="878"/>
        <w:jc w:val="both"/>
        <w:rPr>
          <w:sz w:val="18"/>
        </w:rPr>
      </w:pPr>
      <w:r>
        <w:rPr>
          <w:sz w:val="18"/>
        </w:rPr>
        <w:t>NOTE 3: Providing subtitles/caption</w:t>
      </w:r>
      <w:r>
        <w:rPr>
          <w:sz w:val="18"/>
        </w:rPr>
        <w:t>s as separate text-streams, facilitates converting the respective texts into audio.</w:t>
      </w:r>
    </w:p>
    <w:p w14:paraId="5B306DB9" w14:textId="77777777" w:rsidR="00E838F8" w:rsidRDefault="00E838F8">
      <w:pPr>
        <w:pStyle w:val="BodyText"/>
        <w:rPr>
          <w:sz w:val="21"/>
        </w:rPr>
      </w:pPr>
    </w:p>
    <w:p w14:paraId="6BEE4585" w14:textId="77777777" w:rsidR="00E838F8" w:rsidRDefault="00FC014F">
      <w:pPr>
        <w:spacing w:line="244" w:lineRule="auto"/>
        <w:ind w:left="878" w:right="438"/>
        <w:jc w:val="both"/>
        <w:rPr>
          <w:sz w:val="18"/>
        </w:rPr>
      </w:pPr>
      <w:r>
        <w:rPr>
          <w:sz w:val="18"/>
        </w:rPr>
        <w:t>NOTE 4: Subtitles that are bitmap images are examples where the content of the displayed captions will not be programmatically determinable.</w:t>
      </w:r>
    </w:p>
    <w:p w14:paraId="2EEDEE10" w14:textId="77777777" w:rsidR="00E838F8" w:rsidRDefault="00E838F8">
      <w:pPr>
        <w:pStyle w:val="BodyText"/>
        <w:spacing w:before="10"/>
        <w:rPr>
          <w:sz w:val="19"/>
        </w:rPr>
      </w:pPr>
    </w:p>
    <w:p w14:paraId="78D2A145" w14:textId="77777777" w:rsidR="00E838F8" w:rsidRDefault="00FC014F">
      <w:pPr>
        <w:pStyle w:val="Heading4"/>
        <w:numPr>
          <w:ilvl w:val="1"/>
          <w:numId w:val="50"/>
        </w:numPr>
        <w:tabs>
          <w:tab w:val="left" w:pos="1418"/>
          <w:tab w:val="left" w:pos="1419"/>
        </w:tabs>
        <w:spacing w:before="1"/>
        <w:ind w:left="1418" w:hanging="541"/>
      </w:pPr>
      <w:bookmarkStart w:id="158" w:name="8.2_Audio_description_technology"/>
      <w:bookmarkStart w:id="159" w:name="_bookmark64"/>
      <w:bookmarkEnd w:id="158"/>
      <w:bookmarkEnd w:id="159"/>
      <w:r>
        <w:t>Audio description</w:t>
      </w:r>
      <w:r>
        <w:rPr>
          <w:spacing w:val="-1"/>
        </w:rPr>
        <w:t xml:space="preserve"> </w:t>
      </w:r>
      <w:r>
        <w:t>technology</w:t>
      </w:r>
    </w:p>
    <w:p w14:paraId="4381BC84" w14:textId="77777777" w:rsidR="00E838F8" w:rsidRDefault="00E838F8">
      <w:pPr>
        <w:pStyle w:val="BodyText"/>
        <w:spacing w:before="4"/>
        <w:rPr>
          <w:b/>
          <w:sz w:val="31"/>
        </w:rPr>
      </w:pPr>
    </w:p>
    <w:p w14:paraId="6329F5E2" w14:textId="77777777" w:rsidR="00E838F8" w:rsidRDefault="00FC014F">
      <w:pPr>
        <w:pStyle w:val="Heading5"/>
        <w:numPr>
          <w:ilvl w:val="2"/>
          <w:numId w:val="50"/>
        </w:numPr>
        <w:tabs>
          <w:tab w:val="left" w:pos="1538"/>
          <w:tab w:val="left" w:pos="1539"/>
        </w:tabs>
        <w:ind w:hanging="661"/>
        <w:jc w:val="left"/>
      </w:pPr>
      <w:bookmarkStart w:id="160" w:name="8.2.1_Audio_description_playback"/>
      <w:bookmarkStart w:id="161" w:name="_bookmark65"/>
      <w:bookmarkEnd w:id="160"/>
      <w:bookmarkEnd w:id="161"/>
      <w:r>
        <w:t>Audio description</w:t>
      </w:r>
      <w:r>
        <w:rPr>
          <w:spacing w:val="-3"/>
        </w:rPr>
        <w:t xml:space="preserve"> </w:t>
      </w:r>
      <w:r>
        <w:t>playback</w:t>
      </w:r>
    </w:p>
    <w:p w14:paraId="5BCAC873" w14:textId="77777777" w:rsidR="00E838F8" w:rsidRDefault="00E838F8">
      <w:pPr>
        <w:pStyle w:val="BodyText"/>
        <w:spacing w:before="6"/>
        <w:rPr>
          <w:b/>
          <w:sz w:val="31"/>
        </w:rPr>
      </w:pPr>
    </w:p>
    <w:p w14:paraId="0D78CC75" w14:textId="77777777" w:rsidR="00E838F8" w:rsidRDefault="00FC014F">
      <w:pPr>
        <w:pStyle w:val="BodyText"/>
        <w:ind w:left="878" w:right="434"/>
        <w:jc w:val="both"/>
      </w:pPr>
      <w:r>
        <w:t>Where ICT displays video with synchronized audio, it sha</w:t>
      </w:r>
      <w:r>
        <w:t>ll provide a mechanism to select and play available audio description to the default audio channel.</w:t>
      </w:r>
    </w:p>
    <w:p w14:paraId="6E484E76" w14:textId="77777777" w:rsidR="00E838F8" w:rsidRDefault="00E838F8">
      <w:pPr>
        <w:pStyle w:val="BodyText"/>
        <w:spacing w:before="10"/>
      </w:pPr>
    </w:p>
    <w:p w14:paraId="66F6FA47" w14:textId="77777777" w:rsidR="00E838F8" w:rsidRDefault="00FC014F">
      <w:pPr>
        <w:pStyle w:val="BodyText"/>
        <w:ind w:left="878" w:right="435"/>
        <w:jc w:val="both"/>
      </w:pPr>
      <w:r>
        <w:t>Where video technologies do not have explicit and separate mechanisms for audio description, an ICT is deemed to comply with this requirement if the ICT en</w:t>
      </w:r>
      <w:r>
        <w:t>ables the user to select and play several audio tracks.</w:t>
      </w:r>
    </w:p>
    <w:p w14:paraId="2BEC67E9" w14:textId="77777777" w:rsidR="00E838F8" w:rsidRDefault="00E838F8">
      <w:pPr>
        <w:pStyle w:val="BodyText"/>
        <w:spacing w:before="2"/>
        <w:rPr>
          <w:sz w:val="21"/>
        </w:rPr>
      </w:pPr>
    </w:p>
    <w:p w14:paraId="275B21A0" w14:textId="77777777" w:rsidR="00E838F8" w:rsidRDefault="00FC014F">
      <w:pPr>
        <w:spacing w:before="1"/>
        <w:ind w:left="878"/>
        <w:jc w:val="both"/>
        <w:rPr>
          <w:sz w:val="18"/>
        </w:rPr>
      </w:pPr>
      <w:r>
        <w:rPr>
          <w:sz w:val="18"/>
        </w:rPr>
        <w:t>NOTE 1: In such cases, the video content can include the audio description as one of the available audio tracks.</w:t>
      </w:r>
    </w:p>
    <w:p w14:paraId="6E25B1A4" w14:textId="77777777" w:rsidR="00E838F8" w:rsidRDefault="00E838F8">
      <w:pPr>
        <w:jc w:val="both"/>
        <w:rPr>
          <w:sz w:val="18"/>
        </w:rPr>
        <w:sectPr w:rsidR="00E838F8">
          <w:headerReference w:type="default" r:id="rId66"/>
          <w:footerReference w:type="even" r:id="rId67"/>
          <w:footerReference w:type="default" r:id="rId68"/>
          <w:pgSz w:w="11910" w:h="16840"/>
          <w:pgMar w:top="1520" w:right="300" w:bottom="720" w:left="540" w:header="1201" w:footer="531" w:gutter="0"/>
          <w:pgNumType w:start="23"/>
          <w:cols w:space="720"/>
        </w:sectPr>
      </w:pPr>
    </w:p>
    <w:p w14:paraId="371CDB76" w14:textId="77777777" w:rsidR="00E838F8" w:rsidRDefault="00FC014F">
      <w:pPr>
        <w:spacing w:before="84" w:line="244" w:lineRule="auto"/>
        <w:ind w:left="196" w:right="1120"/>
        <w:jc w:val="both"/>
        <w:rPr>
          <w:sz w:val="18"/>
        </w:rPr>
      </w:pPr>
      <w:r>
        <w:rPr>
          <w:sz w:val="18"/>
        </w:rPr>
        <w:t>NOTE 2: Audio descriptions in digital media sometimes include information to allow descriptions that are longer than the gaps between dialogue. Support in digital media players for this "extended audio description" feature is useful, especially for digital</w:t>
      </w:r>
      <w:r>
        <w:rPr>
          <w:sz w:val="18"/>
        </w:rPr>
        <w:t xml:space="preserve"> media that is viewed personally.</w:t>
      </w:r>
    </w:p>
    <w:p w14:paraId="691C1382" w14:textId="77777777" w:rsidR="00E838F8" w:rsidRDefault="00E838F8">
      <w:pPr>
        <w:pStyle w:val="BodyText"/>
        <w:spacing w:before="1"/>
      </w:pPr>
    </w:p>
    <w:p w14:paraId="752553AA" w14:textId="77777777" w:rsidR="00E838F8" w:rsidRDefault="00FC014F">
      <w:pPr>
        <w:pStyle w:val="Heading5"/>
        <w:numPr>
          <w:ilvl w:val="2"/>
          <w:numId w:val="50"/>
        </w:numPr>
        <w:tabs>
          <w:tab w:val="left" w:pos="856"/>
          <w:tab w:val="left" w:pos="857"/>
        </w:tabs>
        <w:ind w:left="856" w:hanging="661"/>
        <w:jc w:val="left"/>
      </w:pPr>
      <w:bookmarkStart w:id="162" w:name="8.2.2_Audio_description_synchronization"/>
      <w:bookmarkStart w:id="163" w:name="_bookmark66"/>
      <w:bookmarkEnd w:id="162"/>
      <w:bookmarkEnd w:id="163"/>
      <w:r>
        <w:t>Audio description</w:t>
      </w:r>
      <w:r>
        <w:rPr>
          <w:spacing w:val="-3"/>
        </w:rPr>
        <w:t xml:space="preserve"> </w:t>
      </w:r>
      <w:r>
        <w:t>synchronization</w:t>
      </w:r>
    </w:p>
    <w:p w14:paraId="3407A11C" w14:textId="77777777" w:rsidR="00E838F8" w:rsidRDefault="00E838F8">
      <w:pPr>
        <w:pStyle w:val="BodyText"/>
        <w:spacing w:before="7"/>
        <w:rPr>
          <w:b/>
          <w:sz w:val="31"/>
        </w:rPr>
      </w:pPr>
    </w:p>
    <w:p w14:paraId="23BC8EDB" w14:textId="77777777" w:rsidR="00E838F8" w:rsidRDefault="00FC014F">
      <w:pPr>
        <w:pStyle w:val="BodyText"/>
        <w:ind w:left="196" w:right="1118"/>
        <w:jc w:val="both"/>
      </w:pPr>
      <w:r>
        <w:t>Where ICT has a mechanism to play audio description, it shall preserve the synchronization between the audio/visual content and the corresponding audio description.</w:t>
      </w:r>
    </w:p>
    <w:p w14:paraId="13C13FAD" w14:textId="77777777" w:rsidR="00E838F8" w:rsidRDefault="00E838F8">
      <w:pPr>
        <w:pStyle w:val="BodyText"/>
        <w:spacing w:before="6"/>
      </w:pPr>
    </w:p>
    <w:p w14:paraId="77B49AB3" w14:textId="77777777" w:rsidR="00E838F8" w:rsidRDefault="00FC014F">
      <w:pPr>
        <w:pStyle w:val="Heading5"/>
        <w:numPr>
          <w:ilvl w:val="2"/>
          <w:numId w:val="50"/>
        </w:numPr>
        <w:tabs>
          <w:tab w:val="left" w:pos="856"/>
          <w:tab w:val="left" w:pos="857"/>
        </w:tabs>
        <w:ind w:left="856" w:hanging="661"/>
        <w:jc w:val="left"/>
      </w:pPr>
      <w:bookmarkStart w:id="164" w:name="8.2.3_Preservation_of_audio_description"/>
      <w:bookmarkStart w:id="165" w:name="_bookmark67"/>
      <w:bookmarkEnd w:id="164"/>
      <w:bookmarkEnd w:id="165"/>
      <w:r>
        <w:t>Preservation of audio</w:t>
      </w:r>
      <w:r>
        <w:rPr>
          <w:spacing w:val="-4"/>
        </w:rPr>
        <w:t xml:space="preserve"> </w:t>
      </w:r>
      <w:r>
        <w:t>description</w:t>
      </w:r>
    </w:p>
    <w:p w14:paraId="669FB079" w14:textId="77777777" w:rsidR="00E838F8" w:rsidRDefault="00E838F8">
      <w:pPr>
        <w:pStyle w:val="BodyText"/>
        <w:spacing w:before="8"/>
        <w:rPr>
          <w:b/>
          <w:sz w:val="31"/>
        </w:rPr>
      </w:pPr>
    </w:p>
    <w:p w14:paraId="1741FE15" w14:textId="77777777" w:rsidR="00E838F8" w:rsidRDefault="00FC014F">
      <w:pPr>
        <w:pStyle w:val="BodyText"/>
        <w:ind w:left="196" w:right="1115"/>
        <w:jc w:val="both"/>
      </w:pPr>
      <w:r>
        <w:pict w14:anchorId="35565CF7">
          <v:shape id="_x0000_s2255" style="position:absolute;left:0;text-align:left;margin-left:64.35pt;margin-top:-3.9pt;width:420.65pt;height:429pt;z-index:-269387776;mso-position-horizontal-relative:page" coordorigin="1287,-78" coordsize="8413,8580" o:spt="100" adj="0,,0" path="m1931,8435l1696,8201r68,-68l1826,8071r46,-52l1904,7968r17,-49l1923,7872r-10,-45l1897,7785r-25,-41l1858,7728r-19,-22l1823,7692r,191l1819,7911r-12,29l1787,7970r-28,32l1628,8133,1422,7926r129,-129l1572,7776r18,-16l1606,7748r12,-8l1636,7733r19,-4l1674,7728r20,3l1715,7738r20,10l1754,7761r19,17l1794,7803r16,26l1820,7855r3,28l1823,7692r-6,-6l1794,7669r-24,-14l1745,7643r-25,-9l1695,7629r-23,-2l1649,7627r-23,5l1604,7639r-22,11l1559,7663r-17,12l1523,7691r-22,20l1477,7734r-190,191l1864,8502r67,-67m2634,7653r-2,-37l2624,7580r-14,-34l2589,7510r-27,-38l2529,7432r-40,-42l2155,7056r-67,67l2422,7456r48,52l2505,7555r22,42l2537,7635r-1,35l2524,7705r-22,36l2470,7778r-21,19l2426,7813r-23,11l2378,7831r-24,3l2329,7833r-24,-5l2281,7818r-25,-15l2227,7782r-33,-28l2158,7720,1825,7387r-67,66l2092,7787r44,42l2179,7864r40,28l2256,7912r36,14l2328,7933r37,1l2401,7929r37,-12l2474,7899r36,-26l2545,7841r6,-7l2578,7804r25,-37l2621,7729r10,-38l2634,7653t498,-516l3129,7115r-5,-24l3115,7067r-11,-24l3090,7020r-14,-19l3074,6998r-19,-21l3032,6957r,192l3031,7162r-3,14l3023,7189r-7,14l3008,7217r-6,9l2992,7237r-12,13l2965,7265r-125,126l2641,7192r68,-68l2758,7075r23,-22l2803,7035r20,-14l2841,7011r18,-6l2877,7001r20,l2915,7004r19,7l2952,7020r17,11l2986,7046r12,14l3009,7075r9,14l3024,7104r5,16l3031,7134r1,15l3032,6957r-3,-3l3002,6936r-9,-4l2973,6923r-30,-9l2912,6910r-31,2l2851,6919r-31,13l2826,6904r2,-26l2826,6852r-6,-26l2811,6802r-12,-23l2794,6771r-9,-13l2768,6739r-17,-15l2751,6894r-1,16l2746,6927r-7,17l2731,6958r-12,17l2702,6993r-20,22l2573,7124,2398,6949r101,-101l2525,6824r23,-20l2567,6789r17,-10l2600,6774r15,-3l2632,6772r16,3l2665,6781r16,9l2696,6801r15,13l2725,6829r11,16l2744,6861r5,16l2751,6894r,-170l2747,6721r-23,-16l2699,6692r-27,-10l2644,6676r-27,-2l2590,6677r-27,6l2537,6694r-28,17l2482,6732r-29,26l2264,6948r577,577l2976,7391r58,-58l3056,7309r20,-23l3092,7264r13,-22l3116,7220r8,-21l3129,7179r3,-21l3132,7137t495,-397l3559,6672r-249,248l2801,6411r-67,67l3311,7055r135,-135l3627,6740t157,-158l3207,6005r-67,66l3718,6649r66,-67m4214,6073r-3,-53l4199,5966r-21,-55l4146,5854r-86,48l4086,5944r17,42l4114,6026r3,38l4113,6101r-11,34l4084,6167r-25,29l4035,6217r-27,17l3978,6247r-32,8l3912,6258r-34,-3l3842,6246r-36,-15l3769,6210r-37,-25l3695,6156r-37,-35l3631,6092r-25,-31l3583,6028r-20,-34l3547,5959r-10,-35l3532,5889r1,-35l3539,5819r13,-33l3572,5755r26,-30l3624,5702r27,-17l3680,5674r31,-5l3743,5670r34,7l3814,5691r39,19l3865,5689r12,-20l3889,5648r12,-21l3852,5601r-50,-17l3754,5575r-49,l3659,5582r-44,17l3573,5624r-39,34l3503,5693r-25,37l3459,5771r-13,44l3440,5861r,46l3448,5955r15,48l3485,6051r28,47l3548,6145r42,46l3632,6229r45,35l3723,6293r49,25l3820,6338r48,11l3914,6353r45,-2l4004,6340r43,-19l4089,6293r39,-35l4130,6256r35,-41l4191,6171r16,-47l4214,6073t839,-760l5030,5307r-222,-63l4773,5235r-5,-1l4739,5229r-32,-5l4676,5222r-15,1l4645,5225r-18,4l4607,5234r26,-42l4651,5152r9,-40l4661,5073r-7,-37l4640,5000r-21,-34l4615,4962r-23,-27l4567,4913r-1,-2l4566,5106r-3,18l4557,5142r-9,20l4534,5182r-17,21l4496,5225r-143,144l4161,5178r160,-160l4349,4993r27,-17l4403,4965r27,-3l4455,4965r24,8l4502,4986r21,17l4536,5018r11,16l4555,5051r6,18l4565,5087r1,19l4566,4911r-25,-17l4513,4880r-29,-11l4454,4862r-28,-2l4399,4862r-26,8l4346,4882r-28,19l4287,4926r-32,31l4031,5181r577,577l4675,5691,4419,5435r66,-66l4496,5357r12,-11l4519,5336r9,-8l4536,5323r10,-5l4558,5313r11,-3l4582,5308r14,-1l4613,5307r20,2l4655,5313r25,5l4710,5325r34,8l4969,5397r84,-84m5495,4872r-69,-68l5117,5114,4920,4917r68,-68l5199,4638r-67,-68l4852,4849,4675,4672r299,-298l4905,4306r-365,365l5118,5249r135,-135l5495,4872t305,-305l5785,4537r-20,-41l5730,4426r-84,-173l5524,4003r-35,-71l5455,3862r-35,-70l5352,3860r35,69l5423,3999r141,278l5599,4346r36,70l5651,4447r17,30l5685,4508r17,29l5674,4521r-30,-17l5613,4487,5030,4181r-72,72l5731,4635r69,-68m6135,4231l5558,3654r-67,66l6069,4298r66,-67m6631,3735r-68,-68l6253,3977,6057,3780r67,-67l6336,3501r-68,-67l5989,3713,5812,3536r298,-298l6042,3169r-365,365l6254,4112r135,-135l6631,3735t557,-557l7159,3131r-60,-97l7030,2921,6837,2605r-88,-143l6682,2529r42,65l6936,2921r65,100l7027,3060r24,37l7075,3131r-56,-42l6960,3047r-63,-41l6831,2965,6651,2857,6466,2745r-80,81l6428,2895r16,26l6512,3034r100,167l6637,3243r43,69l6689,3327r17,26l6731,3392r33,50l6730,3417r-35,-25l6660,3368,6169,3043r-69,68l6812,3555r68,-68l6852,3442,6731,3243r-25,-43l6605,3034r-16,-26l6535,2921r-12,-19l6509,2880r-15,-23l6505,2864r17,11l6782,3034r342,209l7188,3178t683,-782l7871,2373r-3,-26l7863,2321r-8,-28l7845,2264r-14,-30l7814,2202r-21,-32l7774,2145r,248l7772,2412r-5,18l7759,2450r-11,20l7733,2492r-19,22l7691,2539r-107,108l7142,2205r106,-106l7277,2072r26,-21l7326,2035r21,-10l7375,2017r31,-2l7439,2018r36,8l7513,2042r41,25l7596,2099r44,41l7671,2172r27,32l7720,2235r18,29l7753,2293r11,29l7771,2349r3,26l7774,2393r,-248l7769,2138r-28,-33l7710,2072r-38,-36l7645,2015r-13,-11l7593,1977r-40,-22l7513,1937r-39,-12l7434,1918r-39,-2l7365,1918r-29,6l7307,1934r-28,15l7258,1962r-23,18l7209,2003r-28,27l7007,2204r578,578l7720,2647r47,-48l7789,2577r19,-23l7825,2531r14,-23l7850,2486r9,-22l7866,2441r4,-22l7871,2396t669,-570l8517,1820r-222,-63l8260,1748r-5,-1l8226,1742r-32,-4l8163,1736r-15,l8132,1739r-18,3l8094,1747r26,-41l8138,1665r9,-40l8148,1586r-8,-37l8127,1513r-21,-33l8102,1475r-23,-27l8054,1426r-2,-1l8052,1619r-3,18l8043,1656r-9,19l8021,1695r-17,21l7983,1738r-144,144l7648,1691r160,-160l7836,1506r27,-17l7890,1478r27,-3l7942,1478r24,8l7989,1499r21,18l8023,1531r10,16l8042,1564r6,18l8052,1600r,19l8052,1425r-24,-17l8000,1393r-29,-11l7941,1375r-28,-2l7886,1376r-27,7l7833,1396r-28,18l7774,1439r-33,31l7518,1694r577,577l8162,2204,7906,1948r66,-66l7983,1871r12,-12l8006,1849r9,-8l8023,1836r10,-5l8044,1827r12,-4l8069,1821r14,-1l8100,1820r19,2l8141,1826r26,5l8197,1838r34,9l8456,1910r84,-84m9020,1346r-83,-40l8735,1211r-107,-51l8628,1265r-171,171l8428,1380r-57,-113l8342,1211r-19,-36l8303,1140r-21,-34l8259,1073r32,19l8328,1112r41,22l8521,1211r107,54l8628,1160r-185,-87l8236,975r-72,72l8199,1117r35,70l8246,1211r232,467l8513,1749r35,69l8619,1748r-30,-58l8529,1575r-30,-58l8581,1436r129,-130l8944,1422r76,-76m9144,1222l8882,960r68,-68l9118,723r-68,-68l8814,892,8635,713,8908,439r-68,-68l8500,712r577,577l9144,1222m9700,667l9257,224r-67,-67l9357,-10r-68,-68l8889,322r68,69l9124,224r509,510l9700,667e" fillcolor="silver" stroked="f">
            <v:fill opacity="32896f"/>
            <v:stroke joinstyle="round"/>
            <v:formulas/>
            <v:path arrowok="t" o:connecttype="segments"/>
            <w10:wrap anchorx="page"/>
          </v:shape>
        </w:pict>
      </w:r>
      <w:r>
        <w:t>Where ICT transmits, converts, or records video with s</w:t>
      </w:r>
      <w:r>
        <w:t>ynchronized audio, it shall preserve audio description data such that it can be played in a manner consistent with 8.2.1 and 8.2.2.</w:t>
      </w:r>
    </w:p>
    <w:p w14:paraId="59BD2339" w14:textId="77777777" w:rsidR="00E838F8" w:rsidRDefault="00E838F8">
      <w:pPr>
        <w:pStyle w:val="BodyText"/>
        <w:spacing w:before="3"/>
      </w:pPr>
    </w:p>
    <w:p w14:paraId="47FD395E" w14:textId="77777777" w:rsidR="00E838F8" w:rsidRDefault="00FC014F">
      <w:pPr>
        <w:pStyle w:val="Heading4"/>
        <w:numPr>
          <w:ilvl w:val="1"/>
          <w:numId w:val="50"/>
        </w:numPr>
        <w:tabs>
          <w:tab w:val="left" w:pos="736"/>
          <w:tab w:val="left" w:pos="737"/>
        </w:tabs>
        <w:spacing w:before="0"/>
        <w:ind w:left="736" w:hanging="541"/>
      </w:pPr>
      <w:bookmarkStart w:id="166" w:name="8.3_User_controls_for_captions_and_audio"/>
      <w:bookmarkStart w:id="167" w:name="_bookmark68"/>
      <w:bookmarkEnd w:id="166"/>
      <w:bookmarkEnd w:id="167"/>
      <w:r>
        <w:t>User controls for captions and audio</w:t>
      </w:r>
      <w:r>
        <w:rPr>
          <w:spacing w:val="-3"/>
        </w:rPr>
        <w:t xml:space="preserve"> </w:t>
      </w:r>
      <w:r>
        <w:t>description</w:t>
      </w:r>
    </w:p>
    <w:p w14:paraId="588EA80F" w14:textId="77777777" w:rsidR="00E838F8" w:rsidRDefault="00E838F8">
      <w:pPr>
        <w:pStyle w:val="BodyText"/>
        <w:spacing w:before="7"/>
        <w:rPr>
          <w:b/>
          <w:sz w:val="31"/>
        </w:rPr>
      </w:pPr>
    </w:p>
    <w:p w14:paraId="73D22A47" w14:textId="77777777" w:rsidR="00E838F8" w:rsidRDefault="00FC014F">
      <w:pPr>
        <w:pStyle w:val="BodyText"/>
        <w:ind w:left="196" w:right="1116"/>
        <w:jc w:val="both"/>
      </w:pPr>
      <w:r>
        <w:t>Where ICT primarily displays materials containing video with associated a</w:t>
      </w:r>
      <w:r>
        <w:t>udio content, user controls to activate subtitling and audio description shall be provided to the user at the same level of interaction (i.e. the number of steps to complete the task) as the primary media controls.</w:t>
      </w:r>
    </w:p>
    <w:p w14:paraId="60ACD609" w14:textId="77777777" w:rsidR="00E838F8" w:rsidRDefault="00E838F8">
      <w:pPr>
        <w:pStyle w:val="BodyText"/>
        <w:spacing w:before="2"/>
        <w:rPr>
          <w:sz w:val="21"/>
        </w:rPr>
      </w:pPr>
    </w:p>
    <w:p w14:paraId="619BF501" w14:textId="77777777" w:rsidR="00E838F8" w:rsidRDefault="00FC014F">
      <w:pPr>
        <w:spacing w:before="1"/>
        <w:ind w:left="196"/>
        <w:jc w:val="both"/>
        <w:rPr>
          <w:sz w:val="18"/>
        </w:rPr>
      </w:pPr>
      <w:r>
        <w:rPr>
          <w:sz w:val="18"/>
        </w:rPr>
        <w:t>NOTE 1: Primary media controls are the s</w:t>
      </w:r>
      <w:r>
        <w:rPr>
          <w:sz w:val="18"/>
        </w:rPr>
        <w:t>et of controls that the user most commonly uses to control media.</w:t>
      </w:r>
    </w:p>
    <w:p w14:paraId="37130A1F" w14:textId="77777777" w:rsidR="00E838F8" w:rsidRDefault="00E838F8">
      <w:pPr>
        <w:pStyle w:val="BodyText"/>
        <w:rPr>
          <w:sz w:val="21"/>
        </w:rPr>
      </w:pPr>
    </w:p>
    <w:p w14:paraId="70780A2C" w14:textId="77777777" w:rsidR="00E838F8" w:rsidRDefault="00FC014F">
      <w:pPr>
        <w:spacing w:line="244" w:lineRule="auto"/>
        <w:ind w:left="196" w:right="1119"/>
        <w:jc w:val="both"/>
        <w:rPr>
          <w:sz w:val="18"/>
        </w:rPr>
      </w:pPr>
      <w:r>
        <w:rPr>
          <w:sz w:val="18"/>
        </w:rPr>
        <w:t xml:space="preserve">NOTE 2: Products that have a general hardware volume control, such as a telephone, or a laptop which can be configured to display video through </w:t>
      </w:r>
      <w:proofErr w:type="gramStart"/>
      <w:r>
        <w:rPr>
          <w:sz w:val="18"/>
        </w:rPr>
        <w:t>software</w:t>
      </w:r>
      <w:proofErr w:type="gramEnd"/>
      <w:r>
        <w:rPr>
          <w:sz w:val="18"/>
        </w:rPr>
        <w:t xml:space="preserve"> but which is not its primary purpose, would not need dedicated hardware controls for captions and descr</w:t>
      </w:r>
      <w:r>
        <w:rPr>
          <w:sz w:val="18"/>
        </w:rPr>
        <w:t>iptions; however software controls, or hardware controls mapped through software, would need to be at the same level of interaction.</w:t>
      </w:r>
    </w:p>
    <w:p w14:paraId="482B1BB1" w14:textId="77777777" w:rsidR="00E838F8" w:rsidRDefault="00E838F8">
      <w:pPr>
        <w:pStyle w:val="BodyText"/>
        <w:spacing w:before="5"/>
      </w:pPr>
    </w:p>
    <w:p w14:paraId="38D229BF" w14:textId="77777777" w:rsidR="00E838F8" w:rsidRDefault="00FC014F">
      <w:pPr>
        <w:spacing w:line="244" w:lineRule="auto"/>
        <w:ind w:left="196" w:right="1119"/>
        <w:jc w:val="both"/>
        <w:rPr>
          <w:sz w:val="18"/>
        </w:rPr>
      </w:pPr>
      <w:r>
        <w:rPr>
          <w:sz w:val="18"/>
        </w:rPr>
        <w:t>NOTE 3: It is recommended for ICT to include additional controls enabling the user to select whether captions and audio de</w:t>
      </w:r>
      <w:r>
        <w:rPr>
          <w:sz w:val="18"/>
        </w:rPr>
        <w:t>scription are turned on or off by default.</w:t>
      </w:r>
    </w:p>
    <w:p w14:paraId="7198530F" w14:textId="77777777" w:rsidR="00E838F8" w:rsidRDefault="00E838F8">
      <w:pPr>
        <w:pStyle w:val="BodyText"/>
        <w:spacing w:before="6"/>
      </w:pPr>
    </w:p>
    <w:p w14:paraId="7BB75C02" w14:textId="77777777" w:rsidR="00E838F8" w:rsidRDefault="00FC014F">
      <w:pPr>
        <w:pStyle w:val="Heading1"/>
        <w:numPr>
          <w:ilvl w:val="0"/>
          <w:numId w:val="50"/>
        </w:numPr>
        <w:tabs>
          <w:tab w:val="left" w:pos="599"/>
          <w:tab w:val="left" w:pos="600"/>
        </w:tabs>
        <w:spacing w:before="0"/>
        <w:jc w:val="left"/>
      </w:pPr>
      <w:bookmarkStart w:id="168" w:name="9_Hardware"/>
      <w:bookmarkStart w:id="169" w:name="_bookmark69"/>
      <w:bookmarkEnd w:id="168"/>
      <w:bookmarkEnd w:id="169"/>
      <w:r>
        <w:t>Hardware</w:t>
      </w:r>
    </w:p>
    <w:p w14:paraId="4451B8C7" w14:textId="77777777" w:rsidR="00E838F8" w:rsidRDefault="00FC014F">
      <w:pPr>
        <w:pStyle w:val="Heading4"/>
        <w:numPr>
          <w:ilvl w:val="1"/>
          <w:numId w:val="50"/>
        </w:numPr>
        <w:tabs>
          <w:tab w:val="left" w:pos="736"/>
          <w:tab w:val="left" w:pos="737"/>
        </w:tabs>
        <w:spacing w:before="233"/>
        <w:ind w:left="736" w:hanging="541"/>
      </w:pPr>
      <w:bookmarkStart w:id="170" w:name="9.1_General"/>
      <w:bookmarkStart w:id="171" w:name="_bookmark70"/>
      <w:bookmarkEnd w:id="170"/>
      <w:bookmarkEnd w:id="171"/>
      <w:r>
        <w:t>General</w:t>
      </w:r>
    </w:p>
    <w:p w14:paraId="0E2A9478" w14:textId="77777777" w:rsidR="00E838F8" w:rsidRDefault="00E838F8">
      <w:pPr>
        <w:pStyle w:val="BodyText"/>
        <w:spacing w:before="3"/>
        <w:rPr>
          <w:b/>
          <w:sz w:val="31"/>
        </w:rPr>
      </w:pPr>
    </w:p>
    <w:p w14:paraId="128E81D5" w14:textId="77777777" w:rsidR="00E838F8" w:rsidRDefault="00FC014F">
      <w:pPr>
        <w:pStyle w:val="Heading5"/>
        <w:numPr>
          <w:ilvl w:val="2"/>
          <w:numId w:val="50"/>
        </w:numPr>
        <w:tabs>
          <w:tab w:val="left" w:pos="856"/>
          <w:tab w:val="left" w:pos="857"/>
        </w:tabs>
        <w:spacing w:before="1"/>
        <w:ind w:left="856" w:hanging="661"/>
        <w:jc w:val="left"/>
      </w:pPr>
      <w:bookmarkStart w:id="172" w:name="9.1.1_Generic_requirements"/>
      <w:bookmarkStart w:id="173" w:name="_bookmark71"/>
      <w:bookmarkEnd w:id="172"/>
      <w:bookmarkEnd w:id="173"/>
      <w:r>
        <w:t>Generic</w:t>
      </w:r>
      <w:r>
        <w:rPr>
          <w:spacing w:val="-2"/>
        </w:rPr>
        <w:t xml:space="preserve"> </w:t>
      </w:r>
      <w:r>
        <w:t>requirements</w:t>
      </w:r>
    </w:p>
    <w:p w14:paraId="001791BD" w14:textId="77777777" w:rsidR="00E838F8" w:rsidRDefault="00E838F8">
      <w:pPr>
        <w:pStyle w:val="BodyText"/>
        <w:spacing w:before="7"/>
        <w:rPr>
          <w:b/>
          <w:sz w:val="31"/>
        </w:rPr>
      </w:pPr>
    </w:p>
    <w:p w14:paraId="233EAC78" w14:textId="77777777" w:rsidR="00E838F8" w:rsidRDefault="00FC014F">
      <w:pPr>
        <w:pStyle w:val="BodyText"/>
        <w:ind w:left="196"/>
        <w:jc w:val="both"/>
      </w:pPr>
      <w:r>
        <w:t>The generic requirements of clause 6 also apply to ICT that is hardware.</w:t>
      </w:r>
    </w:p>
    <w:p w14:paraId="366B42E6" w14:textId="77777777" w:rsidR="00E838F8" w:rsidRDefault="00E838F8">
      <w:pPr>
        <w:pStyle w:val="BodyText"/>
        <w:spacing w:before="7"/>
      </w:pPr>
    </w:p>
    <w:p w14:paraId="4BF247B9" w14:textId="77777777" w:rsidR="00E838F8" w:rsidRDefault="00FC014F">
      <w:pPr>
        <w:pStyle w:val="Heading5"/>
        <w:numPr>
          <w:ilvl w:val="2"/>
          <w:numId w:val="50"/>
        </w:numPr>
        <w:tabs>
          <w:tab w:val="left" w:pos="856"/>
          <w:tab w:val="left" w:pos="857"/>
        </w:tabs>
        <w:ind w:left="856" w:hanging="661"/>
        <w:jc w:val="left"/>
      </w:pPr>
      <w:bookmarkStart w:id="174" w:name="9.1.2_Standard_connections"/>
      <w:bookmarkStart w:id="175" w:name="_bookmark72"/>
      <w:bookmarkEnd w:id="174"/>
      <w:bookmarkEnd w:id="175"/>
      <w:r>
        <w:t>Standard</w:t>
      </w:r>
      <w:r>
        <w:rPr>
          <w:spacing w:val="-2"/>
        </w:rPr>
        <w:t xml:space="preserve"> </w:t>
      </w:r>
      <w:r>
        <w:t>connections</w:t>
      </w:r>
    </w:p>
    <w:p w14:paraId="28B659B4" w14:textId="77777777" w:rsidR="00E838F8" w:rsidRDefault="00E838F8">
      <w:pPr>
        <w:pStyle w:val="BodyText"/>
        <w:spacing w:before="6"/>
        <w:rPr>
          <w:b/>
          <w:sz w:val="31"/>
        </w:rPr>
      </w:pPr>
    </w:p>
    <w:p w14:paraId="769C0B87" w14:textId="77777777" w:rsidR="00E838F8" w:rsidRDefault="00FC014F">
      <w:pPr>
        <w:pStyle w:val="BodyText"/>
        <w:ind w:left="196" w:right="1116"/>
        <w:jc w:val="both"/>
      </w:pPr>
      <w:r>
        <w:t>Where an ICT provides user input or output device connection points, the ICT shall provide at least one input and/or output connection that conforms to an industry standard non-proprietary format, directly or through the use of commercially available adapt</w:t>
      </w:r>
      <w:r>
        <w:t>ers.</w:t>
      </w:r>
    </w:p>
    <w:p w14:paraId="5B7342A3" w14:textId="77777777" w:rsidR="00E838F8" w:rsidRDefault="00E838F8">
      <w:pPr>
        <w:pStyle w:val="BodyText"/>
        <w:spacing w:before="1"/>
        <w:rPr>
          <w:sz w:val="21"/>
        </w:rPr>
      </w:pPr>
    </w:p>
    <w:p w14:paraId="6FD04625" w14:textId="77777777" w:rsidR="00E838F8" w:rsidRDefault="00FC014F">
      <w:pPr>
        <w:spacing w:line="244" w:lineRule="auto"/>
        <w:ind w:left="196" w:right="1121"/>
        <w:jc w:val="both"/>
        <w:rPr>
          <w:sz w:val="18"/>
        </w:rPr>
      </w:pPr>
      <w:r>
        <w:rPr>
          <w:sz w:val="18"/>
        </w:rPr>
        <w:t>NOTE 1: The intent of this requirement is to ensure compatibility with assistive technologies by requiring the use of standard connections on ICT.</w:t>
      </w:r>
    </w:p>
    <w:p w14:paraId="241FFEF7" w14:textId="77777777" w:rsidR="00E838F8" w:rsidRDefault="00E838F8">
      <w:pPr>
        <w:pStyle w:val="BodyText"/>
        <w:spacing w:before="9"/>
      </w:pPr>
    </w:p>
    <w:p w14:paraId="7A851794" w14:textId="77777777" w:rsidR="00E838F8" w:rsidRDefault="00FC014F">
      <w:pPr>
        <w:ind w:left="196"/>
        <w:jc w:val="both"/>
        <w:rPr>
          <w:sz w:val="18"/>
        </w:rPr>
      </w:pPr>
      <w:r>
        <w:rPr>
          <w:sz w:val="18"/>
        </w:rPr>
        <w:t>NOTE 2: The word connection applies to both physical and wireless connections.</w:t>
      </w:r>
    </w:p>
    <w:p w14:paraId="5EE67E67" w14:textId="77777777" w:rsidR="00E838F8" w:rsidRDefault="00E838F8">
      <w:pPr>
        <w:pStyle w:val="BodyText"/>
        <w:spacing w:before="1"/>
        <w:rPr>
          <w:sz w:val="21"/>
        </w:rPr>
      </w:pPr>
    </w:p>
    <w:p w14:paraId="4B8C1626" w14:textId="77777777" w:rsidR="00E838F8" w:rsidRDefault="00FC014F">
      <w:pPr>
        <w:ind w:left="196"/>
        <w:jc w:val="both"/>
        <w:rPr>
          <w:sz w:val="18"/>
        </w:rPr>
      </w:pPr>
      <w:r>
        <w:rPr>
          <w:sz w:val="18"/>
        </w:rPr>
        <w:t>NOTE 3: Current exampl</w:t>
      </w:r>
      <w:r>
        <w:rPr>
          <w:sz w:val="18"/>
        </w:rPr>
        <w:t>es of industry standard non-proprietary formats are USB and Bluetooth.</w:t>
      </w:r>
    </w:p>
    <w:p w14:paraId="583A9CC0" w14:textId="77777777" w:rsidR="00E838F8" w:rsidRDefault="00E838F8">
      <w:pPr>
        <w:pStyle w:val="BodyText"/>
        <w:spacing w:before="6"/>
      </w:pPr>
    </w:p>
    <w:p w14:paraId="5B9C4FA2" w14:textId="77777777" w:rsidR="00E838F8" w:rsidRDefault="00FC014F">
      <w:pPr>
        <w:pStyle w:val="Heading5"/>
        <w:numPr>
          <w:ilvl w:val="2"/>
          <w:numId w:val="50"/>
        </w:numPr>
        <w:tabs>
          <w:tab w:val="left" w:pos="856"/>
          <w:tab w:val="left" w:pos="857"/>
        </w:tabs>
        <w:spacing w:before="1"/>
        <w:ind w:left="856" w:hanging="661"/>
        <w:jc w:val="left"/>
      </w:pPr>
      <w:bookmarkStart w:id="176" w:name="9.1.3_Colour"/>
      <w:bookmarkStart w:id="177" w:name="_bookmark73"/>
      <w:bookmarkEnd w:id="176"/>
      <w:bookmarkEnd w:id="177"/>
      <w:proofErr w:type="spellStart"/>
      <w:r>
        <w:t>Colour</w:t>
      </w:r>
      <w:proofErr w:type="spellEnd"/>
    </w:p>
    <w:p w14:paraId="16A7EA8C" w14:textId="77777777" w:rsidR="00E838F8" w:rsidRDefault="00E838F8">
      <w:pPr>
        <w:pStyle w:val="BodyText"/>
        <w:spacing w:before="7"/>
        <w:rPr>
          <w:b/>
          <w:sz w:val="31"/>
        </w:rPr>
      </w:pPr>
    </w:p>
    <w:p w14:paraId="42DDB787" w14:textId="77777777" w:rsidR="00E838F8" w:rsidRDefault="00FC014F">
      <w:pPr>
        <w:pStyle w:val="BodyText"/>
        <w:ind w:left="197" w:right="1116"/>
        <w:jc w:val="both"/>
      </w:pPr>
      <w:r>
        <w:t xml:space="preserve">Where the ICT has hardware aspects that use </w:t>
      </w:r>
      <w:proofErr w:type="spellStart"/>
      <w:r>
        <w:t>colour</w:t>
      </w:r>
      <w:proofErr w:type="spellEnd"/>
      <w:r>
        <w:t xml:space="preserve">, </w:t>
      </w:r>
      <w:proofErr w:type="spellStart"/>
      <w:r>
        <w:t>colour</w:t>
      </w:r>
      <w:proofErr w:type="spellEnd"/>
      <w:r>
        <w:t xml:space="preserve"> shall not be used as the only visual means of conveying information, indicating an action, prompting a response, or d</w:t>
      </w:r>
      <w:r>
        <w:t>istinguishing a visual element.</w:t>
      </w:r>
    </w:p>
    <w:p w14:paraId="4ED69880" w14:textId="77777777" w:rsidR="00E838F8" w:rsidRDefault="00E838F8">
      <w:pPr>
        <w:jc w:val="both"/>
        <w:sectPr w:rsidR="00E838F8">
          <w:headerReference w:type="even" r:id="rId69"/>
          <w:pgSz w:w="11910" w:h="16840"/>
          <w:pgMar w:top="1560" w:right="300" w:bottom="740" w:left="540" w:header="0" w:footer="548" w:gutter="0"/>
          <w:cols w:space="720"/>
        </w:sectPr>
      </w:pPr>
    </w:p>
    <w:p w14:paraId="19A533E7" w14:textId="77777777" w:rsidR="00E838F8" w:rsidRDefault="00E838F8">
      <w:pPr>
        <w:pStyle w:val="BodyText"/>
        <w:spacing w:before="3"/>
        <w:rPr>
          <w:sz w:val="12"/>
        </w:rPr>
      </w:pPr>
    </w:p>
    <w:p w14:paraId="71C4F0BE" w14:textId="77777777" w:rsidR="00E838F8" w:rsidRDefault="00FC014F">
      <w:pPr>
        <w:pStyle w:val="Heading4"/>
        <w:numPr>
          <w:ilvl w:val="1"/>
          <w:numId w:val="50"/>
        </w:numPr>
        <w:tabs>
          <w:tab w:val="left" w:pos="1418"/>
          <w:tab w:val="left" w:pos="1419"/>
        </w:tabs>
        <w:spacing w:before="92"/>
        <w:ind w:left="1418" w:hanging="541"/>
      </w:pPr>
      <w:bookmarkStart w:id="178" w:name="9.2_Hardware_products_with_speech_output"/>
      <w:bookmarkStart w:id="179" w:name="_bookmark74"/>
      <w:bookmarkEnd w:id="178"/>
      <w:bookmarkEnd w:id="179"/>
      <w:r>
        <w:t>Hardware products with speech</w:t>
      </w:r>
      <w:r>
        <w:rPr>
          <w:spacing w:val="-1"/>
        </w:rPr>
        <w:t xml:space="preserve"> </w:t>
      </w:r>
      <w:r>
        <w:t>output</w:t>
      </w:r>
    </w:p>
    <w:p w14:paraId="2B54A255" w14:textId="77777777" w:rsidR="00E838F8" w:rsidRDefault="00E838F8">
      <w:pPr>
        <w:pStyle w:val="BodyText"/>
        <w:spacing w:before="5"/>
        <w:rPr>
          <w:b/>
          <w:sz w:val="31"/>
        </w:rPr>
      </w:pPr>
    </w:p>
    <w:p w14:paraId="68E473B6" w14:textId="77777777" w:rsidR="00E838F8" w:rsidRDefault="00FC014F">
      <w:pPr>
        <w:pStyle w:val="Heading5"/>
        <w:numPr>
          <w:ilvl w:val="2"/>
          <w:numId w:val="50"/>
        </w:numPr>
        <w:tabs>
          <w:tab w:val="left" w:pos="1538"/>
          <w:tab w:val="left" w:pos="1539"/>
        </w:tabs>
        <w:ind w:hanging="661"/>
        <w:jc w:val="left"/>
      </w:pPr>
      <w:bookmarkStart w:id="180" w:name="9.2.1_Speech_volume_gain"/>
      <w:bookmarkStart w:id="181" w:name="_bookmark75"/>
      <w:bookmarkEnd w:id="180"/>
      <w:bookmarkEnd w:id="181"/>
      <w:r>
        <w:t>Speech volume</w:t>
      </w:r>
      <w:r>
        <w:rPr>
          <w:spacing w:val="-3"/>
        </w:rPr>
        <w:t xml:space="preserve"> </w:t>
      </w:r>
      <w:r>
        <w:t>gain</w:t>
      </w:r>
    </w:p>
    <w:p w14:paraId="1F380F58" w14:textId="77777777" w:rsidR="00E838F8" w:rsidRDefault="00E838F8">
      <w:pPr>
        <w:pStyle w:val="BodyText"/>
        <w:spacing w:before="2"/>
        <w:rPr>
          <w:b/>
          <w:sz w:val="31"/>
        </w:rPr>
      </w:pPr>
    </w:p>
    <w:p w14:paraId="44B170F8" w14:textId="77777777" w:rsidR="00E838F8" w:rsidRDefault="00FC014F">
      <w:pPr>
        <w:pStyle w:val="ListParagraph"/>
        <w:numPr>
          <w:ilvl w:val="3"/>
          <w:numId w:val="50"/>
        </w:numPr>
        <w:tabs>
          <w:tab w:val="left" w:pos="1818"/>
          <w:tab w:val="left" w:pos="1819"/>
        </w:tabs>
        <w:spacing w:before="1"/>
        <w:ind w:hanging="941"/>
        <w:jc w:val="left"/>
        <w:rPr>
          <w:b/>
          <w:sz w:val="20"/>
        </w:rPr>
      </w:pPr>
      <w:bookmarkStart w:id="182" w:name="9.2.1.1_Speech_volume_range"/>
      <w:bookmarkEnd w:id="182"/>
      <w:r>
        <w:rPr>
          <w:b/>
          <w:sz w:val="20"/>
        </w:rPr>
        <w:t>Speech volume</w:t>
      </w:r>
      <w:r>
        <w:rPr>
          <w:b/>
          <w:spacing w:val="-3"/>
          <w:sz w:val="20"/>
        </w:rPr>
        <w:t xml:space="preserve"> </w:t>
      </w:r>
      <w:r>
        <w:rPr>
          <w:b/>
          <w:sz w:val="20"/>
        </w:rPr>
        <w:t>range</w:t>
      </w:r>
    </w:p>
    <w:p w14:paraId="6647B74D" w14:textId="77777777" w:rsidR="00E838F8" w:rsidRDefault="00E838F8">
      <w:pPr>
        <w:pStyle w:val="BodyText"/>
        <w:spacing w:before="7"/>
        <w:rPr>
          <w:b/>
          <w:sz w:val="31"/>
        </w:rPr>
      </w:pPr>
    </w:p>
    <w:p w14:paraId="685003AD" w14:textId="77777777" w:rsidR="00E838F8" w:rsidRDefault="00FC014F">
      <w:pPr>
        <w:pStyle w:val="BodyText"/>
        <w:ind w:left="878" w:right="434"/>
        <w:jc w:val="both"/>
      </w:pPr>
      <w:r>
        <w:t>Where ICT hardware has speech output, it shall provide a means to adjust the speech output volume level over a range of at least 18 dBA but should not exceed 85 dBA.</w:t>
      </w:r>
    </w:p>
    <w:p w14:paraId="60A9E39B" w14:textId="77777777" w:rsidR="00E838F8" w:rsidRDefault="00E838F8">
      <w:pPr>
        <w:pStyle w:val="BodyText"/>
        <w:rPr>
          <w:sz w:val="21"/>
        </w:rPr>
      </w:pPr>
    </w:p>
    <w:p w14:paraId="708D9064" w14:textId="77777777" w:rsidR="00E838F8" w:rsidRDefault="00FC014F">
      <w:pPr>
        <w:spacing w:line="244" w:lineRule="auto"/>
        <w:ind w:left="878" w:right="436"/>
        <w:jc w:val="both"/>
        <w:rPr>
          <w:sz w:val="18"/>
        </w:rPr>
      </w:pPr>
      <w:r>
        <w:pict w14:anchorId="4D394167">
          <v:shape id="_x0000_s2254" style="position:absolute;left:0;text-align:left;margin-left:98.35pt;margin-top:6.5pt;width:420.65pt;height:429pt;z-index:-269386752;mso-position-horizontal-relative:page" coordorigin="1967,130" coordsize="8413,8580" o:spt="100" adj="0,,0" path="m2611,8643l2376,8408r68,-68l2506,8279r46,-53l2584,8175r17,-49l2603,8079r-10,-44l2577,7992r-25,-40l2538,7936r-19,-22l2503,7899r,191l2499,8118r-12,29l2467,8178r-28,31l2308,8340,2102,8133r129,-129l2252,7984r18,-17l2286,7955r12,-8l2316,7940r19,-4l2354,7936r20,3l2395,7945r20,10l2434,7969r19,16l2474,8010r16,26l2500,8063r3,27l2503,7899r-6,-5l2474,7877r-24,-15l2425,7850r-25,-9l2375,7836r-23,-2l2329,7835r-23,4l2284,7847r-22,10l2239,7870r-17,13l2203,7899r-22,19l2157,7942r-190,190l2544,8710r67,-67m3314,7860r-2,-37l3304,7788r-14,-35l3269,7718r-27,-38l3209,7640r-40,-43l2835,7264r-67,67l3102,7664r48,52l3185,7763r22,42l3217,7842r-1,35l3204,7913r-22,36l3150,7985r-21,20l3106,8020r-23,12l3058,8039r-24,3l3009,8041r-24,-6l2961,8025r-25,-14l2907,7989r-33,-28l2838,7927,2505,7594r-67,67l2772,7994r44,43l2859,8071r39,28l2936,8120r36,14l3008,8141r37,1l3081,8136r37,-11l3154,8106r36,-25l3225,8048r6,-6l3258,8012r25,-38l3301,7936r10,-38l3314,7860t498,-516l3809,7322r-5,-23l3795,7274r-11,-24l3770,7227r-14,-18l3754,7205r-19,-21l3712,7164r,192l3711,7370r-3,13l3703,7397r-7,13l3688,7424r-6,9l3672,7444r-12,13l3645,7472r-125,126l3321,7399r68,-68l3438,7283r23,-22l3483,7242r20,-14l3521,7218r18,-6l3557,7209r20,l3595,7212r19,6l3632,7227r17,12l3666,7253r12,15l3689,7282r9,15l3704,7312r5,15l3711,7342r1,14l3712,7164r-3,-2l3682,7144r-9,-5l3653,7130r-30,-9l3592,7118r-31,2l3531,7127r-31,12l3506,7112r2,-27l3506,7059r-6,-25l3491,7009r-12,-22l3474,6979r-9,-13l3448,6946r-17,-14l3431,7101r-1,17l3426,7135r-7,17l3411,7166r-12,16l3382,7201r-20,21l3253,7331,3078,7157r101,-101l3205,7031r23,-20l3247,6997r17,-10l3280,6981r15,-2l3312,6979r16,3l3345,6989r16,8l3376,7008r15,13l3405,7036r11,16l3424,7068r5,16l3431,7101r,-169l3427,6928r-23,-16l3379,6900r-27,-10l3324,6883r-27,-1l3270,6884r-27,6l3217,6902r-28,16l3162,6939r-29,27l2944,7155r577,578l3656,7598r58,-58l3736,7517r20,-23l3772,7471r13,-22l3796,7428r8,-21l3809,7386r3,-21l3812,7344t495,-397l4239,6879r-249,249l3481,6618r-67,67l3991,7262r135,-134l4307,6947t157,-158l3887,6212r-67,67l4398,6856r66,-67m4894,6280r-3,-52l4879,6174r-21,-56l4826,6062r-86,47l4766,6152r17,41l4794,6233r3,39l4793,6308r-11,35l4764,6374r-25,30l4715,6425r-27,16l4658,6454r-32,8l4592,6465r-34,-3l4522,6453r-36,-15l4449,6418r-37,-25l4375,6363r-37,-34l4311,6299r-25,-31l4263,6236r-20,-34l4227,6167r-10,-35l4212,6097r1,-36l4219,6027r13,-33l4252,5962r26,-30l4304,5910r27,-17l4360,5882r31,-5l4423,5878r34,7l4494,5898r39,20l4545,5897r12,-20l4569,5855r12,-21l4532,5809r-50,-17l4434,5783r-49,-1l4339,5790r-44,16l4253,5832r-39,33l4183,5900r-25,38l4139,5978r-13,44l4120,6068r,47l4128,6162r15,48l4165,6258r28,48l4228,6352r42,46l4312,6437r45,34l4403,6501r49,25l4500,6545r48,12l4594,6561r45,-3l4684,6547r43,-19l4769,6500r39,-35l4810,6464r35,-41l4871,6378r16,-47l4894,6280t839,-759l5710,5514r-222,-63l5453,5442r-5,-1l5419,5436r-32,-4l5356,5430r-15,l5325,5433r-18,3l5287,5441r26,-41l5331,5359r9,-40l5341,5280r-7,-37l5320,5207r-21,-33l5295,5169r-23,-27l5247,5120r-1,-1l5246,5313r-3,18l5237,5350r-9,19l5214,5389r-17,21l5176,5433r-143,143l4841,5385r160,-160l5029,5201r27,-18l5083,5173r27,-4l5135,5172r24,8l5182,5193r21,18l5216,5225r11,16l5235,5258r6,18l5245,5295r1,18l5246,5119r-25,-17l5193,5087r-29,-11l5134,5069r-28,-2l5079,5070r-26,7l5026,5090r-28,18l4967,5133r-32,31l4711,5388r577,577l5355,5899,5099,5642r66,-66l5176,5565r12,-12l5199,5543r9,-7l5216,5530r10,-5l5238,5521r11,-4l5262,5515r14,-1l5293,5514r20,2l5335,5520r25,5l5390,5532r34,9l5649,5605r84,-84m6175,5079r-69,-68l5797,5321,5600,5124r68,-67l5879,4845r-67,-68l5532,5057,5355,4880r299,-298l5585,4513r-365,365l5798,5456r135,-135l6175,5079t305,-305l6465,4745r-20,-41l6410,4633r-84,-172l6204,4210r-35,-70l6135,4069r-35,-70l6032,4067r35,70l6103,4206r141,278l6279,4554r36,69l6331,4654r17,31l6365,4715r17,30l6354,4728r-30,-17l6293,4694,5710,4388r-72,73l6411,4843r69,-69m6815,4438l6238,3861r-67,67l6749,4505r66,-67m7311,3943r-68,-68l6933,4184,6737,3988r67,-68l7016,3709r-68,-68l6669,3920,6492,3743r298,-298l6722,3377r-365,365l6934,4319r135,-135l7311,3943t557,-557l7839,3338r-60,-96l7710,3129,7517,2813r-88,-143l7362,2737r42,64l7616,3129r65,100l7707,3268r24,36l7755,3338r-56,-42l7640,3255r-63,-41l7511,3173,7331,3064,7146,2953r-80,80l7108,3103r16,26l7192,3242r100,166l7317,3450r43,69l7369,3534r17,27l7411,3599r33,50l7410,3624r-35,-24l7340,3576,6849,3250r-69,69l7492,3762r68,-68l7532,3649,7411,3450r-25,-42l7285,3242r-16,-27l7215,3129r-12,-20l7189,3087r-15,-23l7185,3071r17,11l7462,3242r342,208l7868,3386t683,-782l8551,2580r-3,-25l8543,2528r-8,-28l8525,2471r-14,-30l8494,2410r-21,-32l8454,2353r,247l8452,2619r-5,19l8439,2657r-11,20l8413,2699r-19,23l8371,2746r-107,108l7822,2413r106,-106l7957,2280r26,-22l8006,2242r21,-10l8055,2225r31,-3l8119,2225r36,9l8193,2250r41,24l8276,2306r44,41l8351,2380r27,31l8400,2442r18,30l8433,2501r11,28l8451,2556r3,26l8454,2600r,-247l8449,2345r-28,-33l8390,2280r-38,-37l8325,2222r-13,-10l8273,2185r-40,-23l8193,2145r-39,-13l8114,2125r-39,-2l8045,2125r-29,7l7987,2142r-28,14l7938,2169r-23,19l7889,2210r-28,28l7687,2411r578,578l8400,2854r47,-47l8469,2784r19,-23l8505,2739r14,-23l8530,2693r9,-22l8546,2649r4,-23l8551,2604t669,-570l9197,2027r-222,-63l8940,1956r-5,-1l8906,1949r-32,-4l8843,1943r-15,1l8812,1946r-18,4l8774,1955r26,-42l8818,1872r9,-40l8828,1794r-8,-38l8807,1721r-21,-34l8782,1683r-23,-28l8734,1633r-2,-1l8732,1826r-3,19l8723,1863r-9,19l8701,1902r-17,21l8663,1946r-144,143l8328,1898r160,-160l8516,1714r27,-18l8570,1686r27,-3l8622,1686r24,7l8669,1706r21,18l8703,1739r10,15l8722,1771r6,18l8732,1808r,18l8732,1632r-24,-17l8680,1600r-29,-11l8621,1582r-28,-2l8566,1583r-27,7l8513,1603r-28,19l8454,1647r-33,30l8198,1901r577,578l8842,2412,8586,2155r66,-66l8663,2078r12,-12l8686,2056r9,-7l8703,2044r10,-6l8724,2034r12,-3l8749,2028r14,-1l8780,2028r19,1l8821,2033r26,5l8877,2045r34,9l9136,2118r84,-84m9700,1553r-83,-39l9415,1418r-107,-50l9308,1472r-171,171l9108,1587r-57,-113l9022,1418r-19,-35l8983,1348r-21,-34l8939,1281r32,18l9008,1319r41,22l9201,1418r107,54l9308,1368r-185,-87l8916,1183r-72,72l8879,1325r35,70l8926,1418r232,468l9193,1956r35,70l9299,1955r-30,-58l9209,1782r-30,-57l9261,1643r129,-129l9624,1630r76,-77m9824,1430l9562,1168r68,-69l9798,931r-68,-68l9494,1099,9315,920,9588,647r-68,-68l9180,919r577,578l9824,1430t556,-556l9937,432r-67,-67l10037,198r-68,-68l9569,530r68,68l9804,432r509,509l10380,874e" fillcolor="silver" stroked="f">
            <v:fill opacity="32896f"/>
            <v:stroke joinstyle="round"/>
            <v:formulas/>
            <v:path arrowok="t" o:connecttype="segments"/>
            <w10:wrap anchorx="page"/>
          </v:shape>
        </w:pict>
      </w:r>
      <w:r>
        <w:rPr>
          <w:sz w:val="18"/>
        </w:rPr>
        <w:t xml:space="preserve">NOTE: Fixed-line handsets and headsets fulfilling the requirements of ANSI/TIA-4965 are </w:t>
      </w:r>
      <w:r>
        <w:rPr>
          <w:sz w:val="18"/>
        </w:rPr>
        <w:t>deemed to comply with this requirement.</w:t>
      </w:r>
    </w:p>
    <w:p w14:paraId="01E9396E" w14:textId="77777777" w:rsidR="00E838F8" w:rsidRDefault="00E838F8">
      <w:pPr>
        <w:pStyle w:val="BodyText"/>
      </w:pPr>
    </w:p>
    <w:p w14:paraId="6B4CD00E" w14:textId="77777777" w:rsidR="00E838F8" w:rsidRDefault="00E838F8">
      <w:pPr>
        <w:pStyle w:val="BodyText"/>
      </w:pPr>
    </w:p>
    <w:p w14:paraId="7CD69189" w14:textId="77777777" w:rsidR="00E838F8" w:rsidRDefault="00E838F8">
      <w:pPr>
        <w:pStyle w:val="BodyText"/>
        <w:spacing w:before="1"/>
        <w:rPr>
          <w:sz w:val="21"/>
        </w:rPr>
      </w:pPr>
    </w:p>
    <w:p w14:paraId="4E9A2DA1" w14:textId="77777777" w:rsidR="00E838F8" w:rsidRDefault="00FC014F">
      <w:pPr>
        <w:pStyle w:val="Heading5"/>
        <w:numPr>
          <w:ilvl w:val="3"/>
          <w:numId w:val="50"/>
        </w:numPr>
        <w:tabs>
          <w:tab w:val="left" w:pos="1817"/>
          <w:tab w:val="left" w:pos="1819"/>
        </w:tabs>
        <w:ind w:hanging="941"/>
        <w:jc w:val="left"/>
      </w:pPr>
      <w:bookmarkStart w:id="183" w:name="9.2.1.2_Incremental_volume_control"/>
      <w:bookmarkEnd w:id="183"/>
      <w:r>
        <w:t>Incremental volume</w:t>
      </w:r>
      <w:r>
        <w:rPr>
          <w:spacing w:val="-3"/>
        </w:rPr>
        <w:t xml:space="preserve"> </w:t>
      </w:r>
      <w:r>
        <w:t>control</w:t>
      </w:r>
    </w:p>
    <w:p w14:paraId="0BD552E2" w14:textId="77777777" w:rsidR="00E838F8" w:rsidRDefault="00E838F8">
      <w:pPr>
        <w:pStyle w:val="BodyText"/>
        <w:spacing w:before="6"/>
        <w:rPr>
          <w:b/>
          <w:sz w:val="31"/>
        </w:rPr>
      </w:pPr>
    </w:p>
    <w:p w14:paraId="11D94FF7" w14:textId="77777777" w:rsidR="00E838F8" w:rsidRDefault="00FC014F">
      <w:pPr>
        <w:pStyle w:val="BodyText"/>
        <w:spacing w:before="1"/>
        <w:ind w:left="878" w:right="436"/>
        <w:jc w:val="both"/>
      </w:pPr>
      <w:r>
        <w:t>Where ICT hardware has speech output and its volume control is incremental, it shall provide at least one intermediate step of 12 dBA gain above the lowest volume setting.</w:t>
      </w:r>
    </w:p>
    <w:p w14:paraId="58DD827B" w14:textId="77777777" w:rsidR="00E838F8" w:rsidRDefault="00E838F8">
      <w:pPr>
        <w:pStyle w:val="BodyText"/>
        <w:spacing w:before="7"/>
      </w:pPr>
    </w:p>
    <w:p w14:paraId="44E39B06" w14:textId="77777777" w:rsidR="00E838F8" w:rsidRDefault="00FC014F">
      <w:pPr>
        <w:pStyle w:val="Heading5"/>
        <w:numPr>
          <w:ilvl w:val="2"/>
          <w:numId w:val="50"/>
        </w:numPr>
        <w:tabs>
          <w:tab w:val="left" w:pos="1538"/>
          <w:tab w:val="left" w:pos="1539"/>
        </w:tabs>
        <w:ind w:hanging="661"/>
        <w:jc w:val="left"/>
      </w:pPr>
      <w:bookmarkStart w:id="184" w:name="9.2.2_Magnetic_coupling"/>
      <w:bookmarkStart w:id="185" w:name="_bookmark76"/>
      <w:bookmarkEnd w:id="184"/>
      <w:bookmarkEnd w:id="185"/>
      <w:r>
        <w:t>Magnetic</w:t>
      </w:r>
      <w:r>
        <w:rPr>
          <w:spacing w:val="-2"/>
        </w:rPr>
        <w:t xml:space="preserve"> </w:t>
      </w:r>
      <w:r>
        <w:t>coupling</w:t>
      </w:r>
    </w:p>
    <w:p w14:paraId="6ABF160F" w14:textId="77777777" w:rsidR="00E838F8" w:rsidRDefault="00E838F8">
      <w:pPr>
        <w:pStyle w:val="BodyText"/>
        <w:spacing w:before="4"/>
        <w:rPr>
          <w:b/>
          <w:sz w:val="31"/>
        </w:rPr>
      </w:pPr>
    </w:p>
    <w:p w14:paraId="3FBE3855" w14:textId="77777777" w:rsidR="00E838F8" w:rsidRDefault="00FC014F">
      <w:pPr>
        <w:pStyle w:val="ListParagraph"/>
        <w:numPr>
          <w:ilvl w:val="3"/>
          <w:numId w:val="50"/>
        </w:numPr>
        <w:tabs>
          <w:tab w:val="left" w:pos="1818"/>
          <w:tab w:val="left" w:pos="1819"/>
        </w:tabs>
        <w:ind w:hanging="941"/>
        <w:jc w:val="left"/>
        <w:rPr>
          <w:b/>
          <w:sz w:val="20"/>
        </w:rPr>
      </w:pPr>
      <w:bookmarkStart w:id="186" w:name="9.2.2.1_Fixed-line_devices"/>
      <w:bookmarkEnd w:id="186"/>
      <w:r>
        <w:rPr>
          <w:b/>
          <w:sz w:val="20"/>
        </w:rPr>
        <w:t>Fixed-line</w:t>
      </w:r>
      <w:r>
        <w:rPr>
          <w:b/>
          <w:spacing w:val="-2"/>
          <w:sz w:val="20"/>
        </w:rPr>
        <w:t xml:space="preserve"> </w:t>
      </w:r>
      <w:r>
        <w:rPr>
          <w:b/>
          <w:sz w:val="20"/>
        </w:rPr>
        <w:t>devices</w:t>
      </w:r>
    </w:p>
    <w:p w14:paraId="7F83EA85" w14:textId="77777777" w:rsidR="00E838F8" w:rsidRDefault="00E838F8">
      <w:pPr>
        <w:pStyle w:val="BodyText"/>
        <w:spacing w:before="6"/>
        <w:rPr>
          <w:b/>
          <w:sz w:val="31"/>
        </w:rPr>
      </w:pPr>
    </w:p>
    <w:p w14:paraId="02C8E1C3" w14:textId="77777777" w:rsidR="00E838F8" w:rsidRDefault="00FC014F">
      <w:pPr>
        <w:pStyle w:val="BodyText"/>
        <w:ind w:left="878" w:right="433"/>
        <w:jc w:val="both"/>
      </w:pPr>
      <w:r>
        <w:t>Where ICT hardware is a fixed-line communica</w:t>
      </w:r>
      <w:r>
        <w:t>tion device with speech output and which is normally held to the ear, it shall provide a means of magnetic coupling which meets the requirements of ETSI ES 200 381-1 and shall carry the "T" symbol specified in ETSI ETS 300</w:t>
      </w:r>
      <w:r>
        <w:rPr>
          <w:spacing w:val="-12"/>
        </w:rPr>
        <w:t xml:space="preserve"> </w:t>
      </w:r>
      <w:r>
        <w:t>381.</w:t>
      </w:r>
    </w:p>
    <w:p w14:paraId="6F89A99D" w14:textId="77777777" w:rsidR="00E838F8" w:rsidRDefault="00E838F8">
      <w:pPr>
        <w:pStyle w:val="BodyText"/>
        <w:spacing w:before="2"/>
        <w:rPr>
          <w:sz w:val="21"/>
        </w:rPr>
      </w:pPr>
    </w:p>
    <w:p w14:paraId="0F3CD996" w14:textId="77777777" w:rsidR="00E838F8" w:rsidRDefault="00FC014F">
      <w:pPr>
        <w:spacing w:line="520" w:lineRule="auto"/>
        <w:ind w:left="878" w:right="1288"/>
        <w:rPr>
          <w:sz w:val="18"/>
        </w:rPr>
      </w:pPr>
      <w:r>
        <w:rPr>
          <w:sz w:val="18"/>
        </w:rPr>
        <w:t xml:space="preserve">NOTE 1: ICT fulfilling the </w:t>
      </w:r>
      <w:r>
        <w:rPr>
          <w:sz w:val="18"/>
        </w:rPr>
        <w:t>requirements of TIA-1083-A is deemed to comply with the requirements of this clause. NOTE 2: Magnetic coupling is also known as inductive coupling for T-coil.</w:t>
      </w:r>
    </w:p>
    <w:p w14:paraId="2C74091D" w14:textId="77777777" w:rsidR="00E838F8" w:rsidRDefault="00FC014F">
      <w:pPr>
        <w:pStyle w:val="Heading5"/>
        <w:numPr>
          <w:ilvl w:val="3"/>
          <w:numId w:val="50"/>
        </w:numPr>
        <w:tabs>
          <w:tab w:val="left" w:pos="1817"/>
          <w:tab w:val="left" w:pos="1819"/>
        </w:tabs>
        <w:spacing w:line="225" w:lineRule="exact"/>
        <w:ind w:hanging="941"/>
        <w:jc w:val="left"/>
      </w:pPr>
      <w:bookmarkStart w:id="187" w:name="9.2.2.2_Wireless_communication_devices"/>
      <w:bookmarkEnd w:id="187"/>
      <w:r>
        <w:t>Wireless communication</w:t>
      </w:r>
      <w:r>
        <w:rPr>
          <w:spacing w:val="-3"/>
        </w:rPr>
        <w:t xml:space="preserve"> </w:t>
      </w:r>
      <w:r>
        <w:t>devices</w:t>
      </w:r>
    </w:p>
    <w:p w14:paraId="7A8E6B28" w14:textId="77777777" w:rsidR="00E838F8" w:rsidRDefault="00E838F8">
      <w:pPr>
        <w:pStyle w:val="BodyText"/>
        <w:spacing w:before="7"/>
        <w:rPr>
          <w:b/>
          <w:sz w:val="31"/>
        </w:rPr>
      </w:pPr>
    </w:p>
    <w:p w14:paraId="44B1E4A1" w14:textId="77777777" w:rsidR="00E838F8" w:rsidRDefault="00FC014F">
      <w:pPr>
        <w:pStyle w:val="BodyText"/>
        <w:spacing w:before="1"/>
        <w:ind w:left="878" w:right="434"/>
        <w:jc w:val="both"/>
      </w:pPr>
      <w:r>
        <w:t>Where ICT hardware is a wireless communication device with speech</w:t>
      </w:r>
      <w:r>
        <w:t xml:space="preserve"> output which is normally held to the ear, it shall provide a means of magnetic coupling to hearing technologies which meets the requirements of ETSI ES 200 381-2.</w:t>
      </w:r>
    </w:p>
    <w:p w14:paraId="779CBB25" w14:textId="77777777" w:rsidR="00E838F8" w:rsidRDefault="00E838F8">
      <w:pPr>
        <w:pStyle w:val="BodyText"/>
        <w:spacing w:before="1"/>
        <w:rPr>
          <w:sz w:val="21"/>
        </w:rPr>
      </w:pPr>
    </w:p>
    <w:p w14:paraId="52C45F4B" w14:textId="77777777" w:rsidR="00E838F8" w:rsidRDefault="00FC014F">
      <w:pPr>
        <w:ind w:left="878"/>
        <w:jc w:val="both"/>
        <w:rPr>
          <w:sz w:val="18"/>
        </w:rPr>
      </w:pPr>
      <w:r>
        <w:rPr>
          <w:sz w:val="18"/>
        </w:rPr>
        <w:t>NOTE: ICT fulfilling the requirements of ANSI/IEEE C63.19 is deemed to comply with the requirements of this clause.</w:t>
      </w:r>
    </w:p>
    <w:p w14:paraId="5288ACF7" w14:textId="77777777" w:rsidR="00E838F8" w:rsidRDefault="00E838F8">
      <w:pPr>
        <w:pStyle w:val="BodyText"/>
        <w:spacing w:before="3"/>
      </w:pPr>
    </w:p>
    <w:p w14:paraId="60606F12" w14:textId="77777777" w:rsidR="00E838F8" w:rsidRDefault="00FC014F">
      <w:pPr>
        <w:pStyle w:val="Heading4"/>
        <w:numPr>
          <w:ilvl w:val="1"/>
          <w:numId w:val="50"/>
        </w:numPr>
        <w:tabs>
          <w:tab w:val="left" w:pos="1418"/>
          <w:tab w:val="left" w:pos="1419"/>
        </w:tabs>
        <w:spacing w:before="0"/>
        <w:ind w:left="1418" w:hanging="541"/>
      </w:pPr>
      <w:bookmarkStart w:id="188" w:name="9.3_Stationary_ICT"/>
      <w:bookmarkStart w:id="189" w:name="_bookmark77"/>
      <w:bookmarkEnd w:id="188"/>
      <w:bookmarkEnd w:id="189"/>
      <w:r>
        <w:t>Stationary</w:t>
      </w:r>
      <w:r>
        <w:rPr>
          <w:spacing w:val="-1"/>
        </w:rPr>
        <w:t xml:space="preserve"> </w:t>
      </w:r>
      <w:r>
        <w:t>ICT</w:t>
      </w:r>
    </w:p>
    <w:p w14:paraId="6E920298" w14:textId="77777777" w:rsidR="00E838F8" w:rsidRDefault="00E838F8">
      <w:pPr>
        <w:pStyle w:val="BodyText"/>
        <w:spacing w:before="4"/>
        <w:rPr>
          <w:b/>
          <w:sz w:val="31"/>
        </w:rPr>
      </w:pPr>
    </w:p>
    <w:p w14:paraId="727A6120" w14:textId="77777777" w:rsidR="00E838F8" w:rsidRDefault="00FC014F">
      <w:pPr>
        <w:pStyle w:val="Heading5"/>
        <w:numPr>
          <w:ilvl w:val="2"/>
          <w:numId w:val="50"/>
        </w:numPr>
        <w:tabs>
          <w:tab w:val="left" w:pos="1538"/>
          <w:tab w:val="left" w:pos="1539"/>
        </w:tabs>
        <w:ind w:hanging="661"/>
        <w:jc w:val="left"/>
      </w:pPr>
      <w:bookmarkStart w:id="190" w:name="9.3.1_General"/>
      <w:bookmarkStart w:id="191" w:name="_bookmark78"/>
      <w:bookmarkEnd w:id="190"/>
      <w:bookmarkEnd w:id="191"/>
      <w:r>
        <w:t>General</w:t>
      </w:r>
    </w:p>
    <w:p w14:paraId="5BECF5A5" w14:textId="77777777" w:rsidR="00E838F8" w:rsidRDefault="00E838F8">
      <w:pPr>
        <w:pStyle w:val="BodyText"/>
        <w:spacing w:before="7"/>
        <w:rPr>
          <w:b/>
          <w:sz w:val="31"/>
        </w:rPr>
      </w:pPr>
    </w:p>
    <w:p w14:paraId="2C989FDF" w14:textId="77777777" w:rsidR="00E838F8" w:rsidRDefault="00FC014F">
      <w:pPr>
        <w:pStyle w:val="BodyText"/>
        <w:ind w:left="878" w:right="434" w:hanging="1"/>
        <w:jc w:val="both"/>
      </w:pPr>
      <w:r>
        <w:t xml:space="preserve">This clause defines the dimensions for accessing stationary ICT that can be placed in a built </w:t>
      </w:r>
      <w:proofErr w:type="gramStart"/>
      <w:r>
        <w:t>environment, but</w:t>
      </w:r>
      <w:proofErr w:type="gramEnd"/>
      <w:r>
        <w:t xml:space="preserve"> does not define the dimensions of the built environment in general.</w:t>
      </w:r>
    </w:p>
    <w:p w14:paraId="7639FB2F" w14:textId="77777777" w:rsidR="00E838F8" w:rsidRDefault="00E838F8">
      <w:pPr>
        <w:pStyle w:val="BodyText"/>
        <w:spacing w:before="10"/>
      </w:pPr>
    </w:p>
    <w:p w14:paraId="29663DBA" w14:textId="77777777" w:rsidR="00E838F8" w:rsidRDefault="00FC014F">
      <w:pPr>
        <w:pStyle w:val="BodyText"/>
        <w:ind w:left="878" w:right="433"/>
        <w:jc w:val="both"/>
      </w:pPr>
      <w:r>
        <w:t>The scope includes stationary ICT, of which floors and circulation spaces ar</w:t>
      </w:r>
      <w:r>
        <w:t>e "an integral part", and where there are external reach ranges relevant for operating the stationary ICT.</w:t>
      </w:r>
    </w:p>
    <w:p w14:paraId="525AC197" w14:textId="77777777" w:rsidR="00E838F8" w:rsidRDefault="00E838F8">
      <w:pPr>
        <w:pStyle w:val="BodyText"/>
        <w:spacing w:before="9"/>
      </w:pPr>
    </w:p>
    <w:p w14:paraId="7EC1A075" w14:textId="77777777" w:rsidR="00E838F8" w:rsidRDefault="00FC014F">
      <w:pPr>
        <w:pStyle w:val="BodyText"/>
        <w:spacing w:before="1"/>
        <w:ind w:left="879" w:right="434" w:hanging="1"/>
        <w:jc w:val="both"/>
      </w:pPr>
      <w:r>
        <w:t>Clauses 9.3.3 to 9.3.5 specify mandatory limits for the maximum and minimum height of operable parts and displays. Based on dimensions shown in Figu</w:t>
      </w:r>
      <w:r>
        <w:t>re 53 of KS ISO 21542, it is recommended that the possible height range is reduced to:</w:t>
      </w:r>
    </w:p>
    <w:p w14:paraId="6535AA34" w14:textId="77777777" w:rsidR="00E838F8" w:rsidRDefault="00E838F8">
      <w:pPr>
        <w:pStyle w:val="BodyText"/>
        <w:spacing w:before="11"/>
      </w:pPr>
    </w:p>
    <w:p w14:paraId="56CF76EA" w14:textId="77777777" w:rsidR="00E838F8" w:rsidRDefault="00FC014F">
      <w:pPr>
        <w:pStyle w:val="ListParagraph"/>
        <w:numPr>
          <w:ilvl w:val="0"/>
          <w:numId w:val="42"/>
        </w:numPr>
        <w:tabs>
          <w:tab w:val="left" w:pos="1600"/>
        </w:tabs>
        <w:ind w:hanging="361"/>
        <w:jc w:val="left"/>
        <w:rPr>
          <w:sz w:val="20"/>
        </w:rPr>
      </w:pPr>
      <w:r>
        <w:rPr>
          <w:sz w:val="20"/>
        </w:rPr>
        <w:t>minimum and maximum heights of operable parts: 800 mm and 1 100 mm respectively,</w:t>
      </w:r>
      <w:r>
        <w:rPr>
          <w:spacing w:val="-23"/>
          <w:sz w:val="20"/>
        </w:rPr>
        <w:t xml:space="preserve"> </w:t>
      </w:r>
      <w:r>
        <w:rPr>
          <w:sz w:val="20"/>
        </w:rPr>
        <w:t>and</w:t>
      </w:r>
    </w:p>
    <w:p w14:paraId="7011C9AB" w14:textId="77777777" w:rsidR="00E838F8" w:rsidRDefault="00E838F8">
      <w:pPr>
        <w:rPr>
          <w:sz w:val="20"/>
        </w:rPr>
        <w:sectPr w:rsidR="00E838F8">
          <w:headerReference w:type="default" r:id="rId70"/>
          <w:footerReference w:type="even" r:id="rId71"/>
          <w:footerReference w:type="default" r:id="rId72"/>
          <w:pgSz w:w="11910" w:h="16840"/>
          <w:pgMar w:top="1520" w:right="300" w:bottom="720" w:left="540" w:header="1201" w:footer="531" w:gutter="0"/>
          <w:pgNumType w:start="25"/>
          <w:cols w:space="720"/>
        </w:sectPr>
      </w:pPr>
    </w:p>
    <w:p w14:paraId="75729D14" w14:textId="77777777" w:rsidR="00E838F8" w:rsidRDefault="00FC014F">
      <w:pPr>
        <w:pStyle w:val="ListParagraph"/>
        <w:numPr>
          <w:ilvl w:val="0"/>
          <w:numId w:val="42"/>
        </w:numPr>
        <w:tabs>
          <w:tab w:val="left" w:pos="917"/>
        </w:tabs>
        <w:spacing w:before="82"/>
        <w:ind w:left="916" w:hanging="361"/>
        <w:jc w:val="left"/>
        <w:rPr>
          <w:sz w:val="20"/>
        </w:rPr>
      </w:pPr>
      <w:r>
        <w:rPr>
          <w:sz w:val="20"/>
        </w:rPr>
        <w:t>minimum and maximum heights of displays: 1 200 mm and 1 400 mm</w:t>
      </w:r>
      <w:r>
        <w:rPr>
          <w:spacing w:val="-18"/>
          <w:sz w:val="20"/>
        </w:rPr>
        <w:t xml:space="preserve"> </w:t>
      </w:r>
      <w:r>
        <w:rPr>
          <w:sz w:val="20"/>
        </w:rPr>
        <w:t>respectively.</w:t>
      </w:r>
    </w:p>
    <w:p w14:paraId="49010120" w14:textId="77777777" w:rsidR="00E838F8" w:rsidRDefault="00FC014F">
      <w:pPr>
        <w:pStyle w:val="Heading5"/>
        <w:numPr>
          <w:ilvl w:val="2"/>
          <w:numId w:val="50"/>
        </w:numPr>
        <w:tabs>
          <w:tab w:val="left" w:pos="856"/>
          <w:tab w:val="left" w:pos="857"/>
        </w:tabs>
        <w:spacing w:before="117"/>
        <w:ind w:left="856" w:hanging="661"/>
        <w:jc w:val="left"/>
      </w:pPr>
      <w:bookmarkStart w:id="192" w:name="9.3.2_Forward_or_side_reach"/>
      <w:bookmarkStart w:id="193" w:name="_bookmark79"/>
      <w:bookmarkEnd w:id="192"/>
      <w:bookmarkEnd w:id="193"/>
      <w:r>
        <w:t>Forward or side</w:t>
      </w:r>
      <w:r>
        <w:rPr>
          <w:spacing w:val="-4"/>
        </w:rPr>
        <w:t xml:space="preserve"> </w:t>
      </w:r>
      <w:r>
        <w:t>reach</w:t>
      </w:r>
    </w:p>
    <w:p w14:paraId="46950204" w14:textId="77777777" w:rsidR="00E838F8" w:rsidRDefault="00E838F8">
      <w:pPr>
        <w:pStyle w:val="BodyText"/>
        <w:spacing w:before="7"/>
        <w:rPr>
          <w:b/>
          <w:sz w:val="31"/>
        </w:rPr>
      </w:pPr>
    </w:p>
    <w:p w14:paraId="5D7B21AD" w14:textId="77777777" w:rsidR="00E838F8" w:rsidRDefault="00FC014F">
      <w:pPr>
        <w:pStyle w:val="BodyText"/>
        <w:ind w:left="196"/>
      </w:pPr>
      <w:r>
        <w:t>Stationary ICT shall comply with either clause 9.3.3 or clause 9.3.4.</w:t>
      </w:r>
    </w:p>
    <w:p w14:paraId="57C7DBF6" w14:textId="77777777" w:rsidR="00E838F8" w:rsidRDefault="00E838F8">
      <w:pPr>
        <w:pStyle w:val="BodyText"/>
        <w:spacing w:before="1"/>
        <w:rPr>
          <w:sz w:val="21"/>
        </w:rPr>
      </w:pPr>
    </w:p>
    <w:p w14:paraId="294E5EB6" w14:textId="77777777" w:rsidR="00E838F8" w:rsidRDefault="00FC014F">
      <w:pPr>
        <w:ind w:left="196"/>
        <w:rPr>
          <w:sz w:val="18"/>
        </w:rPr>
      </w:pPr>
      <w:r>
        <w:rPr>
          <w:sz w:val="18"/>
        </w:rPr>
        <w:t>NOTE 1: This does not preclude conforming to both clauses.</w:t>
      </w:r>
    </w:p>
    <w:p w14:paraId="3E9426A3" w14:textId="77777777" w:rsidR="00E838F8" w:rsidRDefault="00E838F8">
      <w:pPr>
        <w:pStyle w:val="BodyText"/>
        <w:rPr>
          <w:sz w:val="21"/>
        </w:rPr>
      </w:pPr>
    </w:p>
    <w:p w14:paraId="549B0FBC" w14:textId="77777777" w:rsidR="00E838F8" w:rsidRDefault="00FC014F">
      <w:pPr>
        <w:spacing w:line="244" w:lineRule="auto"/>
        <w:ind w:left="196" w:right="1170"/>
        <w:rPr>
          <w:sz w:val="18"/>
        </w:rPr>
      </w:pPr>
      <w:r>
        <w:rPr>
          <w:sz w:val="18"/>
        </w:rPr>
        <w:t>NOTE 2: Physical access to stationary ICT is dependent on the dimensions of both the ICT and the environment in which it</w:t>
      </w:r>
      <w:r>
        <w:rPr>
          <w:spacing w:val="-3"/>
          <w:sz w:val="18"/>
        </w:rPr>
        <w:t xml:space="preserve"> </w:t>
      </w:r>
      <w:r>
        <w:rPr>
          <w:sz w:val="18"/>
        </w:rPr>
        <w:t>is</w:t>
      </w:r>
      <w:r>
        <w:rPr>
          <w:spacing w:val="-2"/>
          <w:sz w:val="18"/>
        </w:rPr>
        <w:t xml:space="preserve"> </w:t>
      </w:r>
      <w:r>
        <w:rPr>
          <w:sz w:val="18"/>
        </w:rPr>
        <w:t>installed</w:t>
      </w:r>
      <w:r>
        <w:rPr>
          <w:spacing w:val="-3"/>
          <w:sz w:val="18"/>
        </w:rPr>
        <w:t xml:space="preserve"> </w:t>
      </w:r>
      <w:r>
        <w:rPr>
          <w:sz w:val="18"/>
        </w:rPr>
        <w:t>and</w:t>
      </w:r>
      <w:r>
        <w:rPr>
          <w:spacing w:val="-3"/>
          <w:sz w:val="18"/>
        </w:rPr>
        <w:t xml:space="preserve"> </w:t>
      </w:r>
      <w:r>
        <w:rPr>
          <w:sz w:val="18"/>
        </w:rPr>
        <w:t>operated.</w:t>
      </w:r>
      <w:r>
        <w:rPr>
          <w:spacing w:val="-2"/>
          <w:sz w:val="18"/>
        </w:rPr>
        <w:t xml:space="preserve"> </w:t>
      </w:r>
      <w:r>
        <w:rPr>
          <w:sz w:val="18"/>
        </w:rPr>
        <w:t>Clause</w:t>
      </w:r>
      <w:r>
        <w:rPr>
          <w:spacing w:val="-3"/>
          <w:sz w:val="18"/>
        </w:rPr>
        <w:t xml:space="preserve"> </w:t>
      </w:r>
      <w:r>
        <w:rPr>
          <w:sz w:val="18"/>
        </w:rPr>
        <w:t>9.3</w:t>
      </w:r>
      <w:r>
        <w:rPr>
          <w:spacing w:val="-3"/>
          <w:sz w:val="18"/>
        </w:rPr>
        <w:t xml:space="preserve"> </w:t>
      </w:r>
      <w:r>
        <w:rPr>
          <w:sz w:val="18"/>
        </w:rPr>
        <w:t>does</w:t>
      </w:r>
      <w:r>
        <w:rPr>
          <w:spacing w:val="-2"/>
          <w:sz w:val="18"/>
        </w:rPr>
        <w:t xml:space="preserve"> </w:t>
      </w:r>
      <w:r>
        <w:rPr>
          <w:sz w:val="18"/>
        </w:rPr>
        <w:t>not</w:t>
      </w:r>
      <w:r>
        <w:rPr>
          <w:spacing w:val="-2"/>
          <w:sz w:val="18"/>
        </w:rPr>
        <w:t xml:space="preserve"> </w:t>
      </w:r>
      <w:r>
        <w:rPr>
          <w:sz w:val="18"/>
        </w:rPr>
        <w:t>apply</w:t>
      </w:r>
      <w:r>
        <w:rPr>
          <w:spacing w:val="-2"/>
          <w:sz w:val="18"/>
        </w:rPr>
        <w:t xml:space="preserve"> </w:t>
      </w:r>
      <w:r>
        <w:rPr>
          <w:sz w:val="18"/>
        </w:rPr>
        <w:t>to</w:t>
      </w:r>
      <w:r>
        <w:rPr>
          <w:spacing w:val="-3"/>
          <w:sz w:val="18"/>
        </w:rPr>
        <w:t xml:space="preserve"> </w:t>
      </w:r>
      <w:r>
        <w:rPr>
          <w:sz w:val="18"/>
        </w:rPr>
        <w:t>the</w:t>
      </w:r>
      <w:r>
        <w:rPr>
          <w:spacing w:val="-3"/>
          <w:sz w:val="18"/>
        </w:rPr>
        <w:t xml:space="preserve"> </w:t>
      </w:r>
      <w:r>
        <w:rPr>
          <w:sz w:val="18"/>
        </w:rPr>
        <w:t>accessibility</w:t>
      </w:r>
      <w:r>
        <w:rPr>
          <w:spacing w:val="-2"/>
          <w:sz w:val="18"/>
        </w:rPr>
        <w:t xml:space="preserve"> </w:t>
      </w:r>
      <w:r>
        <w:rPr>
          <w:sz w:val="18"/>
        </w:rPr>
        <w:t>of</w:t>
      </w:r>
      <w:r>
        <w:rPr>
          <w:spacing w:val="-2"/>
          <w:sz w:val="18"/>
        </w:rPr>
        <w:t xml:space="preserve"> </w:t>
      </w:r>
      <w:r>
        <w:rPr>
          <w:sz w:val="18"/>
        </w:rPr>
        <w:t>the</w:t>
      </w:r>
      <w:r>
        <w:rPr>
          <w:spacing w:val="-3"/>
          <w:sz w:val="18"/>
        </w:rPr>
        <w:t xml:space="preserve"> </w:t>
      </w:r>
      <w:r>
        <w:rPr>
          <w:sz w:val="18"/>
        </w:rPr>
        <w:t>physical</w:t>
      </w:r>
      <w:r>
        <w:rPr>
          <w:spacing w:val="-2"/>
          <w:sz w:val="18"/>
        </w:rPr>
        <w:t xml:space="preserve"> </w:t>
      </w:r>
      <w:r>
        <w:rPr>
          <w:sz w:val="18"/>
        </w:rPr>
        <w:t>environment</w:t>
      </w:r>
      <w:r>
        <w:rPr>
          <w:spacing w:val="-2"/>
          <w:sz w:val="18"/>
        </w:rPr>
        <w:t xml:space="preserve"> </w:t>
      </w:r>
      <w:r>
        <w:rPr>
          <w:sz w:val="18"/>
        </w:rPr>
        <w:t>external</w:t>
      </w:r>
      <w:r>
        <w:rPr>
          <w:spacing w:val="-2"/>
          <w:sz w:val="18"/>
        </w:rPr>
        <w:t xml:space="preserve"> </w:t>
      </w:r>
      <w:r>
        <w:rPr>
          <w:sz w:val="18"/>
        </w:rPr>
        <w:t>to</w:t>
      </w:r>
      <w:r>
        <w:rPr>
          <w:spacing w:val="-3"/>
          <w:sz w:val="18"/>
        </w:rPr>
        <w:t xml:space="preserve"> </w:t>
      </w:r>
      <w:r>
        <w:rPr>
          <w:sz w:val="18"/>
        </w:rPr>
        <w:t>the</w:t>
      </w:r>
      <w:r>
        <w:rPr>
          <w:spacing w:val="-3"/>
          <w:sz w:val="18"/>
        </w:rPr>
        <w:t xml:space="preserve"> </w:t>
      </w:r>
      <w:r>
        <w:rPr>
          <w:sz w:val="18"/>
        </w:rPr>
        <w:t>ICT.</w:t>
      </w:r>
    </w:p>
    <w:p w14:paraId="5BB774F0" w14:textId="77777777" w:rsidR="00E838F8" w:rsidRDefault="00E838F8">
      <w:pPr>
        <w:pStyle w:val="BodyText"/>
        <w:spacing w:before="2"/>
      </w:pPr>
    </w:p>
    <w:p w14:paraId="280E0CA1" w14:textId="77777777" w:rsidR="00E838F8" w:rsidRDefault="00FC014F">
      <w:pPr>
        <w:pStyle w:val="Heading5"/>
        <w:numPr>
          <w:ilvl w:val="2"/>
          <w:numId w:val="50"/>
        </w:numPr>
        <w:tabs>
          <w:tab w:val="left" w:pos="856"/>
          <w:tab w:val="left" w:pos="857"/>
        </w:tabs>
        <w:spacing w:before="1"/>
        <w:ind w:left="856" w:hanging="661"/>
        <w:jc w:val="left"/>
      </w:pPr>
      <w:r>
        <w:pict w14:anchorId="288EE5CF">
          <v:group id="_x0000_s2251" style="position:absolute;left:0;text-align:left;margin-left:64.35pt;margin-top:7.85pt;width:420.65pt;height:429pt;z-index:-269385728;mso-position-horizontal-relative:page" coordorigin="1287,157" coordsize="8413,8580">
            <v:shape id="_x0000_s2253" style="position:absolute;left:1286;top:157;width:8413;height:8580" coordorigin="1287,157" coordsize="8413,8580" o:spt="100" adj="0,,0" path="m1931,8670l1696,8436r68,-69l1826,8306r46,-52l1904,8203r17,-49l1923,8107r-10,-45l1897,8020r-25,-41l1858,7963r-19,-22l1823,7927r,190l1819,8146r-12,29l1787,8205r-28,32l1628,8367,1422,8161r129,-129l1572,8011r18,-16l1606,7983r12,-8l1636,7967r19,-3l1674,7963r20,3l1715,7973r20,10l1754,7996r19,17l1794,8038r16,26l1820,8090r3,27l1823,7927r-6,-6l1794,7904r-24,-14l1745,7878r-25,-9l1695,7864r-23,-2l1649,7862r-23,5l1604,7874r-22,11l1559,7898r-17,12l1523,7926r-22,20l1477,7969r-190,191l1864,8737r67,-67m2634,7888r-2,-37l2624,7815r-14,-34l2589,7745r-27,-38l2529,7667r-40,-42l2155,7291r-67,67l2422,7691r48,52l2505,7790r22,42l2537,7870r-1,35l2524,7940r-22,36l2470,8013r-21,19l2426,8048r-23,11l2378,8066r-24,3l2329,8068r-24,-5l2281,8053r-25,-15l2227,8017r-33,-28l2158,7955,1825,7622r-67,66l2092,8022r44,42l2179,8099r40,28l2256,8147r36,14l2328,8168r37,1l2401,8164r37,-12l2474,8134r36,-26l2545,8076r6,-7l2578,8039r25,-37l2621,7964r10,-38l2634,7888t498,-516l3129,7350r-5,-24l3115,7302r-11,-24l3090,7255r-14,-19l3074,7233r-19,-21l3032,7192r,192l3031,7397r-3,14l3023,7424r-7,14l3008,7452r-6,9l2992,7472r-12,13l2965,7500r-125,125l2641,7427r68,-68l2758,7310r23,-22l2803,7270r20,-14l2841,7246r18,-6l2877,7236r20,l2915,7239r19,7l2952,7254r17,12l2986,7281r12,14l3009,7310r9,14l3024,7339r5,16l3031,7369r1,15l3032,7192r-3,-3l3002,7171r-9,-4l2973,7158r-30,-9l2912,7145r-31,2l2851,7154r-31,13l2826,7139r2,-26l2826,7087r-6,-26l2811,7037r-12,-23l2794,7006r-9,-13l2768,6974r-17,-15l2751,7128r-1,17l2746,7162r-7,17l2731,7193r-12,17l2702,7228r-20,21l2573,7359,2398,7184r101,-101l2525,7059r23,-20l2567,7024r17,-10l2600,7009r15,-3l2632,7007r16,3l2665,7016r16,9l2696,7035r15,14l2725,7064r11,16l2744,7096r5,16l2751,7128r,-169l2747,6956r-23,-16l2699,6927r-27,-10l2644,6911r-27,-2l2590,6912r-27,6l2537,6929r-28,17l2482,6967r-29,26l2264,7183r577,577l2976,7625r58,-57l3056,7544r20,-23l3092,7499r13,-22l3116,7455r8,-21l3129,7414r3,-21l3132,7372t495,-397l3559,6907r-249,248l2801,6646r-67,67l3311,7290r135,-135l3627,6975t157,-158l3207,6240r-67,66l3718,6884r66,-67m4214,6308r-3,-53l4199,6201r-21,-55l4146,6089r-86,48l4086,6179r17,42l4114,6261r3,38l4113,6336r-11,34l4084,6402r-25,29l4035,6452r-27,17l3978,6482r-32,8l3912,6493r-34,-3l3842,6481r-36,-15l3769,6445r-37,-25l3695,6391r-37,-35l3631,6327r-25,-31l3583,6263r-20,-34l3547,6194r-10,-35l3532,6124r1,-35l3539,6054r13,-33l3572,5990r26,-30l3624,5937r27,-17l3680,5909r31,-5l3743,5905r34,7l3814,5926r39,19l3865,5924r12,-20l3889,5883r12,-21l3852,5836r-50,-17l3754,5810r-49,l3659,5817r-44,17l3573,5859r-39,34l3503,5928r-25,37l3459,6006r-13,44l3440,6096r,46l3448,6190r15,48l3485,6286r28,47l3548,6380r42,45l3632,6464r45,35l3723,6528r49,25l3820,6573r48,11l3914,6588r45,-3l4004,6575r43,-19l4089,6528r39,-35l4130,6491r35,-41l4191,6406r16,-47l4214,6308t839,-760l5030,5542r-222,-63l4773,5470r-5,-1l4739,5464r-32,-5l4676,5457r-15,1l4645,5460r-18,4l4607,5469r26,-42l4651,5387r9,-40l4661,5308r-7,-37l4640,5235r-21,-34l4615,5197r-23,-27l4567,5148r-1,-2l4566,5341r-3,18l4557,5377r-9,19l4534,5417r-17,21l4496,5460r-143,144l4161,5413r160,-160l4349,5228r27,-17l4403,5200r27,-3l4455,5200r24,8l4502,5221r21,17l4536,5253r11,16l4555,5286r6,18l4565,5322r1,19l4566,5146r-25,-17l4513,5115r-29,-11l4454,5097r-28,-2l4399,5097r-26,8l4346,5117r-28,19l4287,5161r-32,31l4031,5415r577,578l4675,5926,4419,5670r66,-66l4496,5592r12,-12l4519,5571r9,-8l4536,5558r10,-5l4558,5548r11,-3l4582,5543r14,-1l4613,5542r20,2l4655,5548r25,5l4710,5560r34,8l4969,5632r84,-84m5495,5107r-69,-68l5117,5349,4920,5152r68,-68l5199,4873r-67,-68l4852,5084,4675,4907r299,-298l4905,4541r-365,365l5118,5483r135,-134l5495,5107t305,-305l5785,4772r-20,-41l5730,4661r-84,-173l5524,4238r-35,-71l5455,4097r-35,-70l5352,4095r35,69l5423,4234r141,278l5599,4581r36,70l5651,4682r17,30l5685,4743r17,29l5674,4756r-30,-17l5613,4722,5030,4416r-72,72l5731,4870r69,-68m6135,4466l5558,3889r-67,66l6069,4533r66,-67m6631,3970r-68,-68l6253,4212,6057,4015r67,-67l6336,3736r-68,-68l5989,3948,5812,3771r298,-298l6042,3404r-365,365l6254,4347r135,-135l6631,3970t557,-557l7159,3366r-60,-97l7030,3156,6837,2840r-88,-143l6682,2764r42,65l6936,3156r65,100l7027,3295r24,37l7075,3366r-56,-42l6960,3282r-63,-41l6831,3200,6651,3092,6466,2980r-80,81l6428,3130r16,26l6512,3269r100,167l6637,3478r43,69l6689,3562r17,26l6731,3626r33,50l6730,3652r-35,-25l6660,3603,6169,3278r-69,68l6812,3790r68,-68l6852,3676,6731,3477r-25,-42l6605,3269r-16,-26l6535,3156r-12,-20l6509,3115r-15,-23l6505,3099r17,11l6782,3269r342,208l7188,3413t683,-782l7871,2608r-3,-26l7863,2556r-8,-28l7845,2499r-14,-30l7814,2437r-21,-32l7774,2380r,248l7772,2647r-5,18l7759,2685r-11,20l7733,2726r-19,23l7691,2774r-107,108l7142,2440r106,-106l7277,2307r26,-21l7326,2270r21,-10l7375,2252r31,-2l7439,2253r36,8l7513,2277r41,25l7596,2334r44,41l7671,2407r27,32l7720,2470r18,29l7753,2528r11,29l7771,2584r3,26l7774,2628r,-248l7769,2373r-28,-33l7710,2307r-38,-36l7645,2250r-13,-11l7593,2212r-40,-22l7513,2172r-39,-12l7434,2153r-39,-2l7365,2153r-29,6l7307,2169r-28,14l7258,2197r-23,18l7209,2238r-28,27l7007,2439r578,578l7720,2882r47,-48l7789,2812r19,-23l7825,2766r14,-23l7850,2721r9,-22l7866,2676r4,-22l7871,2631t669,-570l8517,2055r-222,-63l8260,1983r-5,-1l8226,1977r-32,-4l8163,1971r-15,l8132,1973r-18,4l8094,1982r26,-42l8138,1900r9,-40l8148,1821r-8,-37l8127,1748r-21,-33l8102,1710r-23,-27l8054,1661r-2,-1l8052,1854r-3,18l8043,1891r-9,19l8021,1930r-17,21l7983,1973r-144,144l7648,1926r160,-160l7836,1741r27,-17l7890,1713r27,-3l7942,1713r24,8l7989,1734r21,18l8023,1766r10,16l8042,1799r6,18l8052,1835r,19l8052,1660r-24,-18l8000,1628r-29,-11l7941,1610r-28,-2l7886,1611r-27,7l7833,1630r-28,19l7774,1674r-33,31l7518,1929r577,577l8162,2439,7906,2183r66,-66l7983,2106r12,-12l8006,2084r9,-8l8023,2071r10,-5l8044,2062r12,-4l8069,2056r14,-1l8100,2055r19,2l8141,2061r26,5l8197,2073r34,9l8456,2145r84,-84m9020,1581r-83,-40l8735,1446r-107,-51l8628,1500r-171,171l8428,1615r-57,-113l8342,1446r-19,-36l8303,1375r-21,-34l8259,1308r32,19l8328,1347r41,22l8521,1446r107,54l8628,1395r-185,-87l8236,1210r-72,72l8199,1352r35,70l8246,1446r232,467l8513,1984r35,69l8619,1983r-30,-58l8529,1810r-30,-58l8581,1671r129,-130l8944,1657r76,-76m9144,1457l8882,1195r68,-68l9118,958r-68,-68l8814,1127,8635,948,8908,674r-68,-68l8500,947r577,577l9144,1457m9700,902l9257,459r-67,-67l9357,225r-68,-68l8889,557r68,68l9124,459r509,509l9700,902e" fillcolor="silver" stroked="f">
              <v:fill opacity="32896f"/>
              <v:stroke joinstyle="round"/>
              <v:formulas/>
              <v:path arrowok="t" o:connecttype="segments"/>
            </v:shape>
            <v:shape id="_x0000_s2252" type="#_x0000_t75" alt="a person  on wheelchair being Unobstructed forward reach " style="position:absolute;left:3977;top:3644;width:3255;height:2218">
              <v:imagedata r:id="rId73" o:title=""/>
            </v:shape>
            <w10:wrap anchorx="page"/>
          </v:group>
        </w:pict>
      </w:r>
      <w:bookmarkStart w:id="194" w:name="9.3.3_Forward_reach"/>
      <w:bookmarkStart w:id="195" w:name="_bookmark80"/>
      <w:bookmarkEnd w:id="194"/>
      <w:bookmarkEnd w:id="195"/>
      <w:r>
        <w:t>Forward</w:t>
      </w:r>
      <w:r>
        <w:rPr>
          <w:spacing w:val="-2"/>
        </w:rPr>
        <w:t xml:space="preserve"> </w:t>
      </w:r>
      <w:r>
        <w:t>reach</w:t>
      </w:r>
    </w:p>
    <w:p w14:paraId="3E07567A" w14:textId="77777777" w:rsidR="00E838F8" w:rsidRDefault="00E838F8">
      <w:pPr>
        <w:pStyle w:val="BodyText"/>
        <w:spacing w:before="3"/>
        <w:rPr>
          <w:b/>
          <w:sz w:val="31"/>
        </w:rPr>
      </w:pPr>
    </w:p>
    <w:p w14:paraId="3A8D65EE" w14:textId="77777777" w:rsidR="00E838F8" w:rsidRDefault="00FC014F">
      <w:pPr>
        <w:pStyle w:val="ListParagraph"/>
        <w:numPr>
          <w:ilvl w:val="3"/>
          <w:numId w:val="50"/>
        </w:numPr>
        <w:tabs>
          <w:tab w:val="left" w:pos="1136"/>
          <w:tab w:val="left" w:pos="1137"/>
        </w:tabs>
        <w:ind w:left="1136" w:hanging="941"/>
        <w:jc w:val="left"/>
        <w:rPr>
          <w:b/>
          <w:sz w:val="20"/>
        </w:rPr>
      </w:pPr>
      <w:bookmarkStart w:id="196" w:name="9.3.3.1_Unobstructed_high_forward_reach"/>
      <w:bookmarkEnd w:id="196"/>
      <w:r>
        <w:rPr>
          <w:b/>
          <w:sz w:val="20"/>
        </w:rPr>
        <w:t>Unobstructed high forward</w:t>
      </w:r>
      <w:r>
        <w:rPr>
          <w:b/>
          <w:spacing w:val="-4"/>
          <w:sz w:val="20"/>
        </w:rPr>
        <w:t xml:space="preserve"> </w:t>
      </w:r>
      <w:r>
        <w:rPr>
          <w:b/>
          <w:sz w:val="20"/>
        </w:rPr>
        <w:t>reach</w:t>
      </w:r>
    </w:p>
    <w:p w14:paraId="5D8C2C9B" w14:textId="77777777" w:rsidR="00E838F8" w:rsidRDefault="00E838F8">
      <w:pPr>
        <w:pStyle w:val="BodyText"/>
        <w:spacing w:before="7"/>
        <w:rPr>
          <w:b/>
          <w:sz w:val="31"/>
        </w:rPr>
      </w:pPr>
    </w:p>
    <w:p w14:paraId="65982BA5" w14:textId="77777777" w:rsidR="00E838F8" w:rsidRDefault="00FC014F">
      <w:pPr>
        <w:pStyle w:val="BodyText"/>
        <w:ind w:left="197" w:right="1402"/>
      </w:pPr>
      <w:r>
        <w:t>Where no part of the stationary ICT obstructs the forward reach, at least one of each type of operable part shall not be located higher than 1 220 mm above the floor of the access space. (See Figure 2).</w:t>
      </w:r>
    </w:p>
    <w:p w14:paraId="19CF4404" w14:textId="77777777" w:rsidR="00E838F8" w:rsidRDefault="00E838F8">
      <w:pPr>
        <w:pStyle w:val="BodyText"/>
        <w:spacing w:before="7"/>
      </w:pPr>
    </w:p>
    <w:p w14:paraId="3F711695" w14:textId="77777777" w:rsidR="00E838F8" w:rsidRDefault="00FC014F">
      <w:pPr>
        <w:pStyle w:val="Heading5"/>
        <w:numPr>
          <w:ilvl w:val="3"/>
          <w:numId w:val="50"/>
        </w:numPr>
        <w:tabs>
          <w:tab w:val="left" w:pos="1136"/>
          <w:tab w:val="left" w:pos="1137"/>
        </w:tabs>
        <w:ind w:left="1136" w:hanging="941"/>
        <w:jc w:val="left"/>
      </w:pPr>
      <w:bookmarkStart w:id="197" w:name="9.3.3.2_Unobstructed_low_forward_reach"/>
      <w:bookmarkEnd w:id="197"/>
      <w:r>
        <w:t>Unobstructed low forward</w:t>
      </w:r>
      <w:r>
        <w:rPr>
          <w:spacing w:val="-4"/>
        </w:rPr>
        <w:t xml:space="preserve"> </w:t>
      </w:r>
      <w:r>
        <w:t>reach</w:t>
      </w:r>
    </w:p>
    <w:p w14:paraId="707C36C1" w14:textId="77777777" w:rsidR="00E838F8" w:rsidRDefault="00E838F8">
      <w:pPr>
        <w:pStyle w:val="BodyText"/>
        <w:spacing w:before="6"/>
        <w:rPr>
          <w:b/>
          <w:sz w:val="31"/>
        </w:rPr>
      </w:pPr>
    </w:p>
    <w:p w14:paraId="684D8824" w14:textId="77777777" w:rsidR="00E838F8" w:rsidRDefault="00FC014F">
      <w:pPr>
        <w:pStyle w:val="BodyText"/>
        <w:ind w:left="196" w:right="1402"/>
      </w:pPr>
      <w:r>
        <w:t>Where no part of the</w:t>
      </w:r>
      <w:r>
        <w:t xml:space="preserve"> stationary ICT obstructs the forward reach, at least one of each type of operable part shall not be located lower than 380 mm above the floor of the access space. (See Figure 2).</w:t>
      </w:r>
    </w:p>
    <w:p w14:paraId="016CBB01" w14:textId="77777777" w:rsidR="00E838F8" w:rsidRDefault="00E838F8">
      <w:pPr>
        <w:pStyle w:val="BodyText"/>
        <w:rPr>
          <w:sz w:val="22"/>
        </w:rPr>
      </w:pPr>
    </w:p>
    <w:p w14:paraId="434EB462" w14:textId="77777777" w:rsidR="00E838F8" w:rsidRDefault="00E838F8">
      <w:pPr>
        <w:pStyle w:val="BodyText"/>
        <w:rPr>
          <w:sz w:val="22"/>
        </w:rPr>
      </w:pPr>
    </w:p>
    <w:p w14:paraId="3D6AF516" w14:textId="77777777" w:rsidR="00E838F8" w:rsidRDefault="00E838F8">
      <w:pPr>
        <w:pStyle w:val="BodyText"/>
        <w:rPr>
          <w:sz w:val="22"/>
        </w:rPr>
      </w:pPr>
    </w:p>
    <w:p w14:paraId="4B4917FF" w14:textId="77777777" w:rsidR="00E838F8" w:rsidRDefault="00E838F8">
      <w:pPr>
        <w:pStyle w:val="BodyText"/>
        <w:rPr>
          <w:sz w:val="22"/>
        </w:rPr>
      </w:pPr>
    </w:p>
    <w:p w14:paraId="4E2A64A8" w14:textId="77777777" w:rsidR="00E838F8" w:rsidRDefault="00E838F8">
      <w:pPr>
        <w:pStyle w:val="BodyText"/>
        <w:rPr>
          <w:sz w:val="22"/>
        </w:rPr>
      </w:pPr>
    </w:p>
    <w:p w14:paraId="4B6464C3" w14:textId="77777777" w:rsidR="00E838F8" w:rsidRDefault="00E838F8">
      <w:pPr>
        <w:pStyle w:val="BodyText"/>
        <w:rPr>
          <w:sz w:val="22"/>
        </w:rPr>
      </w:pPr>
    </w:p>
    <w:p w14:paraId="657A5D9C" w14:textId="77777777" w:rsidR="00E838F8" w:rsidRDefault="00E838F8">
      <w:pPr>
        <w:pStyle w:val="BodyText"/>
        <w:rPr>
          <w:sz w:val="22"/>
        </w:rPr>
      </w:pPr>
    </w:p>
    <w:p w14:paraId="22662289" w14:textId="77777777" w:rsidR="00E838F8" w:rsidRDefault="00E838F8">
      <w:pPr>
        <w:pStyle w:val="BodyText"/>
        <w:rPr>
          <w:sz w:val="22"/>
        </w:rPr>
      </w:pPr>
    </w:p>
    <w:p w14:paraId="434794B9" w14:textId="77777777" w:rsidR="00E838F8" w:rsidRDefault="00E838F8">
      <w:pPr>
        <w:pStyle w:val="BodyText"/>
        <w:rPr>
          <w:sz w:val="22"/>
        </w:rPr>
      </w:pPr>
    </w:p>
    <w:p w14:paraId="2C214477" w14:textId="77777777" w:rsidR="00E838F8" w:rsidRDefault="00E838F8">
      <w:pPr>
        <w:pStyle w:val="BodyText"/>
        <w:rPr>
          <w:sz w:val="22"/>
        </w:rPr>
      </w:pPr>
    </w:p>
    <w:p w14:paraId="134C591B" w14:textId="77777777" w:rsidR="00E838F8" w:rsidRDefault="00E838F8">
      <w:pPr>
        <w:pStyle w:val="BodyText"/>
        <w:rPr>
          <w:sz w:val="22"/>
        </w:rPr>
      </w:pPr>
    </w:p>
    <w:p w14:paraId="73032C69" w14:textId="77777777" w:rsidR="00E838F8" w:rsidRDefault="00E838F8">
      <w:pPr>
        <w:pStyle w:val="BodyText"/>
        <w:rPr>
          <w:sz w:val="22"/>
        </w:rPr>
      </w:pPr>
    </w:p>
    <w:p w14:paraId="5BCB9C8C" w14:textId="77777777" w:rsidR="00E838F8" w:rsidRDefault="00FC014F">
      <w:pPr>
        <w:pStyle w:val="Heading5"/>
        <w:spacing w:before="136"/>
        <w:ind w:left="3187" w:firstLine="0"/>
      </w:pPr>
      <w:r>
        <w:t>Figure 2 ― Unobstructed forward reach</w:t>
      </w:r>
    </w:p>
    <w:p w14:paraId="2D418FFC" w14:textId="77777777" w:rsidR="00E838F8" w:rsidRDefault="00E838F8">
      <w:pPr>
        <w:pStyle w:val="BodyText"/>
        <w:spacing w:before="9"/>
        <w:rPr>
          <w:b/>
          <w:sz w:val="18"/>
        </w:rPr>
      </w:pPr>
    </w:p>
    <w:p w14:paraId="473D8A51" w14:textId="77777777" w:rsidR="00E838F8" w:rsidRDefault="00FC014F">
      <w:pPr>
        <w:pStyle w:val="ListParagraph"/>
        <w:numPr>
          <w:ilvl w:val="3"/>
          <w:numId w:val="50"/>
        </w:numPr>
        <w:tabs>
          <w:tab w:val="left" w:pos="1135"/>
          <w:tab w:val="left" w:pos="1136"/>
        </w:tabs>
        <w:ind w:left="1135" w:hanging="941"/>
        <w:jc w:val="left"/>
        <w:rPr>
          <w:b/>
          <w:sz w:val="20"/>
        </w:rPr>
      </w:pPr>
      <w:bookmarkStart w:id="198" w:name="9.3.3.3_Obstructed_forward_reach"/>
      <w:bookmarkEnd w:id="198"/>
      <w:r>
        <w:rPr>
          <w:b/>
          <w:sz w:val="20"/>
        </w:rPr>
        <w:t>Obs</w:t>
      </w:r>
      <w:r>
        <w:rPr>
          <w:b/>
          <w:sz w:val="20"/>
        </w:rPr>
        <w:t>tructed forward</w:t>
      </w:r>
      <w:r>
        <w:rPr>
          <w:b/>
          <w:spacing w:val="-3"/>
          <w:sz w:val="20"/>
        </w:rPr>
        <w:t xml:space="preserve"> </w:t>
      </w:r>
      <w:r>
        <w:rPr>
          <w:b/>
          <w:sz w:val="20"/>
        </w:rPr>
        <w:t>reach</w:t>
      </w:r>
    </w:p>
    <w:p w14:paraId="1EF0221D" w14:textId="77777777" w:rsidR="00E838F8" w:rsidRDefault="00E838F8">
      <w:pPr>
        <w:pStyle w:val="BodyText"/>
        <w:spacing w:before="3"/>
        <w:rPr>
          <w:b/>
          <w:sz w:val="31"/>
        </w:rPr>
      </w:pPr>
    </w:p>
    <w:p w14:paraId="7D598075" w14:textId="77777777" w:rsidR="00E838F8" w:rsidRDefault="00FC014F">
      <w:pPr>
        <w:pStyle w:val="ListParagraph"/>
        <w:numPr>
          <w:ilvl w:val="4"/>
          <w:numId w:val="41"/>
        </w:numPr>
        <w:tabs>
          <w:tab w:val="left" w:pos="1276"/>
          <w:tab w:val="left" w:pos="1277"/>
        </w:tabs>
        <w:ind w:hanging="1082"/>
        <w:rPr>
          <w:b/>
          <w:sz w:val="20"/>
        </w:rPr>
      </w:pPr>
      <w:bookmarkStart w:id="199" w:name="9.3.3.3.1_Clear_space"/>
      <w:bookmarkEnd w:id="199"/>
      <w:r>
        <w:rPr>
          <w:b/>
          <w:sz w:val="20"/>
        </w:rPr>
        <w:t>Clear</w:t>
      </w:r>
      <w:r>
        <w:rPr>
          <w:b/>
          <w:spacing w:val="-1"/>
          <w:sz w:val="20"/>
        </w:rPr>
        <w:t xml:space="preserve"> </w:t>
      </w:r>
      <w:r>
        <w:rPr>
          <w:b/>
          <w:sz w:val="20"/>
        </w:rPr>
        <w:t>space</w:t>
      </w:r>
    </w:p>
    <w:p w14:paraId="6DA2051B" w14:textId="77777777" w:rsidR="00E838F8" w:rsidRDefault="00E838F8">
      <w:pPr>
        <w:pStyle w:val="BodyText"/>
        <w:spacing w:before="8"/>
        <w:rPr>
          <w:b/>
          <w:sz w:val="31"/>
        </w:rPr>
      </w:pPr>
    </w:p>
    <w:p w14:paraId="7BAADFB4" w14:textId="77777777" w:rsidR="00E838F8" w:rsidRDefault="00FC014F">
      <w:pPr>
        <w:pStyle w:val="BodyText"/>
        <w:ind w:left="196" w:right="1115"/>
        <w:jc w:val="both"/>
      </w:pPr>
      <w:r>
        <w:t>Where an obstruction is an integral part of the stationary ICT and hinders the access to any type of operable part, the ICT shall provide a clear space which extends beneath the obstructing element for a distance not less than the required reach depth over</w:t>
      </w:r>
      <w:r>
        <w:t xml:space="preserve"> the</w:t>
      </w:r>
      <w:r>
        <w:rPr>
          <w:spacing w:val="-9"/>
        </w:rPr>
        <w:t xml:space="preserve"> </w:t>
      </w:r>
      <w:r>
        <w:t>obstruction.</w:t>
      </w:r>
    </w:p>
    <w:p w14:paraId="6555092E" w14:textId="77777777" w:rsidR="00E838F8" w:rsidRDefault="00E838F8">
      <w:pPr>
        <w:pStyle w:val="BodyText"/>
        <w:rPr>
          <w:sz w:val="21"/>
        </w:rPr>
      </w:pPr>
    </w:p>
    <w:p w14:paraId="0A4E0F3E" w14:textId="77777777" w:rsidR="00E838F8" w:rsidRDefault="00FC014F">
      <w:pPr>
        <w:spacing w:line="244" w:lineRule="auto"/>
        <w:ind w:left="196" w:right="1120"/>
        <w:jc w:val="both"/>
        <w:rPr>
          <w:sz w:val="18"/>
        </w:rPr>
      </w:pPr>
      <w:r>
        <w:rPr>
          <w:sz w:val="18"/>
        </w:rPr>
        <w:t>NOTE:     Ensuring that there will be unhindered "access to any type of operable part" guarantees that a user will be     able to access at least one of each type of operable</w:t>
      </w:r>
      <w:r>
        <w:rPr>
          <w:spacing w:val="-6"/>
          <w:sz w:val="18"/>
        </w:rPr>
        <w:t xml:space="preserve"> </w:t>
      </w:r>
      <w:r>
        <w:rPr>
          <w:sz w:val="18"/>
        </w:rPr>
        <w:t>part.</w:t>
      </w:r>
    </w:p>
    <w:p w14:paraId="6FAB75B8" w14:textId="77777777" w:rsidR="00E838F8" w:rsidRDefault="00E838F8">
      <w:pPr>
        <w:pStyle w:val="BodyText"/>
        <w:spacing w:before="2"/>
      </w:pPr>
    </w:p>
    <w:p w14:paraId="1FCFF687" w14:textId="77777777" w:rsidR="00E838F8" w:rsidRDefault="00FC014F">
      <w:pPr>
        <w:pStyle w:val="Heading5"/>
        <w:numPr>
          <w:ilvl w:val="4"/>
          <w:numId w:val="41"/>
        </w:numPr>
        <w:tabs>
          <w:tab w:val="left" w:pos="1276"/>
          <w:tab w:val="left" w:pos="1277"/>
        </w:tabs>
      </w:pPr>
      <w:bookmarkStart w:id="200" w:name="9.3.3.3.2_Obstructed_(&lt;_510_mm)_forward_"/>
      <w:bookmarkEnd w:id="200"/>
      <w:r>
        <w:t>Obstructed (&lt; 510 mm) forward</w:t>
      </w:r>
      <w:r>
        <w:rPr>
          <w:spacing w:val="-5"/>
        </w:rPr>
        <w:t xml:space="preserve"> </w:t>
      </w:r>
      <w:r>
        <w:t>reach</w:t>
      </w:r>
    </w:p>
    <w:p w14:paraId="08315510" w14:textId="77777777" w:rsidR="00E838F8" w:rsidRDefault="00E838F8">
      <w:pPr>
        <w:pStyle w:val="BodyText"/>
        <w:spacing w:before="7"/>
        <w:rPr>
          <w:b/>
          <w:sz w:val="31"/>
        </w:rPr>
      </w:pPr>
    </w:p>
    <w:p w14:paraId="67990D3E" w14:textId="77777777" w:rsidR="00E838F8" w:rsidRDefault="00FC014F">
      <w:pPr>
        <w:pStyle w:val="BodyText"/>
        <w:ind w:left="196" w:right="1116"/>
        <w:jc w:val="both"/>
      </w:pPr>
      <w:r>
        <w:t>Where the stationa</w:t>
      </w:r>
      <w:r>
        <w:t xml:space="preserve">ry ICT has an obstruction which is an integral part of the </w:t>
      </w:r>
      <w:proofErr w:type="gramStart"/>
      <w:r>
        <w:t>ICT</w:t>
      </w:r>
      <w:proofErr w:type="gramEnd"/>
      <w:r>
        <w:t xml:space="preserve"> and which is less than 510 mm the forward reach to at least one of each type of operable part shall not be higher than 1 220 mm above the floor contact of the ICT. (See Figure 3</w:t>
      </w:r>
      <w:r>
        <w:rPr>
          <w:spacing w:val="-9"/>
        </w:rPr>
        <w:t xml:space="preserve"> </w:t>
      </w:r>
      <w:r>
        <w:t>(a)).</w:t>
      </w:r>
    </w:p>
    <w:p w14:paraId="759DF9D5" w14:textId="77777777" w:rsidR="00E838F8" w:rsidRDefault="00E838F8">
      <w:pPr>
        <w:pStyle w:val="BodyText"/>
        <w:spacing w:before="7"/>
      </w:pPr>
    </w:p>
    <w:p w14:paraId="48865950" w14:textId="77777777" w:rsidR="00E838F8" w:rsidRDefault="00FC014F">
      <w:pPr>
        <w:pStyle w:val="Heading5"/>
        <w:numPr>
          <w:ilvl w:val="4"/>
          <w:numId w:val="41"/>
        </w:numPr>
        <w:tabs>
          <w:tab w:val="left" w:pos="1276"/>
          <w:tab w:val="left" w:pos="1277"/>
        </w:tabs>
      </w:pPr>
      <w:bookmarkStart w:id="201" w:name="9.3.3.3.3_Obstructed_(&lt;_635_mm)_forward_"/>
      <w:bookmarkEnd w:id="201"/>
      <w:r>
        <w:t>Obstruct</w:t>
      </w:r>
      <w:r>
        <w:t>ed (&lt; 635 mm) forward</w:t>
      </w:r>
      <w:r>
        <w:rPr>
          <w:spacing w:val="-5"/>
        </w:rPr>
        <w:t xml:space="preserve"> </w:t>
      </w:r>
      <w:r>
        <w:t>reach</w:t>
      </w:r>
    </w:p>
    <w:p w14:paraId="651D327E" w14:textId="77777777" w:rsidR="00E838F8" w:rsidRDefault="00E838F8">
      <w:pPr>
        <w:sectPr w:rsidR="00E838F8">
          <w:headerReference w:type="even" r:id="rId74"/>
          <w:pgSz w:w="11910" w:h="16840"/>
          <w:pgMar w:top="1560" w:right="300" w:bottom="740" w:left="540" w:header="0" w:footer="548" w:gutter="0"/>
          <w:cols w:space="720"/>
        </w:sectPr>
      </w:pPr>
    </w:p>
    <w:p w14:paraId="2C270336" w14:textId="77777777" w:rsidR="00E838F8" w:rsidRDefault="00E838F8">
      <w:pPr>
        <w:pStyle w:val="BodyText"/>
        <w:spacing w:before="8"/>
        <w:rPr>
          <w:b/>
          <w:sz w:val="12"/>
        </w:rPr>
      </w:pPr>
    </w:p>
    <w:p w14:paraId="6FB2F69F" w14:textId="77777777" w:rsidR="00E838F8" w:rsidRDefault="00FC014F">
      <w:pPr>
        <w:pStyle w:val="BodyText"/>
        <w:spacing w:before="94"/>
        <w:ind w:left="878" w:right="433"/>
        <w:jc w:val="both"/>
      </w:pPr>
      <w:r>
        <w:pict w14:anchorId="0D13046E">
          <v:group id="_x0000_s2247" style="position:absolute;left:0;text-align:left;margin-left:98.35pt;margin-top:74.7pt;width:420.65pt;height:490.1pt;z-index:-269384704;mso-position-horizontal-relative:page" coordorigin="1967,1494" coordsize="8413,9802">
            <v:shape id="_x0000_s2250" style="position:absolute;left:1966;top:2715;width:8413;height:8580" coordorigin="1967,2716" coordsize="8413,8580" o:spt="100" adj="0,,0" path="m2611,11229r-235,-235l2444,10926r62,-61l2552,10812r32,-51l2601,10712r2,-47l2593,10621r-16,-43l2552,10538r-14,-16l2519,10500r-16,-15l2503,10676r-4,28l2487,10733r-20,31l2439,10795r-131,131l2102,10719r129,-129l2252,10570r18,-17l2286,10541r12,-8l2316,10526r19,-4l2354,10522r20,3l2395,10531r20,10l2434,10555r19,16l2474,10596r16,26l2500,10649r3,27l2503,10485r-6,-5l2474,10463r-24,-15l2425,10436r-25,-9l2375,10422r-23,-2l2329,10421r-23,4l2284,10432r-22,11l2239,10456r-17,13l2203,10485r-22,19l2157,10528r-190,190l2544,11296r67,-67m3314,10446r-2,-37l3304,10374r-14,-35l3269,10304r-27,-38l3209,10226r-40,-43l2835,9850r-67,66l3102,10250r48,52l3185,10349r22,42l3217,10428r-1,35l3204,10499r-22,36l3150,10571r-21,20l3106,10606r-23,12l3058,10625r-24,3l3009,10627r-24,-6l2961,10611r-25,-14l2907,10575r-33,-28l2838,10513r-333,-333l2438,10247r334,333l2816,10622r43,35l2898,10685r38,21l2972,10720r36,7l3045,10728r36,-6l3118,10711r36,-19l3190,10667r35,-33l3231,10628r27,-30l3283,10560r18,-38l3311,10484r3,-38m3812,9930r-3,-22l3804,9885r-9,-25l3784,9836r-14,-23l3756,9795r-2,-4l3735,9770r-23,-20l3712,9942r-1,14l3708,9969r-5,14l3696,9996r-8,14l3682,10019r-10,11l3660,10043r-15,15l3520,10184,3321,9985r68,-68l3438,9869r23,-22l3483,9828r20,-14l3521,9804r18,-6l3557,9795r20,l3595,9798r19,6l3632,9813r17,12l3666,9839r12,14l3689,9868r9,15l3704,9898r5,15l3711,9928r1,14l3712,9750r-3,-2l3682,9730r-9,-5l3653,9716r-30,-9l3592,9704r-31,2l3531,9713r-31,12l3506,9698r2,-27l3506,9645r-6,-25l3491,9595r-12,-22l3474,9565r-9,-13l3448,9532r-17,-14l3431,9687r-1,17l3426,9721r-7,17l3411,9752r-12,16l3382,9787r-20,21l3253,9917,3078,9743r101,-101l3205,9617r23,-20l3247,9583r17,-10l3280,9567r15,-2l3312,9565r16,3l3345,9575r16,8l3376,9594r15,13l3405,9622r11,16l3424,9654r5,16l3431,9687r,-169l3427,9514r-23,-16l3379,9486r-27,-10l3324,9469r-27,-1l3270,9470r-27,6l3217,9488r-28,16l3162,9525r-29,27l2944,9741r577,578l3656,10184r58,-58l3736,10103r20,-23l3772,10057r13,-22l3796,10014r8,-21l3809,9972r3,-21l3812,9930t495,-397l4239,9465r-249,249l3481,9204r-67,67l3991,9848r135,-134l4307,9533t157,-158l3887,8798r-67,67l4398,9442r66,-67m4894,8866r-3,-52l4879,8760r-21,-56l4826,8648r-86,47l4766,8738r17,41l4794,8819r3,39l4793,8894r-11,35l4764,8960r-25,30l4715,9011r-27,16l4658,9040r-32,8l4592,9051r-34,-3l4522,9039r-36,-15l4449,9004r-37,-25l4375,8949r-37,-34l4311,8885r-25,-31l4263,8822r-20,-34l4227,8753r-10,-35l4212,8683r1,-36l4219,8612r13,-33l4252,8548r26,-30l4304,8496r27,-17l4360,8468r31,-5l4423,8464r34,7l4494,8484r39,20l4545,8483r12,-20l4569,8441r12,-21l4532,8395r-50,-17l4434,8369r-49,-1l4339,8376r-44,16l4253,8417r-39,34l4183,8486r-25,38l4139,8564r-13,44l4120,8654r,47l4128,8748r15,48l4165,8844r28,48l4228,8938r42,46l4312,9023r45,34l4403,9087r49,25l4500,9131r48,12l4594,9147r45,-3l4684,9133r43,-19l4769,9086r39,-35l4810,9050r35,-42l4871,8964r16,-47l4894,8866t839,-759l5710,8100r-222,-63l5453,8028r-5,-1l5419,8022r-32,-4l5356,8016r-15,l5325,8019r-18,3l5287,8027r26,-41l5331,7945r9,-40l5341,7866r-7,-37l5320,7793r-21,-33l5295,7755r-23,-27l5247,7706r-1,-1l5246,7899r-3,18l5237,7936r-9,19l5214,7975r-17,21l5176,8019r-143,143l4841,7971r160,-160l5029,7787r27,-18l5083,7759r27,-4l5135,7758r24,8l5182,7779r21,18l5216,7811r11,16l5235,7844r6,18l5245,7881r1,18l5246,7705r-25,-17l5193,7673r-29,-11l5134,7655r-28,-2l5079,7656r-26,7l5026,7676r-28,18l4967,7719r-32,31l4711,7974r577,577l5355,8485,5099,8228r66,-66l5176,8151r12,-12l5199,8129r9,-7l5216,8116r10,-5l5238,8107r11,-4l5262,8101r14,-1l5293,8100r20,2l5335,8106r25,5l5390,8118r34,9l5649,8191r84,-84m6175,7665r-69,-68l5797,7907,5600,7710r68,-67l5879,7431r-67,-68l5532,7643,5355,7466r299,-299l5585,7099r-365,365l5798,8042r135,-135l6175,7665t305,-305l6465,7331r-20,-42l6410,7219r-84,-172l6204,6796r-35,-70l6135,6655r-35,-70l6032,6653r35,70l6103,6792r141,278l6279,7140r36,69l6331,7240r17,31l6365,7301r17,30l6354,7314r-30,-17l6293,7280,5710,6974r-72,73l6411,7429r69,-69m6815,7024l6238,6447r-67,67l6749,7091r66,-67m7311,6529r-68,-68l6933,6770,6737,6574r67,-68l7016,6295r-68,-68l6669,6506,6492,6329r298,-298l6722,5963r-365,365l6934,6905r135,-135l7311,6529t557,-557l7839,5924r-60,-96l7710,5715,7517,5399r-88,-143l7362,5323r42,64l7616,5715r65,100l7707,5854r24,36l7755,5924r-56,-42l7640,5841r-63,-41l7511,5759,7331,5650,7146,5539r-80,80l7108,5689r16,26l7192,5828r100,166l7317,6036r43,69l7369,6120r17,27l7411,6185r33,50l7410,6210r-35,-24l7340,6162,6849,5836r-69,69l7492,6348r68,-68l7532,6235,7411,6036r-25,-42l7285,5828r-16,-27l7215,5715r-12,-20l7189,5673r-15,-23l7185,5657r17,11l7462,5828r342,208l7868,5972t683,-782l8551,5166r-3,-25l8543,5114r-8,-28l8525,5057r-14,-30l8494,4996r-21,-32l8454,4939r,247l8452,5205r-5,19l8439,5243r-11,20l8413,5285r-19,23l8371,5332r-107,108l7822,4999r106,-106l7957,4866r26,-22l8006,4828r21,-10l8055,4811r31,-3l8119,4811r36,9l8193,4836r41,24l8276,4892r44,41l8351,4966r27,31l8400,5028r18,30l8433,5087r11,28l8451,5142r3,26l8454,5186r,-247l8449,4931r-28,-33l8390,4866r-38,-37l8325,4808r-13,-10l8273,4771r-40,-23l8193,4731r-39,-13l8114,4711r-39,-2l8045,4711r-29,7l7987,4728r-28,14l7938,4755r-23,19l7889,4796r-28,28l7687,4997r578,578l8400,5440r47,-47l8469,5370r19,-23l8505,5325r14,-23l8530,5279r9,-22l8546,5235r4,-23l8551,5190t669,-570l9197,4613r-222,-63l8940,4542r-5,-1l8906,4535r-32,-4l8843,4529r-15,1l8812,4532r-18,4l8774,4541r26,-42l8818,4458r9,-40l8828,4380r-8,-38l8807,4307r-21,-34l8782,4268r-23,-27l8734,4219r-2,-1l8732,4412r-3,19l8723,4449r-9,19l8701,4488r-17,21l8663,4532r-144,143l8328,4484r160,-160l8516,4300r27,-18l8570,4272r27,-4l8622,4272r24,7l8669,4292r21,18l8703,4325r10,15l8722,4357r6,18l8732,4394r,18l8732,4218r-24,-17l8680,4186r-29,-11l8621,4168r-28,-2l8566,4169r-27,7l8513,4189r-28,19l8454,4232r-33,31l8198,4487r577,578l8842,4998,8586,4741r66,-66l8663,4664r12,-12l8686,4642r9,-7l8703,4629r10,-5l8724,4620r12,-3l8749,4614r14,-1l8780,4614r19,1l8821,4619r26,5l8877,4631r34,9l9136,4704r84,-84m9700,4139r-83,-39l9415,4004r-107,-50l9308,4058r-171,171l9108,4173r-57,-113l9022,4004r-19,-35l8983,3934r-21,-34l8939,3867r32,18l9008,3905r41,22l9201,4004r107,54l9308,3954r-185,-87l8916,3769r-72,72l8879,3910r35,71l8926,4004r232,468l9193,4542r35,70l9299,4541r-30,-58l9209,4368r-30,-57l9261,4229r129,-129l9624,4216r76,-77m9824,4016l9562,3753r68,-68l9798,3517r-68,-68l9494,3685,9315,3506r273,-273l9520,3165r-340,340l9757,4083r67,-67m10380,3460l9937,3018r-67,-67l10037,2784r-68,-68l9569,3116r68,68l9804,3018r509,509l10380,3460e" fillcolor="silver" stroked="f">
              <v:fill opacity="32896f"/>
              <v:stroke joinstyle="round"/>
              <v:formulas/>
              <v:path arrowok="t" o:connecttype="segments"/>
            </v:shape>
            <v:shape id="_x0000_s2249" type="#_x0000_t75" alt="two people  on wheel chair  demonstrating on how they are Obstructed high side reach " style="position:absolute;left:4193;top:1493;width:4196;height:2218">
              <v:imagedata r:id="rId75" o:title=""/>
            </v:shape>
            <v:shape id="_x0000_s2248" type="#_x0000_t75" alt="aperson  on wheel chair  demonstrating on how he can toe clearance should look like " style="position:absolute;left:4263;top:8384;width:4061;height:2429">
              <v:imagedata r:id="rId76" o:title=""/>
            </v:shape>
            <w10:wrap anchorx="page"/>
          </v:group>
        </w:pict>
      </w:r>
      <w:r>
        <w:t>Where the stationary ICT has an obstruction which is an integral part of the ICT and which is not less than 510 mm but is less than 635 mm maximum, the forward reach to at least one of each type of operable part shall be no higher than 1 120 mm above the f</w:t>
      </w:r>
      <w:r>
        <w:t>loor contact of the ICT. (See Figure 3 (b)).</w:t>
      </w:r>
    </w:p>
    <w:p w14:paraId="3FAC20F5" w14:textId="77777777" w:rsidR="00E838F8" w:rsidRDefault="00E838F8">
      <w:pPr>
        <w:pStyle w:val="BodyText"/>
        <w:rPr>
          <w:sz w:val="22"/>
        </w:rPr>
      </w:pPr>
    </w:p>
    <w:p w14:paraId="49791FC2" w14:textId="77777777" w:rsidR="00E838F8" w:rsidRDefault="00E838F8">
      <w:pPr>
        <w:pStyle w:val="BodyText"/>
        <w:rPr>
          <w:sz w:val="22"/>
        </w:rPr>
      </w:pPr>
    </w:p>
    <w:p w14:paraId="46C43DA0" w14:textId="77777777" w:rsidR="00E838F8" w:rsidRDefault="00E838F8">
      <w:pPr>
        <w:pStyle w:val="BodyText"/>
        <w:rPr>
          <w:sz w:val="22"/>
        </w:rPr>
      </w:pPr>
    </w:p>
    <w:p w14:paraId="717D0F65" w14:textId="77777777" w:rsidR="00E838F8" w:rsidRDefault="00E838F8">
      <w:pPr>
        <w:pStyle w:val="BodyText"/>
        <w:rPr>
          <w:sz w:val="22"/>
        </w:rPr>
      </w:pPr>
    </w:p>
    <w:p w14:paraId="65C48196" w14:textId="77777777" w:rsidR="00E838F8" w:rsidRDefault="00E838F8">
      <w:pPr>
        <w:pStyle w:val="BodyText"/>
        <w:rPr>
          <w:sz w:val="22"/>
        </w:rPr>
      </w:pPr>
    </w:p>
    <w:p w14:paraId="3EAC46E9" w14:textId="77777777" w:rsidR="00E838F8" w:rsidRDefault="00E838F8">
      <w:pPr>
        <w:pStyle w:val="BodyText"/>
        <w:rPr>
          <w:sz w:val="22"/>
        </w:rPr>
      </w:pPr>
    </w:p>
    <w:p w14:paraId="7229364D" w14:textId="77777777" w:rsidR="00E838F8" w:rsidRDefault="00E838F8">
      <w:pPr>
        <w:pStyle w:val="BodyText"/>
        <w:rPr>
          <w:sz w:val="22"/>
        </w:rPr>
      </w:pPr>
    </w:p>
    <w:p w14:paraId="32152A20" w14:textId="77777777" w:rsidR="00E838F8" w:rsidRDefault="00E838F8">
      <w:pPr>
        <w:pStyle w:val="BodyText"/>
        <w:rPr>
          <w:sz w:val="22"/>
        </w:rPr>
      </w:pPr>
    </w:p>
    <w:p w14:paraId="70FDD4BB" w14:textId="77777777" w:rsidR="00E838F8" w:rsidRDefault="00E838F8">
      <w:pPr>
        <w:pStyle w:val="BodyText"/>
        <w:rPr>
          <w:sz w:val="22"/>
        </w:rPr>
      </w:pPr>
    </w:p>
    <w:p w14:paraId="54D6F23C" w14:textId="77777777" w:rsidR="00E838F8" w:rsidRDefault="00E838F8">
      <w:pPr>
        <w:pStyle w:val="BodyText"/>
        <w:rPr>
          <w:sz w:val="22"/>
        </w:rPr>
      </w:pPr>
    </w:p>
    <w:p w14:paraId="5517BBA4" w14:textId="77777777" w:rsidR="00E838F8" w:rsidRDefault="00E838F8">
      <w:pPr>
        <w:pStyle w:val="BodyText"/>
        <w:rPr>
          <w:sz w:val="22"/>
        </w:rPr>
      </w:pPr>
    </w:p>
    <w:p w14:paraId="0A86663D" w14:textId="77777777" w:rsidR="00E838F8" w:rsidRDefault="00E838F8">
      <w:pPr>
        <w:pStyle w:val="BodyText"/>
        <w:rPr>
          <w:sz w:val="22"/>
        </w:rPr>
      </w:pPr>
    </w:p>
    <w:p w14:paraId="610CD599" w14:textId="77777777" w:rsidR="00E838F8" w:rsidRDefault="00FC014F">
      <w:pPr>
        <w:pStyle w:val="Heading5"/>
        <w:spacing w:before="135"/>
        <w:ind w:left="2037" w:right="1596" w:firstLine="0"/>
        <w:jc w:val="center"/>
      </w:pPr>
      <w:r>
        <w:t>Figure 3a) and 3b) ― Obstructed forward reach</w:t>
      </w:r>
    </w:p>
    <w:p w14:paraId="446B4B90" w14:textId="77777777" w:rsidR="00E838F8" w:rsidRDefault="00E838F8">
      <w:pPr>
        <w:pStyle w:val="BodyText"/>
        <w:spacing w:before="9"/>
        <w:rPr>
          <w:b/>
          <w:sz w:val="18"/>
        </w:rPr>
      </w:pPr>
    </w:p>
    <w:p w14:paraId="633EAC40" w14:textId="77777777" w:rsidR="00E838F8" w:rsidRDefault="00FC014F">
      <w:pPr>
        <w:pStyle w:val="ListParagraph"/>
        <w:numPr>
          <w:ilvl w:val="3"/>
          <w:numId w:val="50"/>
        </w:numPr>
        <w:tabs>
          <w:tab w:val="left" w:pos="1817"/>
          <w:tab w:val="left" w:pos="1818"/>
        </w:tabs>
        <w:ind w:left="1817" w:hanging="941"/>
        <w:jc w:val="left"/>
        <w:rPr>
          <w:b/>
          <w:sz w:val="20"/>
        </w:rPr>
      </w:pPr>
      <w:bookmarkStart w:id="202" w:name="9.3.3.4_Knee_and_toe_clearance_width"/>
      <w:bookmarkEnd w:id="202"/>
      <w:r>
        <w:rPr>
          <w:b/>
          <w:sz w:val="20"/>
        </w:rPr>
        <w:t>Knee and toe clearance</w:t>
      </w:r>
      <w:r>
        <w:rPr>
          <w:b/>
          <w:spacing w:val="-6"/>
          <w:sz w:val="20"/>
        </w:rPr>
        <w:t xml:space="preserve"> </w:t>
      </w:r>
      <w:r>
        <w:rPr>
          <w:b/>
          <w:sz w:val="20"/>
        </w:rPr>
        <w:t>width</w:t>
      </w:r>
    </w:p>
    <w:p w14:paraId="76630464" w14:textId="77777777" w:rsidR="00E838F8" w:rsidRDefault="00E838F8">
      <w:pPr>
        <w:pStyle w:val="BodyText"/>
        <w:spacing w:before="7"/>
        <w:rPr>
          <w:b/>
          <w:sz w:val="31"/>
        </w:rPr>
      </w:pPr>
    </w:p>
    <w:p w14:paraId="4FAC54CE" w14:textId="77777777" w:rsidR="00E838F8" w:rsidRDefault="00FC014F">
      <w:pPr>
        <w:pStyle w:val="BodyText"/>
        <w:ind w:left="877" w:right="435"/>
        <w:jc w:val="both"/>
      </w:pPr>
      <w:r>
        <w:t>Where the space under an obstacle that is an integral part of the stationary ICT is part of access space, the clearance sh</w:t>
      </w:r>
      <w:r>
        <w:t>all be at least 760 mm wide.</w:t>
      </w:r>
    </w:p>
    <w:p w14:paraId="213E5301" w14:textId="77777777" w:rsidR="00E838F8" w:rsidRDefault="00E838F8">
      <w:pPr>
        <w:pStyle w:val="BodyText"/>
        <w:spacing w:before="7"/>
      </w:pPr>
    </w:p>
    <w:p w14:paraId="6F0323FA" w14:textId="77777777" w:rsidR="00E838F8" w:rsidRDefault="00FC014F">
      <w:pPr>
        <w:pStyle w:val="Heading5"/>
        <w:numPr>
          <w:ilvl w:val="3"/>
          <w:numId w:val="50"/>
        </w:numPr>
        <w:tabs>
          <w:tab w:val="left" w:pos="1817"/>
          <w:tab w:val="left" w:pos="1818"/>
        </w:tabs>
        <w:ind w:left="1817" w:hanging="941"/>
        <w:jc w:val="left"/>
      </w:pPr>
      <w:bookmarkStart w:id="203" w:name="9.3.3.5_Toe_clearance"/>
      <w:bookmarkEnd w:id="203"/>
      <w:r>
        <w:t>Toe</w:t>
      </w:r>
      <w:r>
        <w:rPr>
          <w:spacing w:val="-2"/>
        </w:rPr>
        <w:t xml:space="preserve"> </w:t>
      </w:r>
      <w:r>
        <w:t>clearance</w:t>
      </w:r>
    </w:p>
    <w:p w14:paraId="66882D1F" w14:textId="77777777" w:rsidR="00E838F8" w:rsidRDefault="00E838F8">
      <w:pPr>
        <w:pStyle w:val="BodyText"/>
        <w:spacing w:before="6"/>
        <w:rPr>
          <w:b/>
          <w:sz w:val="31"/>
        </w:rPr>
      </w:pPr>
    </w:p>
    <w:p w14:paraId="1137EF7B" w14:textId="77777777" w:rsidR="00E838F8" w:rsidRDefault="00FC014F">
      <w:pPr>
        <w:pStyle w:val="BodyText"/>
        <w:ind w:left="877" w:right="436"/>
        <w:jc w:val="both"/>
      </w:pPr>
      <w:r>
        <w:t>Where an obstacle is an integral part of the stationary ICT, a space under the obstacle that is less than 230 mm above the floor is considered toe clearance and shall:</w:t>
      </w:r>
    </w:p>
    <w:p w14:paraId="29EB06C5" w14:textId="77777777" w:rsidR="00E838F8" w:rsidRDefault="00E838F8">
      <w:pPr>
        <w:pStyle w:val="BodyText"/>
        <w:spacing w:before="11"/>
      </w:pPr>
    </w:p>
    <w:p w14:paraId="386F792D" w14:textId="77777777" w:rsidR="00E838F8" w:rsidRDefault="00FC014F">
      <w:pPr>
        <w:pStyle w:val="ListParagraph"/>
        <w:numPr>
          <w:ilvl w:val="0"/>
          <w:numId w:val="40"/>
        </w:numPr>
        <w:tabs>
          <w:tab w:val="left" w:pos="1277"/>
          <w:tab w:val="left" w:pos="1278"/>
        </w:tabs>
        <w:ind w:hanging="401"/>
        <w:rPr>
          <w:sz w:val="20"/>
        </w:rPr>
      </w:pPr>
      <w:r>
        <w:rPr>
          <w:sz w:val="20"/>
        </w:rPr>
        <w:t>extend 635 mm maximum under the whole</w:t>
      </w:r>
      <w:r>
        <w:rPr>
          <w:spacing w:val="-7"/>
          <w:sz w:val="20"/>
        </w:rPr>
        <w:t xml:space="preserve"> </w:t>
      </w:r>
      <w:proofErr w:type="gramStart"/>
      <w:r>
        <w:rPr>
          <w:sz w:val="20"/>
        </w:rPr>
        <w:t>obstacle;</w:t>
      </w:r>
      <w:proofErr w:type="gramEnd"/>
    </w:p>
    <w:p w14:paraId="2788835F" w14:textId="77777777" w:rsidR="00E838F8" w:rsidRDefault="00FC014F">
      <w:pPr>
        <w:pStyle w:val="ListParagraph"/>
        <w:numPr>
          <w:ilvl w:val="0"/>
          <w:numId w:val="40"/>
        </w:numPr>
        <w:tabs>
          <w:tab w:val="left" w:pos="1277"/>
          <w:tab w:val="left" w:pos="1278"/>
        </w:tabs>
        <w:spacing w:before="121"/>
        <w:ind w:hanging="401"/>
        <w:rPr>
          <w:sz w:val="20"/>
        </w:rPr>
      </w:pPr>
      <w:r>
        <w:rPr>
          <w:sz w:val="20"/>
        </w:rPr>
        <w:t>provide a space at least 430 mm deep and 230 mm above the floor under the obstacle;</w:t>
      </w:r>
      <w:r>
        <w:rPr>
          <w:spacing w:val="-23"/>
          <w:sz w:val="20"/>
        </w:rPr>
        <w:t xml:space="preserve"> </w:t>
      </w:r>
      <w:r>
        <w:rPr>
          <w:sz w:val="20"/>
        </w:rPr>
        <w:t>and</w:t>
      </w:r>
    </w:p>
    <w:p w14:paraId="3B24AD0D" w14:textId="77777777" w:rsidR="00E838F8" w:rsidRDefault="00FC014F">
      <w:pPr>
        <w:pStyle w:val="ListParagraph"/>
        <w:numPr>
          <w:ilvl w:val="0"/>
          <w:numId w:val="40"/>
        </w:numPr>
        <w:tabs>
          <w:tab w:val="left" w:pos="1277"/>
          <w:tab w:val="left" w:pos="1278"/>
        </w:tabs>
        <w:spacing w:before="119"/>
        <w:ind w:hanging="401"/>
        <w:rPr>
          <w:sz w:val="20"/>
        </w:rPr>
      </w:pPr>
      <w:r>
        <w:rPr>
          <w:sz w:val="20"/>
        </w:rPr>
        <w:t>extend not more than 150 mm beyond any obstruction at 230 mm above the floor. (See Figure</w:t>
      </w:r>
      <w:r>
        <w:rPr>
          <w:spacing w:val="-25"/>
          <w:sz w:val="20"/>
        </w:rPr>
        <w:t xml:space="preserve"> </w:t>
      </w:r>
      <w:r>
        <w:rPr>
          <w:sz w:val="20"/>
        </w:rPr>
        <w:t>4)</w:t>
      </w:r>
    </w:p>
    <w:p w14:paraId="090FA7E3" w14:textId="77777777" w:rsidR="00E838F8" w:rsidRDefault="00E838F8">
      <w:pPr>
        <w:pStyle w:val="BodyText"/>
      </w:pPr>
    </w:p>
    <w:p w14:paraId="38A872FA" w14:textId="77777777" w:rsidR="00E838F8" w:rsidRDefault="00E838F8">
      <w:pPr>
        <w:pStyle w:val="BodyText"/>
      </w:pPr>
    </w:p>
    <w:p w14:paraId="314FAD8C" w14:textId="77777777" w:rsidR="00E838F8" w:rsidRDefault="00E838F8">
      <w:pPr>
        <w:pStyle w:val="BodyText"/>
      </w:pPr>
    </w:p>
    <w:p w14:paraId="58C1ADB2" w14:textId="77777777" w:rsidR="00E838F8" w:rsidRDefault="00E838F8">
      <w:pPr>
        <w:pStyle w:val="BodyText"/>
      </w:pPr>
    </w:p>
    <w:p w14:paraId="19317DB4" w14:textId="77777777" w:rsidR="00E838F8" w:rsidRDefault="00E838F8">
      <w:pPr>
        <w:pStyle w:val="BodyText"/>
      </w:pPr>
    </w:p>
    <w:p w14:paraId="1AB0156B" w14:textId="77777777" w:rsidR="00E838F8" w:rsidRDefault="00E838F8">
      <w:pPr>
        <w:pStyle w:val="BodyText"/>
      </w:pPr>
    </w:p>
    <w:p w14:paraId="70327818" w14:textId="77777777" w:rsidR="00E838F8" w:rsidRDefault="00E838F8">
      <w:pPr>
        <w:pStyle w:val="BodyText"/>
      </w:pPr>
    </w:p>
    <w:p w14:paraId="5B3622D5" w14:textId="77777777" w:rsidR="00E838F8" w:rsidRDefault="00E838F8">
      <w:pPr>
        <w:pStyle w:val="BodyText"/>
      </w:pPr>
    </w:p>
    <w:p w14:paraId="46E337CB" w14:textId="77777777" w:rsidR="00E838F8" w:rsidRDefault="00E838F8">
      <w:pPr>
        <w:pStyle w:val="BodyText"/>
      </w:pPr>
    </w:p>
    <w:p w14:paraId="15E04E99" w14:textId="77777777" w:rsidR="00E838F8" w:rsidRDefault="00E838F8">
      <w:pPr>
        <w:pStyle w:val="BodyText"/>
      </w:pPr>
    </w:p>
    <w:p w14:paraId="593413FB" w14:textId="77777777" w:rsidR="00E838F8" w:rsidRDefault="00E838F8">
      <w:pPr>
        <w:pStyle w:val="BodyText"/>
      </w:pPr>
    </w:p>
    <w:p w14:paraId="3DEF5A34" w14:textId="77777777" w:rsidR="00E838F8" w:rsidRDefault="00E838F8">
      <w:pPr>
        <w:pStyle w:val="BodyText"/>
      </w:pPr>
    </w:p>
    <w:p w14:paraId="22644473" w14:textId="77777777" w:rsidR="00E838F8" w:rsidRDefault="00E838F8">
      <w:pPr>
        <w:pStyle w:val="BodyText"/>
        <w:rPr>
          <w:sz w:val="25"/>
        </w:rPr>
      </w:pPr>
    </w:p>
    <w:p w14:paraId="7BA2B528" w14:textId="77777777" w:rsidR="00E838F8" w:rsidRDefault="00FC014F">
      <w:pPr>
        <w:pStyle w:val="Heading5"/>
        <w:spacing w:before="94"/>
        <w:ind w:left="2037" w:right="1599" w:firstLine="0"/>
        <w:jc w:val="center"/>
      </w:pPr>
      <w:r>
        <w:t>Figure 4 ― Toe clearance</w:t>
      </w:r>
    </w:p>
    <w:p w14:paraId="2C0CC761" w14:textId="77777777" w:rsidR="00E838F8" w:rsidRDefault="00E838F8">
      <w:pPr>
        <w:pStyle w:val="BodyText"/>
        <w:spacing w:before="9"/>
        <w:rPr>
          <w:b/>
          <w:sz w:val="18"/>
        </w:rPr>
      </w:pPr>
    </w:p>
    <w:p w14:paraId="014993DB" w14:textId="77777777" w:rsidR="00E838F8" w:rsidRDefault="00FC014F">
      <w:pPr>
        <w:pStyle w:val="ListParagraph"/>
        <w:numPr>
          <w:ilvl w:val="3"/>
          <w:numId w:val="50"/>
        </w:numPr>
        <w:tabs>
          <w:tab w:val="left" w:pos="1816"/>
          <w:tab w:val="left" w:pos="1817"/>
        </w:tabs>
        <w:ind w:left="1816" w:hanging="941"/>
        <w:jc w:val="left"/>
        <w:rPr>
          <w:b/>
          <w:sz w:val="20"/>
        </w:rPr>
      </w:pPr>
      <w:bookmarkStart w:id="204" w:name="9.3.3.6_Knee_clearance"/>
      <w:bookmarkEnd w:id="204"/>
      <w:r>
        <w:rPr>
          <w:b/>
          <w:sz w:val="20"/>
        </w:rPr>
        <w:t>Knee</w:t>
      </w:r>
      <w:r>
        <w:rPr>
          <w:b/>
          <w:spacing w:val="-2"/>
          <w:sz w:val="20"/>
        </w:rPr>
        <w:t xml:space="preserve"> </w:t>
      </w:r>
      <w:r>
        <w:rPr>
          <w:b/>
          <w:sz w:val="20"/>
        </w:rPr>
        <w:t>clearance</w:t>
      </w:r>
    </w:p>
    <w:p w14:paraId="7EB9F433" w14:textId="77777777" w:rsidR="00E838F8" w:rsidRDefault="00E838F8">
      <w:pPr>
        <w:pStyle w:val="BodyText"/>
        <w:spacing w:before="5"/>
        <w:rPr>
          <w:b/>
          <w:sz w:val="23"/>
        </w:rPr>
      </w:pPr>
    </w:p>
    <w:p w14:paraId="3EDA38D9" w14:textId="77777777" w:rsidR="00E838F8" w:rsidRDefault="00FC014F">
      <w:pPr>
        <w:pStyle w:val="BodyText"/>
        <w:spacing w:before="94"/>
        <w:ind w:left="876" w:right="455"/>
      </w:pPr>
      <w:r>
        <w:t>Where an obstacle is an integral part of the stationary ICT, the space under the obstacle that is between 230 mm and 685 mm above the floor is considered knee clearance and shall:</w:t>
      </w:r>
    </w:p>
    <w:p w14:paraId="54C3A6A3" w14:textId="77777777" w:rsidR="00E838F8" w:rsidRDefault="00E838F8">
      <w:pPr>
        <w:pStyle w:val="BodyText"/>
        <w:spacing w:before="10"/>
      </w:pPr>
    </w:p>
    <w:p w14:paraId="70DC91D4" w14:textId="77777777" w:rsidR="00E838F8" w:rsidRDefault="00FC014F">
      <w:pPr>
        <w:pStyle w:val="ListParagraph"/>
        <w:numPr>
          <w:ilvl w:val="0"/>
          <w:numId w:val="39"/>
        </w:numPr>
        <w:tabs>
          <w:tab w:val="left" w:pos="1276"/>
          <w:tab w:val="left" w:pos="1277"/>
        </w:tabs>
        <w:ind w:hanging="401"/>
        <w:jc w:val="left"/>
        <w:rPr>
          <w:sz w:val="20"/>
        </w:rPr>
      </w:pPr>
      <w:r>
        <w:rPr>
          <w:sz w:val="20"/>
        </w:rPr>
        <w:t xml:space="preserve">extend not more than 635 mm under the obstacle at a height of 230 mm above </w:t>
      </w:r>
      <w:r>
        <w:rPr>
          <w:sz w:val="20"/>
        </w:rPr>
        <w:t>the</w:t>
      </w:r>
      <w:r>
        <w:rPr>
          <w:spacing w:val="-23"/>
          <w:sz w:val="20"/>
        </w:rPr>
        <w:t xml:space="preserve"> </w:t>
      </w:r>
      <w:proofErr w:type="gramStart"/>
      <w:r>
        <w:rPr>
          <w:sz w:val="20"/>
        </w:rPr>
        <w:t>floor;</w:t>
      </w:r>
      <w:proofErr w:type="gramEnd"/>
    </w:p>
    <w:p w14:paraId="58D37151" w14:textId="77777777" w:rsidR="00E838F8" w:rsidRDefault="00FC014F">
      <w:pPr>
        <w:pStyle w:val="ListParagraph"/>
        <w:numPr>
          <w:ilvl w:val="0"/>
          <w:numId w:val="39"/>
        </w:numPr>
        <w:tabs>
          <w:tab w:val="left" w:pos="1276"/>
          <w:tab w:val="left" w:pos="1277"/>
        </w:tabs>
        <w:spacing w:before="120"/>
        <w:ind w:hanging="401"/>
        <w:jc w:val="left"/>
        <w:rPr>
          <w:sz w:val="20"/>
        </w:rPr>
      </w:pPr>
      <w:r>
        <w:rPr>
          <w:sz w:val="20"/>
        </w:rPr>
        <w:t>extend at least 280 mm under the obstacle at a height of 230 mm above the</w:t>
      </w:r>
      <w:r>
        <w:rPr>
          <w:spacing w:val="-19"/>
          <w:sz w:val="20"/>
        </w:rPr>
        <w:t xml:space="preserve"> </w:t>
      </w:r>
      <w:proofErr w:type="gramStart"/>
      <w:r>
        <w:rPr>
          <w:sz w:val="20"/>
        </w:rPr>
        <w:t>floor;</w:t>
      </w:r>
      <w:proofErr w:type="gramEnd"/>
    </w:p>
    <w:p w14:paraId="42AF21A5" w14:textId="77777777" w:rsidR="00E838F8" w:rsidRDefault="00FC014F">
      <w:pPr>
        <w:pStyle w:val="ListParagraph"/>
        <w:numPr>
          <w:ilvl w:val="0"/>
          <w:numId w:val="39"/>
        </w:numPr>
        <w:tabs>
          <w:tab w:val="left" w:pos="1276"/>
          <w:tab w:val="left" w:pos="1277"/>
        </w:tabs>
        <w:spacing w:before="120"/>
        <w:ind w:hanging="401"/>
        <w:jc w:val="left"/>
        <w:rPr>
          <w:sz w:val="20"/>
        </w:rPr>
      </w:pPr>
      <w:r>
        <w:rPr>
          <w:sz w:val="20"/>
        </w:rPr>
        <w:t>extend at least 205 mm under the obstacle at a height of 685 mm above the floor;</w:t>
      </w:r>
      <w:r>
        <w:rPr>
          <w:spacing w:val="-21"/>
          <w:sz w:val="20"/>
        </w:rPr>
        <w:t xml:space="preserve"> </w:t>
      </w:r>
      <w:r>
        <w:rPr>
          <w:sz w:val="20"/>
        </w:rPr>
        <w:t>and</w:t>
      </w:r>
    </w:p>
    <w:p w14:paraId="53AA7C06" w14:textId="77777777" w:rsidR="00E838F8" w:rsidRDefault="00E838F8">
      <w:pPr>
        <w:rPr>
          <w:sz w:val="20"/>
        </w:rPr>
        <w:sectPr w:rsidR="00E838F8">
          <w:headerReference w:type="default" r:id="rId77"/>
          <w:footerReference w:type="even" r:id="rId78"/>
          <w:footerReference w:type="default" r:id="rId79"/>
          <w:pgSz w:w="11910" w:h="16840"/>
          <w:pgMar w:top="1520" w:right="300" w:bottom="720" w:left="540" w:header="1201" w:footer="531" w:gutter="0"/>
          <w:pgNumType w:start="27"/>
          <w:cols w:space="720"/>
        </w:sectPr>
      </w:pPr>
    </w:p>
    <w:p w14:paraId="4E64DE27" w14:textId="77777777" w:rsidR="00E838F8" w:rsidRDefault="00FC014F">
      <w:pPr>
        <w:pStyle w:val="ListParagraph"/>
        <w:numPr>
          <w:ilvl w:val="0"/>
          <w:numId w:val="39"/>
        </w:numPr>
        <w:tabs>
          <w:tab w:val="left" w:pos="596"/>
          <w:tab w:val="left" w:pos="597"/>
        </w:tabs>
        <w:spacing w:before="82"/>
        <w:ind w:left="596" w:hanging="401"/>
        <w:jc w:val="left"/>
        <w:rPr>
          <w:sz w:val="20"/>
        </w:rPr>
      </w:pPr>
      <w:r>
        <w:rPr>
          <w:sz w:val="20"/>
        </w:rPr>
        <w:t>be permitted to be reduced in depth at a rate of 25 mm for each 150 mm in height. (See Figure</w:t>
      </w:r>
      <w:r>
        <w:rPr>
          <w:spacing w:val="-28"/>
          <w:sz w:val="20"/>
        </w:rPr>
        <w:t xml:space="preserve"> </w:t>
      </w:r>
      <w:r>
        <w:rPr>
          <w:sz w:val="20"/>
        </w:rPr>
        <w:t>5.)</w:t>
      </w:r>
    </w:p>
    <w:p w14:paraId="0EAB4E32" w14:textId="77777777" w:rsidR="00E838F8" w:rsidRDefault="00E838F8">
      <w:pPr>
        <w:pStyle w:val="BodyText"/>
      </w:pPr>
    </w:p>
    <w:p w14:paraId="5CE38757" w14:textId="77777777" w:rsidR="00E838F8" w:rsidRDefault="00E838F8">
      <w:pPr>
        <w:pStyle w:val="BodyText"/>
      </w:pPr>
    </w:p>
    <w:p w14:paraId="1FCBF0C5" w14:textId="77777777" w:rsidR="00E838F8" w:rsidRDefault="00E838F8">
      <w:pPr>
        <w:pStyle w:val="BodyText"/>
      </w:pPr>
    </w:p>
    <w:p w14:paraId="6DE07913" w14:textId="77777777" w:rsidR="00E838F8" w:rsidRDefault="00E838F8">
      <w:pPr>
        <w:pStyle w:val="BodyText"/>
      </w:pPr>
    </w:p>
    <w:p w14:paraId="5791C0FE" w14:textId="77777777" w:rsidR="00E838F8" w:rsidRDefault="00E838F8">
      <w:pPr>
        <w:pStyle w:val="BodyText"/>
      </w:pPr>
    </w:p>
    <w:p w14:paraId="0DA5AA1E" w14:textId="77777777" w:rsidR="00E838F8" w:rsidRDefault="00E838F8">
      <w:pPr>
        <w:pStyle w:val="BodyText"/>
      </w:pPr>
    </w:p>
    <w:p w14:paraId="277BEC35" w14:textId="77777777" w:rsidR="00E838F8" w:rsidRDefault="00E838F8">
      <w:pPr>
        <w:pStyle w:val="BodyText"/>
      </w:pPr>
    </w:p>
    <w:p w14:paraId="582186A4" w14:textId="77777777" w:rsidR="00E838F8" w:rsidRDefault="00E838F8">
      <w:pPr>
        <w:pStyle w:val="BodyText"/>
      </w:pPr>
    </w:p>
    <w:p w14:paraId="1937362B" w14:textId="77777777" w:rsidR="00E838F8" w:rsidRDefault="00E838F8">
      <w:pPr>
        <w:pStyle w:val="BodyText"/>
      </w:pPr>
    </w:p>
    <w:p w14:paraId="7625DB5F" w14:textId="77777777" w:rsidR="00E838F8" w:rsidRDefault="00E838F8">
      <w:pPr>
        <w:pStyle w:val="BodyText"/>
      </w:pPr>
    </w:p>
    <w:p w14:paraId="255DBDDB" w14:textId="77777777" w:rsidR="00E838F8" w:rsidRDefault="00E838F8">
      <w:pPr>
        <w:pStyle w:val="BodyText"/>
      </w:pPr>
    </w:p>
    <w:p w14:paraId="1849353B" w14:textId="77777777" w:rsidR="00E838F8" w:rsidRDefault="00E838F8">
      <w:pPr>
        <w:pStyle w:val="BodyText"/>
      </w:pPr>
    </w:p>
    <w:p w14:paraId="4B8BD487" w14:textId="77777777" w:rsidR="00E838F8" w:rsidRDefault="00E838F8">
      <w:pPr>
        <w:pStyle w:val="BodyText"/>
      </w:pPr>
    </w:p>
    <w:p w14:paraId="4E650C71" w14:textId="77777777" w:rsidR="00E838F8" w:rsidRDefault="00E838F8">
      <w:pPr>
        <w:pStyle w:val="BodyText"/>
        <w:spacing w:before="5"/>
        <w:rPr>
          <w:sz w:val="24"/>
        </w:rPr>
      </w:pPr>
    </w:p>
    <w:p w14:paraId="159B3D3F" w14:textId="77777777" w:rsidR="00E838F8" w:rsidRDefault="00FC014F">
      <w:pPr>
        <w:pStyle w:val="Heading5"/>
        <w:spacing w:before="94"/>
        <w:ind w:left="684" w:right="1604" w:firstLine="0"/>
        <w:jc w:val="center"/>
      </w:pPr>
      <w:r>
        <w:pict w14:anchorId="2D9D955A">
          <v:group id="_x0000_s2243" style="position:absolute;left:0;text-align:left;margin-left:64.35pt;margin-top:-157.6pt;width:420.65pt;height:545.15pt;z-index:-269383680;mso-position-horizontal-relative:page" coordorigin="1287,-3152" coordsize="8413,10903">
            <v:shape id="_x0000_s2246" style="position:absolute;left:1286;top:-829;width:8413;height:8580" coordorigin="1287,-829" coordsize="8413,8580" o:spt="100" adj="0,,0" path="m1931,7685l1696,7450r68,-68l1826,7320r46,-52l1904,7217r17,-49l1923,7121r-10,-45l1897,7034r-25,-40l1858,6977r-19,-21l1823,6941r,191l1819,7160r-12,29l1787,7220r-28,31l1628,7382,1422,7175r129,-129l1572,7025r18,-16l1606,6997r12,-8l1636,6982r19,-4l1674,6977r20,3l1715,6987r20,10l1754,7010r19,17l1794,7052r16,26l1820,7105r3,27l1823,6941r-6,-5l1794,6918r-24,-14l1745,6892r-25,-9l1695,6878r-23,-2l1649,6877r-23,4l1604,6888r-22,11l1559,6912r-17,13l1523,6941r-22,19l1477,6984r-190,190l1864,7751r67,-66m2634,6902r-2,-37l2624,6829r-14,-34l2589,6759r-27,-37l2529,6682r-40,-43l2155,6306r-67,66l2422,6706r48,52l2505,6805r22,42l2537,6884r-1,35l2524,6955r-22,36l2470,7027r-21,20l2426,7062r-23,12l2378,7080r-24,4l2329,7083r-24,-6l2281,7067r-25,-15l2227,7031r-33,-28l2158,6969,1825,6636r-67,67l2092,7036r44,42l2179,7113r40,28l2256,7162r36,13l2328,7183r37,1l2401,7178r37,-11l2474,7148r36,-26l2545,7090r6,-6l2578,7054r25,-38l2621,6978r10,-38l2634,6902t498,-516l3129,6364r-5,-24l3115,6316r-11,-24l3090,6269r-14,-19l3074,6247r-19,-21l3032,6206r,192l3031,6412r-3,13l3023,6438r-7,14l3008,6466r-6,9l2992,6486r-12,13l2965,6514r-125,126l2641,6441r68,-68l2758,6324r23,-22l2803,6284r20,-14l2841,6260r18,-6l2877,6251r20,l2915,6254r19,6l2952,6269r17,12l2986,6295r12,14l3009,6324r9,15l3024,6354r5,15l3031,6384r1,14l3032,6206r-3,-3l3002,6185r-9,-4l2973,6172r-30,-9l2912,6159r-31,2l2851,6169r-31,12l2826,6154r2,-27l2826,6101r-6,-26l2811,6051r-12,-22l2794,6020r-9,-12l2768,5988r-17,-15l2751,6143r-1,16l2746,6176r-7,17l2731,6207r-12,17l2702,6243r-20,21l2573,6373,2398,6198r101,-100l2525,6073r23,-20l2567,6038r17,-9l2600,6023r15,-3l2632,6021r16,3l2665,6030r16,9l2696,6050r15,13l2725,6078r11,16l2744,6110r5,16l2751,6143r,-170l2747,5970r-23,-16l2699,5941r-27,-10l2644,5925r-27,-2l2590,5926r-27,6l2537,5943r-28,17l2482,5981r-29,27l2264,6197r577,578l2976,6640r58,-58l3056,6558r20,-23l3092,6513r13,-22l3116,6470r8,-21l3129,6428r3,-21l3132,6386t495,-397l3559,5921r-249,248l2801,5660r-67,67l3311,6304r135,-135l3627,5989t157,-158l3207,5254r-67,67l3718,5898r66,-67m4214,5322r-3,-52l4199,5216r-21,-56l4146,5103r-86,48l4086,5193r17,42l4114,5275r3,39l4113,5350r-11,34l4084,5416r-25,30l4035,5466r-27,17l3978,5496r-32,8l3912,5507r-34,-3l3842,5495r-36,-15l3769,5460r-37,-25l3695,5405r-37,-35l3631,5341r-25,-31l3583,5277r-20,-34l3547,5209r-10,-35l3532,5138r1,-35l3539,5068r13,-33l3572,5004r26,-30l3624,4951r27,-16l3680,4924r31,-5l3743,4920r34,7l3814,4940r39,20l3865,4939r12,-20l3889,4897r12,-21l3852,4850r-50,-17l3754,4825r-49,-1l3659,4832r-44,16l3573,4873r-39,34l3503,4942r-25,38l3459,5020r-13,44l3440,5110r,46l3448,5204r15,48l3485,5300r28,48l3548,5394r42,46l3632,5479r45,34l3723,5542r49,26l3820,5587r48,11l3914,5603r45,-3l4004,5589r43,-19l4089,5542r39,-35l4130,5505r35,-41l4191,5420r16,-47l4214,5322t839,-760l5030,4556r-222,-63l4773,4484r-5,-1l4739,4478r-32,-4l4676,4472r-15,l4645,4474r-18,4l4607,4483r26,-41l4651,4401r9,-40l4661,4322r-7,-37l4640,4249r-21,-33l4615,4211r-23,-27l4567,4162r-1,-1l4566,4355r-3,18l4557,4392r-9,19l4534,4431r-17,21l4496,4474r-143,144l4161,4427r160,-160l4349,4242r27,-17l4403,4214r27,-3l4455,4214r24,8l4502,4235r21,18l4536,4267r11,16l4555,4300r6,18l4565,4336r1,19l4566,4161r-25,-17l4513,4129r-29,-11l4454,4111r-28,-2l4399,4112r-26,7l4346,4131r-28,19l4287,4175r-32,31l4031,4430r577,577l4675,4940,4419,4684r66,-66l4496,4607r12,-12l4519,4585r9,-8l4536,4572r10,-5l4558,4563r11,-4l4582,4557r14,-1l4613,4556r20,2l4655,4562r25,5l4710,4574r34,9l4969,4646r84,-84m5495,4121r-69,-68l5117,4363,4920,4166r68,-68l5199,3887r-67,-68l4852,4098,4675,3921r299,-298l4905,3555r-365,365l5118,4498r135,-135l5495,4121t305,-305l5785,3787r-20,-42l5730,3675r-84,-172l5524,3252r-35,-70l5455,3111r-35,-70l5352,3109r35,69l5423,3248r141,278l5599,3596r36,69l5651,3696r17,31l5685,3757r17,30l5674,3770r-30,-17l5613,3736,5030,3430r-72,73l5731,3884r69,-68m6135,3480l5558,2903r-67,67l6069,3547r66,-67m6631,2984r-68,-68l6253,3226,6057,3030r67,-68l6336,2750r-68,-67l5989,2962,5812,2785r298,-298l6042,2419r-365,365l6254,3361r135,-135l6631,2984t557,-557l7159,2380r-60,-97l7030,2170,6837,1854r-88,-142l6682,1779r42,64l6936,2171r65,100l7027,2310r24,36l7075,2380r-56,-42l6960,2297r-63,-41l6831,2215,6651,2106,6466,1995r-80,80l6428,2144r16,27l6512,2283r100,167l6637,2492r43,69l6689,2576r17,26l6731,2641r33,50l6730,2666r-35,-24l6660,2618,6169,2292r-69,69l6812,2804r68,-68l6852,2691,6731,2492r-25,-42l6605,2283r-16,-26l6535,2170r-12,-19l6509,2129r-15,-23l6505,2113r17,11l6782,2283r342,209l7188,2427t683,-781l7871,1622r-3,-25l7863,1570r-8,-28l7845,1513r-14,-30l7814,1452r-21,-33l7774,1394r,248l7772,1661r-5,19l7759,1699r-11,20l7733,1741r-19,23l7691,1788r-107,108l7142,1454r106,-106l7277,1322r26,-22l7326,1284r21,-10l7375,1266r31,-2l7439,1267r36,9l7513,1292r41,24l7596,1348r44,41l7671,1422r27,31l7720,1484r18,30l7753,1543r11,28l7771,1598r3,26l7774,1642r,-248l7769,1387r-28,-33l7710,1322r-38,-37l7645,1264r-13,-10l7593,1226r-40,-22l7513,1186r-39,-12l7434,1167r-39,-2l7365,1167r-29,6l7307,1184r-28,14l7258,1211r-23,18l7209,1252r-28,27l7007,1453r578,578l7720,1896r47,-47l7789,1826r19,-23l7825,1780r14,-22l7850,1735r9,-22l7866,1691r4,-23l7871,1646t669,-570l8517,1069r-222,-63l8260,997r-5,-1l8226,991r-32,-4l8163,985r-15,l8132,988r-18,3l8094,996r26,-41l8138,914r9,-40l8148,835r-8,-37l8127,762r-21,-33l8102,724r-23,-27l8054,675r-2,-1l8052,868r-3,19l8043,905r-9,19l8021,944r-17,21l7983,988r-144,143l7648,940,7808,780r28,-24l7863,738r27,-10l7917,724r25,3l7966,735r23,13l8010,766r13,14l8033,796r9,17l8048,831r4,19l8052,868r,-194l8028,657r-28,-15l7971,631r-30,-7l7913,622r-27,3l7859,632r-26,13l7805,664r-31,24l7741,719,7518,943r577,577l8162,1454,7906,1197r66,-66l7983,1120r12,-12l8006,1098r9,-7l8023,1085r10,-5l8044,1076r12,-4l8069,1070r14,-1l8100,1069r19,2l8141,1075r26,5l8197,1087r34,9l8456,1160r84,-84m9020,595r-83,-40l8735,460,8628,409r,105l8457,685r-29,-56l8371,516r-29,-56l8323,424r-20,-34l8282,356r-23,-33l8291,341r37,20l8369,383r152,77l8628,514r,-105l8443,323,8236,224r-72,72l8199,366r35,70l8246,460r232,468l8513,998r35,70l8619,997r-30,-58l8529,824r-30,-58l8581,685,8710,555r234,116l9020,595m9144,472l8882,209r68,-68l9118,-28r-68,-68l8814,141,8635,-38r273,-273l8840,-379,8500,-39r577,578l9144,472m9700,-84l9257,-527r-67,-66l9357,-760r-68,-69l8889,-428r68,68l9124,-527r509,510l9700,-84e" fillcolor="silver" stroked="f">
              <v:fill opacity="32896f"/>
              <v:stroke joinstyle="round"/>
              <v:formulas/>
              <v:path arrowok="t" o:connecttype="segments"/>
            </v:shape>
            <v:shape id="_x0000_s2245" type="#_x0000_t75" alt="A person on a wheel chair demonstrating elevation and plan on knee clearance " style="position:absolute;left:3044;top:-3152;width:5136;height:3005">
              <v:imagedata r:id="rId80" o:title=""/>
            </v:shape>
            <v:shape id="_x0000_s2244" type="#_x0000_t75" alt="a person  on wheelchair being Unobstructed side reach " style="position:absolute;left:3958;top:4173;width:3309;height:2869">
              <v:imagedata r:id="rId81" o:title=""/>
            </v:shape>
            <w10:wrap anchorx="page"/>
          </v:group>
        </w:pict>
      </w:r>
      <w:r>
        <w:t>Figure 5 ― Knee clearance</w:t>
      </w:r>
    </w:p>
    <w:p w14:paraId="7F894677" w14:textId="77777777" w:rsidR="00E838F8" w:rsidRDefault="00E838F8">
      <w:pPr>
        <w:pStyle w:val="BodyText"/>
        <w:spacing w:before="10"/>
        <w:rPr>
          <w:b/>
          <w:sz w:val="18"/>
        </w:rPr>
      </w:pPr>
    </w:p>
    <w:p w14:paraId="5061465B" w14:textId="77777777" w:rsidR="00E838F8" w:rsidRDefault="00FC014F">
      <w:pPr>
        <w:pStyle w:val="Heading5"/>
        <w:numPr>
          <w:ilvl w:val="2"/>
          <w:numId w:val="50"/>
        </w:numPr>
        <w:tabs>
          <w:tab w:val="left" w:pos="856"/>
          <w:tab w:val="left" w:pos="857"/>
        </w:tabs>
        <w:ind w:left="856" w:hanging="661"/>
        <w:jc w:val="left"/>
      </w:pPr>
      <w:bookmarkStart w:id="205" w:name="9.3.4_Side_reach"/>
      <w:bookmarkStart w:id="206" w:name="_bookmark81"/>
      <w:bookmarkEnd w:id="205"/>
      <w:bookmarkEnd w:id="206"/>
      <w:r>
        <w:t>Side</w:t>
      </w:r>
      <w:r>
        <w:rPr>
          <w:spacing w:val="-1"/>
        </w:rPr>
        <w:t xml:space="preserve"> </w:t>
      </w:r>
      <w:r>
        <w:t>reach</w:t>
      </w:r>
    </w:p>
    <w:p w14:paraId="3ED4E61A" w14:textId="77777777" w:rsidR="00E838F8" w:rsidRDefault="00E838F8">
      <w:pPr>
        <w:pStyle w:val="BodyText"/>
        <w:spacing w:before="2"/>
        <w:rPr>
          <w:b/>
          <w:sz w:val="23"/>
        </w:rPr>
      </w:pPr>
    </w:p>
    <w:p w14:paraId="088C5382" w14:textId="77777777" w:rsidR="00E838F8" w:rsidRDefault="00FC014F">
      <w:pPr>
        <w:pStyle w:val="ListParagraph"/>
        <w:numPr>
          <w:ilvl w:val="3"/>
          <w:numId w:val="50"/>
        </w:numPr>
        <w:tabs>
          <w:tab w:val="left" w:pos="1135"/>
          <w:tab w:val="left" w:pos="1137"/>
        </w:tabs>
        <w:spacing w:before="94"/>
        <w:ind w:left="1136" w:hanging="941"/>
        <w:jc w:val="left"/>
        <w:rPr>
          <w:b/>
          <w:sz w:val="20"/>
        </w:rPr>
      </w:pPr>
      <w:bookmarkStart w:id="207" w:name="9.3.4.1_Unobstructed_high_side_reach"/>
      <w:bookmarkEnd w:id="207"/>
      <w:r>
        <w:rPr>
          <w:b/>
          <w:sz w:val="20"/>
        </w:rPr>
        <w:t>Unobstructed high side</w:t>
      </w:r>
      <w:r>
        <w:rPr>
          <w:b/>
          <w:spacing w:val="-4"/>
          <w:sz w:val="20"/>
        </w:rPr>
        <w:t xml:space="preserve"> </w:t>
      </w:r>
      <w:r>
        <w:rPr>
          <w:b/>
          <w:sz w:val="20"/>
        </w:rPr>
        <w:t>reach</w:t>
      </w:r>
    </w:p>
    <w:p w14:paraId="0A6C5076" w14:textId="77777777" w:rsidR="00E838F8" w:rsidRDefault="00E838F8">
      <w:pPr>
        <w:pStyle w:val="BodyText"/>
        <w:spacing w:before="6"/>
        <w:rPr>
          <w:b/>
          <w:sz w:val="31"/>
        </w:rPr>
      </w:pPr>
    </w:p>
    <w:p w14:paraId="7857751D" w14:textId="77777777" w:rsidR="00E838F8" w:rsidRDefault="00FC014F">
      <w:pPr>
        <w:pStyle w:val="BodyText"/>
        <w:ind w:left="196" w:right="1119"/>
        <w:jc w:val="both"/>
      </w:pPr>
      <w:r>
        <w:t xml:space="preserve">Where the side reach is unobstructed or obstructed by an element that is an integral part of the stationary ICT and which is less than 255 mm at least one of each type of operable part shall be within a high side reach which is less than or equal to 1 220 </w:t>
      </w:r>
      <w:r>
        <w:t>mm above the floor of the access space. (See Figure 6).</w:t>
      </w:r>
    </w:p>
    <w:p w14:paraId="4E34C6DB" w14:textId="77777777" w:rsidR="00E838F8" w:rsidRDefault="00E838F8">
      <w:pPr>
        <w:pStyle w:val="BodyText"/>
        <w:spacing w:before="6"/>
      </w:pPr>
    </w:p>
    <w:p w14:paraId="59BD99FF" w14:textId="77777777" w:rsidR="00E838F8" w:rsidRDefault="00FC014F">
      <w:pPr>
        <w:pStyle w:val="Heading5"/>
        <w:numPr>
          <w:ilvl w:val="3"/>
          <w:numId w:val="50"/>
        </w:numPr>
        <w:tabs>
          <w:tab w:val="left" w:pos="1135"/>
          <w:tab w:val="left" w:pos="1136"/>
        </w:tabs>
        <w:ind w:left="1135" w:hanging="940"/>
        <w:jc w:val="left"/>
      </w:pPr>
      <w:bookmarkStart w:id="208" w:name="9.3.4.2_Unobstructed_low_side_reach"/>
      <w:bookmarkEnd w:id="208"/>
      <w:r>
        <w:t>Unobstructed low side</w:t>
      </w:r>
      <w:r>
        <w:rPr>
          <w:spacing w:val="-4"/>
        </w:rPr>
        <w:t xml:space="preserve"> </w:t>
      </w:r>
      <w:r>
        <w:t>reach</w:t>
      </w:r>
    </w:p>
    <w:p w14:paraId="59C9AEB1" w14:textId="77777777" w:rsidR="00E838F8" w:rsidRDefault="00E838F8">
      <w:pPr>
        <w:pStyle w:val="BodyText"/>
        <w:spacing w:before="8"/>
        <w:rPr>
          <w:b/>
          <w:sz w:val="31"/>
        </w:rPr>
      </w:pPr>
    </w:p>
    <w:p w14:paraId="293F9B16" w14:textId="77777777" w:rsidR="00E838F8" w:rsidRDefault="00FC014F">
      <w:pPr>
        <w:pStyle w:val="BodyText"/>
        <w:ind w:left="196" w:right="1116"/>
        <w:jc w:val="both"/>
      </w:pPr>
      <w:r>
        <w:t xml:space="preserve">Where the side reach is unobstructed or obstructed by an element that is an integral part of the stationary ICT and which is less than 255 mm at least one of each type of operable part shall be within a low side reach which is greater than or equal to 380 </w:t>
      </w:r>
      <w:r>
        <w:t>mm above the floor of the access space. (See Figure</w:t>
      </w:r>
      <w:r>
        <w:rPr>
          <w:spacing w:val="-21"/>
        </w:rPr>
        <w:t xml:space="preserve"> </w:t>
      </w:r>
      <w:r>
        <w:t>6).</w:t>
      </w:r>
    </w:p>
    <w:p w14:paraId="082D6C38" w14:textId="77777777" w:rsidR="00E838F8" w:rsidRDefault="00E838F8">
      <w:pPr>
        <w:pStyle w:val="BodyText"/>
      </w:pPr>
    </w:p>
    <w:p w14:paraId="519D4FEC" w14:textId="77777777" w:rsidR="00E838F8" w:rsidRDefault="00E838F8">
      <w:pPr>
        <w:pStyle w:val="BodyText"/>
      </w:pPr>
    </w:p>
    <w:p w14:paraId="1B0FF7B0" w14:textId="77777777" w:rsidR="00E838F8" w:rsidRDefault="00E838F8">
      <w:pPr>
        <w:pStyle w:val="BodyText"/>
      </w:pPr>
    </w:p>
    <w:p w14:paraId="4E9DE471" w14:textId="77777777" w:rsidR="00E838F8" w:rsidRDefault="00E838F8">
      <w:pPr>
        <w:pStyle w:val="BodyText"/>
      </w:pPr>
    </w:p>
    <w:p w14:paraId="1A51A429" w14:textId="77777777" w:rsidR="00E838F8" w:rsidRDefault="00E838F8">
      <w:pPr>
        <w:pStyle w:val="BodyText"/>
      </w:pPr>
    </w:p>
    <w:p w14:paraId="49137BF5" w14:textId="77777777" w:rsidR="00E838F8" w:rsidRDefault="00E838F8">
      <w:pPr>
        <w:pStyle w:val="BodyText"/>
      </w:pPr>
    </w:p>
    <w:p w14:paraId="0B872F4A" w14:textId="77777777" w:rsidR="00E838F8" w:rsidRDefault="00E838F8">
      <w:pPr>
        <w:pStyle w:val="BodyText"/>
      </w:pPr>
    </w:p>
    <w:p w14:paraId="5C2DCFB8" w14:textId="77777777" w:rsidR="00E838F8" w:rsidRDefault="00E838F8">
      <w:pPr>
        <w:pStyle w:val="BodyText"/>
      </w:pPr>
    </w:p>
    <w:p w14:paraId="6486BBA1" w14:textId="77777777" w:rsidR="00E838F8" w:rsidRDefault="00E838F8">
      <w:pPr>
        <w:pStyle w:val="BodyText"/>
      </w:pPr>
    </w:p>
    <w:p w14:paraId="1FD8FE03" w14:textId="77777777" w:rsidR="00E838F8" w:rsidRDefault="00E838F8">
      <w:pPr>
        <w:pStyle w:val="BodyText"/>
      </w:pPr>
    </w:p>
    <w:p w14:paraId="6295697E" w14:textId="77777777" w:rsidR="00E838F8" w:rsidRDefault="00E838F8">
      <w:pPr>
        <w:pStyle w:val="BodyText"/>
      </w:pPr>
    </w:p>
    <w:p w14:paraId="18FCEDA7" w14:textId="77777777" w:rsidR="00E838F8" w:rsidRDefault="00E838F8">
      <w:pPr>
        <w:pStyle w:val="BodyText"/>
      </w:pPr>
    </w:p>
    <w:p w14:paraId="3A35E234" w14:textId="77777777" w:rsidR="00E838F8" w:rsidRDefault="00E838F8">
      <w:pPr>
        <w:pStyle w:val="BodyText"/>
      </w:pPr>
    </w:p>
    <w:p w14:paraId="4033CA1E" w14:textId="77777777" w:rsidR="00E838F8" w:rsidRDefault="00E838F8">
      <w:pPr>
        <w:pStyle w:val="BodyText"/>
        <w:rPr>
          <w:sz w:val="24"/>
        </w:rPr>
      </w:pPr>
    </w:p>
    <w:p w14:paraId="1DDDC9F3" w14:textId="77777777" w:rsidR="00E838F8" w:rsidRDefault="00FC014F">
      <w:pPr>
        <w:pStyle w:val="Heading5"/>
        <w:spacing w:before="94"/>
        <w:ind w:left="3354" w:firstLine="0"/>
      </w:pPr>
      <w:r>
        <w:t>Figure 6 ― Unobstructed side reach</w:t>
      </w:r>
    </w:p>
    <w:p w14:paraId="60993C14" w14:textId="77777777" w:rsidR="00E838F8" w:rsidRDefault="00E838F8">
      <w:pPr>
        <w:pStyle w:val="BodyText"/>
        <w:spacing w:before="10"/>
        <w:rPr>
          <w:b/>
          <w:sz w:val="18"/>
        </w:rPr>
      </w:pPr>
    </w:p>
    <w:p w14:paraId="71A2AC12" w14:textId="77777777" w:rsidR="00E838F8" w:rsidRDefault="00FC014F">
      <w:pPr>
        <w:pStyle w:val="ListParagraph"/>
        <w:numPr>
          <w:ilvl w:val="3"/>
          <w:numId w:val="50"/>
        </w:numPr>
        <w:tabs>
          <w:tab w:val="left" w:pos="1135"/>
          <w:tab w:val="left" w:pos="1136"/>
        </w:tabs>
        <w:ind w:left="1135" w:hanging="940"/>
        <w:jc w:val="left"/>
        <w:rPr>
          <w:b/>
          <w:sz w:val="20"/>
        </w:rPr>
      </w:pPr>
      <w:bookmarkStart w:id="209" w:name="9.3.4.3_Obstructed_side_reach"/>
      <w:bookmarkEnd w:id="209"/>
      <w:r>
        <w:rPr>
          <w:b/>
          <w:sz w:val="20"/>
        </w:rPr>
        <w:t>Obstructed side</w:t>
      </w:r>
      <w:r>
        <w:rPr>
          <w:b/>
          <w:spacing w:val="-4"/>
          <w:sz w:val="20"/>
        </w:rPr>
        <w:t xml:space="preserve"> </w:t>
      </w:r>
      <w:r>
        <w:rPr>
          <w:b/>
          <w:sz w:val="20"/>
        </w:rPr>
        <w:t>reach</w:t>
      </w:r>
    </w:p>
    <w:p w14:paraId="08B02275" w14:textId="77777777" w:rsidR="00E838F8" w:rsidRDefault="00E838F8">
      <w:pPr>
        <w:pStyle w:val="BodyText"/>
        <w:spacing w:before="2"/>
        <w:rPr>
          <w:b/>
          <w:sz w:val="23"/>
        </w:rPr>
      </w:pPr>
    </w:p>
    <w:p w14:paraId="682695FA" w14:textId="77777777" w:rsidR="00E838F8" w:rsidRDefault="00FC014F">
      <w:pPr>
        <w:pStyle w:val="ListParagraph"/>
        <w:numPr>
          <w:ilvl w:val="4"/>
          <w:numId w:val="38"/>
        </w:numPr>
        <w:tabs>
          <w:tab w:val="left" w:pos="1276"/>
          <w:tab w:val="left" w:pos="1277"/>
        </w:tabs>
        <w:spacing w:before="94"/>
        <w:rPr>
          <w:b/>
          <w:sz w:val="20"/>
        </w:rPr>
      </w:pPr>
      <w:bookmarkStart w:id="210" w:name="9.3.4.3.1_Obstructed_(≤_255_mm)_side_rea"/>
      <w:bookmarkEnd w:id="210"/>
      <w:r>
        <w:rPr>
          <w:b/>
          <w:sz w:val="20"/>
        </w:rPr>
        <w:t>Obstructed (≤ 255 mm) side</w:t>
      </w:r>
      <w:r>
        <w:rPr>
          <w:b/>
          <w:spacing w:val="-5"/>
          <w:sz w:val="20"/>
        </w:rPr>
        <w:t xml:space="preserve"> </w:t>
      </w:r>
      <w:r>
        <w:rPr>
          <w:b/>
          <w:sz w:val="20"/>
        </w:rPr>
        <w:t>reach</w:t>
      </w:r>
    </w:p>
    <w:p w14:paraId="2B548FDB" w14:textId="77777777" w:rsidR="00E838F8" w:rsidRDefault="00E838F8">
      <w:pPr>
        <w:pStyle w:val="BodyText"/>
        <w:spacing w:before="6"/>
        <w:rPr>
          <w:b/>
          <w:sz w:val="31"/>
        </w:rPr>
      </w:pPr>
    </w:p>
    <w:p w14:paraId="661F9DF2" w14:textId="77777777" w:rsidR="00E838F8" w:rsidRDefault="00FC014F">
      <w:pPr>
        <w:pStyle w:val="BodyText"/>
        <w:ind w:left="196" w:right="1115"/>
        <w:jc w:val="both"/>
      </w:pPr>
      <w:r>
        <w:t>Where stationary ICT has an obstruction which is an integral part of the ICT, the height of the obstruction shall be less than 865 mm Where the depth of the obstruction is less than or equal to 255 mm the high side reach to at least one of each type of ope</w:t>
      </w:r>
      <w:r>
        <w:t>rable part shall not be higher than 1 220 mm above the floor of the access space. (See Figure 7</w:t>
      </w:r>
      <w:r>
        <w:rPr>
          <w:spacing w:val="-5"/>
        </w:rPr>
        <w:t xml:space="preserve"> </w:t>
      </w:r>
      <w:r>
        <w:t>(a)).</w:t>
      </w:r>
    </w:p>
    <w:p w14:paraId="65FB4180" w14:textId="77777777" w:rsidR="00E838F8" w:rsidRDefault="00E838F8">
      <w:pPr>
        <w:pStyle w:val="BodyText"/>
        <w:spacing w:before="7"/>
      </w:pPr>
    </w:p>
    <w:p w14:paraId="730CBD9D" w14:textId="77777777" w:rsidR="00E838F8" w:rsidRDefault="00FC014F">
      <w:pPr>
        <w:pStyle w:val="Heading5"/>
        <w:numPr>
          <w:ilvl w:val="4"/>
          <w:numId w:val="38"/>
        </w:numPr>
        <w:tabs>
          <w:tab w:val="left" w:pos="1276"/>
          <w:tab w:val="left" w:pos="1277"/>
        </w:tabs>
      </w:pPr>
      <w:bookmarkStart w:id="211" w:name="9.3.4.3.2_Obstructed_(≤_610_mm)_side_rea"/>
      <w:bookmarkEnd w:id="211"/>
      <w:r>
        <w:t>Obstructed (≤ 610 mm) side</w:t>
      </w:r>
      <w:r>
        <w:rPr>
          <w:spacing w:val="-5"/>
        </w:rPr>
        <w:t xml:space="preserve"> </w:t>
      </w:r>
      <w:r>
        <w:t>reach</w:t>
      </w:r>
    </w:p>
    <w:p w14:paraId="4AD32260" w14:textId="77777777" w:rsidR="00E838F8" w:rsidRDefault="00E838F8">
      <w:pPr>
        <w:sectPr w:rsidR="00E838F8">
          <w:headerReference w:type="even" r:id="rId82"/>
          <w:pgSz w:w="11910" w:h="16840"/>
          <w:pgMar w:top="1560" w:right="300" w:bottom="740" w:left="540" w:header="0" w:footer="548" w:gutter="0"/>
          <w:cols w:space="720"/>
        </w:sectPr>
      </w:pPr>
    </w:p>
    <w:p w14:paraId="20DA9DE9" w14:textId="77777777" w:rsidR="00E838F8" w:rsidRDefault="00E838F8">
      <w:pPr>
        <w:pStyle w:val="BodyText"/>
        <w:spacing w:before="8"/>
        <w:rPr>
          <w:b/>
          <w:sz w:val="12"/>
        </w:rPr>
      </w:pPr>
    </w:p>
    <w:p w14:paraId="7DE8AFBC" w14:textId="77777777" w:rsidR="00E838F8" w:rsidRDefault="00FC014F">
      <w:pPr>
        <w:pStyle w:val="BodyText"/>
        <w:spacing w:before="94"/>
        <w:ind w:left="878" w:right="434"/>
        <w:jc w:val="both"/>
      </w:pPr>
      <w:r>
        <w:pict w14:anchorId="117769AD">
          <v:group id="_x0000_s2238" style="position:absolute;left:0;text-align:left;margin-left:98.35pt;margin-top:86.2pt;width:420.65pt;height:528.5pt;z-index:-269382656;mso-position-horizontal-relative:page" coordorigin="1967,1724" coordsize="8413,10570">
            <v:shape id="_x0000_s2242" style="position:absolute;left:1966;top:2715;width:8413;height:8580" coordorigin="1967,2716" coordsize="8413,8580" o:spt="100" adj="0,,0" path="m2611,11229r-235,-235l2444,10926r62,-61l2552,10812r32,-51l2601,10712r2,-47l2593,10621r-16,-43l2552,10538r-14,-16l2519,10500r-16,-15l2503,10676r-4,28l2487,10733r-20,31l2439,10795r-131,131l2102,10719r129,-129l2252,10570r18,-17l2286,10541r12,-8l2316,10526r19,-4l2354,10522r20,3l2395,10531r20,10l2434,10555r19,16l2474,10596r16,26l2500,10649r3,27l2503,10485r-6,-5l2474,10463r-24,-15l2425,10436r-25,-9l2375,10422r-23,-2l2329,10421r-23,4l2284,10432r-22,11l2239,10456r-17,13l2203,10485r-22,19l2157,10528r-190,190l2544,11296r67,-67m3314,10446r-2,-37l3304,10374r-14,-35l3269,10304r-27,-38l3209,10226r-40,-43l2835,9850r-67,66l3102,10250r48,52l3185,10349r22,42l3217,10428r-1,35l3204,10499r-22,36l3150,10571r-21,20l3106,10606r-23,12l3058,10625r-24,3l3009,10627r-24,-6l2961,10611r-25,-14l2907,10575r-33,-28l2838,10513r-333,-333l2438,10247r334,333l2816,10622r43,35l2898,10685r38,21l2972,10720r36,7l3045,10728r36,-6l3118,10711r36,-19l3190,10667r35,-33l3231,10628r27,-30l3283,10560r18,-38l3311,10484r3,-38m3812,9930r-3,-22l3804,9885r-9,-25l3784,9836r-14,-23l3756,9795r-2,-4l3735,9770r-23,-20l3712,9942r-1,14l3708,9969r-5,14l3696,9996r-8,14l3682,10019r-10,11l3660,10043r-15,15l3520,10184,3321,9985r68,-68l3438,9869r23,-22l3483,9828r20,-14l3521,9804r18,-6l3557,9795r20,l3595,9798r19,6l3632,9813r17,12l3666,9839r12,14l3689,9868r9,15l3704,9898r5,15l3711,9928r1,14l3712,9750r-3,-2l3682,9730r-9,-5l3653,9716r-30,-9l3592,9704r-31,2l3531,9713r-31,12l3506,9698r2,-27l3506,9645r-6,-25l3491,9595r-12,-22l3474,9565r-9,-13l3448,9532r-17,-14l3431,9687r-1,17l3426,9721r-7,17l3411,9752r-12,16l3382,9787r-20,21l3253,9917,3078,9743r101,-101l3205,9617r23,-20l3247,9583r17,-10l3280,9567r15,-2l3312,9565r16,3l3345,9575r16,8l3376,9594r15,13l3405,9622r11,16l3424,9654r5,16l3431,9687r,-169l3427,9514r-23,-16l3379,9486r-27,-10l3324,9469r-27,-1l3270,9470r-27,6l3217,9488r-28,16l3162,9525r-29,27l2944,9741r577,578l3656,10184r58,-58l3736,10103r20,-23l3772,10057r13,-22l3796,10014r8,-21l3809,9972r3,-21l3812,9930t495,-397l4239,9465r-249,249l3481,9204r-67,67l3991,9848r135,-134l4307,9533t157,-158l3887,8798r-67,67l4398,9442r66,-67m4894,8866r-3,-52l4879,8760r-21,-56l4826,8648r-86,47l4766,8738r17,41l4794,8819r3,39l4793,8894r-11,35l4764,8960r-25,30l4715,9011r-27,16l4658,9040r-32,8l4592,9051r-34,-3l4522,9039r-36,-15l4449,9004r-37,-25l4375,8949r-37,-34l4311,8885r-25,-31l4263,8822r-20,-34l4227,8753r-10,-35l4212,8683r1,-36l4219,8612r13,-33l4252,8548r26,-30l4304,8496r27,-17l4360,8468r31,-5l4423,8464r34,7l4494,8484r39,20l4545,8483r12,-20l4569,8441r12,-21l4532,8395r-50,-17l4434,8369r-49,-1l4339,8376r-44,16l4253,8417r-39,34l4183,8486r-25,38l4139,8564r-13,44l4120,8654r,47l4128,8748r15,48l4165,8844r28,48l4228,8938r42,46l4312,9023r45,34l4403,9087r49,25l4500,9131r48,12l4594,9147r45,-3l4684,9133r43,-19l4769,9086r39,-35l4810,9050r35,-42l4871,8964r16,-47l4894,8866t839,-759l5710,8100r-222,-63l5453,8028r-5,-1l5419,8022r-32,-4l5356,8016r-15,l5325,8019r-18,3l5287,8027r26,-41l5331,7945r9,-40l5341,7866r-7,-37l5320,7793r-21,-33l5295,7755r-23,-27l5247,7706r-1,-1l5246,7899r-3,18l5237,7936r-9,19l5214,7975r-17,21l5176,8019r-143,143l4841,7971r160,-160l5029,7787r27,-18l5083,7759r27,-4l5135,7758r24,8l5182,7779r21,18l5216,7811r11,16l5235,7844r6,18l5245,7881r1,18l5246,7705r-25,-17l5193,7673r-29,-11l5134,7655r-28,-2l5079,7656r-26,7l5026,7676r-28,18l4967,7719r-32,31l4711,7974r577,577l5355,8485,5099,8228r66,-66l5176,8151r12,-12l5199,8129r9,-7l5216,8116r10,-5l5238,8107r11,-4l5262,8101r14,-1l5293,8100r20,2l5335,8106r25,5l5390,8118r34,9l5649,8191r84,-84m6175,7665r-69,-68l5797,7907,5600,7710r68,-67l5879,7431r-67,-68l5532,7643,5355,7466r299,-299l5585,7099r-365,365l5798,8042r135,-135l6175,7665t305,-305l6465,7331r-20,-42l6410,7219r-84,-172l6204,6796r-35,-70l6135,6655r-35,-70l6032,6653r35,70l6103,6792r141,278l6279,7140r36,69l6331,7240r17,31l6365,7301r17,30l6354,7314r-30,-17l6293,7280,5710,6974r-72,73l6411,7429r69,-69m6815,7024l6238,6447r-67,67l6749,7091r66,-67m7311,6529r-68,-68l6933,6770,6737,6574r67,-68l7016,6295r-68,-68l6669,6506,6492,6329r298,-298l6722,5963r-365,365l6934,6905r135,-135l7311,6529t557,-557l7839,5924r-60,-96l7710,5715,7517,5399r-88,-143l7362,5323r42,64l7616,5715r65,100l7707,5854r24,36l7755,5924r-56,-42l7640,5841r-63,-41l7511,5759,7331,5650,7146,5539r-80,80l7108,5689r16,26l7192,5828r100,166l7317,6036r43,69l7369,6120r17,27l7411,6185r33,50l7410,6210r-35,-24l7340,6162,6849,5836r-69,69l7492,6348r68,-68l7532,6235,7411,6036r-25,-42l7285,5828r-16,-27l7215,5715r-12,-20l7189,5673r-15,-23l7185,5657r17,11l7462,5828r342,208l7868,5972t683,-782l8551,5166r-3,-25l8543,5114r-8,-28l8525,5057r-14,-30l8494,4996r-21,-32l8454,4939r,247l8452,5205r-5,19l8439,5243r-11,20l8413,5285r-19,23l8371,5332r-107,108l7822,4999r106,-106l7957,4866r26,-22l8006,4828r21,-10l8055,4811r31,-3l8119,4811r36,9l8193,4836r41,24l8276,4892r44,41l8351,4966r27,31l8400,5028r18,30l8433,5087r11,28l8451,5142r3,26l8454,5186r,-247l8449,4931r-28,-33l8390,4866r-38,-37l8325,4808r-13,-10l8273,4771r-40,-23l8193,4731r-39,-13l8114,4711r-39,-2l8045,4711r-29,7l7987,4728r-28,14l7938,4755r-23,19l7889,4796r-28,28l7687,4997r578,578l8400,5440r47,-47l8469,5370r19,-23l8505,5325r14,-23l8530,5279r9,-22l8546,5235r4,-23l8551,5190t669,-570l9197,4613r-222,-63l8940,4542r-5,-1l8906,4535r-32,-4l8843,4529r-15,1l8812,4532r-18,4l8774,4541r26,-42l8818,4458r9,-40l8828,4380r-8,-38l8807,4307r-21,-34l8782,4268r-23,-27l8734,4219r-2,-1l8732,4412r-3,19l8723,4449r-9,19l8701,4488r-17,21l8663,4532r-144,143l8328,4484r160,-160l8516,4300r27,-18l8570,4272r27,-4l8622,4272r24,7l8669,4292r21,18l8703,4325r10,15l8722,4357r6,18l8732,4394r,18l8732,4218r-24,-17l8680,4186r-29,-11l8621,4168r-28,-2l8566,4169r-27,7l8513,4189r-28,19l8454,4232r-33,31l8198,4487r577,578l8842,4998,8586,4741r66,-66l8663,4664r12,-12l8686,4642r9,-7l8703,4629r10,-5l8724,4620r12,-3l8749,4614r14,-1l8780,4614r19,1l8821,4619r26,5l8877,4631r34,9l9136,4704r84,-84m9700,4139r-83,-39l9415,4004r-107,-50l9308,4058r-171,171l9108,4173r-57,-113l9022,4004r-19,-35l8983,3934r-21,-34l8939,3867r32,18l9008,3905r41,22l9201,4004r107,54l9308,3954r-185,-87l8916,3769r-72,72l8879,3910r35,71l8926,4004r232,468l9193,4542r35,70l9299,4541r-30,-58l9209,4368r-30,-57l9261,4229r129,-129l9624,4216r76,-77m9824,4016l9562,3753r68,-68l9798,3517r-68,-68l9494,3685,9315,3506r273,-273l9520,3165r-340,340l9757,4083r67,-67m10380,3460l9937,3018r-67,-67l10037,2784r-68,-68l9569,3116r68,68l9804,3018r509,509l10380,3460e" fillcolor="silver" stroked="f">
              <v:fill opacity="32896f"/>
              <v:stroke joinstyle="round"/>
              <v:formulas/>
              <v:path arrowok="t" o:connecttype="segments"/>
            </v:shape>
            <v:shape id="_x0000_s2241" type="#_x0000_t75" alt="Two people on wheelchairs being obstructed high side reach " style="position:absolute;left:3816;top:1724;width:4954;height:2573">
              <v:imagedata r:id="rId83" o:title=""/>
            </v:shape>
            <v:shape id="_x0000_s2240" type="#_x0000_t75" alt="A floor showing vertical change in level.  6.4 max " style="position:absolute;left:3533;top:8723;width:5511;height:1191">
              <v:imagedata r:id="rId84" o:title=""/>
            </v:shape>
            <v:shape id="_x0000_s2239" type="#_x0000_t75" alt="A floor showing bevelled change in level.  6.4 mm, 6.4mm, 13mm " style="position:absolute;left:3548;top:10613;width:5491;height:1680">
              <v:imagedata r:id="rId85" o:title=""/>
            </v:shape>
            <w10:wrap anchorx="page"/>
          </v:group>
        </w:pict>
      </w:r>
      <w:r>
        <w:t>Where stationary ICT has an obstruction which is an integral part of the ICT, the height of the obstruction shall be less than 865 mm Where the depth of the obstruction is greater than 255 mm with a maximum depth of 610 mm the high side reach to at least o</w:t>
      </w:r>
      <w:r>
        <w:t>ne of each type of operable part shall not be higher than 1 170 mm above the floor of the access space. (See Figure 7</w:t>
      </w:r>
      <w:r>
        <w:rPr>
          <w:spacing w:val="-11"/>
        </w:rPr>
        <w:t xml:space="preserve"> </w:t>
      </w:r>
      <w:r>
        <w:t>(b)).</w:t>
      </w:r>
    </w:p>
    <w:p w14:paraId="62AAB30F" w14:textId="77777777" w:rsidR="00E838F8" w:rsidRDefault="00E838F8">
      <w:pPr>
        <w:pStyle w:val="BodyText"/>
        <w:rPr>
          <w:sz w:val="22"/>
        </w:rPr>
      </w:pPr>
    </w:p>
    <w:p w14:paraId="49A438B7" w14:textId="77777777" w:rsidR="00E838F8" w:rsidRDefault="00E838F8">
      <w:pPr>
        <w:pStyle w:val="BodyText"/>
        <w:rPr>
          <w:sz w:val="22"/>
        </w:rPr>
      </w:pPr>
    </w:p>
    <w:p w14:paraId="3C209E65" w14:textId="77777777" w:rsidR="00E838F8" w:rsidRDefault="00E838F8">
      <w:pPr>
        <w:pStyle w:val="BodyText"/>
        <w:rPr>
          <w:sz w:val="22"/>
        </w:rPr>
      </w:pPr>
    </w:p>
    <w:p w14:paraId="4A696155" w14:textId="77777777" w:rsidR="00E838F8" w:rsidRDefault="00E838F8">
      <w:pPr>
        <w:pStyle w:val="BodyText"/>
        <w:rPr>
          <w:sz w:val="22"/>
        </w:rPr>
      </w:pPr>
    </w:p>
    <w:p w14:paraId="47C7CF26" w14:textId="77777777" w:rsidR="00E838F8" w:rsidRDefault="00E838F8">
      <w:pPr>
        <w:pStyle w:val="BodyText"/>
        <w:rPr>
          <w:sz w:val="22"/>
        </w:rPr>
      </w:pPr>
    </w:p>
    <w:p w14:paraId="5762B367" w14:textId="77777777" w:rsidR="00E838F8" w:rsidRDefault="00E838F8">
      <w:pPr>
        <w:pStyle w:val="BodyText"/>
        <w:rPr>
          <w:sz w:val="22"/>
        </w:rPr>
      </w:pPr>
    </w:p>
    <w:p w14:paraId="00896504" w14:textId="77777777" w:rsidR="00E838F8" w:rsidRDefault="00E838F8">
      <w:pPr>
        <w:pStyle w:val="BodyText"/>
        <w:rPr>
          <w:sz w:val="22"/>
        </w:rPr>
      </w:pPr>
    </w:p>
    <w:p w14:paraId="31F501D4" w14:textId="77777777" w:rsidR="00E838F8" w:rsidRDefault="00E838F8">
      <w:pPr>
        <w:pStyle w:val="BodyText"/>
        <w:rPr>
          <w:sz w:val="22"/>
        </w:rPr>
      </w:pPr>
    </w:p>
    <w:p w14:paraId="1F53DE69" w14:textId="77777777" w:rsidR="00E838F8" w:rsidRDefault="00E838F8">
      <w:pPr>
        <w:pStyle w:val="BodyText"/>
        <w:rPr>
          <w:sz w:val="22"/>
        </w:rPr>
      </w:pPr>
    </w:p>
    <w:p w14:paraId="6F88308E" w14:textId="77777777" w:rsidR="00E838F8" w:rsidRDefault="00E838F8">
      <w:pPr>
        <w:pStyle w:val="BodyText"/>
        <w:rPr>
          <w:sz w:val="22"/>
        </w:rPr>
      </w:pPr>
    </w:p>
    <w:p w14:paraId="56BBA7F1" w14:textId="77777777" w:rsidR="00E838F8" w:rsidRDefault="00E838F8">
      <w:pPr>
        <w:pStyle w:val="BodyText"/>
        <w:rPr>
          <w:sz w:val="22"/>
        </w:rPr>
      </w:pPr>
    </w:p>
    <w:p w14:paraId="78269D71" w14:textId="77777777" w:rsidR="00E838F8" w:rsidRDefault="00E838F8">
      <w:pPr>
        <w:pStyle w:val="BodyText"/>
        <w:rPr>
          <w:sz w:val="22"/>
        </w:rPr>
      </w:pPr>
    </w:p>
    <w:p w14:paraId="7C72F088" w14:textId="77777777" w:rsidR="00E838F8" w:rsidRDefault="00E838F8">
      <w:pPr>
        <w:pStyle w:val="BodyText"/>
        <w:rPr>
          <w:sz w:val="22"/>
        </w:rPr>
      </w:pPr>
    </w:p>
    <w:p w14:paraId="6082949B" w14:textId="77777777" w:rsidR="00E838F8" w:rsidRDefault="00E838F8">
      <w:pPr>
        <w:pStyle w:val="BodyText"/>
        <w:spacing w:before="1"/>
        <w:rPr>
          <w:sz w:val="21"/>
        </w:rPr>
      </w:pPr>
    </w:p>
    <w:p w14:paraId="0C8BDA40" w14:textId="77777777" w:rsidR="00E838F8" w:rsidRDefault="00FC014F">
      <w:pPr>
        <w:pStyle w:val="Heading5"/>
        <w:ind w:left="2037" w:right="1596" w:firstLine="0"/>
        <w:jc w:val="center"/>
      </w:pPr>
      <w:r>
        <w:t>Figure 7a) and 7b) ― Obstructed high side reach</w:t>
      </w:r>
    </w:p>
    <w:p w14:paraId="6C4077DA" w14:textId="77777777" w:rsidR="00E838F8" w:rsidRDefault="00E838F8">
      <w:pPr>
        <w:pStyle w:val="BodyText"/>
        <w:spacing w:before="9"/>
        <w:rPr>
          <w:b/>
          <w:sz w:val="18"/>
        </w:rPr>
      </w:pPr>
    </w:p>
    <w:p w14:paraId="0042E5A7" w14:textId="77777777" w:rsidR="00E838F8" w:rsidRDefault="00FC014F">
      <w:pPr>
        <w:pStyle w:val="Heading5"/>
        <w:numPr>
          <w:ilvl w:val="2"/>
          <w:numId w:val="50"/>
        </w:numPr>
        <w:tabs>
          <w:tab w:val="left" w:pos="1538"/>
          <w:tab w:val="left" w:pos="1539"/>
        </w:tabs>
        <w:ind w:hanging="661"/>
        <w:jc w:val="left"/>
      </w:pPr>
      <w:bookmarkStart w:id="212" w:name="9.3.5_Clear_floor_or_ground_space"/>
      <w:bookmarkStart w:id="213" w:name="_bookmark82"/>
      <w:bookmarkEnd w:id="212"/>
      <w:bookmarkEnd w:id="213"/>
      <w:r>
        <w:t>Clear floor or ground</w:t>
      </w:r>
      <w:r>
        <w:rPr>
          <w:spacing w:val="-4"/>
        </w:rPr>
        <w:t xml:space="preserve"> </w:t>
      </w:r>
      <w:r>
        <w:t>space</w:t>
      </w:r>
    </w:p>
    <w:p w14:paraId="2170EA19" w14:textId="77777777" w:rsidR="00E838F8" w:rsidRDefault="00E838F8">
      <w:pPr>
        <w:pStyle w:val="BodyText"/>
        <w:spacing w:before="3"/>
        <w:rPr>
          <w:b/>
          <w:sz w:val="31"/>
        </w:rPr>
      </w:pPr>
    </w:p>
    <w:p w14:paraId="03D17DEE" w14:textId="77777777" w:rsidR="00E838F8" w:rsidRDefault="00FC014F">
      <w:pPr>
        <w:pStyle w:val="ListParagraph"/>
        <w:numPr>
          <w:ilvl w:val="3"/>
          <w:numId w:val="50"/>
        </w:numPr>
        <w:tabs>
          <w:tab w:val="left" w:pos="1817"/>
          <w:tab w:val="left" w:pos="1819"/>
        </w:tabs>
        <w:ind w:hanging="941"/>
        <w:jc w:val="left"/>
        <w:rPr>
          <w:b/>
          <w:sz w:val="20"/>
        </w:rPr>
      </w:pPr>
      <w:bookmarkStart w:id="214" w:name="9.3.5.1_Change_in_level"/>
      <w:bookmarkEnd w:id="214"/>
      <w:r>
        <w:rPr>
          <w:b/>
          <w:sz w:val="20"/>
        </w:rPr>
        <w:t>Change in</w:t>
      </w:r>
      <w:r>
        <w:rPr>
          <w:b/>
          <w:spacing w:val="-3"/>
          <w:sz w:val="20"/>
        </w:rPr>
        <w:t xml:space="preserve"> </w:t>
      </w:r>
      <w:r>
        <w:rPr>
          <w:b/>
          <w:sz w:val="20"/>
        </w:rPr>
        <w:t>level</w:t>
      </w:r>
    </w:p>
    <w:p w14:paraId="16D8C1D8" w14:textId="77777777" w:rsidR="00E838F8" w:rsidRDefault="00E838F8">
      <w:pPr>
        <w:pStyle w:val="BodyText"/>
        <w:spacing w:before="7"/>
        <w:rPr>
          <w:b/>
          <w:sz w:val="31"/>
        </w:rPr>
      </w:pPr>
    </w:p>
    <w:p w14:paraId="14913FA8" w14:textId="77777777" w:rsidR="00E838F8" w:rsidRDefault="00FC014F">
      <w:pPr>
        <w:pStyle w:val="BodyText"/>
        <w:spacing w:before="1"/>
        <w:ind w:left="878" w:right="433"/>
        <w:jc w:val="both"/>
      </w:pPr>
      <w:r>
        <w:t>Where stationary ICT has a floor within it, then any change of floor level within it or entering it shall be ramped with a slope not steeper than 1:48.</w:t>
      </w:r>
    </w:p>
    <w:p w14:paraId="2343CEC0" w14:textId="77777777" w:rsidR="00E838F8" w:rsidRDefault="00E838F8">
      <w:pPr>
        <w:pStyle w:val="BodyText"/>
        <w:spacing w:before="1"/>
        <w:rPr>
          <w:sz w:val="21"/>
        </w:rPr>
      </w:pPr>
    </w:p>
    <w:p w14:paraId="7B5F507F" w14:textId="77777777" w:rsidR="00E838F8" w:rsidRDefault="00FC014F">
      <w:pPr>
        <w:ind w:left="878"/>
        <w:rPr>
          <w:b/>
          <w:sz w:val="18"/>
        </w:rPr>
      </w:pPr>
      <w:r>
        <w:rPr>
          <w:b/>
          <w:sz w:val="18"/>
        </w:rPr>
        <w:t>Exceptions:</w:t>
      </w:r>
    </w:p>
    <w:p w14:paraId="12A0138C" w14:textId="77777777" w:rsidR="00E838F8" w:rsidRDefault="00E838F8">
      <w:pPr>
        <w:pStyle w:val="BodyText"/>
        <w:spacing w:before="9"/>
        <w:rPr>
          <w:b/>
        </w:rPr>
      </w:pPr>
    </w:p>
    <w:p w14:paraId="221A9BA2" w14:textId="77777777" w:rsidR="00E838F8" w:rsidRDefault="00FC014F">
      <w:pPr>
        <w:pStyle w:val="ListParagraph"/>
        <w:numPr>
          <w:ilvl w:val="0"/>
          <w:numId w:val="37"/>
        </w:numPr>
        <w:tabs>
          <w:tab w:val="left" w:pos="1281"/>
          <w:tab w:val="left" w:pos="1282"/>
        </w:tabs>
        <w:spacing w:before="1"/>
        <w:ind w:right="433" w:firstLine="0"/>
        <w:rPr>
          <w:sz w:val="20"/>
        </w:rPr>
      </w:pPr>
      <w:r>
        <w:rPr>
          <w:sz w:val="20"/>
        </w:rPr>
        <w:t>If the change in floor level is less than or equal to 6.4 mm the change may be vertical as shown in Figure 8.</w:t>
      </w:r>
    </w:p>
    <w:p w14:paraId="71D14B0C" w14:textId="77777777" w:rsidR="00E838F8" w:rsidRDefault="00E838F8">
      <w:pPr>
        <w:pStyle w:val="BodyText"/>
        <w:spacing w:before="9"/>
      </w:pPr>
    </w:p>
    <w:p w14:paraId="05390A38" w14:textId="77777777" w:rsidR="00E838F8" w:rsidRDefault="00FC014F">
      <w:pPr>
        <w:pStyle w:val="ListParagraph"/>
        <w:numPr>
          <w:ilvl w:val="0"/>
          <w:numId w:val="37"/>
        </w:numPr>
        <w:tabs>
          <w:tab w:val="left" w:pos="1281"/>
          <w:tab w:val="left" w:pos="1282"/>
        </w:tabs>
        <w:ind w:right="433" w:firstLine="0"/>
        <w:rPr>
          <w:sz w:val="20"/>
        </w:rPr>
      </w:pPr>
      <w:r>
        <w:rPr>
          <w:sz w:val="20"/>
        </w:rPr>
        <w:t>If the change in floor level is less than or equal to 13 mm the change may have a slope not steeper than 1:2 as shown in Figure</w:t>
      </w:r>
      <w:r>
        <w:rPr>
          <w:spacing w:val="-6"/>
          <w:sz w:val="20"/>
        </w:rPr>
        <w:t xml:space="preserve"> </w:t>
      </w:r>
      <w:r>
        <w:rPr>
          <w:sz w:val="20"/>
        </w:rPr>
        <w:t>9.</w:t>
      </w:r>
    </w:p>
    <w:p w14:paraId="7849A762" w14:textId="77777777" w:rsidR="00E838F8" w:rsidRDefault="00E838F8">
      <w:pPr>
        <w:pStyle w:val="BodyText"/>
        <w:rPr>
          <w:sz w:val="22"/>
        </w:rPr>
      </w:pPr>
    </w:p>
    <w:p w14:paraId="3CA75EC7" w14:textId="77777777" w:rsidR="00E838F8" w:rsidRDefault="00E838F8">
      <w:pPr>
        <w:pStyle w:val="BodyText"/>
        <w:rPr>
          <w:sz w:val="22"/>
        </w:rPr>
      </w:pPr>
    </w:p>
    <w:p w14:paraId="7BEBBBA6" w14:textId="77777777" w:rsidR="00E838F8" w:rsidRDefault="00E838F8">
      <w:pPr>
        <w:pStyle w:val="BodyText"/>
        <w:rPr>
          <w:sz w:val="22"/>
        </w:rPr>
      </w:pPr>
    </w:p>
    <w:p w14:paraId="1D8ADAD3" w14:textId="77777777" w:rsidR="00E838F8" w:rsidRDefault="00E838F8">
      <w:pPr>
        <w:pStyle w:val="BodyText"/>
        <w:rPr>
          <w:sz w:val="22"/>
        </w:rPr>
      </w:pPr>
    </w:p>
    <w:p w14:paraId="72F98C84" w14:textId="77777777" w:rsidR="00E838F8" w:rsidRDefault="00E838F8">
      <w:pPr>
        <w:pStyle w:val="BodyText"/>
        <w:rPr>
          <w:sz w:val="22"/>
        </w:rPr>
      </w:pPr>
    </w:p>
    <w:p w14:paraId="6A90A92C" w14:textId="77777777" w:rsidR="00E838F8" w:rsidRDefault="00E838F8">
      <w:pPr>
        <w:pStyle w:val="BodyText"/>
        <w:rPr>
          <w:sz w:val="22"/>
        </w:rPr>
      </w:pPr>
    </w:p>
    <w:p w14:paraId="4AB6FBB0" w14:textId="77777777" w:rsidR="00E838F8" w:rsidRDefault="00FC014F">
      <w:pPr>
        <w:pStyle w:val="Heading5"/>
        <w:spacing w:before="163"/>
        <w:ind w:left="2037" w:right="1597" w:firstLine="0"/>
        <w:jc w:val="center"/>
      </w:pPr>
      <w:r>
        <w:t>Figure 8</w:t>
      </w:r>
      <w:r>
        <w:t xml:space="preserve"> ― Vertical change in level</w:t>
      </w:r>
    </w:p>
    <w:p w14:paraId="68E26EB2" w14:textId="77777777" w:rsidR="00E838F8" w:rsidRDefault="00E838F8">
      <w:pPr>
        <w:pStyle w:val="BodyText"/>
        <w:rPr>
          <w:b/>
          <w:sz w:val="22"/>
        </w:rPr>
      </w:pPr>
    </w:p>
    <w:p w14:paraId="51BD81BF" w14:textId="77777777" w:rsidR="00E838F8" w:rsidRDefault="00E838F8">
      <w:pPr>
        <w:pStyle w:val="BodyText"/>
        <w:rPr>
          <w:b/>
          <w:sz w:val="22"/>
        </w:rPr>
      </w:pPr>
    </w:p>
    <w:p w14:paraId="6E27697B" w14:textId="77777777" w:rsidR="00E838F8" w:rsidRDefault="00E838F8">
      <w:pPr>
        <w:pStyle w:val="BodyText"/>
        <w:rPr>
          <w:b/>
          <w:sz w:val="22"/>
        </w:rPr>
      </w:pPr>
    </w:p>
    <w:p w14:paraId="79067F81" w14:textId="77777777" w:rsidR="00E838F8" w:rsidRDefault="00E838F8">
      <w:pPr>
        <w:pStyle w:val="BodyText"/>
        <w:rPr>
          <w:b/>
          <w:sz w:val="22"/>
        </w:rPr>
      </w:pPr>
    </w:p>
    <w:p w14:paraId="09566064" w14:textId="77777777" w:rsidR="00E838F8" w:rsidRDefault="00E838F8">
      <w:pPr>
        <w:pStyle w:val="BodyText"/>
        <w:rPr>
          <w:b/>
          <w:sz w:val="22"/>
        </w:rPr>
      </w:pPr>
    </w:p>
    <w:p w14:paraId="51BC9ECA" w14:textId="77777777" w:rsidR="00E838F8" w:rsidRDefault="00E838F8">
      <w:pPr>
        <w:pStyle w:val="BodyText"/>
        <w:rPr>
          <w:b/>
          <w:sz w:val="22"/>
        </w:rPr>
      </w:pPr>
    </w:p>
    <w:p w14:paraId="4C2489A4" w14:textId="77777777" w:rsidR="00E838F8" w:rsidRDefault="00E838F8">
      <w:pPr>
        <w:pStyle w:val="BodyText"/>
        <w:rPr>
          <w:b/>
          <w:sz w:val="22"/>
        </w:rPr>
      </w:pPr>
    </w:p>
    <w:p w14:paraId="30C145C0" w14:textId="77777777" w:rsidR="00E838F8" w:rsidRDefault="00E838F8">
      <w:pPr>
        <w:pStyle w:val="BodyText"/>
        <w:spacing w:before="2"/>
        <w:rPr>
          <w:b/>
          <w:sz w:val="32"/>
        </w:rPr>
      </w:pPr>
    </w:p>
    <w:p w14:paraId="019DA32E" w14:textId="77777777" w:rsidR="00E838F8" w:rsidRDefault="00FC014F">
      <w:pPr>
        <w:ind w:left="2037" w:right="1598"/>
        <w:jc w:val="center"/>
        <w:rPr>
          <w:b/>
          <w:sz w:val="20"/>
        </w:rPr>
      </w:pPr>
      <w:r>
        <w:rPr>
          <w:b/>
          <w:sz w:val="20"/>
        </w:rPr>
        <w:t xml:space="preserve">Figure 9 ― </w:t>
      </w:r>
      <w:proofErr w:type="spellStart"/>
      <w:r>
        <w:rPr>
          <w:b/>
          <w:sz w:val="20"/>
        </w:rPr>
        <w:t>Bevelled</w:t>
      </w:r>
      <w:proofErr w:type="spellEnd"/>
      <w:r>
        <w:rPr>
          <w:b/>
          <w:sz w:val="20"/>
        </w:rPr>
        <w:t xml:space="preserve"> change in level</w:t>
      </w:r>
    </w:p>
    <w:p w14:paraId="1789D9AE" w14:textId="77777777" w:rsidR="00E838F8" w:rsidRDefault="00E838F8">
      <w:pPr>
        <w:pStyle w:val="BodyText"/>
        <w:rPr>
          <w:b/>
          <w:sz w:val="22"/>
        </w:rPr>
      </w:pPr>
    </w:p>
    <w:p w14:paraId="1E70A402" w14:textId="77777777" w:rsidR="00E838F8" w:rsidRDefault="00E838F8">
      <w:pPr>
        <w:pStyle w:val="BodyText"/>
        <w:rPr>
          <w:b/>
          <w:sz w:val="22"/>
        </w:rPr>
      </w:pPr>
    </w:p>
    <w:p w14:paraId="62509DC1" w14:textId="77777777" w:rsidR="00E838F8" w:rsidRDefault="00FC014F">
      <w:pPr>
        <w:pStyle w:val="ListParagraph"/>
        <w:numPr>
          <w:ilvl w:val="3"/>
          <w:numId w:val="50"/>
        </w:numPr>
        <w:tabs>
          <w:tab w:val="left" w:pos="1817"/>
          <w:tab w:val="left" w:pos="1818"/>
        </w:tabs>
        <w:spacing w:before="181"/>
        <w:ind w:left="1817" w:hanging="941"/>
        <w:jc w:val="left"/>
        <w:rPr>
          <w:b/>
          <w:sz w:val="20"/>
        </w:rPr>
      </w:pPr>
      <w:bookmarkStart w:id="215" w:name="9.3.5.2_Level_ground_space"/>
      <w:bookmarkEnd w:id="215"/>
      <w:r>
        <w:rPr>
          <w:b/>
          <w:sz w:val="20"/>
        </w:rPr>
        <w:t>Level ground</w:t>
      </w:r>
      <w:r>
        <w:rPr>
          <w:b/>
          <w:spacing w:val="-2"/>
          <w:sz w:val="20"/>
        </w:rPr>
        <w:t xml:space="preserve"> </w:t>
      </w:r>
      <w:r>
        <w:rPr>
          <w:b/>
          <w:sz w:val="20"/>
        </w:rPr>
        <w:t>space</w:t>
      </w:r>
    </w:p>
    <w:p w14:paraId="49C0E013" w14:textId="77777777" w:rsidR="00E838F8" w:rsidRDefault="00E838F8">
      <w:pPr>
        <w:rPr>
          <w:sz w:val="20"/>
        </w:rPr>
        <w:sectPr w:rsidR="00E838F8">
          <w:headerReference w:type="default" r:id="rId86"/>
          <w:footerReference w:type="even" r:id="rId87"/>
          <w:footerReference w:type="default" r:id="rId88"/>
          <w:pgSz w:w="11910" w:h="16840"/>
          <w:pgMar w:top="1520" w:right="300" w:bottom="720" w:left="540" w:header="1201" w:footer="531" w:gutter="0"/>
          <w:pgNumType w:start="29"/>
          <w:cols w:space="720"/>
        </w:sectPr>
      </w:pPr>
    </w:p>
    <w:p w14:paraId="07610ABA" w14:textId="77777777" w:rsidR="00E838F8" w:rsidRDefault="00FC014F">
      <w:pPr>
        <w:pStyle w:val="BodyText"/>
        <w:spacing w:before="82"/>
        <w:ind w:left="196" w:right="656"/>
      </w:pPr>
      <w:r>
        <w:t>Where stationary ICT has an operating area within it, it shall provide a clear floor area that has the minimum dimensions of 760 mm by 1 220 mm from which to operate the ICT. (See Figure 10).</w:t>
      </w:r>
    </w:p>
    <w:p w14:paraId="30E54289" w14:textId="77777777" w:rsidR="00E838F8" w:rsidRDefault="00E838F8">
      <w:pPr>
        <w:pStyle w:val="BodyText"/>
      </w:pPr>
    </w:p>
    <w:p w14:paraId="663647C0" w14:textId="77777777" w:rsidR="00E838F8" w:rsidRDefault="00E838F8">
      <w:pPr>
        <w:pStyle w:val="BodyText"/>
      </w:pPr>
    </w:p>
    <w:p w14:paraId="4B6B839D" w14:textId="77777777" w:rsidR="00E838F8" w:rsidRDefault="00E838F8">
      <w:pPr>
        <w:pStyle w:val="BodyText"/>
      </w:pPr>
    </w:p>
    <w:p w14:paraId="76A50954" w14:textId="77777777" w:rsidR="00E838F8" w:rsidRDefault="00E838F8">
      <w:pPr>
        <w:pStyle w:val="BodyText"/>
      </w:pPr>
    </w:p>
    <w:p w14:paraId="3463DFEA" w14:textId="77777777" w:rsidR="00E838F8" w:rsidRDefault="00E838F8">
      <w:pPr>
        <w:pStyle w:val="BodyText"/>
      </w:pPr>
    </w:p>
    <w:p w14:paraId="7691EC58" w14:textId="77777777" w:rsidR="00E838F8" w:rsidRDefault="00E838F8">
      <w:pPr>
        <w:pStyle w:val="BodyText"/>
      </w:pPr>
    </w:p>
    <w:p w14:paraId="5724F217" w14:textId="77777777" w:rsidR="00E838F8" w:rsidRDefault="00E838F8">
      <w:pPr>
        <w:pStyle w:val="BodyText"/>
      </w:pPr>
    </w:p>
    <w:p w14:paraId="3F683B97" w14:textId="77777777" w:rsidR="00E838F8" w:rsidRDefault="00E838F8">
      <w:pPr>
        <w:pStyle w:val="BodyText"/>
      </w:pPr>
    </w:p>
    <w:p w14:paraId="1CC2E487" w14:textId="77777777" w:rsidR="00E838F8" w:rsidRDefault="00E838F8">
      <w:pPr>
        <w:pStyle w:val="BodyText"/>
      </w:pPr>
    </w:p>
    <w:p w14:paraId="7BC5CC42" w14:textId="77777777" w:rsidR="00E838F8" w:rsidRDefault="00E838F8">
      <w:pPr>
        <w:pStyle w:val="BodyText"/>
        <w:spacing w:before="2"/>
        <w:rPr>
          <w:sz w:val="23"/>
        </w:rPr>
      </w:pPr>
    </w:p>
    <w:p w14:paraId="6E39E92C" w14:textId="77777777" w:rsidR="00E838F8" w:rsidRDefault="00FC014F">
      <w:pPr>
        <w:pStyle w:val="Heading5"/>
        <w:spacing w:before="94"/>
        <w:ind w:left="3532" w:firstLine="0"/>
      </w:pPr>
      <w:r>
        <w:pict w14:anchorId="2D1DCC5E">
          <v:group id="_x0000_s2234" style="position:absolute;left:0;text-align:left;margin-left:64.35pt;margin-top:-104.85pt;width:420.65pt;height:527.65pt;z-index:-269380608;mso-position-horizontal-relative:page" coordorigin="1287,-2097" coordsize="8413,10553">
            <v:shape id="_x0000_s2237" style="position:absolute;left:1286;top:-125;width:8413;height:8580" coordorigin="1287,-124" coordsize="8413,8580" o:spt="100" adj="0,,0" path="m1931,8389l1696,8154r68,-68l1826,8025r46,-53l1904,7921r17,-49l1923,7825r-10,-44l1897,7738r-25,-40l1858,7682r-19,-22l1823,7645r,191l1819,7864r-12,29l1787,7924r-28,31l1628,8086,1422,7879r129,-129l1572,7730r18,-17l1606,7701r12,-8l1636,7686r19,-4l1674,7682r20,3l1715,7691r20,10l1754,7715r19,16l1794,7756r16,26l1820,7809r3,27l1823,7645r-6,-5l1794,7623r-24,-15l1745,7596r-25,-9l1695,7582r-23,-2l1649,7581r-23,4l1604,7593r-22,10l1559,7616r-17,13l1523,7645r-22,19l1477,7688r-190,190l1864,8456r67,-67m2634,7606r-2,-37l2624,7534r-14,-35l2589,7464r-27,-38l2529,7386r-40,-43l2155,7010r-67,67l2422,7410r48,52l2505,7509r22,42l2537,7588r-1,35l2524,7659r-22,36l2470,7731r-21,20l2426,7766r-23,12l2378,7785r-24,3l2329,7787r-24,-6l2281,7772r-25,-15l2227,7735r-33,-28l2158,7673,1825,7340r-67,67l2092,7740r44,43l2179,7817r40,28l2256,7866r36,14l2328,7887r37,1l2401,7882r37,-11l2474,7852r36,-25l2545,7794r6,-6l2578,7758r25,-38l2621,7682r10,-38l2634,7606t498,-516l3129,7068r-5,-23l3115,7020r-11,-24l3090,6973r-14,-18l3074,6951r-19,-21l3032,6910r,192l3031,7116r-3,13l3023,7143r-7,13l3008,7170r-6,9l2992,7190r-12,13l2965,7218r-125,126l2641,7145r68,-68l2758,7029r23,-22l2803,6988r20,-14l2841,6964r18,-6l2877,6955r20,l2915,6958r19,6l2952,6973r17,12l2986,6999r12,15l3009,7028r9,15l3024,7058r5,15l3031,7088r1,14l3032,6910r-3,-2l3002,6890r-9,-5l2973,6876r-30,-9l2912,6864r-31,2l2851,6873r-31,12l2826,6858r2,-27l2826,6805r-6,-25l2811,6755r-12,-22l2794,6725r-9,-13l2768,6692r-17,-14l2751,6847r-1,17l2746,6881r-7,17l2731,6912r-12,16l2702,6947r-20,21l2573,7077,2398,6903r101,-101l2525,6777r23,-20l2567,6743r17,-10l2600,6727r15,-2l2632,6725r16,3l2665,6735r16,8l2696,6754r15,13l2725,6782r11,16l2744,6814r5,16l2751,6847r,-169l2747,6674r-23,-16l2699,6646r-27,-10l2644,6629r-27,-1l2590,6630r-27,6l2537,6648r-28,16l2482,6685r-29,27l2264,6901r577,578l2976,7344r58,-58l3056,7263r20,-23l3092,7217r13,-22l3116,7174r8,-21l3129,7132r3,-21l3132,7090t495,-397l3559,6625r-249,249l2801,6364r-67,67l3311,7008r135,-134l3627,6693t157,-158l3207,5958r-67,67l3718,6602r66,-67m4214,6026r-3,-52l4199,5920r-21,-56l4146,5808r-86,47l4086,5898r17,41l4114,5979r3,39l4113,6054r-11,35l4084,6120r-25,30l4035,6171r-27,16l3978,6200r-32,8l3912,6211r-34,-3l3842,6199r-36,-15l3769,6164r-37,-25l3695,6109r-37,-34l3631,6045r-25,-31l3583,5982r-20,-34l3547,5913r-10,-35l3532,5843r1,-36l3539,5773r13,-33l3572,5708r26,-30l3624,5656r27,-17l3680,5628r31,-5l3743,5624r34,7l3814,5644r39,20l3865,5643r12,-20l3889,5601r12,-21l3852,5555r-50,-17l3754,5529r-49,-1l3659,5536r-44,16l3573,5578r-39,33l3503,5646r-25,38l3459,5724r-13,44l3440,5814r,47l3448,5908r15,48l3485,6004r28,48l3548,6098r42,46l3632,6183r45,34l3723,6247r49,25l3820,6291r48,12l3914,6307r45,-3l4004,6293r43,-19l4089,6246r39,-35l4130,6210r35,-41l4191,6124r16,-47l4214,6026t839,-759l5030,5260r-222,-63l4773,5188r-5,-1l4739,5182r-32,-4l4676,5176r-15,l4645,5179r-18,3l4607,5187r26,-41l4651,5105r9,-40l4661,5026r-7,-37l4640,4953r-21,-33l4615,4915r-23,-27l4567,4866r-1,-1l4566,5059r-3,18l4557,5096r-9,19l4534,5135r-17,21l4496,5179r-143,143l4161,5131r160,-160l4349,4947r27,-18l4403,4919r27,-4l4455,4918r24,8l4502,4939r21,18l4536,4971r11,16l4555,5004r6,18l4565,5041r1,18l4566,4865r-25,-17l4513,4833r-29,-11l4454,4815r-28,-2l4399,4816r-26,7l4346,4836r-28,18l4287,4879r-32,31l4031,5134r577,577l4675,5645,4419,5388r66,-66l4496,5311r12,-12l4519,5289r9,-7l4536,5276r10,-5l4558,5267r11,-4l4582,5261r14,-1l4613,5260r20,2l4655,5266r25,5l4710,5278r34,9l4969,5351r84,-84m5495,4825r-69,-68l5117,5067,4920,4870r68,-67l5199,4591r-67,-68l4852,4803,4675,4626r299,-298l4905,4259r-365,365l5118,5202r135,-135l5495,4825t305,-305l5785,4491r-20,-41l5730,4379r-84,-172l5524,3956r-35,-70l5455,3815r-35,-70l5352,3813r35,70l5423,3952r141,278l5599,4300r36,69l5651,4400r17,31l5685,4461r17,30l5674,4474r-30,-17l5613,4440,5030,4134r-72,73l5731,4589r69,-69m6135,4184l5558,3607r-67,67l6069,4251r66,-67m6631,3689r-68,-68l6253,3930,6057,3734r67,-68l6336,3455r-68,-68l5989,3666,5812,3489r298,-298l6042,3123r-365,365l6254,4065r135,-135l6631,3689t557,-557l7159,3084r-60,-96l7030,2875,6837,2559r-88,-143l6682,2483r42,64l6936,2875r65,100l7027,3014r24,36l7075,3084r-56,-42l6960,3001r-63,-41l6831,2919,6651,2810,6466,2699r-80,80l6428,2849r16,26l6512,2988r100,166l6637,3196r43,69l6689,3280r17,27l6731,3345r33,50l6730,3370r-35,-24l6660,3322,6169,2996r-69,69l6812,3508r68,-68l6852,3395,6731,3196r-25,-42l6605,2988r-16,-27l6535,2875r-12,-20l6509,2833r-15,-23l6505,2817r17,11l6782,2988r342,208l7188,3132t683,-782l7871,2326r-3,-25l7863,2274r-8,-28l7845,2217r-14,-30l7814,2156r-21,-32l7774,2099r,247l7772,2365r-5,19l7759,2403r-11,20l7733,2445r-19,23l7691,2492r-107,108l7142,2159r106,-106l7277,2026r26,-22l7326,1988r21,-10l7375,1971r31,-3l7439,1971r36,9l7513,1996r41,24l7596,2052r44,41l7671,2126r27,31l7720,2188r18,30l7753,2247r11,28l7771,2302r3,26l7774,2346r,-247l7769,2091r-28,-33l7710,2026r-38,-37l7645,1968r-13,-10l7593,1931r-40,-23l7513,1891r-39,-13l7434,1871r-39,-2l7365,1871r-29,7l7307,1888r-28,14l7258,1915r-23,19l7209,1956r-28,28l7007,2157r578,578l7720,2600r47,-47l7789,2530r19,-23l7825,2485r14,-23l7850,2439r9,-22l7866,2395r4,-23l7871,2350t669,-570l8517,1773r-222,-63l8260,1702r-5,-1l8226,1695r-32,-4l8163,1689r-15,1l8132,1692r-18,4l8094,1701r26,-42l8138,1618r9,-40l8148,1540r-8,-38l8127,1467r-21,-34l8102,1429r-23,-28l8054,1379r-2,-1l8052,1572r-3,19l8043,1609r-9,19l8021,1648r-17,21l7983,1692r-144,143l7648,1644r160,-160l7836,1460r27,-18l7890,1432r27,-3l7942,1432r24,7l7989,1452r21,18l8023,1485r10,15l8042,1517r6,18l8052,1554r,18l8052,1378r-24,-17l8000,1346r-29,-11l7941,1328r-28,-2l7886,1329r-27,7l7833,1349r-28,19l7774,1393r-33,30l7518,1647r577,578l8162,2158,7906,1901r66,-66l7983,1824r12,-12l8006,1802r9,-7l8023,1790r10,-6l8044,1780r12,-3l8069,1774r14,-1l8100,1774r19,1l8141,1779r26,5l8197,1791r34,9l8456,1864r84,-84m9020,1299r-83,-39l8735,1164r-107,-50l8628,1218r-171,171l8428,1333r-57,-113l8342,1164r-19,-35l8303,1094r-21,-34l8259,1027r32,18l8328,1065r41,22l8521,1164r107,54l8628,1114r-185,-87l8236,929r-72,72l8199,1071r35,70l8246,1164r232,468l8513,1702r35,70l8619,1701r-30,-58l8529,1528r-30,-57l8581,1389r129,-129l8944,1376r76,-77m9144,1176l8882,914r68,-69l9118,677r-68,-68l8814,845,8635,666,8908,393r-68,-68l8500,665r577,578l9144,1176m9700,620l9257,178r-67,-67l9357,-56r-68,-68l8889,276r68,68l9124,178r509,509l9700,620e" fillcolor="silver" stroked="f">
              <v:fill opacity="32896f"/>
              <v:stroke joinstyle="round"/>
              <v:formulas/>
              <v:path arrowok="t" o:connecttype="segments"/>
            </v:shape>
            <v:shape id="_x0000_s2236" type="#_x0000_t75" alt="A person on a wheelchair demonstrating level ground space.  1220 min by 760 min " style="position:absolute;left:4364;top:-2097;width:2496;height:1939">
              <v:imagedata r:id="rId89" o:title=""/>
            </v:shape>
            <v:shape id="_x0000_s2235" type="#_x0000_t75" alt="A person on a wheelchair manoeuvring clearance in an Alcove, Forward Approach.   " style="position:absolute;left:4407;top:3712;width:2410;height:2323">
              <v:imagedata r:id="rId90" o:title=""/>
            </v:shape>
            <w10:wrap anchorx="page"/>
          </v:group>
        </w:pict>
      </w:r>
      <w:r>
        <w:t>Figure 10 ― Level ground space</w:t>
      </w:r>
    </w:p>
    <w:p w14:paraId="3EB33E16" w14:textId="77777777" w:rsidR="00E838F8" w:rsidRDefault="00E838F8">
      <w:pPr>
        <w:pStyle w:val="BodyText"/>
        <w:spacing w:before="10"/>
        <w:rPr>
          <w:b/>
          <w:sz w:val="18"/>
        </w:rPr>
      </w:pPr>
    </w:p>
    <w:p w14:paraId="7D61AAA1" w14:textId="77777777" w:rsidR="00E838F8" w:rsidRDefault="00FC014F">
      <w:pPr>
        <w:pStyle w:val="ListParagraph"/>
        <w:numPr>
          <w:ilvl w:val="3"/>
          <w:numId w:val="50"/>
        </w:numPr>
        <w:tabs>
          <w:tab w:val="left" w:pos="1135"/>
          <w:tab w:val="left" w:pos="1136"/>
        </w:tabs>
        <w:ind w:left="1135" w:hanging="940"/>
        <w:jc w:val="left"/>
        <w:rPr>
          <w:b/>
          <w:sz w:val="20"/>
        </w:rPr>
      </w:pPr>
      <w:bookmarkStart w:id="216" w:name="9.3.5.3_Approach"/>
      <w:bookmarkEnd w:id="216"/>
      <w:r>
        <w:rPr>
          <w:b/>
          <w:sz w:val="20"/>
        </w:rPr>
        <w:t>Approach</w:t>
      </w:r>
    </w:p>
    <w:p w14:paraId="26DBDE1F" w14:textId="77777777" w:rsidR="00E838F8" w:rsidRDefault="00E838F8">
      <w:pPr>
        <w:pStyle w:val="BodyText"/>
        <w:spacing w:before="2"/>
        <w:rPr>
          <w:b/>
          <w:sz w:val="31"/>
        </w:rPr>
      </w:pPr>
    </w:p>
    <w:p w14:paraId="5BE51A03" w14:textId="77777777" w:rsidR="00E838F8" w:rsidRDefault="00FC014F">
      <w:pPr>
        <w:pStyle w:val="ListParagraph"/>
        <w:numPr>
          <w:ilvl w:val="4"/>
          <w:numId w:val="36"/>
        </w:numPr>
        <w:tabs>
          <w:tab w:val="left" w:pos="1276"/>
          <w:tab w:val="left" w:pos="1277"/>
        </w:tabs>
        <w:spacing w:before="1"/>
        <w:rPr>
          <w:b/>
          <w:sz w:val="20"/>
        </w:rPr>
      </w:pPr>
      <w:bookmarkStart w:id="217" w:name="9.3.5.3.1_General"/>
      <w:bookmarkEnd w:id="217"/>
      <w:r>
        <w:rPr>
          <w:b/>
          <w:sz w:val="20"/>
        </w:rPr>
        <w:t>General</w:t>
      </w:r>
    </w:p>
    <w:p w14:paraId="7F23BB41" w14:textId="77777777" w:rsidR="00E838F8" w:rsidRDefault="00E838F8">
      <w:pPr>
        <w:pStyle w:val="BodyText"/>
        <w:spacing w:before="5"/>
        <w:rPr>
          <w:b/>
          <w:sz w:val="23"/>
        </w:rPr>
      </w:pPr>
    </w:p>
    <w:p w14:paraId="18D3A879" w14:textId="77777777" w:rsidR="00E838F8" w:rsidRDefault="00FC014F">
      <w:pPr>
        <w:pStyle w:val="BodyText"/>
        <w:spacing w:before="94"/>
        <w:ind w:left="196"/>
        <w:jc w:val="both"/>
      </w:pPr>
      <w:r>
        <w:t>Where stationary ICT has an access space inside it, at least one full side of the space shall be unobstructed.</w:t>
      </w:r>
    </w:p>
    <w:p w14:paraId="0AF2E72D" w14:textId="77777777" w:rsidR="00E838F8" w:rsidRDefault="00E838F8">
      <w:pPr>
        <w:pStyle w:val="BodyText"/>
        <w:spacing w:before="7"/>
      </w:pPr>
    </w:p>
    <w:p w14:paraId="239B6C30" w14:textId="77777777" w:rsidR="00E838F8" w:rsidRDefault="00FC014F">
      <w:pPr>
        <w:pStyle w:val="Heading5"/>
        <w:numPr>
          <w:ilvl w:val="4"/>
          <w:numId w:val="36"/>
        </w:numPr>
        <w:tabs>
          <w:tab w:val="left" w:pos="1276"/>
          <w:tab w:val="left" w:pos="1277"/>
        </w:tabs>
      </w:pPr>
      <w:bookmarkStart w:id="218" w:name="9.3.5.3.2_Forward_approach"/>
      <w:bookmarkEnd w:id="218"/>
      <w:r>
        <w:t>Forward</w:t>
      </w:r>
      <w:r>
        <w:rPr>
          <w:spacing w:val="-2"/>
        </w:rPr>
        <w:t xml:space="preserve"> </w:t>
      </w:r>
      <w:r>
        <w:t>approach</w:t>
      </w:r>
    </w:p>
    <w:p w14:paraId="1C9221D1" w14:textId="77777777" w:rsidR="00E838F8" w:rsidRDefault="00E838F8">
      <w:pPr>
        <w:pStyle w:val="BodyText"/>
        <w:spacing w:before="6"/>
        <w:rPr>
          <w:b/>
          <w:sz w:val="31"/>
        </w:rPr>
      </w:pPr>
    </w:p>
    <w:p w14:paraId="2D280121" w14:textId="77777777" w:rsidR="00E838F8" w:rsidRDefault="00FC014F">
      <w:pPr>
        <w:pStyle w:val="BodyText"/>
        <w:ind w:left="196" w:right="1115"/>
        <w:jc w:val="both"/>
      </w:pPr>
      <w:r>
        <w:t xml:space="preserve">Where the operating area is inside an alcove within the stationary ICT, the alcove is deeper than 610 mm, and where a forward </w:t>
      </w:r>
      <w:r>
        <w:t>approach is necessary, the dimension of the access space shall be a minimum of 915 mm wide. (See Figure 11).</w:t>
      </w:r>
    </w:p>
    <w:p w14:paraId="72C01D49" w14:textId="77777777" w:rsidR="00E838F8" w:rsidRDefault="00E838F8">
      <w:pPr>
        <w:pStyle w:val="BodyText"/>
        <w:rPr>
          <w:sz w:val="22"/>
        </w:rPr>
      </w:pPr>
    </w:p>
    <w:p w14:paraId="4F30729A" w14:textId="77777777" w:rsidR="00E838F8" w:rsidRDefault="00E838F8">
      <w:pPr>
        <w:pStyle w:val="BodyText"/>
        <w:rPr>
          <w:sz w:val="22"/>
        </w:rPr>
      </w:pPr>
    </w:p>
    <w:p w14:paraId="10A96C2B" w14:textId="77777777" w:rsidR="00E838F8" w:rsidRDefault="00E838F8">
      <w:pPr>
        <w:pStyle w:val="BodyText"/>
        <w:rPr>
          <w:sz w:val="22"/>
        </w:rPr>
      </w:pPr>
    </w:p>
    <w:p w14:paraId="4EA76884" w14:textId="77777777" w:rsidR="00E838F8" w:rsidRDefault="00E838F8">
      <w:pPr>
        <w:pStyle w:val="BodyText"/>
        <w:rPr>
          <w:sz w:val="22"/>
        </w:rPr>
      </w:pPr>
    </w:p>
    <w:p w14:paraId="076160F4" w14:textId="77777777" w:rsidR="00E838F8" w:rsidRDefault="00E838F8">
      <w:pPr>
        <w:pStyle w:val="BodyText"/>
        <w:rPr>
          <w:sz w:val="22"/>
        </w:rPr>
      </w:pPr>
    </w:p>
    <w:p w14:paraId="3DD131AE" w14:textId="77777777" w:rsidR="00E838F8" w:rsidRDefault="00E838F8">
      <w:pPr>
        <w:pStyle w:val="BodyText"/>
        <w:rPr>
          <w:sz w:val="22"/>
        </w:rPr>
      </w:pPr>
    </w:p>
    <w:p w14:paraId="1D6BAD2A" w14:textId="77777777" w:rsidR="00E838F8" w:rsidRDefault="00E838F8">
      <w:pPr>
        <w:pStyle w:val="BodyText"/>
        <w:rPr>
          <w:sz w:val="22"/>
        </w:rPr>
      </w:pPr>
    </w:p>
    <w:p w14:paraId="46DEECA3" w14:textId="77777777" w:rsidR="00E838F8" w:rsidRDefault="00E838F8">
      <w:pPr>
        <w:pStyle w:val="BodyText"/>
        <w:rPr>
          <w:sz w:val="22"/>
        </w:rPr>
      </w:pPr>
    </w:p>
    <w:p w14:paraId="712914E2" w14:textId="77777777" w:rsidR="00E838F8" w:rsidRDefault="00E838F8">
      <w:pPr>
        <w:pStyle w:val="BodyText"/>
        <w:rPr>
          <w:sz w:val="22"/>
        </w:rPr>
      </w:pPr>
    </w:p>
    <w:p w14:paraId="501322FA" w14:textId="77777777" w:rsidR="00E838F8" w:rsidRDefault="00E838F8">
      <w:pPr>
        <w:pStyle w:val="BodyText"/>
        <w:rPr>
          <w:sz w:val="22"/>
        </w:rPr>
      </w:pPr>
    </w:p>
    <w:p w14:paraId="0931BAD9" w14:textId="77777777" w:rsidR="00E838F8" w:rsidRDefault="00E838F8">
      <w:pPr>
        <w:pStyle w:val="BodyText"/>
        <w:spacing w:before="9"/>
        <w:rPr>
          <w:sz w:val="23"/>
        </w:rPr>
      </w:pPr>
    </w:p>
    <w:p w14:paraId="53D9CB22" w14:textId="77777777" w:rsidR="00E838F8" w:rsidRDefault="00FC014F">
      <w:pPr>
        <w:pStyle w:val="Heading5"/>
        <w:ind w:left="1798" w:firstLine="0"/>
      </w:pPr>
      <w:r>
        <w:t xml:space="preserve">Figure 11 ― </w:t>
      </w:r>
      <w:proofErr w:type="spellStart"/>
      <w:r>
        <w:t>Manoeuvring</w:t>
      </w:r>
      <w:proofErr w:type="spellEnd"/>
      <w:r>
        <w:t xml:space="preserve"> clearance in an Alcove, Forward Approach</w:t>
      </w:r>
    </w:p>
    <w:p w14:paraId="6552A8F2" w14:textId="77777777" w:rsidR="00E838F8" w:rsidRDefault="00E838F8">
      <w:pPr>
        <w:pStyle w:val="BodyText"/>
        <w:spacing w:before="10"/>
        <w:rPr>
          <w:b/>
          <w:sz w:val="18"/>
        </w:rPr>
      </w:pPr>
    </w:p>
    <w:p w14:paraId="2F2844B3" w14:textId="77777777" w:rsidR="00E838F8" w:rsidRDefault="00FC014F">
      <w:pPr>
        <w:pStyle w:val="ListParagraph"/>
        <w:numPr>
          <w:ilvl w:val="4"/>
          <w:numId w:val="36"/>
        </w:numPr>
        <w:tabs>
          <w:tab w:val="left" w:pos="1276"/>
          <w:tab w:val="left" w:pos="1277"/>
        </w:tabs>
        <w:rPr>
          <w:b/>
          <w:sz w:val="20"/>
        </w:rPr>
      </w:pPr>
      <w:bookmarkStart w:id="219" w:name="9.3.5.3.3_Parallel_approach"/>
      <w:bookmarkEnd w:id="219"/>
      <w:r>
        <w:rPr>
          <w:b/>
          <w:sz w:val="20"/>
        </w:rPr>
        <w:t>Parallel</w:t>
      </w:r>
      <w:r>
        <w:rPr>
          <w:b/>
          <w:spacing w:val="-2"/>
          <w:sz w:val="20"/>
        </w:rPr>
        <w:t xml:space="preserve"> </w:t>
      </w:r>
      <w:r>
        <w:rPr>
          <w:b/>
          <w:sz w:val="20"/>
        </w:rPr>
        <w:t>approach</w:t>
      </w:r>
    </w:p>
    <w:p w14:paraId="36E05960" w14:textId="77777777" w:rsidR="00E838F8" w:rsidRDefault="00E838F8">
      <w:pPr>
        <w:pStyle w:val="BodyText"/>
        <w:spacing w:before="6"/>
        <w:rPr>
          <w:b/>
          <w:sz w:val="31"/>
        </w:rPr>
      </w:pPr>
    </w:p>
    <w:p w14:paraId="57D18340" w14:textId="77777777" w:rsidR="00E838F8" w:rsidRDefault="00FC014F">
      <w:pPr>
        <w:pStyle w:val="BodyText"/>
        <w:ind w:left="196" w:right="1116"/>
        <w:jc w:val="both"/>
      </w:pPr>
      <w:r>
        <w:t>Where the operating area is inside an alcove within the stationary ICT, the alcove is deeper than 380 mm, and where a parallel approach is possible, the dimension of the access space shall be a minimum of 1 525 mm wide. (See Figure 12).</w:t>
      </w:r>
    </w:p>
    <w:p w14:paraId="1BA5241D" w14:textId="77777777" w:rsidR="00E838F8" w:rsidRDefault="00E838F8">
      <w:pPr>
        <w:pStyle w:val="BodyText"/>
      </w:pPr>
    </w:p>
    <w:p w14:paraId="29673BA9" w14:textId="77777777" w:rsidR="00E838F8" w:rsidRDefault="00E838F8">
      <w:pPr>
        <w:pStyle w:val="BodyText"/>
      </w:pPr>
    </w:p>
    <w:p w14:paraId="7868950A" w14:textId="77777777" w:rsidR="00E838F8" w:rsidRDefault="00FC014F">
      <w:pPr>
        <w:pStyle w:val="BodyText"/>
        <w:spacing w:before="4"/>
        <w:rPr>
          <w:sz w:val="18"/>
        </w:rPr>
      </w:pPr>
      <w:r>
        <w:rPr>
          <w:noProof/>
        </w:rPr>
        <w:drawing>
          <wp:anchor distT="0" distB="0" distL="0" distR="0" simplePos="0" relativeHeight="68" behindDoc="0" locked="0" layoutInCell="1" allowOverlap="1" wp14:anchorId="6B3606AA" wp14:editId="12AAA3C4">
            <wp:simplePos x="0" y="0"/>
            <wp:positionH relativeFrom="page">
              <wp:posOffset>2392363</wp:posOffset>
            </wp:positionH>
            <wp:positionV relativeFrom="paragraph">
              <wp:posOffset>159090</wp:posOffset>
            </wp:positionV>
            <wp:extent cx="2341539" cy="1109472"/>
            <wp:effectExtent l="0" t="0" r="0" b="0"/>
            <wp:wrapTopAndBottom/>
            <wp:docPr id="9" name="image16.png" descr="A man on a wheelchair Manoeuvring clearance in an alcove, Parallel Approac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6.png"/>
                    <pic:cNvPicPr/>
                  </pic:nvPicPr>
                  <pic:blipFill>
                    <a:blip r:embed="rId91" cstate="print"/>
                    <a:stretch>
                      <a:fillRect/>
                    </a:stretch>
                  </pic:blipFill>
                  <pic:spPr>
                    <a:xfrm>
                      <a:off x="0" y="0"/>
                      <a:ext cx="2341539" cy="1109472"/>
                    </a:xfrm>
                    <a:prstGeom prst="rect">
                      <a:avLst/>
                    </a:prstGeom>
                  </pic:spPr>
                </pic:pic>
              </a:graphicData>
            </a:graphic>
          </wp:anchor>
        </w:drawing>
      </w:r>
    </w:p>
    <w:p w14:paraId="5F2A87E2" w14:textId="77777777" w:rsidR="00E838F8" w:rsidRDefault="00E838F8">
      <w:pPr>
        <w:pStyle w:val="BodyText"/>
        <w:spacing w:before="4"/>
        <w:rPr>
          <w:sz w:val="18"/>
        </w:rPr>
      </w:pPr>
    </w:p>
    <w:p w14:paraId="7DABCEA0" w14:textId="77777777" w:rsidR="00E838F8" w:rsidRDefault="00FC014F">
      <w:pPr>
        <w:pStyle w:val="Heading5"/>
        <w:ind w:left="1854" w:firstLine="0"/>
      </w:pPr>
      <w:r>
        <w:t xml:space="preserve">Figure 12 ― </w:t>
      </w:r>
      <w:proofErr w:type="spellStart"/>
      <w:r>
        <w:t>Ma</w:t>
      </w:r>
      <w:r>
        <w:t>noeuvring</w:t>
      </w:r>
      <w:proofErr w:type="spellEnd"/>
      <w:r>
        <w:t xml:space="preserve"> clearance in an alcove, Parallel Approach</w:t>
      </w:r>
    </w:p>
    <w:p w14:paraId="4322D50C" w14:textId="77777777" w:rsidR="00E838F8" w:rsidRDefault="00E838F8">
      <w:pPr>
        <w:sectPr w:rsidR="00E838F8">
          <w:headerReference w:type="even" r:id="rId92"/>
          <w:pgSz w:w="11910" w:h="16840"/>
          <w:pgMar w:top="1560" w:right="300" w:bottom="740" w:left="540" w:header="0" w:footer="548" w:gutter="0"/>
          <w:cols w:space="720"/>
        </w:sectPr>
      </w:pPr>
    </w:p>
    <w:p w14:paraId="2A541031" w14:textId="77777777" w:rsidR="00E838F8" w:rsidRDefault="00E838F8">
      <w:pPr>
        <w:pStyle w:val="BodyText"/>
        <w:spacing w:before="4"/>
        <w:rPr>
          <w:b/>
          <w:sz w:val="12"/>
        </w:rPr>
      </w:pPr>
    </w:p>
    <w:p w14:paraId="75FDF1AD" w14:textId="77777777" w:rsidR="00E838F8" w:rsidRDefault="00FC014F">
      <w:pPr>
        <w:pStyle w:val="Heading5"/>
        <w:numPr>
          <w:ilvl w:val="2"/>
          <w:numId w:val="50"/>
        </w:numPr>
        <w:tabs>
          <w:tab w:val="left" w:pos="1538"/>
          <w:tab w:val="left" w:pos="1539"/>
        </w:tabs>
        <w:spacing w:before="94"/>
        <w:ind w:hanging="661"/>
        <w:jc w:val="left"/>
      </w:pPr>
      <w:bookmarkStart w:id="220" w:name="9.3.6_Visibility"/>
      <w:bookmarkStart w:id="221" w:name="_bookmark83"/>
      <w:bookmarkEnd w:id="220"/>
      <w:bookmarkEnd w:id="221"/>
      <w:r>
        <w:t>Visibility</w:t>
      </w:r>
    </w:p>
    <w:p w14:paraId="2A2D7DCC" w14:textId="77777777" w:rsidR="00E838F8" w:rsidRDefault="00E838F8">
      <w:pPr>
        <w:pStyle w:val="BodyText"/>
        <w:spacing w:before="8"/>
        <w:rPr>
          <w:b/>
          <w:sz w:val="31"/>
        </w:rPr>
      </w:pPr>
    </w:p>
    <w:p w14:paraId="2E3FD001" w14:textId="77777777" w:rsidR="00E838F8" w:rsidRDefault="00FC014F">
      <w:pPr>
        <w:pStyle w:val="BodyText"/>
        <w:ind w:left="878" w:right="434"/>
        <w:jc w:val="both"/>
      </w:pPr>
      <w:r>
        <w:t>Where stationary ICT provides one or more display screens, at least one of each type of display screen shall be positioned such that the information on the screen is legib</w:t>
      </w:r>
      <w:r>
        <w:t xml:space="preserve">le from a point located 1 015 mm above the </w:t>
      </w:r>
      <w:proofErr w:type="spellStart"/>
      <w:r>
        <w:t>centre</w:t>
      </w:r>
      <w:proofErr w:type="spellEnd"/>
      <w:r>
        <w:t xml:space="preserve"> of the floor of the operating area.</w:t>
      </w:r>
    </w:p>
    <w:p w14:paraId="611B887C" w14:textId="77777777" w:rsidR="00E838F8" w:rsidRDefault="00E838F8">
      <w:pPr>
        <w:pStyle w:val="BodyText"/>
        <w:rPr>
          <w:sz w:val="21"/>
        </w:rPr>
      </w:pPr>
    </w:p>
    <w:p w14:paraId="784FD9E1" w14:textId="77777777" w:rsidR="00E838F8" w:rsidRDefault="00FC014F">
      <w:pPr>
        <w:tabs>
          <w:tab w:val="left" w:pos="1838"/>
        </w:tabs>
        <w:spacing w:before="1" w:line="244" w:lineRule="auto"/>
        <w:ind w:left="878" w:right="656"/>
        <w:rPr>
          <w:sz w:val="18"/>
        </w:rPr>
      </w:pPr>
      <w:r>
        <w:rPr>
          <w:sz w:val="18"/>
        </w:rPr>
        <w:t>NOTE:</w:t>
      </w:r>
      <w:r>
        <w:rPr>
          <w:sz w:val="18"/>
        </w:rPr>
        <w:tab/>
        <w:t>The intent of this requirement is that the information on the screen can be read by users with normal vision and appropriate language skills, when seated in a</w:t>
      </w:r>
      <w:r>
        <w:rPr>
          <w:spacing w:val="-9"/>
          <w:sz w:val="18"/>
        </w:rPr>
        <w:t xml:space="preserve"> </w:t>
      </w:r>
      <w:r>
        <w:rPr>
          <w:sz w:val="18"/>
        </w:rPr>
        <w:t>whee</w:t>
      </w:r>
      <w:r>
        <w:rPr>
          <w:sz w:val="18"/>
        </w:rPr>
        <w:t>lchair.</w:t>
      </w:r>
    </w:p>
    <w:p w14:paraId="2A668EF7" w14:textId="77777777" w:rsidR="00E838F8" w:rsidRDefault="00E838F8">
      <w:pPr>
        <w:pStyle w:val="BodyText"/>
        <w:spacing w:before="2"/>
      </w:pPr>
    </w:p>
    <w:p w14:paraId="3B8767E2" w14:textId="77777777" w:rsidR="00E838F8" w:rsidRDefault="00FC014F">
      <w:pPr>
        <w:pStyle w:val="Heading5"/>
        <w:numPr>
          <w:ilvl w:val="2"/>
          <w:numId w:val="50"/>
        </w:numPr>
        <w:tabs>
          <w:tab w:val="left" w:pos="1538"/>
          <w:tab w:val="left" w:pos="1539"/>
        </w:tabs>
        <w:ind w:hanging="661"/>
        <w:jc w:val="left"/>
      </w:pPr>
      <w:bookmarkStart w:id="222" w:name="9.3.7_Installation_instructions"/>
      <w:bookmarkStart w:id="223" w:name="_bookmark84"/>
      <w:bookmarkEnd w:id="222"/>
      <w:bookmarkEnd w:id="223"/>
      <w:r>
        <w:t>Installation</w:t>
      </w:r>
      <w:r>
        <w:rPr>
          <w:spacing w:val="-2"/>
        </w:rPr>
        <w:t xml:space="preserve"> </w:t>
      </w:r>
      <w:r>
        <w:t>instructions</w:t>
      </w:r>
    </w:p>
    <w:p w14:paraId="54A90DE3" w14:textId="77777777" w:rsidR="00E838F8" w:rsidRDefault="00E838F8">
      <w:pPr>
        <w:pStyle w:val="BodyText"/>
        <w:spacing w:before="6"/>
        <w:rPr>
          <w:b/>
          <w:sz w:val="31"/>
        </w:rPr>
      </w:pPr>
    </w:p>
    <w:p w14:paraId="74868D8F" w14:textId="77777777" w:rsidR="00E838F8" w:rsidRDefault="00FC014F">
      <w:pPr>
        <w:pStyle w:val="BodyText"/>
        <w:ind w:left="878" w:right="434"/>
        <w:jc w:val="both"/>
      </w:pPr>
      <w:r>
        <w:pict w14:anchorId="3759615B">
          <v:shape id="_x0000_s2233" style="position:absolute;left:0;text-align:left;margin-left:98.35pt;margin-top:-7.4pt;width:420.65pt;height:429pt;z-index:-269379584;mso-position-horizontal-relative:page" coordorigin="1967,-148" coordsize="8413,8580" o:spt="100" adj="0,,0" path="m2611,8365l2376,8130r68,-68l2506,8001r46,-53l2584,7898r17,-49l2603,7802r-10,-45l2577,7715r-25,-41l2538,7658r-19,-22l2503,7622r,190l2499,7840r-12,30l2467,7900r-28,32l2308,8062,2102,7856r129,-129l2252,7706r18,-16l2286,7677r12,-7l2316,7662r19,-4l2354,7658r20,3l2395,7668r20,10l2434,7691r19,16l2474,7733r16,26l2500,7785r3,27l2503,7622r-6,-6l2474,7599r-24,-15l2425,7573r-25,-9l2375,7558r-23,-2l2329,7557r-23,4l2284,7569r-22,10l2239,7593r-17,12l2203,7621r-22,20l2157,7664r-190,191l2544,8432r67,-67m3314,7582r-2,-36l3304,7510r-14,-35l3269,7440r-27,-38l3209,7362r-40,-42l2835,6986r-67,67l3102,7386r48,52l3185,7485r22,42l3217,7565r-1,35l3204,7635r-22,36l3150,7708r-21,19l3106,7743r-23,11l3058,7761r-24,3l3009,7763r-24,-5l2961,7748r-25,-15l2907,7712r-33,-28l2838,7650,2505,7316r-67,67l2772,7717r44,42l2859,7794r39,28l2936,7842r36,14l3008,7863r37,1l3081,7859r37,-12l3154,7828r36,-25l3225,7771r6,-7l3258,7734r25,-37l3301,7659r10,-39l3314,7582t498,-515l3809,7044r-5,-23l3795,6997r-11,-25l3770,6949r-14,-18l3754,6928r-19,-21l3712,6887r,191l3711,7092r-3,13l3703,7119r-7,14l3688,7146r-6,9l3672,7166r-12,13l3645,7195r-125,125l3321,7122r68,-68l3438,7005r23,-22l3483,6965r20,-14l3521,6941r18,-7l3557,6931r20,l3595,6934r19,6l3632,6949r17,12l3666,6976r12,14l3689,7004r9,15l3704,7034r5,15l3711,7064r1,14l3712,6887r-3,-3l3682,6866r-9,-4l3653,6853r-30,-9l3592,6840r-31,2l3531,6849r-31,13l3506,6834r2,-27l3506,6781r-6,-25l3491,6732r-12,-23l3474,6701r-9,-13l3448,6669r-17,-15l3431,6823r-1,17l3426,6857r-7,17l3411,6888r-12,16l3382,6923r-20,21l3253,7054,3078,6879r101,-101l3205,6753r23,-19l3247,6719r17,-10l3280,6704r15,-3l3312,6701r16,4l3345,6711r16,8l3376,6730r15,14l3405,6759r11,15l3424,6790r5,17l3431,6823r,-169l3427,6650r-23,-15l3379,6622r-27,-10l3324,6606r-27,-2l3270,6606r-27,7l3217,6624r-28,16l3162,6662r-29,26l2944,6878r577,577l3656,7320r58,-57l3736,7239r20,-23l3772,7193r13,-22l3796,7150r8,-21l3809,7108r3,-20l3812,7067t495,-398l4239,6601r-249,249l3481,6341r-67,66l3991,6985r135,-135l4307,6669t157,-157l3887,5934r-67,67l4398,6579r66,-67m4894,6003r-3,-53l4879,5896r-21,-55l4826,5784r-86,47l4766,5874r17,41l4794,5955r3,39l4793,6031r-11,34l4764,6097r-25,29l4715,6147r-27,17l4658,6176r-32,9l4592,6188r-34,-3l4522,6176r-36,-16l4449,6140r-37,-25l4375,6085r-37,-34l4311,6022r-25,-31l4263,5958r-20,-34l4227,5889r-10,-35l4212,5819r1,-36l4219,5749r13,-33l4252,5684r26,-29l4304,5632r27,-17l4360,5604r31,-5l4423,5600r34,7l4494,5620r39,20l4545,5619r12,-20l4569,5577r12,-20l4532,5531r-50,-17l4434,5505r-49,-1l4339,5512r-44,17l4253,5554r-39,34l4183,5622r-25,38l4139,5701r-13,44l4120,5790r,47l4128,5884r15,48l4165,5981r28,47l4228,6075r42,45l4312,6159r45,34l4403,6223r49,25l4500,6267r48,12l4594,6283r45,-3l4684,6270r43,-19l4769,6223r39,-35l4810,6186r35,-41l4871,6101r16,-48l4894,6003t839,-760l5710,5236r-222,-62l5453,5165r-5,-1l5419,5158r-32,-4l5356,5152r-15,1l5325,5155r-18,4l5287,5164r26,-42l5331,5081r9,-39l5341,5003r-7,-38l5320,4930r-21,-34l5295,4892r-23,-28l5247,4842r-1,-1l5246,5035r-3,19l5237,5072r-9,19l5214,5111r-17,22l5176,5155r-143,143l4841,5107r160,-159l5029,4923r27,-18l5083,4895r27,-3l5135,4895r24,8l5182,4915r21,18l5216,4948r11,15l5235,4980r6,18l5245,5017r1,18l5246,4841r-25,-17l5193,4810r-29,-12l5134,4791r-28,-2l5079,4792r-26,7l5026,4812r-28,19l4967,4856r-32,31l4711,5110r577,578l5355,5621,5099,5365r66,-67l5176,5287r12,-12l5199,5266r9,-8l5216,5253r10,-6l5238,5243r11,-3l5262,5237r14,-1l5293,5237r20,2l5335,5242r25,6l5390,5254r34,9l5649,5327r84,-84m6175,4802r-69,-69l5797,5043,5600,4847r68,-68l5879,4568r-67,-68l5532,4779,5355,4602r299,-298l5585,4236r-365,365l5798,5178r135,-135l6175,4802t305,-305l6465,4467r-20,-41l6410,4356r-84,-173l6204,3933r-35,-71l6135,3792r-35,-71l6032,3790r35,69l6103,3928r141,279l6279,4276r36,70l6331,4377r17,30l6365,4438r17,29l6354,4450r-30,-17l6293,4416,5710,4111r-72,72l6411,4565r69,-68m6815,4161l6238,3583r-67,67l6749,4228r66,-67m7311,3665r-68,-68l6933,3907,6737,3710r67,-68l7016,3431r-68,-68l6669,3642,6492,3465r298,-298l6722,3099r-365,365l6934,4042r135,-135l7311,3665t557,-557l7839,3060r-60,-96l7710,2851,7517,2535r-88,-143l7362,2459r42,64l7616,2851r65,100l7707,2990r24,37l7755,3060r-56,-41l7640,2977r-63,-41l7511,2895,7331,2787,7146,2675r-80,81l7108,2825r16,26l7192,2964r100,166l7317,3172r43,70l7369,3256r17,27l7411,3321r33,50l7410,3347r-35,-25l7340,3298,6849,2973r-69,68l7492,3485r68,-68l7532,3371,7411,3172r-25,-42l7285,2964r-16,-26l7215,2851r-12,-20l7189,2810r-15,-23l7185,2794r17,11l7462,2964r342,208l7868,3108t683,-782l8551,2302r-3,-25l8543,2250r-8,-27l8525,2194r-14,-30l8494,2132r-21,-32l8454,2075r,248l8452,2341r-5,19l8439,2380r-11,20l8413,2421r-19,23l8371,2469r-107,107l7822,2135r106,-106l7957,2002r26,-21l8006,1965r21,-10l8055,1947r31,-2l8119,1948r36,8l8193,1972r41,24l8276,2029r44,41l8351,2102r27,32l8400,2164r18,30l8433,2223r11,28l8451,2279r3,26l8454,2323r,-248l8449,2068r-28,-33l8390,2002r-38,-36l8325,1945r-13,-11l8273,1907r-40,-23l8193,1867r-39,-12l8114,1848r-39,-2l8045,1848r-29,6l7987,1864r-28,14l7938,1892r-23,18l7889,1933r-28,27l7687,2134r578,577l8400,2576r47,-47l8469,2506r19,-22l8505,2461r14,-23l8530,2416r9,-23l8546,2371r4,-22l8551,2326t669,-570l9197,1750r-222,-63l8940,1678r-5,-1l8906,1672r-32,-5l8843,1665r-15,1l8812,1668r-18,4l8774,1677r26,-42l8818,1595r9,-40l8828,1516r-8,-37l8807,1443r-21,-34l8782,1405r-23,-27l8734,1356r-2,-2l8732,1549r-3,18l8723,1585r-9,19l8701,1625r-17,21l8663,1668r-144,144l8328,1621r160,-160l8516,1436r27,-17l8570,1408r27,-3l8622,1408r24,8l8669,1429r21,17l8703,1461r10,16l8722,1494r6,18l8732,1530r,19l8732,1354r-24,-17l8680,1323r-29,-11l8621,1305r-28,-2l8566,1305r-27,8l8513,1325r-28,19l8454,1369r-33,31l8198,1624r577,577l8842,2134,8586,1878r66,-66l8663,1800r12,-12l8686,1779r9,-8l8703,1766r10,-5l8724,1756r12,-3l8749,1751r14,-1l8780,1750r19,2l8821,1756r26,5l8877,1768r34,8l9136,1840r84,-84m9700,1276r-83,-40l9415,1141r-107,-51l9308,1194r-171,172l9108,1309r-57,-112l9022,1141r-19,-36l8983,1070r-21,-34l8939,1003r32,19l9008,1042r41,22l9201,1141r107,53l9308,1090r-185,-87l8916,905r-72,72l8879,1047r35,70l8926,1141r232,467l9193,1678r35,70l9299,1677r-30,-57l9209,1505r-30,-58l9261,1366r129,-130l9624,1352r76,-76m9824,1152l9562,890r68,-68l9798,653r-68,-68l9494,822,9315,643,9588,369r-68,-68l9180,642r577,577l9824,1152t556,-555l9937,154,9870,87r167,-167l9969,-148,9569,252r68,68l9804,154r509,509l10380,597e" fillcolor="silver" stroked="f">
            <v:fill opacity="32896f"/>
            <v:stroke joinstyle="round"/>
            <v:formulas/>
            <v:path arrowok="t" o:connecttype="segments"/>
            <w10:wrap anchorx="page"/>
          </v:shape>
        </w:pict>
      </w:r>
      <w:r>
        <w:t xml:space="preserve">Installation instructions shall be made available for all stationary ICT. These instructions shall give guidance on how to install the ICT in a manner that </w:t>
      </w:r>
      <w:proofErr w:type="gramStart"/>
      <w:r>
        <w:t>takes into account</w:t>
      </w:r>
      <w:proofErr w:type="gramEnd"/>
      <w:r>
        <w:t xml:space="preserve"> applicable requirements for accessibility of the built environment as they apply </w:t>
      </w:r>
      <w:r>
        <w:t>to the installation of the ICT. Where there are no such requirements the instructions shall require that the dimensions of the installed ICT comply with clauses 9.3.3 to</w:t>
      </w:r>
      <w:r>
        <w:rPr>
          <w:spacing w:val="-26"/>
        </w:rPr>
        <w:t xml:space="preserve"> </w:t>
      </w:r>
      <w:r>
        <w:t>9.3.6.</w:t>
      </w:r>
    </w:p>
    <w:p w14:paraId="68F1ADD1" w14:textId="77777777" w:rsidR="00E838F8" w:rsidRDefault="00E838F8">
      <w:pPr>
        <w:pStyle w:val="BodyText"/>
        <w:spacing w:before="4"/>
      </w:pPr>
    </w:p>
    <w:p w14:paraId="1AA62955" w14:textId="77777777" w:rsidR="00E838F8" w:rsidRDefault="00FC014F">
      <w:pPr>
        <w:pStyle w:val="Heading4"/>
        <w:numPr>
          <w:ilvl w:val="1"/>
          <w:numId w:val="35"/>
        </w:numPr>
        <w:tabs>
          <w:tab w:val="left" w:pos="1418"/>
          <w:tab w:val="left" w:pos="1419"/>
        </w:tabs>
        <w:spacing w:before="0"/>
        <w:ind w:hanging="541"/>
      </w:pPr>
      <w:bookmarkStart w:id="224" w:name="9.4_Mechanically_operable_parts"/>
      <w:bookmarkStart w:id="225" w:name="_bookmark85"/>
      <w:bookmarkEnd w:id="224"/>
      <w:bookmarkEnd w:id="225"/>
      <w:r>
        <w:t>Mechanically operable</w:t>
      </w:r>
      <w:r>
        <w:rPr>
          <w:spacing w:val="-1"/>
        </w:rPr>
        <w:t xml:space="preserve"> </w:t>
      </w:r>
      <w:r>
        <w:t>parts</w:t>
      </w:r>
    </w:p>
    <w:p w14:paraId="738C65C3" w14:textId="77777777" w:rsidR="00E838F8" w:rsidRDefault="00E838F8">
      <w:pPr>
        <w:pStyle w:val="BodyText"/>
        <w:spacing w:before="4"/>
        <w:rPr>
          <w:b/>
          <w:sz w:val="31"/>
        </w:rPr>
      </w:pPr>
    </w:p>
    <w:p w14:paraId="6C28D968" w14:textId="77777777" w:rsidR="00E838F8" w:rsidRDefault="00FC014F">
      <w:pPr>
        <w:pStyle w:val="Heading5"/>
        <w:numPr>
          <w:ilvl w:val="2"/>
          <w:numId w:val="35"/>
        </w:numPr>
        <w:tabs>
          <w:tab w:val="left" w:pos="1538"/>
          <w:tab w:val="left" w:pos="1539"/>
        </w:tabs>
      </w:pPr>
      <w:bookmarkStart w:id="226" w:name="9.4.1_Numeric_keys"/>
      <w:bookmarkStart w:id="227" w:name="_bookmark86"/>
      <w:bookmarkEnd w:id="226"/>
      <w:bookmarkEnd w:id="227"/>
      <w:r>
        <w:t>Numeric</w:t>
      </w:r>
      <w:r>
        <w:rPr>
          <w:spacing w:val="-2"/>
        </w:rPr>
        <w:t xml:space="preserve"> </w:t>
      </w:r>
      <w:r>
        <w:t>keys</w:t>
      </w:r>
    </w:p>
    <w:p w14:paraId="76295673" w14:textId="77777777" w:rsidR="00E838F8" w:rsidRDefault="00E838F8">
      <w:pPr>
        <w:pStyle w:val="BodyText"/>
        <w:spacing w:before="7"/>
        <w:rPr>
          <w:b/>
          <w:sz w:val="31"/>
        </w:rPr>
      </w:pPr>
    </w:p>
    <w:p w14:paraId="2AE67ABB" w14:textId="77777777" w:rsidR="00E838F8" w:rsidRDefault="00FC014F">
      <w:pPr>
        <w:pStyle w:val="BodyText"/>
        <w:ind w:left="878" w:right="435"/>
        <w:jc w:val="both"/>
      </w:pPr>
      <w:r>
        <w:t>Where provided, physical numeric ke</w:t>
      </w:r>
      <w:r>
        <w:t>ys arranged in a rectangular keypad layout shall have the number five key tactilely distinct from the other keys of the keypad.</w:t>
      </w:r>
    </w:p>
    <w:p w14:paraId="66FF22A3" w14:textId="77777777" w:rsidR="00E838F8" w:rsidRDefault="00E838F8">
      <w:pPr>
        <w:pStyle w:val="BodyText"/>
        <w:spacing w:before="1"/>
        <w:rPr>
          <w:sz w:val="21"/>
        </w:rPr>
      </w:pPr>
    </w:p>
    <w:p w14:paraId="64E0A4B9" w14:textId="77777777" w:rsidR="00E838F8" w:rsidRDefault="00FC014F">
      <w:pPr>
        <w:tabs>
          <w:tab w:val="left" w:pos="1838"/>
        </w:tabs>
        <w:spacing w:line="244" w:lineRule="auto"/>
        <w:ind w:left="878" w:right="455"/>
        <w:rPr>
          <w:sz w:val="18"/>
        </w:rPr>
      </w:pPr>
      <w:r>
        <w:rPr>
          <w:sz w:val="18"/>
        </w:rPr>
        <w:t>NOTE:</w:t>
      </w:r>
      <w:r>
        <w:rPr>
          <w:sz w:val="18"/>
        </w:rPr>
        <w:tab/>
        <w:t>Recommendation ITU-T E.161 describes the 12-key telephone keypad layout and provides further details of the form of tacti</w:t>
      </w:r>
      <w:r>
        <w:rPr>
          <w:sz w:val="18"/>
        </w:rPr>
        <w:t>le</w:t>
      </w:r>
      <w:r>
        <w:rPr>
          <w:spacing w:val="-3"/>
          <w:sz w:val="18"/>
        </w:rPr>
        <w:t xml:space="preserve"> </w:t>
      </w:r>
      <w:r>
        <w:rPr>
          <w:sz w:val="18"/>
        </w:rPr>
        <w:t>markers.</w:t>
      </w:r>
    </w:p>
    <w:p w14:paraId="191C416C" w14:textId="77777777" w:rsidR="00E838F8" w:rsidRDefault="00E838F8">
      <w:pPr>
        <w:pStyle w:val="BodyText"/>
        <w:spacing w:before="2"/>
      </w:pPr>
    </w:p>
    <w:p w14:paraId="6C069B82" w14:textId="77777777" w:rsidR="00E838F8" w:rsidRDefault="00FC014F">
      <w:pPr>
        <w:pStyle w:val="Heading5"/>
        <w:numPr>
          <w:ilvl w:val="2"/>
          <w:numId w:val="35"/>
        </w:numPr>
        <w:tabs>
          <w:tab w:val="left" w:pos="1538"/>
          <w:tab w:val="left" w:pos="1539"/>
        </w:tabs>
      </w:pPr>
      <w:bookmarkStart w:id="228" w:name="9.4.2_Operation_of_mechanical_parts"/>
      <w:bookmarkStart w:id="229" w:name="_bookmark87"/>
      <w:bookmarkEnd w:id="228"/>
      <w:bookmarkEnd w:id="229"/>
      <w:r>
        <w:t>Operation of mechanical</w:t>
      </w:r>
      <w:r>
        <w:rPr>
          <w:spacing w:val="-7"/>
        </w:rPr>
        <w:t xml:space="preserve"> </w:t>
      </w:r>
      <w:r>
        <w:t>parts</w:t>
      </w:r>
    </w:p>
    <w:p w14:paraId="5488AACF" w14:textId="77777777" w:rsidR="00E838F8" w:rsidRDefault="00E838F8">
      <w:pPr>
        <w:pStyle w:val="BodyText"/>
        <w:spacing w:before="3"/>
        <w:rPr>
          <w:b/>
          <w:sz w:val="31"/>
        </w:rPr>
      </w:pPr>
    </w:p>
    <w:p w14:paraId="1A0DA649" w14:textId="77777777" w:rsidR="00E838F8" w:rsidRDefault="00FC014F">
      <w:pPr>
        <w:pStyle w:val="ListParagraph"/>
        <w:numPr>
          <w:ilvl w:val="3"/>
          <w:numId w:val="35"/>
        </w:numPr>
        <w:tabs>
          <w:tab w:val="left" w:pos="1817"/>
          <w:tab w:val="left" w:pos="1819"/>
        </w:tabs>
        <w:ind w:hanging="941"/>
        <w:rPr>
          <w:b/>
          <w:sz w:val="20"/>
        </w:rPr>
      </w:pPr>
      <w:bookmarkStart w:id="230" w:name="9.4.2.1_Means_of_operation_of_mechanical"/>
      <w:bookmarkEnd w:id="230"/>
      <w:r>
        <w:rPr>
          <w:b/>
          <w:sz w:val="20"/>
        </w:rPr>
        <w:t>Means of operation of mechanical</w:t>
      </w:r>
      <w:r>
        <w:rPr>
          <w:b/>
          <w:spacing w:val="-4"/>
          <w:sz w:val="20"/>
        </w:rPr>
        <w:t xml:space="preserve"> </w:t>
      </w:r>
      <w:r>
        <w:rPr>
          <w:b/>
          <w:sz w:val="20"/>
        </w:rPr>
        <w:t>parts</w:t>
      </w:r>
    </w:p>
    <w:p w14:paraId="18B10541" w14:textId="77777777" w:rsidR="00E838F8" w:rsidRDefault="00E838F8">
      <w:pPr>
        <w:pStyle w:val="BodyText"/>
        <w:spacing w:before="7"/>
        <w:rPr>
          <w:b/>
          <w:sz w:val="31"/>
        </w:rPr>
      </w:pPr>
    </w:p>
    <w:p w14:paraId="5A235412" w14:textId="77777777" w:rsidR="00E838F8" w:rsidRDefault="00FC014F">
      <w:pPr>
        <w:pStyle w:val="BodyText"/>
        <w:spacing w:before="1"/>
        <w:ind w:left="878" w:right="434"/>
        <w:jc w:val="both"/>
      </w:pPr>
      <w:r>
        <w:t>Where a control requires grasping, pinching, or twisting of the wrist to operate it, an accessible alternative means of operation that does not require these actions shall be</w:t>
      </w:r>
      <w:r>
        <w:rPr>
          <w:spacing w:val="-12"/>
        </w:rPr>
        <w:t xml:space="preserve"> </w:t>
      </w:r>
      <w:r>
        <w:t>provided.</w:t>
      </w:r>
    </w:p>
    <w:p w14:paraId="185D1EFE" w14:textId="77777777" w:rsidR="00E838F8" w:rsidRDefault="00E838F8">
      <w:pPr>
        <w:pStyle w:val="BodyText"/>
        <w:spacing w:before="5"/>
      </w:pPr>
    </w:p>
    <w:p w14:paraId="477AB1B1" w14:textId="77777777" w:rsidR="00E838F8" w:rsidRDefault="00FC014F">
      <w:pPr>
        <w:pStyle w:val="Heading5"/>
        <w:numPr>
          <w:ilvl w:val="3"/>
          <w:numId w:val="35"/>
        </w:numPr>
        <w:tabs>
          <w:tab w:val="left" w:pos="1817"/>
          <w:tab w:val="left" w:pos="1819"/>
        </w:tabs>
        <w:spacing w:before="1"/>
        <w:ind w:hanging="941"/>
      </w:pPr>
      <w:bookmarkStart w:id="231" w:name="9.4.2.2_Force_of_operation_of_mechanical"/>
      <w:bookmarkEnd w:id="231"/>
      <w:r>
        <w:t>Force of operation of mechanical</w:t>
      </w:r>
      <w:r>
        <w:rPr>
          <w:spacing w:val="-9"/>
        </w:rPr>
        <w:t xml:space="preserve"> </w:t>
      </w:r>
      <w:r>
        <w:t>parts</w:t>
      </w:r>
    </w:p>
    <w:p w14:paraId="48FFAEB7" w14:textId="77777777" w:rsidR="00E838F8" w:rsidRDefault="00E838F8">
      <w:pPr>
        <w:pStyle w:val="BodyText"/>
        <w:spacing w:before="7"/>
        <w:rPr>
          <w:b/>
          <w:sz w:val="31"/>
        </w:rPr>
      </w:pPr>
    </w:p>
    <w:p w14:paraId="13DE6D0A" w14:textId="77777777" w:rsidR="00E838F8" w:rsidRDefault="00FC014F">
      <w:pPr>
        <w:pStyle w:val="BodyText"/>
        <w:ind w:left="878" w:right="434"/>
        <w:jc w:val="both"/>
      </w:pPr>
      <w:r>
        <w:t>Where a control requires a force greater than 22.2 N to operate it, an accessible alternative means of operation that requires a force less than 22.2 N shall be provided.</w:t>
      </w:r>
    </w:p>
    <w:p w14:paraId="5709C1D8" w14:textId="77777777" w:rsidR="00E838F8" w:rsidRDefault="00E838F8">
      <w:pPr>
        <w:pStyle w:val="BodyText"/>
        <w:spacing w:before="1"/>
        <w:rPr>
          <w:sz w:val="21"/>
        </w:rPr>
      </w:pPr>
    </w:p>
    <w:p w14:paraId="2C5E5190" w14:textId="77777777" w:rsidR="00E838F8" w:rsidRDefault="00FC014F">
      <w:pPr>
        <w:ind w:left="878"/>
        <w:jc w:val="both"/>
        <w:rPr>
          <w:sz w:val="18"/>
        </w:rPr>
      </w:pPr>
      <w:r>
        <w:rPr>
          <w:sz w:val="18"/>
        </w:rPr>
        <w:t>NOTE: KS ISO 21542, recommends a value between 2.5 and 5 Newtons.</w:t>
      </w:r>
    </w:p>
    <w:p w14:paraId="396BCFD7" w14:textId="77777777" w:rsidR="00E838F8" w:rsidRDefault="00E838F8">
      <w:pPr>
        <w:pStyle w:val="BodyText"/>
        <w:spacing w:before="7"/>
      </w:pPr>
    </w:p>
    <w:p w14:paraId="78112C5D" w14:textId="77777777" w:rsidR="00E838F8" w:rsidRDefault="00FC014F">
      <w:pPr>
        <w:pStyle w:val="Heading5"/>
        <w:numPr>
          <w:ilvl w:val="2"/>
          <w:numId w:val="35"/>
        </w:numPr>
        <w:tabs>
          <w:tab w:val="left" w:pos="1538"/>
          <w:tab w:val="left" w:pos="1539"/>
        </w:tabs>
      </w:pPr>
      <w:bookmarkStart w:id="232" w:name="9.4.3_Keys,_tickets_and_fare_cards"/>
      <w:bookmarkStart w:id="233" w:name="_bookmark88"/>
      <w:bookmarkEnd w:id="232"/>
      <w:bookmarkEnd w:id="233"/>
      <w:r>
        <w:t xml:space="preserve">Keys, </w:t>
      </w:r>
      <w:proofErr w:type="gramStart"/>
      <w:r>
        <w:t>tickets</w:t>
      </w:r>
      <w:proofErr w:type="gramEnd"/>
      <w:r>
        <w:t xml:space="preserve"> and</w:t>
      </w:r>
      <w:r>
        <w:t xml:space="preserve"> fare</w:t>
      </w:r>
      <w:r>
        <w:rPr>
          <w:spacing w:val="-6"/>
        </w:rPr>
        <w:t xml:space="preserve"> </w:t>
      </w:r>
      <w:r>
        <w:t>cards</w:t>
      </w:r>
    </w:p>
    <w:p w14:paraId="45DFF401" w14:textId="77777777" w:rsidR="00E838F8" w:rsidRDefault="00E838F8">
      <w:pPr>
        <w:pStyle w:val="BodyText"/>
        <w:spacing w:before="7"/>
        <w:rPr>
          <w:b/>
          <w:sz w:val="31"/>
        </w:rPr>
      </w:pPr>
    </w:p>
    <w:p w14:paraId="3BA0ACE5" w14:textId="77777777" w:rsidR="00E838F8" w:rsidRDefault="00FC014F">
      <w:pPr>
        <w:pStyle w:val="BodyText"/>
        <w:ind w:left="878" w:right="436"/>
        <w:jc w:val="both"/>
      </w:pPr>
      <w:r>
        <w:t>Where ICT provides keys, tickets or fare cards, and their orientation is important for further use, they shall have an orientation that is tactilely discernible and with text in a familiar language .</w:t>
      </w:r>
    </w:p>
    <w:p w14:paraId="1E15A190" w14:textId="77777777" w:rsidR="00E838F8" w:rsidRDefault="00E838F8">
      <w:pPr>
        <w:pStyle w:val="BodyText"/>
        <w:rPr>
          <w:sz w:val="21"/>
        </w:rPr>
      </w:pPr>
    </w:p>
    <w:p w14:paraId="3EE3D905" w14:textId="77777777" w:rsidR="00E838F8" w:rsidRDefault="00FC014F">
      <w:pPr>
        <w:tabs>
          <w:tab w:val="left" w:pos="1838"/>
        </w:tabs>
        <w:spacing w:line="244" w:lineRule="auto"/>
        <w:ind w:left="878" w:right="455"/>
        <w:rPr>
          <w:sz w:val="18"/>
        </w:rPr>
      </w:pPr>
      <w:r>
        <w:rPr>
          <w:sz w:val="18"/>
        </w:rPr>
        <w:t>NOTE:</w:t>
      </w:r>
      <w:r>
        <w:rPr>
          <w:sz w:val="18"/>
        </w:rPr>
        <w:tab/>
        <w:t>ETSI ETS 300 767, Human Factors (HF)</w:t>
      </w:r>
      <w:r>
        <w:rPr>
          <w:sz w:val="18"/>
        </w:rPr>
        <w:t>; Requirements for relay services defines suitable tactile indications for plastic</w:t>
      </w:r>
      <w:r>
        <w:rPr>
          <w:spacing w:val="-1"/>
          <w:sz w:val="18"/>
        </w:rPr>
        <w:t xml:space="preserve"> </w:t>
      </w:r>
      <w:r>
        <w:rPr>
          <w:sz w:val="18"/>
        </w:rPr>
        <w:t>cards.</w:t>
      </w:r>
    </w:p>
    <w:p w14:paraId="46096823" w14:textId="77777777" w:rsidR="00E838F8" w:rsidRDefault="00E838F8">
      <w:pPr>
        <w:pStyle w:val="BodyText"/>
        <w:spacing w:before="11"/>
        <w:rPr>
          <w:sz w:val="19"/>
        </w:rPr>
      </w:pPr>
    </w:p>
    <w:p w14:paraId="71ECDFF4" w14:textId="77777777" w:rsidR="00E838F8" w:rsidRDefault="00FC014F">
      <w:pPr>
        <w:pStyle w:val="Heading4"/>
        <w:numPr>
          <w:ilvl w:val="1"/>
          <w:numId w:val="35"/>
        </w:numPr>
        <w:tabs>
          <w:tab w:val="left" w:pos="1418"/>
          <w:tab w:val="left" w:pos="1419"/>
        </w:tabs>
        <w:spacing w:before="0"/>
        <w:ind w:hanging="541"/>
      </w:pPr>
      <w:bookmarkStart w:id="234" w:name="9.5_Tactile_indication_of_speech_mode"/>
      <w:bookmarkStart w:id="235" w:name="_bookmark89"/>
      <w:bookmarkEnd w:id="234"/>
      <w:bookmarkEnd w:id="235"/>
      <w:r>
        <w:t>Tactile indication of speech</w:t>
      </w:r>
      <w:r>
        <w:rPr>
          <w:spacing w:val="-1"/>
        </w:rPr>
        <w:t xml:space="preserve"> </w:t>
      </w:r>
      <w:r>
        <w:t>mode</w:t>
      </w:r>
    </w:p>
    <w:p w14:paraId="27587A4B" w14:textId="77777777" w:rsidR="00E838F8" w:rsidRDefault="00E838F8">
      <w:pPr>
        <w:pStyle w:val="BodyText"/>
        <w:spacing w:before="7"/>
        <w:rPr>
          <w:b/>
          <w:sz w:val="31"/>
        </w:rPr>
      </w:pPr>
    </w:p>
    <w:p w14:paraId="08586365" w14:textId="77777777" w:rsidR="00E838F8" w:rsidRDefault="00FC014F">
      <w:pPr>
        <w:pStyle w:val="BodyText"/>
        <w:ind w:left="878" w:right="436"/>
        <w:jc w:val="both"/>
      </w:pPr>
      <w:r>
        <w:t>Where ICT is designed for shared use and speech output is available, a tactile indication of the means to initiate the speech mode of operation shall be provided.</w:t>
      </w:r>
    </w:p>
    <w:p w14:paraId="41E9CC7E" w14:textId="77777777" w:rsidR="00E838F8" w:rsidRDefault="00E838F8">
      <w:pPr>
        <w:pStyle w:val="BodyText"/>
        <w:spacing w:before="2"/>
        <w:rPr>
          <w:sz w:val="21"/>
        </w:rPr>
      </w:pPr>
    </w:p>
    <w:p w14:paraId="4156DD75" w14:textId="77777777" w:rsidR="00E838F8" w:rsidRDefault="00FC014F">
      <w:pPr>
        <w:ind w:left="878"/>
        <w:jc w:val="both"/>
        <w:rPr>
          <w:sz w:val="18"/>
        </w:rPr>
      </w:pPr>
      <w:r>
        <w:rPr>
          <w:sz w:val="18"/>
        </w:rPr>
        <w:t>NOTE: The tactile indication could include Braille instructions.</w:t>
      </w:r>
    </w:p>
    <w:p w14:paraId="3C7AA99F" w14:textId="77777777" w:rsidR="00E838F8" w:rsidRDefault="00E838F8">
      <w:pPr>
        <w:jc w:val="both"/>
        <w:rPr>
          <w:sz w:val="18"/>
        </w:rPr>
        <w:sectPr w:rsidR="00E838F8">
          <w:headerReference w:type="default" r:id="rId93"/>
          <w:footerReference w:type="even" r:id="rId94"/>
          <w:footerReference w:type="default" r:id="rId95"/>
          <w:pgSz w:w="11910" w:h="16840"/>
          <w:pgMar w:top="1520" w:right="300" w:bottom="720" w:left="540" w:header="1201" w:footer="531" w:gutter="0"/>
          <w:pgNumType w:start="31"/>
          <w:cols w:space="720"/>
        </w:sectPr>
      </w:pPr>
    </w:p>
    <w:p w14:paraId="48CA039D" w14:textId="77777777" w:rsidR="00E838F8" w:rsidRDefault="00FC014F">
      <w:pPr>
        <w:pStyle w:val="Heading1"/>
        <w:numPr>
          <w:ilvl w:val="0"/>
          <w:numId w:val="50"/>
        </w:numPr>
        <w:tabs>
          <w:tab w:val="left" w:pos="600"/>
        </w:tabs>
        <w:spacing w:before="61"/>
        <w:jc w:val="both"/>
      </w:pPr>
      <w:bookmarkStart w:id="236" w:name="10_Web"/>
      <w:bookmarkStart w:id="237" w:name="_bookmark90"/>
      <w:bookmarkEnd w:id="236"/>
      <w:bookmarkEnd w:id="237"/>
      <w:r>
        <w:t>Web</w:t>
      </w:r>
    </w:p>
    <w:p w14:paraId="08F9897C" w14:textId="77777777" w:rsidR="00E838F8" w:rsidRDefault="00FC014F">
      <w:pPr>
        <w:pStyle w:val="Heading4"/>
        <w:numPr>
          <w:ilvl w:val="1"/>
          <w:numId w:val="50"/>
        </w:numPr>
        <w:tabs>
          <w:tab w:val="left" w:pos="737"/>
        </w:tabs>
        <w:spacing w:before="235"/>
        <w:ind w:left="736" w:hanging="541"/>
      </w:pPr>
      <w:bookmarkStart w:id="238" w:name="10.1_General"/>
      <w:bookmarkStart w:id="239" w:name="_bookmark91"/>
      <w:bookmarkEnd w:id="238"/>
      <w:bookmarkEnd w:id="239"/>
      <w:r>
        <w:t>General</w:t>
      </w:r>
    </w:p>
    <w:p w14:paraId="681C1FA7" w14:textId="77777777" w:rsidR="00E838F8" w:rsidRDefault="00E838F8">
      <w:pPr>
        <w:pStyle w:val="BodyText"/>
        <w:spacing w:before="6"/>
        <w:rPr>
          <w:b/>
          <w:sz w:val="31"/>
        </w:rPr>
      </w:pPr>
    </w:p>
    <w:p w14:paraId="19F7400F" w14:textId="77777777" w:rsidR="00E838F8" w:rsidRDefault="00FC014F">
      <w:pPr>
        <w:pStyle w:val="BodyText"/>
        <w:spacing w:before="1"/>
        <w:ind w:left="196"/>
        <w:jc w:val="both"/>
      </w:pPr>
      <w:r>
        <w:t>Requirements in clause 10 apply to web pages (as defined in clause 3) including:</w:t>
      </w:r>
    </w:p>
    <w:p w14:paraId="3D6132A0" w14:textId="77777777" w:rsidR="00E838F8" w:rsidRDefault="00E838F8">
      <w:pPr>
        <w:pStyle w:val="BodyText"/>
        <w:spacing w:before="9"/>
      </w:pPr>
    </w:p>
    <w:p w14:paraId="54E00049" w14:textId="77777777" w:rsidR="00E838F8" w:rsidRDefault="00FC014F">
      <w:pPr>
        <w:pStyle w:val="ListParagraph"/>
        <w:numPr>
          <w:ilvl w:val="0"/>
          <w:numId w:val="34"/>
        </w:numPr>
        <w:tabs>
          <w:tab w:val="left" w:pos="917"/>
        </w:tabs>
        <w:ind w:right="1277"/>
        <w:rPr>
          <w:sz w:val="20"/>
        </w:rPr>
      </w:pPr>
      <w:r>
        <w:rPr>
          <w:sz w:val="20"/>
        </w:rPr>
        <w:t>Conformance with W3C Web Content Accessibility Guidelines (WCAG 2.0) Level AA is equivalent to conforming with clauses 10.2.1, 10.2.2, 10.2.3.1 to 10.2.3.3, 10.2.4.1 to 10.2.</w:t>
      </w:r>
      <w:r>
        <w:rPr>
          <w:sz w:val="20"/>
        </w:rPr>
        <w:t>4.5, 10.3.1.1, 10.3.1.2, 10.3.2, 10.3.3, 10.3.4, 10.4, 10.5.1.1, 10.5.1.2 and the conformance requirements of clause 10.7 of this</w:t>
      </w:r>
      <w:r>
        <w:rPr>
          <w:spacing w:val="-1"/>
          <w:sz w:val="20"/>
        </w:rPr>
        <w:t xml:space="preserve"> </w:t>
      </w:r>
      <w:r>
        <w:rPr>
          <w:sz w:val="20"/>
        </w:rPr>
        <w:t>standard.</w:t>
      </w:r>
    </w:p>
    <w:p w14:paraId="3077DA65" w14:textId="77777777" w:rsidR="00E838F8" w:rsidRDefault="00FC014F">
      <w:pPr>
        <w:pStyle w:val="ListParagraph"/>
        <w:numPr>
          <w:ilvl w:val="0"/>
          <w:numId w:val="34"/>
        </w:numPr>
        <w:tabs>
          <w:tab w:val="left" w:pos="917"/>
        </w:tabs>
        <w:spacing w:before="121"/>
        <w:ind w:right="1277"/>
        <w:rPr>
          <w:sz w:val="20"/>
        </w:rPr>
      </w:pPr>
      <w:r>
        <w:pict w14:anchorId="7AF8C103">
          <v:shape id="_x0000_s2232" style="position:absolute;left:0;text-align:left;margin-left:64.35pt;margin-top:5.55pt;width:420.65pt;height:429pt;z-index:-269378560;mso-position-horizontal-relative:page" coordorigin="1287,111" coordsize="8413,8580" o:spt="100" adj="0,,0" path="m1931,8625l1696,8390r68,-68l1826,8260r46,-52l1904,8157r17,-49l1923,8061r-10,-45l1897,7974r-25,-40l1858,7917r-19,-21l1823,7881r,191l1819,8100r-12,29l1787,8160r-28,31l1628,8322,1422,8115r129,-129l1572,7965r18,-16l1606,7937r12,-8l1636,7922r19,-4l1674,7917r20,3l1715,7927r20,10l1754,7950r19,17l1794,7992r16,26l1820,8045r3,27l1823,7881r-6,-5l1794,7858r-24,-14l1745,7832r-25,-9l1695,7818r-23,-2l1649,7817r-23,4l1604,7828r-22,11l1559,7852r-17,13l1523,7881r-22,19l1477,7924r-190,190l1864,8691r67,-66m2634,7842r-2,-37l2624,7769r-14,-34l2589,7699r-27,-37l2529,7622r-40,-43l2155,7246r-67,66l2422,7646r48,51l2505,7744r22,43l2537,7824r-1,35l2524,7895r-22,36l2470,7967r-21,20l2426,8002r-23,11l2378,8020r-24,4l2329,8023r-24,-6l2281,8007r-25,-15l2227,7971r-33,-28l2158,7909,1825,7576r-67,66l2092,7976r44,42l2179,8053r40,28l2256,8101r36,14l2328,8123r37,1l2401,8118r37,-12l2474,8088r36,-26l2545,8030r6,-6l2578,7993r25,-37l2621,7918r10,-38l2634,7842t498,-516l3129,7304r-5,-24l3115,7256r-11,-24l3090,7209r-14,-19l3074,7187r-19,-21l3032,7146r,192l3031,7351r-3,14l3023,7378r-7,14l3008,7406r-6,9l2992,7426r-12,13l2965,7454r-125,126l2641,7381r68,-68l2758,7264r23,-22l2803,7224r20,-14l2841,7200r18,-6l2877,7190r20,l2915,7193r19,7l2952,7209r17,11l2986,7235r12,14l3009,7264r9,15l3024,7294r5,15l3031,7324r1,14l3032,7146r-3,-3l3002,7125r-9,-4l2973,7112r-30,-9l2912,7099r-31,2l2851,7109r-31,12l2826,7094r2,-27l2826,7041r-6,-26l2811,6991r-12,-22l2794,6960r-9,-12l2768,6928r-17,-15l2751,7083r-1,16l2746,7116r-7,17l2731,7147r-12,17l2702,7183r-20,21l2573,7313,2398,7138r101,-100l2525,7013r23,-20l2567,6978r17,-9l2600,6963r15,-3l2632,6961r16,3l2665,6970r16,9l2696,6990r15,13l2725,7018r11,16l2744,7050r5,16l2751,7083r,-170l2747,6910r-23,-16l2699,6881r-27,-10l2644,6865r-27,-2l2590,6866r-27,6l2537,6883r-28,17l2482,6921r-29,27l2264,7137r577,578l2976,7580r58,-58l3056,7498r20,-23l3092,7453r13,-22l3116,7410r8,-21l3129,7368r3,-21l3132,7326t495,-397l3559,6861r-249,248l2801,6600r-67,67l3311,7244r135,-135l3627,6929t157,-158l3207,6194r-67,66l3718,6838r66,-67m4214,6262r-3,-52l4199,6156r-21,-56l4146,6043r-86,48l4086,6133r17,42l4114,6215r3,38l4113,6290r-11,34l4084,6356r-25,29l4035,6406r-27,17l3978,6436r-32,8l3912,6447r-34,-3l3842,6435r-36,-15l3769,6399r-37,-24l3695,6345r-37,-35l3631,6281r-25,-31l3583,6217r-20,-34l3547,6149r-10,-35l3532,6078r1,-35l3539,6008r13,-33l3572,5944r26,-30l3624,5891r27,-16l3680,5864r31,-6l3743,5859r34,7l3814,5880r39,20l3865,5879r12,-21l3889,5837r12,-21l3852,5790r-50,-17l3754,5765r-49,-1l3659,5771r-44,17l3573,5813r-39,34l3503,5882r-25,38l3459,5960r-13,44l3440,6050r,46l3448,6144r15,48l3485,6240r28,47l3548,6334r42,46l3632,6419r45,34l3723,6482r49,26l3820,6527r48,11l3914,6543r45,-3l4004,6529r43,-19l4089,6482r39,-35l4130,6445r35,-41l4191,6360r16,-47l4214,6262t839,-760l5030,5496r-222,-63l4773,5424r-5,-1l4739,5418r-32,-4l4676,5412r-15,l4645,5414r-18,4l4607,5423r26,-42l4651,5341r9,-40l4661,5262r-7,-37l4640,5189r-21,-33l4615,5151r-23,-27l4567,5102r-1,-1l4566,5295r-3,18l4557,5332r-9,19l4534,5371r-17,21l4496,5414r-143,144l4161,5367r160,-160l4349,5182r27,-17l4403,5154r27,-3l4455,5154r24,8l4502,5175r21,18l4536,5207r11,16l4555,5240r6,18l4565,5276r1,19l4566,5101r-25,-17l4513,5069r-29,-11l4454,5051r-28,-2l4399,5052r-26,7l4346,5071r-28,19l4287,5115r-32,31l4031,5370r577,577l4675,5880,4419,5624r66,-66l4496,5547r12,-12l4519,5525r9,-8l4536,5512r10,-5l4558,5503r11,-4l4582,5497r14,-1l4613,5496r20,2l4655,5502r25,5l4710,5514r34,9l4969,5586r84,-84m5495,5061r-69,-68l5117,5303,4920,5106r68,-68l5199,4827r-67,-68l4852,5038,4675,4861r299,-298l4905,4495r-365,365l5118,5438r135,-135l5495,5061t305,-305l5785,4727r-20,-42l5730,4615r-84,-173l5524,4192r-35,-71l5455,4051r-35,-70l5352,4049r35,69l5423,4188r141,278l5599,4536r36,69l5651,4636r17,31l5685,4697r17,30l5674,4710r-30,-17l5613,4676,5030,4370r-72,72l5731,4824r69,-68m6135,4420l5558,3843r-67,66l6069,4487r66,-67m6631,3924r-68,-68l6253,4166,6057,3970r67,-68l6336,3690r-68,-67l5989,3902,5812,3725r298,-298l6042,3359r-365,365l6254,4301r135,-135l6631,3924t557,-557l7159,3320r-60,-97l7030,3110,6837,2794r-88,-143l6682,2719r42,64l6936,3111r65,100l7027,3250r24,36l7075,3320r-56,-42l6960,3237r-63,-42l6831,3155,6651,3046,6466,2934r-80,81l6428,3084r16,27l6512,3223r100,167l6637,3432r43,69l6689,3516r17,26l6731,3581r33,50l6730,3606r-35,-24l6660,3558,6169,3232r-69,68l6812,3744r68,-68l6852,3631,6731,3432r-25,-42l6605,3223r-16,-26l6535,3110r-12,-19l6509,3069r-15,-23l6505,3053r17,11l6782,3223r342,209l7188,3367t683,-781l7871,2562r-3,-25l7863,2510r-8,-28l7845,2453r-14,-30l7814,2392r-21,-33l7774,2334r,248l7772,2601r-5,19l7759,2639r-11,20l7733,2681r-19,23l7691,2728r-107,108l7142,2394r106,-106l7277,2261r26,-21l7326,2224r21,-10l7375,2206r31,-2l7439,2207r36,9l7513,2232r41,24l7596,2288r44,41l7671,2362r27,31l7720,2424r18,29l7753,2483r11,28l7771,2538r3,26l7774,2582r,-248l7769,2327r-28,-33l7710,2261r-38,-36l7645,2204r-13,-11l7593,2166r-40,-22l7513,2126r-39,-12l7434,2107r-39,-2l7365,2107r-29,6l7307,2124r-28,14l7258,2151r-23,18l7209,2192r-28,27l7007,2393r578,578l7720,2836r47,-47l7789,2766r19,-23l7825,2720r14,-22l7850,2675r9,-22l7866,2630r4,-22l7871,2586t669,-570l8517,2009r-222,-63l8260,1937r-5,-1l8226,1931r-32,-4l8163,1925r-15,l8132,1928r-18,3l8094,1936r26,-41l8138,1854r9,-40l8148,1775r-8,-37l8127,1702r-21,-33l8102,1664r-23,-27l8054,1615r-2,-1l8052,1808r-3,18l8043,1845r-9,19l8021,1884r-17,21l7983,1927r-144,144l7648,1880r160,-160l7836,1696r27,-18l7890,1668r27,-4l7942,1667r24,8l7989,1688r21,18l8023,1720r10,16l8042,1753r6,18l8052,1790r,18l8052,1614r-24,-17l8000,1582r-29,-11l7941,1564r-28,-2l7886,1565r-27,7l7833,1585r-28,18l7774,1628r-33,31l7518,1883r577,577l8162,2394,7906,2137r66,-66l7983,2060r12,-12l8006,2038r9,-7l8023,2025r10,-5l8044,2016r12,-4l8069,2010r14,-1l8100,2009r19,2l8141,2015r26,5l8197,2027r34,9l8456,2100r84,-84m9020,1535r-83,-40l8735,1400r-107,-51l8628,1454r-171,171l8428,1569r-57,-113l8342,1400r-19,-36l8303,1329r-21,-33l8259,1263r32,18l8328,1301r41,22l8521,1400r107,54l8628,1349r-185,-86l8236,1164r-72,72l8199,1306r35,70l8246,1400r232,468l8513,1938r35,70l8619,1937r-30,-58l8529,1764r-30,-58l8581,1625r129,-130l8944,1611r76,-76m9144,1412l8882,1149r68,-68l9118,912r-68,-68l8814,1081,8635,902,8908,629r-68,-69l8500,901r577,577l9144,1412m9700,856l9257,413r-67,-66l9357,180r-68,-69l8889,512r68,68l9124,413r509,510l9700,856e" fillcolor="silver" stroked="f">
            <v:fill opacity="32896f"/>
            <v:stroke joinstyle="round"/>
            <v:formulas/>
            <v:path arrowok="t" o:connecttype="segments"/>
            <w10:wrap anchorx="page"/>
          </v:shape>
        </w:pict>
      </w:r>
      <w:r>
        <w:rPr>
          <w:sz w:val="20"/>
        </w:rPr>
        <w:t xml:space="preserve">Conformance with W3C Web Content Accessibility Guidelines (WCAG 2.1) Level AA is equivalent to conforming with all </w:t>
      </w:r>
      <w:r>
        <w:rPr>
          <w:sz w:val="20"/>
        </w:rPr>
        <w:t>of clauses 10.2 to 10.5 and the conformance requirements of clause 10.7 of this standard.</w:t>
      </w:r>
    </w:p>
    <w:p w14:paraId="0102216C" w14:textId="77777777" w:rsidR="00E838F8" w:rsidRDefault="00FC014F">
      <w:pPr>
        <w:pStyle w:val="ListParagraph"/>
        <w:numPr>
          <w:ilvl w:val="0"/>
          <w:numId w:val="34"/>
        </w:numPr>
        <w:tabs>
          <w:tab w:val="left" w:pos="917"/>
        </w:tabs>
        <w:spacing w:before="120"/>
        <w:ind w:right="1963"/>
        <w:rPr>
          <w:sz w:val="20"/>
        </w:rPr>
      </w:pPr>
      <w:r>
        <w:rPr>
          <w:sz w:val="20"/>
        </w:rPr>
        <w:t>Requirements for non-web documents and non-web software are given in clauses 11 and 12 respectively.</w:t>
      </w:r>
    </w:p>
    <w:p w14:paraId="49C8DFB6" w14:textId="77777777" w:rsidR="00E838F8" w:rsidRDefault="00FC014F">
      <w:pPr>
        <w:spacing w:before="121" w:line="244" w:lineRule="auto"/>
        <w:ind w:left="196" w:right="1121"/>
        <w:jc w:val="both"/>
        <w:rPr>
          <w:sz w:val="18"/>
        </w:rPr>
      </w:pPr>
      <w:r>
        <w:rPr>
          <w:sz w:val="18"/>
        </w:rPr>
        <w:t>NOTE 1: When evaluating websites they are evaluated as individual web pages. Web applications, including mobile web applications, are covered under the def</w:t>
      </w:r>
      <w:r>
        <w:rPr>
          <w:sz w:val="18"/>
        </w:rPr>
        <w:t>inition of web page which is quite broad and covers all web content types.</w:t>
      </w:r>
    </w:p>
    <w:p w14:paraId="3A3B1ACA" w14:textId="77777777" w:rsidR="00E838F8" w:rsidRDefault="00E838F8">
      <w:pPr>
        <w:pStyle w:val="BodyText"/>
        <w:spacing w:before="8"/>
      </w:pPr>
    </w:p>
    <w:p w14:paraId="087F9C3D" w14:textId="77777777" w:rsidR="00E838F8" w:rsidRDefault="00FC014F">
      <w:pPr>
        <w:spacing w:line="244" w:lineRule="auto"/>
        <w:ind w:left="196" w:right="1118"/>
        <w:jc w:val="both"/>
        <w:rPr>
          <w:sz w:val="18"/>
        </w:rPr>
      </w:pPr>
      <w:r>
        <w:rPr>
          <w:sz w:val="18"/>
        </w:rPr>
        <w:t>NOTE 2: WCAG 2.0 is identical to ISO/IEC 40500:2012: "Information technology - W3C Web Content Accessibility Guidelines (WCAG) 2.0"</w:t>
      </w:r>
    </w:p>
    <w:p w14:paraId="2299965F" w14:textId="77777777" w:rsidR="00E838F8" w:rsidRDefault="00E838F8">
      <w:pPr>
        <w:pStyle w:val="BodyText"/>
        <w:spacing w:before="5"/>
      </w:pPr>
    </w:p>
    <w:p w14:paraId="792A758D" w14:textId="77777777" w:rsidR="00E838F8" w:rsidRDefault="00FC014F">
      <w:pPr>
        <w:pStyle w:val="BodyText"/>
        <w:spacing w:before="1"/>
        <w:ind w:left="196" w:right="1115"/>
        <w:jc w:val="both"/>
      </w:pPr>
      <w:r>
        <w:t>The requirements in clauses 10.2 to 10.5 are wr</w:t>
      </w:r>
      <w:r>
        <w:t>itten using the concept of complying with success criteria (defined in clause 3). A web page satisfies a WCAG success criterion when the success criterion does not evaluate to false when applied to the web page. This implies that if the success criterion p</w:t>
      </w:r>
      <w:r>
        <w:t>uts conditions on a specific feature and that specific feature does not occur in the web page, then the web page satisfies the success criterion.</w:t>
      </w:r>
    </w:p>
    <w:p w14:paraId="6CECA785" w14:textId="77777777" w:rsidR="00E838F8" w:rsidRDefault="00E838F8">
      <w:pPr>
        <w:pStyle w:val="BodyText"/>
        <w:spacing w:before="1"/>
        <w:rPr>
          <w:sz w:val="21"/>
        </w:rPr>
      </w:pPr>
    </w:p>
    <w:p w14:paraId="4DE3788D" w14:textId="77777777" w:rsidR="00E838F8" w:rsidRDefault="00FC014F">
      <w:pPr>
        <w:spacing w:line="244" w:lineRule="auto"/>
        <w:ind w:left="196" w:right="1118"/>
        <w:jc w:val="both"/>
        <w:rPr>
          <w:sz w:val="18"/>
        </w:rPr>
      </w:pPr>
      <w:r>
        <w:rPr>
          <w:sz w:val="18"/>
        </w:rPr>
        <w:t>NOTE 3: For example, a web page that does not contain pre-recorded audio content in synchronized media will a</w:t>
      </w:r>
      <w:r>
        <w:rPr>
          <w:sz w:val="18"/>
        </w:rPr>
        <w:t>utomatically comply with WCAG success criterion 1.2.2 (captions - pre-recorded) and, in consequence, will also conform to 10.2.2.2.</w:t>
      </w:r>
    </w:p>
    <w:p w14:paraId="2A948DF8" w14:textId="77777777" w:rsidR="00E838F8" w:rsidRDefault="00E838F8">
      <w:pPr>
        <w:pStyle w:val="BodyText"/>
        <w:spacing w:before="3"/>
      </w:pPr>
    </w:p>
    <w:p w14:paraId="20172748" w14:textId="77777777" w:rsidR="00E838F8" w:rsidRDefault="00FC014F">
      <w:pPr>
        <w:pStyle w:val="BodyText"/>
        <w:spacing w:before="1"/>
        <w:ind w:left="196" w:right="1115"/>
        <w:jc w:val="both"/>
      </w:pPr>
      <w:r>
        <w:t xml:space="preserve">In addition to Level AA success criteria, the Web Content Accessibility Guidelines also include success criteria for Level </w:t>
      </w:r>
      <w:r>
        <w:t xml:space="preserve">AAA. These are listed in 10.6 of this </w:t>
      </w:r>
      <w:proofErr w:type="gramStart"/>
      <w:r>
        <w:t>standard</w:t>
      </w:r>
      <w:proofErr w:type="gramEnd"/>
      <w:r>
        <w:t>. Web authors and procurement accessibility specialists should consider whether any of the WCAG Level AAA success criteria offer suggestions that may be applicable and relevant to their project, as well as pote</w:t>
      </w:r>
      <w:r>
        <w:t>ntially beneficial to some users.</w:t>
      </w:r>
    </w:p>
    <w:p w14:paraId="334AB3DF" w14:textId="77777777" w:rsidR="00E838F8" w:rsidRDefault="00E838F8">
      <w:pPr>
        <w:pStyle w:val="BodyText"/>
        <w:rPr>
          <w:sz w:val="21"/>
        </w:rPr>
      </w:pPr>
    </w:p>
    <w:p w14:paraId="53E34D20" w14:textId="77777777" w:rsidR="00E838F8" w:rsidRDefault="00FC014F">
      <w:pPr>
        <w:spacing w:line="244" w:lineRule="auto"/>
        <w:ind w:left="196" w:right="1121"/>
        <w:jc w:val="both"/>
        <w:rPr>
          <w:sz w:val="18"/>
        </w:rPr>
      </w:pPr>
      <w:r>
        <w:rPr>
          <w:sz w:val="18"/>
        </w:rPr>
        <w:t>NOTE 4: The W3C states that "It is not recommended that Level AAA conformance be required as a general policy for entire sites because it is not possible to comply with all Level AAA Success Criteria for some content".</w:t>
      </w:r>
    </w:p>
    <w:p w14:paraId="521299AB" w14:textId="77777777" w:rsidR="00E838F8" w:rsidRDefault="00E838F8">
      <w:pPr>
        <w:pStyle w:val="BodyText"/>
        <w:spacing w:before="11"/>
        <w:rPr>
          <w:sz w:val="19"/>
        </w:rPr>
      </w:pPr>
    </w:p>
    <w:p w14:paraId="2E9E152E" w14:textId="77777777" w:rsidR="00E838F8" w:rsidRDefault="00FC014F">
      <w:pPr>
        <w:pStyle w:val="Heading4"/>
        <w:numPr>
          <w:ilvl w:val="1"/>
          <w:numId w:val="50"/>
        </w:numPr>
        <w:tabs>
          <w:tab w:val="left" w:pos="737"/>
        </w:tabs>
        <w:spacing w:before="0"/>
        <w:ind w:left="736" w:hanging="541"/>
      </w:pPr>
      <w:bookmarkStart w:id="240" w:name="10.2_Perceivable"/>
      <w:bookmarkStart w:id="241" w:name="_bookmark92"/>
      <w:bookmarkEnd w:id="240"/>
      <w:bookmarkEnd w:id="241"/>
      <w:r>
        <w:t>P</w:t>
      </w:r>
      <w:r>
        <w:t>erceivable</w:t>
      </w:r>
    </w:p>
    <w:p w14:paraId="019F5A4F" w14:textId="77777777" w:rsidR="00E838F8" w:rsidRDefault="00E838F8">
      <w:pPr>
        <w:pStyle w:val="BodyText"/>
        <w:spacing w:before="4"/>
        <w:rPr>
          <w:b/>
          <w:sz w:val="31"/>
        </w:rPr>
      </w:pPr>
    </w:p>
    <w:p w14:paraId="59583EF2" w14:textId="77777777" w:rsidR="00E838F8" w:rsidRDefault="00FC014F">
      <w:pPr>
        <w:pStyle w:val="Heading5"/>
        <w:numPr>
          <w:ilvl w:val="2"/>
          <w:numId w:val="50"/>
        </w:numPr>
        <w:tabs>
          <w:tab w:val="left" w:pos="857"/>
        </w:tabs>
        <w:spacing w:before="1"/>
        <w:ind w:left="856" w:hanging="661"/>
        <w:jc w:val="left"/>
      </w:pPr>
      <w:bookmarkStart w:id="242" w:name="10.2.1_Text_alternatives"/>
      <w:bookmarkStart w:id="243" w:name="_bookmark93"/>
      <w:bookmarkEnd w:id="242"/>
      <w:bookmarkEnd w:id="243"/>
      <w:r>
        <w:t>Text</w:t>
      </w:r>
      <w:r>
        <w:rPr>
          <w:spacing w:val="-1"/>
        </w:rPr>
        <w:t xml:space="preserve"> </w:t>
      </w:r>
      <w:r>
        <w:t>alternatives</w:t>
      </w:r>
    </w:p>
    <w:p w14:paraId="2973B73D" w14:textId="77777777" w:rsidR="00E838F8" w:rsidRDefault="00E838F8">
      <w:pPr>
        <w:pStyle w:val="BodyText"/>
        <w:spacing w:before="2"/>
        <w:rPr>
          <w:b/>
          <w:sz w:val="31"/>
        </w:rPr>
      </w:pPr>
    </w:p>
    <w:p w14:paraId="57495EA0" w14:textId="77777777" w:rsidR="00E838F8" w:rsidRDefault="00FC014F">
      <w:pPr>
        <w:pStyle w:val="ListParagraph"/>
        <w:numPr>
          <w:ilvl w:val="3"/>
          <w:numId w:val="50"/>
        </w:numPr>
        <w:tabs>
          <w:tab w:val="left" w:pos="1136"/>
          <w:tab w:val="left" w:pos="1137"/>
        </w:tabs>
        <w:ind w:left="1136" w:hanging="941"/>
        <w:jc w:val="left"/>
        <w:rPr>
          <w:b/>
          <w:sz w:val="20"/>
        </w:rPr>
      </w:pPr>
      <w:bookmarkStart w:id="244" w:name="10.2.1.1_Non-text_content"/>
      <w:bookmarkEnd w:id="244"/>
      <w:r>
        <w:rPr>
          <w:b/>
          <w:sz w:val="20"/>
        </w:rPr>
        <w:t>Non-text</w:t>
      </w:r>
      <w:r>
        <w:rPr>
          <w:b/>
          <w:spacing w:val="-1"/>
          <w:sz w:val="20"/>
        </w:rPr>
        <w:t xml:space="preserve"> </w:t>
      </w:r>
      <w:r>
        <w:rPr>
          <w:b/>
          <w:sz w:val="20"/>
        </w:rPr>
        <w:t>content</w:t>
      </w:r>
    </w:p>
    <w:p w14:paraId="34BFF432" w14:textId="77777777" w:rsidR="00E838F8" w:rsidRDefault="00E838F8">
      <w:pPr>
        <w:pStyle w:val="BodyText"/>
        <w:spacing w:before="8"/>
        <w:rPr>
          <w:b/>
          <w:sz w:val="31"/>
        </w:rPr>
      </w:pPr>
    </w:p>
    <w:p w14:paraId="4307F45C" w14:textId="77777777" w:rsidR="00E838F8" w:rsidRDefault="00FC014F">
      <w:pPr>
        <w:pStyle w:val="BodyText"/>
        <w:ind w:left="196"/>
        <w:jc w:val="both"/>
      </w:pPr>
      <w:r>
        <w:t>Where ICT is a web page, it shall comply with WCAG 2.1 Success Criterion 1.1.1, Non-text content.</w:t>
      </w:r>
    </w:p>
    <w:p w14:paraId="2336513A" w14:textId="77777777" w:rsidR="00E838F8" w:rsidRDefault="00E838F8">
      <w:pPr>
        <w:pStyle w:val="BodyText"/>
        <w:spacing w:before="6"/>
      </w:pPr>
    </w:p>
    <w:p w14:paraId="75D6F5CF" w14:textId="77777777" w:rsidR="00E838F8" w:rsidRDefault="00FC014F">
      <w:pPr>
        <w:pStyle w:val="Heading5"/>
        <w:numPr>
          <w:ilvl w:val="2"/>
          <w:numId w:val="50"/>
        </w:numPr>
        <w:tabs>
          <w:tab w:val="left" w:pos="1135"/>
          <w:tab w:val="left" w:pos="1137"/>
        </w:tabs>
        <w:spacing w:before="1"/>
        <w:ind w:left="1136" w:hanging="941"/>
        <w:jc w:val="left"/>
      </w:pPr>
      <w:bookmarkStart w:id="245" w:name="10.2.2_Time-based_media"/>
      <w:bookmarkEnd w:id="245"/>
      <w:r>
        <w:t>Time-based</w:t>
      </w:r>
      <w:r>
        <w:rPr>
          <w:spacing w:val="-3"/>
        </w:rPr>
        <w:t xml:space="preserve"> </w:t>
      </w:r>
      <w:r>
        <w:t>media</w:t>
      </w:r>
    </w:p>
    <w:p w14:paraId="52A0FAF0" w14:textId="77777777" w:rsidR="00E838F8" w:rsidRDefault="00E838F8">
      <w:pPr>
        <w:pStyle w:val="BodyText"/>
        <w:spacing w:before="2"/>
        <w:rPr>
          <w:b/>
          <w:sz w:val="31"/>
        </w:rPr>
      </w:pPr>
    </w:p>
    <w:p w14:paraId="04C7A308" w14:textId="77777777" w:rsidR="00E838F8" w:rsidRDefault="00FC014F">
      <w:pPr>
        <w:pStyle w:val="ListParagraph"/>
        <w:numPr>
          <w:ilvl w:val="3"/>
          <w:numId w:val="50"/>
        </w:numPr>
        <w:tabs>
          <w:tab w:val="left" w:pos="1135"/>
          <w:tab w:val="left" w:pos="1137"/>
        </w:tabs>
        <w:ind w:left="1136" w:hanging="941"/>
        <w:jc w:val="left"/>
        <w:rPr>
          <w:b/>
          <w:sz w:val="20"/>
        </w:rPr>
      </w:pPr>
      <w:bookmarkStart w:id="246" w:name="10.2.2.1_Audio-only_and_video-only_(pre-"/>
      <w:bookmarkEnd w:id="246"/>
      <w:r>
        <w:rPr>
          <w:b/>
          <w:sz w:val="20"/>
        </w:rPr>
        <w:t>Audio-only and video-only</w:t>
      </w:r>
      <w:r>
        <w:rPr>
          <w:b/>
          <w:spacing w:val="-4"/>
          <w:sz w:val="20"/>
        </w:rPr>
        <w:t xml:space="preserve"> </w:t>
      </w:r>
      <w:r>
        <w:rPr>
          <w:b/>
          <w:sz w:val="20"/>
        </w:rPr>
        <w:t>(pre-recorded)</w:t>
      </w:r>
    </w:p>
    <w:p w14:paraId="79C61536" w14:textId="77777777" w:rsidR="00E838F8" w:rsidRDefault="00E838F8">
      <w:pPr>
        <w:pStyle w:val="BodyText"/>
        <w:spacing w:before="8"/>
        <w:rPr>
          <w:b/>
          <w:sz w:val="31"/>
        </w:rPr>
      </w:pPr>
    </w:p>
    <w:p w14:paraId="3F28B85F" w14:textId="77777777" w:rsidR="00E838F8" w:rsidRDefault="00FC014F">
      <w:pPr>
        <w:pStyle w:val="BodyText"/>
        <w:ind w:left="196" w:right="1117"/>
        <w:jc w:val="both"/>
      </w:pPr>
      <w:r>
        <w:t>Where ICT is a web page, it shall comply with WCAG 2.1 Success Criterion, 1.2.1, Audio-only and Video-only (Pre-recorded).</w:t>
      </w:r>
    </w:p>
    <w:p w14:paraId="1835E2D1" w14:textId="77777777" w:rsidR="00E838F8" w:rsidRDefault="00E838F8">
      <w:pPr>
        <w:pStyle w:val="BodyText"/>
        <w:spacing w:before="6"/>
      </w:pPr>
    </w:p>
    <w:p w14:paraId="664B1848" w14:textId="77777777" w:rsidR="00E838F8" w:rsidRDefault="00FC014F">
      <w:pPr>
        <w:pStyle w:val="Heading5"/>
        <w:numPr>
          <w:ilvl w:val="3"/>
          <w:numId w:val="50"/>
        </w:numPr>
        <w:tabs>
          <w:tab w:val="left" w:pos="1136"/>
          <w:tab w:val="left" w:pos="1137"/>
        </w:tabs>
        <w:ind w:left="1136" w:hanging="941"/>
        <w:jc w:val="left"/>
      </w:pPr>
      <w:bookmarkStart w:id="247" w:name="10.2.2.2_Captions_(pre-recorded)"/>
      <w:bookmarkEnd w:id="247"/>
      <w:r>
        <w:t>Captions</w:t>
      </w:r>
      <w:r>
        <w:rPr>
          <w:spacing w:val="-2"/>
        </w:rPr>
        <w:t xml:space="preserve"> </w:t>
      </w:r>
      <w:r>
        <w:t>(pre-recorded)</w:t>
      </w:r>
    </w:p>
    <w:p w14:paraId="69EF7060" w14:textId="77777777" w:rsidR="00E838F8" w:rsidRDefault="00E838F8">
      <w:pPr>
        <w:sectPr w:rsidR="00E838F8">
          <w:headerReference w:type="even" r:id="rId96"/>
          <w:pgSz w:w="11910" w:h="16840"/>
          <w:pgMar w:top="1580" w:right="300" w:bottom="740" w:left="540" w:header="0" w:footer="548" w:gutter="0"/>
          <w:cols w:space="720"/>
        </w:sectPr>
      </w:pPr>
    </w:p>
    <w:p w14:paraId="21B6F422" w14:textId="77777777" w:rsidR="00E838F8" w:rsidRDefault="00E838F8">
      <w:pPr>
        <w:pStyle w:val="BodyText"/>
        <w:spacing w:before="8"/>
        <w:rPr>
          <w:b/>
          <w:sz w:val="12"/>
        </w:rPr>
      </w:pPr>
    </w:p>
    <w:p w14:paraId="02C08D5A" w14:textId="77777777" w:rsidR="00E838F8" w:rsidRDefault="00FC014F">
      <w:pPr>
        <w:pStyle w:val="BodyText"/>
        <w:spacing w:before="94"/>
        <w:ind w:left="878"/>
      </w:pPr>
      <w:r>
        <w:t>Where ICT is a web page, it shall comply with WCAG 2.1, Success Criterion, 1.2.2, Captions (Pre-recorded).</w:t>
      </w:r>
    </w:p>
    <w:p w14:paraId="2FFB76BC" w14:textId="77777777" w:rsidR="00E838F8" w:rsidRDefault="00E838F8">
      <w:pPr>
        <w:pStyle w:val="BodyText"/>
        <w:spacing w:before="7"/>
      </w:pPr>
    </w:p>
    <w:p w14:paraId="5D06D740" w14:textId="77777777" w:rsidR="00E838F8" w:rsidRDefault="00FC014F">
      <w:pPr>
        <w:pStyle w:val="Heading5"/>
        <w:numPr>
          <w:ilvl w:val="3"/>
          <w:numId w:val="50"/>
        </w:numPr>
        <w:tabs>
          <w:tab w:val="left" w:pos="1817"/>
          <w:tab w:val="left" w:pos="1818"/>
        </w:tabs>
        <w:ind w:left="1817" w:hanging="940"/>
        <w:jc w:val="left"/>
      </w:pPr>
      <w:bookmarkStart w:id="248" w:name="10.2.2.3_Audio_description_or_media_alte"/>
      <w:bookmarkEnd w:id="248"/>
      <w:r>
        <w:t>Audio description or media alternative</w:t>
      </w:r>
      <w:r>
        <w:rPr>
          <w:spacing w:val="-7"/>
        </w:rPr>
        <w:t xml:space="preserve"> </w:t>
      </w:r>
      <w:r>
        <w:t>(pre-recorded)</w:t>
      </w:r>
    </w:p>
    <w:p w14:paraId="6A7C91A2" w14:textId="77777777" w:rsidR="00E838F8" w:rsidRDefault="00E838F8">
      <w:pPr>
        <w:pStyle w:val="BodyText"/>
        <w:spacing w:before="6"/>
        <w:rPr>
          <w:b/>
          <w:sz w:val="31"/>
        </w:rPr>
      </w:pPr>
    </w:p>
    <w:p w14:paraId="47EBD675" w14:textId="77777777" w:rsidR="00E838F8" w:rsidRDefault="00FC014F">
      <w:pPr>
        <w:pStyle w:val="BodyText"/>
        <w:ind w:left="877"/>
      </w:pPr>
      <w:r>
        <w:t>Where ICT is a web page, it shall comply with WCAG 2.1, Success Criterion 1.2.3, Audio Descri</w:t>
      </w:r>
      <w:r>
        <w:t>ption or Media Alternative (Pre-recorded).</w:t>
      </w:r>
    </w:p>
    <w:p w14:paraId="3D8F21D8" w14:textId="77777777" w:rsidR="00E838F8" w:rsidRDefault="00E838F8">
      <w:pPr>
        <w:pStyle w:val="BodyText"/>
        <w:spacing w:before="7"/>
      </w:pPr>
    </w:p>
    <w:p w14:paraId="37121F0E" w14:textId="77777777" w:rsidR="00E838F8" w:rsidRDefault="00FC014F">
      <w:pPr>
        <w:pStyle w:val="Heading5"/>
        <w:numPr>
          <w:ilvl w:val="3"/>
          <w:numId w:val="50"/>
        </w:numPr>
        <w:tabs>
          <w:tab w:val="left" w:pos="1817"/>
          <w:tab w:val="left" w:pos="1818"/>
        </w:tabs>
        <w:ind w:left="1817" w:hanging="941"/>
        <w:jc w:val="left"/>
      </w:pPr>
      <w:bookmarkStart w:id="249" w:name="10.2.2.4_Captions_(live)"/>
      <w:bookmarkEnd w:id="249"/>
      <w:r>
        <w:t>Captions</w:t>
      </w:r>
      <w:r>
        <w:rPr>
          <w:spacing w:val="-2"/>
        </w:rPr>
        <w:t xml:space="preserve"> </w:t>
      </w:r>
      <w:r>
        <w:t>(live)</w:t>
      </w:r>
    </w:p>
    <w:p w14:paraId="4D3E2FC8" w14:textId="77777777" w:rsidR="00E838F8" w:rsidRDefault="00E838F8">
      <w:pPr>
        <w:pStyle w:val="BodyText"/>
        <w:spacing w:before="8"/>
        <w:rPr>
          <w:b/>
          <w:sz w:val="31"/>
        </w:rPr>
      </w:pPr>
    </w:p>
    <w:p w14:paraId="65BBE15F" w14:textId="77777777" w:rsidR="00E838F8" w:rsidRDefault="00FC014F">
      <w:pPr>
        <w:pStyle w:val="BodyText"/>
        <w:ind w:left="877"/>
      </w:pPr>
      <w:r>
        <w:pict w14:anchorId="341191F1">
          <v:shape id="_x0000_s2231" style="position:absolute;left:0;text-align:left;margin-left:98.35pt;margin-top:13.55pt;width:420.65pt;height:429pt;z-index:-269377536;mso-position-horizontal-relative:page" coordorigin="1967,271" coordsize="8413,8580" o:spt="100" adj="0,,0" path="m2611,8784l2376,8549r68,-68l2506,8420r46,-53l2584,8317r17,-49l2603,8221r-10,-45l2577,8133r-25,-40l2538,8077r-19,-22l2503,8041r,190l2499,8259r-12,30l2467,8319r-28,32l2308,8481,2102,8275r129,-129l2252,8125r18,-16l2286,8096r12,-8l2316,8081r19,-4l2354,8077r20,3l2395,8087r20,10l2434,8110r19,16l2474,8152r16,26l2500,8204r3,27l2503,8041r-6,-6l2474,8018r-24,-15l2425,7991r-25,-8l2375,7977r-23,-2l2329,7976r-23,4l2284,7988r-22,10l2239,8012r-17,12l2203,8040r-22,20l2157,8083r-190,190l2544,8851r67,-67m3314,8001r-2,-36l3304,7929r-14,-35l3269,7859r-27,-38l3209,7781r-40,-42l2835,7405r-67,67l3102,7805r48,52l3185,7904r22,42l3217,7983r-1,36l3204,8054r-22,36l3150,8127r-21,19l3106,8162r-23,11l3058,8180r-24,3l3009,8182r-24,-5l2961,8167r-25,-15l2907,8131r-33,-28l2838,8068,2505,7735r-67,67l2772,8136r44,42l2859,8213r39,27l2936,8261r36,14l3008,8282r37,1l3081,8278r37,-12l3154,8247r36,-25l3225,8190r6,-7l3258,8153r25,-37l3301,8078r10,-39l3314,8001t498,-515l3809,7463r-5,-23l3795,7416r-11,-25l3770,7368r-14,-18l3754,7346r-19,-20l3712,7306r,191l3711,7511r-3,13l3703,7538r-7,13l3688,7565r-6,9l3672,7585r-12,13l3645,7613r-125,126l3321,7541r68,-69l3438,7424r23,-22l3483,7384r20,-15l3521,7359r18,-6l3557,7350r20,l3595,7353r19,6l3632,7368r17,12l3666,7395r12,14l3689,7423r9,15l3704,7453r5,15l3711,7483r1,14l3712,7306r-3,-3l3682,7285r-9,-4l3653,7272r-30,-9l3592,7259r-31,2l3531,7268r-31,13l3506,7253r2,-27l3506,7200r-6,-25l3491,7151r-12,-23l3474,7120r-9,-13l3448,7088r-17,-15l3431,7242r-1,17l3426,7276r-7,17l3411,7307r-12,16l3382,7342r-20,21l3253,7472,3078,7298r101,-101l3205,7172r23,-19l3247,7138r17,-10l3280,7123r15,-3l3312,7120r16,4l3345,7130r16,8l3376,7149r15,13l3405,7178r11,15l3424,7209r5,17l3431,7242r,-169l3427,7069r-23,-15l3379,7041r-27,-10l3324,7025r-27,-2l3270,7025r-27,7l3217,7043r-28,16l3162,7081r-29,26l2944,7297r577,577l3656,7739r58,-57l3736,7658r20,-23l3772,7612r13,-22l3796,7569r8,-21l3809,7527r3,-20l3812,7486t495,-398l4239,7020r-249,249l3481,6760r-67,66l3991,7404r135,-135l4307,7088t157,-157l3887,6353r-67,67l4398,6997r66,-66m4894,6422r-3,-53l4879,6315r-21,-55l4826,6203r-86,47l4766,6293r17,41l4794,6374r3,39l4793,6450r-11,34l4764,6516r-25,29l4715,6566r-27,17l4658,6595r-32,9l4592,6607r-34,-3l4522,6595r-36,-16l4449,6559r-37,-25l4375,6504r-37,-34l4311,6440r-25,-31l4263,6377r-20,-34l4227,6308r-10,-35l4212,6238r1,-36l4219,6168r13,-33l4252,6103r26,-30l4304,6051r27,-17l4360,6023r31,-5l4423,6019r34,7l4494,6039r39,20l4545,6038r12,-20l4569,5996r12,-20l4532,5950r-50,-17l4434,5924r-49,-1l4339,5931r-44,17l4253,5973r-39,34l4183,6041r-25,38l4139,6120r-13,43l4120,6209r,47l4128,6303r15,48l4165,6400r28,47l4228,6494r42,45l4312,6578r45,34l4403,6642r49,25l4500,6686r48,12l4594,6702r45,-3l4684,6689r43,-20l4769,6641r39,-34l4810,6605r35,-41l4871,6520r16,-48l4894,6422t839,-760l5710,5655r-222,-62l5453,5584r-5,-1l5419,5577r-32,-4l5356,5571r-15,1l5325,5574r-18,4l5287,5583r26,-42l5331,5500r9,-40l5341,5422r-7,-38l5320,5349r-21,-34l5295,5311r-23,-28l5247,5261r-1,-1l5246,5454r-3,19l5237,5491r-9,19l5214,5530r-17,21l5176,5574r-143,143l4841,5526r160,-159l5029,5342r27,-18l5083,5314r27,-3l5135,5314r24,8l5182,5334r21,18l5216,5367r11,15l5235,5399r6,18l5245,5436r1,18l5246,5260r-25,-17l5193,5228r-29,-11l5134,5210r-28,-2l5079,5211r-26,7l5026,5231r-28,19l4967,5275r-32,30l4711,5529r577,578l5355,6040,5099,5784r66,-67l5176,5706r12,-12l5199,5684r9,-7l5216,5672r10,-6l5238,5662r11,-3l5262,5656r14,-1l5293,5656r20,2l5335,5661r25,6l5390,5673r34,9l5649,5746r84,-84m6175,5220r-69,-68l5797,5462,5600,5266r68,-68l5879,4986r-67,-67l5532,5198,5355,5021r299,-298l5585,4655r-365,365l5798,5597r135,-135l6175,5220t305,-305l6465,4886r-20,-41l6410,4775r-84,-173l6204,4351r-35,-70l6135,4211r-35,-71l6032,4209r35,69l6103,4347r141,279l6279,4695r36,69l6331,4796r17,30l6365,4856r17,30l6354,4869r-30,-17l6293,4835,5710,4530r-72,72l6411,4984r69,-69m6815,4580l6238,4002r-67,67l6749,4646r66,-66m7311,4084r-68,-68l6933,4326,6737,4129r67,-68l7016,3850r-68,-68l6669,4061,6492,3884r298,-298l6722,3518r-365,365l6934,4461r135,-135l7311,4084t557,-557l7839,3479r-60,-96l7710,3270,7517,2954r-88,-143l7362,2878r42,64l7616,3270r65,100l7707,3409r24,37l7755,3479r-56,-42l7640,3396r-63,-41l7511,3314,7331,3206,7146,3094r-80,81l7108,3244r16,26l7192,3383r100,166l7317,3591r43,70l7369,3675r17,27l7411,3740r33,50l7410,3765r-35,-24l7340,3717,6849,3391r-69,69l7492,3904r68,-69l7532,3790,7411,3591r-25,-42l7285,3383r-16,-26l7215,3270r-12,-20l7189,3229r-15,-23l7185,3213r17,11l7462,3383r342,208l7868,3527t683,-782l8551,2721r-3,-25l8543,2669r-8,-27l8525,2613r-14,-31l8494,2551r-21,-32l8454,2494r,248l8452,2760r-5,19l8439,2798r-11,21l8413,2840r-19,23l8371,2887r-107,108l7822,2554r106,-106l7957,2421r26,-21l8006,2384r21,-11l8055,2366r31,-2l8119,2367r36,8l8193,2391r41,24l8276,2448r44,41l8351,2521r27,32l8400,2583r18,30l8433,2642r11,28l8451,2697r3,26l8454,2742r,-248l8449,2486r-28,-32l8390,2421r-38,-36l8325,2364r-13,-11l8273,2326r-40,-23l8193,2286r-39,-12l8114,2267r-39,-2l8045,2267r-29,6l7987,2283r-28,14l7938,2311r-23,18l7889,2352r-28,27l7687,2553r578,577l8400,2995r47,-47l8469,2925r19,-22l8505,2880r14,-23l8530,2835r9,-23l8546,2790r4,-22l8551,2745t669,-570l9197,2168r-222,-62l8940,2097r-5,-1l8906,2090r-32,-4l8843,2084r-15,1l8812,2087r-18,4l8774,2096r26,-42l8818,2013r9,-39l8828,1935r-8,-37l8807,1862r-21,-34l8782,1824r-23,-28l8734,1774r-2,-1l8732,1968r-3,18l8723,2004r-9,19l8701,2043r-17,22l8663,2087r-144,144l8328,2039r160,-159l8516,1855r27,-18l8570,1827r27,-3l8622,1827r24,8l8669,1848r21,17l8703,1880r10,16l8722,1912r6,18l8732,1949r,19l8732,1773r-24,-17l8680,1742r-29,-12l8621,1724r-28,-2l8566,1724r-27,7l8513,1744r-28,19l8454,1788r-33,31l8198,2042r577,578l8842,2553,8586,2297r66,-66l8663,2219r12,-12l8686,2198r9,-8l8703,2185r10,-5l8724,2175r12,-3l8749,2170r14,-2l8780,2169r19,2l8821,2174r26,6l8877,2187r34,8l9136,2259r84,-84m9700,1695r-83,-40l9415,1560r-107,-51l9308,1613r-171,171l9108,1728r-57,-112l9022,1560r-19,-36l8983,1489r-21,-34l8939,1422r32,18l9008,1461r41,21l9201,1560r107,53l9308,1509r-185,-87l8916,1324r-72,72l8879,1466r35,70l8926,1560r232,467l9193,2097r35,70l9299,2096r-30,-57l9209,1923r-30,-57l9261,1784r129,-129l9624,1771r76,-76m9824,1571l9562,1309r68,-68l9798,1072r-68,-68l9494,1241,9315,1062,9588,788r-68,-68l9180,1061r577,577l9824,1571t556,-556l9937,573r-67,-67l10037,339r-68,-68l9569,671r68,68l9804,573r509,509l10380,1015e" fillcolor="silver" stroked="f">
            <v:fill opacity="32896f"/>
            <v:stroke joinstyle="round"/>
            <v:formulas/>
            <v:path arrowok="t" o:connecttype="segments"/>
            <w10:wrap anchorx="page"/>
          </v:shape>
        </w:pict>
      </w:r>
      <w:r>
        <w:t>Where ICT is a web page, it shall comply with WCAG 2.1, Success Criterion 1.2.4, Captions (Live).</w:t>
      </w:r>
    </w:p>
    <w:p w14:paraId="73C1F1EB" w14:textId="77777777" w:rsidR="00E838F8" w:rsidRDefault="00E838F8">
      <w:pPr>
        <w:pStyle w:val="BodyText"/>
        <w:spacing w:before="5"/>
      </w:pPr>
    </w:p>
    <w:p w14:paraId="726AC099" w14:textId="77777777" w:rsidR="00E838F8" w:rsidRDefault="00FC014F">
      <w:pPr>
        <w:pStyle w:val="Heading5"/>
        <w:numPr>
          <w:ilvl w:val="3"/>
          <w:numId w:val="50"/>
        </w:numPr>
        <w:tabs>
          <w:tab w:val="left" w:pos="1817"/>
          <w:tab w:val="left" w:pos="1818"/>
        </w:tabs>
        <w:spacing w:before="1"/>
        <w:ind w:left="1817" w:hanging="941"/>
        <w:jc w:val="left"/>
      </w:pPr>
      <w:bookmarkStart w:id="250" w:name="10.2.2.5_Audio_description_(pre-recorded"/>
      <w:bookmarkEnd w:id="250"/>
      <w:r>
        <w:t>Audio description</w:t>
      </w:r>
      <w:r>
        <w:rPr>
          <w:spacing w:val="-3"/>
        </w:rPr>
        <w:t xml:space="preserve"> </w:t>
      </w:r>
      <w:r>
        <w:t>(pre-recorded)</w:t>
      </w:r>
    </w:p>
    <w:p w14:paraId="046BB415" w14:textId="77777777" w:rsidR="00E838F8" w:rsidRDefault="00E838F8">
      <w:pPr>
        <w:pStyle w:val="BodyText"/>
        <w:spacing w:before="7"/>
        <w:rPr>
          <w:b/>
          <w:sz w:val="31"/>
        </w:rPr>
      </w:pPr>
    </w:p>
    <w:p w14:paraId="32E83EE7" w14:textId="77777777" w:rsidR="00E838F8" w:rsidRDefault="00FC014F">
      <w:pPr>
        <w:pStyle w:val="BodyText"/>
        <w:ind w:left="877"/>
      </w:pPr>
      <w:r>
        <w:t>Where ICT is a web page, it shall comply with WCAG 2.1, Success Criterion 1.2.5 Audio Description (Pre- recorded).</w:t>
      </w:r>
    </w:p>
    <w:p w14:paraId="12C20361" w14:textId="77777777" w:rsidR="00E838F8" w:rsidRDefault="00E838F8">
      <w:pPr>
        <w:pStyle w:val="BodyText"/>
        <w:spacing w:before="6"/>
      </w:pPr>
    </w:p>
    <w:p w14:paraId="38086373" w14:textId="77777777" w:rsidR="00E838F8" w:rsidRDefault="00FC014F">
      <w:pPr>
        <w:pStyle w:val="Heading5"/>
        <w:numPr>
          <w:ilvl w:val="2"/>
          <w:numId w:val="50"/>
        </w:numPr>
        <w:tabs>
          <w:tab w:val="left" w:pos="1538"/>
        </w:tabs>
        <w:ind w:left="1537" w:hanging="661"/>
        <w:jc w:val="left"/>
      </w:pPr>
      <w:bookmarkStart w:id="251" w:name="10.2.3_Adaptable"/>
      <w:bookmarkStart w:id="252" w:name="_bookmark94"/>
      <w:bookmarkEnd w:id="251"/>
      <w:bookmarkEnd w:id="252"/>
      <w:r>
        <w:t>Adaptable</w:t>
      </w:r>
    </w:p>
    <w:p w14:paraId="34DC09FF" w14:textId="77777777" w:rsidR="00E838F8" w:rsidRDefault="00E838F8">
      <w:pPr>
        <w:pStyle w:val="BodyText"/>
        <w:spacing w:before="4"/>
        <w:rPr>
          <w:b/>
          <w:sz w:val="31"/>
        </w:rPr>
      </w:pPr>
    </w:p>
    <w:p w14:paraId="78783F98" w14:textId="77777777" w:rsidR="00E838F8" w:rsidRDefault="00FC014F">
      <w:pPr>
        <w:pStyle w:val="ListParagraph"/>
        <w:numPr>
          <w:ilvl w:val="3"/>
          <w:numId w:val="50"/>
        </w:numPr>
        <w:tabs>
          <w:tab w:val="left" w:pos="1817"/>
          <w:tab w:val="left" w:pos="1818"/>
        </w:tabs>
        <w:ind w:left="1817" w:hanging="941"/>
        <w:jc w:val="left"/>
        <w:rPr>
          <w:b/>
          <w:sz w:val="20"/>
        </w:rPr>
      </w:pPr>
      <w:bookmarkStart w:id="253" w:name="10.2.3.1_Info_and_relationships"/>
      <w:bookmarkEnd w:id="253"/>
      <w:r>
        <w:rPr>
          <w:b/>
          <w:sz w:val="20"/>
        </w:rPr>
        <w:t>Info and</w:t>
      </w:r>
      <w:r>
        <w:rPr>
          <w:b/>
          <w:spacing w:val="-3"/>
          <w:sz w:val="20"/>
        </w:rPr>
        <w:t xml:space="preserve"> </w:t>
      </w:r>
      <w:r>
        <w:rPr>
          <w:b/>
          <w:sz w:val="20"/>
        </w:rPr>
        <w:t>relationships</w:t>
      </w:r>
    </w:p>
    <w:p w14:paraId="382CA0C2" w14:textId="77777777" w:rsidR="00E838F8" w:rsidRDefault="00E838F8">
      <w:pPr>
        <w:pStyle w:val="BodyText"/>
        <w:spacing w:before="7"/>
        <w:rPr>
          <w:b/>
          <w:sz w:val="31"/>
        </w:rPr>
      </w:pPr>
    </w:p>
    <w:p w14:paraId="231FF3BE" w14:textId="77777777" w:rsidR="00E838F8" w:rsidRDefault="00FC014F">
      <w:pPr>
        <w:pStyle w:val="BodyText"/>
        <w:spacing w:before="1"/>
        <w:ind w:left="877"/>
      </w:pPr>
      <w:r>
        <w:t>Where ICT is a web page, it shall comply with WCAG 2.1, Success Criterion 1.3.1, Info and Relationships.</w:t>
      </w:r>
    </w:p>
    <w:p w14:paraId="1BD67B85" w14:textId="77777777" w:rsidR="00E838F8" w:rsidRDefault="00E838F8">
      <w:pPr>
        <w:pStyle w:val="BodyText"/>
        <w:spacing w:before="5"/>
      </w:pPr>
    </w:p>
    <w:p w14:paraId="0E4D5956" w14:textId="77777777" w:rsidR="00E838F8" w:rsidRDefault="00FC014F">
      <w:pPr>
        <w:pStyle w:val="Heading5"/>
        <w:numPr>
          <w:ilvl w:val="3"/>
          <w:numId w:val="50"/>
        </w:numPr>
        <w:tabs>
          <w:tab w:val="left" w:pos="1817"/>
          <w:tab w:val="left" w:pos="1818"/>
        </w:tabs>
        <w:ind w:left="1817" w:hanging="941"/>
        <w:jc w:val="left"/>
      </w:pPr>
      <w:bookmarkStart w:id="254" w:name="10.2.3.2_Meaningful_sequence"/>
      <w:bookmarkEnd w:id="254"/>
      <w:r>
        <w:t>Meaningful</w:t>
      </w:r>
      <w:r>
        <w:rPr>
          <w:spacing w:val="-2"/>
        </w:rPr>
        <w:t xml:space="preserve"> </w:t>
      </w:r>
      <w:r>
        <w:t>sequence</w:t>
      </w:r>
    </w:p>
    <w:p w14:paraId="4868FEAD" w14:textId="77777777" w:rsidR="00E838F8" w:rsidRDefault="00E838F8">
      <w:pPr>
        <w:pStyle w:val="BodyText"/>
        <w:spacing w:before="7"/>
        <w:rPr>
          <w:b/>
          <w:sz w:val="31"/>
        </w:rPr>
      </w:pPr>
    </w:p>
    <w:p w14:paraId="7EFF02CB" w14:textId="77777777" w:rsidR="00E838F8" w:rsidRDefault="00FC014F">
      <w:pPr>
        <w:pStyle w:val="BodyText"/>
        <w:spacing w:before="1"/>
        <w:ind w:left="877"/>
      </w:pPr>
      <w:r>
        <w:t>Where ICT is a web page, it shall comply with WCAG 2.1, Success Criterion 1.3.2, Meaningful Sequence.</w:t>
      </w:r>
    </w:p>
    <w:p w14:paraId="181B1EAF" w14:textId="77777777" w:rsidR="00E838F8" w:rsidRDefault="00E838F8">
      <w:pPr>
        <w:pStyle w:val="BodyText"/>
        <w:spacing w:before="6"/>
      </w:pPr>
    </w:p>
    <w:p w14:paraId="6374D9A4" w14:textId="77777777" w:rsidR="00E838F8" w:rsidRDefault="00FC014F">
      <w:pPr>
        <w:pStyle w:val="Heading5"/>
        <w:numPr>
          <w:ilvl w:val="3"/>
          <w:numId w:val="50"/>
        </w:numPr>
        <w:tabs>
          <w:tab w:val="left" w:pos="1817"/>
          <w:tab w:val="left" w:pos="1818"/>
        </w:tabs>
        <w:ind w:left="1817" w:hanging="941"/>
        <w:jc w:val="left"/>
      </w:pPr>
      <w:bookmarkStart w:id="255" w:name="10.2.3.3_Sensory_characteristics"/>
      <w:bookmarkEnd w:id="255"/>
      <w:r>
        <w:t>Sensory</w:t>
      </w:r>
      <w:r>
        <w:rPr>
          <w:spacing w:val="-2"/>
        </w:rPr>
        <w:t xml:space="preserve"> </w:t>
      </w:r>
      <w:r>
        <w:t>characteristics</w:t>
      </w:r>
    </w:p>
    <w:p w14:paraId="14CE6004" w14:textId="77777777" w:rsidR="00E838F8" w:rsidRDefault="00E838F8">
      <w:pPr>
        <w:pStyle w:val="BodyText"/>
        <w:spacing w:before="7"/>
        <w:rPr>
          <w:b/>
          <w:sz w:val="31"/>
        </w:rPr>
      </w:pPr>
    </w:p>
    <w:p w14:paraId="4C464175" w14:textId="77777777" w:rsidR="00E838F8" w:rsidRDefault="00FC014F">
      <w:pPr>
        <w:pStyle w:val="BodyText"/>
        <w:ind w:left="877"/>
      </w:pPr>
      <w:r>
        <w:t>Where ICT is a web page, it shall comply with WCAG 2.1, Success Criterion 1.3.3, Sensory Characteristics.</w:t>
      </w:r>
    </w:p>
    <w:p w14:paraId="3E4A14B3" w14:textId="77777777" w:rsidR="00E838F8" w:rsidRDefault="00E838F8">
      <w:pPr>
        <w:pStyle w:val="BodyText"/>
        <w:spacing w:before="6"/>
      </w:pPr>
    </w:p>
    <w:p w14:paraId="3B08DFC9" w14:textId="77777777" w:rsidR="00E838F8" w:rsidRDefault="00FC014F">
      <w:pPr>
        <w:pStyle w:val="Heading5"/>
        <w:numPr>
          <w:ilvl w:val="3"/>
          <w:numId w:val="50"/>
        </w:numPr>
        <w:tabs>
          <w:tab w:val="left" w:pos="1816"/>
          <w:tab w:val="left" w:pos="1818"/>
        </w:tabs>
        <w:spacing w:before="1"/>
        <w:ind w:left="1817" w:hanging="941"/>
        <w:jc w:val="left"/>
      </w:pPr>
      <w:bookmarkStart w:id="256" w:name="10.2.3.4_Orientation"/>
      <w:bookmarkEnd w:id="256"/>
      <w:r>
        <w:t>Orientation</w:t>
      </w:r>
    </w:p>
    <w:p w14:paraId="5E7DE3CE" w14:textId="77777777" w:rsidR="00E838F8" w:rsidRDefault="00E838F8">
      <w:pPr>
        <w:pStyle w:val="BodyText"/>
        <w:spacing w:before="7"/>
        <w:rPr>
          <w:b/>
          <w:sz w:val="31"/>
        </w:rPr>
      </w:pPr>
    </w:p>
    <w:p w14:paraId="1E99421C" w14:textId="77777777" w:rsidR="00E838F8" w:rsidRDefault="00FC014F">
      <w:pPr>
        <w:pStyle w:val="BodyText"/>
        <w:ind w:left="877"/>
      </w:pPr>
      <w:r>
        <w:t>Where ICT is a web page, it shall comply with WCAG 2.1, Success Criterion 1.3.4, Orientation.</w:t>
      </w:r>
    </w:p>
    <w:p w14:paraId="7889F1B4" w14:textId="77777777" w:rsidR="00E838F8" w:rsidRDefault="00E838F8">
      <w:pPr>
        <w:pStyle w:val="BodyText"/>
        <w:spacing w:before="5"/>
      </w:pPr>
    </w:p>
    <w:p w14:paraId="5F0A75CF" w14:textId="77777777" w:rsidR="00E838F8" w:rsidRDefault="00FC014F">
      <w:pPr>
        <w:pStyle w:val="Heading5"/>
        <w:numPr>
          <w:ilvl w:val="3"/>
          <w:numId w:val="50"/>
        </w:numPr>
        <w:tabs>
          <w:tab w:val="left" w:pos="1816"/>
          <w:tab w:val="left" w:pos="1818"/>
        </w:tabs>
        <w:spacing w:before="1"/>
        <w:ind w:left="1817" w:hanging="941"/>
        <w:jc w:val="left"/>
      </w:pPr>
      <w:bookmarkStart w:id="257" w:name="10.2.3.5_Identify_input_purpose"/>
      <w:bookmarkEnd w:id="257"/>
      <w:r>
        <w:t>Identify input</w:t>
      </w:r>
      <w:r>
        <w:rPr>
          <w:spacing w:val="-2"/>
        </w:rPr>
        <w:t xml:space="preserve"> </w:t>
      </w:r>
      <w:r>
        <w:t>purpose</w:t>
      </w:r>
    </w:p>
    <w:p w14:paraId="2F5663F0" w14:textId="77777777" w:rsidR="00E838F8" w:rsidRDefault="00E838F8">
      <w:pPr>
        <w:pStyle w:val="BodyText"/>
        <w:spacing w:before="7"/>
        <w:rPr>
          <w:b/>
          <w:sz w:val="31"/>
        </w:rPr>
      </w:pPr>
    </w:p>
    <w:p w14:paraId="2044AA95" w14:textId="77777777" w:rsidR="00E838F8" w:rsidRDefault="00FC014F">
      <w:pPr>
        <w:pStyle w:val="BodyText"/>
        <w:ind w:left="877"/>
      </w:pPr>
      <w:r>
        <w:t>Where ICT is a we</w:t>
      </w:r>
      <w:r>
        <w:t>b page, it shall comply with WCAG 2.1, Success Criterion 1.3.5, Identify Input Purpose.</w:t>
      </w:r>
    </w:p>
    <w:p w14:paraId="0550D90B" w14:textId="77777777" w:rsidR="00E838F8" w:rsidRDefault="00E838F8">
      <w:pPr>
        <w:pStyle w:val="BodyText"/>
        <w:spacing w:before="7"/>
      </w:pPr>
    </w:p>
    <w:p w14:paraId="09A33658" w14:textId="77777777" w:rsidR="00E838F8" w:rsidRDefault="00FC014F">
      <w:pPr>
        <w:pStyle w:val="Heading5"/>
        <w:numPr>
          <w:ilvl w:val="2"/>
          <w:numId w:val="50"/>
        </w:numPr>
        <w:tabs>
          <w:tab w:val="left" w:pos="1538"/>
        </w:tabs>
        <w:ind w:left="1537" w:hanging="661"/>
        <w:jc w:val="left"/>
      </w:pPr>
      <w:bookmarkStart w:id="258" w:name="10.2.4_Distinguishable"/>
      <w:bookmarkStart w:id="259" w:name="_bookmark95"/>
      <w:bookmarkEnd w:id="258"/>
      <w:bookmarkEnd w:id="259"/>
      <w:r>
        <w:t>Distinguishable</w:t>
      </w:r>
    </w:p>
    <w:p w14:paraId="55687C0C" w14:textId="77777777" w:rsidR="00E838F8" w:rsidRDefault="00E838F8">
      <w:pPr>
        <w:pStyle w:val="BodyText"/>
        <w:spacing w:before="2"/>
        <w:rPr>
          <w:b/>
          <w:sz w:val="31"/>
        </w:rPr>
      </w:pPr>
    </w:p>
    <w:p w14:paraId="246BCD66" w14:textId="77777777" w:rsidR="00E838F8" w:rsidRDefault="00FC014F">
      <w:pPr>
        <w:pStyle w:val="ListParagraph"/>
        <w:numPr>
          <w:ilvl w:val="3"/>
          <w:numId w:val="50"/>
        </w:numPr>
        <w:tabs>
          <w:tab w:val="left" w:pos="1816"/>
          <w:tab w:val="left" w:pos="1817"/>
        </w:tabs>
        <w:spacing w:before="1"/>
        <w:ind w:left="1816" w:hanging="941"/>
        <w:jc w:val="left"/>
        <w:rPr>
          <w:b/>
          <w:sz w:val="20"/>
        </w:rPr>
      </w:pPr>
      <w:bookmarkStart w:id="260" w:name="10.2.4.1_Use_of_colour"/>
      <w:bookmarkEnd w:id="260"/>
      <w:r>
        <w:rPr>
          <w:b/>
          <w:sz w:val="20"/>
        </w:rPr>
        <w:t>Use of</w:t>
      </w:r>
      <w:r>
        <w:rPr>
          <w:b/>
          <w:spacing w:val="-2"/>
          <w:sz w:val="20"/>
        </w:rPr>
        <w:t xml:space="preserve"> </w:t>
      </w:r>
      <w:proofErr w:type="spellStart"/>
      <w:r>
        <w:rPr>
          <w:b/>
          <w:sz w:val="20"/>
        </w:rPr>
        <w:t>colour</w:t>
      </w:r>
      <w:proofErr w:type="spellEnd"/>
    </w:p>
    <w:p w14:paraId="56B39141" w14:textId="77777777" w:rsidR="00E838F8" w:rsidRDefault="00E838F8">
      <w:pPr>
        <w:pStyle w:val="BodyText"/>
        <w:spacing w:before="7"/>
        <w:rPr>
          <w:b/>
          <w:sz w:val="31"/>
        </w:rPr>
      </w:pPr>
    </w:p>
    <w:p w14:paraId="41D8443A" w14:textId="77777777" w:rsidR="00E838F8" w:rsidRDefault="00FC014F">
      <w:pPr>
        <w:pStyle w:val="BodyText"/>
        <w:ind w:left="876"/>
      </w:pPr>
      <w:r>
        <w:t xml:space="preserve">Where ICT is a web page, it shall comply with WCAG 2.1, Success Criterion 1.4.1 Use of </w:t>
      </w:r>
      <w:proofErr w:type="spellStart"/>
      <w:r>
        <w:t>Colour</w:t>
      </w:r>
      <w:proofErr w:type="spellEnd"/>
      <w:r>
        <w:t>.</w:t>
      </w:r>
    </w:p>
    <w:p w14:paraId="20BE4834" w14:textId="77777777" w:rsidR="00E838F8" w:rsidRDefault="00E838F8">
      <w:pPr>
        <w:pStyle w:val="BodyText"/>
        <w:spacing w:before="7"/>
      </w:pPr>
    </w:p>
    <w:p w14:paraId="3EE4B248" w14:textId="77777777" w:rsidR="00E838F8" w:rsidRDefault="00FC014F">
      <w:pPr>
        <w:pStyle w:val="Heading5"/>
        <w:numPr>
          <w:ilvl w:val="3"/>
          <w:numId w:val="50"/>
        </w:numPr>
        <w:tabs>
          <w:tab w:val="left" w:pos="1816"/>
          <w:tab w:val="left" w:pos="1817"/>
        </w:tabs>
        <w:ind w:left="1816" w:hanging="941"/>
        <w:jc w:val="left"/>
      </w:pPr>
      <w:bookmarkStart w:id="261" w:name="10.2.4.2_Audio_control"/>
      <w:bookmarkEnd w:id="261"/>
      <w:r>
        <w:t>Audio</w:t>
      </w:r>
      <w:r>
        <w:rPr>
          <w:spacing w:val="-2"/>
        </w:rPr>
        <w:t xml:space="preserve"> </w:t>
      </w:r>
      <w:r>
        <w:t>control</w:t>
      </w:r>
    </w:p>
    <w:p w14:paraId="66984141" w14:textId="77777777" w:rsidR="00E838F8" w:rsidRDefault="00E838F8">
      <w:pPr>
        <w:pStyle w:val="BodyText"/>
        <w:spacing w:before="6"/>
        <w:rPr>
          <w:b/>
          <w:sz w:val="31"/>
        </w:rPr>
      </w:pPr>
    </w:p>
    <w:p w14:paraId="7A0C574A" w14:textId="77777777" w:rsidR="00E838F8" w:rsidRDefault="00FC014F">
      <w:pPr>
        <w:pStyle w:val="BodyText"/>
        <w:ind w:left="876"/>
      </w:pPr>
      <w:r>
        <w:t>Where ICT is a web page, it shall comply with WCAG 2.1, Success Criterion 1.4.2 Audio Control.</w:t>
      </w:r>
    </w:p>
    <w:p w14:paraId="467DBBAD" w14:textId="77777777" w:rsidR="00E838F8" w:rsidRDefault="00E838F8">
      <w:pPr>
        <w:pStyle w:val="BodyText"/>
        <w:spacing w:before="7"/>
      </w:pPr>
    </w:p>
    <w:p w14:paraId="6095B72F" w14:textId="77777777" w:rsidR="00E838F8" w:rsidRDefault="00FC014F">
      <w:pPr>
        <w:pStyle w:val="Heading5"/>
        <w:numPr>
          <w:ilvl w:val="3"/>
          <w:numId w:val="50"/>
        </w:numPr>
        <w:tabs>
          <w:tab w:val="left" w:pos="1815"/>
          <w:tab w:val="left" w:pos="1817"/>
        </w:tabs>
        <w:ind w:left="1816" w:hanging="941"/>
        <w:jc w:val="left"/>
      </w:pPr>
      <w:bookmarkStart w:id="262" w:name="10.2.4.3_Contrast_(minimum)"/>
      <w:bookmarkEnd w:id="262"/>
      <w:r>
        <w:t>Contrast</w:t>
      </w:r>
      <w:r>
        <w:rPr>
          <w:spacing w:val="-1"/>
        </w:rPr>
        <w:t xml:space="preserve"> </w:t>
      </w:r>
      <w:r>
        <w:t>(minimum)</w:t>
      </w:r>
    </w:p>
    <w:p w14:paraId="6AA17005" w14:textId="77777777" w:rsidR="00E838F8" w:rsidRDefault="00E838F8">
      <w:pPr>
        <w:pStyle w:val="BodyText"/>
        <w:spacing w:before="7"/>
        <w:rPr>
          <w:b/>
          <w:sz w:val="31"/>
        </w:rPr>
      </w:pPr>
    </w:p>
    <w:p w14:paraId="4E5369E0" w14:textId="77777777" w:rsidR="00E838F8" w:rsidRDefault="00FC014F">
      <w:pPr>
        <w:pStyle w:val="BodyText"/>
        <w:spacing w:before="1"/>
        <w:ind w:left="876"/>
      </w:pPr>
      <w:r>
        <w:t>Where ICT is a web page, it shall comply with WCAG 2.1, Success Criterion 1.4.3 Contrast (Minimum).</w:t>
      </w:r>
    </w:p>
    <w:p w14:paraId="71118C17" w14:textId="77777777" w:rsidR="00E838F8" w:rsidRDefault="00E838F8">
      <w:pPr>
        <w:sectPr w:rsidR="00E838F8">
          <w:headerReference w:type="default" r:id="rId97"/>
          <w:footerReference w:type="even" r:id="rId98"/>
          <w:footerReference w:type="default" r:id="rId99"/>
          <w:pgSz w:w="11910" w:h="16840"/>
          <w:pgMar w:top="1520" w:right="300" w:bottom="720" w:left="540" w:header="1201" w:footer="531" w:gutter="0"/>
          <w:pgNumType w:start="33"/>
          <w:cols w:space="720"/>
        </w:sectPr>
      </w:pPr>
    </w:p>
    <w:p w14:paraId="493846C4" w14:textId="77777777" w:rsidR="00E838F8" w:rsidRDefault="00FC014F">
      <w:pPr>
        <w:pStyle w:val="Heading5"/>
        <w:numPr>
          <w:ilvl w:val="3"/>
          <w:numId w:val="50"/>
        </w:numPr>
        <w:tabs>
          <w:tab w:val="left" w:pos="1136"/>
          <w:tab w:val="left" w:pos="1137"/>
        </w:tabs>
        <w:spacing w:before="78"/>
        <w:ind w:left="1136" w:hanging="941"/>
        <w:jc w:val="left"/>
      </w:pPr>
      <w:bookmarkStart w:id="263" w:name="10.2.4.4_Resize_text"/>
      <w:bookmarkEnd w:id="263"/>
      <w:r>
        <w:t>Resize</w:t>
      </w:r>
      <w:r>
        <w:rPr>
          <w:spacing w:val="-2"/>
        </w:rPr>
        <w:t xml:space="preserve"> </w:t>
      </w:r>
      <w:r>
        <w:t>text</w:t>
      </w:r>
    </w:p>
    <w:p w14:paraId="0EFFA326" w14:textId="77777777" w:rsidR="00E838F8" w:rsidRDefault="00E838F8">
      <w:pPr>
        <w:pStyle w:val="BodyText"/>
        <w:spacing w:before="7"/>
        <w:rPr>
          <w:b/>
          <w:sz w:val="31"/>
        </w:rPr>
      </w:pPr>
    </w:p>
    <w:p w14:paraId="0022A966" w14:textId="77777777" w:rsidR="00E838F8" w:rsidRDefault="00FC014F">
      <w:pPr>
        <w:pStyle w:val="BodyText"/>
        <w:spacing w:before="1"/>
        <w:ind w:left="197"/>
      </w:pPr>
      <w:r>
        <w:t>Where ICT is a web page, it shall comply with WCAG 2.1, Success Criterion 1.4.4 Resize text.</w:t>
      </w:r>
    </w:p>
    <w:p w14:paraId="4CC95132" w14:textId="77777777" w:rsidR="00E838F8" w:rsidRDefault="00E838F8">
      <w:pPr>
        <w:pStyle w:val="BodyText"/>
        <w:spacing w:before="6"/>
      </w:pPr>
    </w:p>
    <w:p w14:paraId="623CCC45" w14:textId="77777777" w:rsidR="00E838F8" w:rsidRDefault="00FC014F">
      <w:pPr>
        <w:pStyle w:val="Heading5"/>
        <w:numPr>
          <w:ilvl w:val="3"/>
          <w:numId w:val="50"/>
        </w:numPr>
        <w:tabs>
          <w:tab w:val="left" w:pos="1136"/>
          <w:tab w:val="left" w:pos="1137"/>
        </w:tabs>
        <w:ind w:left="1136" w:hanging="941"/>
        <w:jc w:val="left"/>
      </w:pPr>
      <w:bookmarkStart w:id="264" w:name="10.2.4.5_Images_of_text"/>
      <w:bookmarkEnd w:id="264"/>
      <w:r>
        <w:t>Images of</w:t>
      </w:r>
      <w:r>
        <w:rPr>
          <w:spacing w:val="-2"/>
        </w:rPr>
        <w:t xml:space="preserve"> </w:t>
      </w:r>
      <w:r>
        <w:t>text</w:t>
      </w:r>
    </w:p>
    <w:p w14:paraId="51756AE0" w14:textId="77777777" w:rsidR="00E838F8" w:rsidRDefault="00E838F8">
      <w:pPr>
        <w:pStyle w:val="BodyText"/>
        <w:spacing w:before="7"/>
        <w:rPr>
          <w:b/>
          <w:sz w:val="31"/>
        </w:rPr>
      </w:pPr>
    </w:p>
    <w:p w14:paraId="2091FE3A" w14:textId="77777777" w:rsidR="00E838F8" w:rsidRDefault="00FC014F">
      <w:pPr>
        <w:pStyle w:val="BodyText"/>
        <w:ind w:left="197"/>
      </w:pPr>
      <w:r>
        <w:t>Where ICT is a web page, it shall comply with WCAG 2.1, Success Criterion 1.4.5 Images of Text.</w:t>
      </w:r>
    </w:p>
    <w:p w14:paraId="1BD2AB4C" w14:textId="77777777" w:rsidR="00E838F8" w:rsidRDefault="00E838F8">
      <w:pPr>
        <w:pStyle w:val="BodyText"/>
        <w:spacing w:before="6"/>
      </w:pPr>
    </w:p>
    <w:p w14:paraId="7C024D3C" w14:textId="77777777" w:rsidR="00E838F8" w:rsidRDefault="00FC014F">
      <w:pPr>
        <w:pStyle w:val="Heading5"/>
        <w:numPr>
          <w:ilvl w:val="3"/>
          <w:numId w:val="50"/>
        </w:numPr>
        <w:tabs>
          <w:tab w:val="left" w:pos="1136"/>
          <w:tab w:val="left" w:pos="1137"/>
        </w:tabs>
        <w:spacing w:before="1"/>
        <w:ind w:left="1136" w:hanging="941"/>
        <w:jc w:val="left"/>
      </w:pPr>
      <w:bookmarkStart w:id="265" w:name="10.2.4.6_Reflow"/>
      <w:bookmarkEnd w:id="265"/>
      <w:r>
        <w:t>Reflow</w:t>
      </w:r>
    </w:p>
    <w:p w14:paraId="7F59F3B3" w14:textId="77777777" w:rsidR="00E838F8" w:rsidRDefault="00E838F8">
      <w:pPr>
        <w:pStyle w:val="BodyText"/>
        <w:spacing w:before="7"/>
        <w:rPr>
          <w:b/>
          <w:sz w:val="31"/>
        </w:rPr>
      </w:pPr>
    </w:p>
    <w:p w14:paraId="38E71270" w14:textId="77777777" w:rsidR="00E838F8" w:rsidRDefault="00FC014F">
      <w:pPr>
        <w:pStyle w:val="BodyText"/>
        <w:ind w:left="196"/>
      </w:pPr>
      <w:r>
        <w:pict w14:anchorId="21189C26">
          <v:shape id="_x0000_s2230" style="position:absolute;left:0;text-align:left;margin-left:64.35pt;margin-top:-1.9pt;width:420.65pt;height:429pt;z-index:-269376512;mso-position-horizontal-relative:page" coordorigin="1287,-38" coordsize="8413,8580" o:spt="100" adj="0,,0" path="m1931,8475l1696,8240r68,-68l1826,8111r46,-53l1904,8008r17,-49l1923,7912r-10,-45l1897,7825r-25,-41l1858,7768r-19,-22l1823,7732r,190l1819,7950r-12,30l1787,8010r-28,32l1628,8172,1422,7966r129,-129l1572,7816r18,-16l1606,7787r12,-7l1636,7772r19,-4l1674,7768r20,3l1715,7778r20,10l1754,7801r19,16l1794,7843r16,26l1820,7895r3,27l1823,7732r-6,-6l1794,7709r-24,-15l1745,7682r-25,-8l1695,7668r-23,-2l1649,7667r-23,4l1604,7679r-22,10l1559,7703r-17,12l1523,7731r-22,20l1477,7774r-190,191l1864,8542r67,-67m2634,7692r-2,-36l2624,7620r-14,-35l2589,7550r-27,-38l2529,7472r-40,-42l2155,7096r-67,67l2422,7496r48,52l2505,7595r22,42l2537,7674r-1,36l2524,7745r-22,36l2470,7818r-21,19l2426,7853r-23,11l2378,7871r-24,3l2329,7873r-24,-5l2281,7858r-25,-15l2227,7822r-33,-28l2158,7760,1825,7426r-67,67l2092,7827r44,42l2179,7904r40,28l2256,7952r36,14l2328,7973r37,1l2401,7969r37,-12l2474,7938r36,-25l2545,7881r6,-7l2578,7844r25,-37l2621,7769r10,-39l2634,7692t498,-515l3129,7154r-5,-23l3115,7107r-11,-25l3090,7059r-14,-18l3074,7038r-19,-21l3032,6997r,191l3031,7202r-3,13l3023,7229r-7,14l3008,7256r-6,9l2992,7276r-12,13l2965,7305r-125,125l2641,7232r68,-68l2758,7115r23,-22l2803,7075r20,-14l2841,7050r18,-6l2877,7041r20,l2915,7044r19,6l2952,7059r17,12l2986,7086r12,14l3009,7114r9,15l3024,7144r5,15l3031,7174r1,14l3032,6997r-3,-3l3002,6976r-9,-4l2973,6963r-30,-9l2912,6950r-31,2l2851,6959r-31,13l2826,6944r2,-27l2826,6891r-6,-25l2811,6842r-12,-23l2794,6811r-9,-13l2768,6779r-17,-15l2751,6933r-1,17l2746,6967r-7,17l2731,6998r-12,16l2702,7033r-20,21l2573,7164,2398,6989r101,-101l2525,6863r23,-19l2567,6829r17,-10l2600,6814r15,-3l2632,6811r16,4l2665,6821r16,8l2696,6840r15,14l2725,6869r11,15l2744,6900r5,17l2751,6933r,-169l2747,6760r-23,-15l2699,6732r-27,-10l2644,6716r-27,-2l2590,6716r-27,7l2537,6734r-28,16l2482,6772r-29,26l2264,6988r577,577l2976,7430r58,-57l3056,7349r20,-23l3092,7303r13,-22l3116,7260r8,-21l3129,7218r3,-20l3132,7177t495,-398l3559,6711r-249,249l2801,6451r-67,66l3311,7095r135,-135l3627,6779t157,-157l3207,6044r-67,67l3718,6689r66,-67m4214,6113r-3,-53l4199,6006r-21,-55l4146,5894r-86,47l4086,5984r17,41l4114,6065r3,39l4113,6141r-11,34l4084,6207r-25,29l4035,6257r-27,17l3978,6286r-32,9l3912,6298r-34,-3l3842,6286r-36,-16l3769,6250r-37,-25l3695,6195r-37,-34l3631,6132r-25,-31l3583,6068r-20,-34l3547,5999r-10,-35l3532,5929r1,-36l3539,5859r13,-33l3572,5794r26,-29l3624,5742r27,-17l3680,5714r31,-5l3743,5710r34,7l3814,5730r39,20l3865,5729r12,-20l3889,5687r12,-20l3852,5641r-50,-17l3754,5615r-49,-1l3659,5622r-44,17l3573,5664r-39,34l3503,5732r-25,38l3459,5811r-13,44l3440,5900r,47l3448,5994r15,48l3485,6091r28,47l3548,6185r42,45l3632,6269r45,34l3723,6333r49,25l3820,6377r48,12l3914,6393r45,-3l4004,6380r43,-19l4089,6333r39,-35l4130,6296r35,-41l4191,6211r16,-48l4214,6113t839,-760l5030,5346r-222,-62l4773,5275r-5,-1l4739,5268r-32,-4l4676,5262r-15,1l4645,5265r-18,4l4607,5274r26,-42l4651,5191r9,-39l4661,5113r-7,-38l4640,5040r-21,-34l4615,5002r-23,-28l4567,4952r-1,-1l4566,5145r-3,19l4557,5182r-9,19l4534,5221r-17,22l4496,5265r-143,143l4161,5217r160,-159l4349,5033r27,-18l4403,5005r27,-3l4455,5005r24,8l4502,5025r21,18l4536,5058r11,15l4555,5090r6,18l4565,5127r1,18l4566,4951r-25,-17l4513,4919r-29,-11l4454,4901r-28,-2l4399,4902r-26,7l4346,4922r-28,19l4287,4966r-32,31l4031,5220r577,578l4675,5731,4419,5475r66,-67l4496,5397r12,-12l4519,5376r9,-8l4536,5363r10,-6l4558,5353r11,-3l4582,5347r14,-1l4613,5347r20,2l4655,5352r25,6l4710,5364r34,9l4969,5437r84,-84m5495,4912r-69,-69l5117,5153,4920,4957r68,-68l5199,4678r-67,-68l4852,4889,4675,4712r299,-298l4905,4346r-365,365l5118,5288r135,-135l5495,4912t305,-306l5785,4577r-20,-41l5730,4466r-84,-173l5524,4043r-35,-71l5455,3902r-35,-71l5352,3900r35,69l5423,4038r141,279l5599,4386r36,70l5651,4487r17,30l5685,4547r17,30l5674,4560r-30,-17l5613,4526,5030,4221r-72,72l5731,4675r69,-69m6135,4271l5558,3693r-67,67l6069,4338r66,-67m6631,3775r-68,-68l6253,4017,6057,3820r67,-68l6336,3541r-68,-68l5989,3752,5812,3575r298,-298l6042,3209r-365,365l6254,4152r135,-135l6631,3775t557,-557l7159,3170r-60,-96l7030,2961,6837,2645r-88,-143l6682,2569r42,64l6936,2961r65,100l7027,3100r24,37l7075,3170r-56,-42l6960,3087r-63,-41l6831,3005,6651,2897,6466,2785r-80,81l6428,2935r16,26l6512,3074r100,166l6637,3282r43,70l6689,3366r17,27l6731,3431r33,50l6730,3456r-35,-24l6660,3408,6169,3082r-69,69l6812,3595r68,-69l6852,3481,6731,3282r-25,-42l6605,3074r-16,-26l6535,2961r-12,-20l6509,2920r-15,-23l6505,2904r17,11l6782,3074r342,208l7188,3218t683,-782l7871,2412r-3,-25l7863,2360r-8,-27l7845,2304r-14,-30l7814,2242r-21,-32l7774,2185r,248l7772,2451r-5,19l7759,2490r-11,20l7733,2531r-19,23l7691,2579r-107,107l7142,2245r106,-106l7277,2112r26,-21l7326,2075r21,-11l7375,2057r31,-2l7439,2058r36,8l7513,2082r41,24l7596,2139r44,41l7671,2212r27,32l7720,2274r18,30l7753,2333r11,28l7771,2388r3,27l7774,2433r,-248l7769,2177r-28,-32l7710,2112r-38,-36l7645,2055r-13,-11l7593,2017r-40,-23l7513,1977r-39,-12l7434,1958r-39,-2l7365,1958r-29,6l7307,1974r-28,14l7258,2002r-23,18l7209,2043r-28,27l7007,2244r578,577l7720,2686r47,-47l7789,2616r19,-22l7825,2571r14,-23l7850,2526r9,-23l7866,2481r4,-22l7871,2436t669,-570l8517,1860r-222,-63l8260,1788r-5,-1l8226,1781r-32,-4l8163,1775r-15,1l8132,1778r-18,4l8094,1787r26,-42l8138,1705r9,-40l8148,1626r-8,-37l8127,1553r-21,-34l8102,1515r-23,-27l8054,1466r-2,-2l8052,1659r-3,18l8043,1695r-9,19l8021,1735r-17,21l7983,1778r-144,144l7648,1731r160,-160l7836,1546r27,-17l7890,1518r27,-3l7942,1518r24,8l7989,1539r21,17l8023,1571r10,16l8042,1604r6,18l8052,1640r,19l8052,1464r-24,-17l8000,1433r-29,-11l7941,1415r-28,-2l7886,1415r-27,8l7833,1435r-28,19l7774,1479r-33,31l7518,1733r577,578l8162,2244,7906,1988r66,-66l7983,1910r12,-12l8006,1889r9,-8l8023,1876r10,-5l8044,1866r12,-3l8069,1861r14,-1l8100,1860r19,2l8141,1865r26,6l8197,1878r34,8l8456,1950r84,-84m9020,1386r-83,-40l8735,1251r-107,-51l8628,1304r-171,171l8428,1419r-57,-112l8342,1251r-19,-36l8303,1180r-21,-34l8259,1113r32,19l8328,1152r41,22l8521,1251r107,53l8628,1200r-185,-87l8236,1015r-72,72l8199,1157r35,70l8246,1251r232,467l8513,1788r35,70l8619,1787r-30,-57l8529,1614r-30,-57l8581,1475r129,-129l8944,1462r76,-76m9144,1262l8882,1000r68,-68l9118,763r-68,-68l8814,932,8635,753,8908,479r-68,-68l8500,752r577,577l9144,1262m9700,707l9257,264r-67,-67l9357,30r-68,-68l8889,362r68,68l9124,264r509,509l9700,707e" fillcolor="silver" stroked="f">
            <v:fill opacity="32896f"/>
            <v:stroke joinstyle="round"/>
            <v:formulas/>
            <v:path arrowok="t" o:connecttype="segments"/>
            <w10:wrap anchorx="page"/>
          </v:shape>
        </w:pict>
      </w:r>
      <w:r>
        <w:t>Where ICT is a web page, it shall comply with WCAG 2.1 Success Criterion 1.4.10 Reflow.</w:t>
      </w:r>
    </w:p>
    <w:p w14:paraId="13BB28A2" w14:textId="77777777" w:rsidR="00E838F8" w:rsidRDefault="00E838F8">
      <w:pPr>
        <w:pStyle w:val="BodyText"/>
        <w:spacing w:before="5"/>
      </w:pPr>
    </w:p>
    <w:p w14:paraId="0E128F71" w14:textId="77777777" w:rsidR="00E838F8" w:rsidRDefault="00FC014F">
      <w:pPr>
        <w:pStyle w:val="Heading5"/>
        <w:numPr>
          <w:ilvl w:val="3"/>
          <w:numId w:val="50"/>
        </w:numPr>
        <w:tabs>
          <w:tab w:val="left" w:pos="1136"/>
          <w:tab w:val="left" w:pos="1137"/>
        </w:tabs>
        <w:spacing w:before="1"/>
        <w:ind w:left="1136" w:hanging="941"/>
        <w:jc w:val="left"/>
      </w:pPr>
      <w:bookmarkStart w:id="266" w:name="10.2.4.7_Non-text_contrast"/>
      <w:bookmarkEnd w:id="266"/>
      <w:r>
        <w:t>Non-text</w:t>
      </w:r>
      <w:r>
        <w:rPr>
          <w:spacing w:val="-1"/>
        </w:rPr>
        <w:t xml:space="preserve"> </w:t>
      </w:r>
      <w:r>
        <w:t>contrast</w:t>
      </w:r>
    </w:p>
    <w:p w14:paraId="7915AB8D" w14:textId="77777777" w:rsidR="00E838F8" w:rsidRDefault="00E838F8">
      <w:pPr>
        <w:pStyle w:val="BodyText"/>
        <w:spacing w:before="7"/>
        <w:rPr>
          <w:b/>
          <w:sz w:val="31"/>
        </w:rPr>
      </w:pPr>
    </w:p>
    <w:p w14:paraId="4F6347B1" w14:textId="77777777" w:rsidR="00E838F8" w:rsidRDefault="00FC014F">
      <w:pPr>
        <w:pStyle w:val="BodyText"/>
        <w:ind w:left="196"/>
      </w:pPr>
      <w:r>
        <w:t>Where ICT is a web page, it shall comply with WCAG 2.1 Success Criterion 1.4.11 Non-text Contrast.</w:t>
      </w:r>
    </w:p>
    <w:p w14:paraId="2EC23ABA" w14:textId="77777777" w:rsidR="00E838F8" w:rsidRDefault="00E838F8">
      <w:pPr>
        <w:pStyle w:val="BodyText"/>
        <w:spacing w:before="7"/>
      </w:pPr>
    </w:p>
    <w:p w14:paraId="6C53BAD9" w14:textId="77777777" w:rsidR="00E838F8" w:rsidRDefault="00FC014F">
      <w:pPr>
        <w:pStyle w:val="Heading5"/>
        <w:numPr>
          <w:ilvl w:val="3"/>
          <w:numId w:val="50"/>
        </w:numPr>
        <w:tabs>
          <w:tab w:val="left" w:pos="1136"/>
          <w:tab w:val="left" w:pos="1137"/>
        </w:tabs>
        <w:ind w:left="1136" w:hanging="941"/>
        <w:jc w:val="left"/>
      </w:pPr>
      <w:bookmarkStart w:id="267" w:name="10.2.4.8_Text_spacing"/>
      <w:bookmarkEnd w:id="267"/>
      <w:r>
        <w:t>Text</w:t>
      </w:r>
      <w:r>
        <w:rPr>
          <w:spacing w:val="-1"/>
        </w:rPr>
        <w:t xml:space="preserve"> </w:t>
      </w:r>
      <w:r>
        <w:t>spacing</w:t>
      </w:r>
    </w:p>
    <w:p w14:paraId="63340965" w14:textId="77777777" w:rsidR="00E838F8" w:rsidRDefault="00E838F8">
      <w:pPr>
        <w:pStyle w:val="BodyText"/>
        <w:spacing w:before="6"/>
        <w:rPr>
          <w:b/>
          <w:sz w:val="31"/>
        </w:rPr>
      </w:pPr>
    </w:p>
    <w:p w14:paraId="5E595D8D" w14:textId="77777777" w:rsidR="00E838F8" w:rsidRDefault="00FC014F">
      <w:pPr>
        <w:pStyle w:val="BodyText"/>
        <w:ind w:left="197"/>
      </w:pPr>
      <w:r>
        <w:t>Where ICT is a web page, it shall comply with WCAG 2.1 Success Criterion 1.4.12 Text spacing.</w:t>
      </w:r>
    </w:p>
    <w:p w14:paraId="2566DFB6" w14:textId="77777777" w:rsidR="00E838F8" w:rsidRDefault="00E838F8">
      <w:pPr>
        <w:pStyle w:val="BodyText"/>
        <w:spacing w:before="7"/>
      </w:pPr>
    </w:p>
    <w:p w14:paraId="76A11BC3" w14:textId="77777777" w:rsidR="00E838F8" w:rsidRDefault="00FC014F">
      <w:pPr>
        <w:pStyle w:val="Heading5"/>
        <w:numPr>
          <w:ilvl w:val="3"/>
          <w:numId w:val="50"/>
        </w:numPr>
        <w:tabs>
          <w:tab w:val="left" w:pos="1136"/>
          <w:tab w:val="left" w:pos="1137"/>
        </w:tabs>
        <w:ind w:left="1136" w:hanging="940"/>
        <w:jc w:val="left"/>
      </w:pPr>
      <w:bookmarkStart w:id="268" w:name="10.2.4.9_Content_on_hover_or_focus"/>
      <w:bookmarkEnd w:id="268"/>
      <w:r>
        <w:t>Content on hover or</w:t>
      </w:r>
      <w:r>
        <w:rPr>
          <w:spacing w:val="-4"/>
        </w:rPr>
        <w:t xml:space="preserve"> </w:t>
      </w:r>
      <w:r>
        <w:t>focus</w:t>
      </w:r>
    </w:p>
    <w:p w14:paraId="1DB2EF18" w14:textId="77777777" w:rsidR="00E838F8" w:rsidRDefault="00E838F8">
      <w:pPr>
        <w:pStyle w:val="BodyText"/>
        <w:spacing w:before="6"/>
        <w:rPr>
          <w:b/>
          <w:sz w:val="31"/>
        </w:rPr>
      </w:pPr>
    </w:p>
    <w:p w14:paraId="748B2AE1" w14:textId="77777777" w:rsidR="00E838F8" w:rsidRDefault="00FC014F">
      <w:pPr>
        <w:pStyle w:val="BodyText"/>
        <w:ind w:left="197" w:right="1402"/>
      </w:pPr>
      <w:r>
        <w:t>Where ICT is a web page, it shall comply with WCAG 2.1 Success Criterion 1.4.13 Content on Hover or Focus.</w:t>
      </w:r>
    </w:p>
    <w:p w14:paraId="19F8FEAA" w14:textId="77777777" w:rsidR="00E838F8" w:rsidRDefault="00E838F8">
      <w:pPr>
        <w:pStyle w:val="BodyText"/>
        <w:spacing w:before="5"/>
      </w:pPr>
    </w:p>
    <w:p w14:paraId="004E7C3B" w14:textId="77777777" w:rsidR="00E838F8" w:rsidRDefault="00FC014F">
      <w:pPr>
        <w:pStyle w:val="Heading4"/>
        <w:numPr>
          <w:ilvl w:val="1"/>
          <w:numId w:val="50"/>
        </w:numPr>
        <w:tabs>
          <w:tab w:val="left" w:pos="737"/>
        </w:tabs>
        <w:spacing w:before="0"/>
        <w:ind w:left="736" w:hanging="541"/>
      </w:pPr>
      <w:bookmarkStart w:id="269" w:name="10.3_Operable"/>
      <w:bookmarkStart w:id="270" w:name="_bookmark96"/>
      <w:bookmarkEnd w:id="269"/>
      <w:bookmarkEnd w:id="270"/>
      <w:r>
        <w:t>Operable</w:t>
      </w:r>
    </w:p>
    <w:p w14:paraId="5E0086F3" w14:textId="77777777" w:rsidR="00E838F8" w:rsidRDefault="00E838F8">
      <w:pPr>
        <w:pStyle w:val="BodyText"/>
        <w:spacing w:before="3"/>
        <w:rPr>
          <w:b/>
          <w:sz w:val="31"/>
        </w:rPr>
      </w:pPr>
    </w:p>
    <w:p w14:paraId="5545F5DD" w14:textId="77777777" w:rsidR="00E838F8" w:rsidRDefault="00FC014F">
      <w:pPr>
        <w:pStyle w:val="Heading5"/>
        <w:numPr>
          <w:ilvl w:val="2"/>
          <w:numId w:val="50"/>
        </w:numPr>
        <w:tabs>
          <w:tab w:val="left" w:pos="857"/>
        </w:tabs>
        <w:ind w:left="856" w:hanging="661"/>
        <w:jc w:val="left"/>
      </w:pPr>
      <w:bookmarkStart w:id="271" w:name="10.3.1_Keyboard_accessible"/>
      <w:bookmarkStart w:id="272" w:name="_bookmark97"/>
      <w:bookmarkEnd w:id="271"/>
      <w:bookmarkEnd w:id="272"/>
      <w:r>
        <w:t>Keyboard</w:t>
      </w:r>
      <w:r>
        <w:rPr>
          <w:spacing w:val="-2"/>
        </w:rPr>
        <w:t xml:space="preserve"> </w:t>
      </w:r>
      <w:r>
        <w:t>accessible</w:t>
      </w:r>
    </w:p>
    <w:p w14:paraId="77F6027D" w14:textId="77777777" w:rsidR="00E838F8" w:rsidRDefault="00E838F8">
      <w:pPr>
        <w:pStyle w:val="BodyText"/>
        <w:spacing w:before="4"/>
        <w:rPr>
          <w:b/>
          <w:sz w:val="31"/>
        </w:rPr>
      </w:pPr>
    </w:p>
    <w:p w14:paraId="33CA6222" w14:textId="77777777" w:rsidR="00E838F8" w:rsidRDefault="00FC014F">
      <w:pPr>
        <w:pStyle w:val="ListParagraph"/>
        <w:numPr>
          <w:ilvl w:val="3"/>
          <w:numId w:val="50"/>
        </w:numPr>
        <w:tabs>
          <w:tab w:val="left" w:pos="1136"/>
          <w:tab w:val="left" w:pos="1137"/>
        </w:tabs>
        <w:ind w:left="1136" w:hanging="941"/>
        <w:jc w:val="left"/>
        <w:rPr>
          <w:b/>
          <w:sz w:val="20"/>
        </w:rPr>
      </w:pPr>
      <w:bookmarkStart w:id="273" w:name="10.3.1.1_Keyboard"/>
      <w:bookmarkEnd w:id="273"/>
      <w:r>
        <w:rPr>
          <w:b/>
          <w:sz w:val="20"/>
        </w:rPr>
        <w:t>Keyboard</w:t>
      </w:r>
    </w:p>
    <w:p w14:paraId="76237B67" w14:textId="77777777" w:rsidR="00E838F8" w:rsidRDefault="00E838F8">
      <w:pPr>
        <w:pStyle w:val="BodyText"/>
        <w:spacing w:before="7"/>
        <w:rPr>
          <w:b/>
          <w:sz w:val="31"/>
        </w:rPr>
      </w:pPr>
    </w:p>
    <w:p w14:paraId="4A422271" w14:textId="77777777" w:rsidR="00E838F8" w:rsidRDefault="00FC014F">
      <w:pPr>
        <w:pStyle w:val="BodyText"/>
        <w:spacing w:before="1"/>
        <w:ind w:left="196"/>
      </w:pPr>
      <w:r>
        <w:t>Where ICT is a web page, it shall comply with WCAG 2.1 Success Criterion 2.1.1 Keyboard.</w:t>
      </w:r>
    </w:p>
    <w:p w14:paraId="663024FC" w14:textId="77777777" w:rsidR="00E838F8" w:rsidRDefault="00E838F8">
      <w:pPr>
        <w:pStyle w:val="BodyText"/>
        <w:spacing w:before="5"/>
      </w:pPr>
    </w:p>
    <w:p w14:paraId="6007D2E1" w14:textId="77777777" w:rsidR="00E838F8" w:rsidRDefault="00FC014F">
      <w:pPr>
        <w:pStyle w:val="Heading5"/>
        <w:numPr>
          <w:ilvl w:val="3"/>
          <w:numId w:val="50"/>
        </w:numPr>
        <w:tabs>
          <w:tab w:val="left" w:pos="1136"/>
          <w:tab w:val="left" w:pos="1137"/>
        </w:tabs>
        <w:ind w:left="1136" w:hanging="941"/>
        <w:jc w:val="left"/>
      </w:pPr>
      <w:bookmarkStart w:id="274" w:name="10.3.1.2_No_keyboard_trap"/>
      <w:bookmarkEnd w:id="274"/>
      <w:r>
        <w:t>No keyboard</w:t>
      </w:r>
      <w:r>
        <w:rPr>
          <w:spacing w:val="-4"/>
        </w:rPr>
        <w:t xml:space="preserve"> </w:t>
      </w:r>
      <w:proofErr w:type="gramStart"/>
      <w:r>
        <w:t>trap</w:t>
      </w:r>
      <w:proofErr w:type="gramEnd"/>
    </w:p>
    <w:p w14:paraId="2731DAD4" w14:textId="77777777" w:rsidR="00E838F8" w:rsidRDefault="00E838F8">
      <w:pPr>
        <w:pStyle w:val="BodyText"/>
        <w:spacing w:before="8"/>
        <w:rPr>
          <w:b/>
          <w:sz w:val="31"/>
        </w:rPr>
      </w:pPr>
    </w:p>
    <w:p w14:paraId="3EA4CFBB" w14:textId="77777777" w:rsidR="00E838F8" w:rsidRDefault="00FC014F">
      <w:pPr>
        <w:pStyle w:val="BodyText"/>
        <w:ind w:left="197"/>
      </w:pPr>
      <w:r>
        <w:t>Where ICT is a web page, it shall comply with WCAG 2.1 Success Criterion 2.1.2 No Keyboard Trap.</w:t>
      </w:r>
    </w:p>
    <w:p w14:paraId="53C2152B" w14:textId="77777777" w:rsidR="00E838F8" w:rsidRDefault="00E838F8">
      <w:pPr>
        <w:pStyle w:val="BodyText"/>
        <w:spacing w:before="6"/>
      </w:pPr>
    </w:p>
    <w:p w14:paraId="57B30376" w14:textId="77777777" w:rsidR="00E838F8" w:rsidRDefault="00FC014F">
      <w:pPr>
        <w:pStyle w:val="Heading5"/>
        <w:numPr>
          <w:ilvl w:val="3"/>
          <w:numId w:val="50"/>
        </w:numPr>
        <w:tabs>
          <w:tab w:val="left" w:pos="1136"/>
          <w:tab w:val="left" w:pos="1137"/>
        </w:tabs>
        <w:spacing w:before="1"/>
        <w:ind w:left="1136" w:hanging="940"/>
        <w:jc w:val="left"/>
      </w:pPr>
      <w:bookmarkStart w:id="275" w:name="10.3.1.3_Character_key_shortcuts"/>
      <w:bookmarkEnd w:id="275"/>
      <w:r>
        <w:t>Character key</w:t>
      </w:r>
      <w:r>
        <w:rPr>
          <w:spacing w:val="-3"/>
        </w:rPr>
        <w:t xml:space="preserve"> </w:t>
      </w:r>
      <w:r>
        <w:t>shortcuts</w:t>
      </w:r>
    </w:p>
    <w:p w14:paraId="0998B4D7" w14:textId="77777777" w:rsidR="00E838F8" w:rsidRDefault="00E838F8">
      <w:pPr>
        <w:pStyle w:val="BodyText"/>
        <w:spacing w:before="6"/>
        <w:rPr>
          <w:b/>
          <w:sz w:val="31"/>
        </w:rPr>
      </w:pPr>
    </w:p>
    <w:p w14:paraId="425E4FF5" w14:textId="77777777" w:rsidR="00E838F8" w:rsidRDefault="00FC014F">
      <w:pPr>
        <w:pStyle w:val="BodyText"/>
        <w:ind w:left="197"/>
      </w:pPr>
      <w:r>
        <w:t>Where ICT is a web page, it shall comply with WCAG 2.1 Success Criterion 2.1.4 Character Key Shortcuts.</w:t>
      </w:r>
    </w:p>
    <w:p w14:paraId="372E3828" w14:textId="77777777" w:rsidR="00E838F8" w:rsidRDefault="00E838F8">
      <w:pPr>
        <w:pStyle w:val="BodyText"/>
        <w:spacing w:before="6"/>
      </w:pPr>
    </w:p>
    <w:p w14:paraId="032D1B52" w14:textId="77777777" w:rsidR="00E838F8" w:rsidRDefault="00FC014F">
      <w:pPr>
        <w:pStyle w:val="Heading5"/>
        <w:numPr>
          <w:ilvl w:val="2"/>
          <w:numId w:val="50"/>
        </w:numPr>
        <w:tabs>
          <w:tab w:val="left" w:pos="857"/>
        </w:tabs>
        <w:spacing w:before="1"/>
        <w:ind w:left="856" w:hanging="661"/>
        <w:jc w:val="left"/>
      </w:pPr>
      <w:bookmarkStart w:id="276" w:name="10.3.2_Enough_time"/>
      <w:bookmarkStart w:id="277" w:name="_bookmark98"/>
      <w:bookmarkEnd w:id="276"/>
      <w:bookmarkEnd w:id="277"/>
      <w:r>
        <w:t>Enough</w:t>
      </w:r>
      <w:r>
        <w:rPr>
          <w:spacing w:val="-1"/>
        </w:rPr>
        <w:t xml:space="preserve"> </w:t>
      </w:r>
      <w:r>
        <w:t>time</w:t>
      </w:r>
    </w:p>
    <w:p w14:paraId="747DC285" w14:textId="77777777" w:rsidR="00E838F8" w:rsidRDefault="00E838F8">
      <w:pPr>
        <w:pStyle w:val="BodyText"/>
        <w:spacing w:before="3"/>
        <w:rPr>
          <w:b/>
          <w:sz w:val="31"/>
        </w:rPr>
      </w:pPr>
    </w:p>
    <w:p w14:paraId="179C6F31" w14:textId="77777777" w:rsidR="00E838F8" w:rsidRDefault="00FC014F">
      <w:pPr>
        <w:pStyle w:val="ListParagraph"/>
        <w:numPr>
          <w:ilvl w:val="3"/>
          <w:numId w:val="50"/>
        </w:numPr>
        <w:tabs>
          <w:tab w:val="left" w:pos="1136"/>
          <w:tab w:val="left" w:pos="1137"/>
        </w:tabs>
        <w:spacing w:before="1"/>
        <w:ind w:left="1136" w:hanging="941"/>
        <w:jc w:val="left"/>
        <w:rPr>
          <w:b/>
          <w:sz w:val="20"/>
        </w:rPr>
      </w:pPr>
      <w:bookmarkStart w:id="278" w:name="10.3.2.1_Timing_adjustable"/>
      <w:bookmarkEnd w:id="278"/>
      <w:r>
        <w:rPr>
          <w:b/>
          <w:sz w:val="20"/>
        </w:rPr>
        <w:t>Timing</w:t>
      </w:r>
      <w:r>
        <w:rPr>
          <w:b/>
          <w:spacing w:val="-2"/>
          <w:sz w:val="20"/>
        </w:rPr>
        <w:t xml:space="preserve"> </w:t>
      </w:r>
      <w:r>
        <w:rPr>
          <w:b/>
          <w:sz w:val="20"/>
        </w:rPr>
        <w:t>adjustable</w:t>
      </w:r>
    </w:p>
    <w:p w14:paraId="6762738E" w14:textId="77777777" w:rsidR="00E838F8" w:rsidRDefault="00E838F8">
      <w:pPr>
        <w:pStyle w:val="BodyText"/>
        <w:spacing w:before="6"/>
        <w:rPr>
          <w:b/>
          <w:sz w:val="31"/>
        </w:rPr>
      </w:pPr>
    </w:p>
    <w:p w14:paraId="46F7F6BC" w14:textId="77777777" w:rsidR="00E838F8" w:rsidRDefault="00FC014F">
      <w:pPr>
        <w:pStyle w:val="BodyText"/>
        <w:ind w:left="196"/>
      </w:pPr>
      <w:r>
        <w:t>Where ICT is a web page, it shall comply with WCAG 2.1 Success Criterion 2.2.1 Timing Adjustable.</w:t>
      </w:r>
    </w:p>
    <w:p w14:paraId="31C17692" w14:textId="77777777" w:rsidR="00E838F8" w:rsidRDefault="00E838F8">
      <w:pPr>
        <w:pStyle w:val="BodyText"/>
        <w:spacing w:before="6"/>
      </w:pPr>
    </w:p>
    <w:p w14:paraId="65EE8492" w14:textId="77777777" w:rsidR="00E838F8" w:rsidRDefault="00FC014F">
      <w:pPr>
        <w:pStyle w:val="Heading5"/>
        <w:numPr>
          <w:ilvl w:val="3"/>
          <w:numId w:val="50"/>
        </w:numPr>
        <w:tabs>
          <w:tab w:val="left" w:pos="1136"/>
          <w:tab w:val="left" w:pos="1137"/>
        </w:tabs>
        <w:spacing w:before="1"/>
        <w:ind w:left="1136" w:hanging="941"/>
        <w:jc w:val="left"/>
      </w:pPr>
      <w:bookmarkStart w:id="279" w:name="10.3.2.2_Pause,_stop,_hide"/>
      <w:bookmarkEnd w:id="279"/>
      <w:r>
        <w:t>Pause, st</w:t>
      </w:r>
      <w:r>
        <w:t>op,</w:t>
      </w:r>
      <w:r>
        <w:rPr>
          <w:spacing w:val="-3"/>
        </w:rPr>
        <w:t xml:space="preserve"> </w:t>
      </w:r>
      <w:r>
        <w:t>hide</w:t>
      </w:r>
    </w:p>
    <w:p w14:paraId="0A60C476" w14:textId="77777777" w:rsidR="00E838F8" w:rsidRDefault="00E838F8">
      <w:pPr>
        <w:pStyle w:val="BodyText"/>
        <w:spacing w:before="7"/>
        <w:rPr>
          <w:b/>
          <w:sz w:val="31"/>
        </w:rPr>
      </w:pPr>
    </w:p>
    <w:p w14:paraId="3D5D9A2A" w14:textId="77777777" w:rsidR="00E838F8" w:rsidRDefault="00FC014F">
      <w:pPr>
        <w:pStyle w:val="BodyText"/>
        <w:ind w:left="197"/>
      </w:pPr>
      <w:r>
        <w:t>Where ICT is a web page, it shall comply with WCAG 2.1 Success Criterion 2.2.2 Pause, Stop, Hide.</w:t>
      </w:r>
    </w:p>
    <w:p w14:paraId="4AF0190B" w14:textId="77777777" w:rsidR="00E838F8" w:rsidRDefault="00E838F8">
      <w:pPr>
        <w:pStyle w:val="BodyText"/>
        <w:spacing w:before="6"/>
      </w:pPr>
    </w:p>
    <w:p w14:paraId="77FDA863" w14:textId="77777777" w:rsidR="00E838F8" w:rsidRDefault="00FC014F">
      <w:pPr>
        <w:pStyle w:val="Heading5"/>
        <w:numPr>
          <w:ilvl w:val="2"/>
          <w:numId w:val="50"/>
        </w:numPr>
        <w:tabs>
          <w:tab w:val="left" w:pos="857"/>
        </w:tabs>
        <w:ind w:left="856" w:hanging="660"/>
        <w:jc w:val="left"/>
      </w:pPr>
      <w:bookmarkStart w:id="280" w:name="10.3.3_Seizures_and_physical_reactions"/>
      <w:bookmarkStart w:id="281" w:name="_bookmark99"/>
      <w:bookmarkEnd w:id="280"/>
      <w:bookmarkEnd w:id="281"/>
      <w:r>
        <w:t>Seizures and physical</w:t>
      </w:r>
      <w:r>
        <w:rPr>
          <w:spacing w:val="-4"/>
        </w:rPr>
        <w:t xml:space="preserve"> </w:t>
      </w:r>
      <w:r>
        <w:t>reactions</w:t>
      </w:r>
    </w:p>
    <w:p w14:paraId="5931E5A9" w14:textId="77777777" w:rsidR="00E838F8" w:rsidRDefault="00E838F8">
      <w:pPr>
        <w:sectPr w:rsidR="00E838F8">
          <w:headerReference w:type="even" r:id="rId100"/>
          <w:pgSz w:w="11910" w:h="16840"/>
          <w:pgMar w:top="1560" w:right="300" w:bottom="740" w:left="540" w:header="0" w:footer="548" w:gutter="0"/>
          <w:cols w:space="720"/>
        </w:sectPr>
      </w:pPr>
    </w:p>
    <w:p w14:paraId="6A445C6F" w14:textId="77777777" w:rsidR="00E838F8" w:rsidRDefault="00E838F8">
      <w:pPr>
        <w:pStyle w:val="BodyText"/>
        <w:spacing w:before="4"/>
        <w:rPr>
          <w:b/>
          <w:sz w:val="12"/>
        </w:rPr>
      </w:pPr>
    </w:p>
    <w:p w14:paraId="5B9AF892" w14:textId="77777777" w:rsidR="00E838F8" w:rsidRDefault="00FC014F">
      <w:pPr>
        <w:pStyle w:val="ListParagraph"/>
        <w:numPr>
          <w:ilvl w:val="3"/>
          <w:numId w:val="50"/>
        </w:numPr>
        <w:tabs>
          <w:tab w:val="left" w:pos="1817"/>
          <w:tab w:val="left" w:pos="1819"/>
        </w:tabs>
        <w:spacing w:before="94"/>
        <w:ind w:hanging="941"/>
        <w:jc w:val="left"/>
        <w:rPr>
          <w:b/>
          <w:sz w:val="20"/>
        </w:rPr>
      </w:pPr>
      <w:bookmarkStart w:id="282" w:name="10.3.3.1_Three_flashes_or_below_threshol"/>
      <w:bookmarkEnd w:id="282"/>
      <w:r>
        <w:rPr>
          <w:b/>
          <w:sz w:val="20"/>
        </w:rPr>
        <w:t>Three flashes or below</w:t>
      </w:r>
      <w:r>
        <w:rPr>
          <w:b/>
          <w:spacing w:val="-5"/>
          <w:sz w:val="20"/>
        </w:rPr>
        <w:t xml:space="preserve"> </w:t>
      </w:r>
      <w:r>
        <w:rPr>
          <w:b/>
          <w:sz w:val="20"/>
        </w:rPr>
        <w:t>threshold</w:t>
      </w:r>
    </w:p>
    <w:p w14:paraId="633EE89B" w14:textId="77777777" w:rsidR="00E838F8" w:rsidRDefault="00E838F8">
      <w:pPr>
        <w:pStyle w:val="BodyText"/>
        <w:spacing w:before="8"/>
        <w:rPr>
          <w:b/>
          <w:sz w:val="31"/>
        </w:rPr>
      </w:pPr>
    </w:p>
    <w:p w14:paraId="7F6E6DE7" w14:textId="77777777" w:rsidR="00E838F8" w:rsidRDefault="00FC014F">
      <w:pPr>
        <w:pStyle w:val="BodyText"/>
        <w:ind w:left="878"/>
      </w:pPr>
      <w:r>
        <w:t>Where ICT is a web page, it shall comply with WCAG 2.1 Success Criterion 2.3.1, Three Flashes or Below Threshold.</w:t>
      </w:r>
    </w:p>
    <w:p w14:paraId="4A7B30D3" w14:textId="77777777" w:rsidR="00E838F8" w:rsidRDefault="00E838F8">
      <w:pPr>
        <w:pStyle w:val="BodyText"/>
        <w:spacing w:before="6"/>
      </w:pPr>
    </w:p>
    <w:p w14:paraId="730CFCDE" w14:textId="77777777" w:rsidR="00E838F8" w:rsidRDefault="00FC014F">
      <w:pPr>
        <w:pStyle w:val="Heading5"/>
        <w:numPr>
          <w:ilvl w:val="2"/>
          <w:numId w:val="50"/>
        </w:numPr>
        <w:tabs>
          <w:tab w:val="left" w:pos="1539"/>
        </w:tabs>
        <w:ind w:hanging="661"/>
        <w:jc w:val="left"/>
      </w:pPr>
      <w:bookmarkStart w:id="283" w:name="10.3.4_Navigable"/>
      <w:bookmarkStart w:id="284" w:name="_bookmark100"/>
      <w:bookmarkEnd w:id="283"/>
      <w:bookmarkEnd w:id="284"/>
      <w:r>
        <w:t>Navigable</w:t>
      </w:r>
    </w:p>
    <w:p w14:paraId="544DD845" w14:textId="77777777" w:rsidR="00E838F8" w:rsidRDefault="00E838F8">
      <w:pPr>
        <w:pStyle w:val="BodyText"/>
        <w:spacing w:before="4"/>
        <w:rPr>
          <w:b/>
          <w:sz w:val="31"/>
        </w:rPr>
      </w:pPr>
    </w:p>
    <w:p w14:paraId="496EA037" w14:textId="77777777" w:rsidR="00E838F8" w:rsidRDefault="00FC014F">
      <w:pPr>
        <w:pStyle w:val="ListParagraph"/>
        <w:numPr>
          <w:ilvl w:val="3"/>
          <w:numId w:val="50"/>
        </w:numPr>
        <w:tabs>
          <w:tab w:val="left" w:pos="1818"/>
          <w:tab w:val="left" w:pos="1819"/>
        </w:tabs>
        <w:ind w:hanging="941"/>
        <w:jc w:val="left"/>
        <w:rPr>
          <w:b/>
          <w:sz w:val="20"/>
        </w:rPr>
      </w:pPr>
      <w:bookmarkStart w:id="285" w:name="10.3.4.1_Bypass_blocks"/>
      <w:bookmarkEnd w:id="285"/>
      <w:r>
        <w:rPr>
          <w:b/>
          <w:sz w:val="20"/>
        </w:rPr>
        <w:t>Bypass</w:t>
      </w:r>
      <w:r>
        <w:rPr>
          <w:b/>
          <w:spacing w:val="-2"/>
          <w:sz w:val="20"/>
        </w:rPr>
        <w:t xml:space="preserve"> </w:t>
      </w:r>
      <w:r>
        <w:rPr>
          <w:b/>
          <w:sz w:val="20"/>
        </w:rPr>
        <w:t>blocks</w:t>
      </w:r>
    </w:p>
    <w:p w14:paraId="34052CF5" w14:textId="77777777" w:rsidR="00E838F8" w:rsidRDefault="00E838F8">
      <w:pPr>
        <w:pStyle w:val="BodyText"/>
        <w:spacing w:before="7"/>
        <w:rPr>
          <w:b/>
          <w:sz w:val="31"/>
        </w:rPr>
      </w:pPr>
    </w:p>
    <w:p w14:paraId="459A77B7" w14:textId="77777777" w:rsidR="00E838F8" w:rsidRDefault="00FC014F">
      <w:pPr>
        <w:pStyle w:val="BodyText"/>
        <w:spacing w:before="1"/>
        <w:ind w:left="878"/>
      </w:pPr>
      <w:r>
        <w:pict w14:anchorId="482B303A">
          <v:shape id="_x0000_s2229" style="position:absolute;left:0;text-align:left;margin-left:98.35pt;margin-top:7.6pt;width:420.65pt;height:429pt;z-index:-269375488;mso-position-horizontal-relative:page" coordorigin="1967,152" coordsize="8413,8580" o:spt="100" adj="0,,0" path="m2611,8665l2376,8430r68,-68l2506,8301r46,-53l2584,8197r17,-48l2603,8102r-10,-45l2577,8014r-25,-40l2538,7958r-19,-22l2503,7921r,191l2499,8140r-12,30l2467,8200r-28,32l2308,8362,2102,8156r129,-129l2252,8006r18,-16l2286,7977r12,-8l2316,7962r19,-4l2354,7958r20,3l2395,7968r20,10l2434,7991r19,16l2474,8033r16,25l2500,8085r3,27l2503,7921r-6,-5l2474,7899r-24,-15l2425,7872r-25,-8l2375,7858r-23,-2l2329,7857r-23,4l2284,7869r-22,10l2239,7893r-17,12l2203,7921r-22,20l2157,7964r-190,190l2544,8732r67,-67m3314,7882r-2,-36l3304,7810r-14,-35l3269,7740r-27,-38l3209,7662r-40,-42l2835,7286r-67,67l3102,7686r48,52l3185,7785r22,42l3217,7864r-1,35l3204,7935r-22,36l3150,8008r-21,19l3106,8043r-23,11l3058,8061r-24,3l3009,8063r-24,-5l2961,8048r-25,-15l2907,8012r-33,-28l2838,7949,2505,7616r-67,67l2772,8017r44,42l2859,8094r39,27l2936,8142r36,14l3008,8163r37,1l3081,8159r37,-12l3154,8128r36,-25l3225,8071r6,-7l3258,8034r25,-37l3301,7959r10,-39l3314,7882t498,-515l3809,7344r-5,-23l3795,7297r-11,-25l3770,7249r-14,-18l3754,7227r-19,-21l3712,7187r,191l3711,7392r-3,13l3703,7419r-7,13l3688,7446r-6,9l3672,7466r-12,13l3645,7494r-125,126l3321,7422r68,-69l3438,7305r23,-22l3483,7265r20,-15l3521,7240r18,-6l3557,7231r20,l3595,7234r19,6l3632,7249r17,12l3666,7276r12,14l3689,7304r9,15l3704,7334r5,15l3711,7364r1,14l3712,7187r-3,-3l3682,7166r-9,-4l3653,7152r-30,-8l3592,7140r-31,2l3531,7149r-31,13l3506,7134r2,-27l3506,7081r-6,-25l3491,7032r-12,-23l3474,7001r-9,-13l3448,6969r-17,-15l3431,7123r-1,17l3426,7157r-7,17l3411,7188r-12,16l3382,7223r-20,21l3253,7353,3078,7179r101,-101l3205,7053r23,-19l3247,7019r17,-10l3280,7004r15,-3l3312,7001r16,4l3345,7011r16,8l3376,7030r15,13l3405,7059r11,15l3424,7090r5,17l3431,7123r,-169l3427,6950r-23,-15l3379,6922r-27,-10l3324,6906r-27,-2l3270,6906r-27,7l3217,6924r-28,16l3162,6962r-29,26l2944,7178r577,577l3656,7620r58,-57l3736,7539r20,-23l3772,7493r13,-22l3796,7450r8,-21l3809,7408r3,-20l3812,7367t495,-398l4239,6901r-249,249l3481,6640r-67,67l3991,7285r135,-135l4307,6969t157,-157l3887,6234r-67,67l4398,6878r66,-66m4894,6303r-3,-53l4879,6196r-21,-55l4826,6084r-86,47l4766,6174r17,41l4794,6255r3,39l4793,6331r-11,34l4764,6397r-25,29l4715,6447r-27,17l4658,6476r-32,9l4592,6488r-34,-3l4522,6476r-36,-16l4449,6440r-37,-25l4375,6385r-37,-34l4311,6321r-25,-31l4263,6258r-20,-34l4227,6189r-10,-35l4212,6119r1,-36l4219,6049r13,-33l4252,5984r26,-30l4304,5932r27,-17l4360,5904r31,-5l4423,5900r34,7l4494,5920r39,20l4545,5919r12,-20l4569,5877r12,-21l4532,5831r-50,-17l4434,5805r-49,-1l4339,5812r-44,16l4253,5854r-39,33l4183,5922r-25,38l4139,6001r-13,43l4120,6090r,47l4128,6184r15,48l4165,6281r28,47l4228,6374r42,46l4312,6459r45,34l4403,6523r49,25l4500,6567r48,12l4594,6583r45,-3l4684,6570r43,-20l4769,6522r39,-34l4810,6486r35,-41l4871,6401r16,-48l4894,6303t839,-760l5710,5536r-222,-63l5453,5465r-5,-1l5419,5458r-32,-4l5356,5452r-15,1l5325,5455r-18,4l5287,5464r26,-42l5331,5381r9,-40l5341,5303r-7,-38l5320,5230r-21,-34l5295,5192r-23,-28l5247,5142r-1,-1l5246,5335r-3,19l5237,5372r-9,19l5214,5411r-17,21l5176,5455r-143,143l4841,5407r160,-160l5029,5223r27,-18l5083,5195r27,-3l5135,5195r24,7l5182,5215r21,18l5216,5248r11,15l5235,5280r6,18l5245,5317r1,18l5246,5141r-25,-17l5193,5109r-29,-11l5134,5091r-28,-2l5079,5092r-26,7l5026,5112r-28,19l4967,5156r-32,30l4711,5410r577,578l5355,5921,5099,5664r66,-66l5176,5587r12,-12l5199,5565r9,-7l5216,5553r10,-6l5238,5543r11,-3l5262,5537r14,-1l5293,5537r20,2l5335,5542r25,5l5390,5554r34,9l5649,5627r84,-84m6175,5101r-69,-68l5797,5343,5600,5147r68,-68l5879,4867r-67,-67l5532,5079,5355,4902r299,-298l5585,4536r-365,365l5798,5478r135,-135l6175,5101t305,-305l6465,4767r-20,-41l6410,4656r-84,-173l6204,4232r-35,-70l6135,4092r-35,-71l6032,4089r35,70l6103,4228r141,279l6279,4576r36,69l6331,4676r17,31l6365,4737r17,30l6354,4750r-30,-17l6293,4716,5710,4411r-72,72l6411,4865r69,-69m6815,4461l6238,3883r-67,67l6749,4527r66,-66m7311,3965r-68,-68l6933,4207,6737,4010r67,-68l7016,3731r-68,-68l6669,3942,6492,3765r298,-298l6722,3399r-365,365l6934,4342r135,-135l7311,3965t557,-557l7839,3360r-60,-96l7710,3151,7517,2835r-88,-143l7362,2759r42,64l7616,3151r65,100l7707,3290r24,36l7755,3360r-56,-42l7640,3277r-63,-41l7511,3195,7331,3087,7146,2975r-80,80l7108,3125r16,26l7192,3264r100,166l7317,3472r43,70l7369,3556r17,27l7411,3621r33,50l7410,3646r-35,-24l7340,3598,6849,3272r-69,69l7492,3784r68,-68l7532,3671,7411,3472r-25,-42l7285,3264r-16,-27l7215,3151r-12,-20l7189,3110r-15,-23l7185,3094r17,11l7462,3264r342,208l7868,3408t683,-782l8551,2602r-3,-25l8543,2550r-8,-27l8525,2494r-14,-31l8494,2432r-21,-32l8454,2375r,248l8452,2641r-5,19l8439,2679r-11,21l8413,2721r-19,23l8371,2768r-107,108l7822,2435r106,-106l7957,2302r26,-22l8006,2265r21,-11l8055,2247r31,-3l8119,2247r36,9l8193,2272r41,24l8276,2329r44,41l8351,2402r27,32l8400,2464r18,30l8433,2523r11,28l8451,2578r3,26l8454,2623r,-248l8449,2367r-28,-32l8390,2302r-38,-36l8325,2244r-13,-10l8273,2207r-40,-23l8193,2167r-39,-12l8114,2148r-39,-2l8045,2148r-29,6l7987,2164r-28,14l7938,2192r-23,18l7889,2233r-28,27l7687,2434r578,577l8400,2876r47,-47l8469,2806r19,-23l8505,2761r14,-23l8530,2715r9,-22l8546,2671r4,-22l8551,2626t669,-570l9197,2049r-222,-62l8940,1978r-5,-1l8906,1971r-32,-4l8843,1965r-15,1l8812,1968r-18,4l8774,1977r26,-42l8818,1894r9,-39l8828,1816r-8,-38l8807,1743r-21,-34l8782,1705r-23,-28l8734,1655r-2,-1l8732,1849r-3,18l8723,1885r-9,19l8701,1924r-17,22l8663,1968r-144,144l8328,1920r160,-159l8516,1736r27,-18l8570,1708r27,-3l8622,1708r24,8l8669,1728r21,18l8703,1761r10,16l8722,1793r6,18l8732,1830r,19l8732,1654r-24,-17l8680,1623r-29,-12l8621,1604r-28,-2l8566,1605r-27,7l8513,1625r-28,19l8454,1669r-33,31l8198,1923r577,578l8842,2434,8586,2178r66,-66l8663,2100r12,-12l8686,2079r9,-8l8703,2066r10,-5l8724,2056r12,-3l8749,2050r14,-1l8780,2050r19,2l8821,2055r26,6l8877,2068r34,8l9136,2140r84,-84m9700,1576r-83,-40l9415,1440r-107,-50l9308,1494r-171,171l9108,1609r-57,-112l9022,1440r-19,-35l8983,1370r-21,-34l8939,1303r32,18l9008,1342r41,21l9201,1441r107,53l9308,1390r-185,-87l8916,1205r-72,72l8879,1347r35,70l8926,1441r232,467l9193,1978r35,70l9299,1977r-30,-57l9209,1804r-30,-57l9261,1665r129,-129l9624,1652r76,-76m9824,1452l9562,1190r68,-68l9798,953r-68,-68l9494,1122,9315,943,9588,669r-68,-68l9180,941r577,578l9824,1452t556,-556l9937,454r-67,-67l10037,220r-68,-68l9569,552r68,68l9804,454r509,509l10380,896e" fillcolor="silver" stroked="f">
            <v:fill opacity="32896f"/>
            <v:stroke joinstyle="round"/>
            <v:formulas/>
            <v:path arrowok="t" o:connecttype="segments"/>
            <w10:wrap anchorx="page"/>
          </v:shape>
        </w:pict>
      </w:r>
      <w:r>
        <w:t>Where ICT is a web page, it shall comply with WCAG 2.1 Success Criterion 2.4.1 Bypass Blocks.</w:t>
      </w:r>
    </w:p>
    <w:p w14:paraId="51EF709C" w14:textId="77777777" w:rsidR="00E838F8" w:rsidRDefault="00E838F8">
      <w:pPr>
        <w:pStyle w:val="BodyText"/>
        <w:spacing w:before="5"/>
      </w:pPr>
    </w:p>
    <w:p w14:paraId="69BFF54C" w14:textId="77777777" w:rsidR="00E838F8" w:rsidRDefault="00FC014F">
      <w:pPr>
        <w:pStyle w:val="Heading5"/>
        <w:numPr>
          <w:ilvl w:val="3"/>
          <w:numId w:val="50"/>
        </w:numPr>
        <w:tabs>
          <w:tab w:val="left" w:pos="1818"/>
          <w:tab w:val="left" w:pos="1819"/>
        </w:tabs>
        <w:ind w:hanging="941"/>
        <w:jc w:val="left"/>
      </w:pPr>
      <w:bookmarkStart w:id="286" w:name="10.3.4.2_Page_titled"/>
      <w:bookmarkEnd w:id="286"/>
      <w:r>
        <w:t>Page</w:t>
      </w:r>
      <w:r>
        <w:rPr>
          <w:spacing w:val="-2"/>
        </w:rPr>
        <w:t xml:space="preserve"> </w:t>
      </w:r>
      <w:r>
        <w:t>titled</w:t>
      </w:r>
    </w:p>
    <w:p w14:paraId="043262A5" w14:textId="77777777" w:rsidR="00E838F8" w:rsidRDefault="00E838F8">
      <w:pPr>
        <w:pStyle w:val="BodyText"/>
        <w:spacing w:before="7"/>
        <w:rPr>
          <w:b/>
          <w:sz w:val="31"/>
        </w:rPr>
      </w:pPr>
    </w:p>
    <w:p w14:paraId="1BFEF4FD" w14:textId="77777777" w:rsidR="00E838F8" w:rsidRDefault="00FC014F">
      <w:pPr>
        <w:pStyle w:val="BodyText"/>
        <w:spacing w:before="1"/>
        <w:ind w:left="878"/>
      </w:pPr>
      <w:r>
        <w:t>Where ICT is a web page, it shall comply with WCAG 2.1, Success Criterion 2.4.2 Page Titled.</w:t>
      </w:r>
    </w:p>
    <w:p w14:paraId="1F09455C" w14:textId="77777777" w:rsidR="00E838F8" w:rsidRDefault="00E838F8">
      <w:pPr>
        <w:pStyle w:val="BodyText"/>
        <w:spacing w:before="6"/>
      </w:pPr>
    </w:p>
    <w:p w14:paraId="41B69DC8" w14:textId="77777777" w:rsidR="00E838F8" w:rsidRDefault="00FC014F">
      <w:pPr>
        <w:pStyle w:val="Heading5"/>
        <w:numPr>
          <w:ilvl w:val="3"/>
          <w:numId w:val="50"/>
        </w:numPr>
        <w:tabs>
          <w:tab w:val="left" w:pos="1817"/>
          <w:tab w:val="left" w:pos="1819"/>
        </w:tabs>
        <w:ind w:hanging="941"/>
        <w:jc w:val="left"/>
      </w:pPr>
      <w:bookmarkStart w:id="287" w:name="10.3.4.3_Focus_Order"/>
      <w:bookmarkEnd w:id="287"/>
      <w:r>
        <w:t>Focus</w:t>
      </w:r>
      <w:r>
        <w:rPr>
          <w:spacing w:val="-1"/>
        </w:rPr>
        <w:t xml:space="preserve"> </w:t>
      </w:r>
      <w:r>
        <w:t>Order</w:t>
      </w:r>
    </w:p>
    <w:p w14:paraId="15CFE6D0" w14:textId="77777777" w:rsidR="00E838F8" w:rsidRDefault="00E838F8">
      <w:pPr>
        <w:pStyle w:val="BodyText"/>
        <w:spacing w:before="7"/>
        <w:rPr>
          <w:b/>
          <w:sz w:val="31"/>
        </w:rPr>
      </w:pPr>
    </w:p>
    <w:p w14:paraId="63D67547" w14:textId="77777777" w:rsidR="00E838F8" w:rsidRDefault="00FC014F">
      <w:pPr>
        <w:pStyle w:val="BodyText"/>
        <w:ind w:left="878"/>
      </w:pPr>
      <w:r>
        <w:t>Where ICT is a web page, it shall comply with WCAG 2.1, Success Criterion 2.4.3 Focus Order.</w:t>
      </w:r>
    </w:p>
    <w:p w14:paraId="355E1C14" w14:textId="77777777" w:rsidR="00E838F8" w:rsidRDefault="00E838F8">
      <w:pPr>
        <w:pStyle w:val="BodyText"/>
        <w:spacing w:before="6"/>
      </w:pPr>
    </w:p>
    <w:p w14:paraId="76680BB2" w14:textId="77777777" w:rsidR="00E838F8" w:rsidRDefault="00FC014F">
      <w:pPr>
        <w:pStyle w:val="Heading5"/>
        <w:numPr>
          <w:ilvl w:val="3"/>
          <w:numId w:val="50"/>
        </w:numPr>
        <w:tabs>
          <w:tab w:val="left" w:pos="1817"/>
          <w:tab w:val="left" w:pos="1818"/>
        </w:tabs>
        <w:ind w:left="1817" w:hanging="940"/>
        <w:jc w:val="left"/>
      </w:pPr>
      <w:bookmarkStart w:id="288" w:name="10.3.4.4_Link_purpose_(in_context)"/>
      <w:bookmarkEnd w:id="288"/>
      <w:r>
        <w:t>Link purpose (in</w:t>
      </w:r>
      <w:r>
        <w:rPr>
          <w:spacing w:val="-4"/>
        </w:rPr>
        <w:t xml:space="preserve"> </w:t>
      </w:r>
      <w:r>
        <w:t>context)</w:t>
      </w:r>
    </w:p>
    <w:p w14:paraId="1095A31A" w14:textId="77777777" w:rsidR="00E838F8" w:rsidRDefault="00E838F8">
      <w:pPr>
        <w:pStyle w:val="BodyText"/>
        <w:spacing w:before="8"/>
        <w:rPr>
          <w:b/>
          <w:sz w:val="31"/>
        </w:rPr>
      </w:pPr>
    </w:p>
    <w:p w14:paraId="579EE49A" w14:textId="77777777" w:rsidR="00E838F8" w:rsidRDefault="00FC014F">
      <w:pPr>
        <w:pStyle w:val="BodyText"/>
        <w:ind w:left="878"/>
      </w:pPr>
      <w:r>
        <w:t xml:space="preserve">Where ICT is a web page, it </w:t>
      </w:r>
      <w:r>
        <w:t>shall comply with WCAG 2.1 Success Criterion 2.4.4 Link Purpose (In Context).</w:t>
      </w:r>
    </w:p>
    <w:p w14:paraId="05B4BEB7" w14:textId="77777777" w:rsidR="00E838F8" w:rsidRDefault="00E838F8">
      <w:pPr>
        <w:pStyle w:val="BodyText"/>
        <w:spacing w:before="5"/>
      </w:pPr>
    </w:p>
    <w:p w14:paraId="020532FF" w14:textId="77777777" w:rsidR="00E838F8" w:rsidRDefault="00FC014F">
      <w:pPr>
        <w:pStyle w:val="Heading5"/>
        <w:numPr>
          <w:ilvl w:val="3"/>
          <w:numId w:val="50"/>
        </w:numPr>
        <w:tabs>
          <w:tab w:val="left" w:pos="1817"/>
          <w:tab w:val="left" w:pos="1818"/>
        </w:tabs>
        <w:spacing w:before="1"/>
        <w:ind w:left="1817" w:hanging="940"/>
        <w:jc w:val="left"/>
      </w:pPr>
      <w:bookmarkStart w:id="289" w:name="10.3.4.5_Multiple_ways"/>
      <w:bookmarkEnd w:id="289"/>
      <w:r>
        <w:t>Multiple</w:t>
      </w:r>
      <w:r>
        <w:rPr>
          <w:spacing w:val="-2"/>
        </w:rPr>
        <w:t xml:space="preserve"> </w:t>
      </w:r>
      <w:r>
        <w:t>ways</w:t>
      </w:r>
    </w:p>
    <w:p w14:paraId="1C82232D" w14:textId="77777777" w:rsidR="00E838F8" w:rsidRDefault="00E838F8">
      <w:pPr>
        <w:pStyle w:val="BodyText"/>
        <w:spacing w:before="7"/>
        <w:rPr>
          <w:b/>
          <w:sz w:val="31"/>
        </w:rPr>
      </w:pPr>
    </w:p>
    <w:p w14:paraId="478C3437" w14:textId="77777777" w:rsidR="00E838F8" w:rsidRDefault="00FC014F">
      <w:pPr>
        <w:pStyle w:val="BodyText"/>
        <w:ind w:left="878"/>
      </w:pPr>
      <w:r>
        <w:t>Where ICT is a web page, it shall comply with WCAG 2.1, Success Criterion 2.4.5 Multiple Ways.</w:t>
      </w:r>
    </w:p>
    <w:p w14:paraId="68BBFBAB" w14:textId="77777777" w:rsidR="00E838F8" w:rsidRDefault="00E838F8">
      <w:pPr>
        <w:pStyle w:val="BodyText"/>
        <w:spacing w:before="7"/>
      </w:pPr>
    </w:p>
    <w:p w14:paraId="0EB2B939" w14:textId="77777777" w:rsidR="00E838F8" w:rsidRDefault="00FC014F">
      <w:pPr>
        <w:pStyle w:val="Heading5"/>
        <w:numPr>
          <w:ilvl w:val="3"/>
          <w:numId w:val="50"/>
        </w:numPr>
        <w:tabs>
          <w:tab w:val="left" w:pos="1817"/>
          <w:tab w:val="left" w:pos="1818"/>
        </w:tabs>
        <w:ind w:left="1817" w:hanging="940"/>
        <w:jc w:val="left"/>
      </w:pPr>
      <w:bookmarkStart w:id="290" w:name="10.3.4.6_Headings_and_labels"/>
      <w:bookmarkEnd w:id="290"/>
      <w:r>
        <w:t>Headings and</w:t>
      </w:r>
      <w:r>
        <w:rPr>
          <w:spacing w:val="-3"/>
        </w:rPr>
        <w:t xml:space="preserve"> </w:t>
      </w:r>
      <w:r>
        <w:t>labels</w:t>
      </w:r>
    </w:p>
    <w:p w14:paraId="79787AF9" w14:textId="77777777" w:rsidR="00E838F8" w:rsidRDefault="00E838F8">
      <w:pPr>
        <w:pStyle w:val="BodyText"/>
        <w:spacing w:before="6"/>
        <w:rPr>
          <w:b/>
          <w:sz w:val="31"/>
        </w:rPr>
      </w:pPr>
    </w:p>
    <w:p w14:paraId="1E12964C" w14:textId="77777777" w:rsidR="00E838F8" w:rsidRDefault="00FC014F">
      <w:pPr>
        <w:pStyle w:val="BodyText"/>
        <w:ind w:left="878"/>
      </w:pPr>
      <w:r>
        <w:t>Where ICT is a web page, it shall comply with WCAG 2.1, Success Criterion 2.4.6 Headings and Labels.</w:t>
      </w:r>
    </w:p>
    <w:p w14:paraId="4A1CB48E" w14:textId="77777777" w:rsidR="00E838F8" w:rsidRDefault="00E838F8">
      <w:pPr>
        <w:pStyle w:val="BodyText"/>
        <w:spacing w:before="7"/>
      </w:pPr>
    </w:p>
    <w:p w14:paraId="4A478859" w14:textId="77777777" w:rsidR="00E838F8" w:rsidRDefault="00FC014F">
      <w:pPr>
        <w:pStyle w:val="Heading5"/>
        <w:numPr>
          <w:ilvl w:val="3"/>
          <w:numId w:val="50"/>
        </w:numPr>
        <w:tabs>
          <w:tab w:val="left" w:pos="1817"/>
          <w:tab w:val="left" w:pos="1818"/>
        </w:tabs>
        <w:ind w:left="1817" w:hanging="940"/>
        <w:jc w:val="left"/>
      </w:pPr>
      <w:bookmarkStart w:id="291" w:name="10.3.4.7_Focus_visible"/>
      <w:bookmarkEnd w:id="291"/>
      <w:r>
        <w:t>Focus</w:t>
      </w:r>
      <w:r>
        <w:rPr>
          <w:spacing w:val="-2"/>
        </w:rPr>
        <w:t xml:space="preserve"> </w:t>
      </w:r>
      <w:r>
        <w:t>visible</w:t>
      </w:r>
    </w:p>
    <w:p w14:paraId="3546933A" w14:textId="77777777" w:rsidR="00E838F8" w:rsidRDefault="00E838F8">
      <w:pPr>
        <w:pStyle w:val="BodyText"/>
        <w:spacing w:before="7"/>
        <w:rPr>
          <w:b/>
          <w:sz w:val="31"/>
        </w:rPr>
      </w:pPr>
    </w:p>
    <w:p w14:paraId="6F8AEA30" w14:textId="77777777" w:rsidR="00E838F8" w:rsidRDefault="00FC014F">
      <w:pPr>
        <w:pStyle w:val="BodyText"/>
        <w:spacing w:before="1"/>
        <w:ind w:left="878"/>
      </w:pPr>
      <w:r>
        <w:t>Where ICT is a web page, it shall comply with WCAG 2.1, Success Criterion 2.4.7 Focus Visible.</w:t>
      </w:r>
    </w:p>
    <w:p w14:paraId="3F4736A3" w14:textId="77777777" w:rsidR="00E838F8" w:rsidRDefault="00E838F8">
      <w:pPr>
        <w:pStyle w:val="BodyText"/>
        <w:spacing w:before="5"/>
      </w:pPr>
    </w:p>
    <w:p w14:paraId="2A07E727" w14:textId="77777777" w:rsidR="00E838F8" w:rsidRDefault="00FC014F">
      <w:pPr>
        <w:pStyle w:val="Heading5"/>
        <w:numPr>
          <w:ilvl w:val="2"/>
          <w:numId w:val="50"/>
        </w:numPr>
        <w:tabs>
          <w:tab w:val="left" w:pos="1538"/>
        </w:tabs>
        <w:ind w:left="1537" w:hanging="661"/>
        <w:jc w:val="left"/>
      </w:pPr>
      <w:bookmarkStart w:id="292" w:name="10.3.5_Input_modalities"/>
      <w:bookmarkStart w:id="293" w:name="_bookmark101"/>
      <w:bookmarkEnd w:id="292"/>
      <w:bookmarkEnd w:id="293"/>
      <w:r>
        <w:t>Input</w:t>
      </w:r>
      <w:r>
        <w:rPr>
          <w:spacing w:val="-1"/>
        </w:rPr>
        <w:t xml:space="preserve"> </w:t>
      </w:r>
      <w:r>
        <w:t>modalities</w:t>
      </w:r>
    </w:p>
    <w:p w14:paraId="0C3B9824" w14:textId="77777777" w:rsidR="00E838F8" w:rsidRDefault="00E838F8">
      <w:pPr>
        <w:pStyle w:val="BodyText"/>
        <w:spacing w:before="4"/>
        <w:rPr>
          <w:b/>
          <w:sz w:val="31"/>
        </w:rPr>
      </w:pPr>
    </w:p>
    <w:p w14:paraId="65484FCD" w14:textId="77777777" w:rsidR="00E838F8" w:rsidRDefault="00FC014F">
      <w:pPr>
        <w:pStyle w:val="ListParagraph"/>
        <w:numPr>
          <w:ilvl w:val="3"/>
          <w:numId w:val="50"/>
        </w:numPr>
        <w:tabs>
          <w:tab w:val="left" w:pos="1817"/>
          <w:tab w:val="left" w:pos="1818"/>
        </w:tabs>
        <w:ind w:left="1817" w:hanging="941"/>
        <w:jc w:val="left"/>
        <w:rPr>
          <w:b/>
          <w:sz w:val="20"/>
        </w:rPr>
      </w:pPr>
      <w:bookmarkStart w:id="294" w:name="10.3.5.1_Pointer_gestures"/>
      <w:bookmarkEnd w:id="294"/>
      <w:r>
        <w:rPr>
          <w:b/>
          <w:sz w:val="20"/>
        </w:rPr>
        <w:t>Pointer</w:t>
      </w:r>
      <w:r>
        <w:rPr>
          <w:b/>
          <w:spacing w:val="-2"/>
          <w:sz w:val="20"/>
        </w:rPr>
        <w:t xml:space="preserve"> </w:t>
      </w:r>
      <w:r>
        <w:rPr>
          <w:b/>
          <w:sz w:val="20"/>
        </w:rPr>
        <w:t>gestures</w:t>
      </w:r>
    </w:p>
    <w:p w14:paraId="222A6A8E" w14:textId="77777777" w:rsidR="00E838F8" w:rsidRDefault="00E838F8">
      <w:pPr>
        <w:pStyle w:val="BodyText"/>
        <w:spacing w:before="7"/>
        <w:rPr>
          <w:b/>
          <w:sz w:val="31"/>
        </w:rPr>
      </w:pPr>
    </w:p>
    <w:p w14:paraId="50467F75" w14:textId="77777777" w:rsidR="00E838F8" w:rsidRDefault="00FC014F">
      <w:pPr>
        <w:pStyle w:val="BodyText"/>
        <w:spacing w:before="1"/>
        <w:ind w:left="877"/>
      </w:pPr>
      <w:r>
        <w:t>Where I</w:t>
      </w:r>
      <w:r>
        <w:t>CT is a web page, it shall comply with WCAG 2.1, Success Criterion 2.5.1 Pointer Gestures.</w:t>
      </w:r>
    </w:p>
    <w:p w14:paraId="3B949C59" w14:textId="77777777" w:rsidR="00E838F8" w:rsidRDefault="00E838F8">
      <w:pPr>
        <w:pStyle w:val="BodyText"/>
        <w:spacing w:before="5"/>
      </w:pPr>
    </w:p>
    <w:p w14:paraId="4F3ECAF0" w14:textId="77777777" w:rsidR="00E838F8" w:rsidRDefault="00FC014F">
      <w:pPr>
        <w:pStyle w:val="Heading5"/>
        <w:numPr>
          <w:ilvl w:val="3"/>
          <w:numId w:val="50"/>
        </w:numPr>
        <w:tabs>
          <w:tab w:val="left" w:pos="1817"/>
          <w:tab w:val="left" w:pos="1818"/>
        </w:tabs>
        <w:ind w:left="1817" w:hanging="941"/>
        <w:jc w:val="left"/>
      </w:pPr>
      <w:bookmarkStart w:id="295" w:name="10.3.5.2_Pointer_cancellation"/>
      <w:bookmarkEnd w:id="295"/>
      <w:r>
        <w:t>Pointer</w:t>
      </w:r>
      <w:r>
        <w:rPr>
          <w:spacing w:val="-2"/>
        </w:rPr>
        <w:t xml:space="preserve"> </w:t>
      </w:r>
      <w:r>
        <w:t>cancellation</w:t>
      </w:r>
    </w:p>
    <w:p w14:paraId="36FC3367" w14:textId="77777777" w:rsidR="00E838F8" w:rsidRDefault="00E838F8">
      <w:pPr>
        <w:pStyle w:val="BodyText"/>
        <w:spacing w:before="7"/>
        <w:rPr>
          <w:b/>
          <w:sz w:val="31"/>
        </w:rPr>
      </w:pPr>
    </w:p>
    <w:p w14:paraId="044CC492" w14:textId="77777777" w:rsidR="00E838F8" w:rsidRDefault="00FC014F">
      <w:pPr>
        <w:pStyle w:val="BodyText"/>
        <w:spacing w:before="1"/>
        <w:ind w:left="877"/>
      </w:pPr>
      <w:r>
        <w:t>Where ICT is a web page, it shall comply with WCAG 2.1, Success Criterion 2.5.2 Pointer Cancellation.</w:t>
      </w:r>
    </w:p>
    <w:p w14:paraId="101DD9D4" w14:textId="77777777" w:rsidR="00E838F8" w:rsidRDefault="00E838F8">
      <w:pPr>
        <w:pStyle w:val="BodyText"/>
        <w:spacing w:before="6"/>
      </w:pPr>
    </w:p>
    <w:p w14:paraId="643A43C0" w14:textId="77777777" w:rsidR="00E838F8" w:rsidRDefault="00FC014F">
      <w:pPr>
        <w:pStyle w:val="Heading5"/>
        <w:numPr>
          <w:ilvl w:val="3"/>
          <w:numId w:val="50"/>
        </w:numPr>
        <w:tabs>
          <w:tab w:val="left" w:pos="1817"/>
          <w:tab w:val="left" w:pos="1818"/>
        </w:tabs>
        <w:ind w:left="1817" w:hanging="941"/>
        <w:jc w:val="left"/>
      </w:pPr>
      <w:bookmarkStart w:id="296" w:name="10.3.5.3_Label_in_name"/>
      <w:bookmarkEnd w:id="296"/>
      <w:r>
        <w:t>Label in</w:t>
      </w:r>
      <w:r>
        <w:rPr>
          <w:spacing w:val="-2"/>
        </w:rPr>
        <w:t xml:space="preserve"> </w:t>
      </w:r>
      <w:r>
        <w:t>name</w:t>
      </w:r>
    </w:p>
    <w:p w14:paraId="2A45FD42" w14:textId="77777777" w:rsidR="00E838F8" w:rsidRDefault="00E838F8">
      <w:pPr>
        <w:pStyle w:val="BodyText"/>
        <w:spacing w:before="7"/>
        <w:rPr>
          <w:b/>
          <w:sz w:val="31"/>
        </w:rPr>
      </w:pPr>
    </w:p>
    <w:p w14:paraId="5A11A504" w14:textId="77777777" w:rsidR="00E838F8" w:rsidRDefault="00FC014F">
      <w:pPr>
        <w:pStyle w:val="BodyText"/>
        <w:ind w:left="877"/>
      </w:pPr>
      <w:r>
        <w:t>Where ICT is a web page, it shall comply with WCAG 2.1, Success Criterion 2.5.3 Label in Name.</w:t>
      </w:r>
    </w:p>
    <w:p w14:paraId="71F474B3" w14:textId="77777777" w:rsidR="00E838F8" w:rsidRDefault="00E838F8">
      <w:pPr>
        <w:pStyle w:val="BodyText"/>
        <w:spacing w:before="6"/>
      </w:pPr>
    </w:p>
    <w:p w14:paraId="4A2DE698" w14:textId="77777777" w:rsidR="00E838F8" w:rsidRDefault="00FC014F">
      <w:pPr>
        <w:pStyle w:val="Heading5"/>
        <w:numPr>
          <w:ilvl w:val="3"/>
          <w:numId w:val="50"/>
        </w:numPr>
        <w:tabs>
          <w:tab w:val="left" w:pos="1817"/>
          <w:tab w:val="left" w:pos="1818"/>
        </w:tabs>
        <w:spacing w:before="1"/>
        <w:ind w:left="1817" w:hanging="941"/>
        <w:jc w:val="left"/>
      </w:pPr>
      <w:bookmarkStart w:id="297" w:name="10.3.5.4_Motion_actuation"/>
      <w:bookmarkEnd w:id="297"/>
      <w:r>
        <w:t>Motion</w:t>
      </w:r>
      <w:r>
        <w:rPr>
          <w:spacing w:val="-2"/>
        </w:rPr>
        <w:t xml:space="preserve"> </w:t>
      </w:r>
      <w:r>
        <w:t>actuation</w:t>
      </w:r>
    </w:p>
    <w:p w14:paraId="5DF440E4" w14:textId="77777777" w:rsidR="00E838F8" w:rsidRDefault="00E838F8">
      <w:pPr>
        <w:sectPr w:rsidR="00E838F8">
          <w:headerReference w:type="default" r:id="rId101"/>
          <w:footerReference w:type="even" r:id="rId102"/>
          <w:footerReference w:type="default" r:id="rId103"/>
          <w:pgSz w:w="11910" w:h="16840"/>
          <w:pgMar w:top="1520" w:right="300" w:bottom="720" w:left="540" w:header="1201" w:footer="531" w:gutter="0"/>
          <w:pgNumType w:start="35"/>
          <w:cols w:space="720"/>
        </w:sectPr>
      </w:pPr>
    </w:p>
    <w:p w14:paraId="7E6A4557" w14:textId="77777777" w:rsidR="00E838F8" w:rsidRDefault="00FC014F">
      <w:pPr>
        <w:pStyle w:val="BodyText"/>
        <w:spacing w:before="82"/>
        <w:ind w:left="196"/>
      </w:pPr>
      <w:r>
        <w:t>Where ICT is a web page, it shall comply with WCAG 2.1 Success Criterion 2.5.4, Motion Actuation.</w:t>
      </w:r>
    </w:p>
    <w:p w14:paraId="4DF304A1" w14:textId="77777777" w:rsidR="00E838F8" w:rsidRDefault="00E838F8">
      <w:pPr>
        <w:pStyle w:val="BodyText"/>
        <w:spacing w:before="3"/>
      </w:pPr>
    </w:p>
    <w:p w14:paraId="7F056F39" w14:textId="77777777" w:rsidR="00E838F8" w:rsidRDefault="00FC014F">
      <w:pPr>
        <w:pStyle w:val="Heading4"/>
        <w:numPr>
          <w:ilvl w:val="1"/>
          <w:numId w:val="50"/>
        </w:numPr>
        <w:tabs>
          <w:tab w:val="left" w:pos="737"/>
        </w:tabs>
        <w:spacing w:before="0"/>
        <w:ind w:left="736" w:hanging="541"/>
      </w:pPr>
      <w:bookmarkStart w:id="298" w:name="10.4_Understandable"/>
      <w:bookmarkStart w:id="299" w:name="_bookmark102"/>
      <w:bookmarkEnd w:id="298"/>
      <w:bookmarkEnd w:id="299"/>
      <w:r>
        <w:t>Understandable</w:t>
      </w:r>
    </w:p>
    <w:p w14:paraId="0E88DCA4" w14:textId="77777777" w:rsidR="00E838F8" w:rsidRDefault="00E838F8">
      <w:pPr>
        <w:pStyle w:val="BodyText"/>
        <w:spacing w:before="4"/>
        <w:rPr>
          <w:b/>
          <w:sz w:val="31"/>
        </w:rPr>
      </w:pPr>
    </w:p>
    <w:p w14:paraId="338527AA" w14:textId="77777777" w:rsidR="00E838F8" w:rsidRDefault="00FC014F">
      <w:pPr>
        <w:pStyle w:val="Heading5"/>
        <w:numPr>
          <w:ilvl w:val="2"/>
          <w:numId w:val="50"/>
        </w:numPr>
        <w:tabs>
          <w:tab w:val="left" w:pos="857"/>
        </w:tabs>
        <w:ind w:left="856" w:hanging="661"/>
        <w:jc w:val="left"/>
      </w:pPr>
      <w:bookmarkStart w:id="300" w:name="10.4.1_Readable"/>
      <w:bookmarkStart w:id="301" w:name="_bookmark103"/>
      <w:bookmarkEnd w:id="300"/>
      <w:bookmarkEnd w:id="301"/>
      <w:r>
        <w:t>Readable</w:t>
      </w:r>
    </w:p>
    <w:p w14:paraId="164F856B" w14:textId="77777777" w:rsidR="00E838F8" w:rsidRDefault="00E838F8">
      <w:pPr>
        <w:pStyle w:val="BodyText"/>
        <w:spacing w:before="3"/>
        <w:rPr>
          <w:b/>
          <w:sz w:val="31"/>
        </w:rPr>
      </w:pPr>
    </w:p>
    <w:p w14:paraId="03BE197D" w14:textId="77777777" w:rsidR="00E838F8" w:rsidRDefault="00FC014F">
      <w:pPr>
        <w:pStyle w:val="ListParagraph"/>
        <w:numPr>
          <w:ilvl w:val="3"/>
          <w:numId w:val="50"/>
        </w:numPr>
        <w:tabs>
          <w:tab w:val="left" w:pos="1136"/>
          <w:tab w:val="left" w:pos="1137"/>
        </w:tabs>
        <w:spacing w:before="1"/>
        <w:ind w:left="1136" w:hanging="941"/>
        <w:jc w:val="left"/>
        <w:rPr>
          <w:b/>
          <w:sz w:val="20"/>
        </w:rPr>
      </w:pPr>
      <w:bookmarkStart w:id="302" w:name="10.4.1.1_Language_of_page"/>
      <w:bookmarkEnd w:id="302"/>
      <w:r>
        <w:rPr>
          <w:b/>
          <w:sz w:val="20"/>
        </w:rPr>
        <w:t>Language of</w:t>
      </w:r>
      <w:r>
        <w:rPr>
          <w:b/>
          <w:spacing w:val="-3"/>
          <w:sz w:val="20"/>
        </w:rPr>
        <w:t xml:space="preserve"> </w:t>
      </w:r>
      <w:r>
        <w:rPr>
          <w:b/>
          <w:sz w:val="20"/>
        </w:rPr>
        <w:t>page</w:t>
      </w:r>
    </w:p>
    <w:p w14:paraId="2EE48C0E" w14:textId="77777777" w:rsidR="00E838F8" w:rsidRDefault="00E838F8">
      <w:pPr>
        <w:pStyle w:val="BodyText"/>
        <w:spacing w:before="7"/>
        <w:rPr>
          <w:b/>
          <w:sz w:val="31"/>
        </w:rPr>
      </w:pPr>
    </w:p>
    <w:p w14:paraId="10DDBF0B" w14:textId="77777777" w:rsidR="00E838F8" w:rsidRDefault="00FC014F">
      <w:pPr>
        <w:pStyle w:val="BodyText"/>
        <w:ind w:left="196"/>
      </w:pPr>
      <w:r>
        <w:t>Where ICT is a web page, it shall comply with WCAG 2.1 Success Criterion 3.1.1, Language of Page.</w:t>
      </w:r>
    </w:p>
    <w:p w14:paraId="25F6C730" w14:textId="77777777" w:rsidR="00E838F8" w:rsidRDefault="00E838F8">
      <w:pPr>
        <w:pStyle w:val="BodyText"/>
        <w:spacing w:before="6"/>
      </w:pPr>
    </w:p>
    <w:p w14:paraId="07444D24" w14:textId="77777777" w:rsidR="00E838F8" w:rsidRDefault="00FC014F">
      <w:pPr>
        <w:pStyle w:val="Heading5"/>
        <w:numPr>
          <w:ilvl w:val="3"/>
          <w:numId w:val="50"/>
        </w:numPr>
        <w:tabs>
          <w:tab w:val="left" w:pos="1136"/>
          <w:tab w:val="left" w:pos="1137"/>
        </w:tabs>
        <w:ind w:left="1136" w:hanging="941"/>
        <w:jc w:val="left"/>
      </w:pPr>
      <w:r>
        <w:pict w14:anchorId="3BE5F36B">
          <v:shape id="_x0000_s2228" style="position:absolute;left:0;text-align:left;margin-left:64.35pt;margin-top:-2.7pt;width:420.65pt;height:429pt;z-index:-269374464;mso-position-horizontal-relative:page" coordorigin="1287,-54" coordsize="8413,8580" o:spt="100" adj="0,,0" path="m1931,8459l1696,8225r68,-68l1826,8095r46,-52l1904,7992r17,-49l1923,7896r-10,-45l1897,7809r-25,-40l1858,7752r-19,-22l1823,7716r,191l1819,7935r-12,29l1787,7994r-28,32l1628,8157,1422,7950r129,-129l1572,7800r18,-16l1606,7772r12,-8l1636,7757r19,-4l1674,7752r20,3l1715,7762r20,10l1754,7785r19,17l1794,7827r16,26l1820,7879r3,28l1823,7716r-6,-6l1794,7693r-24,-14l1745,7667r-25,-9l1695,7653r-23,-2l1649,7652r-23,4l1604,7663r-22,11l1559,7687r-17,12l1523,7715r-22,20l1477,7758r-190,191l1864,8526r67,-67m2634,7677r-2,-37l2624,7604r-14,-34l2589,7534r-27,-37l2529,7456r-40,-42l2155,7080r-67,67l2422,7480r48,52l2505,7579r22,43l2537,7659r-1,35l2524,7729r-22,36l2470,7802r-21,20l2426,7837r-23,11l2378,7855r-24,3l2329,7857r-24,-5l2281,7842r-25,-15l2227,7806r-33,-28l2158,7744,1825,7411r-67,66l2092,7811r44,42l2179,7888r40,28l2256,7936r36,14l2328,7958r37,l2401,7953r37,-12l2474,7923r36,-26l2545,7865r6,-7l2578,7828r25,-37l2621,7753r10,-38l2634,7677t498,-516l3129,7139r-5,-24l3115,7091r-11,-24l3090,7044r-14,-19l3074,7022r-19,-21l3032,6981r,192l3031,7186r-3,14l3023,7213r-7,14l3008,7241r-6,9l2992,7261r-12,13l2965,7289r-125,126l2641,7216r68,-68l2758,7099r23,-22l2803,7059r20,-14l2841,7035r18,-6l2877,7025r20,l2915,7028r19,7l2952,7044r17,11l2986,7070r12,14l3009,7099r9,14l3024,7129r5,15l3031,7159r1,14l3032,6981r-3,-3l3002,6960r-9,-4l2973,6947r-30,-9l2912,6934r-31,2l2851,6944r-31,12l2826,6929r2,-27l2826,6876r-6,-26l2811,6826r-12,-22l2794,6795r-9,-12l2768,6763r-17,-15l2751,6918r-1,16l2746,6951r-7,17l2731,6982r-12,17l2702,7018r-20,21l2573,7148,2398,6973r101,-101l2525,6848r23,-20l2567,6813r17,-9l2600,6798r15,-3l2632,6796r16,3l2665,6805r16,9l2696,6825r15,13l2725,6853r11,16l2744,6885r5,16l2751,6918r,-170l2747,6745r-23,-16l2699,6716r-27,-10l2644,6700r-27,-2l2590,6701r-27,6l2537,6718r-28,17l2482,6756r-29,27l2264,6972r577,577l2976,7415r58,-58l3056,7333r20,-23l3092,7288r13,-22l3116,7244r8,-20l3129,7203r3,-21l3132,7161t495,-397l3559,6696r-249,248l2801,6435r-67,67l3311,7079r135,-135l3627,6764t157,-158l3207,6029r-67,66l3718,6673r66,-67m4214,6097r-3,-52l4199,5990r-21,-55l4146,5878r-86,48l4086,5968r17,42l4114,6050r3,38l4113,6125r-11,34l4084,6191r-25,29l4035,6241r-27,17l3978,6271r-32,8l3912,6282r-34,-3l3842,6270r-36,-15l3769,6234r-37,-25l3695,6180r-37,-35l3631,6116r-25,-31l3583,6052r-20,-34l3547,5983r-10,-35l3532,5913r1,-35l3539,5843r13,-33l3572,5779r26,-30l3624,5726r27,-16l3680,5699r31,-6l3743,5694r34,7l3814,5715r39,19l3865,5713r12,-20l3889,5672r12,-21l3852,5625r-50,-17l3754,5599r-49,l3659,5606r-44,17l3573,5648r-39,34l3503,5717r-25,37l3459,5795r-13,44l3440,5885r,46l3448,5979r15,48l3485,6075r28,47l3548,6169r42,46l3632,6254r45,34l3723,6317r49,26l3820,6362r48,11l3914,6377r45,-2l4004,6364r43,-19l4089,6317r39,-35l4130,6280r35,-41l4191,6195r16,-47l4214,6097t839,-760l5030,5331r-222,-63l4773,5259r-5,-1l4739,5253r-32,-4l4676,5246r-15,1l4645,5249r-18,4l4607,5258r26,-42l4651,5176r9,-40l4661,5097r-7,-37l4640,5024r-21,-34l4615,4986r-23,-27l4567,4937r-1,-2l4566,5130r-3,18l4557,5167r-9,19l4534,5206r-17,21l4496,5249r-143,144l4161,5202r160,-160l4349,5017r27,-17l4403,4989r27,-3l4455,4989r24,8l4502,5010r21,18l4536,5042r11,16l4555,5075r6,18l4565,5111r1,19l4566,4935r-25,-17l4513,4904r-29,-11l4454,4886r-28,-2l4399,4886r-26,8l4346,4906r-28,19l4287,4950r-32,31l4031,5205r577,577l4675,5715,4419,5459r66,-66l4496,5381r12,-11l4519,5360r9,-8l4536,5347r10,-5l4558,5337r11,-3l4582,5332r14,-1l4613,5331r20,2l4655,5337r25,5l4710,5349r34,8l4969,5421r84,-84m5495,4896r-69,-68l5117,5138,4920,4941r68,-68l5199,4662r-67,-68l4852,4873,4675,4696r299,-298l4905,4330r-365,365l5118,5273r135,-135l5495,4896t305,-305l5785,4562r-20,-42l5730,4450r-84,-173l5524,4027r-35,-71l5455,3886r-35,-70l5352,3884r35,69l5423,4023r141,278l5599,4371r36,69l5651,4471r17,31l5685,4532r17,30l5674,4545r-30,-17l5613,4511,5030,4205r-72,72l5731,4659r69,-68m6135,4255l5558,3678r-67,66l6069,4322r66,-67m6631,3759r-68,-68l6253,4001,6057,3805r67,-68l6336,3525r-68,-67l5989,3737,5812,3560r298,-298l6042,3194r-365,365l6254,4136r135,-135l6631,3759t557,-557l7159,3155r-60,-97l7030,2945,6837,2629r-88,-143l6682,2554r42,64l6936,2945r65,100l7027,3085r24,36l7075,3155r-56,-42l6960,3071r-63,-41l6831,2989,6651,2881,6466,2769r-80,81l6428,2919r16,26l6512,3058r100,167l6637,3267r43,69l6689,3351r17,26l6731,3416r33,50l6730,3441r-35,-25l6660,3392,6169,3067r-69,68l6812,3579r68,-68l6852,3466,6731,3267r-25,-43l6605,3058r-16,-26l6535,2945r-12,-19l6509,2904r-15,-23l6505,2888r17,11l6782,3058r342,209l7188,3202t683,-781l7871,2397r-3,-26l7863,2345r-8,-28l7845,2288r-14,-30l7814,2226r-21,-32l7774,2169r,248l7772,2436r-5,19l7759,2474r-11,20l7733,2516r-19,23l7691,2563r-107,108l7142,2229r106,-106l7277,2096r26,-21l7326,2059r21,-10l7375,2041r31,-2l7439,2042r36,8l7513,2066r41,25l7596,2123r44,41l7671,2196r27,32l7720,2259r18,29l7753,2318r11,28l7771,2373r3,26l7774,2417r,-248l7769,2162r-28,-33l7710,2096r-38,-36l7645,2039r-13,-11l7593,2001r-40,-22l7513,1961r-39,-12l7434,1942r-39,-2l7365,1942r-29,6l7307,1959r-28,14l7258,1986r-23,18l7209,2027r-28,27l7007,2228r578,578l7720,2671r47,-48l7789,2601r19,-23l7825,2555r14,-23l7850,2510r9,-22l7866,2465r4,-22l7871,2421t669,-571l8517,1844r-222,-63l8260,1772r-5,-1l8226,1766r-32,-4l8163,1760r-15,l8132,1763r-18,3l8094,1771r26,-41l8138,1689r9,-40l8148,1610r-8,-37l8127,1537r-21,-33l8102,1499r-23,-27l8054,1450r-2,-1l8052,1643r-3,18l8043,1680r-9,19l8021,1719r-17,21l7983,1762r-144,144l7648,1715r160,-160l7836,1530r27,-17l7890,1502r27,-3l7942,1502r24,8l7989,1523r21,18l8023,1555r10,16l8042,1588r6,18l8052,1625r,18l8052,1449r-24,-17l8000,1417r-29,-11l7941,1399r-28,-2l7886,1400r-27,7l7833,1420r-28,18l7774,1463r-33,31l7518,1718r577,577l8162,2229,7906,1972r66,-66l7983,1895r12,-12l8006,1873r9,-8l8023,1860r10,-5l8044,1851r12,-4l8069,1845r14,-1l8100,1844r19,2l8141,1850r26,5l8197,1862r34,9l8456,1934r84,-84m9020,1370r-83,-40l8735,1235r-107,-51l8628,1289r-171,171l8428,1404r-57,-113l8342,1235r-19,-36l8303,1164r-21,-34l8259,1097r32,19l8328,1136r41,22l8521,1235r107,54l8628,1184r-185,-87l8236,999r-72,72l8199,1141r35,70l8246,1235r232,468l8513,1773r35,70l8619,1772r-30,-58l8529,1599r-30,-58l8581,1460r129,-130l8944,1446r76,-76m9144,1247l8882,984r68,-68l9118,747r-68,-68l8814,916,8635,737,8908,463r-68,-68l8500,736r577,577l9144,1247m9700,691l9257,248r-67,-67l9357,14r-68,-68l8889,346r68,69l9124,248r509,510l9700,691e" fillcolor="silver" stroked="f">
            <v:fill opacity="32896f"/>
            <v:stroke joinstyle="round"/>
            <v:formulas/>
            <v:path arrowok="t" o:connecttype="segments"/>
            <w10:wrap anchorx="page"/>
          </v:shape>
        </w:pict>
      </w:r>
      <w:bookmarkStart w:id="303" w:name="10.4.1.2_Language_of_parts"/>
      <w:bookmarkEnd w:id="303"/>
      <w:r>
        <w:t>Language of</w:t>
      </w:r>
      <w:r>
        <w:rPr>
          <w:spacing w:val="-3"/>
        </w:rPr>
        <w:t xml:space="preserve"> </w:t>
      </w:r>
      <w:r>
        <w:t>parts</w:t>
      </w:r>
    </w:p>
    <w:p w14:paraId="6250033E" w14:textId="77777777" w:rsidR="00E838F8" w:rsidRDefault="00E838F8">
      <w:pPr>
        <w:pStyle w:val="BodyText"/>
        <w:spacing w:before="7"/>
        <w:rPr>
          <w:b/>
          <w:sz w:val="31"/>
        </w:rPr>
      </w:pPr>
    </w:p>
    <w:p w14:paraId="32993EF6" w14:textId="77777777" w:rsidR="00E838F8" w:rsidRDefault="00FC014F">
      <w:pPr>
        <w:pStyle w:val="BodyText"/>
        <w:ind w:left="196"/>
      </w:pPr>
      <w:r>
        <w:t>Where ICT is a web page, it shall comply with WCAG 2.1, Success Criterion 3.1.2, Language of Parts.</w:t>
      </w:r>
    </w:p>
    <w:p w14:paraId="3C112A40" w14:textId="77777777" w:rsidR="00E838F8" w:rsidRDefault="00E838F8">
      <w:pPr>
        <w:pStyle w:val="BodyText"/>
        <w:spacing w:before="7"/>
      </w:pPr>
    </w:p>
    <w:p w14:paraId="798EACA4" w14:textId="77777777" w:rsidR="00E838F8" w:rsidRDefault="00FC014F">
      <w:pPr>
        <w:pStyle w:val="Heading5"/>
        <w:numPr>
          <w:ilvl w:val="2"/>
          <w:numId w:val="50"/>
        </w:numPr>
        <w:tabs>
          <w:tab w:val="left" w:pos="857"/>
        </w:tabs>
        <w:ind w:left="856" w:hanging="661"/>
        <w:jc w:val="left"/>
      </w:pPr>
      <w:bookmarkStart w:id="304" w:name="10.4.2_Predictable"/>
      <w:bookmarkStart w:id="305" w:name="_bookmark104"/>
      <w:bookmarkEnd w:id="304"/>
      <w:bookmarkEnd w:id="305"/>
      <w:r>
        <w:t>Predictable</w:t>
      </w:r>
    </w:p>
    <w:p w14:paraId="71821626" w14:textId="77777777" w:rsidR="00E838F8" w:rsidRDefault="00E838F8">
      <w:pPr>
        <w:pStyle w:val="BodyText"/>
        <w:spacing w:before="3"/>
        <w:rPr>
          <w:b/>
          <w:sz w:val="31"/>
        </w:rPr>
      </w:pPr>
    </w:p>
    <w:p w14:paraId="26989256" w14:textId="77777777" w:rsidR="00E838F8" w:rsidRDefault="00FC014F">
      <w:pPr>
        <w:pStyle w:val="ListParagraph"/>
        <w:numPr>
          <w:ilvl w:val="3"/>
          <w:numId w:val="50"/>
        </w:numPr>
        <w:tabs>
          <w:tab w:val="left" w:pos="1135"/>
          <w:tab w:val="left" w:pos="1137"/>
        </w:tabs>
        <w:ind w:left="1136" w:hanging="941"/>
        <w:jc w:val="left"/>
        <w:rPr>
          <w:b/>
          <w:sz w:val="20"/>
        </w:rPr>
      </w:pPr>
      <w:bookmarkStart w:id="306" w:name="10.4.2.1_On_focus"/>
      <w:bookmarkEnd w:id="306"/>
      <w:r>
        <w:rPr>
          <w:b/>
          <w:sz w:val="20"/>
        </w:rPr>
        <w:t>On</w:t>
      </w:r>
      <w:r>
        <w:rPr>
          <w:b/>
          <w:spacing w:val="-1"/>
          <w:sz w:val="20"/>
        </w:rPr>
        <w:t xml:space="preserve"> </w:t>
      </w:r>
      <w:r>
        <w:rPr>
          <w:b/>
          <w:sz w:val="20"/>
        </w:rPr>
        <w:t>focus</w:t>
      </w:r>
    </w:p>
    <w:p w14:paraId="4632C1B0" w14:textId="77777777" w:rsidR="00E838F8" w:rsidRDefault="00E838F8">
      <w:pPr>
        <w:pStyle w:val="BodyText"/>
        <w:spacing w:before="7"/>
        <w:rPr>
          <w:b/>
          <w:sz w:val="31"/>
        </w:rPr>
      </w:pPr>
    </w:p>
    <w:p w14:paraId="243D4B9D" w14:textId="77777777" w:rsidR="00E838F8" w:rsidRDefault="00FC014F">
      <w:pPr>
        <w:pStyle w:val="BodyText"/>
        <w:ind w:left="196"/>
      </w:pPr>
      <w:r>
        <w:t xml:space="preserve">Where ICT is </w:t>
      </w:r>
      <w:r>
        <w:t>a web page, it shall comply with WCAG 2.1, Success Criterion 3.2.1 On Focus.</w:t>
      </w:r>
    </w:p>
    <w:p w14:paraId="5E8A953C" w14:textId="77777777" w:rsidR="00E838F8" w:rsidRDefault="00E838F8">
      <w:pPr>
        <w:pStyle w:val="BodyText"/>
        <w:spacing w:before="7"/>
      </w:pPr>
    </w:p>
    <w:p w14:paraId="058BF86A" w14:textId="77777777" w:rsidR="00E838F8" w:rsidRDefault="00FC014F">
      <w:pPr>
        <w:pStyle w:val="Heading5"/>
        <w:numPr>
          <w:ilvl w:val="3"/>
          <w:numId w:val="50"/>
        </w:numPr>
        <w:tabs>
          <w:tab w:val="left" w:pos="1135"/>
          <w:tab w:val="left" w:pos="1137"/>
        </w:tabs>
        <w:ind w:left="1136" w:hanging="941"/>
        <w:jc w:val="left"/>
      </w:pPr>
      <w:bookmarkStart w:id="307" w:name="10.4.2.2_On_input"/>
      <w:bookmarkEnd w:id="307"/>
      <w:r>
        <w:t>On</w:t>
      </w:r>
      <w:r>
        <w:rPr>
          <w:spacing w:val="-1"/>
        </w:rPr>
        <w:t xml:space="preserve"> </w:t>
      </w:r>
      <w:r>
        <w:t>input</w:t>
      </w:r>
    </w:p>
    <w:p w14:paraId="65C5B746" w14:textId="77777777" w:rsidR="00E838F8" w:rsidRDefault="00E838F8">
      <w:pPr>
        <w:pStyle w:val="BodyText"/>
        <w:spacing w:before="6"/>
        <w:rPr>
          <w:b/>
          <w:sz w:val="31"/>
        </w:rPr>
      </w:pPr>
    </w:p>
    <w:p w14:paraId="6D14DE2E" w14:textId="77777777" w:rsidR="00E838F8" w:rsidRDefault="00FC014F">
      <w:pPr>
        <w:pStyle w:val="BodyText"/>
        <w:ind w:left="196"/>
      </w:pPr>
      <w:r>
        <w:t>Where ICT is a web page, it shall comply with WCAG 2.1, Success Criterion 3.2.2 On Input.</w:t>
      </w:r>
    </w:p>
    <w:p w14:paraId="549C7E2D" w14:textId="77777777" w:rsidR="00E838F8" w:rsidRDefault="00E838F8">
      <w:pPr>
        <w:pStyle w:val="BodyText"/>
        <w:spacing w:before="7"/>
      </w:pPr>
    </w:p>
    <w:p w14:paraId="12A15ABE" w14:textId="77777777" w:rsidR="00E838F8" w:rsidRDefault="00FC014F">
      <w:pPr>
        <w:pStyle w:val="Heading5"/>
        <w:numPr>
          <w:ilvl w:val="3"/>
          <w:numId w:val="50"/>
        </w:numPr>
        <w:tabs>
          <w:tab w:val="left" w:pos="1136"/>
          <w:tab w:val="left" w:pos="1137"/>
        </w:tabs>
        <w:ind w:left="1136" w:hanging="941"/>
        <w:jc w:val="left"/>
      </w:pPr>
      <w:bookmarkStart w:id="308" w:name="10.4.2.3_Consistent_navigation"/>
      <w:bookmarkEnd w:id="308"/>
      <w:r>
        <w:t>Consistent</w:t>
      </w:r>
      <w:r>
        <w:rPr>
          <w:spacing w:val="-1"/>
        </w:rPr>
        <w:t xml:space="preserve"> </w:t>
      </w:r>
      <w:r>
        <w:t>navigation</w:t>
      </w:r>
    </w:p>
    <w:p w14:paraId="5322EF0F" w14:textId="77777777" w:rsidR="00E838F8" w:rsidRDefault="00E838F8">
      <w:pPr>
        <w:pStyle w:val="BodyText"/>
        <w:spacing w:before="8"/>
        <w:rPr>
          <w:b/>
          <w:sz w:val="31"/>
        </w:rPr>
      </w:pPr>
    </w:p>
    <w:p w14:paraId="7E39E996" w14:textId="77777777" w:rsidR="00E838F8" w:rsidRDefault="00FC014F">
      <w:pPr>
        <w:pStyle w:val="BodyText"/>
        <w:ind w:left="196"/>
      </w:pPr>
      <w:r>
        <w:t>Where ICT is a web page, it shall comply with WCAG 2.1, Success Criterion 3.2.3 Consistent Navigation.</w:t>
      </w:r>
    </w:p>
    <w:p w14:paraId="0EC32937" w14:textId="77777777" w:rsidR="00E838F8" w:rsidRDefault="00E838F8">
      <w:pPr>
        <w:pStyle w:val="BodyText"/>
        <w:spacing w:before="5"/>
      </w:pPr>
    </w:p>
    <w:p w14:paraId="7010D10F" w14:textId="77777777" w:rsidR="00E838F8" w:rsidRDefault="00FC014F">
      <w:pPr>
        <w:pStyle w:val="Heading5"/>
        <w:numPr>
          <w:ilvl w:val="3"/>
          <w:numId w:val="50"/>
        </w:numPr>
        <w:tabs>
          <w:tab w:val="left" w:pos="1136"/>
          <w:tab w:val="left" w:pos="1137"/>
        </w:tabs>
        <w:ind w:left="1136" w:hanging="941"/>
        <w:jc w:val="left"/>
      </w:pPr>
      <w:bookmarkStart w:id="309" w:name="10.4.2.4_Consistent_identification"/>
      <w:bookmarkEnd w:id="309"/>
      <w:r>
        <w:t>Consistent</w:t>
      </w:r>
      <w:r>
        <w:rPr>
          <w:spacing w:val="-1"/>
        </w:rPr>
        <w:t xml:space="preserve"> </w:t>
      </w:r>
      <w:r>
        <w:t>identification</w:t>
      </w:r>
    </w:p>
    <w:p w14:paraId="5031217D" w14:textId="77777777" w:rsidR="00E838F8" w:rsidRDefault="00E838F8">
      <w:pPr>
        <w:pStyle w:val="BodyText"/>
        <w:spacing w:before="8"/>
        <w:rPr>
          <w:b/>
          <w:sz w:val="31"/>
        </w:rPr>
      </w:pPr>
    </w:p>
    <w:p w14:paraId="07DE87C3" w14:textId="77777777" w:rsidR="00E838F8" w:rsidRDefault="00FC014F">
      <w:pPr>
        <w:pStyle w:val="BodyText"/>
        <w:ind w:left="196"/>
      </w:pPr>
      <w:r>
        <w:t>Where ICT i</w:t>
      </w:r>
      <w:r>
        <w:t>s a web page, it shall comply with WCAG 2.1, Success Criterion 3.2.4 Consistent Identification.</w:t>
      </w:r>
    </w:p>
    <w:p w14:paraId="7F0B0506" w14:textId="77777777" w:rsidR="00E838F8" w:rsidRDefault="00E838F8">
      <w:pPr>
        <w:pStyle w:val="BodyText"/>
        <w:spacing w:before="6"/>
      </w:pPr>
    </w:p>
    <w:p w14:paraId="64CCB86E" w14:textId="77777777" w:rsidR="00E838F8" w:rsidRDefault="00FC014F">
      <w:pPr>
        <w:pStyle w:val="Heading5"/>
        <w:numPr>
          <w:ilvl w:val="2"/>
          <w:numId w:val="50"/>
        </w:numPr>
        <w:tabs>
          <w:tab w:val="left" w:pos="857"/>
        </w:tabs>
        <w:spacing w:before="1"/>
        <w:ind w:left="856" w:hanging="661"/>
        <w:jc w:val="left"/>
      </w:pPr>
      <w:bookmarkStart w:id="310" w:name="10.4.3_Input_assistance"/>
      <w:bookmarkStart w:id="311" w:name="_bookmark105"/>
      <w:bookmarkEnd w:id="310"/>
      <w:bookmarkEnd w:id="311"/>
      <w:r>
        <w:t>Input</w:t>
      </w:r>
      <w:r>
        <w:rPr>
          <w:spacing w:val="-1"/>
        </w:rPr>
        <w:t xml:space="preserve"> </w:t>
      </w:r>
      <w:r>
        <w:t>assistance</w:t>
      </w:r>
    </w:p>
    <w:p w14:paraId="1CCC3A8A" w14:textId="77777777" w:rsidR="00E838F8" w:rsidRDefault="00E838F8">
      <w:pPr>
        <w:pStyle w:val="BodyText"/>
        <w:spacing w:before="2"/>
        <w:rPr>
          <w:b/>
          <w:sz w:val="31"/>
        </w:rPr>
      </w:pPr>
    </w:p>
    <w:p w14:paraId="61EE8D28" w14:textId="77777777" w:rsidR="00E838F8" w:rsidRDefault="00FC014F">
      <w:pPr>
        <w:pStyle w:val="ListParagraph"/>
        <w:numPr>
          <w:ilvl w:val="3"/>
          <w:numId w:val="50"/>
        </w:numPr>
        <w:tabs>
          <w:tab w:val="left" w:pos="1135"/>
          <w:tab w:val="left" w:pos="1137"/>
        </w:tabs>
        <w:ind w:left="1136" w:hanging="941"/>
        <w:jc w:val="left"/>
        <w:rPr>
          <w:b/>
          <w:sz w:val="20"/>
        </w:rPr>
      </w:pPr>
      <w:bookmarkStart w:id="312" w:name="10.4.3.1_Error_identification"/>
      <w:bookmarkEnd w:id="312"/>
      <w:r>
        <w:rPr>
          <w:b/>
          <w:sz w:val="20"/>
        </w:rPr>
        <w:t>Error</w:t>
      </w:r>
      <w:r>
        <w:rPr>
          <w:b/>
          <w:spacing w:val="-2"/>
          <w:sz w:val="20"/>
        </w:rPr>
        <w:t xml:space="preserve"> </w:t>
      </w:r>
      <w:r>
        <w:rPr>
          <w:b/>
          <w:sz w:val="20"/>
        </w:rPr>
        <w:t>identification</w:t>
      </w:r>
    </w:p>
    <w:p w14:paraId="17AA2D3F" w14:textId="77777777" w:rsidR="00E838F8" w:rsidRDefault="00E838F8">
      <w:pPr>
        <w:pStyle w:val="BodyText"/>
        <w:spacing w:before="8"/>
        <w:rPr>
          <w:b/>
          <w:sz w:val="31"/>
        </w:rPr>
      </w:pPr>
    </w:p>
    <w:p w14:paraId="76968B12" w14:textId="77777777" w:rsidR="00E838F8" w:rsidRDefault="00FC014F">
      <w:pPr>
        <w:pStyle w:val="BodyText"/>
        <w:ind w:left="196"/>
      </w:pPr>
      <w:r>
        <w:t>Where ICT is a web page, it shall comply with WCAG 2.1, Success Criterion 3.3.1 Error Identification.</w:t>
      </w:r>
    </w:p>
    <w:p w14:paraId="086232CB" w14:textId="77777777" w:rsidR="00E838F8" w:rsidRDefault="00E838F8">
      <w:pPr>
        <w:pStyle w:val="BodyText"/>
        <w:spacing w:before="6"/>
      </w:pPr>
    </w:p>
    <w:p w14:paraId="3A4355F6" w14:textId="77777777" w:rsidR="00E838F8" w:rsidRDefault="00FC014F">
      <w:pPr>
        <w:pStyle w:val="Heading5"/>
        <w:numPr>
          <w:ilvl w:val="3"/>
          <w:numId w:val="50"/>
        </w:numPr>
        <w:tabs>
          <w:tab w:val="left" w:pos="1135"/>
          <w:tab w:val="left" w:pos="1136"/>
        </w:tabs>
        <w:spacing w:before="1"/>
        <w:ind w:left="1135" w:hanging="941"/>
        <w:jc w:val="left"/>
      </w:pPr>
      <w:bookmarkStart w:id="313" w:name="10.4.3.2_Labels_or_instructions"/>
      <w:bookmarkEnd w:id="313"/>
      <w:r>
        <w:t>Labels or</w:t>
      </w:r>
      <w:r>
        <w:rPr>
          <w:spacing w:val="-3"/>
        </w:rPr>
        <w:t xml:space="preserve"> </w:t>
      </w:r>
      <w:r>
        <w:t>instructions</w:t>
      </w:r>
    </w:p>
    <w:p w14:paraId="44458B65" w14:textId="77777777" w:rsidR="00E838F8" w:rsidRDefault="00E838F8">
      <w:pPr>
        <w:pStyle w:val="BodyText"/>
        <w:spacing w:before="6"/>
        <w:rPr>
          <w:b/>
          <w:sz w:val="31"/>
        </w:rPr>
      </w:pPr>
    </w:p>
    <w:p w14:paraId="3B01710B" w14:textId="77777777" w:rsidR="00E838F8" w:rsidRDefault="00FC014F">
      <w:pPr>
        <w:pStyle w:val="BodyText"/>
        <w:ind w:left="195"/>
      </w:pPr>
      <w:r>
        <w:t>Where ICT is a web page, it shall comply with WCAG 2.1, Success Criterion 3.3.2 Labels or Instructions.</w:t>
      </w:r>
    </w:p>
    <w:p w14:paraId="415A742F" w14:textId="77777777" w:rsidR="00E838F8" w:rsidRDefault="00E838F8">
      <w:pPr>
        <w:pStyle w:val="BodyText"/>
        <w:spacing w:before="7"/>
      </w:pPr>
    </w:p>
    <w:p w14:paraId="462809F6" w14:textId="77777777" w:rsidR="00E838F8" w:rsidRDefault="00FC014F">
      <w:pPr>
        <w:pStyle w:val="Heading5"/>
        <w:numPr>
          <w:ilvl w:val="3"/>
          <w:numId w:val="50"/>
        </w:numPr>
        <w:tabs>
          <w:tab w:val="left" w:pos="1135"/>
          <w:tab w:val="left" w:pos="1136"/>
        </w:tabs>
        <w:ind w:left="1135" w:hanging="941"/>
        <w:jc w:val="left"/>
      </w:pPr>
      <w:bookmarkStart w:id="314" w:name="10.4.3.3_Error_suggestion"/>
      <w:bookmarkEnd w:id="314"/>
      <w:r>
        <w:t>Error</w:t>
      </w:r>
      <w:r>
        <w:rPr>
          <w:spacing w:val="-2"/>
        </w:rPr>
        <w:t xml:space="preserve"> </w:t>
      </w:r>
      <w:r>
        <w:t>suggestion</w:t>
      </w:r>
    </w:p>
    <w:p w14:paraId="091308DF" w14:textId="77777777" w:rsidR="00E838F8" w:rsidRDefault="00E838F8">
      <w:pPr>
        <w:pStyle w:val="BodyText"/>
        <w:spacing w:before="7"/>
        <w:rPr>
          <w:b/>
          <w:sz w:val="31"/>
        </w:rPr>
      </w:pPr>
    </w:p>
    <w:p w14:paraId="3A481912" w14:textId="77777777" w:rsidR="00E838F8" w:rsidRDefault="00FC014F">
      <w:pPr>
        <w:pStyle w:val="BodyText"/>
        <w:ind w:left="195"/>
      </w:pPr>
      <w:r>
        <w:t xml:space="preserve">Where </w:t>
      </w:r>
      <w:r>
        <w:t>ICT is a web page, it shall comply with WCAG 2.1, Success Criterion 3.3.3 Error Suggestion.</w:t>
      </w:r>
    </w:p>
    <w:p w14:paraId="7AF69B02" w14:textId="77777777" w:rsidR="00E838F8" w:rsidRDefault="00E838F8">
      <w:pPr>
        <w:pStyle w:val="BodyText"/>
        <w:spacing w:before="6"/>
      </w:pPr>
    </w:p>
    <w:p w14:paraId="61A582E7" w14:textId="77777777" w:rsidR="00E838F8" w:rsidRDefault="00FC014F">
      <w:pPr>
        <w:pStyle w:val="Heading5"/>
        <w:numPr>
          <w:ilvl w:val="3"/>
          <w:numId w:val="50"/>
        </w:numPr>
        <w:tabs>
          <w:tab w:val="left" w:pos="1135"/>
          <w:tab w:val="left" w:pos="1136"/>
        </w:tabs>
        <w:ind w:left="1135" w:hanging="941"/>
        <w:jc w:val="left"/>
      </w:pPr>
      <w:bookmarkStart w:id="315" w:name="10.4.3.4_Error_prevention_(legal,_financ"/>
      <w:bookmarkEnd w:id="315"/>
      <w:r>
        <w:t>Error prevention (legal, financial,</w:t>
      </w:r>
      <w:r>
        <w:rPr>
          <w:spacing w:val="-5"/>
        </w:rPr>
        <w:t xml:space="preserve"> </w:t>
      </w:r>
      <w:r>
        <w:t>data)</w:t>
      </w:r>
    </w:p>
    <w:p w14:paraId="259BB668" w14:textId="77777777" w:rsidR="00E838F8" w:rsidRDefault="00E838F8">
      <w:pPr>
        <w:pStyle w:val="BodyText"/>
        <w:spacing w:before="7"/>
        <w:rPr>
          <w:b/>
          <w:sz w:val="31"/>
        </w:rPr>
      </w:pPr>
    </w:p>
    <w:p w14:paraId="61B16921" w14:textId="77777777" w:rsidR="00E838F8" w:rsidRDefault="00FC014F">
      <w:pPr>
        <w:pStyle w:val="BodyText"/>
        <w:ind w:left="195" w:right="656"/>
      </w:pPr>
      <w:r>
        <w:t>Where ICT is a web page, it shall comply with WCAG 2.1, Success Criterion 3.3.4 Error Prevention (Legal, Financial, Data</w:t>
      </w:r>
      <w:r>
        <w:t>).</w:t>
      </w:r>
    </w:p>
    <w:p w14:paraId="6E1AFD6A" w14:textId="77777777" w:rsidR="00E838F8" w:rsidRDefault="00E838F8">
      <w:pPr>
        <w:sectPr w:rsidR="00E838F8">
          <w:headerReference w:type="even" r:id="rId104"/>
          <w:pgSz w:w="11910" w:h="16840"/>
          <w:pgMar w:top="1560" w:right="300" w:bottom="740" w:left="540" w:header="0" w:footer="548" w:gutter="0"/>
          <w:cols w:space="720"/>
        </w:sectPr>
      </w:pPr>
    </w:p>
    <w:p w14:paraId="1C78B0F7" w14:textId="77777777" w:rsidR="00E838F8" w:rsidRDefault="00E838F8">
      <w:pPr>
        <w:pStyle w:val="BodyText"/>
        <w:spacing w:before="3"/>
        <w:rPr>
          <w:sz w:val="12"/>
        </w:rPr>
      </w:pPr>
    </w:p>
    <w:p w14:paraId="5D29A51B" w14:textId="77777777" w:rsidR="00E838F8" w:rsidRDefault="00FC014F">
      <w:pPr>
        <w:pStyle w:val="Heading4"/>
        <w:numPr>
          <w:ilvl w:val="1"/>
          <w:numId w:val="50"/>
        </w:numPr>
        <w:tabs>
          <w:tab w:val="left" w:pos="1419"/>
        </w:tabs>
        <w:spacing w:before="92"/>
        <w:ind w:left="1418" w:hanging="541"/>
      </w:pPr>
      <w:bookmarkStart w:id="316" w:name="10.5_Robust"/>
      <w:bookmarkStart w:id="317" w:name="_bookmark106"/>
      <w:bookmarkEnd w:id="316"/>
      <w:bookmarkEnd w:id="317"/>
      <w:r>
        <w:t>Robust</w:t>
      </w:r>
    </w:p>
    <w:p w14:paraId="21AFF18D" w14:textId="77777777" w:rsidR="00E838F8" w:rsidRDefault="00E838F8">
      <w:pPr>
        <w:pStyle w:val="BodyText"/>
        <w:spacing w:before="5"/>
        <w:rPr>
          <w:b/>
          <w:sz w:val="31"/>
        </w:rPr>
      </w:pPr>
    </w:p>
    <w:p w14:paraId="75D2618C" w14:textId="77777777" w:rsidR="00E838F8" w:rsidRDefault="00FC014F">
      <w:pPr>
        <w:pStyle w:val="Heading5"/>
        <w:numPr>
          <w:ilvl w:val="2"/>
          <w:numId w:val="50"/>
        </w:numPr>
        <w:tabs>
          <w:tab w:val="left" w:pos="1539"/>
        </w:tabs>
        <w:ind w:hanging="661"/>
        <w:jc w:val="left"/>
      </w:pPr>
      <w:bookmarkStart w:id="318" w:name="10.5.1_Compatible"/>
      <w:bookmarkStart w:id="319" w:name="_bookmark107"/>
      <w:bookmarkEnd w:id="318"/>
      <w:bookmarkEnd w:id="319"/>
      <w:r>
        <w:t>Compatible</w:t>
      </w:r>
    </w:p>
    <w:p w14:paraId="22F521F6" w14:textId="77777777" w:rsidR="00E838F8" w:rsidRDefault="00E838F8">
      <w:pPr>
        <w:pStyle w:val="BodyText"/>
        <w:spacing w:before="2"/>
        <w:rPr>
          <w:b/>
          <w:sz w:val="31"/>
        </w:rPr>
      </w:pPr>
    </w:p>
    <w:p w14:paraId="312495A3" w14:textId="77777777" w:rsidR="00E838F8" w:rsidRDefault="00FC014F">
      <w:pPr>
        <w:pStyle w:val="ListParagraph"/>
        <w:numPr>
          <w:ilvl w:val="3"/>
          <w:numId w:val="50"/>
        </w:numPr>
        <w:tabs>
          <w:tab w:val="left" w:pos="1817"/>
          <w:tab w:val="left" w:pos="1818"/>
        </w:tabs>
        <w:spacing w:before="1"/>
        <w:ind w:left="1817" w:hanging="940"/>
        <w:jc w:val="left"/>
        <w:rPr>
          <w:b/>
          <w:sz w:val="20"/>
        </w:rPr>
      </w:pPr>
      <w:bookmarkStart w:id="320" w:name="10.5.1.1_Parsing"/>
      <w:bookmarkEnd w:id="320"/>
      <w:r>
        <w:rPr>
          <w:b/>
          <w:sz w:val="20"/>
        </w:rPr>
        <w:t>Parsing</w:t>
      </w:r>
    </w:p>
    <w:p w14:paraId="638D5BB0" w14:textId="77777777" w:rsidR="00E838F8" w:rsidRDefault="00E838F8">
      <w:pPr>
        <w:pStyle w:val="BodyText"/>
        <w:spacing w:before="7"/>
        <w:rPr>
          <w:b/>
          <w:sz w:val="31"/>
        </w:rPr>
      </w:pPr>
    </w:p>
    <w:p w14:paraId="41036819" w14:textId="77777777" w:rsidR="00E838F8" w:rsidRDefault="00FC014F">
      <w:pPr>
        <w:pStyle w:val="BodyText"/>
        <w:ind w:left="878"/>
      </w:pPr>
      <w:r>
        <w:t>Where ICT is a web page, it shall comply with WCAG 2.1, Success Criterion 4.1.1 Parsing.</w:t>
      </w:r>
    </w:p>
    <w:p w14:paraId="3ABD55E8" w14:textId="77777777" w:rsidR="00E838F8" w:rsidRDefault="00E838F8">
      <w:pPr>
        <w:pStyle w:val="BodyText"/>
        <w:spacing w:before="7"/>
      </w:pPr>
    </w:p>
    <w:p w14:paraId="0C95826C" w14:textId="77777777" w:rsidR="00E838F8" w:rsidRDefault="00FC014F">
      <w:pPr>
        <w:pStyle w:val="Heading5"/>
        <w:numPr>
          <w:ilvl w:val="3"/>
          <w:numId w:val="50"/>
        </w:numPr>
        <w:tabs>
          <w:tab w:val="left" w:pos="1817"/>
          <w:tab w:val="left" w:pos="1818"/>
        </w:tabs>
        <w:ind w:left="1817" w:hanging="940"/>
        <w:jc w:val="left"/>
      </w:pPr>
      <w:r>
        <w:pict w14:anchorId="7FB81B3F">
          <v:shape id="_x0000_s2227" style="position:absolute;left:0;text-align:left;margin-left:98.35pt;margin-top:18.25pt;width:420.65pt;height:429pt;z-index:-269373440;mso-position-horizontal-relative:page" coordorigin="1967,365" coordsize="8413,8580" o:spt="100" adj="0,,0" path="m2611,8878l2376,8643r68,-68l2506,8513r46,-52l2584,8410r17,-49l2603,8314r-10,-44l2577,8227r-25,-40l2538,8170r-19,-21l2503,8134r,191l2499,8353r-12,29l2467,8413r-28,31l2308,8575,2102,8368r129,-129l2252,8219r18,-17l2286,8190r12,-8l2316,8175r19,-4l2354,8170r20,4l2395,8180r20,10l2434,8203r19,17l2474,8245r16,26l2500,8298r3,27l2503,8134r-6,-5l2474,8111r-24,-14l2425,8085r-25,-9l2375,8071r-23,-2l2329,8070r-23,4l2284,8081r-22,11l2239,8105r-17,13l2203,8134r-22,19l2157,8177r-190,190l2544,8945r67,-67m3314,8095r-2,-37l3304,8022r-14,-34l3269,7952r-27,-37l3209,7875r-40,-43l2835,7499r-67,66l3102,7899r48,52l3185,7998r22,42l3217,8077r-1,35l3204,8148r-22,36l3150,8220r-21,20l3106,8255r-23,12l3058,8274r-24,3l3009,8276r-24,-6l2961,8260r-25,-14l2907,8224r-33,-28l2838,8162,2505,7829r-67,67l2772,8229r44,42l2859,8306r39,28l2936,8355r36,13l3008,8376r37,1l3081,8371r37,-11l3154,8341r36,-26l3225,8283r6,-6l3258,8247r25,-38l3301,8171r10,-38l3314,8095t498,-516l3809,7557r-5,-23l3795,7509r-11,-24l3770,7462r-14,-19l3754,7440r-19,-21l3712,7399r,192l3711,7605r-3,13l3703,7631r-7,14l3688,7659r-6,9l3672,7679r-12,13l3645,7707r-125,126l3321,7634r68,-68l3438,7518r23,-23l3483,7477r20,-14l3521,7453r18,-6l3557,7444r20,l3595,7447r19,6l3632,7462r17,12l3666,7488r12,14l3689,7517r9,15l3704,7547r5,15l3711,7577r1,14l3712,7399r-3,-3l3682,7378r-9,-4l3653,7365r-30,-9l3592,7353r-31,1l3531,7362r-31,12l3506,7347r2,-27l3506,7294r-6,-25l3491,7244r-12,-22l3474,7214r-9,-13l3448,7181r-17,-15l3431,7336r-1,17l3426,7369r-7,17l3411,7401r-12,16l3382,7436r-20,21l3253,7566,3078,7392r101,-101l3205,7266r23,-20l3247,7231r17,-9l3280,7216r15,-2l3312,7214r16,3l3345,7223r16,9l3376,7243r15,13l3405,7271r11,16l3424,7303r5,16l3431,7336r,-170l3427,7163r-23,-16l3379,7134r-27,-10l3324,7118r-27,-1l3270,7119r-27,6l3217,7137r-28,16l3162,7174r-29,27l2944,7390r577,578l3656,7833r58,-58l3736,7752r20,-24l3772,7706r13,-22l3796,7663r8,-21l3809,7621r3,-21l3812,7579t495,-397l4239,7114r-249,248l3481,6853r-67,67l3991,7497r135,-135l4307,7182t157,-158l3887,6447r-67,67l4398,7091r66,-67m4894,6515r-3,-52l4879,6409r-21,-56l4826,6296r-86,48l4766,6386r17,42l4794,6468r3,39l4793,6543r-11,34l4764,6609r-25,30l4715,6660r-27,16l4658,6689r-32,8l4592,6700r-34,-3l4522,6688r-36,-15l4449,6653r-37,-25l4375,6598r-37,-35l4311,6534r-25,-31l4263,6471r-20,-35l4227,6402r-10,-35l4212,6331r1,-35l4219,6261r13,-33l4252,6197r26,-30l4304,6145r27,-17l4360,6117r31,-5l4423,6113r34,7l4494,6133r39,20l4545,6132r12,-20l4569,6090r12,-21l4532,6043r-50,-17l4434,6018r-49,-1l4339,6025r-44,16l4253,6066r-39,34l4183,6135r-25,38l4139,6213r-13,44l4120,6303r,47l4128,6397r15,48l4165,6493r28,48l4228,6587r42,46l4312,6672r45,34l4403,6736r49,25l4500,6780r48,12l4594,6796r45,-3l4684,6782r43,-19l4769,6735r39,-35l4810,6698r35,-41l4871,6613r16,-47l4894,6515t839,-760l5710,5749r-222,-63l5453,5677r-5,-1l5419,5671r-32,-4l5356,5665r-15,l5325,5668r-18,3l5287,5676r26,-41l5331,5594r9,-40l5341,5515r-7,-37l5320,5442r-21,-33l5295,5404r-23,-27l5247,5355r-1,-1l5246,5548r-3,18l5237,5585r-9,19l5214,5624r-17,21l5176,5668r-143,143l4841,5620r160,-160l5029,5435r27,-17l5083,5407r27,-3l5135,5407r24,8l5182,5428r21,18l5216,5460r11,16l5235,5493r6,18l5245,5529r1,19l5246,5354r-25,-17l5193,5322r-29,-11l5134,5304r-28,-2l5079,5305r-26,7l5026,5325r-28,18l4967,5368r-32,31l4711,5623r577,577l5355,6134,5099,5877r66,-66l5176,5800r12,-12l5199,5778r9,-7l5216,5765r10,-5l5238,5756r11,-4l5262,5750r14,-1l5293,5749r20,2l5335,5755r25,5l5390,5767r34,9l5649,5839r84,-84m6175,5314r-69,-68l5797,5556,5600,5359r68,-67l5879,5080r-67,-68l5532,5292,5355,5115r299,-299l5585,4748r-365,365l5798,5691r135,-135l6175,5314t305,-305l6465,4980r-20,-42l6410,4868r-84,-172l6204,4445r-35,-70l6135,4304r-35,-70l6032,4302r35,69l6103,4441r141,278l6279,4789r36,69l6331,4889r17,31l6365,4950r17,30l6354,4963r-30,-17l6293,4929,5710,4623r-72,73l6411,5078r69,-69m6815,4673l6238,4096r-67,67l6749,4740r66,-67m7311,4178r-68,-69l6933,4419,6737,4223r67,-68l7016,3944r-68,-68l6669,4155,6492,3978r298,-298l6722,3612r-365,365l6934,4554r135,-135l7311,4178t557,-557l7839,3573r-60,-97l7710,3363,7517,3048r-88,-143l7362,2972r42,64l7616,3364r65,100l7707,3503r24,36l7755,3573r-56,-42l7640,3490r-63,-41l7511,3408,7331,3299,7146,3188r-80,80l7108,3337r16,27l7192,3477r100,166l7317,3685r43,69l7369,3769r17,27l7411,3834r33,50l7410,3859r-35,-24l7340,3811,6849,3485r-69,69l7492,3997r68,-68l7532,3884,7411,3685r-25,-42l7285,3476r-16,-26l7215,3363r-12,-19l7189,3322r-15,-23l7185,3306r17,11l7462,3477r342,208l7868,3621t683,-782l8551,2815r-3,-25l8543,2763r-8,-28l8525,2706r-14,-30l8494,2645r-21,-33l8454,2587r,248l8452,2854r-5,19l8439,2892r-11,20l8413,2934r-19,23l8371,2981r-107,108l7822,2648r106,-106l7957,2515r26,-22l8006,2477r21,-10l8055,2459r31,-2l8119,2460r36,9l8193,2485r41,24l8276,2541r44,41l8351,2615r27,31l8400,2677r18,30l8433,2736r11,28l8451,2791r3,26l8454,2835r,-248l8449,2580r-28,-33l8390,2515r-38,-37l8325,2457r-13,-10l8273,2420r-40,-23l8193,2379r-39,-12l8114,2360r-39,-2l8045,2360r-29,6l7987,2377r-28,14l7938,2404r-23,19l7889,2445r-28,27l7687,2646r578,578l8400,3089r47,-47l8469,3019r19,-23l8505,2973r14,-22l8530,2928r9,-22l8546,2884r4,-23l8551,2839t669,-570l9197,2262r-222,-63l8940,2190r-5,-1l8906,2184r-32,-4l8843,2178r-15,1l8812,2181r-18,4l8774,2189r26,-41l8818,2107r9,-40l8828,2029r-8,-38l8807,1956r-21,-34l8782,1917r-23,-27l8734,1868r-2,-1l8732,2061r-3,19l8723,2098r-9,19l8701,2137r-17,21l8663,2181r-144,143l8328,2133r160,-160l8516,1949r27,-18l8570,1921r27,-4l8622,1920r24,8l8669,1941r21,18l8703,1973r10,16l8722,2006r6,18l8732,2043r,18l8732,1867r-24,-17l8680,1835r-29,-11l8621,1817r-28,-2l8566,1818r-27,7l8513,1838r-28,19l8454,1881r-33,31l8198,2136r577,577l8842,2647,8586,2390r66,-66l8663,2313r12,-12l8686,2291r9,-7l8703,2278r10,-5l8724,2269r12,-4l8749,2263r14,-1l8780,2262r19,2l8821,2268r26,5l8877,2280r34,9l9136,2353r84,-84m9700,1788r-83,-40l9415,1653r-107,-50l9308,1707r-171,171l9108,1822r-57,-113l9022,1653r-19,-36l8983,1583r-21,-34l8939,1516r32,18l9008,1554r41,22l9201,1653r107,54l9308,1603r-185,-87l8916,1418r-72,71l8879,1559r35,70l8926,1653r232,468l9193,2191r35,70l9299,2190r-30,-58l9209,2017r-30,-57l9261,1878r129,-130l9624,1864r76,-76m9824,1665l9562,1402r68,-68l9798,1166r-68,-69l9494,1334,9315,1155,9588,882r-68,-68l9180,1154r577,578l9824,1665t556,-556l9937,666r-67,-66l10037,433r-68,-68l9569,765r68,68l9804,666r509,510l10380,1109e" fillcolor="silver" stroked="f">
            <v:fill opacity="32896f"/>
            <v:stroke joinstyle="round"/>
            <v:formulas/>
            <v:path arrowok="t" o:connecttype="segments"/>
            <w10:wrap anchorx="page"/>
          </v:shape>
        </w:pict>
      </w:r>
      <w:bookmarkStart w:id="321" w:name="10.5.1.2_Name,_role,_value"/>
      <w:bookmarkEnd w:id="321"/>
      <w:r>
        <w:t>Name, role,</w:t>
      </w:r>
      <w:r>
        <w:rPr>
          <w:spacing w:val="-3"/>
        </w:rPr>
        <w:t xml:space="preserve"> </w:t>
      </w:r>
      <w:r>
        <w:t>value</w:t>
      </w:r>
    </w:p>
    <w:p w14:paraId="5EB9143E" w14:textId="77777777" w:rsidR="00E838F8" w:rsidRDefault="00E838F8">
      <w:pPr>
        <w:pStyle w:val="BodyText"/>
        <w:spacing w:before="6"/>
        <w:rPr>
          <w:b/>
          <w:sz w:val="31"/>
        </w:rPr>
      </w:pPr>
    </w:p>
    <w:p w14:paraId="7D4A7266" w14:textId="77777777" w:rsidR="00E838F8" w:rsidRDefault="00FC014F">
      <w:pPr>
        <w:pStyle w:val="BodyText"/>
        <w:ind w:left="878"/>
      </w:pPr>
      <w:r>
        <w:t>Where ICT is a web page, it shall comply with WCAG 2.1, Success Criterion 4.1.2 Name, Role, Value.</w:t>
      </w:r>
    </w:p>
    <w:p w14:paraId="2C13B821" w14:textId="77777777" w:rsidR="00E838F8" w:rsidRDefault="00E838F8">
      <w:pPr>
        <w:pStyle w:val="BodyText"/>
        <w:spacing w:before="7"/>
      </w:pPr>
    </w:p>
    <w:p w14:paraId="0B8B943F" w14:textId="77777777" w:rsidR="00E838F8" w:rsidRDefault="00FC014F">
      <w:pPr>
        <w:pStyle w:val="Heading5"/>
        <w:numPr>
          <w:ilvl w:val="3"/>
          <w:numId w:val="50"/>
        </w:numPr>
        <w:tabs>
          <w:tab w:val="left" w:pos="1817"/>
          <w:tab w:val="left" w:pos="1818"/>
        </w:tabs>
        <w:ind w:left="1817" w:hanging="940"/>
        <w:jc w:val="left"/>
      </w:pPr>
      <w:bookmarkStart w:id="322" w:name="10.5.1.3_Status_messages"/>
      <w:bookmarkEnd w:id="322"/>
      <w:r>
        <w:t>Status</w:t>
      </w:r>
      <w:r>
        <w:rPr>
          <w:spacing w:val="-2"/>
        </w:rPr>
        <w:t xml:space="preserve"> </w:t>
      </w:r>
      <w:r>
        <w:t>messages</w:t>
      </w:r>
    </w:p>
    <w:p w14:paraId="04C2E897" w14:textId="77777777" w:rsidR="00E838F8" w:rsidRDefault="00E838F8">
      <w:pPr>
        <w:pStyle w:val="BodyText"/>
        <w:spacing w:before="7"/>
        <w:rPr>
          <w:b/>
          <w:sz w:val="31"/>
        </w:rPr>
      </w:pPr>
    </w:p>
    <w:p w14:paraId="4461A912" w14:textId="77777777" w:rsidR="00E838F8" w:rsidRDefault="00FC014F">
      <w:pPr>
        <w:pStyle w:val="BodyText"/>
        <w:ind w:left="878"/>
      </w:pPr>
      <w:r>
        <w:t>Where ICT is a web page, it shall comply with WCAG 2.1, Success Criterion 4.1.3 Status Messages.</w:t>
      </w:r>
    </w:p>
    <w:p w14:paraId="719FE490" w14:textId="77777777" w:rsidR="00E838F8" w:rsidRDefault="00E838F8">
      <w:pPr>
        <w:pStyle w:val="BodyText"/>
        <w:spacing w:before="3"/>
      </w:pPr>
    </w:p>
    <w:p w14:paraId="1E105E07" w14:textId="77777777" w:rsidR="00E838F8" w:rsidRDefault="00FC014F">
      <w:pPr>
        <w:pStyle w:val="Heading4"/>
        <w:numPr>
          <w:ilvl w:val="1"/>
          <w:numId w:val="50"/>
        </w:numPr>
        <w:tabs>
          <w:tab w:val="left" w:pos="1419"/>
        </w:tabs>
        <w:spacing w:before="0"/>
        <w:ind w:left="1418" w:hanging="541"/>
      </w:pPr>
      <w:bookmarkStart w:id="323" w:name="10.6_WCAG_2.1,_AAA_Success_Criteria"/>
      <w:bookmarkStart w:id="324" w:name="_bookmark108"/>
      <w:bookmarkEnd w:id="323"/>
      <w:bookmarkEnd w:id="324"/>
      <w:r>
        <w:t>WCAG 2.1, AAA Success</w:t>
      </w:r>
      <w:r>
        <w:rPr>
          <w:spacing w:val="-2"/>
        </w:rPr>
        <w:t xml:space="preserve"> </w:t>
      </w:r>
      <w:r>
        <w:t>Criteria</w:t>
      </w:r>
    </w:p>
    <w:p w14:paraId="74F3F3CD" w14:textId="77777777" w:rsidR="00E838F8" w:rsidRDefault="00E838F8">
      <w:pPr>
        <w:pStyle w:val="BodyText"/>
        <w:spacing w:before="7"/>
        <w:rPr>
          <w:b/>
          <w:sz w:val="31"/>
        </w:rPr>
      </w:pPr>
    </w:p>
    <w:p w14:paraId="4DDD07B1" w14:textId="77777777" w:rsidR="00E838F8" w:rsidRDefault="00FC014F">
      <w:pPr>
        <w:pStyle w:val="BodyText"/>
        <w:ind w:left="877" w:right="434"/>
        <w:jc w:val="both"/>
      </w:pPr>
      <w:r>
        <w:t>In addition to the Level AA success criteria, included in clauses 10.2 to 10.5, the Web Content Accessibility Guidelines include success criteria for Level AAA. These are listed in Table 2. Web authors and procurement accessibility specialists should consi</w:t>
      </w:r>
      <w:r>
        <w:t>der the WCAG 2.1 Level AAA success criteria that, when it is possible to apply them, may provide access beyond that required in this standard.</w:t>
      </w:r>
    </w:p>
    <w:p w14:paraId="337CF3D5" w14:textId="77777777" w:rsidR="00E838F8" w:rsidRDefault="00E838F8">
      <w:pPr>
        <w:pStyle w:val="BodyText"/>
        <w:spacing w:before="1"/>
        <w:rPr>
          <w:sz w:val="21"/>
        </w:rPr>
      </w:pPr>
    </w:p>
    <w:p w14:paraId="5BA306BF" w14:textId="77777777" w:rsidR="00E838F8" w:rsidRDefault="00FC014F">
      <w:pPr>
        <w:spacing w:line="244" w:lineRule="auto"/>
        <w:ind w:left="878" w:right="437"/>
        <w:jc w:val="both"/>
        <w:rPr>
          <w:sz w:val="18"/>
        </w:rPr>
      </w:pPr>
      <w:r>
        <w:rPr>
          <w:sz w:val="18"/>
        </w:rPr>
        <w:t xml:space="preserve">NOTE: The W3C states that "It is not recommended that Level AAA conformance be required as a general policy for </w:t>
      </w:r>
      <w:r>
        <w:rPr>
          <w:sz w:val="18"/>
        </w:rPr>
        <w:t xml:space="preserve"> entire sites because it is not possible to comply with all Level AAA Success Criteria for some</w:t>
      </w:r>
      <w:r>
        <w:rPr>
          <w:spacing w:val="-18"/>
          <w:sz w:val="18"/>
        </w:rPr>
        <w:t xml:space="preserve"> </w:t>
      </w:r>
      <w:r>
        <w:rPr>
          <w:sz w:val="18"/>
        </w:rPr>
        <w:t>content"</w:t>
      </w:r>
    </w:p>
    <w:p w14:paraId="1846BB76" w14:textId="77777777" w:rsidR="00E838F8" w:rsidRDefault="00E838F8">
      <w:pPr>
        <w:spacing w:line="244" w:lineRule="auto"/>
        <w:jc w:val="both"/>
        <w:rPr>
          <w:sz w:val="18"/>
        </w:rPr>
        <w:sectPr w:rsidR="00E838F8">
          <w:headerReference w:type="default" r:id="rId105"/>
          <w:footerReference w:type="even" r:id="rId106"/>
          <w:footerReference w:type="default" r:id="rId107"/>
          <w:pgSz w:w="11910" w:h="16840"/>
          <w:pgMar w:top="1520" w:right="300" w:bottom="720" w:left="540" w:header="1201" w:footer="531" w:gutter="0"/>
          <w:pgNumType w:start="37"/>
          <w:cols w:space="720"/>
        </w:sectPr>
      </w:pPr>
    </w:p>
    <w:p w14:paraId="6C924AD2" w14:textId="77777777" w:rsidR="00E838F8" w:rsidRDefault="00FC014F">
      <w:pPr>
        <w:pStyle w:val="Heading5"/>
        <w:spacing w:before="78"/>
        <w:ind w:left="2749" w:firstLine="0"/>
      </w:pPr>
      <w:r>
        <w:pict w14:anchorId="54FA35BF">
          <v:shape id="_x0000_s2226" style="position:absolute;left:0;text-align:left;margin-left:113.2pt;margin-top:137.7pt;width:371.85pt;height:380.2pt;z-index:-269371392;mso-position-horizontal-relative:page" coordorigin="2264,2754" coordsize="7437,7604" o:spt="100" adj="0,,0" path="m3132,9969r-3,-22l3124,9923r-9,-24l3104,9875r-14,-23l3076,9833r-2,-3l3055,9809r-23,-20l3032,9981r-1,13l3028,10008r-5,13l3016,10035r-8,14l3002,10058r-10,11l2980,10082r-15,15l2840,10222r-199,-198l2709,9956r49,-49l2781,9885r22,-18l2823,9853r18,-10l2859,9837r18,-4l2897,9833r18,3l2934,9843r18,8l2969,9863r17,15l2998,9892r11,15l3018,9921r6,15l3029,9952r2,14l3032,9981r,-192l3029,9786r-27,-18l2993,9764r-20,-9l2943,9746r-31,-4l2881,9744r-30,7l2820,9764r6,-28l2828,9710r-2,-26l2820,9658r-9,-24l2799,9611r-5,-8l2785,9590r-17,-19l2751,9556r,169l2750,9742r-4,17l2739,9776r-8,14l2719,9807r-17,18l2682,9846r-109,110l2398,9781r101,-101l2525,9656r23,-20l2567,9621r17,-10l2600,9606r15,-3l2632,9604r16,3l2665,9613r16,9l2696,9632r15,14l2725,9661r11,16l2744,9693r5,16l2751,9725r,-169l2747,9553r-23,-16l2699,9524r-27,-10l2644,9508r-27,-2l2590,9509r-27,6l2537,9526r-28,17l2482,9564r-29,26l2264,9780r577,577l2976,10222r58,-57l3056,10141r20,-23l3092,10096r13,-22l3116,10052r8,-21l3129,10011r3,-21l3132,9969t495,-397l3559,9504r-249,248l2801,9243r-67,67l3311,9887r135,-135l3627,9572t157,-158l3207,8837r-67,66l3718,9481r66,-67m4214,8905r-3,-53l4199,8798r-21,-55l4146,8686r-86,48l4086,8776r17,42l4114,8858r3,38l4113,8933r-11,34l4084,8999r-25,29l4035,9049r-27,17l3978,9079r-32,8l3912,9090r-34,-3l3842,9078r-36,-15l3769,9042r-37,-25l3695,8988r-37,-35l3631,8924r-25,-31l3583,8860r-20,-34l3547,8791r-10,-35l3532,8721r1,-35l3539,8651r13,-33l3572,8587r26,-30l3624,8534r27,-17l3680,8506r31,-5l3743,8502r34,7l3814,8523r39,19l3865,8521r12,-20l3889,8480r12,-21l3852,8433r-50,-17l3754,8407r-49,l3659,8414r-44,17l3573,8456r-39,34l3503,8525r-25,37l3459,8603r-13,44l3440,8693r,46l3448,8787r15,48l3485,8883r28,47l3548,8977r42,45l3632,9061r45,35l3723,9125r49,25l3820,9170r48,11l3914,9185r45,-3l4004,9172r43,-19l4089,9125r39,-35l4130,9088r35,-41l4191,9003r16,-47l4214,8905t839,-760l5030,8139r-222,-63l4773,8067r-5,-1l4739,8061r-32,-5l4676,8054r-15,1l4645,8057r-18,4l4607,8066r26,-42l4651,7984r9,-40l4661,7905r-7,-37l4640,7832r-21,-34l4615,7794r-23,-27l4567,7745r-1,-2l4566,7938r-3,18l4557,7974r-9,19l4534,8014r-17,21l4496,8057r-143,144l4161,8010r160,-160l4349,7825r27,-17l4403,7797r27,-3l4455,7797r24,8l4502,7818r21,17l4536,7850r11,16l4555,7883r6,18l4565,7919r1,19l4566,7743r-25,-17l4513,7712r-29,-11l4454,7694r-28,-2l4399,7694r-26,8l4346,7714r-28,19l4287,7758r-32,31l4031,8012r577,578l4675,8523,4419,8267r66,-66l4496,8189r12,-12l4519,8168r9,-8l4536,8155r10,-5l4558,8145r11,-3l4582,8140r14,-1l4613,8139r20,2l4655,8145r25,5l4710,8157r34,8l4969,8229r84,-84m5495,7704r-69,-68l5117,7946,4920,7749r68,-68l5199,7470r-67,-68l4852,7681,4675,7504r299,-298l4905,7138r-365,365l5118,8080r135,-134l5495,7704t305,-305l5785,7369r-20,-41l5730,7258r-84,-173l5524,6835r-35,-71l5455,6694r-35,-70l5352,6692r35,69l5423,6831r141,278l5599,7178r36,70l5651,7279r17,30l5685,7340r17,29l5674,7353r-30,-17l5613,7319,5030,7013r-72,72l5731,7467r69,-68m6135,7063l5558,6486r-67,66l6069,7130r66,-67m6631,6567r-68,-68l6253,6809,6057,6612r67,-67l6336,6333r-68,-68l5989,6545,5812,6368r298,-298l6042,6001r-365,365l6254,6944r135,-135l6631,6567t557,-557l7159,5963r-60,-97l7030,5753,6837,5437r-88,-143l6682,5361r42,65l6936,5753r65,100l7027,5892r24,37l7075,5963r-56,-42l6960,5879r-63,-41l6831,5797,6651,5689,6466,5577r-80,81l6428,5727r16,26l6512,5866r100,167l6637,6075r43,69l6689,6159r17,26l6731,6223r33,50l6730,6249r-35,-25l6660,6200,6169,5875r-69,68l6812,6387r68,-68l6852,6273,6731,6074r-25,-42l6605,5866r-16,-26l6535,5753r-12,-20l6509,5712r-15,-23l6505,5696r17,11l6782,5866r342,208l7188,6010t683,-782l7871,5205r-3,-26l7863,5153r-8,-28l7845,5096r-14,-30l7814,5034r-21,-32l7774,4977r,248l7772,5244r-5,18l7759,5282r-11,20l7733,5323r-19,23l7691,5371r-107,108l7142,5037r106,-106l7277,4904r26,-21l7326,4867r21,-10l7375,4849r31,-2l7439,4850r36,8l7513,4874r41,25l7596,4931r44,41l7671,5004r27,32l7720,5067r18,29l7753,5125r11,29l7771,5181r3,26l7774,5225r,-248l7769,4970r-28,-33l7710,4904r-38,-36l7645,4847r-13,-11l7593,4809r-40,-22l7513,4769r-39,-12l7434,4750r-39,-2l7365,4750r-29,6l7307,4766r-28,14l7258,4794r-23,18l7209,4835r-28,27l7007,5036r578,578l7720,5479r47,-48l7789,5409r19,-23l7825,5363r14,-23l7850,5318r9,-22l7866,5273r4,-22l7871,5228t669,-570l8517,4652r-222,-63l8260,4580r-5,-1l8226,4574r-32,-4l8163,4568r-15,l8132,4570r-18,4l8094,4579r26,-42l8138,4497r9,-40l8148,4418r-8,-37l8127,4345r-21,-33l8102,4307r-23,-27l8054,4258r-2,-1l8052,4451r-3,18l8043,4488r-9,19l8021,4527r-17,21l7983,4570r-144,144l7648,4523r160,-160l7836,4338r27,-17l7890,4310r27,-3l7942,4310r24,8l7989,4331r21,18l8023,4363r10,16l8042,4396r6,18l8052,4432r,19l8052,4257r-24,-18l8000,4225r-29,-11l7941,4207r-28,-2l7886,4208r-27,7l7833,4227r-28,19l7774,4271r-33,31l7518,4526r577,577l8162,5036,7906,4780r66,-66l7983,4703r12,-12l8006,4681r9,-8l8023,4668r10,-5l8044,4659r12,-4l8069,4653r14,-1l8100,4652r19,2l8141,4658r26,5l8197,4670r34,9l8456,4742r84,-84m9020,4178r-83,-40l8735,4043r-107,-51l8628,4097r-171,171l8428,4212r-57,-113l8342,4043r-19,-36l8303,3972r-21,-34l8259,3905r32,19l8328,3944r41,22l8521,4043r107,54l8628,3992r-185,-87l8236,3807r-72,72l8199,3949r35,70l8246,4043r232,467l8513,4581r35,69l8619,4580r-30,-58l8529,4407r-30,-58l8581,4268r129,-130l8944,4254r76,-76m9144,4054l8882,3792r68,-68l9118,3555r-68,-68l8814,3724,8635,3545r273,-274l8840,3203r-340,341l9077,4121r67,-67m9700,3499l9257,3056r-67,-67l9357,2822r-68,-68l8889,3154r68,68l9124,3056r509,509l9700,3499e" fillcolor="silver" stroked="f">
            <v:fill opacity="32896f"/>
            <v:stroke joinstyle="round"/>
            <v:formulas/>
            <v:path arrowok="t" o:connecttype="segments"/>
            <w10:wrap anchorx="page"/>
          </v:shape>
        </w:pict>
      </w:r>
      <w:r>
        <w:t>Table 2 ― WCAG 2.1 Level AAA Success Criteria</w:t>
      </w:r>
    </w:p>
    <w:p w14:paraId="434D59E4" w14:textId="77777777" w:rsidR="00E838F8" w:rsidRDefault="00E838F8">
      <w:pPr>
        <w:pStyle w:val="BodyText"/>
        <w:spacing w:before="8"/>
        <w:rPr>
          <w:b/>
          <w:sz w:val="10"/>
        </w:rPr>
      </w:pPr>
    </w:p>
    <w:tbl>
      <w:tblPr>
        <w:tblW w:w="0" w:type="auto"/>
        <w:tblInd w:w="16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427"/>
        <w:gridCol w:w="2704"/>
        <w:gridCol w:w="977"/>
        <w:gridCol w:w="3546"/>
      </w:tblGrid>
      <w:tr w:rsidR="00E838F8" w14:paraId="3D8003C5" w14:textId="77777777">
        <w:trPr>
          <w:trHeight w:val="750"/>
        </w:trPr>
        <w:tc>
          <w:tcPr>
            <w:tcW w:w="427" w:type="dxa"/>
            <w:tcBorders>
              <w:right w:val="single" w:sz="6" w:space="0" w:color="000000"/>
            </w:tcBorders>
          </w:tcPr>
          <w:p w14:paraId="097E668F" w14:textId="77777777" w:rsidR="00E838F8" w:rsidRDefault="00FC014F">
            <w:pPr>
              <w:pStyle w:val="TableParagraph"/>
              <w:spacing w:before="64"/>
              <w:ind w:left="128" w:right="-29"/>
              <w:rPr>
                <w:b/>
                <w:sz w:val="18"/>
              </w:rPr>
            </w:pPr>
            <w:r>
              <w:rPr>
                <w:b/>
                <w:sz w:val="18"/>
              </w:rPr>
              <w:t>No.</w:t>
            </w:r>
          </w:p>
        </w:tc>
        <w:tc>
          <w:tcPr>
            <w:tcW w:w="2704" w:type="dxa"/>
            <w:tcBorders>
              <w:left w:val="single" w:sz="6" w:space="0" w:color="000000"/>
              <w:right w:val="single" w:sz="6" w:space="0" w:color="000000"/>
            </w:tcBorders>
          </w:tcPr>
          <w:p w14:paraId="5131308C" w14:textId="77777777" w:rsidR="00E838F8" w:rsidRDefault="00FC014F">
            <w:pPr>
              <w:pStyle w:val="TableParagraph"/>
              <w:spacing w:before="64"/>
              <w:ind w:left="119"/>
              <w:rPr>
                <w:b/>
                <w:sz w:val="18"/>
              </w:rPr>
            </w:pPr>
            <w:r>
              <w:rPr>
                <w:b/>
                <w:sz w:val="18"/>
              </w:rPr>
              <w:t>Guideline</w:t>
            </w:r>
          </w:p>
        </w:tc>
        <w:tc>
          <w:tcPr>
            <w:tcW w:w="977" w:type="dxa"/>
            <w:tcBorders>
              <w:left w:val="single" w:sz="6" w:space="0" w:color="000000"/>
              <w:right w:val="single" w:sz="6" w:space="0" w:color="000000"/>
            </w:tcBorders>
          </w:tcPr>
          <w:p w14:paraId="67205854" w14:textId="77777777" w:rsidR="00E838F8" w:rsidRDefault="00FC014F">
            <w:pPr>
              <w:pStyle w:val="TableParagraph"/>
              <w:spacing w:before="62" w:line="244" w:lineRule="auto"/>
              <w:ind w:left="13" w:right="196"/>
              <w:jc w:val="both"/>
              <w:rPr>
                <w:b/>
                <w:sz w:val="18"/>
              </w:rPr>
            </w:pPr>
            <w:r>
              <w:rPr>
                <w:b/>
                <w:sz w:val="18"/>
              </w:rPr>
              <w:t>Success Criterion Number</w:t>
            </w:r>
          </w:p>
        </w:tc>
        <w:tc>
          <w:tcPr>
            <w:tcW w:w="3546" w:type="dxa"/>
            <w:tcBorders>
              <w:left w:val="single" w:sz="6" w:space="0" w:color="000000"/>
            </w:tcBorders>
          </w:tcPr>
          <w:p w14:paraId="5EE976D0" w14:textId="77777777" w:rsidR="00E838F8" w:rsidRDefault="00FC014F">
            <w:pPr>
              <w:pStyle w:val="TableParagraph"/>
              <w:spacing w:before="64"/>
              <w:ind w:left="13"/>
              <w:rPr>
                <w:b/>
                <w:sz w:val="18"/>
              </w:rPr>
            </w:pPr>
            <w:r>
              <w:rPr>
                <w:b/>
                <w:sz w:val="18"/>
              </w:rPr>
              <w:t>Success Criteria Name</w:t>
            </w:r>
          </w:p>
        </w:tc>
      </w:tr>
      <w:tr w:rsidR="00E838F8" w14:paraId="099A70D6" w14:textId="77777777">
        <w:trPr>
          <w:trHeight w:val="329"/>
        </w:trPr>
        <w:tc>
          <w:tcPr>
            <w:tcW w:w="427" w:type="dxa"/>
            <w:tcBorders>
              <w:bottom w:val="single" w:sz="6" w:space="0" w:color="000000"/>
              <w:right w:val="single" w:sz="6" w:space="0" w:color="000000"/>
            </w:tcBorders>
          </w:tcPr>
          <w:p w14:paraId="731D8038" w14:textId="77777777" w:rsidR="00E838F8" w:rsidRDefault="00FC014F">
            <w:pPr>
              <w:pStyle w:val="TableParagraph"/>
              <w:spacing w:before="64"/>
              <w:ind w:left="32"/>
              <w:jc w:val="center"/>
              <w:rPr>
                <w:sz w:val="18"/>
              </w:rPr>
            </w:pPr>
            <w:r>
              <w:rPr>
                <w:w w:val="99"/>
                <w:sz w:val="18"/>
              </w:rPr>
              <w:t>1</w:t>
            </w:r>
          </w:p>
        </w:tc>
        <w:tc>
          <w:tcPr>
            <w:tcW w:w="2704" w:type="dxa"/>
            <w:tcBorders>
              <w:left w:val="single" w:sz="6" w:space="0" w:color="000000"/>
              <w:bottom w:val="single" w:sz="6" w:space="0" w:color="000000"/>
              <w:right w:val="single" w:sz="6" w:space="0" w:color="000000"/>
            </w:tcBorders>
          </w:tcPr>
          <w:p w14:paraId="4DCCD483" w14:textId="77777777" w:rsidR="00E838F8" w:rsidRDefault="00FC014F">
            <w:pPr>
              <w:pStyle w:val="TableParagraph"/>
              <w:spacing w:before="64"/>
              <w:ind w:left="119"/>
              <w:rPr>
                <w:sz w:val="18"/>
              </w:rPr>
            </w:pPr>
            <w:r>
              <w:rPr>
                <w:sz w:val="18"/>
              </w:rPr>
              <w:t>Time-based media</w:t>
            </w:r>
          </w:p>
        </w:tc>
        <w:tc>
          <w:tcPr>
            <w:tcW w:w="977" w:type="dxa"/>
            <w:tcBorders>
              <w:left w:val="single" w:sz="6" w:space="0" w:color="000000"/>
              <w:bottom w:val="single" w:sz="6" w:space="0" w:color="000000"/>
              <w:right w:val="single" w:sz="6" w:space="0" w:color="000000"/>
            </w:tcBorders>
          </w:tcPr>
          <w:p w14:paraId="46017C48" w14:textId="77777777" w:rsidR="00E838F8" w:rsidRDefault="00FC014F">
            <w:pPr>
              <w:pStyle w:val="TableParagraph"/>
              <w:spacing w:before="64"/>
              <w:ind w:left="112"/>
              <w:rPr>
                <w:sz w:val="18"/>
              </w:rPr>
            </w:pPr>
            <w:r>
              <w:rPr>
                <w:sz w:val="18"/>
              </w:rPr>
              <w:t>1.2.6</w:t>
            </w:r>
          </w:p>
        </w:tc>
        <w:tc>
          <w:tcPr>
            <w:tcW w:w="3546" w:type="dxa"/>
            <w:tcBorders>
              <w:left w:val="single" w:sz="6" w:space="0" w:color="000000"/>
              <w:bottom w:val="single" w:sz="6" w:space="0" w:color="000000"/>
            </w:tcBorders>
          </w:tcPr>
          <w:p w14:paraId="4209B611" w14:textId="77777777" w:rsidR="00E838F8" w:rsidRDefault="00FC014F">
            <w:pPr>
              <w:pStyle w:val="TableParagraph"/>
              <w:spacing w:before="64"/>
              <w:ind w:left="112"/>
              <w:rPr>
                <w:sz w:val="18"/>
              </w:rPr>
            </w:pPr>
            <w:r>
              <w:rPr>
                <w:sz w:val="18"/>
              </w:rPr>
              <w:t>Sign Language (Prerecorded)</w:t>
            </w:r>
          </w:p>
        </w:tc>
      </w:tr>
      <w:tr w:rsidR="00E838F8" w14:paraId="12D034BD" w14:textId="77777777">
        <w:trPr>
          <w:trHeight w:val="330"/>
        </w:trPr>
        <w:tc>
          <w:tcPr>
            <w:tcW w:w="427" w:type="dxa"/>
            <w:tcBorders>
              <w:top w:val="single" w:sz="6" w:space="0" w:color="000000"/>
              <w:bottom w:val="single" w:sz="6" w:space="0" w:color="000000"/>
              <w:right w:val="single" w:sz="6" w:space="0" w:color="000000"/>
            </w:tcBorders>
          </w:tcPr>
          <w:p w14:paraId="04E7803C" w14:textId="77777777" w:rsidR="00E838F8" w:rsidRDefault="00FC014F">
            <w:pPr>
              <w:pStyle w:val="TableParagraph"/>
              <w:spacing w:before="65"/>
              <w:ind w:left="32"/>
              <w:jc w:val="center"/>
              <w:rPr>
                <w:sz w:val="18"/>
              </w:rPr>
            </w:pPr>
            <w:r>
              <w:rPr>
                <w:w w:val="99"/>
                <w:sz w:val="18"/>
              </w:rPr>
              <w:t>2</w:t>
            </w:r>
          </w:p>
        </w:tc>
        <w:tc>
          <w:tcPr>
            <w:tcW w:w="2704" w:type="dxa"/>
            <w:tcBorders>
              <w:top w:val="single" w:sz="6" w:space="0" w:color="000000"/>
              <w:left w:val="single" w:sz="6" w:space="0" w:color="000000"/>
              <w:bottom w:val="single" w:sz="6" w:space="0" w:color="000000"/>
              <w:right w:val="single" w:sz="6" w:space="0" w:color="000000"/>
            </w:tcBorders>
          </w:tcPr>
          <w:p w14:paraId="402F4401" w14:textId="77777777" w:rsidR="00E838F8" w:rsidRDefault="00FC014F">
            <w:pPr>
              <w:pStyle w:val="TableParagraph"/>
              <w:spacing w:before="65"/>
              <w:ind w:left="119"/>
              <w:rPr>
                <w:sz w:val="18"/>
              </w:rPr>
            </w:pPr>
            <w:r>
              <w:rPr>
                <w:sz w:val="18"/>
              </w:rPr>
              <w:t>Time-based media</w:t>
            </w:r>
          </w:p>
        </w:tc>
        <w:tc>
          <w:tcPr>
            <w:tcW w:w="977" w:type="dxa"/>
            <w:tcBorders>
              <w:top w:val="single" w:sz="6" w:space="0" w:color="000000"/>
              <w:left w:val="single" w:sz="6" w:space="0" w:color="000000"/>
              <w:bottom w:val="single" w:sz="6" w:space="0" w:color="000000"/>
              <w:right w:val="single" w:sz="6" w:space="0" w:color="000000"/>
            </w:tcBorders>
          </w:tcPr>
          <w:p w14:paraId="7050BBC4" w14:textId="77777777" w:rsidR="00E838F8" w:rsidRDefault="00FC014F">
            <w:pPr>
              <w:pStyle w:val="TableParagraph"/>
              <w:spacing w:before="65"/>
              <w:ind w:left="112"/>
              <w:rPr>
                <w:sz w:val="18"/>
              </w:rPr>
            </w:pPr>
            <w:r>
              <w:rPr>
                <w:sz w:val="18"/>
              </w:rPr>
              <w:t>1.2.7</w:t>
            </w:r>
          </w:p>
        </w:tc>
        <w:tc>
          <w:tcPr>
            <w:tcW w:w="3546" w:type="dxa"/>
            <w:tcBorders>
              <w:top w:val="single" w:sz="6" w:space="0" w:color="000000"/>
              <w:left w:val="single" w:sz="6" w:space="0" w:color="000000"/>
              <w:bottom w:val="single" w:sz="6" w:space="0" w:color="000000"/>
            </w:tcBorders>
          </w:tcPr>
          <w:p w14:paraId="64405380" w14:textId="77777777" w:rsidR="00E838F8" w:rsidRDefault="00FC014F">
            <w:pPr>
              <w:pStyle w:val="TableParagraph"/>
              <w:spacing w:before="65"/>
              <w:ind w:left="112"/>
              <w:rPr>
                <w:sz w:val="18"/>
              </w:rPr>
            </w:pPr>
            <w:r>
              <w:rPr>
                <w:sz w:val="18"/>
              </w:rPr>
              <w:t>Extended Audio Description (Prerecorded)</w:t>
            </w:r>
          </w:p>
        </w:tc>
      </w:tr>
      <w:tr w:rsidR="00E838F8" w14:paraId="4BC07DD0" w14:textId="77777777">
        <w:trPr>
          <w:trHeight w:val="329"/>
        </w:trPr>
        <w:tc>
          <w:tcPr>
            <w:tcW w:w="427" w:type="dxa"/>
            <w:tcBorders>
              <w:top w:val="single" w:sz="6" w:space="0" w:color="000000"/>
              <w:bottom w:val="single" w:sz="6" w:space="0" w:color="000000"/>
              <w:right w:val="single" w:sz="6" w:space="0" w:color="000000"/>
            </w:tcBorders>
          </w:tcPr>
          <w:p w14:paraId="5883E4F7" w14:textId="77777777" w:rsidR="00E838F8" w:rsidRDefault="00FC014F">
            <w:pPr>
              <w:pStyle w:val="TableParagraph"/>
              <w:ind w:left="32"/>
              <w:jc w:val="center"/>
              <w:rPr>
                <w:sz w:val="18"/>
              </w:rPr>
            </w:pPr>
            <w:r>
              <w:rPr>
                <w:w w:val="99"/>
                <w:sz w:val="18"/>
              </w:rPr>
              <w:t>3</w:t>
            </w:r>
          </w:p>
        </w:tc>
        <w:tc>
          <w:tcPr>
            <w:tcW w:w="2704" w:type="dxa"/>
            <w:tcBorders>
              <w:top w:val="single" w:sz="6" w:space="0" w:color="000000"/>
              <w:left w:val="single" w:sz="6" w:space="0" w:color="000000"/>
              <w:bottom w:val="single" w:sz="6" w:space="0" w:color="000000"/>
              <w:right w:val="single" w:sz="6" w:space="0" w:color="000000"/>
            </w:tcBorders>
          </w:tcPr>
          <w:p w14:paraId="56F3BB4F" w14:textId="77777777" w:rsidR="00E838F8" w:rsidRDefault="00FC014F">
            <w:pPr>
              <w:pStyle w:val="TableParagraph"/>
              <w:ind w:left="119"/>
              <w:rPr>
                <w:sz w:val="18"/>
              </w:rPr>
            </w:pPr>
            <w:r>
              <w:rPr>
                <w:sz w:val="18"/>
              </w:rPr>
              <w:t>Time-based media</w:t>
            </w:r>
          </w:p>
        </w:tc>
        <w:tc>
          <w:tcPr>
            <w:tcW w:w="977" w:type="dxa"/>
            <w:tcBorders>
              <w:top w:val="single" w:sz="6" w:space="0" w:color="000000"/>
              <w:left w:val="single" w:sz="6" w:space="0" w:color="000000"/>
              <w:bottom w:val="single" w:sz="6" w:space="0" w:color="000000"/>
              <w:right w:val="single" w:sz="6" w:space="0" w:color="000000"/>
            </w:tcBorders>
          </w:tcPr>
          <w:p w14:paraId="5F65AEE6" w14:textId="77777777" w:rsidR="00E838F8" w:rsidRDefault="00FC014F">
            <w:pPr>
              <w:pStyle w:val="TableParagraph"/>
              <w:ind w:left="112"/>
              <w:rPr>
                <w:sz w:val="18"/>
              </w:rPr>
            </w:pPr>
            <w:r>
              <w:rPr>
                <w:sz w:val="18"/>
              </w:rPr>
              <w:t>1.2.8</w:t>
            </w:r>
          </w:p>
        </w:tc>
        <w:tc>
          <w:tcPr>
            <w:tcW w:w="3546" w:type="dxa"/>
            <w:tcBorders>
              <w:top w:val="single" w:sz="6" w:space="0" w:color="000000"/>
              <w:left w:val="single" w:sz="6" w:space="0" w:color="000000"/>
              <w:bottom w:val="single" w:sz="6" w:space="0" w:color="000000"/>
            </w:tcBorders>
          </w:tcPr>
          <w:p w14:paraId="5AF3884B" w14:textId="77777777" w:rsidR="00E838F8" w:rsidRDefault="00FC014F">
            <w:pPr>
              <w:pStyle w:val="TableParagraph"/>
              <w:ind w:left="112"/>
              <w:rPr>
                <w:sz w:val="18"/>
              </w:rPr>
            </w:pPr>
            <w:r>
              <w:rPr>
                <w:sz w:val="18"/>
              </w:rPr>
              <w:t>Media Alternative (Prerecorded)</w:t>
            </w:r>
          </w:p>
        </w:tc>
      </w:tr>
      <w:tr w:rsidR="00E838F8" w14:paraId="040F52F7" w14:textId="77777777">
        <w:trPr>
          <w:trHeight w:val="330"/>
        </w:trPr>
        <w:tc>
          <w:tcPr>
            <w:tcW w:w="427" w:type="dxa"/>
            <w:tcBorders>
              <w:top w:val="single" w:sz="6" w:space="0" w:color="000000"/>
              <w:bottom w:val="single" w:sz="6" w:space="0" w:color="000000"/>
              <w:right w:val="single" w:sz="6" w:space="0" w:color="000000"/>
            </w:tcBorders>
          </w:tcPr>
          <w:p w14:paraId="32A762DD" w14:textId="77777777" w:rsidR="00E838F8" w:rsidRDefault="00FC014F">
            <w:pPr>
              <w:pStyle w:val="TableParagraph"/>
              <w:spacing w:before="65"/>
              <w:ind w:left="32"/>
              <w:jc w:val="center"/>
              <w:rPr>
                <w:sz w:val="18"/>
              </w:rPr>
            </w:pPr>
            <w:r>
              <w:rPr>
                <w:w w:val="99"/>
                <w:sz w:val="18"/>
              </w:rPr>
              <w:t>4</w:t>
            </w:r>
          </w:p>
        </w:tc>
        <w:tc>
          <w:tcPr>
            <w:tcW w:w="2704" w:type="dxa"/>
            <w:tcBorders>
              <w:top w:val="single" w:sz="6" w:space="0" w:color="000000"/>
              <w:left w:val="single" w:sz="6" w:space="0" w:color="000000"/>
              <w:bottom w:val="single" w:sz="6" w:space="0" w:color="000000"/>
              <w:right w:val="single" w:sz="6" w:space="0" w:color="000000"/>
            </w:tcBorders>
          </w:tcPr>
          <w:p w14:paraId="5A888B01" w14:textId="77777777" w:rsidR="00E838F8" w:rsidRDefault="00FC014F">
            <w:pPr>
              <w:pStyle w:val="TableParagraph"/>
              <w:spacing w:before="65"/>
              <w:ind w:left="119"/>
              <w:rPr>
                <w:sz w:val="18"/>
              </w:rPr>
            </w:pPr>
            <w:r>
              <w:rPr>
                <w:sz w:val="18"/>
              </w:rPr>
              <w:t>Time-based media</w:t>
            </w:r>
          </w:p>
        </w:tc>
        <w:tc>
          <w:tcPr>
            <w:tcW w:w="977" w:type="dxa"/>
            <w:tcBorders>
              <w:top w:val="single" w:sz="6" w:space="0" w:color="000000"/>
              <w:left w:val="single" w:sz="6" w:space="0" w:color="000000"/>
              <w:bottom w:val="single" w:sz="6" w:space="0" w:color="000000"/>
              <w:right w:val="single" w:sz="6" w:space="0" w:color="000000"/>
            </w:tcBorders>
          </w:tcPr>
          <w:p w14:paraId="43499395" w14:textId="77777777" w:rsidR="00E838F8" w:rsidRDefault="00FC014F">
            <w:pPr>
              <w:pStyle w:val="TableParagraph"/>
              <w:spacing w:before="65"/>
              <w:ind w:left="112"/>
              <w:rPr>
                <w:sz w:val="18"/>
              </w:rPr>
            </w:pPr>
            <w:r>
              <w:rPr>
                <w:sz w:val="18"/>
              </w:rPr>
              <w:t>1.2.9</w:t>
            </w:r>
          </w:p>
        </w:tc>
        <w:tc>
          <w:tcPr>
            <w:tcW w:w="3546" w:type="dxa"/>
            <w:tcBorders>
              <w:top w:val="single" w:sz="6" w:space="0" w:color="000000"/>
              <w:left w:val="single" w:sz="6" w:space="0" w:color="000000"/>
              <w:bottom w:val="single" w:sz="6" w:space="0" w:color="000000"/>
            </w:tcBorders>
          </w:tcPr>
          <w:p w14:paraId="78AF9C62" w14:textId="77777777" w:rsidR="00E838F8" w:rsidRDefault="00FC014F">
            <w:pPr>
              <w:pStyle w:val="TableParagraph"/>
              <w:spacing w:before="65"/>
              <w:ind w:left="112"/>
              <w:rPr>
                <w:sz w:val="18"/>
              </w:rPr>
            </w:pPr>
            <w:r>
              <w:rPr>
                <w:sz w:val="18"/>
              </w:rPr>
              <w:t>Audio-only (Live)</w:t>
            </w:r>
          </w:p>
        </w:tc>
      </w:tr>
      <w:tr w:rsidR="00E838F8" w14:paraId="42813B20" w14:textId="77777777">
        <w:trPr>
          <w:trHeight w:val="329"/>
        </w:trPr>
        <w:tc>
          <w:tcPr>
            <w:tcW w:w="427" w:type="dxa"/>
            <w:tcBorders>
              <w:top w:val="single" w:sz="6" w:space="0" w:color="000000"/>
              <w:bottom w:val="single" w:sz="6" w:space="0" w:color="000000"/>
              <w:right w:val="single" w:sz="6" w:space="0" w:color="000000"/>
            </w:tcBorders>
          </w:tcPr>
          <w:p w14:paraId="5AEE8ED8" w14:textId="77777777" w:rsidR="00E838F8" w:rsidRDefault="00FC014F">
            <w:pPr>
              <w:pStyle w:val="TableParagraph"/>
              <w:ind w:left="32"/>
              <w:jc w:val="center"/>
              <w:rPr>
                <w:sz w:val="18"/>
              </w:rPr>
            </w:pPr>
            <w:r>
              <w:rPr>
                <w:w w:val="99"/>
                <w:sz w:val="18"/>
              </w:rPr>
              <w:t>5</w:t>
            </w:r>
          </w:p>
        </w:tc>
        <w:tc>
          <w:tcPr>
            <w:tcW w:w="2704" w:type="dxa"/>
            <w:tcBorders>
              <w:top w:val="single" w:sz="6" w:space="0" w:color="000000"/>
              <w:left w:val="single" w:sz="6" w:space="0" w:color="000000"/>
              <w:bottom w:val="single" w:sz="6" w:space="0" w:color="000000"/>
              <w:right w:val="single" w:sz="6" w:space="0" w:color="000000"/>
            </w:tcBorders>
          </w:tcPr>
          <w:p w14:paraId="0CEAC864" w14:textId="77777777" w:rsidR="00E838F8" w:rsidRDefault="00FC014F">
            <w:pPr>
              <w:pStyle w:val="TableParagraph"/>
              <w:ind w:left="119"/>
              <w:rPr>
                <w:sz w:val="18"/>
              </w:rPr>
            </w:pPr>
            <w:r>
              <w:rPr>
                <w:sz w:val="18"/>
              </w:rPr>
              <w:t>Adaptable</w:t>
            </w:r>
          </w:p>
        </w:tc>
        <w:tc>
          <w:tcPr>
            <w:tcW w:w="977" w:type="dxa"/>
            <w:tcBorders>
              <w:top w:val="single" w:sz="6" w:space="0" w:color="000000"/>
              <w:left w:val="single" w:sz="6" w:space="0" w:color="000000"/>
              <w:bottom w:val="single" w:sz="6" w:space="0" w:color="000000"/>
              <w:right w:val="single" w:sz="6" w:space="0" w:color="000000"/>
            </w:tcBorders>
          </w:tcPr>
          <w:p w14:paraId="26166897" w14:textId="77777777" w:rsidR="00E838F8" w:rsidRDefault="00FC014F">
            <w:pPr>
              <w:pStyle w:val="TableParagraph"/>
              <w:ind w:left="112"/>
              <w:rPr>
                <w:sz w:val="18"/>
              </w:rPr>
            </w:pPr>
            <w:r>
              <w:rPr>
                <w:sz w:val="18"/>
              </w:rPr>
              <w:t>1.3.6</w:t>
            </w:r>
          </w:p>
        </w:tc>
        <w:tc>
          <w:tcPr>
            <w:tcW w:w="3546" w:type="dxa"/>
            <w:tcBorders>
              <w:top w:val="single" w:sz="6" w:space="0" w:color="000000"/>
              <w:left w:val="single" w:sz="6" w:space="0" w:color="000000"/>
              <w:bottom w:val="single" w:sz="6" w:space="0" w:color="000000"/>
            </w:tcBorders>
          </w:tcPr>
          <w:p w14:paraId="44B72E8A" w14:textId="77777777" w:rsidR="00E838F8" w:rsidRDefault="00FC014F">
            <w:pPr>
              <w:pStyle w:val="TableParagraph"/>
              <w:ind w:left="112"/>
              <w:rPr>
                <w:sz w:val="18"/>
              </w:rPr>
            </w:pPr>
            <w:r>
              <w:rPr>
                <w:sz w:val="18"/>
              </w:rPr>
              <w:t>Identify Purpose</w:t>
            </w:r>
          </w:p>
        </w:tc>
      </w:tr>
      <w:tr w:rsidR="00E838F8" w14:paraId="5FDBABF8" w14:textId="77777777">
        <w:trPr>
          <w:trHeight w:val="330"/>
        </w:trPr>
        <w:tc>
          <w:tcPr>
            <w:tcW w:w="427" w:type="dxa"/>
            <w:tcBorders>
              <w:top w:val="single" w:sz="6" w:space="0" w:color="000000"/>
              <w:bottom w:val="single" w:sz="6" w:space="0" w:color="000000"/>
              <w:right w:val="single" w:sz="6" w:space="0" w:color="000000"/>
            </w:tcBorders>
          </w:tcPr>
          <w:p w14:paraId="72C6100A" w14:textId="77777777" w:rsidR="00E838F8" w:rsidRDefault="00FC014F">
            <w:pPr>
              <w:pStyle w:val="TableParagraph"/>
              <w:spacing w:before="65"/>
              <w:ind w:left="32"/>
              <w:jc w:val="center"/>
              <w:rPr>
                <w:sz w:val="18"/>
              </w:rPr>
            </w:pPr>
            <w:r>
              <w:rPr>
                <w:w w:val="99"/>
                <w:sz w:val="18"/>
              </w:rPr>
              <w:t>6</w:t>
            </w:r>
          </w:p>
        </w:tc>
        <w:tc>
          <w:tcPr>
            <w:tcW w:w="2704" w:type="dxa"/>
            <w:tcBorders>
              <w:top w:val="single" w:sz="6" w:space="0" w:color="000000"/>
              <w:left w:val="single" w:sz="6" w:space="0" w:color="000000"/>
              <w:bottom w:val="single" w:sz="6" w:space="0" w:color="000000"/>
              <w:right w:val="single" w:sz="6" w:space="0" w:color="000000"/>
            </w:tcBorders>
          </w:tcPr>
          <w:p w14:paraId="33625289" w14:textId="77777777" w:rsidR="00E838F8" w:rsidRDefault="00FC014F">
            <w:pPr>
              <w:pStyle w:val="TableParagraph"/>
              <w:spacing w:before="65"/>
              <w:ind w:left="119"/>
              <w:rPr>
                <w:sz w:val="18"/>
              </w:rPr>
            </w:pPr>
            <w:r>
              <w:rPr>
                <w:sz w:val="18"/>
              </w:rPr>
              <w:t>Distinguishable</w:t>
            </w:r>
          </w:p>
        </w:tc>
        <w:tc>
          <w:tcPr>
            <w:tcW w:w="977" w:type="dxa"/>
            <w:tcBorders>
              <w:top w:val="single" w:sz="6" w:space="0" w:color="000000"/>
              <w:left w:val="single" w:sz="6" w:space="0" w:color="000000"/>
              <w:bottom w:val="single" w:sz="6" w:space="0" w:color="000000"/>
              <w:right w:val="single" w:sz="6" w:space="0" w:color="000000"/>
            </w:tcBorders>
          </w:tcPr>
          <w:p w14:paraId="5E0511D5" w14:textId="77777777" w:rsidR="00E838F8" w:rsidRDefault="00FC014F">
            <w:pPr>
              <w:pStyle w:val="TableParagraph"/>
              <w:spacing w:before="65"/>
              <w:ind w:left="112"/>
              <w:rPr>
                <w:sz w:val="18"/>
              </w:rPr>
            </w:pPr>
            <w:r>
              <w:rPr>
                <w:sz w:val="18"/>
              </w:rPr>
              <w:t>1.4.6</w:t>
            </w:r>
          </w:p>
        </w:tc>
        <w:tc>
          <w:tcPr>
            <w:tcW w:w="3546" w:type="dxa"/>
            <w:tcBorders>
              <w:top w:val="single" w:sz="6" w:space="0" w:color="000000"/>
              <w:left w:val="single" w:sz="6" w:space="0" w:color="000000"/>
              <w:bottom w:val="single" w:sz="6" w:space="0" w:color="000000"/>
            </w:tcBorders>
          </w:tcPr>
          <w:p w14:paraId="0389FDD6" w14:textId="77777777" w:rsidR="00E838F8" w:rsidRDefault="00FC014F">
            <w:pPr>
              <w:pStyle w:val="TableParagraph"/>
              <w:spacing w:before="65"/>
              <w:ind w:left="112"/>
              <w:rPr>
                <w:sz w:val="18"/>
              </w:rPr>
            </w:pPr>
            <w:r>
              <w:rPr>
                <w:sz w:val="18"/>
              </w:rPr>
              <w:t>Contrast (Enhanced)</w:t>
            </w:r>
          </w:p>
        </w:tc>
      </w:tr>
      <w:tr w:rsidR="00E838F8" w14:paraId="15C74766" w14:textId="77777777">
        <w:trPr>
          <w:trHeight w:val="329"/>
        </w:trPr>
        <w:tc>
          <w:tcPr>
            <w:tcW w:w="427" w:type="dxa"/>
            <w:tcBorders>
              <w:top w:val="single" w:sz="6" w:space="0" w:color="000000"/>
              <w:bottom w:val="single" w:sz="6" w:space="0" w:color="000000"/>
              <w:right w:val="single" w:sz="6" w:space="0" w:color="000000"/>
            </w:tcBorders>
          </w:tcPr>
          <w:p w14:paraId="09612FE6" w14:textId="77777777" w:rsidR="00E838F8" w:rsidRDefault="00FC014F">
            <w:pPr>
              <w:pStyle w:val="TableParagraph"/>
              <w:ind w:left="32"/>
              <w:jc w:val="center"/>
              <w:rPr>
                <w:sz w:val="18"/>
              </w:rPr>
            </w:pPr>
            <w:r>
              <w:rPr>
                <w:w w:val="99"/>
                <w:sz w:val="18"/>
              </w:rPr>
              <w:t>7</w:t>
            </w:r>
          </w:p>
        </w:tc>
        <w:tc>
          <w:tcPr>
            <w:tcW w:w="2704" w:type="dxa"/>
            <w:tcBorders>
              <w:top w:val="single" w:sz="6" w:space="0" w:color="000000"/>
              <w:left w:val="single" w:sz="6" w:space="0" w:color="000000"/>
              <w:bottom w:val="single" w:sz="6" w:space="0" w:color="000000"/>
              <w:right w:val="single" w:sz="6" w:space="0" w:color="000000"/>
            </w:tcBorders>
          </w:tcPr>
          <w:p w14:paraId="7077461F" w14:textId="77777777" w:rsidR="00E838F8" w:rsidRDefault="00FC014F">
            <w:pPr>
              <w:pStyle w:val="TableParagraph"/>
              <w:ind w:left="119"/>
              <w:rPr>
                <w:sz w:val="18"/>
              </w:rPr>
            </w:pPr>
            <w:r>
              <w:rPr>
                <w:sz w:val="18"/>
              </w:rPr>
              <w:t>Distinguishable</w:t>
            </w:r>
          </w:p>
        </w:tc>
        <w:tc>
          <w:tcPr>
            <w:tcW w:w="977" w:type="dxa"/>
            <w:tcBorders>
              <w:top w:val="single" w:sz="6" w:space="0" w:color="000000"/>
              <w:left w:val="single" w:sz="6" w:space="0" w:color="000000"/>
              <w:bottom w:val="single" w:sz="6" w:space="0" w:color="000000"/>
              <w:right w:val="single" w:sz="6" w:space="0" w:color="000000"/>
            </w:tcBorders>
          </w:tcPr>
          <w:p w14:paraId="2AC9FC9D" w14:textId="77777777" w:rsidR="00E838F8" w:rsidRDefault="00FC014F">
            <w:pPr>
              <w:pStyle w:val="TableParagraph"/>
              <w:ind w:left="112"/>
              <w:rPr>
                <w:sz w:val="18"/>
              </w:rPr>
            </w:pPr>
            <w:r>
              <w:rPr>
                <w:sz w:val="18"/>
              </w:rPr>
              <w:t>1.4.7</w:t>
            </w:r>
          </w:p>
        </w:tc>
        <w:tc>
          <w:tcPr>
            <w:tcW w:w="3546" w:type="dxa"/>
            <w:tcBorders>
              <w:top w:val="single" w:sz="6" w:space="0" w:color="000000"/>
              <w:left w:val="single" w:sz="6" w:space="0" w:color="000000"/>
              <w:bottom w:val="single" w:sz="6" w:space="0" w:color="000000"/>
            </w:tcBorders>
          </w:tcPr>
          <w:p w14:paraId="21ECD580" w14:textId="77777777" w:rsidR="00E838F8" w:rsidRDefault="00FC014F">
            <w:pPr>
              <w:pStyle w:val="TableParagraph"/>
              <w:ind w:left="112"/>
              <w:rPr>
                <w:sz w:val="18"/>
              </w:rPr>
            </w:pPr>
            <w:r>
              <w:rPr>
                <w:sz w:val="18"/>
              </w:rPr>
              <w:t>Low or No Background Audio</w:t>
            </w:r>
          </w:p>
        </w:tc>
      </w:tr>
      <w:tr w:rsidR="00E838F8" w14:paraId="0B81F9EF" w14:textId="77777777">
        <w:trPr>
          <w:trHeight w:val="330"/>
        </w:trPr>
        <w:tc>
          <w:tcPr>
            <w:tcW w:w="427" w:type="dxa"/>
            <w:tcBorders>
              <w:top w:val="single" w:sz="6" w:space="0" w:color="000000"/>
              <w:bottom w:val="single" w:sz="6" w:space="0" w:color="000000"/>
              <w:right w:val="single" w:sz="6" w:space="0" w:color="000000"/>
            </w:tcBorders>
          </w:tcPr>
          <w:p w14:paraId="190ADADD" w14:textId="77777777" w:rsidR="00E838F8" w:rsidRDefault="00FC014F">
            <w:pPr>
              <w:pStyle w:val="TableParagraph"/>
              <w:spacing w:before="65"/>
              <w:ind w:left="32"/>
              <w:jc w:val="center"/>
              <w:rPr>
                <w:sz w:val="18"/>
              </w:rPr>
            </w:pPr>
            <w:r>
              <w:rPr>
                <w:w w:val="99"/>
                <w:sz w:val="18"/>
              </w:rPr>
              <w:t>8</w:t>
            </w:r>
          </w:p>
        </w:tc>
        <w:tc>
          <w:tcPr>
            <w:tcW w:w="2704" w:type="dxa"/>
            <w:tcBorders>
              <w:top w:val="single" w:sz="6" w:space="0" w:color="000000"/>
              <w:left w:val="single" w:sz="6" w:space="0" w:color="000000"/>
              <w:bottom w:val="single" w:sz="6" w:space="0" w:color="000000"/>
              <w:right w:val="single" w:sz="6" w:space="0" w:color="000000"/>
            </w:tcBorders>
          </w:tcPr>
          <w:p w14:paraId="507B1CB6" w14:textId="77777777" w:rsidR="00E838F8" w:rsidRDefault="00FC014F">
            <w:pPr>
              <w:pStyle w:val="TableParagraph"/>
              <w:spacing w:before="65"/>
              <w:ind w:left="119"/>
              <w:rPr>
                <w:sz w:val="18"/>
              </w:rPr>
            </w:pPr>
            <w:r>
              <w:rPr>
                <w:sz w:val="18"/>
              </w:rPr>
              <w:t>Distinguishable</w:t>
            </w:r>
          </w:p>
        </w:tc>
        <w:tc>
          <w:tcPr>
            <w:tcW w:w="977" w:type="dxa"/>
            <w:tcBorders>
              <w:top w:val="single" w:sz="6" w:space="0" w:color="000000"/>
              <w:left w:val="single" w:sz="6" w:space="0" w:color="000000"/>
              <w:bottom w:val="single" w:sz="6" w:space="0" w:color="000000"/>
              <w:right w:val="single" w:sz="6" w:space="0" w:color="000000"/>
            </w:tcBorders>
          </w:tcPr>
          <w:p w14:paraId="1E095673" w14:textId="77777777" w:rsidR="00E838F8" w:rsidRDefault="00FC014F">
            <w:pPr>
              <w:pStyle w:val="TableParagraph"/>
              <w:spacing w:before="65"/>
              <w:ind w:left="112"/>
              <w:rPr>
                <w:sz w:val="18"/>
              </w:rPr>
            </w:pPr>
            <w:r>
              <w:rPr>
                <w:sz w:val="18"/>
              </w:rPr>
              <w:t>1.4.8</w:t>
            </w:r>
          </w:p>
        </w:tc>
        <w:tc>
          <w:tcPr>
            <w:tcW w:w="3546" w:type="dxa"/>
            <w:tcBorders>
              <w:top w:val="single" w:sz="6" w:space="0" w:color="000000"/>
              <w:left w:val="single" w:sz="6" w:space="0" w:color="000000"/>
              <w:bottom w:val="single" w:sz="6" w:space="0" w:color="000000"/>
            </w:tcBorders>
          </w:tcPr>
          <w:p w14:paraId="67463591" w14:textId="77777777" w:rsidR="00E838F8" w:rsidRDefault="00FC014F">
            <w:pPr>
              <w:pStyle w:val="TableParagraph"/>
              <w:spacing w:before="65"/>
              <w:ind w:left="112"/>
              <w:rPr>
                <w:sz w:val="18"/>
              </w:rPr>
            </w:pPr>
            <w:r>
              <w:rPr>
                <w:sz w:val="18"/>
              </w:rPr>
              <w:t>Visual Presentation</w:t>
            </w:r>
          </w:p>
        </w:tc>
      </w:tr>
      <w:tr w:rsidR="00E838F8" w14:paraId="733C548D" w14:textId="77777777">
        <w:trPr>
          <w:trHeight w:val="329"/>
        </w:trPr>
        <w:tc>
          <w:tcPr>
            <w:tcW w:w="427" w:type="dxa"/>
            <w:tcBorders>
              <w:top w:val="single" w:sz="6" w:space="0" w:color="000000"/>
              <w:bottom w:val="single" w:sz="6" w:space="0" w:color="000000"/>
              <w:right w:val="single" w:sz="6" w:space="0" w:color="000000"/>
            </w:tcBorders>
          </w:tcPr>
          <w:p w14:paraId="145DFBC7" w14:textId="77777777" w:rsidR="00E838F8" w:rsidRDefault="00FC014F">
            <w:pPr>
              <w:pStyle w:val="TableParagraph"/>
              <w:ind w:left="32"/>
              <w:jc w:val="center"/>
              <w:rPr>
                <w:sz w:val="18"/>
              </w:rPr>
            </w:pPr>
            <w:r>
              <w:rPr>
                <w:w w:val="99"/>
                <w:sz w:val="18"/>
              </w:rPr>
              <w:t>9</w:t>
            </w:r>
          </w:p>
        </w:tc>
        <w:tc>
          <w:tcPr>
            <w:tcW w:w="2704" w:type="dxa"/>
            <w:tcBorders>
              <w:top w:val="single" w:sz="6" w:space="0" w:color="000000"/>
              <w:left w:val="single" w:sz="6" w:space="0" w:color="000000"/>
              <w:bottom w:val="single" w:sz="6" w:space="0" w:color="000000"/>
              <w:right w:val="single" w:sz="6" w:space="0" w:color="000000"/>
            </w:tcBorders>
          </w:tcPr>
          <w:p w14:paraId="7490AC60" w14:textId="77777777" w:rsidR="00E838F8" w:rsidRDefault="00FC014F">
            <w:pPr>
              <w:pStyle w:val="TableParagraph"/>
              <w:ind w:left="119"/>
              <w:rPr>
                <w:sz w:val="18"/>
              </w:rPr>
            </w:pPr>
            <w:r>
              <w:rPr>
                <w:sz w:val="18"/>
              </w:rPr>
              <w:t>Distinguishable</w:t>
            </w:r>
          </w:p>
        </w:tc>
        <w:tc>
          <w:tcPr>
            <w:tcW w:w="977" w:type="dxa"/>
            <w:tcBorders>
              <w:top w:val="single" w:sz="6" w:space="0" w:color="000000"/>
              <w:left w:val="single" w:sz="6" w:space="0" w:color="000000"/>
              <w:bottom w:val="single" w:sz="6" w:space="0" w:color="000000"/>
              <w:right w:val="single" w:sz="6" w:space="0" w:color="000000"/>
            </w:tcBorders>
          </w:tcPr>
          <w:p w14:paraId="6D31C9B8" w14:textId="77777777" w:rsidR="00E838F8" w:rsidRDefault="00FC014F">
            <w:pPr>
              <w:pStyle w:val="TableParagraph"/>
              <w:ind w:left="112"/>
              <w:rPr>
                <w:sz w:val="18"/>
              </w:rPr>
            </w:pPr>
            <w:r>
              <w:rPr>
                <w:sz w:val="18"/>
              </w:rPr>
              <w:t>1.4.9</w:t>
            </w:r>
          </w:p>
        </w:tc>
        <w:tc>
          <w:tcPr>
            <w:tcW w:w="3546" w:type="dxa"/>
            <w:tcBorders>
              <w:top w:val="single" w:sz="6" w:space="0" w:color="000000"/>
              <w:left w:val="single" w:sz="6" w:space="0" w:color="000000"/>
              <w:bottom w:val="single" w:sz="6" w:space="0" w:color="000000"/>
            </w:tcBorders>
          </w:tcPr>
          <w:p w14:paraId="2A1498F2" w14:textId="77777777" w:rsidR="00E838F8" w:rsidRDefault="00FC014F">
            <w:pPr>
              <w:pStyle w:val="TableParagraph"/>
              <w:ind w:left="112"/>
              <w:rPr>
                <w:sz w:val="18"/>
              </w:rPr>
            </w:pPr>
            <w:r>
              <w:rPr>
                <w:sz w:val="18"/>
              </w:rPr>
              <w:t>Images of Text (No Exception)</w:t>
            </w:r>
          </w:p>
        </w:tc>
      </w:tr>
      <w:tr w:rsidR="00E838F8" w14:paraId="13D9F07A" w14:textId="77777777">
        <w:trPr>
          <w:trHeight w:val="330"/>
        </w:trPr>
        <w:tc>
          <w:tcPr>
            <w:tcW w:w="427" w:type="dxa"/>
            <w:tcBorders>
              <w:top w:val="single" w:sz="6" w:space="0" w:color="000000"/>
              <w:bottom w:val="single" w:sz="6" w:space="0" w:color="000000"/>
              <w:right w:val="single" w:sz="6" w:space="0" w:color="000000"/>
            </w:tcBorders>
          </w:tcPr>
          <w:p w14:paraId="6C84A0DA" w14:textId="77777777" w:rsidR="00E838F8" w:rsidRDefault="00FC014F">
            <w:pPr>
              <w:pStyle w:val="TableParagraph"/>
              <w:spacing w:before="65"/>
              <w:ind w:left="116"/>
              <w:rPr>
                <w:sz w:val="18"/>
              </w:rPr>
            </w:pPr>
            <w:r>
              <w:rPr>
                <w:sz w:val="18"/>
              </w:rPr>
              <w:t>10</w:t>
            </w:r>
          </w:p>
        </w:tc>
        <w:tc>
          <w:tcPr>
            <w:tcW w:w="2704" w:type="dxa"/>
            <w:tcBorders>
              <w:top w:val="single" w:sz="6" w:space="0" w:color="000000"/>
              <w:left w:val="single" w:sz="6" w:space="0" w:color="000000"/>
              <w:bottom w:val="single" w:sz="6" w:space="0" w:color="000000"/>
              <w:right w:val="single" w:sz="6" w:space="0" w:color="000000"/>
            </w:tcBorders>
          </w:tcPr>
          <w:p w14:paraId="371BC04F" w14:textId="77777777" w:rsidR="00E838F8" w:rsidRDefault="00FC014F">
            <w:pPr>
              <w:pStyle w:val="TableParagraph"/>
              <w:spacing w:before="65"/>
              <w:ind w:left="119"/>
              <w:rPr>
                <w:sz w:val="18"/>
              </w:rPr>
            </w:pPr>
            <w:r>
              <w:rPr>
                <w:sz w:val="18"/>
              </w:rPr>
              <w:t>Keyboard Accessible</w:t>
            </w:r>
          </w:p>
        </w:tc>
        <w:tc>
          <w:tcPr>
            <w:tcW w:w="977" w:type="dxa"/>
            <w:tcBorders>
              <w:top w:val="single" w:sz="6" w:space="0" w:color="000000"/>
              <w:left w:val="single" w:sz="6" w:space="0" w:color="000000"/>
              <w:bottom w:val="single" w:sz="6" w:space="0" w:color="000000"/>
              <w:right w:val="single" w:sz="6" w:space="0" w:color="000000"/>
            </w:tcBorders>
          </w:tcPr>
          <w:p w14:paraId="3EAD6CF1" w14:textId="77777777" w:rsidR="00E838F8" w:rsidRDefault="00FC014F">
            <w:pPr>
              <w:pStyle w:val="TableParagraph"/>
              <w:spacing w:before="65"/>
              <w:ind w:left="112"/>
              <w:rPr>
                <w:sz w:val="18"/>
              </w:rPr>
            </w:pPr>
            <w:r>
              <w:rPr>
                <w:sz w:val="18"/>
              </w:rPr>
              <w:t>2.1.3</w:t>
            </w:r>
          </w:p>
        </w:tc>
        <w:tc>
          <w:tcPr>
            <w:tcW w:w="3546" w:type="dxa"/>
            <w:tcBorders>
              <w:top w:val="single" w:sz="6" w:space="0" w:color="000000"/>
              <w:left w:val="single" w:sz="6" w:space="0" w:color="000000"/>
              <w:bottom w:val="single" w:sz="6" w:space="0" w:color="000000"/>
            </w:tcBorders>
          </w:tcPr>
          <w:p w14:paraId="1E393604" w14:textId="77777777" w:rsidR="00E838F8" w:rsidRDefault="00FC014F">
            <w:pPr>
              <w:pStyle w:val="TableParagraph"/>
              <w:spacing w:before="65"/>
              <w:ind w:left="112"/>
              <w:rPr>
                <w:sz w:val="18"/>
              </w:rPr>
            </w:pPr>
            <w:r>
              <w:rPr>
                <w:sz w:val="18"/>
              </w:rPr>
              <w:t>Keyboard (No Exception)</w:t>
            </w:r>
          </w:p>
        </w:tc>
      </w:tr>
      <w:tr w:rsidR="00E838F8" w14:paraId="4FF4926B" w14:textId="77777777">
        <w:trPr>
          <w:trHeight w:val="329"/>
        </w:trPr>
        <w:tc>
          <w:tcPr>
            <w:tcW w:w="427" w:type="dxa"/>
            <w:tcBorders>
              <w:top w:val="single" w:sz="6" w:space="0" w:color="000000"/>
              <w:bottom w:val="single" w:sz="6" w:space="0" w:color="000000"/>
              <w:right w:val="single" w:sz="6" w:space="0" w:color="000000"/>
            </w:tcBorders>
          </w:tcPr>
          <w:p w14:paraId="2AEB3490" w14:textId="77777777" w:rsidR="00E838F8" w:rsidRDefault="00FC014F">
            <w:pPr>
              <w:pStyle w:val="TableParagraph"/>
              <w:ind w:left="116"/>
              <w:rPr>
                <w:sz w:val="18"/>
              </w:rPr>
            </w:pPr>
            <w:r>
              <w:rPr>
                <w:sz w:val="18"/>
              </w:rPr>
              <w:t>11</w:t>
            </w:r>
          </w:p>
        </w:tc>
        <w:tc>
          <w:tcPr>
            <w:tcW w:w="2704" w:type="dxa"/>
            <w:tcBorders>
              <w:top w:val="single" w:sz="6" w:space="0" w:color="000000"/>
              <w:left w:val="single" w:sz="6" w:space="0" w:color="000000"/>
              <w:bottom w:val="single" w:sz="6" w:space="0" w:color="000000"/>
              <w:right w:val="single" w:sz="6" w:space="0" w:color="000000"/>
            </w:tcBorders>
          </w:tcPr>
          <w:p w14:paraId="1C4C53A7" w14:textId="77777777" w:rsidR="00E838F8" w:rsidRDefault="00FC014F">
            <w:pPr>
              <w:pStyle w:val="TableParagraph"/>
              <w:ind w:left="119"/>
              <w:rPr>
                <w:sz w:val="18"/>
              </w:rPr>
            </w:pPr>
            <w:r>
              <w:rPr>
                <w:sz w:val="18"/>
              </w:rPr>
              <w:t>Enough time</w:t>
            </w:r>
          </w:p>
        </w:tc>
        <w:tc>
          <w:tcPr>
            <w:tcW w:w="977" w:type="dxa"/>
            <w:tcBorders>
              <w:top w:val="single" w:sz="6" w:space="0" w:color="000000"/>
              <w:left w:val="single" w:sz="6" w:space="0" w:color="000000"/>
              <w:bottom w:val="single" w:sz="6" w:space="0" w:color="000000"/>
              <w:right w:val="single" w:sz="6" w:space="0" w:color="000000"/>
            </w:tcBorders>
          </w:tcPr>
          <w:p w14:paraId="3731F141" w14:textId="77777777" w:rsidR="00E838F8" w:rsidRDefault="00FC014F">
            <w:pPr>
              <w:pStyle w:val="TableParagraph"/>
              <w:ind w:left="112"/>
              <w:rPr>
                <w:sz w:val="18"/>
              </w:rPr>
            </w:pPr>
            <w:r>
              <w:rPr>
                <w:sz w:val="18"/>
              </w:rPr>
              <w:t>2.2.3</w:t>
            </w:r>
          </w:p>
        </w:tc>
        <w:tc>
          <w:tcPr>
            <w:tcW w:w="3546" w:type="dxa"/>
            <w:tcBorders>
              <w:top w:val="single" w:sz="6" w:space="0" w:color="000000"/>
              <w:left w:val="single" w:sz="6" w:space="0" w:color="000000"/>
              <w:bottom w:val="single" w:sz="6" w:space="0" w:color="000000"/>
            </w:tcBorders>
          </w:tcPr>
          <w:p w14:paraId="12011E50" w14:textId="77777777" w:rsidR="00E838F8" w:rsidRDefault="00FC014F">
            <w:pPr>
              <w:pStyle w:val="TableParagraph"/>
              <w:ind w:left="112"/>
              <w:rPr>
                <w:sz w:val="18"/>
              </w:rPr>
            </w:pPr>
            <w:r>
              <w:rPr>
                <w:sz w:val="18"/>
              </w:rPr>
              <w:t>No Timing</w:t>
            </w:r>
          </w:p>
        </w:tc>
      </w:tr>
      <w:tr w:rsidR="00E838F8" w14:paraId="2BB935B2" w14:textId="77777777">
        <w:trPr>
          <w:trHeight w:val="330"/>
        </w:trPr>
        <w:tc>
          <w:tcPr>
            <w:tcW w:w="427" w:type="dxa"/>
            <w:tcBorders>
              <w:top w:val="single" w:sz="6" w:space="0" w:color="000000"/>
              <w:bottom w:val="single" w:sz="6" w:space="0" w:color="000000"/>
              <w:right w:val="single" w:sz="6" w:space="0" w:color="000000"/>
            </w:tcBorders>
          </w:tcPr>
          <w:p w14:paraId="74A1E4EA" w14:textId="77777777" w:rsidR="00E838F8" w:rsidRDefault="00FC014F">
            <w:pPr>
              <w:pStyle w:val="TableParagraph"/>
              <w:spacing w:before="65"/>
              <w:ind w:left="116"/>
              <w:rPr>
                <w:sz w:val="18"/>
              </w:rPr>
            </w:pPr>
            <w:r>
              <w:rPr>
                <w:sz w:val="18"/>
              </w:rPr>
              <w:t>12</w:t>
            </w:r>
          </w:p>
        </w:tc>
        <w:tc>
          <w:tcPr>
            <w:tcW w:w="2704" w:type="dxa"/>
            <w:tcBorders>
              <w:top w:val="single" w:sz="6" w:space="0" w:color="000000"/>
              <w:left w:val="single" w:sz="6" w:space="0" w:color="000000"/>
              <w:bottom w:val="single" w:sz="6" w:space="0" w:color="000000"/>
              <w:right w:val="single" w:sz="6" w:space="0" w:color="000000"/>
            </w:tcBorders>
          </w:tcPr>
          <w:p w14:paraId="01D7E13E" w14:textId="77777777" w:rsidR="00E838F8" w:rsidRDefault="00FC014F">
            <w:pPr>
              <w:pStyle w:val="TableParagraph"/>
              <w:spacing w:before="65"/>
              <w:ind w:left="119"/>
              <w:rPr>
                <w:sz w:val="18"/>
              </w:rPr>
            </w:pPr>
            <w:r>
              <w:rPr>
                <w:sz w:val="18"/>
              </w:rPr>
              <w:t>Enough time</w:t>
            </w:r>
          </w:p>
        </w:tc>
        <w:tc>
          <w:tcPr>
            <w:tcW w:w="977" w:type="dxa"/>
            <w:tcBorders>
              <w:top w:val="single" w:sz="6" w:space="0" w:color="000000"/>
              <w:left w:val="single" w:sz="6" w:space="0" w:color="000000"/>
              <w:bottom w:val="single" w:sz="6" w:space="0" w:color="000000"/>
              <w:right w:val="single" w:sz="6" w:space="0" w:color="000000"/>
            </w:tcBorders>
          </w:tcPr>
          <w:p w14:paraId="51E8C14B" w14:textId="77777777" w:rsidR="00E838F8" w:rsidRDefault="00FC014F">
            <w:pPr>
              <w:pStyle w:val="TableParagraph"/>
              <w:spacing w:before="65"/>
              <w:ind w:left="112"/>
              <w:rPr>
                <w:sz w:val="18"/>
              </w:rPr>
            </w:pPr>
            <w:r>
              <w:rPr>
                <w:sz w:val="18"/>
              </w:rPr>
              <w:t>2.2.4</w:t>
            </w:r>
          </w:p>
        </w:tc>
        <w:tc>
          <w:tcPr>
            <w:tcW w:w="3546" w:type="dxa"/>
            <w:tcBorders>
              <w:top w:val="single" w:sz="6" w:space="0" w:color="000000"/>
              <w:left w:val="single" w:sz="6" w:space="0" w:color="000000"/>
              <w:bottom w:val="single" w:sz="6" w:space="0" w:color="000000"/>
            </w:tcBorders>
          </w:tcPr>
          <w:p w14:paraId="694C35CF" w14:textId="77777777" w:rsidR="00E838F8" w:rsidRDefault="00FC014F">
            <w:pPr>
              <w:pStyle w:val="TableParagraph"/>
              <w:spacing w:before="65"/>
              <w:ind w:left="112"/>
              <w:rPr>
                <w:sz w:val="18"/>
              </w:rPr>
            </w:pPr>
            <w:r>
              <w:rPr>
                <w:sz w:val="18"/>
              </w:rPr>
              <w:t>Interruptions</w:t>
            </w:r>
          </w:p>
        </w:tc>
      </w:tr>
      <w:tr w:rsidR="00E838F8" w14:paraId="341331F4" w14:textId="77777777">
        <w:trPr>
          <w:trHeight w:val="329"/>
        </w:trPr>
        <w:tc>
          <w:tcPr>
            <w:tcW w:w="427" w:type="dxa"/>
            <w:tcBorders>
              <w:top w:val="single" w:sz="6" w:space="0" w:color="000000"/>
              <w:bottom w:val="single" w:sz="6" w:space="0" w:color="000000"/>
              <w:right w:val="single" w:sz="6" w:space="0" w:color="000000"/>
            </w:tcBorders>
          </w:tcPr>
          <w:p w14:paraId="7B4DABED" w14:textId="77777777" w:rsidR="00E838F8" w:rsidRDefault="00FC014F">
            <w:pPr>
              <w:pStyle w:val="TableParagraph"/>
              <w:ind w:left="116"/>
              <w:rPr>
                <w:sz w:val="18"/>
              </w:rPr>
            </w:pPr>
            <w:r>
              <w:rPr>
                <w:sz w:val="18"/>
              </w:rPr>
              <w:t>13</w:t>
            </w:r>
          </w:p>
        </w:tc>
        <w:tc>
          <w:tcPr>
            <w:tcW w:w="2704" w:type="dxa"/>
            <w:tcBorders>
              <w:top w:val="single" w:sz="6" w:space="0" w:color="000000"/>
              <w:left w:val="single" w:sz="6" w:space="0" w:color="000000"/>
              <w:bottom w:val="single" w:sz="6" w:space="0" w:color="000000"/>
              <w:right w:val="single" w:sz="6" w:space="0" w:color="000000"/>
            </w:tcBorders>
          </w:tcPr>
          <w:p w14:paraId="6DC9A120" w14:textId="77777777" w:rsidR="00E838F8" w:rsidRDefault="00FC014F">
            <w:pPr>
              <w:pStyle w:val="TableParagraph"/>
              <w:ind w:left="119"/>
              <w:rPr>
                <w:sz w:val="18"/>
              </w:rPr>
            </w:pPr>
            <w:r>
              <w:rPr>
                <w:sz w:val="18"/>
              </w:rPr>
              <w:t>Enough time</w:t>
            </w:r>
          </w:p>
        </w:tc>
        <w:tc>
          <w:tcPr>
            <w:tcW w:w="977" w:type="dxa"/>
            <w:tcBorders>
              <w:top w:val="single" w:sz="6" w:space="0" w:color="000000"/>
              <w:left w:val="single" w:sz="6" w:space="0" w:color="000000"/>
              <w:bottom w:val="single" w:sz="6" w:space="0" w:color="000000"/>
              <w:right w:val="single" w:sz="6" w:space="0" w:color="000000"/>
            </w:tcBorders>
          </w:tcPr>
          <w:p w14:paraId="6B37368B" w14:textId="77777777" w:rsidR="00E838F8" w:rsidRDefault="00FC014F">
            <w:pPr>
              <w:pStyle w:val="TableParagraph"/>
              <w:ind w:left="112"/>
              <w:rPr>
                <w:sz w:val="18"/>
              </w:rPr>
            </w:pPr>
            <w:hyperlink r:id="rId108" w:anchor="re-authenticating">
              <w:r>
                <w:rPr>
                  <w:sz w:val="18"/>
                </w:rPr>
                <w:t>2.2.5</w:t>
              </w:r>
            </w:hyperlink>
          </w:p>
        </w:tc>
        <w:tc>
          <w:tcPr>
            <w:tcW w:w="3546" w:type="dxa"/>
            <w:tcBorders>
              <w:top w:val="single" w:sz="6" w:space="0" w:color="000000"/>
              <w:left w:val="single" w:sz="6" w:space="0" w:color="000000"/>
              <w:bottom w:val="single" w:sz="6" w:space="0" w:color="000000"/>
            </w:tcBorders>
          </w:tcPr>
          <w:p w14:paraId="40345E51" w14:textId="77777777" w:rsidR="00E838F8" w:rsidRDefault="00FC014F">
            <w:pPr>
              <w:pStyle w:val="TableParagraph"/>
              <w:ind w:left="112"/>
              <w:rPr>
                <w:sz w:val="18"/>
              </w:rPr>
            </w:pPr>
            <w:hyperlink r:id="rId109" w:anchor="re-authenticating">
              <w:r>
                <w:rPr>
                  <w:sz w:val="18"/>
                </w:rPr>
                <w:t>Re-authenticating</w:t>
              </w:r>
            </w:hyperlink>
          </w:p>
        </w:tc>
      </w:tr>
      <w:tr w:rsidR="00E838F8" w14:paraId="4B7CC49F" w14:textId="77777777">
        <w:trPr>
          <w:trHeight w:val="330"/>
        </w:trPr>
        <w:tc>
          <w:tcPr>
            <w:tcW w:w="427" w:type="dxa"/>
            <w:tcBorders>
              <w:top w:val="single" w:sz="6" w:space="0" w:color="000000"/>
              <w:bottom w:val="single" w:sz="6" w:space="0" w:color="000000"/>
              <w:right w:val="single" w:sz="6" w:space="0" w:color="000000"/>
            </w:tcBorders>
          </w:tcPr>
          <w:p w14:paraId="5F702007" w14:textId="77777777" w:rsidR="00E838F8" w:rsidRDefault="00FC014F">
            <w:pPr>
              <w:pStyle w:val="TableParagraph"/>
              <w:spacing w:before="65"/>
              <w:ind w:left="116"/>
              <w:rPr>
                <w:sz w:val="18"/>
              </w:rPr>
            </w:pPr>
            <w:r>
              <w:rPr>
                <w:sz w:val="18"/>
              </w:rPr>
              <w:t>14</w:t>
            </w:r>
          </w:p>
        </w:tc>
        <w:tc>
          <w:tcPr>
            <w:tcW w:w="2704" w:type="dxa"/>
            <w:tcBorders>
              <w:top w:val="single" w:sz="6" w:space="0" w:color="000000"/>
              <w:left w:val="single" w:sz="6" w:space="0" w:color="000000"/>
              <w:bottom w:val="single" w:sz="6" w:space="0" w:color="000000"/>
              <w:right w:val="single" w:sz="6" w:space="0" w:color="000000"/>
            </w:tcBorders>
          </w:tcPr>
          <w:p w14:paraId="6B8983D5" w14:textId="77777777" w:rsidR="00E838F8" w:rsidRDefault="00FC014F">
            <w:pPr>
              <w:pStyle w:val="TableParagraph"/>
              <w:spacing w:before="65"/>
              <w:ind w:left="119"/>
              <w:rPr>
                <w:sz w:val="18"/>
              </w:rPr>
            </w:pPr>
            <w:r>
              <w:rPr>
                <w:sz w:val="18"/>
              </w:rPr>
              <w:t>Enough time</w:t>
            </w:r>
          </w:p>
        </w:tc>
        <w:tc>
          <w:tcPr>
            <w:tcW w:w="977" w:type="dxa"/>
            <w:tcBorders>
              <w:top w:val="single" w:sz="6" w:space="0" w:color="000000"/>
              <w:left w:val="single" w:sz="6" w:space="0" w:color="000000"/>
              <w:bottom w:val="single" w:sz="6" w:space="0" w:color="000000"/>
              <w:right w:val="single" w:sz="6" w:space="0" w:color="000000"/>
            </w:tcBorders>
          </w:tcPr>
          <w:p w14:paraId="159373AC" w14:textId="77777777" w:rsidR="00E838F8" w:rsidRDefault="00FC014F">
            <w:pPr>
              <w:pStyle w:val="TableParagraph"/>
              <w:spacing w:before="65"/>
              <w:ind w:left="112"/>
              <w:rPr>
                <w:sz w:val="18"/>
              </w:rPr>
            </w:pPr>
            <w:r>
              <w:rPr>
                <w:sz w:val="18"/>
              </w:rPr>
              <w:t>2.2.6</w:t>
            </w:r>
          </w:p>
        </w:tc>
        <w:tc>
          <w:tcPr>
            <w:tcW w:w="3546" w:type="dxa"/>
            <w:tcBorders>
              <w:top w:val="single" w:sz="6" w:space="0" w:color="000000"/>
              <w:left w:val="single" w:sz="6" w:space="0" w:color="000000"/>
              <w:bottom w:val="single" w:sz="6" w:space="0" w:color="000000"/>
            </w:tcBorders>
          </w:tcPr>
          <w:p w14:paraId="54C95989" w14:textId="77777777" w:rsidR="00E838F8" w:rsidRDefault="00FC014F">
            <w:pPr>
              <w:pStyle w:val="TableParagraph"/>
              <w:spacing w:before="65"/>
              <w:ind w:left="112"/>
              <w:rPr>
                <w:sz w:val="18"/>
              </w:rPr>
            </w:pPr>
            <w:r>
              <w:rPr>
                <w:sz w:val="18"/>
              </w:rPr>
              <w:t>Timeouts</w:t>
            </w:r>
          </w:p>
        </w:tc>
      </w:tr>
      <w:tr w:rsidR="00E838F8" w14:paraId="72A67314" w14:textId="77777777">
        <w:trPr>
          <w:trHeight w:val="329"/>
        </w:trPr>
        <w:tc>
          <w:tcPr>
            <w:tcW w:w="427" w:type="dxa"/>
            <w:tcBorders>
              <w:top w:val="single" w:sz="6" w:space="0" w:color="000000"/>
              <w:bottom w:val="single" w:sz="6" w:space="0" w:color="000000"/>
              <w:right w:val="single" w:sz="6" w:space="0" w:color="000000"/>
            </w:tcBorders>
          </w:tcPr>
          <w:p w14:paraId="0C8FD82A" w14:textId="77777777" w:rsidR="00E838F8" w:rsidRDefault="00FC014F">
            <w:pPr>
              <w:pStyle w:val="TableParagraph"/>
              <w:ind w:left="116"/>
              <w:rPr>
                <w:sz w:val="18"/>
              </w:rPr>
            </w:pPr>
            <w:r>
              <w:rPr>
                <w:sz w:val="18"/>
              </w:rPr>
              <w:t>15</w:t>
            </w:r>
          </w:p>
        </w:tc>
        <w:tc>
          <w:tcPr>
            <w:tcW w:w="2704" w:type="dxa"/>
            <w:tcBorders>
              <w:top w:val="single" w:sz="6" w:space="0" w:color="000000"/>
              <w:left w:val="single" w:sz="6" w:space="0" w:color="000000"/>
              <w:bottom w:val="single" w:sz="6" w:space="0" w:color="000000"/>
              <w:right w:val="single" w:sz="6" w:space="0" w:color="000000"/>
            </w:tcBorders>
          </w:tcPr>
          <w:p w14:paraId="056472EB" w14:textId="77777777" w:rsidR="00E838F8" w:rsidRDefault="00FC014F">
            <w:pPr>
              <w:pStyle w:val="TableParagraph"/>
              <w:ind w:left="119"/>
              <w:rPr>
                <w:sz w:val="18"/>
              </w:rPr>
            </w:pPr>
            <w:r>
              <w:rPr>
                <w:sz w:val="18"/>
              </w:rPr>
              <w:t>Seizures and physical reactions</w:t>
            </w:r>
          </w:p>
        </w:tc>
        <w:tc>
          <w:tcPr>
            <w:tcW w:w="977" w:type="dxa"/>
            <w:tcBorders>
              <w:top w:val="single" w:sz="6" w:space="0" w:color="000000"/>
              <w:left w:val="single" w:sz="6" w:space="0" w:color="000000"/>
              <w:bottom w:val="single" w:sz="6" w:space="0" w:color="000000"/>
              <w:right w:val="single" w:sz="6" w:space="0" w:color="000000"/>
            </w:tcBorders>
          </w:tcPr>
          <w:p w14:paraId="79994290" w14:textId="77777777" w:rsidR="00E838F8" w:rsidRDefault="00FC014F">
            <w:pPr>
              <w:pStyle w:val="TableParagraph"/>
              <w:ind w:left="112"/>
              <w:rPr>
                <w:sz w:val="18"/>
              </w:rPr>
            </w:pPr>
            <w:r>
              <w:rPr>
                <w:sz w:val="18"/>
              </w:rPr>
              <w:t>2.3.2</w:t>
            </w:r>
          </w:p>
        </w:tc>
        <w:tc>
          <w:tcPr>
            <w:tcW w:w="3546" w:type="dxa"/>
            <w:tcBorders>
              <w:top w:val="single" w:sz="6" w:space="0" w:color="000000"/>
              <w:left w:val="single" w:sz="6" w:space="0" w:color="000000"/>
              <w:bottom w:val="single" w:sz="6" w:space="0" w:color="000000"/>
            </w:tcBorders>
          </w:tcPr>
          <w:p w14:paraId="079B7A10" w14:textId="77777777" w:rsidR="00E838F8" w:rsidRDefault="00FC014F">
            <w:pPr>
              <w:pStyle w:val="TableParagraph"/>
              <w:ind w:left="112"/>
              <w:rPr>
                <w:sz w:val="18"/>
              </w:rPr>
            </w:pPr>
            <w:r>
              <w:rPr>
                <w:sz w:val="18"/>
              </w:rPr>
              <w:t>Three Flashes</w:t>
            </w:r>
          </w:p>
        </w:tc>
      </w:tr>
      <w:tr w:rsidR="00E838F8" w14:paraId="4CEDF015" w14:textId="77777777">
        <w:trPr>
          <w:trHeight w:val="330"/>
        </w:trPr>
        <w:tc>
          <w:tcPr>
            <w:tcW w:w="427" w:type="dxa"/>
            <w:tcBorders>
              <w:top w:val="single" w:sz="6" w:space="0" w:color="000000"/>
              <w:bottom w:val="single" w:sz="6" w:space="0" w:color="000000"/>
              <w:right w:val="single" w:sz="6" w:space="0" w:color="000000"/>
            </w:tcBorders>
          </w:tcPr>
          <w:p w14:paraId="7699BA1A" w14:textId="77777777" w:rsidR="00E838F8" w:rsidRDefault="00FC014F">
            <w:pPr>
              <w:pStyle w:val="TableParagraph"/>
              <w:spacing w:before="65"/>
              <w:ind w:left="116"/>
              <w:rPr>
                <w:sz w:val="18"/>
              </w:rPr>
            </w:pPr>
            <w:r>
              <w:rPr>
                <w:sz w:val="18"/>
              </w:rPr>
              <w:t>16</w:t>
            </w:r>
          </w:p>
        </w:tc>
        <w:tc>
          <w:tcPr>
            <w:tcW w:w="2704" w:type="dxa"/>
            <w:tcBorders>
              <w:top w:val="single" w:sz="6" w:space="0" w:color="000000"/>
              <w:left w:val="single" w:sz="6" w:space="0" w:color="000000"/>
              <w:bottom w:val="single" w:sz="6" w:space="0" w:color="000000"/>
              <w:right w:val="single" w:sz="6" w:space="0" w:color="000000"/>
            </w:tcBorders>
          </w:tcPr>
          <w:p w14:paraId="028570C2" w14:textId="77777777" w:rsidR="00E838F8" w:rsidRDefault="00FC014F">
            <w:pPr>
              <w:pStyle w:val="TableParagraph"/>
              <w:spacing w:before="65"/>
              <w:ind w:left="119"/>
              <w:rPr>
                <w:sz w:val="18"/>
              </w:rPr>
            </w:pPr>
            <w:r>
              <w:rPr>
                <w:sz w:val="18"/>
              </w:rPr>
              <w:t>Seizures and physical reactions</w:t>
            </w:r>
          </w:p>
        </w:tc>
        <w:tc>
          <w:tcPr>
            <w:tcW w:w="977" w:type="dxa"/>
            <w:tcBorders>
              <w:top w:val="single" w:sz="6" w:space="0" w:color="000000"/>
              <w:left w:val="single" w:sz="6" w:space="0" w:color="000000"/>
              <w:bottom w:val="single" w:sz="6" w:space="0" w:color="000000"/>
              <w:right w:val="single" w:sz="6" w:space="0" w:color="000000"/>
            </w:tcBorders>
          </w:tcPr>
          <w:p w14:paraId="544378F3" w14:textId="77777777" w:rsidR="00E838F8" w:rsidRDefault="00FC014F">
            <w:pPr>
              <w:pStyle w:val="TableParagraph"/>
              <w:spacing w:before="65"/>
              <w:ind w:left="112"/>
              <w:rPr>
                <w:sz w:val="18"/>
              </w:rPr>
            </w:pPr>
            <w:r>
              <w:rPr>
                <w:sz w:val="18"/>
              </w:rPr>
              <w:t>2.3.3</w:t>
            </w:r>
          </w:p>
        </w:tc>
        <w:tc>
          <w:tcPr>
            <w:tcW w:w="3546" w:type="dxa"/>
            <w:tcBorders>
              <w:top w:val="single" w:sz="6" w:space="0" w:color="000000"/>
              <w:left w:val="single" w:sz="6" w:space="0" w:color="000000"/>
              <w:bottom w:val="single" w:sz="6" w:space="0" w:color="000000"/>
            </w:tcBorders>
          </w:tcPr>
          <w:p w14:paraId="3B83DE24" w14:textId="77777777" w:rsidR="00E838F8" w:rsidRDefault="00FC014F">
            <w:pPr>
              <w:pStyle w:val="TableParagraph"/>
              <w:spacing w:before="65"/>
              <w:ind w:left="112"/>
              <w:rPr>
                <w:sz w:val="18"/>
              </w:rPr>
            </w:pPr>
            <w:r>
              <w:rPr>
                <w:sz w:val="18"/>
              </w:rPr>
              <w:t>Animation form Interactions</w:t>
            </w:r>
          </w:p>
        </w:tc>
      </w:tr>
      <w:tr w:rsidR="00E838F8" w14:paraId="2FF7477F" w14:textId="77777777">
        <w:trPr>
          <w:trHeight w:val="329"/>
        </w:trPr>
        <w:tc>
          <w:tcPr>
            <w:tcW w:w="427" w:type="dxa"/>
            <w:tcBorders>
              <w:top w:val="single" w:sz="6" w:space="0" w:color="000000"/>
              <w:bottom w:val="single" w:sz="6" w:space="0" w:color="000000"/>
              <w:right w:val="single" w:sz="6" w:space="0" w:color="000000"/>
            </w:tcBorders>
          </w:tcPr>
          <w:p w14:paraId="5F2029C6" w14:textId="77777777" w:rsidR="00E838F8" w:rsidRDefault="00FC014F">
            <w:pPr>
              <w:pStyle w:val="TableParagraph"/>
              <w:ind w:left="116"/>
              <w:rPr>
                <w:sz w:val="18"/>
              </w:rPr>
            </w:pPr>
            <w:r>
              <w:rPr>
                <w:sz w:val="18"/>
              </w:rPr>
              <w:t>17</w:t>
            </w:r>
          </w:p>
        </w:tc>
        <w:tc>
          <w:tcPr>
            <w:tcW w:w="2704" w:type="dxa"/>
            <w:tcBorders>
              <w:top w:val="single" w:sz="6" w:space="0" w:color="000000"/>
              <w:left w:val="single" w:sz="6" w:space="0" w:color="000000"/>
              <w:bottom w:val="single" w:sz="6" w:space="0" w:color="000000"/>
              <w:right w:val="single" w:sz="6" w:space="0" w:color="000000"/>
            </w:tcBorders>
          </w:tcPr>
          <w:p w14:paraId="6FEF6A17" w14:textId="77777777" w:rsidR="00E838F8" w:rsidRDefault="00FC014F">
            <w:pPr>
              <w:pStyle w:val="TableParagraph"/>
              <w:ind w:left="119"/>
              <w:rPr>
                <w:sz w:val="18"/>
              </w:rPr>
            </w:pPr>
            <w:r>
              <w:rPr>
                <w:sz w:val="18"/>
              </w:rPr>
              <w:t>Navigable</w:t>
            </w:r>
          </w:p>
        </w:tc>
        <w:tc>
          <w:tcPr>
            <w:tcW w:w="977" w:type="dxa"/>
            <w:tcBorders>
              <w:top w:val="single" w:sz="6" w:space="0" w:color="000000"/>
              <w:left w:val="single" w:sz="6" w:space="0" w:color="000000"/>
              <w:bottom w:val="single" w:sz="6" w:space="0" w:color="000000"/>
              <w:right w:val="single" w:sz="6" w:space="0" w:color="000000"/>
            </w:tcBorders>
          </w:tcPr>
          <w:p w14:paraId="4EC5FA67" w14:textId="77777777" w:rsidR="00E838F8" w:rsidRDefault="00FC014F">
            <w:pPr>
              <w:pStyle w:val="TableParagraph"/>
              <w:ind w:left="112"/>
              <w:rPr>
                <w:sz w:val="18"/>
              </w:rPr>
            </w:pPr>
            <w:r>
              <w:rPr>
                <w:sz w:val="18"/>
              </w:rPr>
              <w:t>2.4.8</w:t>
            </w:r>
          </w:p>
        </w:tc>
        <w:tc>
          <w:tcPr>
            <w:tcW w:w="3546" w:type="dxa"/>
            <w:tcBorders>
              <w:top w:val="single" w:sz="6" w:space="0" w:color="000000"/>
              <w:left w:val="single" w:sz="6" w:space="0" w:color="000000"/>
              <w:bottom w:val="single" w:sz="6" w:space="0" w:color="000000"/>
            </w:tcBorders>
          </w:tcPr>
          <w:p w14:paraId="1C24199C" w14:textId="77777777" w:rsidR="00E838F8" w:rsidRDefault="00FC014F">
            <w:pPr>
              <w:pStyle w:val="TableParagraph"/>
              <w:ind w:left="112"/>
              <w:rPr>
                <w:sz w:val="18"/>
              </w:rPr>
            </w:pPr>
            <w:r>
              <w:rPr>
                <w:sz w:val="18"/>
              </w:rPr>
              <w:t>Location</w:t>
            </w:r>
          </w:p>
        </w:tc>
      </w:tr>
      <w:tr w:rsidR="00E838F8" w14:paraId="6F00CE4A" w14:textId="77777777">
        <w:trPr>
          <w:trHeight w:val="330"/>
        </w:trPr>
        <w:tc>
          <w:tcPr>
            <w:tcW w:w="427" w:type="dxa"/>
            <w:tcBorders>
              <w:top w:val="single" w:sz="6" w:space="0" w:color="000000"/>
              <w:bottom w:val="single" w:sz="6" w:space="0" w:color="000000"/>
              <w:right w:val="single" w:sz="6" w:space="0" w:color="000000"/>
            </w:tcBorders>
          </w:tcPr>
          <w:p w14:paraId="3C7E941A" w14:textId="77777777" w:rsidR="00E838F8" w:rsidRDefault="00FC014F">
            <w:pPr>
              <w:pStyle w:val="TableParagraph"/>
              <w:spacing w:before="65"/>
              <w:ind w:left="116"/>
              <w:rPr>
                <w:sz w:val="18"/>
              </w:rPr>
            </w:pPr>
            <w:r>
              <w:rPr>
                <w:sz w:val="18"/>
              </w:rPr>
              <w:t>18</w:t>
            </w:r>
          </w:p>
        </w:tc>
        <w:tc>
          <w:tcPr>
            <w:tcW w:w="2704" w:type="dxa"/>
            <w:tcBorders>
              <w:top w:val="single" w:sz="6" w:space="0" w:color="000000"/>
              <w:left w:val="single" w:sz="6" w:space="0" w:color="000000"/>
              <w:bottom w:val="single" w:sz="6" w:space="0" w:color="000000"/>
              <w:right w:val="single" w:sz="6" w:space="0" w:color="000000"/>
            </w:tcBorders>
          </w:tcPr>
          <w:p w14:paraId="5F046F6D" w14:textId="77777777" w:rsidR="00E838F8" w:rsidRDefault="00FC014F">
            <w:pPr>
              <w:pStyle w:val="TableParagraph"/>
              <w:spacing w:before="65"/>
              <w:ind w:left="119"/>
              <w:rPr>
                <w:sz w:val="18"/>
              </w:rPr>
            </w:pPr>
            <w:r>
              <w:rPr>
                <w:sz w:val="18"/>
              </w:rPr>
              <w:t>Navigable</w:t>
            </w:r>
          </w:p>
        </w:tc>
        <w:tc>
          <w:tcPr>
            <w:tcW w:w="977" w:type="dxa"/>
            <w:tcBorders>
              <w:top w:val="single" w:sz="6" w:space="0" w:color="000000"/>
              <w:left w:val="single" w:sz="6" w:space="0" w:color="000000"/>
              <w:bottom w:val="single" w:sz="6" w:space="0" w:color="000000"/>
              <w:right w:val="single" w:sz="6" w:space="0" w:color="000000"/>
            </w:tcBorders>
          </w:tcPr>
          <w:p w14:paraId="48339B76" w14:textId="77777777" w:rsidR="00E838F8" w:rsidRDefault="00FC014F">
            <w:pPr>
              <w:pStyle w:val="TableParagraph"/>
              <w:spacing w:before="65"/>
              <w:ind w:left="112"/>
              <w:rPr>
                <w:sz w:val="18"/>
              </w:rPr>
            </w:pPr>
            <w:r>
              <w:rPr>
                <w:sz w:val="18"/>
              </w:rPr>
              <w:t>2.4.9</w:t>
            </w:r>
          </w:p>
        </w:tc>
        <w:tc>
          <w:tcPr>
            <w:tcW w:w="3546" w:type="dxa"/>
            <w:tcBorders>
              <w:top w:val="single" w:sz="6" w:space="0" w:color="000000"/>
              <w:left w:val="single" w:sz="6" w:space="0" w:color="000000"/>
              <w:bottom w:val="single" w:sz="6" w:space="0" w:color="000000"/>
            </w:tcBorders>
          </w:tcPr>
          <w:p w14:paraId="7EDFE929" w14:textId="77777777" w:rsidR="00E838F8" w:rsidRDefault="00FC014F">
            <w:pPr>
              <w:pStyle w:val="TableParagraph"/>
              <w:spacing w:before="65"/>
              <w:ind w:left="112"/>
              <w:rPr>
                <w:sz w:val="18"/>
              </w:rPr>
            </w:pPr>
            <w:r>
              <w:rPr>
                <w:sz w:val="18"/>
              </w:rPr>
              <w:t>Link Purpose (Link Only)</w:t>
            </w:r>
          </w:p>
        </w:tc>
      </w:tr>
      <w:tr w:rsidR="00E838F8" w14:paraId="4BD0F439" w14:textId="77777777">
        <w:trPr>
          <w:trHeight w:val="329"/>
        </w:trPr>
        <w:tc>
          <w:tcPr>
            <w:tcW w:w="427" w:type="dxa"/>
            <w:tcBorders>
              <w:top w:val="single" w:sz="6" w:space="0" w:color="000000"/>
              <w:bottom w:val="single" w:sz="6" w:space="0" w:color="000000"/>
              <w:right w:val="single" w:sz="6" w:space="0" w:color="000000"/>
            </w:tcBorders>
          </w:tcPr>
          <w:p w14:paraId="0CF6EB97" w14:textId="77777777" w:rsidR="00E838F8" w:rsidRDefault="00FC014F">
            <w:pPr>
              <w:pStyle w:val="TableParagraph"/>
              <w:ind w:left="116"/>
              <w:rPr>
                <w:sz w:val="18"/>
              </w:rPr>
            </w:pPr>
            <w:r>
              <w:rPr>
                <w:sz w:val="18"/>
              </w:rPr>
              <w:t>19</w:t>
            </w:r>
          </w:p>
        </w:tc>
        <w:tc>
          <w:tcPr>
            <w:tcW w:w="2704" w:type="dxa"/>
            <w:tcBorders>
              <w:top w:val="single" w:sz="6" w:space="0" w:color="000000"/>
              <w:left w:val="single" w:sz="6" w:space="0" w:color="000000"/>
              <w:bottom w:val="single" w:sz="6" w:space="0" w:color="000000"/>
              <w:right w:val="single" w:sz="6" w:space="0" w:color="000000"/>
            </w:tcBorders>
          </w:tcPr>
          <w:p w14:paraId="77B8B953" w14:textId="77777777" w:rsidR="00E838F8" w:rsidRDefault="00FC014F">
            <w:pPr>
              <w:pStyle w:val="TableParagraph"/>
              <w:ind w:left="119"/>
              <w:rPr>
                <w:sz w:val="18"/>
              </w:rPr>
            </w:pPr>
            <w:r>
              <w:rPr>
                <w:sz w:val="18"/>
              </w:rPr>
              <w:t>Navigable</w:t>
            </w:r>
          </w:p>
        </w:tc>
        <w:tc>
          <w:tcPr>
            <w:tcW w:w="977" w:type="dxa"/>
            <w:tcBorders>
              <w:top w:val="single" w:sz="6" w:space="0" w:color="000000"/>
              <w:left w:val="single" w:sz="6" w:space="0" w:color="000000"/>
              <w:bottom w:val="single" w:sz="6" w:space="0" w:color="000000"/>
              <w:right w:val="single" w:sz="6" w:space="0" w:color="000000"/>
            </w:tcBorders>
          </w:tcPr>
          <w:p w14:paraId="04AA8B35" w14:textId="77777777" w:rsidR="00E838F8" w:rsidRDefault="00FC014F">
            <w:pPr>
              <w:pStyle w:val="TableParagraph"/>
              <w:ind w:left="112"/>
              <w:rPr>
                <w:sz w:val="18"/>
              </w:rPr>
            </w:pPr>
            <w:r>
              <w:rPr>
                <w:sz w:val="18"/>
              </w:rPr>
              <w:t>2.4.10</w:t>
            </w:r>
          </w:p>
        </w:tc>
        <w:tc>
          <w:tcPr>
            <w:tcW w:w="3546" w:type="dxa"/>
            <w:tcBorders>
              <w:top w:val="single" w:sz="6" w:space="0" w:color="000000"/>
              <w:left w:val="single" w:sz="6" w:space="0" w:color="000000"/>
              <w:bottom w:val="single" w:sz="6" w:space="0" w:color="000000"/>
            </w:tcBorders>
          </w:tcPr>
          <w:p w14:paraId="1DAB3304" w14:textId="77777777" w:rsidR="00E838F8" w:rsidRDefault="00FC014F">
            <w:pPr>
              <w:pStyle w:val="TableParagraph"/>
              <w:ind w:left="112"/>
              <w:rPr>
                <w:sz w:val="18"/>
              </w:rPr>
            </w:pPr>
            <w:r>
              <w:rPr>
                <w:sz w:val="18"/>
              </w:rPr>
              <w:t>Section Headings</w:t>
            </w:r>
          </w:p>
        </w:tc>
      </w:tr>
      <w:tr w:rsidR="00E838F8" w14:paraId="474474E3" w14:textId="77777777">
        <w:trPr>
          <w:trHeight w:val="330"/>
        </w:trPr>
        <w:tc>
          <w:tcPr>
            <w:tcW w:w="427" w:type="dxa"/>
            <w:tcBorders>
              <w:top w:val="single" w:sz="6" w:space="0" w:color="000000"/>
              <w:bottom w:val="single" w:sz="6" w:space="0" w:color="000000"/>
              <w:right w:val="single" w:sz="6" w:space="0" w:color="000000"/>
            </w:tcBorders>
          </w:tcPr>
          <w:p w14:paraId="2A360B65" w14:textId="77777777" w:rsidR="00E838F8" w:rsidRDefault="00FC014F">
            <w:pPr>
              <w:pStyle w:val="TableParagraph"/>
              <w:spacing w:before="65"/>
              <w:ind w:left="116"/>
              <w:rPr>
                <w:sz w:val="18"/>
              </w:rPr>
            </w:pPr>
            <w:r>
              <w:rPr>
                <w:sz w:val="18"/>
              </w:rPr>
              <w:t>20</w:t>
            </w:r>
          </w:p>
        </w:tc>
        <w:tc>
          <w:tcPr>
            <w:tcW w:w="2704" w:type="dxa"/>
            <w:tcBorders>
              <w:top w:val="single" w:sz="6" w:space="0" w:color="000000"/>
              <w:left w:val="single" w:sz="6" w:space="0" w:color="000000"/>
              <w:bottom w:val="single" w:sz="6" w:space="0" w:color="000000"/>
              <w:right w:val="single" w:sz="6" w:space="0" w:color="000000"/>
            </w:tcBorders>
          </w:tcPr>
          <w:p w14:paraId="765FEF9D" w14:textId="77777777" w:rsidR="00E838F8" w:rsidRDefault="00FC014F">
            <w:pPr>
              <w:pStyle w:val="TableParagraph"/>
              <w:spacing w:before="65"/>
              <w:ind w:left="119"/>
              <w:rPr>
                <w:sz w:val="18"/>
              </w:rPr>
            </w:pPr>
            <w:r>
              <w:rPr>
                <w:sz w:val="18"/>
              </w:rPr>
              <w:t>Input modalities</w:t>
            </w:r>
          </w:p>
        </w:tc>
        <w:tc>
          <w:tcPr>
            <w:tcW w:w="977" w:type="dxa"/>
            <w:tcBorders>
              <w:top w:val="single" w:sz="6" w:space="0" w:color="000000"/>
              <w:left w:val="single" w:sz="6" w:space="0" w:color="000000"/>
              <w:bottom w:val="single" w:sz="6" w:space="0" w:color="000000"/>
              <w:right w:val="single" w:sz="6" w:space="0" w:color="000000"/>
            </w:tcBorders>
          </w:tcPr>
          <w:p w14:paraId="597856A4" w14:textId="77777777" w:rsidR="00E838F8" w:rsidRDefault="00FC014F">
            <w:pPr>
              <w:pStyle w:val="TableParagraph"/>
              <w:spacing w:before="65"/>
              <w:ind w:left="112"/>
              <w:rPr>
                <w:sz w:val="18"/>
              </w:rPr>
            </w:pPr>
            <w:r>
              <w:rPr>
                <w:sz w:val="18"/>
              </w:rPr>
              <w:t>2.5.5</w:t>
            </w:r>
          </w:p>
        </w:tc>
        <w:tc>
          <w:tcPr>
            <w:tcW w:w="3546" w:type="dxa"/>
            <w:tcBorders>
              <w:top w:val="single" w:sz="6" w:space="0" w:color="000000"/>
              <w:left w:val="single" w:sz="6" w:space="0" w:color="000000"/>
              <w:bottom w:val="single" w:sz="6" w:space="0" w:color="000000"/>
            </w:tcBorders>
          </w:tcPr>
          <w:p w14:paraId="78A0AE1D" w14:textId="77777777" w:rsidR="00E838F8" w:rsidRDefault="00FC014F">
            <w:pPr>
              <w:pStyle w:val="TableParagraph"/>
              <w:spacing w:before="65"/>
              <w:ind w:left="112"/>
              <w:rPr>
                <w:sz w:val="18"/>
              </w:rPr>
            </w:pPr>
            <w:r>
              <w:rPr>
                <w:sz w:val="18"/>
              </w:rPr>
              <w:t>Target Size</w:t>
            </w:r>
          </w:p>
        </w:tc>
      </w:tr>
      <w:tr w:rsidR="00E838F8" w14:paraId="2D9149DE" w14:textId="77777777">
        <w:trPr>
          <w:trHeight w:val="329"/>
        </w:trPr>
        <w:tc>
          <w:tcPr>
            <w:tcW w:w="427" w:type="dxa"/>
            <w:tcBorders>
              <w:top w:val="single" w:sz="6" w:space="0" w:color="000000"/>
              <w:bottom w:val="single" w:sz="6" w:space="0" w:color="000000"/>
              <w:right w:val="single" w:sz="6" w:space="0" w:color="000000"/>
            </w:tcBorders>
          </w:tcPr>
          <w:p w14:paraId="2845071A" w14:textId="77777777" w:rsidR="00E838F8" w:rsidRDefault="00FC014F">
            <w:pPr>
              <w:pStyle w:val="TableParagraph"/>
              <w:ind w:left="116"/>
              <w:rPr>
                <w:sz w:val="18"/>
              </w:rPr>
            </w:pPr>
            <w:r>
              <w:rPr>
                <w:sz w:val="18"/>
              </w:rPr>
              <w:t>21</w:t>
            </w:r>
          </w:p>
        </w:tc>
        <w:tc>
          <w:tcPr>
            <w:tcW w:w="2704" w:type="dxa"/>
            <w:tcBorders>
              <w:top w:val="single" w:sz="6" w:space="0" w:color="000000"/>
              <w:left w:val="single" w:sz="6" w:space="0" w:color="000000"/>
              <w:bottom w:val="single" w:sz="6" w:space="0" w:color="000000"/>
              <w:right w:val="single" w:sz="6" w:space="0" w:color="000000"/>
            </w:tcBorders>
          </w:tcPr>
          <w:p w14:paraId="7B2E33BA" w14:textId="77777777" w:rsidR="00E838F8" w:rsidRDefault="00FC014F">
            <w:pPr>
              <w:pStyle w:val="TableParagraph"/>
              <w:ind w:left="119"/>
              <w:rPr>
                <w:sz w:val="18"/>
              </w:rPr>
            </w:pPr>
            <w:r>
              <w:rPr>
                <w:sz w:val="18"/>
              </w:rPr>
              <w:t>Input modalities</w:t>
            </w:r>
          </w:p>
        </w:tc>
        <w:tc>
          <w:tcPr>
            <w:tcW w:w="977" w:type="dxa"/>
            <w:tcBorders>
              <w:top w:val="single" w:sz="6" w:space="0" w:color="000000"/>
              <w:left w:val="single" w:sz="6" w:space="0" w:color="000000"/>
              <w:bottom w:val="single" w:sz="6" w:space="0" w:color="000000"/>
              <w:right w:val="single" w:sz="6" w:space="0" w:color="000000"/>
            </w:tcBorders>
          </w:tcPr>
          <w:p w14:paraId="36836B1F" w14:textId="77777777" w:rsidR="00E838F8" w:rsidRDefault="00FC014F">
            <w:pPr>
              <w:pStyle w:val="TableParagraph"/>
              <w:ind w:left="112"/>
              <w:rPr>
                <w:sz w:val="18"/>
              </w:rPr>
            </w:pPr>
            <w:r>
              <w:rPr>
                <w:sz w:val="18"/>
              </w:rPr>
              <w:t>2.5.6</w:t>
            </w:r>
          </w:p>
        </w:tc>
        <w:tc>
          <w:tcPr>
            <w:tcW w:w="3546" w:type="dxa"/>
            <w:tcBorders>
              <w:top w:val="single" w:sz="6" w:space="0" w:color="000000"/>
              <w:left w:val="single" w:sz="6" w:space="0" w:color="000000"/>
              <w:bottom w:val="single" w:sz="6" w:space="0" w:color="000000"/>
            </w:tcBorders>
          </w:tcPr>
          <w:p w14:paraId="6AB1442C" w14:textId="77777777" w:rsidR="00E838F8" w:rsidRDefault="00FC014F">
            <w:pPr>
              <w:pStyle w:val="TableParagraph"/>
              <w:ind w:left="112"/>
              <w:rPr>
                <w:sz w:val="18"/>
              </w:rPr>
            </w:pPr>
            <w:r>
              <w:rPr>
                <w:sz w:val="18"/>
              </w:rPr>
              <w:t>Concurrent Input Mechanisms</w:t>
            </w:r>
          </w:p>
        </w:tc>
      </w:tr>
      <w:tr w:rsidR="00E838F8" w14:paraId="7510A357" w14:textId="77777777">
        <w:trPr>
          <w:trHeight w:val="330"/>
        </w:trPr>
        <w:tc>
          <w:tcPr>
            <w:tcW w:w="427" w:type="dxa"/>
            <w:tcBorders>
              <w:top w:val="single" w:sz="6" w:space="0" w:color="000000"/>
              <w:bottom w:val="single" w:sz="6" w:space="0" w:color="000000"/>
              <w:right w:val="single" w:sz="6" w:space="0" w:color="000000"/>
            </w:tcBorders>
          </w:tcPr>
          <w:p w14:paraId="39CB831F" w14:textId="77777777" w:rsidR="00E838F8" w:rsidRDefault="00FC014F">
            <w:pPr>
              <w:pStyle w:val="TableParagraph"/>
              <w:spacing w:before="65"/>
              <w:ind w:left="116"/>
              <w:rPr>
                <w:sz w:val="18"/>
              </w:rPr>
            </w:pPr>
            <w:r>
              <w:rPr>
                <w:sz w:val="18"/>
              </w:rPr>
              <w:t>22</w:t>
            </w:r>
          </w:p>
        </w:tc>
        <w:tc>
          <w:tcPr>
            <w:tcW w:w="2704" w:type="dxa"/>
            <w:tcBorders>
              <w:top w:val="single" w:sz="6" w:space="0" w:color="000000"/>
              <w:left w:val="single" w:sz="6" w:space="0" w:color="000000"/>
              <w:bottom w:val="single" w:sz="6" w:space="0" w:color="000000"/>
              <w:right w:val="single" w:sz="6" w:space="0" w:color="000000"/>
            </w:tcBorders>
          </w:tcPr>
          <w:p w14:paraId="4F71FBF3" w14:textId="77777777" w:rsidR="00E838F8" w:rsidRDefault="00FC014F">
            <w:pPr>
              <w:pStyle w:val="TableParagraph"/>
              <w:spacing w:before="65"/>
              <w:ind w:left="119"/>
              <w:rPr>
                <w:sz w:val="18"/>
              </w:rPr>
            </w:pPr>
            <w:r>
              <w:rPr>
                <w:sz w:val="18"/>
              </w:rPr>
              <w:t>Readable</w:t>
            </w:r>
          </w:p>
        </w:tc>
        <w:tc>
          <w:tcPr>
            <w:tcW w:w="977" w:type="dxa"/>
            <w:tcBorders>
              <w:top w:val="single" w:sz="6" w:space="0" w:color="000000"/>
              <w:left w:val="single" w:sz="6" w:space="0" w:color="000000"/>
              <w:bottom w:val="single" w:sz="6" w:space="0" w:color="000000"/>
              <w:right w:val="single" w:sz="6" w:space="0" w:color="000000"/>
            </w:tcBorders>
          </w:tcPr>
          <w:p w14:paraId="62DB8240" w14:textId="77777777" w:rsidR="00E838F8" w:rsidRDefault="00FC014F">
            <w:pPr>
              <w:pStyle w:val="TableParagraph"/>
              <w:spacing w:before="65"/>
              <w:ind w:left="112"/>
              <w:rPr>
                <w:sz w:val="18"/>
              </w:rPr>
            </w:pPr>
            <w:r>
              <w:rPr>
                <w:sz w:val="18"/>
              </w:rPr>
              <w:t>3.1.3</w:t>
            </w:r>
          </w:p>
        </w:tc>
        <w:tc>
          <w:tcPr>
            <w:tcW w:w="3546" w:type="dxa"/>
            <w:tcBorders>
              <w:top w:val="single" w:sz="6" w:space="0" w:color="000000"/>
              <w:left w:val="single" w:sz="6" w:space="0" w:color="000000"/>
              <w:bottom w:val="single" w:sz="6" w:space="0" w:color="000000"/>
            </w:tcBorders>
          </w:tcPr>
          <w:p w14:paraId="1A20BD73" w14:textId="77777777" w:rsidR="00E838F8" w:rsidRDefault="00FC014F">
            <w:pPr>
              <w:pStyle w:val="TableParagraph"/>
              <w:spacing w:before="65"/>
              <w:ind w:left="112"/>
              <w:rPr>
                <w:sz w:val="18"/>
              </w:rPr>
            </w:pPr>
            <w:r>
              <w:rPr>
                <w:sz w:val="18"/>
              </w:rPr>
              <w:t>Unusual Words</w:t>
            </w:r>
          </w:p>
        </w:tc>
      </w:tr>
      <w:tr w:rsidR="00E838F8" w14:paraId="4C6DF3BD" w14:textId="77777777">
        <w:trPr>
          <w:trHeight w:val="329"/>
        </w:trPr>
        <w:tc>
          <w:tcPr>
            <w:tcW w:w="427" w:type="dxa"/>
            <w:tcBorders>
              <w:top w:val="single" w:sz="6" w:space="0" w:color="000000"/>
              <w:bottom w:val="single" w:sz="6" w:space="0" w:color="000000"/>
              <w:right w:val="single" w:sz="6" w:space="0" w:color="000000"/>
            </w:tcBorders>
          </w:tcPr>
          <w:p w14:paraId="1A573426" w14:textId="77777777" w:rsidR="00E838F8" w:rsidRDefault="00FC014F">
            <w:pPr>
              <w:pStyle w:val="TableParagraph"/>
              <w:ind w:left="116"/>
              <w:rPr>
                <w:sz w:val="18"/>
              </w:rPr>
            </w:pPr>
            <w:r>
              <w:rPr>
                <w:sz w:val="18"/>
              </w:rPr>
              <w:t>23</w:t>
            </w:r>
          </w:p>
        </w:tc>
        <w:tc>
          <w:tcPr>
            <w:tcW w:w="2704" w:type="dxa"/>
            <w:tcBorders>
              <w:top w:val="single" w:sz="6" w:space="0" w:color="000000"/>
              <w:left w:val="single" w:sz="6" w:space="0" w:color="000000"/>
              <w:bottom w:val="single" w:sz="6" w:space="0" w:color="000000"/>
              <w:right w:val="single" w:sz="6" w:space="0" w:color="000000"/>
            </w:tcBorders>
          </w:tcPr>
          <w:p w14:paraId="1E784CE1" w14:textId="77777777" w:rsidR="00E838F8" w:rsidRDefault="00FC014F">
            <w:pPr>
              <w:pStyle w:val="TableParagraph"/>
              <w:ind w:left="119"/>
              <w:rPr>
                <w:sz w:val="18"/>
              </w:rPr>
            </w:pPr>
            <w:r>
              <w:rPr>
                <w:sz w:val="18"/>
              </w:rPr>
              <w:t>Readable</w:t>
            </w:r>
          </w:p>
        </w:tc>
        <w:tc>
          <w:tcPr>
            <w:tcW w:w="977" w:type="dxa"/>
            <w:tcBorders>
              <w:top w:val="single" w:sz="6" w:space="0" w:color="000000"/>
              <w:left w:val="single" w:sz="6" w:space="0" w:color="000000"/>
              <w:bottom w:val="single" w:sz="6" w:space="0" w:color="000000"/>
              <w:right w:val="single" w:sz="6" w:space="0" w:color="000000"/>
            </w:tcBorders>
          </w:tcPr>
          <w:p w14:paraId="082A1AA0" w14:textId="77777777" w:rsidR="00E838F8" w:rsidRDefault="00FC014F">
            <w:pPr>
              <w:pStyle w:val="TableParagraph"/>
              <w:ind w:left="112"/>
              <w:rPr>
                <w:sz w:val="18"/>
              </w:rPr>
            </w:pPr>
            <w:r>
              <w:rPr>
                <w:sz w:val="18"/>
              </w:rPr>
              <w:t>3.1.4</w:t>
            </w:r>
          </w:p>
        </w:tc>
        <w:tc>
          <w:tcPr>
            <w:tcW w:w="3546" w:type="dxa"/>
            <w:tcBorders>
              <w:top w:val="single" w:sz="6" w:space="0" w:color="000000"/>
              <w:left w:val="single" w:sz="6" w:space="0" w:color="000000"/>
              <w:bottom w:val="single" w:sz="6" w:space="0" w:color="000000"/>
            </w:tcBorders>
          </w:tcPr>
          <w:p w14:paraId="524C1928" w14:textId="77777777" w:rsidR="00E838F8" w:rsidRDefault="00FC014F">
            <w:pPr>
              <w:pStyle w:val="TableParagraph"/>
              <w:ind w:left="112"/>
              <w:rPr>
                <w:sz w:val="18"/>
              </w:rPr>
            </w:pPr>
            <w:r>
              <w:rPr>
                <w:sz w:val="18"/>
              </w:rPr>
              <w:t>Abbreviations</w:t>
            </w:r>
          </w:p>
        </w:tc>
      </w:tr>
      <w:tr w:rsidR="00E838F8" w14:paraId="58F8B100" w14:textId="77777777">
        <w:trPr>
          <w:trHeight w:val="330"/>
        </w:trPr>
        <w:tc>
          <w:tcPr>
            <w:tcW w:w="427" w:type="dxa"/>
            <w:tcBorders>
              <w:top w:val="single" w:sz="6" w:space="0" w:color="000000"/>
              <w:bottom w:val="single" w:sz="6" w:space="0" w:color="000000"/>
              <w:right w:val="single" w:sz="6" w:space="0" w:color="000000"/>
            </w:tcBorders>
          </w:tcPr>
          <w:p w14:paraId="312C7C31" w14:textId="77777777" w:rsidR="00E838F8" w:rsidRDefault="00FC014F">
            <w:pPr>
              <w:pStyle w:val="TableParagraph"/>
              <w:spacing w:before="65"/>
              <w:ind w:left="116"/>
              <w:rPr>
                <w:sz w:val="18"/>
              </w:rPr>
            </w:pPr>
            <w:r>
              <w:rPr>
                <w:sz w:val="18"/>
              </w:rPr>
              <w:t>24</w:t>
            </w:r>
          </w:p>
        </w:tc>
        <w:tc>
          <w:tcPr>
            <w:tcW w:w="2704" w:type="dxa"/>
            <w:tcBorders>
              <w:top w:val="single" w:sz="6" w:space="0" w:color="000000"/>
              <w:left w:val="single" w:sz="6" w:space="0" w:color="000000"/>
              <w:bottom w:val="single" w:sz="6" w:space="0" w:color="000000"/>
              <w:right w:val="single" w:sz="6" w:space="0" w:color="000000"/>
            </w:tcBorders>
          </w:tcPr>
          <w:p w14:paraId="12A5382C" w14:textId="77777777" w:rsidR="00E838F8" w:rsidRDefault="00FC014F">
            <w:pPr>
              <w:pStyle w:val="TableParagraph"/>
              <w:spacing w:before="65"/>
              <w:ind w:left="119"/>
              <w:rPr>
                <w:sz w:val="18"/>
              </w:rPr>
            </w:pPr>
            <w:r>
              <w:rPr>
                <w:sz w:val="18"/>
              </w:rPr>
              <w:t>Readable</w:t>
            </w:r>
          </w:p>
        </w:tc>
        <w:tc>
          <w:tcPr>
            <w:tcW w:w="977" w:type="dxa"/>
            <w:tcBorders>
              <w:top w:val="single" w:sz="6" w:space="0" w:color="000000"/>
              <w:left w:val="single" w:sz="6" w:space="0" w:color="000000"/>
              <w:bottom w:val="single" w:sz="6" w:space="0" w:color="000000"/>
              <w:right w:val="single" w:sz="6" w:space="0" w:color="000000"/>
            </w:tcBorders>
          </w:tcPr>
          <w:p w14:paraId="6768B7B0" w14:textId="77777777" w:rsidR="00E838F8" w:rsidRDefault="00FC014F">
            <w:pPr>
              <w:pStyle w:val="TableParagraph"/>
              <w:spacing w:before="65"/>
              <w:ind w:left="112"/>
              <w:rPr>
                <w:sz w:val="18"/>
              </w:rPr>
            </w:pPr>
            <w:r>
              <w:rPr>
                <w:sz w:val="18"/>
              </w:rPr>
              <w:t>3.1.5</w:t>
            </w:r>
          </w:p>
        </w:tc>
        <w:tc>
          <w:tcPr>
            <w:tcW w:w="3546" w:type="dxa"/>
            <w:tcBorders>
              <w:top w:val="single" w:sz="6" w:space="0" w:color="000000"/>
              <w:left w:val="single" w:sz="6" w:space="0" w:color="000000"/>
              <w:bottom w:val="single" w:sz="6" w:space="0" w:color="000000"/>
            </w:tcBorders>
          </w:tcPr>
          <w:p w14:paraId="375BD49F" w14:textId="77777777" w:rsidR="00E838F8" w:rsidRDefault="00FC014F">
            <w:pPr>
              <w:pStyle w:val="TableParagraph"/>
              <w:spacing w:before="65"/>
              <w:ind w:left="112"/>
              <w:rPr>
                <w:sz w:val="18"/>
              </w:rPr>
            </w:pPr>
            <w:r>
              <w:rPr>
                <w:sz w:val="18"/>
              </w:rPr>
              <w:t>Reading Level</w:t>
            </w:r>
          </w:p>
        </w:tc>
      </w:tr>
      <w:tr w:rsidR="00E838F8" w14:paraId="6B7F6152" w14:textId="77777777">
        <w:trPr>
          <w:trHeight w:val="329"/>
        </w:trPr>
        <w:tc>
          <w:tcPr>
            <w:tcW w:w="427" w:type="dxa"/>
            <w:tcBorders>
              <w:top w:val="single" w:sz="6" w:space="0" w:color="000000"/>
              <w:bottom w:val="single" w:sz="6" w:space="0" w:color="000000"/>
              <w:right w:val="single" w:sz="6" w:space="0" w:color="000000"/>
            </w:tcBorders>
          </w:tcPr>
          <w:p w14:paraId="57AB33A7" w14:textId="77777777" w:rsidR="00E838F8" w:rsidRDefault="00FC014F">
            <w:pPr>
              <w:pStyle w:val="TableParagraph"/>
              <w:ind w:left="116"/>
              <w:rPr>
                <w:sz w:val="18"/>
              </w:rPr>
            </w:pPr>
            <w:r>
              <w:rPr>
                <w:sz w:val="18"/>
              </w:rPr>
              <w:t>25</w:t>
            </w:r>
          </w:p>
        </w:tc>
        <w:tc>
          <w:tcPr>
            <w:tcW w:w="2704" w:type="dxa"/>
            <w:tcBorders>
              <w:top w:val="single" w:sz="6" w:space="0" w:color="000000"/>
              <w:left w:val="single" w:sz="6" w:space="0" w:color="000000"/>
              <w:bottom w:val="single" w:sz="6" w:space="0" w:color="000000"/>
              <w:right w:val="single" w:sz="6" w:space="0" w:color="000000"/>
            </w:tcBorders>
          </w:tcPr>
          <w:p w14:paraId="5DE961A9" w14:textId="77777777" w:rsidR="00E838F8" w:rsidRDefault="00FC014F">
            <w:pPr>
              <w:pStyle w:val="TableParagraph"/>
              <w:ind w:left="119"/>
              <w:rPr>
                <w:sz w:val="18"/>
              </w:rPr>
            </w:pPr>
            <w:r>
              <w:rPr>
                <w:sz w:val="18"/>
              </w:rPr>
              <w:t>Readable</w:t>
            </w:r>
          </w:p>
        </w:tc>
        <w:tc>
          <w:tcPr>
            <w:tcW w:w="977" w:type="dxa"/>
            <w:tcBorders>
              <w:top w:val="single" w:sz="6" w:space="0" w:color="000000"/>
              <w:left w:val="single" w:sz="6" w:space="0" w:color="000000"/>
              <w:bottom w:val="single" w:sz="6" w:space="0" w:color="000000"/>
              <w:right w:val="single" w:sz="6" w:space="0" w:color="000000"/>
            </w:tcBorders>
          </w:tcPr>
          <w:p w14:paraId="5D5481FC" w14:textId="77777777" w:rsidR="00E838F8" w:rsidRDefault="00FC014F">
            <w:pPr>
              <w:pStyle w:val="TableParagraph"/>
              <w:ind w:left="112"/>
              <w:rPr>
                <w:sz w:val="18"/>
              </w:rPr>
            </w:pPr>
            <w:r>
              <w:rPr>
                <w:sz w:val="18"/>
              </w:rPr>
              <w:t>3.1.6</w:t>
            </w:r>
          </w:p>
        </w:tc>
        <w:tc>
          <w:tcPr>
            <w:tcW w:w="3546" w:type="dxa"/>
            <w:tcBorders>
              <w:top w:val="single" w:sz="6" w:space="0" w:color="000000"/>
              <w:left w:val="single" w:sz="6" w:space="0" w:color="000000"/>
              <w:bottom w:val="single" w:sz="6" w:space="0" w:color="000000"/>
            </w:tcBorders>
          </w:tcPr>
          <w:p w14:paraId="0E0B887A" w14:textId="77777777" w:rsidR="00E838F8" w:rsidRDefault="00FC014F">
            <w:pPr>
              <w:pStyle w:val="TableParagraph"/>
              <w:ind w:left="112"/>
              <w:rPr>
                <w:sz w:val="18"/>
              </w:rPr>
            </w:pPr>
            <w:r>
              <w:rPr>
                <w:sz w:val="18"/>
              </w:rPr>
              <w:t>Pronunciation</w:t>
            </w:r>
          </w:p>
        </w:tc>
      </w:tr>
      <w:tr w:rsidR="00E838F8" w14:paraId="3E5AD928" w14:textId="77777777">
        <w:trPr>
          <w:trHeight w:val="330"/>
        </w:trPr>
        <w:tc>
          <w:tcPr>
            <w:tcW w:w="427" w:type="dxa"/>
            <w:tcBorders>
              <w:top w:val="single" w:sz="6" w:space="0" w:color="000000"/>
              <w:bottom w:val="single" w:sz="6" w:space="0" w:color="000000"/>
              <w:right w:val="single" w:sz="6" w:space="0" w:color="000000"/>
            </w:tcBorders>
          </w:tcPr>
          <w:p w14:paraId="10C57F0D" w14:textId="77777777" w:rsidR="00E838F8" w:rsidRDefault="00FC014F">
            <w:pPr>
              <w:pStyle w:val="TableParagraph"/>
              <w:spacing w:before="65"/>
              <w:ind w:left="116"/>
              <w:rPr>
                <w:sz w:val="18"/>
              </w:rPr>
            </w:pPr>
            <w:r>
              <w:rPr>
                <w:sz w:val="18"/>
              </w:rPr>
              <w:t>26</w:t>
            </w:r>
          </w:p>
        </w:tc>
        <w:tc>
          <w:tcPr>
            <w:tcW w:w="2704" w:type="dxa"/>
            <w:tcBorders>
              <w:top w:val="single" w:sz="6" w:space="0" w:color="000000"/>
              <w:left w:val="single" w:sz="6" w:space="0" w:color="000000"/>
              <w:bottom w:val="single" w:sz="6" w:space="0" w:color="000000"/>
              <w:right w:val="single" w:sz="6" w:space="0" w:color="000000"/>
            </w:tcBorders>
          </w:tcPr>
          <w:p w14:paraId="03A7DDBC" w14:textId="77777777" w:rsidR="00E838F8" w:rsidRDefault="00FC014F">
            <w:pPr>
              <w:pStyle w:val="TableParagraph"/>
              <w:spacing w:before="65"/>
              <w:ind w:left="119"/>
              <w:rPr>
                <w:sz w:val="18"/>
              </w:rPr>
            </w:pPr>
            <w:r>
              <w:rPr>
                <w:sz w:val="18"/>
              </w:rPr>
              <w:t>Predictable</w:t>
            </w:r>
          </w:p>
        </w:tc>
        <w:tc>
          <w:tcPr>
            <w:tcW w:w="977" w:type="dxa"/>
            <w:tcBorders>
              <w:top w:val="single" w:sz="6" w:space="0" w:color="000000"/>
              <w:left w:val="single" w:sz="6" w:space="0" w:color="000000"/>
              <w:bottom w:val="single" w:sz="6" w:space="0" w:color="000000"/>
              <w:right w:val="single" w:sz="6" w:space="0" w:color="000000"/>
            </w:tcBorders>
          </w:tcPr>
          <w:p w14:paraId="59F217C3" w14:textId="77777777" w:rsidR="00E838F8" w:rsidRDefault="00FC014F">
            <w:pPr>
              <w:pStyle w:val="TableParagraph"/>
              <w:spacing w:before="65"/>
              <w:ind w:left="112"/>
              <w:rPr>
                <w:sz w:val="18"/>
              </w:rPr>
            </w:pPr>
            <w:r>
              <w:rPr>
                <w:sz w:val="18"/>
              </w:rPr>
              <w:t>3.2.5</w:t>
            </w:r>
          </w:p>
        </w:tc>
        <w:tc>
          <w:tcPr>
            <w:tcW w:w="3546" w:type="dxa"/>
            <w:tcBorders>
              <w:top w:val="single" w:sz="6" w:space="0" w:color="000000"/>
              <w:left w:val="single" w:sz="6" w:space="0" w:color="000000"/>
              <w:bottom w:val="single" w:sz="6" w:space="0" w:color="000000"/>
            </w:tcBorders>
          </w:tcPr>
          <w:p w14:paraId="378682F6" w14:textId="77777777" w:rsidR="00E838F8" w:rsidRDefault="00FC014F">
            <w:pPr>
              <w:pStyle w:val="TableParagraph"/>
              <w:spacing w:before="65"/>
              <w:ind w:left="112"/>
              <w:rPr>
                <w:sz w:val="18"/>
              </w:rPr>
            </w:pPr>
            <w:r>
              <w:rPr>
                <w:sz w:val="18"/>
              </w:rPr>
              <w:t>Change on Request</w:t>
            </w:r>
          </w:p>
        </w:tc>
      </w:tr>
      <w:tr w:rsidR="00E838F8" w14:paraId="7F7C4A1A" w14:textId="77777777">
        <w:trPr>
          <w:trHeight w:val="329"/>
        </w:trPr>
        <w:tc>
          <w:tcPr>
            <w:tcW w:w="427" w:type="dxa"/>
            <w:tcBorders>
              <w:top w:val="single" w:sz="6" w:space="0" w:color="000000"/>
              <w:bottom w:val="single" w:sz="6" w:space="0" w:color="000000"/>
              <w:right w:val="single" w:sz="6" w:space="0" w:color="000000"/>
            </w:tcBorders>
          </w:tcPr>
          <w:p w14:paraId="3E499971" w14:textId="77777777" w:rsidR="00E838F8" w:rsidRDefault="00FC014F">
            <w:pPr>
              <w:pStyle w:val="TableParagraph"/>
              <w:ind w:left="116"/>
              <w:rPr>
                <w:sz w:val="18"/>
              </w:rPr>
            </w:pPr>
            <w:r>
              <w:rPr>
                <w:sz w:val="18"/>
              </w:rPr>
              <w:t>27</w:t>
            </w:r>
          </w:p>
        </w:tc>
        <w:tc>
          <w:tcPr>
            <w:tcW w:w="2704" w:type="dxa"/>
            <w:tcBorders>
              <w:top w:val="single" w:sz="6" w:space="0" w:color="000000"/>
              <w:left w:val="single" w:sz="6" w:space="0" w:color="000000"/>
              <w:bottom w:val="single" w:sz="6" w:space="0" w:color="000000"/>
              <w:right w:val="single" w:sz="6" w:space="0" w:color="000000"/>
            </w:tcBorders>
          </w:tcPr>
          <w:p w14:paraId="28904996" w14:textId="77777777" w:rsidR="00E838F8" w:rsidRDefault="00FC014F">
            <w:pPr>
              <w:pStyle w:val="TableParagraph"/>
              <w:ind w:left="119"/>
              <w:rPr>
                <w:sz w:val="18"/>
              </w:rPr>
            </w:pPr>
            <w:r>
              <w:rPr>
                <w:sz w:val="18"/>
              </w:rPr>
              <w:t>Input assistance</w:t>
            </w:r>
          </w:p>
        </w:tc>
        <w:tc>
          <w:tcPr>
            <w:tcW w:w="977" w:type="dxa"/>
            <w:tcBorders>
              <w:top w:val="single" w:sz="6" w:space="0" w:color="000000"/>
              <w:left w:val="single" w:sz="6" w:space="0" w:color="000000"/>
              <w:bottom w:val="single" w:sz="6" w:space="0" w:color="000000"/>
              <w:right w:val="single" w:sz="6" w:space="0" w:color="000000"/>
            </w:tcBorders>
          </w:tcPr>
          <w:p w14:paraId="4263C88C" w14:textId="77777777" w:rsidR="00E838F8" w:rsidRDefault="00FC014F">
            <w:pPr>
              <w:pStyle w:val="TableParagraph"/>
              <w:ind w:left="112"/>
              <w:rPr>
                <w:sz w:val="18"/>
              </w:rPr>
            </w:pPr>
            <w:r>
              <w:rPr>
                <w:sz w:val="18"/>
              </w:rPr>
              <w:t>3.3.5</w:t>
            </w:r>
          </w:p>
        </w:tc>
        <w:tc>
          <w:tcPr>
            <w:tcW w:w="3546" w:type="dxa"/>
            <w:tcBorders>
              <w:top w:val="single" w:sz="6" w:space="0" w:color="000000"/>
              <w:left w:val="single" w:sz="6" w:space="0" w:color="000000"/>
              <w:bottom w:val="single" w:sz="6" w:space="0" w:color="000000"/>
            </w:tcBorders>
          </w:tcPr>
          <w:p w14:paraId="09118086" w14:textId="77777777" w:rsidR="00E838F8" w:rsidRDefault="00FC014F">
            <w:pPr>
              <w:pStyle w:val="TableParagraph"/>
              <w:ind w:left="112"/>
              <w:rPr>
                <w:sz w:val="18"/>
              </w:rPr>
            </w:pPr>
            <w:r>
              <w:rPr>
                <w:sz w:val="18"/>
              </w:rPr>
              <w:t>Help</w:t>
            </w:r>
          </w:p>
        </w:tc>
      </w:tr>
      <w:tr w:rsidR="00E838F8" w14:paraId="35FAF91B" w14:textId="77777777">
        <w:trPr>
          <w:trHeight w:val="330"/>
        </w:trPr>
        <w:tc>
          <w:tcPr>
            <w:tcW w:w="427" w:type="dxa"/>
            <w:tcBorders>
              <w:top w:val="single" w:sz="6" w:space="0" w:color="000000"/>
              <w:right w:val="single" w:sz="6" w:space="0" w:color="000000"/>
            </w:tcBorders>
          </w:tcPr>
          <w:p w14:paraId="5E33B4D7" w14:textId="77777777" w:rsidR="00E838F8" w:rsidRDefault="00FC014F">
            <w:pPr>
              <w:pStyle w:val="TableParagraph"/>
              <w:spacing w:before="65"/>
              <w:ind w:left="116"/>
              <w:rPr>
                <w:sz w:val="18"/>
              </w:rPr>
            </w:pPr>
            <w:r>
              <w:rPr>
                <w:sz w:val="18"/>
              </w:rPr>
              <w:t>28</w:t>
            </w:r>
          </w:p>
        </w:tc>
        <w:tc>
          <w:tcPr>
            <w:tcW w:w="2704" w:type="dxa"/>
            <w:tcBorders>
              <w:top w:val="single" w:sz="6" w:space="0" w:color="000000"/>
              <w:left w:val="single" w:sz="6" w:space="0" w:color="000000"/>
              <w:right w:val="single" w:sz="6" w:space="0" w:color="000000"/>
            </w:tcBorders>
          </w:tcPr>
          <w:p w14:paraId="00AD7D71" w14:textId="77777777" w:rsidR="00E838F8" w:rsidRDefault="00FC014F">
            <w:pPr>
              <w:pStyle w:val="TableParagraph"/>
              <w:spacing w:before="65"/>
              <w:ind w:left="119"/>
              <w:rPr>
                <w:sz w:val="18"/>
              </w:rPr>
            </w:pPr>
            <w:r>
              <w:rPr>
                <w:sz w:val="18"/>
              </w:rPr>
              <w:t>Input assistance</w:t>
            </w:r>
          </w:p>
        </w:tc>
        <w:tc>
          <w:tcPr>
            <w:tcW w:w="977" w:type="dxa"/>
            <w:tcBorders>
              <w:top w:val="single" w:sz="6" w:space="0" w:color="000000"/>
              <w:left w:val="single" w:sz="6" w:space="0" w:color="000000"/>
              <w:right w:val="single" w:sz="6" w:space="0" w:color="000000"/>
            </w:tcBorders>
          </w:tcPr>
          <w:p w14:paraId="1AB209A8" w14:textId="77777777" w:rsidR="00E838F8" w:rsidRDefault="00FC014F">
            <w:pPr>
              <w:pStyle w:val="TableParagraph"/>
              <w:spacing w:before="65"/>
              <w:ind w:left="112"/>
              <w:rPr>
                <w:sz w:val="18"/>
              </w:rPr>
            </w:pPr>
            <w:r>
              <w:rPr>
                <w:sz w:val="18"/>
              </w:rPr>
              <w:t>3.3.6</w:t>
            </w:r>
          </w:p>
        </w:tc>
        <w:tc>
          <w:tcPr>
            <w:tcW w:w="3546" w:type="dxa"/>
            <w:tcBorders>
              <w:top w:val="single" w:sz="6" w:space="0" w:color="000000"/>
              <w:left w:val="single" w:sz="6" w:space="0" w:color="000000"/>
            </w:tcBorders>
          </w:tcPr>
          <w:p w14:paraId="3B292EF3" w14:textId="77777777" w:rsidR="00E838F8" w:rsidRDefault="00FC014F">
            <w:pPr>
              <w:pStyle w:val="TableParagraph"/>
              <w:spacing w:before="65"/>
              <w:ind w:left="112"/>
              <w:rPr>
                <w:sz w:val="18"/>
              </w:rPr>
            </w:pPr>
            <w:r>
              <w:rPr>
                <w:sz w:val="18"/>
              </w:rPr>
              <w:t>Error Prevention (All)</w:t>
            </w:r>
          </w:p>
        </w:tc>
      </w:tr>
    </w:tbl>
    <w:p w14:paraId="78335447" w14:textId="77777777" w:rsidR="00E838F8" w:rsidRDefault="00E838F8">
      <w:pPr>
        <w:pStyle w:val="BodyText"/>
        <w:rPr>
          <w:b/>
          <w:sz w:val="22"/>
        </w:rPr>
      </w:pPr>
    </w:p>
    <w:p w14:paraId="64350EF8" w14:textId="77777777" w:rsidR="00E838F8" w:rsidRDefault="00E838F8">
      <w:pPr>
        <w:pStyle w:val="BodyText"/>
        <w:rPr>
          <w:b/>
          <w:sz w:val="22"/>
        </w:rPr>
      </w:pPr>
    </w:p>
    <w:p w14:paraId="628C1E94" w14:textId="77777777" w:rsidR="00E838F8" w:rsidRDefault="00FC014F">
      <w:pPr>
        <w:pStyle w:val="ListParagraph"/>
        <w:numPr>
          <w:ilvl w:val="1"/>
          <w:numId w:val="50"/>
        </w:numPr>
        <w:tabs>
          <w:tab w:val="left" w:pos="737"/>
        </w:tabs>
        <w:spacing w:before="157"/>
        <w:ind w:left="736" w:hanging="541"/>
        <w:rPr>
          <w:b/>
        </w:rPr>
      </w:pPr>
      <w:r>
        <w:pict w14:anchorId="1DECD5F4">
          <v:shape id="_x0000_s2225" style="position:absolute;left:0;text-align:left;margin-left:64.35pt;margin-top:-76.75pt;width:67.4pt;height:72.3pt;z-index:-269372416;mso-position-horizontal-relative:page" coordorigin="1287,-1535" coordsize="1348,1446" o:spt="100" adj="0,,0" path="m1931,-156l1696,-391r68,-68l1826,-520r46,-53l1904,-624r17,-49l1923,-720r-10,-44l1897,-807r-25,-40l1858,-863r-19,-22l1823,-900r,191l1819,-681r-12,29l1787,-621r-28,32l1628,-459,1422,-666r129,-129l1572,-815r18,-17l1606,-844r12,-8l1636,-859r19,-4l1674,-863r20,3l1715,-853r20,10l1754,-830r19,16l1794,-789r16,26l1820,-736r3,27l1823,-900r-6,-5l1794,-922r-24,-15l1745,-949r-25,-8l1695,-963r-23,-2l1649,-964r-23,4l1604,-952r-22,10l1559,-928r-17,12l1523,-900r-22,20l1477,-857r-190,190l1864,-89r67,-67m2634,-939r-2,-37l2624,-1011r-14,-35l2589,-1081r-27,-38l2529,-1159r-40,-42l2155,-1535r-67,67l2422,-1135r48,52l2505,-1036r22,42l2537,-957r-1,35l2524,-886r-22,36l2470,-814r-21,20l2426,-778r-23,11l2378,-760r-24,3l2329,-758r-24,-5l2281,-773r-25,-15l2227,-810r-33,-27l2158,-872r-333,-333l1758,-1138r334,333l2136,-762r43,35l2219,-700r37,21l2292,-665r36,7l2365,-657r36,-5l2438,-674r36,-19l2510,-718r35,-32l2551,-757r27,-30l2603,-824r18,-38l2631,-901r3,-38e" fillcolor="silver" stroked="f">
            <v:fill opacity="32896f"/>
            <v:stroke joinstyle="round"/>
            <v:formulas/>
            <v:path arrowok="t" o:connecttype="segments"/>
            <w10:wrap anchorx="page"/>
          </v:shape>
        </w:pict>
      </w:r>
      <w:bookmarkStart w:id="325" w:name="10.7_WCAG_conformance_requirements"/>
      <w:bookmarkStart w:id="326" w:name="_bookmark109"/>
      <w:bookmarkEnd w:id="325"/>
      <w:bookmarkEnd w:id="326"/>
      <w:r>
        <w:rPr>
          <w:b/>
        </w:rPr>
        <w:t>WCAG conformance</w:t>
      </w:r>
      <w:r>
        <w:rPr>
          <w:b/>
          <w:spacing w:val="-2"/>
        </w:rPr>
        <w:t xml:space="preserve"> </w:t>
      </w:r>
      <w:r>
        <w:rPr>
          <w:b/>
        </w:rPr>
        <w:t>requirements</w:t>
      </w:r>
    </w:p>
    <w:p w14:paraId="347DEF7B" w14:textId="77777777" w:rsidR="00E838F8" w:rsidRDefault="00E838F8">
      <w:pPr>
        <w:pStyle w:val="BodyText"/>
        <w:spacing w:before="7"/>
        <w:rPr>
          <w:b/>
          <w:sz w:val="31"/>
        </w:rPr>
      </w:pPr>
    </w:p>
    <w:p w14:paraId="5E5901BF" w14:textId="77777777" w:rsidR="00E838F8" w:rsidRDefault="00FC014F">
      <w:pPr>
        <w:pStyle w:val="BodyText"/>
        <w:ind w:left="196" w:right="923"/>
      </w:pPr>
      <w:r>
        <w:t>Where ICT is a web page, it shall comply with all the following five WCAG 2.1 conformance requirements at Level AA.</w:t>
      </w:r>
    </w:p>
    <w:p w14:paraId="17A4E1D8" w14:textId="77777777" w:rsidR="00E838F8" w:rsidRDefault="00E838F8">
      <w:pPr>
        <w:pStyle w:val="BodyText"/>
        <w:spacing w:before="11"/>
      </w:pPr>
    </w:p>
    <w:p w14:paraId="2B78CCB3" w14:textId="77777777" w:rsidR="00E838F8" w:rsidRDefault="00FC014F">
      <w:pPr>
        <w:pStyle w:val="ListParagraph"/>
        <w:numPr>
          <w:ilvl w:val="0"/>
          <w:numId w:val="33"/>
        </w:numPr>
        <w:tabs>
          <w:tab w:val="left" w:pos="596"/>
          <w:tab w:val="left" w:pos="597"/>
        </w:tabs>
        <w:ind w:hanging="401"/>
        <w:jc w:val="left"/>
        <w:rPr>
          <w:sz w:val="20"/>
        </w:rPr>
      </w:pPr>
      <w:r>
        <w:rPr>
          <w:sz w:val="20"/>
        </w:rPr>
        <w:t>conformance</w:t>
      </w:r>
      <w:r>
        <w:rPr>
          <w:spacing w:val="-2"/>
          <w:sz w:val="20"/>
        </w:rPr>
        <w:t xml:space="preserve"> </w:t>
      </w:r>
      <w:proofErr w:type="gramStart"/>
      <w:r>
        <w:rPr>
          <w:sz w:val="20"/>
        </w:rPr>
        <w:t>level;</w:t>
      </w:r>
      <w:proofErr w:type="gramEnd"/>
    </w:p>
    <w:p w14:paraId="5451AF77" w14:textId="77777777" w:rsidR="00E838F8" w:rsidRDefault="00FC014F">
      <w:pPr>
        <w:pStyle w:val="ListParagraph"/>
        <w:numPr>
          <w:ilvl w:val="0"/>
          <w:numId w:val="33"/>
        </w:numPr>
        <w:tabs>
          <w:tab w:val="left" w:pos="596"/>
          <w:tab w:val="left" w:pos="597"/>
        </w:tabs>
        <w:spacing w:before="119"/>
        <w:ind w:hanging="401"/>
        <w:jc w:val="left"/>
        <w:rPr>
          <w:sz w:val="20"/>
        </w:rPr>
      </w:pPr>
      <w:r>
        <w:rPr>
          <w:sz w:val="20"/>
        </w:rPr>
        <w:t>full</w:t>
      </w:r>
      <w:r>
        <w:rPr>
          <w:spacing w:val="-2"/>
          <w:sz w:val="20"/>
        </w:rPr>
        <w:t xml:space="preserve"> </w:t>
      </w:r>
      <w:proofErr w:type="gramStart"/>
      <w:r>
        <w:rPr>
          <w:sz w:val="20"/>
        </w:rPr>
        <w:t>pages;</w:t>
      </w:r>
      <w:proofErr w:type="gramEnd"/>
    </w:p>
    <w:p w14:paraId="5CC54A29" w14:textId="77777777" w:rsidR="00E838F8" w:rsidRDefault="00FC014F">
      <w:pPr>
        <w:pStyle w:val="ListParagraph"/>
        <w:numPr>
          <w:ilvl w:val="0"/>
          <w:numId w:val="33"/>
        </w:numPr>
        <w:tabs>
          <w:tab w:val="left" w:pos="595"/>
          <w:tab w:val="left" w:pos="596"/>
        </w:tabs>
        <w:spacing w:before="121"/>
        <w:jc w:val="left"/>
        <w:rPr>
          <w:sz w:val="20"/>
        </w:rPr>
      </w:pPr>
      <w:r>
        <w:rPr>
          <w:sz w:val="20"/>
        </w:rPr>
        <w:t>complete</w:t>
      </w:r>
      <w:r>
        <w:rPr>
          <w:spacing w:val="-2"/>
          <w:sz w:val="20"/>
        </w:rPr>
        <w:t xml:space="preserve"> </w:t>
      </w:r>
      <w:proofErr w:type="gramStart"/>
      <w:r>
        <w:rPr>
          <w:sz w:val="20"/>
        </w:rPr>
        <w:t>processes;</w:t>
      </w:r>
      <w:proofErr w:type="gramEnd"/>
    </w:p>
    <w:p w14:paraId="17BAF03F" w14:textId="77777777" w:rsidR="00E838F8" w:rsidRDefault="00E838F8">
      <w:pPr>
        <w:rPr>
          <w:sz w:val="20"/>
        </w:rPr>
        <w:sectPr w:rsidR="00E838F8">
          <w:headerReference w:type="even" r:id="rId110"/>
          <w:pgSz w:w="11910" w:h="16840"/>
          <w:pgMar w:top="1560" w:right="300" w:bottom="740" w:left="540" w:header="0" w:footer="548" w:gutter="0"/>
          <w:cols w:space="720"/>
        </w:sectPr>
      </w:pPr>
    </w:p>
    <w:p w14:paraId="799F6332" w14:textId="77777777" w:rsidR="00E838F8" w:rsidRDefault="00E838F8">
      <w:pPr>
        <w:pStyle w:val="BodyText"/>
        <w:spacing w:before="8"/>
        <w:rPr>
          <w:sz w:val="12"/>
        </w:rPr>
      </w:pPr>
    </w:p>
    <w:p w14:paraId="72AD6BD9" w14:textId="77777777" w:rsidR="00E838F8" w:rsidRDefault="00FC014F">
      <w:pPr>
        <w:pStyle w:val="ListParagraph"/>
        <w:numPr>
          <w:ilvl w:val="0"/>
          <w:numId w:val="33"/>
        </w:numPr>
        <w:tabs>
          <w:tab w:val="left" w:pos="1277"/>
          <w:tab w:val="left" w:pos="1278"/>
        </w:tabs>
        <w:spacing w:before="94"/>
        <w:ind w:left="1278"/>
        <w:jc w:val="left"/>
        <w:rPr>
          <w:sz w:val="20"/>
        </w:rPr>
      </w:pPr>
      <w:r>
        <w:rPr>
          <w:sz w:val="20"/>
        </w:rPr>
        <w:t>only accessibility-supported ways of using technologies;</w:t>
      </w:r>
      <w:r>
        <w:rPr>
          <w:spacing w:val="-6"/>
          <w:sz w:val="20"/>
        </w:rPr>
        <w:t xml:space="preserve"> </w:t>
      </w:r>
      <w:r>
        <w:rPr>
          <w:sz w:val="20"/>
        </w:rPr>
        <w:t>and</w:t>
      </w:r>
    </w:p>
    <w:p w14:paraId="020F5940" w14:textId="77777777" w:rsidR="00E838F8" w:rsidRDefault="00FC014F">
      <w:pPr>
        <w:pStyle w:val="ListParagraph"/>
        <w:numPr>
          <w:ilvl w:val="0"/>
          <w:numId w:val="33"/>
        </w:numPr>
        <w:tabs>
          <w:tab w:val="left" w:pos="1277"/>
          <w:tab w:val="left" w:pos="1278"/>
        </w:tabs>
        <w:spacing w:before="121"/>
        <w:ind w:left="1278"/>
        <w:jc w:val="left"/>
        <w:rPr>
          <w:sz w:val="20"/>
        </w:rPr>
      </w:pPr>
      <w:r>
        <w:rPr>
          <w:sz w:val="20"/>
        </w:rPr>
        <w:t>non-interference.</w:t>
      </w:r>
    </w:p>
    <w:p w14:paraId="21DF91A4" w14:textId="77777777" w:rsidR="00E838F8" w:rsidRDefault="00FC014F">
      <w:pPr>
        <w:spacing w:before="122" w:line="244" w:lineRule="auto"/>
        <w:ind w:left="878" w:right="436"/>
        <w:jc w:val="both"/>
        <w:rPr>
          <w:sz w:val="18"/>
        </w:rPr>
      </w:pPr>
      <w:r>
        <w:rPr>
          <w:sz w:val="18"/>
        </w:rPr>
        <w:t>NOTE 1: A Web page that meets all the requirements given in 10.2 to 10.5, or where a Level AA conforming alternate version (as defined in WCAG 2.1) is provided, will meet confor</w:t>
      </w:r>
      <w:r>
        <w:rPr>
          <w:sz w:val="18"/>
        </w:rPr>
        <w:t>mance requirement (a) above.</w:t>
      </w:r>
    </w:p>
    <w:p w14:paraId="18E30C8F" w14:textId="77777777" w:rsidR="00E838F8" w:rsidRDefault="00E838F8">
      <w:pPr>
        <w:pStyle w:val="BodyText"/>
        <w:spacing w:before="7"/>
      </w:pPr>
    </w:p>
    <w:p w14:paraId="59659B78" w14:textId="77777777" w:rsidR="00E838F8" w:rsidRDefault="00FC014F">
      <w:pPr>
        <w:spacing w:before="1" w:line="244" w:lineRule="auto"/>
        <w:ind w:left="878" w:right="436"/>
        <w:jc w:val="both"/>
        <w:rPr>
          <w:sz w:val="18"/>
        </w:rPr>
      </w:pPr>
      <w:r>
        <w:rPr>
          <w:sz w:val="18"/>
        </w:rPr>
        <w:t>NOTE 2: According to W3C: "WCAG 2.1 extends Web Content Accessibility Guidelines 2.0 which was published as a W3C Recommendation December 2008. Content that conforms to WCAG 2.1 also conforms to WCAG 2.0, and therefore to poli</w:t>
      </w:r>
      <w:r>
        <w:rPr>
          <w:sz w:val="18"/>
        </w:rPr>
        <w:t>cies that reference WCAG</w:t>
      </w:r>
      <w:r>
        <w:rPr>
          <w:spacing w:val="-2"/>
          <w:sz w:val="18"/>
        </w:rPr>
        <w:t xml:space="preserve"> </w:t>
      </w:r>
      <w:r>
        <w:rPr>
          <w:sz w:val="18"/>
        </w:rPr>
        <w:t>2.0"</w:t>
      </w:r>
    </w:p>
    <w:p w14:paraId="2A0A3C69" w14:textId="77777777" w:rsidR="00E838F8" w:rsidRDefault="00E838F8">
      <w:pPr>
        <w:pStyle w:val="BodyText"/>
        <w:spacing w:before="6"/>
      </w:pPr>
    </w:p>
    <w:p w14:paraId="65BC5E9C" w14:textId="77777777" w:rsidR="00E838F8" w:rsidRDefault="00FC014F">
      <w:pPr>
        <w:spacing w:line="244" w:lineRule="auto"/>
        <w:ind w:left="878" w:right="436"/>
        <w:jc w:val="both"/>
        <w:rPr>
          <w:sz w:val="18"/>
        </w:rPr>
      </w:pPr>
      <w:r>
        <w:pict w14:anchorId="21D8A4E5">
          <v:shape id="_x0000_s2224" style="position:absolute;left:0;text-align:left;margin-left:98.35pt;margin-top:19.45pt;width:420.65pt;height:429pt;z-index:-269370368;mso-position-horizontal-relative:page" coordorigin="1967,389" coordsize="8413,8580" o:spt="100" adj="0,,0" path="m2611,8902l2376,8667r68,-68l2506,8538r46,-53l2584,8435r17,-49l2603,8339r-10,-45l2577,8252r-25,-41l2538,8195r-19,-22l2503,8159r,190l2499,8377r-12,30l2467,8437r-28,32l2308,8599,2102,8393r129,-129l2252,8243r18,-16l2286,8214r12,-7l2316,8199r19,-4l2354,8195r20,3l2395,8205r20,10l2434,8228r19,16l2474,8270r16,26l2500,8322r3,27l2503,8159r-6,-6l2474,8136r-24,-15l2425,8110r-25,-9l2375,8095r-23,-2l2329,8094r-23,4l2284,8106r-22,10l2239,8130r-17,12l2203,8158r-22,20l2157,8201r-190,191l2544,8969r67,-67m3314,8119r-2,-36l3304,8047r-14,-35l3269,7977r-27,-38l3209,7899r-40,-42l2835,7523r-67,67l3102,7923r48,52l3185,8022r22,42l3217,8102r-1,35l3204,8172r-22,36l3150,8245r-21,19l3106,8280r-23,11l3058,8298r-24,3l3009,8300r-24,-5l2961,8285r-25,-15l2907,8249r-33,-28l2838,8187,2505,7853r-67,67l2772,8254r44,42l2859,8331r39,28l2936,8379r36,14l3008,8400r37,1l3081,8396r37,-12l3154,8365r36,-25l3225,8308r6,-7l3258,8271r25,-37l3301,8196r10,-39l3314,8119t498,-515l3809,7581r-5,-23l3795,7534r-11,-25l3770,7486r-14,-18l3754,7465r-19,-21l3712,7424r,191l3711,7629r-3,13l3703,7656r-7,14l3688,7683r-6,9l3672,7703r-12,13l3645,7732r-125,125l3321,7659r68,-68l3438,7542r23,-22l3483,7502r20,-14l3521,7478r18,-7l3557,7468r20,l3595,7471r19,6l3632,7486r17,12l3666,7513r12,14l3689,7541r9,15l3704,7571r5,15l3711,7601r1,14l3712,7424r-3,-3l3682,7403r-9,-4l3653,7390r-30,-9l3592,7377r-31,2l3531,7386r-31,13l3506,7371r2,-27l3506,7318r-6,-25l3491,7269r-12,-23l3474,7238r-9,-13l3448,7206r-17,-15l3431,7360r-1,17l3426,7394r-7,17l3411,7425r-12,16l3382,7460r-20,21l3253,7591,3078,7416r101,-101l3205,7290r23,-19l3247,7256r17,-10l3280,7241r15,-3l3312,7238r16,4l3345,7248r16,8l3376,7267r15,14l3405,7296r11,15l3424,7327r5,17l3431,7360r,-169l3427,7187r-23,-15l3379,7159r-27,-10l3324,7143r-27,-2l3270,7143r-27,7l3217,7161r-28,16l3162,7199r-29,26l2944,7415r577,577l3656,7857r58,-57l3736,7776r20,-23l3772,7730r13,-22l3796,7687r8,-21l3809,7645r3,-20l3812,7604t495,-398l4239,7138r-249,249l3481,6878r-67,66l3991,7522r135,-135l4307,7206t157,-157l3887,6471r-67,67l4398,7116r66,-67m4894,6540r-3,-53l4879,6433r-21,-55l4826,6321r-86,47l4766,6411r17,41l4794,6492r3,39l4793,6568r-11,34l4764,6634r-25,29l4715,6684r-27,17l4658,6713r-32,9l4592,6725r-34,-3l4522,6713r-36,-16l4449,6677r-37,-25l4375,6622r-37,-34l4311,6559r-25,-31l4263,6495r-20,-34l4227,6426r-10,-35l4212,6356r1,-36l4219,6286r13,-33l4252,6221r26,-29l4304,6169r27,-17l4360,6141r31,-5l4423,6137r34,7l4494,6157r39,20l4545,6156r12,-20l4569,6114r12,-20l4532,6068r-50,-17l4434,6042r-49,-1l4339,6049r-44,17l4253,6091r-39,34l4183,6159r-25,38l4139,6238r-13,44l4120,6327r,47l4128,6421r15,48l4165,6518r28,47l4228,6612r42,45l4312,6696r45,34l4403,6760r49,25l4500,6804r48,12l4594,6820r45,-3l4684,6807r43,-19l4769,6760r39,-35l4810,6723r35,-41l4871,6638r16,-48l4894,6540t839,-760l5710,5773r-222,-62l5453,5702r-5,-1l5419,5695r-32,-4l5356,5689r-15,1l5325,5692r-18,4l5287,5701r26,-42l5331,5618r9,-39l5341,5540r-7,-38l5320,5467r-21,-34l5295,5429r-23,-28l5247,5379r-1,-1l5246,5572r-3,19l5237,5609r-9,19l5214,5648r-17,22l5176,5692r-143,143l4841,5644r160,-159l5029,5460r27,-18l5083,5432r27,-3l5135,5432r24,8l5182,5452r21,18l5216,5485r11,15l5235,5517r6,18l5245,5554r1,18l5246,5378r-25,-17l5193,5347r-29,-12l5134,5328r-28,-2l5079,5329r-26,7l5026,5349r-28,19l4967,5393r-32,31l4711,5647r577,578l5355,6158,5099,5902r66,-67l5176,5824r12,-12l5199,5803r9,-8l5216,5790r10,-6l5238,5780r11,-3l5262,5774r14,-1l5293,5774r20,2l5335,5779r25,6l5390,5791r34,9l5649,5864r84,-84m6175,5339r-69,-69l5797,5580,5600,5384r68,-68l5879,5105r-67,-68l5532,5316,5355,5139r299,-298l5585,4773r-365,365l5798,5715r135,-135l6175,5339t305,-305l6465,5004r-20,-41l6410,4893r-84,-173l6204,4470r-35,-71l6135,4329r-35,-71l6032,4327r35,69l6103,4465r141,279l6279,4813r36,70l6331,4914r17,30l6365,4975r17,29l6354,4987r-30,-17l6293,4953,5710,4648r-72,72l6411,5102r69,-68m6815,4698l6238,4120r-67,67l6749,4765r66,-67m7311,4202r-68,-68l6933,4444,6737,4247r67,-68l7016,3968r-68,-68l6669,4179,6492,4002r298,-298l6722,3636r-365,365l6934,4579r135,-135l7311,4202t557,-557l7839,3597r-60,-96l7710,3388,7517,3072r-88,-143l7362,2996r42,64l7616,3388r65,100l7707,3527r24,37l7755,3597r-56,-41l7640,3514r-63,-41l7511,3432,7331,3324,7146,3212r-80,81l7108,3362r16,26l7192,3501r100,166l7317,3709r43,70l7369,3793r17,27l7411,3858r33,50l7410,3884r-35,-25l7340,3835,6849,3510r-69,68l7492,4022r68,-68l7532,3908,7411,3709r-25,-42l7285,3501r-16,-26l7215,3388r-12,-20l7189,3347r-15,-23l7185,3331r17,11l7462,3501r342,208l7868,3645t683,-782l8551,2839r-3,-25l8543,2787r-8,-27l8525,2731r-14,-30l8494,2669r-21,-32l8454,2612r,248l8452,2878r-5,19l8439,2917r-11,20l8413,2958r-19,23l8371,3006r-107,107l7822,2672r106,-106l7957,2539r26,-21l8006,2502r21,-10l8055,2484r31,-2l8119,2485r36,8l8193,2509r41,24l8276,2566r44,41l8351,2639r27,32l8400,2701r18,30l8433,2760r11,28l8451,2816r3,26l8454,2860r,-248l8449,2605r-28,-33l8390,2539r-38,-36l8325,2482r-13,-11l8273,2444r-40,-23l8193,2404r-39,-12l8114,2385r-39,-2l8045,2385r-29,6l7987,2401r-28,14l7938,2429r-23,18l7889,2470r-28,27l7687,2671r578,577l8400,3113r47,-47l8469,3043r19,-22l8505,2998r14,-23l8530,2953r9,-23l8546,2908r4,-22l8551,2863t669,-570l9197,2287r-222,-63l8940,2215r-5,-1l8906,2209r-32,-5l8843,2202r-15,1l8812,2205r-18,4l8774,2214r26,-42l8818,2132r9,-40l8828,2053r-8,-37l8807,1980r-21,-34l8782,1942r-23,-27l8734,1893r-2,-2l8732,2086r-3,18l8723,2122r-9,19l8701,2162r-17,21l8663,2205r-144,144l8328,2158r160,-160l8516,1973r27,-17l8570,1945r27,-3l8622,1945r24,8l8669,1966r21,17l8703,1998r10,16l8722,2031r6,18l8732,2067r,19l8732,1891r-24,-17l8680,1860r-29,-11l8621,1842r-28,-2l8566,1842r-27,8l8513,1862r-28,19l8454,1906r-33,31l8198,2161r577,577l8842,2671,8586,2415r66,-66l8663,2337r12,-12l8686,2316r9,-8l8703,2303r10,-5l8724,2293r12,-3l8749,2288r14,-1l8780,2287r19,2l8821,2293r26,5l8877,2305r34,8l9136,2377r84,-84m9700,1813r-83,-40l9415,1678r-107,-51l9308,1731r-171,172l9108,1846r-57,-112l9022,1678r-19,-36l8983,1607r-21,-34l8939,1540r32,19l9008,1579r41,22l9201,1678r107,53l9308,1627r-185,-87l8916,1442r-72,72l8879,1584r35,70l8926,1678r232,467l9193,2215r35,70l9299,2214r-30,-57l9209,2042r-30,-58l9261,1903r129,-130l9624,1889r76,-76m9824,1689l9562,1427r68,-68l9798,1190r-68,-68l9494,1359,9315,1180,9588,906r-68,-68l9180,1179r577,577l9824,1689t556,-555l9937,691r-67,-67l10037,457r-68,-68l9569,789r68,68l9804,691r509,509l10380,1134e" fillcolor="silver" stroked="f">
            <v:fill opacity="32896f"/>
            <v:stroke joinstyle="round"/>
            <v:formulas/>
            <v:path arrowok="t" o:connecttype="segments"/>
            <w10:wrap anchorx="page"/>
          </v:shape>
        </w:pict>
      </w:r>
      <w:r>
        <w:rPr>
          <w:sz w:val="18"/>
        </w:rPr>
        <w:t>NOTE 3: Conformance requirement (e) above states that all content on the page, including content that is not otherwise relied upon to meet conformance, meets clauses 10.2.4.2, 10.3.1.2, 10.3.2.2 and 10.3.3.1.</w:t>
      </w:r>
    </w:p>
    <w:p w14:paraId="0686780B" w14:textId="77777777" w:rsidR="00E838F8" w:rsidRDefault="00E838F8">
      <w:pPr>
        <w:pStyle w:val="BodyText"/>
        <w:spacing w:before="5"/>
      </w:pPr>
    </w:p>
    <w:p w14:paraId="6FB7EAA7" w14:textId="77777777" w:rsidR="00E838F8" w:rsidRDefault="00FC014F">
      <w:pPr>
        <w:pStyle w:val="Heading1"/>
        <w:numPr>
          <w:ilvl w:val="0"/>
          <w:numId w:val="50"/>
        </w:numPr>
        <w:tabs>
          <w:tab w:val="left" w:pos="1282"/>
        </w:tabs>
        <w:spacing w:before="0"/>
        <w:ind w:left="1281"/>
        <w:jc w:val="both"/>
      </w:pPr>
      <w:bookmarkStart w:id="327" w:name="11_Non-web_documents"/>
      <w:bookmarkStart w:id="328" w:name="_bookmark110"/>
      <w:bookmarkEnd w:id="327"/>
      <w:bookmarkEnd w:id="328"/>
      <w:r>
        <w:t>Non-web documents</w:t>
      </w:r>
    </w:p>
    <w:p w14:paraId="7DB1EC65" w14:textId="77777777" w:rsidR="00E838F8" w:rsidRDefault="00FC014F">
      <w:pPr>
        <w:pStyle w:val="Heading4"/>
        <w:numPr>
          <w:ilvl w:val="1"/>
          <w:numId w:val="50"/>
        </w:numPr>
        <w:tabs>
          <w:tab w:val="left" w:pos="1419"/>
        </w:tabs>
        <w:spacing w:before="234"/>
        <w:ind w:left="1418" w:hanging="541"/>
      </w:pPr>
      <w:bookmarkStart w:id="329" w:name="11.1_General"/>
      <w:bookmarkStart w:id="330" w:name="_bookmark111"/>
      <w:bookmarkEnd w:id="329"/>
      <w:bookmarkEnd w:id="330"/>
      <w:r>
        <w:t>General</w:t>
      </w:r>
    </w:p>
    <w:p w14:paraId="2DC6D5E7" w14:textId="77777777" w:rsidR="00E838F8" w:rsidRDefault="00E838F8">
      <w:pPr>
        <w:pStyle w:val="BodyText"/>
        <w:spacing w:before="7"/>
        <w:rPr>
          <w:b/>
          <w:sz w:val="31"/>
        </w:rPr>
      </w:pPr>
    </w:p>
    <w:p w14:paraId="4008D875" w14:textId="77777777" w:rsidR="00E838F8" w:rsidRDefault="00FC014F">
      <w:pPr>
        <w:pStyle w:val="ListParagraph"/>
        <w:numPr>
          <w:ilvl w:val="2"/>
          <w:numId w:val="50"/>
        </w:numPr>
        <w:tabs>
          <w:tab w:val="left" w:pos="1599"/>
        </w:tabs>
        <w:ind w:left="1598" w:hanging="721"/>
        <w:jc w:val="left"/>
        <w:rPr>
          <w:sz w:val="20"/>
        </w:rPr>
      </w:pPr>
      <w:r>
        <w:rPr>
          <w:sz w:val="20"/>
        </w:rPr>
        <w:t>Requirements in thi</w:t>
      </w:r>
      <w:r>
        <w:rPr>
          <w:sz w:val="20"/>
        </w:rPr>
        <w:t>s clause 11 apply</w:t>
      </w:r>
      <w:r>
        <w:rPr>
          <w:spacing w:val="-4"/>
          <w:sz w:val="20"/>
        </w:rPr>
        <w:t xml:space="preserve"> </w:t>
      </w:r>
      <w:r>
        <w:rPr>
          <w:sz w:val="20"/>
        </w:rPr>
        <w:t>to:</w:t>
      </w:r>
    </w:p>
    <w:p w14:paraId="2E64DCAB" w14:textId="77777777" w:rsidR="00E838F8" w:rsidRDefault="00E838F8">
      <w:pPr>
        <w:pStyle w:val="BodyText"/>
        <w:spacing w:before="10"/>
      </w:pPr>
    </w:p>
    <w:p w14:paraId="6E724FA1" w14:textId="77777777" w:rsidR="00E838F8" w:rsidRDefault="00FC014F">
      <w:pPr>
        <w:pStyle w:val="ListParagraph"/>
        <w:numPr>
          <w:ilvl w:val="0"/>
          <w:numId w:val="32"/>
        </w:numPr>
        <w:tabs>
          <w:tab w:val="left" w:pos="1598"/>
        </w:tabs>
        <w:ind w:hanging="361"/>
        <w:rPr>
          <w:sz w:val="20"/>
        </w:rPr>
      </w:pPr>
      <w:r>
        <w:rPr>
          <w:sz w:val="20"/>
        </w:rPr>
        <w:t>documents that are not web</w:t>
      </w:r>
      <w:r>
        <w:rPr>
          <w:spacing w:val="-5"/>
          <w:sz w:val="20"/>
        </w:rPr>
        <w:t xml:space="preserve"> </w:t>
      </w:r>
      <w:proofErr w:type="gramStart"/>
      <w:r>
        <w:rPr>
          <w:sz w:val="20"/>
        </w:rPr>
        <w:t>pages;</w:t>
      </w:r>
      <w:proofErr w:type="gramEnd"/>
    </w:p>
    <w:p w14:paraId="3265C694" w14:textId="77777777" w:rsidR="00E838F8" w:rsidRDefault="00FC014F">
      <w:pPr>
        <w:pStyle w:val="ListParagraph"/>
        <w:numPr>
          <w:ilvl w:val="0"/>
          <w:numId w:val="32"/>
        </w:numPr>
        <w:tabs>
          <w:tab w:val="left" w:pos="1598"/>
        </w:tabs>
        <w:spacing w:before="121"/>
        <w:ind w:hanging="361"/>
        <w:rPr>
          <w:sz w:val="20"/>
        </w:rPr>
      </w:pPr>
      <w:r>
        <w:rPr>
          <w:sz w:val="20"/>
        </w:rPr>
        <w:t>documents that are not embedded in web pages;</w:t>
      </w:r>
      <w:r>
        <w:rPr>
          <w:spacing w:val="-8"/>
          <w:sz w:val="20"/>
        </w:rPr>
        <w:t xml:space="preserve"> </w:t>
      </w:r>
      <w:r>
        <w:rPr>
          <w:sz w:val="20"/>
        </w:rPr>
        <w:t>and</w:t>
      </w:r>
    </w:p>
    <w:p w14:paraId="057FF59C" w14:textId="77777777" w:rsidR="00E838F8" w:rsidRDefault="00FC014F">
      <w:pPr>
        <w:pStyle w:val="ListParagraph"/>
        <w:numPr>
          <w:ilvl w:val="0"/>
          <w:numId w:val="32"/>
        </w:numPr>
        <w:tabs>
          <w:tab w:val="left" w:pos="1598"/>
        </w:tabs>
        <w:spacing w:before="119"/>
        <w:ind w:right="749"/>
        <w:rPr>
          <w:sz w:val="20"/>
        </w:rPr>
      </w:pPr>
      <w:r>
        <w:rPr>
          <w:sz w:val="20"/>
        </w:rPr>
        <w:t>documents that are provided with web pages but are neither embedded nor rendered together with the web page from which they are provided (i.e. clause</w:t>
      </w:r>
      <w:r>
        <w:rPr>
          <w:sz w:val="20"/>
        </w:rPr>
        <w:t xml:space="preserve"> 11 applies to downloadable</w:t>
      </w:r>
      <w:r>
        <w:rPr>
          <w:spacing w:val="-34"/>
          <w:sz w:val="20"/>
        </w:rPr>
        <w:t xml:space="preserve"> </w:t>
      </w:r>
      <w:r>
        <w:rPr>
          <w:sz w:val="20"/>
        </w:rPr>
        <w:t>documents).</w:t>
      </w:r>
    </w:p>
    <w:p w14:paraId="18FE0CFC" w14:textId="77777777" w:rsidR="00E838F8" w:rsidRDefault="00FC014F">
      <w:pPr>
        <w:pStyle w:val="ListParagraph"/>
        <w:numPr>
          <w:ilvl w:val="2"/>
          <w:numId w:val="50"/>
        </w:numPr>
        <w:tabs>
          <w:tab w:val="left" w:pos="1598"/>
        </w:tabs>
        <w:spacing w:before="120"/>
        <w:ind w:left="877" w:right="434" w:firstLine="0"/>
        <w:jc w:val="both"/>
        <w:rPr>
          <w:sz w:val="20"/>
        </w:rPr>
      </w:pPr>
      <w:r>
        <w:rPr>
          <w:sz w:val="20"/>
        </w:rPr>
        <w:t>Clause 10 provides requirements for documents that are in web pages or that are embedded in web pages and that are used in the rendering or that are intended to be rendered together with the web page in which they ar</w:t>
      </w:r>
      <w:r>
        <w:rPr>
          <w:sz w:val="20"/>
        </w:rPr>
        <w:t>e</w:t>
      </w:r>
      <w:r>
        <w:rPr>
          <w:spacing w:val="-3"/>
          <w:sz w:val="20"/>
        </w:rPr>
        <w:t xml:space="preserve"> </w:t>
      </w:r>
      <w:r>
        <w:rPr>
          <w:sz w:val="20"/>
        </w:rPr>
        <w:t>embedded.</w:t>
      </w:r>
    </w:p>
    <w:p w14:paraId="6544D292" w14:textId="77777777" w:rsidR="00E838F8" w:rsidRDefault="00E838F8">
      <w:pPr>
        <w:pStyle w:val="BodyText"/>
        <w:spacing w:before="1"/>
        <w:rPr>
          <w:sz w:val="21"/>
        </w:rPr>
      </w:pPr>
    </w:p>
    <w:p w14:paraId="1C4F1FA1" w14:textId="77777777" w:rsidR="00E838F8" w:rsidRDefault="00FC014F">
      <w:pPr>
        <w:spacing w:line="244" w:lineRule="auto"/>
        <w:ind w:left="878" w:right="437"/>
        <w:jc w:val="both"/>
        <w:rPr>
          <w:sz w:val="18"/>
        </w:rPr>
      </w:pPr>
      <w:r>
        <w:rPr>
          <w:sz w:val="18"/>
        </w:rPr>
        <w:t xml:space="preserve">NOTE 1: Some examples of non-web documents are letters, spreadsheets, emails, books, pictures, presentations, and movies that have an associated user agent such as a document reader, </w:t>
      </w:r>
      <w:proofErr w:type="gramStart"/>
      <w:r>
        <w:rPr>
          <w:sz w:val="18"/>
        </w:rPr>
        <w:t>editor</w:t>
      </w:r>
      <w:proofErr w:type="gramEnd"/>
      <w:r>
        <w:rPr>
          <w:sz w:val="18"/>
        </w:rPr>
        <w:t xml:space="preserve"> or media player.</w:t>
      </w:r>
    </w:p>
    <w:p w14:paraId="227D2F3E" w14:textId="77777777" w:rsidR="00E838F8" w:rsidRDefault="00E838F8">
      <w:pPr>
        <w:pStyle w:val="BodyText"/>
        <w:spacing w:before="8"/>
      </w:pPr>
    </w:p>
    <w:p w14:paraId="378A2980" w14:textId="77777777" w:rsidR="00E838F8" w:rsidRDefault="00FC014F">
      <w:pPr>
        <w:spacing w:line="244" w:lineRule="auto"/>
        <w:ind w:left="878" w:right="436"/>
        <w:jc w:val="both"/>
        <w:rPr>
          <w:sz w:val="18"/>
        </w:rPr>
      </w:pPr>
      <w:r>
        <w:rPr>
          <w:sz w:val="18"/>
        </w:rPr>
        <w:t>NOTE 2: A single document may be composed of multiple files such as the video content and closed caption text. This  fact is not usually apparent to the end-user consuming the</w:t>
      </w:r>
      <w:r>
        <w:rPr>
          <w:spacing w:val="-8"/>
          <w:sz w:val="18"/>
        </w:rPr>
        <w:t xml:space="preserve"> </w:t>
      </w:r>
      <w:r>
        <w:rPr>
          <w:sz w:val="18"/>
        </w:rPr>
        <w:t>document/content.</w:t>
      </w:r>
    </w:p>
    <w:p w14:paraId="4A66F462" w14:textId="77777777" w:rsidR="00E838F8" w:rsidRDefault="00E838F8">
      <w:pPr>
        <w:pStyle w:val="BodyText"/>
        <w:spacing w:before="7"/>
      </w:pPr>
    </w:p>
    <w:p w14:paraId="6ABA281E" w14:textId="77777777" w:rsidR="00E838F8" w:rsidRDefault="00FC014F">
      <w:pPr>
        <w:spacing w:before="1" w:line="244" w:lineRule="auto"/>
        <w:ind w:left="878" w:right="439"/>
        <w:jc w:val="both"/>
        <w:rPr>
          <w:sz w:val="18"/>
        </w:rPr>
      </w:pPr>
      <w:r>
        <w:rPr>
          <w:sz w:val="18"/>
        </w:rPr>
        <w:t>NOTE 3: Documents require a user agent in order for the conte</w:t>
      </w:r>
      <w:r>
        <w:rPr>
          <w:sz w:val="18"/>
        </w:rPr>
        <w:t>nt to be presented to users. The requirements for user agents can be found in clause 12.</w:t>
      </w:r>
    </w:p>
    <w:p w14:paraId="02A202E9" w14:textId="77777777" w:rsidR="00E838F8" w:rsidRDefault="00E838F8">
      <w:pPr>
        <w:pStyle w:val="BodyText"/>
        <w:spacing w:before="8"/>
      </w:pPr>
    </w:p>
    <w:p w14:paraId="1C56495D" w14:textId="77777777" w:rsidR="00E838F8" w:rsidRDefault="00FC014F">
      <w:pPr>
        <w:spacing w:before="1"/>
        <w:ind w:left="878"/>
        <w:rPr>
          <w:sz w:val="18"/>
        </w:rPr>
      </w:pPr>
      <w:r>
        <w:rPr>
          <w:sz w:val="18"/>
        </w:rPr>
        <w:t>NOTE 4: The requirements for content that is part of software, can be found in clause 12.</w:t>
      </w:r>
    </w:p>
    <w:p w14:paraId="3549286A" w14:textId="77777777" w:rsidR="00E838F8" w:rsidRDefault="00E838F8">
      <w:pPr>
        <w:pStyle w:val="BodyText"/>
        <w:rPr>
          <w:sz w:val="21"/>
        </w:rPr>
      </w:pPr>
    </w:p>
    <w:p w14:paraId="52A03AC1" w14:textId="77777777" w:rsidR="00E838F8" w:rsidRDefault="00FC014F">
      <w:pPr>
        <w:spacing w:line="244" w:lineRule="auto"/>
        <w:ind w:left="877" w:right="439"/>
        <w:jc w:val="both"/>
        <w:rPr>
          <w:sz w:val="18"/>
        </w:rPr>
      </w:pPr>
      <w:r>
        <w:rPr>
          <w:sz w:val="18"/>
        </w:rPr>
        <w:t>NOTE 5: Requirements in this clause also apply to documents that are protec</w:t>
      </w:r>
      <w:r>
        <w:rPr>
          <w:sz w:val="18"/>
        </w:rPr>
        <w:t>ted using mechanisms such as digital signatures, encryption, password protection, and watermarks when they are presented to the user.</w:t>
      </w:r>
    </w:p>
    <w:p w14:paraId="67FAEC8E" w14:textId="77777777" w:rsidR="00E838F8" w:rsidRDefault="00E838F8">
      <w:pPr>
        <w:pStyle w:val="BodyText"/>
        <w:spacing w:before="11"/>
        <w:rPr>
          <w:sz w:val="19"/>
        </w:rPr>
      </w:pPr>
    </w:p>
    <w:p w14:paraId="2051F9C0" w14:textId="77777777" w:rsidR="00E838F8" w:rsidRDefault="00FC014F">
      <w:pPr>
        <w:pStyle w:val="Heading4"/>
        <w:numPr>
          <w:ilvl w:val="1"/>
          <w:numId w:val="50"/>
        </w:numPr>
        <w:tabs>
          <w:tab w:val="left" w:pos="1419"/>
        </w:tabs>
        <w:spacing w:before="0"/>
        <w:ind w:left="1418" w:hanging="541"/>
        <w:jc w:val="both"/>
      </w:pPr>
      <w:bookmarkStart w:id="331" w:name="11.2_Perceivable"/>
      <w:bookmarkStart w:id="332" w:name="_bookmark112"/>
      <w:bookmarkEnd w:id="331"/>
      <w:bookmarkEnd w:id="332"/>
      <w:r>
        <w:t>Perceivable</w:t>
      </w:r>
    </w:p>
    <w:p w14:paraId="03E6FF63" w14:textId="77777777" w:rsidR="00E838F8" w:rsidRDefault="00E838F8">
      <w:pPr>
        <w:pStyle w:val="BodyText"/>
        <w:spacing w:before="3"/>
        <w:rPr>
          <w:b/>
          <w:sz w:val="31"/>
        </w:rPr>
      </w:pPr>
    </w:p>
    <w:p w14:paraId="4FE03B20" w14:textId="77777777" w:rsidR="00E838F8" w:rsidRDefault="00FC014F">
      <w:pPr>
        <w:pStyle w:val="Heading5"/>
        <w:numPr>
          <w:ilvl w:val="2"/>
          <w:numId w:val="50"/>
        </w:numPr>
        <w:tabs>
          <w:tab w:val="left" w:pos="1539"/>
        </w:tabs>
        <w:ind w:hanging="661"/>
        <w:jc w:val="both"/>
      </w:pPr>
      <w:bookmarkStart w:id="333" w:name="11.2.1_Text_alternatives"/>
      <w:bookmarkStart w:id="334" w:name="_bookmark113"/>
      <w:bookmarkEnd w:id="333"/>
      <w:bookmarkEnd w:id="334"/>
      <w:r>
        <w:t>Text</w:t>
      </w:r>
      <w:r>
        <w:rPr>
          <w:spacing w:val="-1"/>
        </w:rPr>
        <w:t xml:space="preserve"> </w:t>
      </w:r>
      <w:r>
        <w:t>alternatives</w:t>
      </w:r>
    </w:p>
    <w:p w14:paraId="6849235F" w14:textId="77777777" w:rsidR="00E838F8" w:rsidRDefault="00E838F8">
      <w:pPr>
        <w:pStyle w:val="BodyText"/>
        <w:spacing w:before="4"/>
        <w:rPr>
          <w:b/>
          <w:sz w:val="31"/>
        </w:rPr>
      </w:pPr>
    </w:p>
    <w:p w14:paraId="58DEF12A" w14:textId="77777777" w:rsidR="00E838F8" w:rsidRDefault="00FC014F">
      <w:pPr>
        <w:pStyle w:val="ListParagraph"/>
        <w:numPr>
          <w:ilvl w:val="3"/>
          <w:numId w:val="50"/>
        </w:numPr>
        <w:tabs>
          <w:tab w:val="left" w:pos="1818"/>
        </w:tabs>
        <w:ind w:left="1817" w:hanging="940"/>
        <w:jc w:val="both"/>
        <w:rPr>
          <w:b/>
          <w:sz w:val="20"/>
        </w:rPr>
      </w:pPr>
      <w:bookmarkStart w:id="335" w:name="11.2.1.1_Non-text_content"/>
      <w:bookmarkEnd w:id="335"/>
      <w:r>
        <w:rPr>
          <w:b/>
          <w:sz w:val="20"/>
        </w:rPr>
        <w:t>Non-text</w:t>
      </w:r>
      <w:r>
        <w:rPr>
          <w:b/>
          <w:spacing w:val="-1"/>
          <w:sz w:val="20"/>
        </w:rPr>
        <w:t xml:space="preserve"> </w:t>
      </w:r>
      <w:r>
        <w:rPr>
          <w:b/>
          <w:sz w:val="20"/>
        </w:rPr>
        <w:t>content</w:t>
      </w:r>
    </w:p>
    <w:p w14:paraId="7BD6C98C" w14:textId="77777777" w:rsidR="00E838F8" w:rsidRDefault="00E838F8">
      <w:pPr>
        <w:pStyle w:val="BodyText"/>
        <w:spacing w:before="6"/>
        <w:rPr>
          <w:b/>
          <w:sz w:val="31"/>
        </w:rPr>
      </w:pPr>
    </w:p>
    <w:p w14:paraId="79FEF246" w14:textId="77777777" w:rsidR="00E838F8" w:rsidRDefault="00FC014F">
      <w:pPr>
        <w:pStyle w:val="BodyText"/>
        <w:ind w:left="877" w:right="656"/>
      </w:pPr>
      <w:r>
        <w:t>Where ICT is a non-web document, it shall comply with the WCAG 2.1, Success Criterion 1.1.1, Non-text Content.</w:t>
      </w:r>
    </w:p>
    <w:p w14:paraId="44A14F5B" w14:textId="77777777" w:rsidR="00E838F8" w:rsidRDefault="00E838F8">
      <w:pPr>
        <w:pStyle w:val="BodyText"/>
        <w:spacing w:before="3"/>
        <w:rPr>
          <w:sz w:val="21"/>
        </w:rPr>
      </w:pPr>
    </w:p>
    <w:p w14:paraId="7B6E2D7F" w14:textId="77777777" w:rsidR="00E838F8" w:rsidRDefault="00FC014F">
      <w:pPr>
        <w:tabs>
          <w:tab w:val="left" w:pos="1838"/>
        </w:tabs>
        <w:ind w:left="878"/>
        <w:rPr>
          <w:sz w:val="18"/>
        </w:rPr>
      </w:pPr>
      <w:r>
        <w:rPr>
          <w:sz w:val="18"/>
        </w:rPr>
        <w:t>NOTE:</w:t>
      </w:r>
      <w:r>
        <w:rPr>
          <w:sz w:val="18"/>
        </w:rPr>
        <w:tab/>
        <w:t>CAPTCHAs do not currently appear outside of the Web. However, if they do appear, this guidance is</w:t>
      </w:r>
      <w:r>
        <w:rPr>
          <w:spacing w:val="-29"/>
          <w:sz w:val="18"/>
        </w:rPr>
        <w:t xml:space="preserve"> </w:t>
      </w:r>
      <w:r>
        <w:rPr>
          <w:sz w:val="18"/>
        </w:rPr>
        <w:t>accurate.</w:t>
      </w:r>
    </w:p>
    <w:p w14:paraId="4CD4605D" w14:textId="77777777" w:rsidR="00E838F8" w:rsidRDefault="00E838F8">
      <w:pPr>
        <w:pStyle w:val="BodyText"/>
        <w:spacing w:before="6"/>
      </w:pPr>
    </w:p>
    <w:p w14:paraId="0A81BA1D" w14:textId="77777777" w:rsidR="00E838F8" w:rsidRDefault="00FC014F">
      <w:pPr>
        <w:pStyle w:val="Heading5"/>
        <w:numPr>
          <w:ilvl w:val="2"/>
          <w:numId w:val="50"/>
        </w:numPr>
        <w:tabs>
          <w:tab w:val="left" w:pos="1539"/>
        </w:tabs>
        <w:ind w:hanging="661"/>
        <w:jc w:val="both"/>
      </w:pPr>
      <w:bookmarkStart w:id="336" w:name="11.2.2_Time-based_media"/>
      <w:bookmarkStart w:id="337" w:name="_bookmark114"/>
      <w:bookmarkEnd w:id="336"/>
      <w:bookmarkEnd w:id="337"/>
      <w:r>
        <w:t>Time-based</w:t>
      </w:r>
      <w:r>
        <w:rPr>
          <w:spacing w:val="-3"/>
        </w:rPr>
        <w:t xml:space="preserve"> </w:t>
      </w:r>
      <w:r>
        <w:t>media</w:t>
      </w:r>
    </w:p>
    <w:p w14:paraId="2DCD9459" w14:textId="77777777" w:rsidR="00E838F8" w:rsidRDefault="00E838F8">
      <w:pPr>
        <w:pStyle w:val="BodyText"/>
        <w:spacing w:before="3"/>
        <w:rPr>
          <w:b/>
          <w:sz w:val="31"/>
        </w:rPr>
      </w:pPr>
    </w:p>
    <w:p w14:paraId="42C0DB72" w14:textId="77777777" w:rsidR="00E838F8" w:rsidRDefault="00FC014F">
      <w:pPr>
        <w:pStyle w:val="ListParagraph"/>
        <w:numPr>
          <w:ilvl w:val="3"/>
          <w:numId w:val="50"/>
        </w:numPr>
        <w:tabs>
          <w:tab w:val="left" w:pos="1818"/>
        </w:tabs>
        <w:ind w:left="1817" w:hanging="940"/>
        <w:jc w:val="both"/>
        <w:rPr>
          <w:b/>
          <w:sz w:val="20"/>
        </w:rPr>
      </w:pPr>
      <w:bookmarkStart w:id="338" w:name="11.2.2.1_Audio-only_and_video-only_(pre-"/>
      <w:bookmarkEnd w:id="338"/>
      <w:r>
        <w:rPr>
          <w:b/>
          <w:sz w:val="20"/>
        </w:rPr>
        <w:t xml:space="preserve">Audio-only </w:t>
      </w:r>
      <w:r>
        <w:rPr>
          <w:b/>
          <w:sz w:val="20"/>
        </w:rPr>
        <w:t>and video-only</w:t>
      </w:r>
      <w:r>
        <w:rPr>
          <w:b/>
          <w:spacing w:val="-4"/>
          <w:sz w:val="20"/>
        </w:rPr>
        <w:t xml:space="preserve"> </w:t>
      </w:r>
      <w:r>
        <w:rPr>
          <w:b/>
          <w:sz w:val="20"/>
        </w:rPr>
        <w:t>(pre-recorded)</w:t>
      </w:r>
    </w:p>
    <w:p w14:paraId="7BAF7855" w14:textId="77777777" w:rsidR="00E838F8" w:rsidRDefault="00E838F8">
      <w:pPr>
        <w:jc w:val="both"/>
        <w:rPr>
          <w:sz w:val="20"/>
        </w:rPr>
        <w:sectPr w:rsidR="00E838F8">
          <w:headerReference w:type="default" r:id="rId111"/>
          <w:footerReference w:type="even" r:id="rId112"/>
          <w:footerReference w:type="default" r:id="rId113"/>
          <w:pgSz w:w="11910" w:h="16840"/>
          <w:pgMar w:top="1520" w:right="300" w:bottom="720" w:left="540" w:header="1201" w:footer="531" w:gutter="0"/>
          <w:pgNumType w:start="39"/>
          <w:cols w:space="720"/>
        </w:sectPr>
      </w:pPr>
    </w:p>
    <w:p w14:paraId="15A83F81" w14:textId="77777777" w:rsidR="00E838F8" w:rsidRDefault="00FC014F">
      <w:pPr>
        <w:pStyle w:val="BodyText"/>
        <w:spacing w:before="82"/>
        <w:ind w:left="196" w:right="1115"/>
      </w:pPr>
      <w:r>
        <w:t>Where ICT is a non-web document, it shall comply with WCAG 2.1, Success Criterion 1.2.1, Audio-only and Video-only (Pre-recorded).</w:t>
      </w:r>
    </w:p>
    <w:p w14:paraId="7298FD9E" w14:textId="77777777" w:rsidR="00E838F8" w:rsidRDefault="00E838F8">
      <w:pPr>
        <w:pStyle w:val="BodyText"/>
        <w:spacing w:before="1"/>
        <w:rPr>
          <w:sz w:val="21"/>
        </w:rPr>
      </w:pPr>
    </w:p>
    <w:p w14:paraId="72469AB8" w14:textId="77777777" w:rsidR="00E838F8" w:rsidRDefault="00FC014F">
      <w:pPr>
        <w:spacing w:line="244" w:lineRule="auto"/>
        <w:ind w:left="196" w:right="1117"/>
        <w:jc w:val="both"/>
        <w:rPr>
          <w:sz w:val="18"/>
        </w:rPr>
      </w:pPr>
      <w:r>
        <w:rPr>
          <w:sz w:val="18"/>
        </w:rPr>
        <w:t xml:space="preserve">NOTE: The alternative can be provided directly in the document - or provided in an alternate version that meets the success </w:t>
      </w:r>
      <w:r>
        <w:rPr>
          <w:sz w:val="18"/>
        </w:rPr>
        <w:t>criterion.</w:t>
      </w:r>
    </w:p>
    <w:p w14:paraId="19AA7CA8" w14:textId="77777777" w:rsidR="00E838F8" w:rsidRDefault="00E838F8">
      <w:pPr>
        <w:pStyle w:val="BodyText"/>
        <w:spacing w:before="2"/>
      </w:pPr>
    </w:p>
    <w:p w14:paraId="3C7CFD97" w14:textId="77777777" w:rsidR="00E838F8" w:rsidRDefault="00FC014F">
      <w:pPr>
        <w:pStyle w:val="Heading5"/>
        <w:numPr>
          <w:ilvl w:val="3"/>
          <w:numId w:val="50"/>
        </w:numPr>
        <w:tabs>
          <w:tab w:val="left" w:pos="1136"/>
          <w:tab w:val="left" w:pos="1137"/>
        </w:tabs>
        <w:ind w:left="1136" w:hanging="941"/>
        <w:jc w:val="left"/>
      </w:pPr>
      <w:bookmarkStart w:id="339" w:name="11.2.2.2_Captions_(pre-recorded)"/>
      <w:bookmarkEnd w:id="339"/>
      <w:r>
        <w:t>Captions</w:t>
      </w:r>
      <w:r>
        <w:rPr>
          <w:spacing w:val="-2"/>
        </w:rPr>
        <w:t xml:space="preserve"> </w:t>
      </w:r>
      <w:r>
        <w:t>(pre-recorded)</w:t>
      </w:r>
    </w:p>
    <w:p w14:paraId="22196B6A" w14:textId="77777777" w:rsidR="00E838F8" w:rsidRDefault="00E838F8">
      <w:pPr>
        <w:pStyle w:val="BodyText"/>
        <w:spacing w:before="6"/>
        <w:rPr>
          <w:b/>
          <w:sz w:val="31"/>
        </w:rPr>
      </w:pPr>
    </w:p>
    <w:p w14:paraId="443A8804" w14:textId="77777777" w:rsidR="00E838F8" w:rsidRDefault="00FC014F">
      <w:pPr>
        <w:pStyle w:val="BodyText"/>
        <w:spacing w:before="1"/>
        <w:ind w:left="196" w:right="656"/>
      </w:pPr>
      <w:r>
        <w:t>Where ICT is a non-web document, it shall comply with the WCAG 2.1, Success Criterion 1.2.2 Captions (Pre- recorded).</w:t>
      </w:r>
    </w:p>
    <w:p w14:paraId="1480D85F" w14:textId="77777777" w:rsidR="00E838F8" w:rsidRDefault="00E838F8">
      <w:pPr>
        <w:pStyle w:val="BodyText"/>
        <w:spacing w:before="1"/>
        <w:rPr>
          <w:sz w:val="21"/>
        </w:rPr>
      </w:pPr>
    </w:p>
    <w:p w14:paraId="2DF982F7" w14:textId="77777777" w:rsidR="00E838F8" w:rsidRDefault="00FC014F">
      <w:pPr>
        <w:spacing w:line="244" w:lineRule="auto"/>
        <w:ind w:left="196" w:right="1118"/>
        <w:jc w:val="both"/>
        <w:rPr>
          <w:sz w:val="18"/>
        </w:rPr>
      </w:pPr>
      <w:r>
        <w:pict w14:anchorId="0F3AA1F6">
          <v:shape id="_x0000_s2223" style="position:absolute;left:0;text-align:left;margin-left:64.35pt;margin-top:1pt;width:420.65pt;height:429pt;z-index:-269369344;mso-position-horizontal-relative:page" coordorigin="1287,20" coordsize="8413,8580" o:spt="100" adj="0,,0" path="m1931,8533l1696,8298r68,-68l1826,8169r46,-53l1904,8065r17,-48l1923,7970r-10,-45l1897,7882r-25,-40l1858,7826r-19,-22l1823,7789r,191l1819,8008r-12,29l1787,8068r-28,32l1628,8230,1422,8024r129,-129l1572,7874r18,-17l1606,7845r12,-8l1636,7830r19,-4l1674,7826r20,3l1715,7836r20,10l1754,7859r19,16l1794,7901r16,25l1820,7953r3,27l1823,7789r-6,-5l1794,7767r-24,-15l1745,7740r-25,-8l1695,7726r-23,-2l1649,7725r-23,4l1604,7737r-22,10l1559,7761r-17,12l1523,7789r-22,20l1477,7832r-190,190l1864,8600r67,-67m2634,7750r-2,-37l2624,7678r-14,-35l2589,7608r-27,-38l2529,7530r-40,-42l2155,7154r-67,67l2422,7554r48,52l2505,7653r22,42l2537,7732r-1,35l2524,7803r-22,36l2470,7876r-21,19l2426,7911r-23,11l2378,7929r-24,3l2329,7931r-24,-5l2281,7916r-25,-15l2227,7880r-33,-28l2158,7817,1825,7484r-67,67l2092,7885r44,42l2179,7962r40,27l2256,8010r36,14l2328,8031r37,1l2401,8027r37,-12l2474,7996r36,-25l2545,7939r6,-7l2578,7902r25,-37l2621,7827r10,-39l2634,7750t498,-515l3129,7212r-5,-23l3115,7164r-11,-24l3090,7117r-14,-18l3074,7095r-19,-21l3032,7054r,192l3031,7260r-3,13l3023,7287r-7,13l3008,7314r-6,9l2992,7334r-12,13l2965,7362r-125,126l2641,7290r68,-69l2758,7173r23,-22l2803,7133r20,-15l2841,7108r18,-6l2877,7099r20,l2915,7102r19,6l2952,7117r17,12l2986,7144r12,14l3009,7172r9,15l3024,7202r5,15l3031,7232r1,14l3032,7054r-3,-2l3002,7034r-9,-4l2973,7020r-30,-8l2912,7008r-31,2l2851,7017r-31,13l2826,7002r2,-27l2826,6949r-6,-25l2811,6900r-12,-23l2794,6869r-9,-13l2768,6837r-17,-15l2751,6991r-1,17l2746,7025r-7,17l2731,7056r-12,16l2702,7091r-20,21l2573,7221,2398,7047r101,-101l2525,6921r23,-19l2567,6887r17,-10l2600,6872r15,-3l2632,6869r16,4l2665,6879r16,8l2696,6898r15,13l2725,6927r11,15l2744,6958r5,17l2751,6991r,-169l2747,6818r-23,-15l2699,6790r-27,-10l2644,6774r-27,-2l2590,6774r-27,7l2537,6792r-28,16l2482,6830r-29,26l2264,7046r577,577l2976,7488r58,-57l3056,7407r20,-23l3092,7361r13,-22l3116,7318r8,-21l3129,7276r3,-20l3132,7235t495,-398l3559,6769r-249,249l2801,6508r-67,67l3311,7153r135,-135l3627,6837t157,-157l3207,6102r-67,67l3718,6746r66,-66m4214,6171r-3,-53l4199,6064r-21,-55l4146,5952r-86,47l4086,6042r17,41l4114,6123r3,39l4113,6199r-11,34l4084,6265r-25,29l4035,6315r-27,17l3978,6344r-32,9l3912,6356r-34,-3l3842,6344r-36,-16l3769,6308r-37,-25l3695,6253r-37,-34l3631,6189r-25,-31l3583,6126r-20,-34l3547,6057r-10,-35l3532,5987r1,-36l3539,5917r13,-33l3572,5852r26,-30l3624,5800r27,-17l3680,5772r31,-5l3743,5768r34,7l3814,5788r39,20l3865,5787r12,-20l3889,5745r12,-21l3852,5699r-50,-17l3754,5673r-49,-1l3659,5680r-44,16l3573,5722r-39,33l3503,5790r-25,38l3459,5869r-13,43l3440,5958r,47l3448,6052r15,48l3485,6148r28,48l3548,6242r42,46l3632,6327r45,34l3723,6391r49,25l3820,6435r48,12l3914,6451r45,-3l4004,6438r43,-20l4089,6390r39,-34l4130,6354r35,-41l4191,6269r16,-48l4214,6171t839,-760l5030,5404r-222,-63l4773,5333r-5,-1l4739,5326r-32,-4l4676,5320r-15,1l4645,5323r-18,4l4607,5332r26,-42l4651,5249r9,-40l4661,5171r-7,-38l4640,5098r-21,-34l4615,5060r-23,-28l4567,5010r-1,-1l4566,5203r-3,19l4557,5240r-9,19l4534,5279r-17,21l4496,5323r-143,143l4161,5275r160,-160l4349,5091r27,-18l4403,5063r27,-3l4455,5063r24,7l4502,5083r21,18l4536,5116r11,15l4555,5148r6,18l4565,5185r1,18l4566,5009r-25,-17l4513,4977r-29,-11l4454,4959r-28,-2l4399,4960r-26,7l4346,4980r-28,19l4287,5024r-32,30l4031,5278r577,578l4675,5789,4419,5532r66,-66l4496,5455r12,-12l4519,5433r9,-7l4536,5421r10,-6l4558,5411r11,-3l4582,5405r14,-1l4613,5405r20,1l4655,5410r25,5l4710,5422r34,9l4969,5495r84,-84m5495,4969r-69,-68l5117,5211,4920,5015r68,-68l5199,4735r-67,-67l4852,4947,4675,4770r299,-298l4905,4404r-365,365l5118,5346r135,-135l5495,4969t305,-305l5785,4635r-20,-41l5730,4524r-84,-173l5524,4100r-35,-70l5455,3960r-35,-71l5352,3957r35,70l5423,4096r141,279l5599,4444r36,69l5651,4544r17,31l5685,4605r17,30l5674,4618r-30,-17l5613,4584,5030,4279r-72,72l5731,4733r69,-69m6135,4329l5558,3751r-67,67l6069,4395r66,-66m6631,3833r-68,-68l6253,4075,6057,3878r67,-68l6336,3599r-68,-68l5989,3810,5812,3633r298,-298l6042,3267r-365,365l6254,4210r135,-135l6631,3833t557,-557l7159,3228r-60,-96l7030,3019,6837,2703r-88,-143l6682,2627r42,64l6936,3019r65,100l7027,3158r24,36l7075,3228r-56,-42l6960,3145r-63,-41l6831,3063,6651,2955,6466,2843r-80,80l6428,2993r16,26l6512,3132r100,166l6637,3340r43,70l6689,3424r17,27l6731,3489r33,50l6730,3514r-35,-24l6660,3466,6169,3140r-69,69l6812,3652r68,-68l6852,3539,6731,3340r-25,-42l6605,3132r-16,-27l6535,3019r-12,-20l6509,2978r-15,-23l6505,2962r17,11l6782,3132r342,208l7188,3276t683,-782l7871,2470r-3,-25l7863,2418r-8,-27l7845,2362r-14,-31l7814,2300r-21,-32l7774,2243r,248l7772,2509r-5,19l7759,2547r-11,21l7733,2589r-19,23l7691,2636r-107,108l7142,2303r106,-106l7277,2170r26,-22l7326,2133r21,-11l7375,2115r31,-3l7439,2115r36,9l7513,2140r41,24l7596,2197r44,41l7671,2270r27,32l7720,2332r18,30l7753,2391r11,28l7771,2446r3,26l7774,2491r,-248l7769,2235r-28,-32l7710,2170r-38,-36l7645,2112r-13,-10l7593,2075r-40,-23l7513,2035r-39,-12l7434,2016r-39,-3l7365,2016r-29,6l7307,2032r-28,14l7258,2060r-23,18l7209,2101r-28,27l7007,2302r578,577l7720,2744r47,-47l7789,2674r19,-23l7825,2629r14,-23l7850,2583r9,-22l7866,2539r4,-22l7871,2494t669,-570l8517,1917r-222,-62l8260,1846r-5,-1l8226,1839r-32,-4l8163,1833r-15,1l8132,1836r-18,4l8094,1845r26,-42l8138,1762r9,-39l8148,1684r-8,-38l8127,1611r-21,-34l8102,1573r-23,-28l8054,1523r-2,-1l8052,1717r-3,18l8043,1753r-9,19l8021,1792r-17,22l7983,1836r-144,144l7648,1788r160,-159l7836,1604r27,-18l7890,1576r27,-3l7942,1576r24,8l7989,1596r21,18l8023,1629r10,15l8042,1661r6,18l8052,1698r,19l8052,1522r-24,-17l8000,1491r-29,-12l7941,1472r-28,-2l7886,1473r-27,7l7833,1493r-28,19l7774,1537r-33,31l7518,1791r577,578l8162,2302,7906,2046r66,-66l7983,1968r12,-12l8006,1947r9,-8l8023,1934r10,-6l8044,1924r12,-3l8069,1918r14,-1l8100,1918r19,2l8141,1923r26,6l8197,1936r34,8l8456,2008r84,-84m9020,1444r-83,-40l8735,1308r-107,-50l8628,1362r-171,171l8428,1477r-57,-112l8342,1308r-19,-35l8303,1238r-21,-34l8259,1171r32,18l8328,1210r41,21l8521,1309r107,53l8628,1258r-185,-87l8236,1073r-72,72l8199,1215r35,70l8246,1309r232,467l8513,1846r35,70l8619,1845r-30,-57l8529,1672r-30,-57l8581,1533r129,-129l8944,1520r76,-76m9144,1320l8882,1058r68,-68l9118,821r-68,-68l8814,990,8635,811,8908,537r-68,-68l8500,809r577,578l9144,1320m9700,764l9257,322r-67,-67l9357,88,9289,20,8889,420r68,68l9124,322r509,509l9700,764e" fillcolor="silver" stroked="f">
            <v:fill opacity="32896f"/>
            <v:stroke joinstyle="round"/>
            <v:formulas/>
            <v:path arrowok="t" o:connecttype="segments"/>
            <w10:wrap anchorx="page"/>
          </v:shape>
        </w:pict>
      </w:r>
      <w:r>
        <w:rPr>
          <w:sz w:val="18"/>
        </w:rPr>
        <w:t>NOTE:  Per the definition in WCAG  2.1,  to meet this success criterion,  the captions have to provide "synchronized  visual and / or te</w:t>
      </w:r>
      <w:r>
        <w:rPr>
          <w:sz w:val="18"/>
        </w:rPr>
        <w:t>xt alternative for both speech and non-speech audio information needed to understand the media content" where non-speech information includes "sound effects, music, laughter, speaker identification and</w:t>
      </w:r>
      <w:r>
        <w:rPr>
          <w:spacing w:val="-21"/>
          <w:sz w:val="18"/>
        </w:rPr>
        <w:t xml:space="preserve"> </w:t>
      </w:r>
      <w:r>
        <w:rPr>
          <w:sz w:val="18"/>
        </w:rPr>
        <w:t>location".</w:t>
      </w:r>
    </w:p>
    <w:p w14:paraId="5821F806" w14:textId="77777777" w:rsidR="00E838F8" w:rsidRDefault="00E838F8">
      <w:pPr>
        <w:pStyle w:val="BodyText"/>
        <w:spacing w:before="1"/>
      </w:pPr>
    </w:p>
    <w:p w14:paraId="2A34E429" w14:textId="77777777" w:rsidR="00E838F8" w:rsidRDefault="00FC014F">
      <w:pPr>
        <w:pStyle w:val="Heading5"/>
        <w:numPr>
          <w:ilvl w:val="3"/>
          <w:numId w:val="50"/>
        </w:numPr>
        <w:tabs>
          <w:tab w:val="left" w:pos="1136"/>
          <w:tab w:val="left" w:pos="1137"/>
        </w:tabs>
        <w:ind w:left="1136" w:hanging="941"/>
        <w:jc w:val="left"/>
      </w:pPr>
      <w:bookmarkStart w:id="340" w:name="11.2.2.3_Audio_description_or_media_alte"/>
      <w:bookmarkEnd w:id="340"/>
      <w:r>
        <w:t>Audio description or media alternative</w:t>
      </w:r>
      <w:r>
        <w:rPr>
          <w:spacing w:val="-7"/>
        </w:rPr>
        <w:t xml:space="preserve"> </w:t>
      </w:r>
      <w:r>
        <w:t>(pr</w:t>
      </w:r>
      <w:r>
        <w:t>e-recorded)</w:t>
      </w:r>
    </w:p>
    <w:p w14:paraId="4A21B48A" w14:textId="77777777" w:rsidR="00E838F8" w:rsidRDefault="00E838F8">
      <w:pPr>
        <w:pStyle w:val="BodyText"/>
        <w:spacing w:before="6"/>
        <w:rPr>
          <w:b/>
          <w:sz w:val="31"/>
        </w:rPr>
      </w:pPr>
    </w:p>
    <w:p w14:paraId="0A17DC17" w14:textId="77777777" w:rsidR="00E838F8" w:rsidRDefault="00FC014F">
      <w:pPr>
        <w:pStyle w:val="BodyText"/>
        <w:ind w:left="197" w:right="1402" w:hanging="1"/>
      </w:pPr>
      <w:r>
        <w:t>Where ICT is a non-web document, it shall comply with the WCAG 2.1, Success Criterion 1.2.3, Audio Description or Media Alternative (Pre-recorded).</w:t>
      </w:r>
    </w:p>
    <w:p w14:paraId="50631C8C" w14:textId="77777777" w:rsidR="00E838F8" w:rsidRDefault="00E838F8">
      <w:pPr>
        <w:pStyle w:val="BodyText"/>
        <w:spacing w:before="1"/>
        <w:rPr>
          <w:sz w:val="21"/>
        </w:rPr>
      </w:pPr>
    </w:p>
    <w:p w14:paraId="054AF790" w14:textId="77777777" w:rsidR="00E838F8" w:rsidRDefault="00FC014F">
      <w:pPr>
        <w:spacing w:before="1" w:line="244" w:lineRule="auto"/>
        <w:ind w:left="196" w:right="1120"/>
        <w:jc w:val="both"/>
        <w:rPr>
          <w:sz w:val="18"/>
        </w:rPr>
      </w:pPr>
      <w:r>
        <w:rPr>
          <w:sz w:val="18"/>
        </w:rPr>
        <w:t xml:space="preserve">NOTE 1: The WCAG 2.1 definition of "audio description" says that "audio description" is "Also </w:t>
      </w:r>
      <w:r>
        <w:rPr>
          <w:sz w:val="18"/>
        </w:rPr>
        <w:t>called 'video description' and 'descriptive</w:t>
      </w:r>
      <w:r>
        <w:rPr>
          <w:spacing w:val="-3"/>
          <w:sz w:val="18"/>
        </w:rPr>
        <w:t xml:space="preserve"> </w:t>
      </w:r>
      <w:r>
        <w:rPr>
          <w:sz w:val="18"/>
        </w:rPr>
        <w:t>narration'".</w:t>
      </w:r>
    </w:p>
    <w:p w14:paraId="2807F47B" w14:textId="77777777" w:rsidR="00E838F8" w:rsidRDefault="00E838F8">
      <w:pPr>
        <w:pStyle w:val="BodyText"/>
        <w:spacing w:before="8"/>
      </w:pPr>
    </w:p>
    <w:p w14:paraId="543AC9C1" w14:textId="77777777" w:rsidR="00E838F8" w:rsidRDefault="00FC014F">
      <w:pPr>
        <w:spacing w:before="1"/>
        <w:ind w:left="196"/>
        <w:rPr>
          <w:sz w:val="18"/>
        </w:rPr>
      </w:pPr>
      <w:r>
        <w:rPr>
          <w:sz w:val="18"/>
        </w:rPr>
        <w:t>NOTE 2: Secondary or alternate audio tracks are commonly used for this purpose.</w:t>
      </w:r>
    </w:p>
    <w:p w14:paraId="6E5ADE5B" w14:textId="77777777" w:rsidR="00E838F8" w:rsidRDefault="00E838F8">
      <w:pPr>
        <w:pStyle w:val="BodyText"/>
        <w:spacing w:before="6"/>
      </w:pPr>
    </w:p>
    <w:p w14:paraId="2F1142D2" w14:textId="77777777" w:rsidR="00E838F8" w:rsidRDefault="00FC014F">
      <w:pPr>
        <w:pStyle w:val="Heading5"/>
        <w:numPr>
          <w:ilvl w:val="3"/>
          <w:numId w:val="50"/>
        </w:numPr>
        <w:tabs>
          <w:tab w:val="left" w:pos="1136"/>
          <w:tab w:val="left" w:pos="1137"/>
        </w:tabs>
        <w:ind w:left="1136" w:hanging="941"/>
        <w:jc w:val="left"/>
      </w:pPr>
      <w:bookmarkStart w:id="341" w:name="11.2.2.4_Captions_(live)"/>
      <w:bookmarkEnd w:id="341"/>
      <w:r>
        <w:t>Captions</w:t>
      </w:r>
      <w:r>
        <w:rPr>
          <w:spacing w:val="-2"/>
        </w:rPr>
        <w:t xml:space="preserve"> </w:t>
      </w:r>
      <w:r>
        <w:t>(live)</w:t>
      </w:r>
    </w:p>
    <w:p w14:paraId="443D2C35" w14:textId="77777777" w:rsidR="00E838F8" w:rsidRDefault="00E838F8">
      <w:pPr>
        <w:pStyle w:val="BodyText"/>
        <w:spacing w:before="6"/>
        <w:rPr>
          <w:b/>
          <w:sz w:val="31"/>
        </w:rPr>
      </w:pPr>
    </w:p>
    <w:p w14:paraId="79D5D6C0" w14:textId="77777777" w:rsidR="00E838F8" w:rsidRDefault="00FC014F">
      <w:pPr>
        <w:pStyle w:val="BodyText"/>
        <w:ind w:left="196" w:right="1402"/>
      </w:pPr>
      <w:r>
        <w:t>Where ICT is a non-web document, it shall comply with the WCAG 2.1, Success Criterion 1.2.4, Caption</w:t>
      </w:r>
      <w:r>
        <w:t>s (Live).</w:t>
      </w:r>
    </w:p>
    <w:p w14:paraId="1B9C7A5D" w14:textId="77777777" w:rsidR="00E838F8" w:rsidRDefault="00E838F8">
      <w:pPr>
        <w:pStyle w:val="BodyText"/>
        <w:spacing w:before="1"/>
        <w:rPr>
          <w:sz w:val="21"/>
        </w:rPr>
      </w:pPr>
    </w:p>
    <w:p w14:paraId="5D0F09F1" w14:textId="77777777" w:rsidR="00E838F8" w:rsidRDefault="00FC014F">
      <w:pPr>
        <w:spacing w:before="1" w:line="244" w:lineRule="auto"/>
        <w:ind w:left="196" w:right="1117"/>
        <w:jc w:val="both"/>
        <w:rPr>
          <w:sz w:val="18"/>
        </w:rPr>
      </w:pPr>
      <w:r>
        <w:rPr>
          <w:sz w:val="18"/>
        </w:rPr>
        <w:t>NOTE:   The WCAG 2.1 definition of "captions" notes that "in some countries, captions are called subtitles". They are   also sometimes referred to as "subtitles for the hearing impaired". Per the definition in WCAG 2.1, to meet this success criterion, whet</w:t>
      </w:r>
      <w:r>
        <w:rPr>
          <w:sz w:val="18"/>
        </w:rPr>
        <w:t>her called captions or subtitles, they would have to provide "synchronized visual and / or text alternative for both speech and non-speech audio information needed to understand the media content" where non-speech information includes "sound effects, music</w:t>
      </w:r>
      <w:r>
        <w:rPr>
          <w:sz w:val="18"/>
        </w:rPr>
        <w:t>, laughter, speaker identification and</w:t>
      </w:r>
      <w:r>
        <w:rPr>
          <w:spacing w:val="-7"/>
          <w:sz w:val="18"/>
        </w:rPr>
        <w:t xml:space="preserve"> </w:t>
      </w:r>
      <w:r>
        <w:rPr>
          <w:sz w:val="18"/>
        </w:rPr>
        <w:t>location".</w:t>
      </w:r>
    </w:p>
    <w:p w14:paraId="24FD3952" w14:textId="77777777" w:rsidR="00E838F8" w:rsidRDefault="00E838F8">
      <w:pPr>
        <w:pStyle w:val="BodyText"/>
        <w:spacing w:before="10"/>
        <w:rPr>
          <w:sz w:val="19"/>
        </w:rPr>
      </w:pPr>
    </w:p>
    <w:p w14:paraId="218CBF4E" w14:textId="77777777" w:rsidR="00E838F8" w:rsidRDefault="00FC014F">
      <w:pPr>
        <w:pStyle w:val="Heading5"/>
        <w:numPr>
          <w:ilvl w:val="3"/>
          <w:numId w:val="50"/>
        </w:numPr>
        <w:tabs>
          <w:tab w:val="left" w:pos="1136"/>
          <w:tab w:val="left" w:pos="1137"/>
        </w:tabs>
        <w:ind w:left="1136" w:hanging="941"/>
        <w:jc w:val="left"/>
      </w:pPr>
      <w:bookmarkStart w:id="342" w:name="11.2.2.5_Audio_description_(pre-recorded"/>
      <w:bookmarkEnd w:id="342"/>
      <w:r>
        <w:t>Audio description</w:t>
      </w:r>
      <w:r>
        <w:rPr>
          <w:spacing w:val="-3"/>
        </w:rPr>
        <w:t xml:space="preserve"> </w:t>
      </w:r>
      <w:r>
        <w:t>(pre-recorded)</w:t>
      </w:r>
    </w:p>
    <w:p w14:paraId="2F93D5E0" w14:textId="77777777" w:rsidR="00E838F8" w:rsidRDefault="00E838F8">
      <w:pPr>
        <w:pStyle w:val="BodyText"/>
        <w:spacing w:before="6"/>
        <w:rPr>
          <w:b/>
          <w:sz w:val="31"/>
        </w:rPr>
      </w:pPr>
    </w:p>
    <w:p w14:paraId="5580B13D" w14:textId="77777777" w:rsidR="00E838F8" w:rsidRDefault="00FC014F">
      <w:pPr>
        <w:pStyle w:val="BodyText"/>
        <w:ind w:left="197" w:right="1402"/>
      </w:pPr>
      <w:r>
        <w:t>Where ICT is a non-web document, it shall comply with the WCAG 2.1, Success Criterion 1.2.5, Audio Description (Pre-recorded).</w:t>
      </w:r>
    </w:p>
    <w:p w14:paraId="451C5A36" w14:textId="77777777" w:rsidR="00E838F8" w:rsidRDefault="00E838F8">
      <w:pPr>
        <w:pStyle w:val="BodyText"/>
        <w:spacing w:before="1"/>
        <w:rPr>
          <w:sz w:val="21"/>
        </w:rPr>
      </w:pPr>
    </w:p>
    <w:p w14:paraId="6BBD966B" w14:textId="77777777" w:rsidR="00E838F8" w:rsidRDefault="00FC014F">
      <w:pPr>
        <w:spacing w:before="1" w:line="244" w:lineRule="auto"/>
        <w:ind w:left="196" w:right="1120"/>
        <w:jc w:val="both"/>
        <w:rPr>
          <w:sz w:val="18"/>
        </w:rPr>
      </w:pPr>
      <w:r>
        <w:rPr>
          <w:sz w:val="18"/>
        </w:rPr>
        <w:t>NOTE 1: The WCAG 2.1 definition of "audio description" says that audio description is "Also called 'video description' and 'desc</w:t>
      </w:r>
      <w:r>
        <w:rPr>
          <w:sz w:val="18"/>
        </w:rPr>
        <w:t>riptive narration'".</w:t>
      </w:r>
    </w:p>
    <w:p w14:paraId="634067AD" w14:textId="77777777" w:rsidR="00E838F8" w:rsidRDefault="00E838F8">
      <w:pPr>
        <w:pStyle w:val="BodyText"/>
        <w:spacing w:before="8"/>
      </w:pPr>
    </w:p>
    <w:p w14:paraId="38D64BC3" w14:textId="77777777" w:rsidR="00E838F8" w:rsidRDefault="00FC014F">
      <w:pPr>
        <w:spacing w:before="1"/>
        <w:ind w:left="196"/>
        <w:rPr>
          <w:sz w:val="18"/>
        </w:rPr>
      </w:pPr>
      <w:r>
        <w:rPr>
          <w:sz w:val="18"/>
        </w:rPr>
        <w:t>NOTE 2: Secondary or alternate audio tracks are commonly used for this purpose.</w:t>
      </w:r>
    </w:p>
    <w:p w14:paraId="1025519B" w14:textId="77777777" w:rsidR="00E838F8" w:rsidRDefault="00E838F8">
      <w:pPr>
        <w:pStyle w:val="BodyText"/>
        <w:spacing w:before="6"/>
      </w:pPr>
    </w:p>
    <w:p w14:paraId="02B87204" w14:textId="77777777" w:rsidR="00E838F8" w:rsidRDefault="00FC014F">
      <w:pPr>
        <w:pStyle w:val="Heading5"/>
        <w:numPr>
          <w:ilvl w:val="2"/>
          <w:numId w:val="50"/>
        </w:numPr>
        <w:tabs>
          <w:tab w:val="left" w:pos="857"/>
        </w:tabs>
        <w:ind w:left="856" w:hanging="661"/>
        <w:jc w:val="left"/>
      </w:pPr>
      <w:bookmarkStart w:id="343" w:name="11.2.3_Adaptable"/>
      <w:bookmarkStart w:id="344" w:name="_bookmark115"/>
      <w:bookmarkEnd w:id="343"/>
      <w:bookmarkEnd w:id="344"/>
      <w:r>
        <w:t>Adaptable</w:t>
      </w:r>
    </w:p>
    <w:p w14:paraId="78FABA99" w14:textId="77777777" w:rsidR="00E838F8" w:rsidRDefault="00E838F8">
      <w:pPr>
        <w:pStyle w:val="BodyText"/>
        <w:spacing w:before="2"/>
        <w:rPr>
          <w:b/>
          <w:sz w:val="31"/>
        </w:rPr>
      </w:pPr>
    </w:p>
    <w:p w14:paraId="45D573CC" w14:textId="77777777" w:rsidR="00E838F8" w:rsidRDefault="00FC014F">
      <w:pPr>
        <w:pStyle w:val="ListParagraph"/>
        <w:numPr>
          <w:ilvl w:val="3"/>
          <w:numId w:val="50"/>
        </w:numPr>
        <w:tabs>
          <w:tab w:val="left" w:pos="1136"/>
          <w:tab w:val="left" w:pos="1137"/>
        </w:tabs>
        <w:spacing w:before="1"/>
        <w:ind w:left="1136" w:hanging="941"/>
        <w:jc w:val="left"/>
        <w:rPr>
          <w:b/>
          <w:sz w:val="20"/>
        </w:rPr>
      </w:pPr>
      <w:bookmarkStart w:id="345" w:name="11.2.3.1_Info_and_relationships"/>
      <w:bookmarkEnd w:id="345"/>
      <w:r>
        <w:rPr>
          <w:b/>
          <w:sz w:val="20"/>
        </w:rPr>
        <w:t>Info and</w:t>
      </w:r>
      <w:r>
        <w:rPr>
          <w:b/>
          <w:spacing w:val="-3"/>
          <w:sz w:val="20"/>
        </w:rPr>
        <w:t xml:space="preserve"> </w:t>
      </w:r>
      <w:r>
        <w:rPr>
          <w:b/>
          <w:sz w:val="20"/>
        </w:rPr>
        <w:t>relationships</w:t>
      </w:r>
    </w:p>
    <w:p w14:paraId="28C83F63" w14:textId="77777777" w:rsidR="00E838F8" w:rsidRDefault="00E838F8">
      <w:pPr>
        <w:pStyle w:val="BodyText"/>
        <w:spacing w:before="7"/>
        <w:rPr>
          <w:b/>
          <w:sz w:val="31"/>
        </w:rPr>
      </w:pPr>
    </w:p>
    <w:p w14:paraId="2534907C" w14:textId="77777777" w:rsidR="00E838F8" w:rsidRDefault="00FC014F">
      <w:pPr>
        <w:pStyle w:val="BodyText"/>
        <w:ind w:left="196" w:right="656"/>
      </w:pPr>
      <w:r>
        <w:t>Where ICT is a non-web document, it shall comply with the WCAG 2.1, Success Criterion 1.3.1, Info and Relationships.</w:t>
      </w:r>
    </w:p>
    <w:p w14:paraId="6C979E84" w14:textId="77777777" w:rsidR="00E838F8" w:rsidRDefault="00E838F8">
      <w:pPr>
        <w:pStyle w:val="BodyText"/>
        <w:rPr>
          <w:sz w:val="21"/>
        </w:rPr>
      </w:pPr>
    </w:p>
    <w:p w14:paraId="0FA91402" w14:textId="77777777" w:rsidR="00E838F8" w:rsidRDefault="00FC014F">
      <w:pPr>
        <w:spacing w:line="244" w:lineRule="auto"/>
        <w:ind w:left="196" w:right="1120"/>
        <w:jc w:val="both"/>
        <w:rPr>
          <w:sz w:val="18"/>
        </w:rPr>
      </w:pPr>
      <w:r>
        <w:rPr>
          <w:sz w:val="18"/>
        </w:rPr>
        <w:t xml:space="preserve">NOTE: Where documents contain non-standard structure types (roles), it is best practice to map them to a standard structure type as a </w:t>
      </w:r>
      <w:proofErr w:type="spellStart"/>
      <w:r>
        <w:rPr>
          <w:sz w:val="18"/>
        </w:rPr>
        <w:t>fall</w:t>
      </w:r>
      <w:r>
        <w:rPr>
          <w:sz w:val="18"/>
        </w:rPr>
        <w:t>-back</w:t>
      </w:r>
      <w:proofErr w:type="spellEnd"/>
      <w:r>
        <w:rPr>
          <w:sz w:val="18"/>
        </w:rPr>
        <w:t xml:space="preserve"> solution for the reader.</w:t>
      </w:r>
    </w:p>
    <w:p w14:paraId="6471537C" w14:textId="77777777" w:rsidR="00E838F8" w:rsidRDefault="00E838F8">
      <w:pPr>
        <w:pStyle w:val="BodyText"/>
        <w:spacing w:before="2"/>
      </w:pPr>
    </w:p>
    <w:p w14:paraId="6A9CB62D" w14:textId="77777777" w:rsidR="00E838F8" w:rsidRDefault="00FC014F">
      <w:pPr>
        <w:pStyle w:val="Heading5"/>
        <w:numPr>
          <w:ilvl w:val="3"/>
          <w:numId w:val="50"/>
        </w:numPr>
        <w:tabs>
          <w:tab w:val="left" w:pos="1136"/>
          <w:tab w:val="left" w:pos="1137"/>
        </w:tabs>
        <w:ind w:left="1136" w:hanging="941"/>
        <w:jc w:val="left"/>
      </w:pPr>
      <w:bookmarkStart w:id="346" w:name="11.2.3.2_Meaningful_sequence"/>
      <w:bookmarkEnd w:id="346"/>
      <w:r>
        <w:t>Meaningful</w:t>
      </w:r>
      <w:r>
        <w:rPr>
          <w:spacing w:val="-2"/>
        </w:rPr>
        <w:t xml:space="preserve"> </w:t>
      </w:r>
      <w:r>
        <w:t>sequence</w:t>
      </w:r>
    </w:p>
    <w:p w14:paraId="1905DF66" w14:textId="77777777" w:rsidR="00E838F8" w:rsidRDefault="00E838F8">
      <w:pPr>
        <w:sectPr w:rsidR="00E838F8">
          <w:headerReference w:type="even" r:id="rId114"/>
          <w:pgSz w:w="11910" w:h="16840"/>
          <w:pgMar w:top="1560" w:right="300" w:bottom="740" w:left="540" w:header="0" w:footer="548" w:gutter="0"/>
          <w:cols w:space="720"/>
        </w:sectPr>
      </w:pPr>
    </w:p>
    <w:p w14:paraId="115819FC" w14:textId="77777777" w:rsidR="00E838F8" w:rsidRDefault="00E838F8">
      <w:pPr>
        <w:pStyle w:val="BodyText"/>
        <w:spacing w:before="8"/>
        <w:rPr>
          <w:b/>
          <w:sz w:val="12"/>
        </w:rPr>
      </w:pPr>
    </w:p>
    <w:p w14:paraId="7BE9886C" w14:textId="77777777" w:rsidR="00E838F8" w:rsidRDefault="00FC014F">
      <w:pPr>
        <w:pStyle w:val="BodyText"/>
        <w:spacing w:before="94"/>
        <w:ind w:left="877"/>
      </w:pPr>
      <w:r>
        <w:t>Where ICT is a non-web document, it shall comply with the WCAG 2.1, Success Criterion 1.3.2, Meaningful Sequence.</w:t>
      </w:r>
    </w:p>
    <w:p w14:paraId="49239A0F" w14:textId="77777777" w:rsidR="00E838F8" w:rsidRDefault="00E838F8">
      <w:pPr>
        <w:pStyle w:val="BodyText"/>
        <w:spacing w:before="7"/>
      </w:pPr>
    </w:p>
    <w:p w14:paraId="75DA10FB" w14:textId="77777777" w:rsidR="00E838F8" w:rsidRDefault="00FC014F">
      <w:pPr>
        <w:pStyle w:val="Heading5"/>
        <w:numPr>
          <w:ilvl w:val="3"/>
          <w:numId w:val="50"/>
        </w:numPr>
        <w:tabs>
          <w:tab w:val="left" w:pos="1817"/>
          <w:tab w:val="left" w:pos="1818"/>
        </w:tabs>
        <w:ind w:left="1817" w:hanging="941"/>
        <w:jc w:val="left"/>
      </w:pPr>
      <w:bookmarkStart w:id="347" w:name="11.2.3.3_Sensory_characteristics"/>
      <w:bookmarkEnd w:id="347"/>
      <w:r>
        <w:t>Sensory</w:t>
      </w:r>
      <w:r>
        <w:rPr>
          <w:spacing w:val="-2"/>
        </w:rPr>
        <w:t xml:space="preserve"> </w:t>
      </w:r>
      <w:r>
        <w:t>characteristics</w:t>
      </w:r>
    </w:p>
    <w:p w14:paraId="49CA5DBA" w14:textId="77777777" w:rsidR="00E838F8" w:rsidRDefault="00E838F8">
      <w:pPr>
        <w:pStyle w:val="BodyText"/>
        <w:spacing w:before="6"/>
        <w:rPr>
          <w:b/>
          <w:sz w:val="31"/>
        </w:rPr>
      </w:pPr>
    </w:p>
    <w:p w14:paraId="737A7BD0" w14:textId="77777777" w:rsidR="00E838F8" w:rsidRDefault="00FC014F">
      <w:pPr>
        <w:pStyle w:val="BodyText"/>
        <w:spacing w:before="1"/>
        <w:ind w:left="877"/>
      </w:pPr>
      <w:r>
        <w:t>Where ICT is a non-web document, it shall comply with the WCAG 2.1, Success Criterion 1.3.3, Sensory Characteristics.</w:t>
      </w:r>
    </w:p>
    <w:p w14:paraId="3CECD333" w14:textId="77777777" w:rsidR="00E838F8" w:rsidRDefault="00E838F8">
      <w:pPr>
        <w:pStyle w:val="BodyText"/>
        <w:spacing w:before="7"/>
      </w:pPr>
    </w:p>
    <w:p w14:paraId="646F1016" w14:textId="77777777" w:rsidR="00E838F8" w:rsidRDefault="00FC014F">
      <w:pPr>
        <w:pStyle w:val="Heading5"/>
        <w:numPr>
          <w:ilvl w:val="3"/>
          <w:numId w:val="50"/>
        </w:numPr>
        <w:tabs>
          <w:tab w:val="left" w:pos="1817"/>
          <w:tab w:val="left" w:pos="1818"/>
        </w:tabs>
        <w:ind w:left="1817" w:hanging="941"/>
        <w:jc w:val="left"/>
      </w:pPr>
      <w:bookmarkStart w:id="348" w:name="11.2.3.4_Orientation"/>
      <w:bookmarkEnd w:id="348"/>
      <w:r>
        <w:t>Orientation</w:t>
      </w:r>
    </w:p>
    <w:p w14:paraId="13C8FD8D" w14:textId="77777777" w:rsidR="00E838F8" w:rsidRDefault="00E838F8">
      <w:pPr>
        <w:pStyle w:val="BodyText"/>
        <w:spacing w:before="6"/>
        <w:rPr>
          <w:b/>
          <w:sz w:val="31"/>
        </w:rPr>
      </w:pPr>
    </w:p>
    <w:p w14:paraId="20B3D0BB" w14:textId="77777777" w:rsidR="00E838F8" w:rsidRDefault="00FC014F">
      <w:pPr>
        <w:pStyle w:val="BodyText"/>
        <w:ind w:left="877"/>
      </w:pPr>
      <w:r>
        <w:pict w14:anchorId="576419C1">
          <v:group id="_x0000_s2216" style="position:absolute;left:0;text-align:left;margin-left:98.35pt;margin-top:2.1pt;width:469.65pt;height:429pt;z-index:-269367296;mso-position-horizontal-relative:page" coordorigin="1967,42" coordsize="9393,8580">
            <v:shape id="_x0000_s2222" style="position:absolute;left:1966;top:41;width:8413;height:8580" coordorigin="1967,42" coordsize="8413,8580" o:spt="100" adj="0,,0" path="m2611,8555l2376,8320r68,-68l2506,8191r46,-53l2584,8087r17,-49l2603,7991r-10,-44l2577,7904r-25,-40l2538,7848r-19,-22l2503,7811r,191l2499,8030r-12,29l2467,8090r-28,32l2308,8252,2102,8045r129,-129l2252,7896r18,-17l2286,7867r12,-8l2316,7852r19,-4l2354,7848r20,3l2395,7858r20,9l2434,7881r19,16l2474,7922r16,26l2500,7975r3,27l2503,7811r-6,-5l2474,7789r-24,-15l2425,7762r-25,-9l2375,7748r-23,-2l2329,7747r-23,4l2284,7759r-22,10l2239,7782r-17,13l2203,7811r-22,19l2157,7854r-190,190l2544,8622r67,-67m3314,7772r-2,-37l3304,7700r-14,-35l3269,7630r-27,-38l3209,7552r-40,-43l2835,7176r-67,67l3102,7576r48,52l3185,7675r22,42l3217,7754r-1,35l3204,7825r-22,36l3150,7897r-21,20l3106,7932r-23,12l3058,7951r-24,3l3009,7953r-24,-6l2961,7938r-25,-15l2907,7901r-33,-27l2838,7839,2505,7506r-67,67l2772,7906r44,43l2859,7983r39,28l2936,8032r36,14l3008,8053r37,1l3081,8048r37,-11l3154,8018r36,-25l3225,7960r6,-6l3258,7924r25,-38l3301,7849r10,-39l3314,7772t498,-516l3809,7234r-5,-23l3795,7186r-11,-24l3770,7139r-14,-18l3754,7117r-19,-21l3712,7076r,192l3711,7282r-3,13l3703,7309r-7,13l3688,7336r-6,9l3672,7356r-12,13l3645,7384r-125,126l3321,7311r68,-68l3438,7195r23,-22l3483,7154r20,-14l3521,7130r18,-6l3557,7121r20,l3595,7124r19,6l3632,7139r17,12l3666,7165r12,15l3689,7194r9,15l3704,7224r5,15l3711,7254r1,14l3712,7076r-3,-2l3682,7056r-9,-5l3653,7042r-30,-9l3592,7030r-31,2l3531,7039r-31,12l3506,7024r2,-27l3506,6971r-6,-25l3491,6921r-12,-22l3474,6891r-9,-13l3448,6858r-17,-14l3431,7013r-1,17l3426,7047r-7,17l3411,7078r-12,16l3382,7113r-20,21l3253,7243,3078,7069r101,-101l3205,6943r23,-20l3247,6909r17,-10l3280,6893r15,-2l3312,6891r16,3l3345,6901r16,8l3376,6920r15,13l3405,6948r11,16l3424,6980r5,16l3431,7013r,-169l3427,6840r-23,-16l3379,6812r-27,-10l3324,6796r-27,-2l3270,6796r-27,6l3217,6814r-28,16l3162,6851r-29,27l2944,7067r577,578l3656,7510r58,-58l3736,7429r20,-23l3772,7383r13,-22l3796,7340r8,-21l3809,7298r3,-21l3812,7256t495,-397l4239,6791r-249,249l3481,6530r-67,67l3991,7174r135,-134l4307,6859t157,-158l3887,6124r-67,67l4398,6768r66,-67m4894,6192r-3,-52l4879,6086r-21,-56l4826,5974r-86,47l4766,6064r17,41l4794,6145r3,39l4793,6220r-11,35l4764,6286r-25,30l4715,6337r-27,17l4658,6366r-32,8l4592,6377r-34,-3l4522,6365r-36,-15l4449,6330r-37,-25l4375,6275r-37,-34l4311,6211r-25,-31l4263,6148r-20,-34l4227,6079r-10,-35l4212,6009r1,-36l4219,5939r13,-33l4252,5874r26,-30l4304,5822r27,-17l4360,5794r31,-5l4423,5790r34,7l4494,5810r39,20l4545,5809r12,-20l4569,5767r12,-21l4532,5721r-50,-17l4434,5695r-49,-1l4339,5702r-44,16l4253,5744r-39,33l4183,5812r-25,38l4139,5891r-13,43l4120,5980r,47l4128,6074r15,48l4165,6170r28,48l4228,6264r42,46l4312,6349r45,34l4403,6413r49,25l4500,6457r48,12l4594,6473r45,-3l4684,6460r43,-20l4769,6412r39,-35l4810,6376r35,-41l4871,6290r16,-47l4894,6192t839,-759l5710,5426r-222,-63l5453,5354r-5,-1l5419,5348r-32,-4l5356,5342r-15,l5325,5345r-18,3l5287,5353r26,-41l5331,5271r9,-40l5341,5192r-7,-37l5320,5119r-21,-33l5295,5081r-23,-27l5247,5032r-1,-1l5246,5225r-3,19l5237,5262r-9,19l5214,5301r-17,21l5176,5345r-143,143l4841,5297r160,-160l5029,5113r27,-18l5083,5085r27,-4l5135,5084r24,8l5182,5105r21,18l5216,5137r11,16l5235,5170r6,18l5245,5207r1,18l5246,5031r-25,-17l5193,4999r-29,-11l5134,4981r-28,-2l5079,4982r-26,7l5026,5002r-28,18l4967,5045r-32,31l4711,5300r577,577l5355,5811,5099,5554r66,-66l5176,5477r12,-12l5199,5455r9,-7l5216,5442r10,-5l5238,5433r11,-4l5262,5427r14,-1l5293,5426r20,2l5335,5432r25,5l5390,5444r34,9l5649,5517r84,-84m6175,4991r-69,-68l5797,5233,5600,5036r68,-67l5879,4757r-67,-68l5532,4969,5355,4792r299,-298l5585,4425r-365,365l5798,5368r135,-135l6175,4991t305,-305l6465,4657r-20,-41l6410,4545r-84,-172l6204,4122r-35,-70l6135,3981r-35,-70l6032,3979r35,70l6103,4118r141,278l6279,4466r36,69l6331,4566r17,31l6365,4627r17,30l6354,4640r-30,-17l6293,4606,5710,4300r-72,73l6411,4755r69,-69m6815,4350l6238,3773r-67,67l6749,4417r66,-67m7311,3855r-68,-68l6933,4096,6737,3900r67,-68l7016,3621r-68,-68l6669,3832,6492,3655r298,-298l6722,3289r-365,365l6934,4231r135,-135l7311,3855t557,-557l7839,3250r-60,-96l7710,3041,7517,2725r-88,-143l7362,2649r42,64l7616,3041r65,100l7707,3180r24,36l7755,3250r-56,-42l7640,3167r-63,-41l7511,3085,7331,2976,7146,2865r-80,80l7108,3015r16,26l7192,3154r100,166l7317,3362r43,69l7369,3446r17,27l7411,3511r33,50l7410,3536r-35,-24l7340,3488,6849,3162r-69,69l7492,3674r68,-68l7532,3561,7411,3362r-25,-42l7285,3154r-16,-27l7215,3041r-12,-20l7189,2999r-15,-23l7185,2983r17,11l7462,3154r342,208l7868,3298t683,-782l8551,2492r-3,-25l8543,2440r-8,-28l8525,2383r-14,-30l8494,2322r-21,-32l8454,2265r,247l8452,2531r-5,19l8439,2569r-11,20l8413,2611r-19,23l8371,2658r-107,108l7822,2325r106,-106l7957,2192r26,-22l8006,2154r21,-10l8055,2137r31,-3l8119,2137r36,9l8193,2162r41,24l8276,2218r44,41l8351,2292r27,31l8400,2354r18,30l8433,2413r11,28l8451,2468r3,26l8454,2512r,-247l8449,2257r-28,-32l8390,2192r-38,-37l8325,2134r-13,-10l8273,2097r-40,-23l8193,2057r-39,-13l8114,2037r-39,-2l8045,2037r-29,7l7987,2054r-28,14l7938,2082r-23,18l7889,2122r-28,28l7687,2323r578,578l8400,2766r47,-47l8469,2696r19,-23l8505,2651r14,-23l8530,2605r9,-22l8546,2561r4,-23l8551,2516t669,-570l9197,1939r-222,-63l8940,1868r-5,-1l8906,1861r-32,-4l8843,1855r-15,1l8812,1858r-18,4l8774,1867r26,-42l8818,1784r9,-40l8828,1706r-8,-38l8807,1633r-21,-34l8782,1595r-23,-28l8734,1545r-2,-1l8732,1738r-3,19l8723,1775r-9,19l8701,1814r-17,21l8663,1858r-144,143l8328,1810r160,-160l8516,1626r27,-18l8570,1598r27,-3l8622,1598r24,7l8669,1618r21,18l8703,1651r10,15l8722,1683r6,18l8732,1720r,18l8732,1544r-24,-17l8680,1512r-29,-11l8621,1494r-28,-2l8566,1495r-27,7l8513,1515r-28,19l8454,1559r-33,30l8198,1813r577,578l8842,2324,8586,2067r66,-66l8663,1990r12,-12l8686,1968r9,-7l8703,1956r10,-6l8724,1946r12,-3l8749,1940r14,-1l8780,1940r19,1l8821,1945r26,5l8877,1957r34,9l9136,2030r84,-84m9700,1465r-83,-39l9415,1330r-107,-50l9308,1384r-171,171l9108,1499r-57,-113l9022,1330r-19,-35l8983,1260r-21,-34l8939,1193r32,18l9008,1231r41,22l9201,1330r107,54l9308,1280r-185,-87l8916,1095r-72,72l8879,1237r35,70l8926,1330r232,468l9193,1868r35,70l9299,1867r-30,-58l9209,1694r-30,-57l9261,1555r129,-129l9624,1542r76,-77m9824,1342l9562,1080r68,-69l9798,843r-68,-68l9494,1011,9315,832,9588,559r-68,-68l9180,831r577,578l9824,1342t556,-556l9937,344r-67,-67l10037,110,9969,42,9569,442r68,68l9804,344r509,509l10380,786e" fillcolor="silver" stroked="f">
              <v:fill opacity="32896f"/>
              <v:stroke joinstyle="round"/>
              <v:formulas/>
              <v:path arrowok="t" o:connecttype="segments"/>
            </v:shape>
            <v:line id="_x0000_s2221" style="position:absolute" from="1991,5055" to="11350,5055" strokeweight=".16969mm"/>
            <v:line id="_x0000_s2220" style="position:absolute" from="2005,5687" to="11350,5687" strokeweight=".48pt"/>
            <v:line id="_x0000_s2219" style="position:absolute" from="1998,5060" to="1998,7143" strokeweight=".72pt"/>
            <v:line id="_x0000_s2218" style="position:absolute" from="1991,7148" to="11350,7148" strokeweight=".48pt"/>
            <v:line id="_x0000_s2217" style="position:absolute" from="11354,5050" to="11354,7152" strokeweight=".16969mm"/>
            <w10:wrap anchorx="page"/>
          </v:group>
        </w:pict>
      </w:r>
      <w:r>
        <w:t>Where ICT is a non-web document, it shall comply with the WCAG 2.1, Success Criterion 1.3.4, Orientation.</w:t>
      </w:r>
    </w:p>
    <w:p w14:paraId="2D5B6CDA" w14:textId="77777777" w:rsidR="00E838F8" w:rsidRDefault="00E838F8">
      <w:pPr>
        <w:pStyle w:val="BodyText"/>
        <w:spacing w:before="7"/>
      </w:pPr>
    </w:p>
    <w:p w14:paraId="276BB5A6" w14:textId="77777777" w:rsidR="00E838F8" w:rsidRDefault="00FC014F">
      <w:pPr>
        <w:pStyle w:val="Heading5"/>
        <w:numPr>
          <w:ilvl w:val="3"/>
          <w:numId w:val="50"/>
        </w:numPr>
        <w:tabs>
          <w:tab w:val="left" w:pos="1817"/>
          <w:tab w:val="left" w:pos="1818"/>
        </w:tabs>
        <w:ind w:left="1817" w:hanging="941"/>
        <w:jc w:val="left"/>
      </w:pPr>
      <w:bookmarkStart w:id="349" w:name="11.2.3.5_Identify_input_purpose"/>
      <w:bookmarkEnd w:id="349"/>
      <w:r>
        <w:t>Identify i</w:t>
      </w:r>
      <w:r>
        <w:t>nput</w:t>
      </w:r>
      <w:r>
        <w:rPr>
          <w:spacing w:val="-2"/>
        </w:rPr>
        <w:t xml:space="preserve"> </w:t>
      </w:r>
      <w:r>
        <w:t>purpose</w:t>
      </w:r>
    </w:p>
    <w:p w14:paraId="6A245B99" w14:textId="77777777" w:rsidR="00E838F8" w:rsidRDefault="00E838F8">
      <w:pPr>
        <w:pStyle w:val="BodyText"/>
        <w:spacing w:before="6"/>
        <w:rPr>
          <w:b/>
          <w:sz w:val="31"/>
        </w:rPr>
      </w:pPr>
    </w:p>
    <w:p w14:paraId="0FDAE290" w14:textId="77777777" w:rsidR="00E838F8" w:rsidRDefault="00FC014F">
      <w:pPr>
        <w:pStyle w:val="BodyText"/>
        <w:ind w:left="877"/>
      </w:pPr>
      <w:r>
        <w:t>Where ICT is a non-web document, it shall comply with the WCAG 2.1, Success Criterion 1.3.5, Identify Input Purpose.</w:t>
      </w:r>
    </w:p>
    <w:p w14:paraId="5B3269F4" w14:textId="77777777" w:rsidR="00E838F8" w:rsidRDefault="00E838F8">
      <w:pPr>
        <w:pStyle w:val="BodyText"/>
        <w:spacing w:before="7"/>
      </w:pPr>
    </w:p>
    <w:p w14:paraId="3817A5F5" w14:textId="77777777" w:rsidR="00E838F8" w:rsidRDefault="00FC014F">
      <w:pPr>
        <w:pStyle w:val="Heading5"/>
        <w:numPr>
          <w:ilvl w:val="2"/>
          <w:numId w:val="50"/>
        </w:numPr>
        <w:tabs>
          <w:tab w:val="left" w:pos="1538"/>
        </w:tabs>
        <w:spacing w:before="1"/>
        <w:ind w:left="1537" w:hanging="661"/>
        <w:jc w:val="left"/>
      </w:pPr>
      <w:bookmarkStart w:id="350" w:name="11.2.4_Distinguishable"/>
      <w:bookmarkStart w:id="351" w:name="_bookmark116"/>
      <w:bookmarkEnd w:id="350"/>
      <w:bookmarkEnd w:id="351"/>
      <w:r>
        <w:t>Distinguishable</w:t>
      </w:r>
    </w:p>
    <w:p w14:paraId="7E468C8E" w14:textId="77777777" w:rsidR="00E838F8" w:rsidRDefault="00E838F8">
      <w:pPr>
        <w:pStyle w:val="BodyText"/>
        <w:spacing w:before="3"/>
        <w:rPr>
          <w:b/>
          <w:sz w:val="31"/>
        </w:rPr>
      </w:pPr>
    </w:p>
    <w:p w14:paraId="738B1AA5" w14:textId="77777777" w:rsidR="00E838F8" w:rsidRDefault="00FC014F">
      <w:pPr>
        <w:pStyle w:val="ListParagraph"/>
        <w:numPr>
          <w:ilvl w:val="3"/>
          <w:numId w:val="50"/>
        </w:numPr>
        <w:tabs>
          <w:tab w:val="left" w:pos="1816"/>
          <w:tab w:val="left" w:pos="1817"/>
        </w:tabs>
        <w:spacing w:before="1"/>
        <w:ind w:left="1816" w:hanging="940"/>
        <w:jc w:val="left"/>
        <w:rPr>
          <w:b/>
          <w:sz w:val="20"/>
        </w:rPr>
      </w:pPr>
      <w:bookmarkStart w:id="352" w:name="11.2.4.1_Use_of_colour"/>
      <w:bookmarkEnd w:id="352"/>
      <w:r>
        <w:rPr>
          <w:b/>
          <w:sz w:val="20"/>
        </w:rPr>
        <w:t>Use of</w:t>
      </w:r>
      <w:r>
        <w:rPr>
          <w:b/>
          <w:spacing w:val="-2"/>
          <w:sz w:val="20"/>
        </w:rPr>
        <w:t xml:space="preserve"> </w:t>
      </w:r>
      <w:proofErr w:type="spellStart"/>
      <w:r>
        <w:rPr>
          <w:b/>
          <w:sz w:val="20"/>
        </w:rPr>
        <w:t>colour</w:t>
      </w:r>
      <w:proofErr w:type="spellEnd"/>
    </w:p>
    <w:p w14:paraId="3A8A1DE8" w14:textId="77777777" w:rsidR="00E838F8" w:rsidRDefault="00E838F8">
      <w:pPr>
        <w:pStyle w:val="BodyText"/>
        <w:spacing w:before="6"/>
        <w:rPr>
          <w:b/>
          <w:sz w:val="31"/>
        </w:rPr>
      </w:pPr>
    </w:p>
    <w:p w14:paraId="5FAA31C2" w14:textId="77777777" w:rsidR="00E838F8" w:rsidRDefault="00FC014F">
      <w:pPr>
        <w:pStyle w:val="BodyText"/>
        <w:ind w:left="876" w:right="656"/>
      </w:pPr>
      <w:r>
        <w:t>Where ICT is a non-web document, it shall comply with the WCAG 2.1, Success Criterion 1.4.1,</w:t>
      </w:r>
      <w:r>
        <w:t xml:space="preserve"> Use of </w:t>
      </w:r>
      <w:proofErr w:type="spellStart"/>
      <w:r>
        <w:t>Colour</w:t>
      </w:r>
      <w:proofErr w:type="spellEnd"/>
      <w:r>
        <w:t>.</w:t>
      </w:r>
    </w:p>
    <w:p w14:paraId="1F43CF92" w14:textId="77777777" w:rsidR="00E838F8" w:rsidRDefault="00E838F8">
      <w:pPr>
        <w:pStyle w:val="BodyText"/>
        <w:spacing w:before="7"/>
      </w:pPr>
    </w:p>
    <w:p w14:paraId="077EE3B1" w14:textId="77777777" w:rsidR="00E838F8" w:rsidRDefault="00FC014F">
      <w:pPr>
        <w:pStyle w:val="Heading5"/>
        <w:numPr>
          <w:ilvl w:val="3"/>
          <w:numId w:val="50"/>
        </w:numPr>
        <w:tabs>
          <w:tab w:val="left" w:pos="1816"/>
          <w:tab w:val="left" w:pos="1817"/>
        </w:tabs>
        <w:ind w:left="1816" w:hanging="941"/>
        <w:jc w:val="left"/>
      </w:pPr>
      <w:bookmarkStart w:id="353" w:name="11.2.4.2_Audio_control"/>
      <w:bookmarkEnd w:id="353"/>
      <w:r>
        <w:t>Audio</w:t>
      </w:r>
      <w:r>
        <w:rPr>
          <w:spacing w:val="-2"/>
        </w:rPr>
        <w:t xml:space="preserve"> </w:t>
      </w:r>
      <w:r>
        <w:t>control</w:t>
      </w:r>
    </w:p>
    <w:p w14:paraId="29F1B400" w14:textId="77777777" w:rsidR="00E838F8" w:rsidRDefault="00E838F8">
      <w:pPr>
        <w:pStyle w:val="BodyText"/>
        <w:spacing w:before="6"/>
        <w:rPr>
          <w:b/>
          <w:sz w:val="31"/>
        </w:rPr>
      </w:pPr>
    </w:p>
    <w:p w14:paraId="38932E68" w14:textId="77777777" w:rsidR="00E838F8" w:rsidRDefault="00FC014F">
      <w:pPr>
        <w:pStyle w:val="BodyText"/>
        <w:ind w:left="876"/>
      </w:pPr>
      <w:r>
        <w:t>Where ICT is a non-web document, it shall comply with the success criterion given in Table 3.</w:t>
      </w:r>
    </w:p>
    <w:p w14:paraId="01680D6C" w14:textId="77777777" w:rsidR="00E838F8" w:rsidRDefault="00E838F8">
      <w:pPr>
        <w:pStyle w:val="BodyText"/>
        <w:spacing w:before="7"/>
      </w:pPr>
    </w:p>
    <w:p w14:paraId="0FD7A036" w14:textId="77777777" w:rsidR="00E838F8" w:rsidRDefault="00FC014F">
      <w:pPr>
        <w:pStyle w:val="Heading5"/>
        <w:ind w:left="2037" w:right="1598" w:firstLine="0"/>
        <w:jc w:val="center"/>
      </w:pPr>
      <w:r>
        <w:t>Table 3 ― Document success criterion: Audio control</w:t>
      </w:r>
    </w:p>
    <w:p w14:paraId="5E29DF07" w14:textId="77777777" w:rsidR="00E838F8" w:rsidRDefault="00FC014F">
      <w:pPr>
        <w:pStyle w:val="BodyText"/>
        <w:spacing w:before="6"/>
        <w:rPr>
          <w:b/>
          <w:sz w:val="9"/>
        </w:rPr>
      </w:pPr>
      <w:r>
        <w:pict w14:anchorId="363CF494">
          <v:shape id="_x0000_s2215" type="#_x0000_t202" style="position:absolute;margin-left:100.25pt;margin-top:6.7pt;width:467.25pt;height:31.15pt;z-index:-251575296;mso-wrap-distance-left:0;mso-wrap-distance-right:0;mso-position-horizontal-relative:page" filled="f" stroked="f">
            <v:textbox inset="0,0,0,0">
              <w:txbxContent>
                <w:p w14:paraId="0FBA6601" w14:textId="77777777" w:rsidR="00E838F8" w:rsidRDefault="00FC014F">
                  <w:pPr>
                    <w:spacing w:before="1"/>
                    <w:ind w:left="25" w:right="275"/>
                    <w:rPr>
                      <w:sz w:val="18"/>
                    </w:rPr>
                  </w:pPr>
                  <w:r>
                    <w:rPr>
                      <w:sz w:val="18"/>
                    </w:rPr>
                    <w:t>If any audio in a document plays automatically for more than 3 seconds, either a mechanism is available to pause or stop the audio, or a mechanism is available to control audio volume independently from the overall system volume level.</w:t>
                  </w:r>
                </w:p>
              </w:txbxContent>
            </v:textbox>
            <w10:wrap type="topAndBottom" anchorx="page"/>
          </v:shape>
        </w:pict>
      </w:r>
    </w:p>
    <w:p w14:paraId="075E09B8" w14:textId="77777777" w:rsidR="00E838F8" w:rsidRDefault="00FC014F">
      <w:pPr>
        <w:spacing w:line="242" w:lineRule="auto"/>
        <w:ind w:left="2342" w:right="473" w:hanging="852"/>
        <w:rPr>
          <w:sz w:val="18"/>
        </w:rPr>
      </w:pPr>
      <w:r>
        <w:rPr>
          <w:sz w:val="18"/>
        </w:rPr>
        <w:t>NOTE 1: Since any p</w:t>
      </w:r>
      <w:r>
        <w:rPr>
          <w:sz w:val="18"/>
        </w:rPr>
        <w:t>art of a document that does not meet this success criterion can interfere with a user's ability to use the whole document, all content in the document (whether or not it is used to meet other success criteria) shall meet this success criterion.</w:t>
      </w:r>
    </w:p>
    <w:p w14:paraId="3DA77E82" w14:textId="77777777" w:rsidR="00E838F8" w:rsidRDefault="00FC014F">
      <w:pPr>
        <w:ind w:left="2342" w:right="382" w:hanging="852"/>
        <w:rPr>
          <w:sz w:val="18"/>
        </w:rPr>
      </w:pPr>
      <w:r>
        <w:rPr>
          <w:sz w:val="18"/>
        </w:rPr>
        <w:t>NOTE 2: Thi</w:t>
      </w:r>
      <w:r>
        <w:rPr>
          <w:sz w:val="18"/>
        </w:rPr>
        <w:t>s success criterion is identical to the WCAG 2.1, Success Criterion 1.4.2, Audio Control replacing "on a Web page" with "in a document", "any content" with "any part of a document", "whole page" with "whole document", "on the Web page" with "in the documen</w:t>
      </w:r>
      <w:r>
        <w:rPr>
          <w:sz w:val="18"/>
        </w:rPr>
        <w:t>t", removing "See Conformance Requirement 10.7.(e): Non-Interference" and adding Note 1.</w:t>
      </w:r>
    </w:p>
    <w:p w14:paraId="5DAD1093" w14:textId="77777777" w:rsidR="00E838F8" w:rsidRDefault="00E838F8">
      <w:pPr>
        <w:pStyle w:val="BodyText"/>
      </w:pPr>
    </w:p>
    <w:p w14:paraId="5361BEF4" w14:textId="77777777" w:rsidR="00E838F8" w:rsidRDefault="00E838F8">
      <w:pPr>
        <w:pStyle w:val="BodyText"/>
        <w:spacing w:before="7"/>
      </w:pPr>
    </w:p>
    <w:p w14:paraId="67E77187" w14:textId="77777777" w:rsidR="00E838F8" w:rsidRDefault="00FC014F">
      <w:pPr>
        <w:pStyle w:val="Heading5"/>
        <w:numPr>
          <w:ilvl w:val="3"/>
          <w:numId w:val="50"/>
        </w:numPr>
        <w:tabs>
          <w:tab w:val="left" w:pos="1817"/>
          <w:tab w:val="left" w:pos="1819"/>
        </w:tabs>
        <w:ind w:hanging="941"/>
        <w:jc w:val="left"/>
      </w:pPr>
      <w:bookmarkStart w:id="354" w:name="11.2.4.3_Contrast_(minimum)"/>
      <w:bookmarkEnd w:id="354"/>
      <w:r>
        <w:t>Contrast</w:t>
      </w:r>
      <w:r>
        <w:rPr>
          <w:spacing w:val="-1"/>
        </w:rPr>
        <w:t xml:space="preserve"> </w:t>
      </w:r>
      <w:r>
        <w:t>(minimum)</w:t>
      </w:r>
    </w:p>
    <w:p w14:paraId="34FB2E8C" w14:textId="77777777" w:rsidR="00E838F8" w:rsidRDefault="00E838F8">
      <w:pPr>
        <w:pStyle w:val="BodyText"/>
        <w:spacing w:before="6"/>
        <w:rPr>
          <w:b/>
          <w:sz w:val="31"/>
        </w:rPr>
      </w:pPr>
    </w:p>
    <w:p w14:paraId="233576EB" w14:textId="77777777" w:rsidR="00E838F8" w:rsidRDefault="00FC014F">
      <w:pPr>
        <w:pStyle w:val="BodyText"/>
        <w:spacing w:before="1"/>
        <w:ind w:left="878"/>
      </w:pPr>
      <w:r>
        <w:t>Where ICT is a non-web document, it shall comply with the WCAG 2.1, Success Criterion 1.4.3, Contrast (Minimum).</w:t>
      </w:r>
    </w:p>
    <w:p w14:paraId="551FE8D7" w14:textId="77777777" w:rsidR="00E838F8" w:rsidRDefault="00E838F8">
      <w:pPr>
        <w:pStyle w:val="BodyText"/>
        <w:spacing w:before="7"/>
      </w:pPr>
    </w:p>
    <w:p w14:paraId="44346748" w14:textId="77777777" w:rsidR="00E838F8" w:rsidRDefault="00FC014F">
      <w:pPr>
        <w:pStyle w:val="Heading5"/>
        <w:numPr>
          <w:ilvl w:val="3"/>
          <w:numId w:val="50"/>
        </w:numPr>
        <w:tabs>
          <w:tab w:val="left" w:pos="1817"/>
          <w:tab w:val="left" w:pos="1818"/>
        </w:tabs>
        <w:ind w:left="1817" w:hanging="940"/>
        <w:jc w:val="left"/>
      </w:pPr>
      <w:bookmarkStart w:id="355" w:name="11.2.4.4_Resize_text"/>
      <w:bookmarkEnd w:id="355"/>
      <w:r>
        <w:t>Resize</w:t>
      </w:r>
      <w:r>
        <w:rPr>
          <w:spacing w:val="-2"/>
        </w:rPr>
        <w:t xml:space="preserve"> </w:t>
      </w:r>
      <w:r>
        <w:t>text</w:t>
      </w:r>
    </w:p>
    <w:p w14:paraId="296B1391" w14:textId="77777777" w:rsidR="00E838F8" w:rsidRDefault="00E838F8">
      <w:pPr>
        <w:pStyle w:val="BodyText"/>
        <w:spacing w:before="6"/>
        <w:rPr>
          <w:b/>
          <w:sz w:val="31"/>
        </w:rPr>
      </w:pPr>
    </w:p>
    <w:p w14:paraId="0BDA766C" w14:textId="77777777" w:rsidR="00E838F8" w:rsidRDefault="00FC014F">
      <w:pPr>
        <w:pStyle w:val="BodyText"/>
        <w:ind w:left="878"/>
      </w:pPr>
      <w:r>
        <w:t>Where ICT is a non-web document, it shall comply with the WCAG 2.1, Success Criterion 1.4.4, Resize Text.</w:t>
      </w:r>
    </w:p>
    <w:p w14:paraId="56FDD16B" w14:textId="77777777" w:rsidR="00E838F8" w:rsidRDefault="00E838F8">
      <w:pPr>
        <w:pStyle w:val="BodyText"/>
        <w:spacing w:before="1"/>
        <w:rPr>
          <w:sz w:val="21"/>
        </w:rPr>
      </w:pPr>
    </w:p>
    <w:p w14:paraId="6257DAF3" w14:textId="77777777" w:rsidR="00E838F8" w:rsidRDefault="00FC014F">
      <w:pPr>
        <w:spacing w:line="244" w:lineRule="auto"/>
        <w:ind w:left="878" w:right="455" w:hanging="1"/>
        <w:rPr>
          <w:sz w:val="18"/>
        </w:rPr>
      </w:pPr>
      <w:r>
        <w:rPr>
          <w:sz w:val="18"/>
        </w:rPr>
        <w:t>NOTE 1: Content for wh</w:t>
      </w:r>
      <w:r>
        <w:rPr>
          <w:sz w:val="18"/>
        </w:rPr>
        <w:t>ich there are software players, viewers or editors with a 200 % zoom feature would automatically meet this success criterion when used with such players, unless the content will not work with zoom.</w:t>
      </w:r>
    </w:p>
    <w:p w14:paraId="5F777763" w14:textId="77777777" w:rsidR="00E838F8" w:rsidRDefault="00E838F8">
      <w:pPr>
        <w:pStyle w:val="BodyText"/>
        <w:spacing w:before="8"/>
      </w:pPr>
    </w:p>
    <w:p w14:paraId="052C0C60" w14:textId="77777777" w:rsidR="00E838F8" w:rsidRDefault="00FC014F">
      <w:pPr>
        <w:spacing w:line="242" w:lineRule="auto"/>
        <w:ind w:left="878"/>
        <w:rPr>
          <w:sz w:val="18"/>
        </w:rPr>
      </w:pPr>
      <w:r>
        <w:rPr>
          <w:sz w:val="18"/>
        </w:rPr>
        <w:t>NOTE 2: This success criterion is about the ability to al</w:t>
      </w:r>
      <w:r>
        <w:rPr>
          <w:sz w:val="18"/>
        </w:rPr>
        <w:t>low users to enlarge the text on screen at least up to 200 % without needing to use assistive technologies. This means that the application provides some means for enlarging the text 200 %</w:t>
      </w:r>
    </w:p>
    <w:p w14:paraId="05E37893" w14:textId="77777777" w:rsidR="00E838F8" w:rsidRDefault="00E838F8">
      <w:pPr>
        <w:spacing w:line="242" w:lineRule="auto"/>
        <w:rPr>
          <w:sz w:val="18"/>
        </w:rPr>
        <w:sectPr w:rsidR="00E838F8">
          <w:headerReference w:type="default" r:id="rId115"/>
          <w:footerReference w:type="even" r:id="rId116"/>
          <w:footerReference w:type="default" r:id="rId117"/>
          <w:pgSz w:w="11910" w:h="16840"/>
          <w:pgMar w:top="1520" w:right="300" w:bottom="720" w:left="540" w:header="1201" w:footer="531" w:gutter="0"/>
          <w:pgNumType w:start="41"/>
          <w:cols w:space="720"/>
        </w:sectPr>
      </w:pPr>
    </w:p>
    <w:p w14:paraId="02954DA3" w14:textId="77777777" w:rsidR="00E838F8" w:rsidRDefault="00FC014F">
      <w:pPr>
        <w:spacing w:before="84" w:line="244" w:lineRule="auto"/>
        <w:ind w:left="196" w:right="1402"/>
        <w:rPr>
          <w:sz w:val="18"/>
        </w:rPr>
      </w:pPr>
      <w:r>
        <w:rPr>
          <w:sz w:val="18"/>
        </w:rPr>
        <w:t>(zoom or otherwise) without loss of content or functionality or that the application works with the platform features that meet this</w:t>
      </w:r>
      <w:r>
        <w:rPr>
          <w:spacing w:val="-1"/>
          <w:sz w:val="18"/>
        </w:rPr>
        <w:t xml:space="preserve"> </w:t>
      </w:r>
      <w:r>
        <w:rPr>
          <w:sz w:val="18"/>
        </w:rPr>
        <w:t>requirement.</w:t>
      </w:r>
    </w:p>
    <w:p w14:paraId="34D01C77" w14:textId="77777777" w:rsidR="00E838F8" w:rsidRDefault="00E838F8">
      <w:pPr>
        <w:pStyle w:val="BodyText"/>
        <w:spacing w:before="7"/>
      </w:pPr>
    </w:p>
    <w:p w14:paraId="2EE0C831" w14:textId="77777777" w:rsidR="00E838F8" w:rsidRDefault="00FC014F">
      <w:pPr>
        <w:spacing w:line="244" w:lineRule="auto"/>
        <w:ind w:left="196" w:right="656"/>
        <w:rPr>
          <w:sz w:val="18"/>
        </w:rPr>
      </w:pPr>
      <w:r>
        <w:rPr>
          <w:sz w:val="18"/>
        </w:rPr>
        <w:t>NOTE 3: It is recommended to use only fonts that allow for scaling without loss of quality (e.g. pixelized pr</w:t>
      </w:r>
      <w:r>
        <w:rPr>
          <w:sz w:val="18"/>
        </w:rPr>
        <w:t>esentation). This applies in particular to embedded fonts.</w:t>
      </w:r>
    </w:p>
    <w:p w14:paraId="006CCACF" w14:textId="77777777" w:rsidR="00E838F8" w:rsidRDefault="00E838F8">
      <w:pPr>
        <w:pStyle w:val="BodyText"/>
        <w:spacing w:before="2"/>
      </w:pPr>
    </w:p>
    <w:p w14:paraId="68AD13DB" w14:textId="77777777" w:rsidR="00E838F8" w:rsidRDefault="00FC014F">
      <w:pPr>
        <w:pStyle w:val="Heading5"/>
        <w:numPr>
          <w:ilvl w:val="3"/>
          <w:numId w:val="50"/>
        </w:numPr>
        <w:tabs>
          <w:tab w:val="left" w:pos="1136"/>
          <w:tab w:val="left" w:pos="1137"/>
        </w:tabs>
        <w:spacing w:before="1"/>
        <w:ind w:left="1136" w:hanging="941"/>
        <w:jc w:val="left"/>
      </w:pPr>
      <w:bookmarkStart w:id="356" w:name="11.2.4.5_Images_of_text"/>
      <w:bookmarkEnd w:id="356"/>
      <w:r>
        <w:t>Images of</w:t>
      </w:r>
      <w:r>
        <w:rPr>
          <w:spacing w:val="-2"/>
        </w:rPr>
        <w:t xml:space="preserve"> </w:t>
      </w:r>
      <w:r>
        <w:t>text</w:t>
      </w:r>
    </w:p>
    <w:p w14:paraId="52DF9C4A" w14:textId="77777777" w:rsidR="00E838F8" w:rsidRDefault="00E838F8">
      <w:pPr>
        <w:pStyle w:val="BodyText"/>
        <w:spacing w:before="7"/>
        <w:rPr>
          <w:b/>
          <w:sz w:val="31"/>
        </w:rPr>
      </w:pPr>
    </w:p>
    <w:p w14:paraId="677B9F1E" w14:textId="77777777" w:rsidR="00E838F8" w:rsidRDefault="00FC014F">
      <w:pPr>
        <w:pStyle w:val="BodyText"/>
        <w:ind w:left="196" w:right="1402"/>
      </w:pPr>
      <w:r>
        <w:t>Where ICT is a non-web document, it shall comply with the WCAG 2.1, Success Criterion 1.4.5, Images of Text.</w:t>
      </w:r>
    </w:p>
    <w:p w14:paraId="0C9432BE" w14:textId="77777777" w:rsidR="00E838F8" w:rsidRDefault="00E838F8">
      <w:pPr>
        <w:pStyle w:val="BodyText"/>
        <w:spacing w:before="6"/>
      </w:pPr>
    </w:p>
    <w:p w14:paraId="2C6B6BA1" w14:textId="77777777" w:rsidR="00E838F8" w:rsidRDefault="00FC014F">
      <w:pPr>
        <w:pStyle w:val="Heading5"/>
        <w:numPr>
          <w:ilvl w:val="3"/>
          <w:numId w:val="50"/>
        </w:numPr>
        <w:tabs>
          <w:tab w:val="left" w:pos="1136"/>
          <w:tab w:val="left" w:pos="1137"/>
        </w:tabs>
        <w:ind w:left="1136" w:hanging="941"/>
        <w:jc w:val="left"/>
      </w:pPr>
      <w:r>
        <w:pict w14:anchorId="5B7FA815">
          <v:shape id="_x0000_s2214" style="position:absolute;left:0;text-align:left;margin-left:305pt;margin-top:3.3pt;width:180pt;height:181.65pt;z-index:-269365248;mso-position-horizontal-relative:page" coordorigin="6100,66" coordsize="3600,3633" o:spt="100" adj="0,,0" path="m7188,3322r-29,-47l7099,3178r-69,-113l6837,2749r-88,-143l6682,2673r42,65l6936,3065r65,100l7027,3204r24,37l7075,3275r-56,-42l6960,3191r-63,-41l6831,3109,6651,3001,6466,2889r-80,81l6428,3039r16,26l6512,3178r100,167l6637,3387r43,69l6689,3471r17,26l6731,3536r33,50l6730,3561r-35,-25l6660,3512,6169,3187r-69,68l6812,3699r68,-68l6852,3586,6731,3387r-25,-43l6605,3178r-16,-26l6535,3065r-12,-19l6509,3024r-15,-23l6505,3008r17,11l6782,3178r342,209l7188,3322t683,-782l7871,2517r-3,-26l7863,2465r-8,-28l7845,2408r-14,-30l7814,2346r-21,-32l7774,2289r,248l7772,2556r-5,18l7759,2594r-11,20l7733,2636r-19,22l7691,2683r-107,108l7142,2349r106,-106l7277,2216r26,-21l7326,2179r21,-10l7375,2161r31,-2l7439,2162r36,8l7513,2186r41,25l7596,2243r44,41l7671,2316r27,32l7720,2379r18,29l7753,2437r11,29l7771,2493r3,26l7774,2537r,-248l7769,2282r-28,-33l7710,2216r-38,-36l7645,2159r-13,-11l7593,2121r-40,-22l7513,2081r-39,-12l7434,2062r-39,-2l7365,2062r-29,6l7307,2078r-28,15l7258,2106r-23,18l7209,2147r-28,27l7007,2348r578,578l7720,2791r47,-48l7789,2721r19,-23l7825,2675r14,-23l7850,2630r9,-22l7866,2585r4,-22l7871,2540t669,-570l8517,1964r-222,-63l8260,1892r-5,-1l8226,1886r-32,-4l8163,1880r-15,l8132,1883r-18,3l8094,1891r26,-41l8138,1809r9,-40l8148,1730r-8,-37l8127,1657r-21,-33l8102,1619r-23,-27l8054,1570r-2,-1l8052,1763r-3,18l8043,1800r-9,19l8021,1839r-17,21l7983,1882r-144,144l7648,1835r160,-160l7836,1650r27,-17l7890,1622r27,-3l7942,1622r24,8l7989,1643r21,18l8023,1675r10,16l8042,1708r6,18l8052,1744r,19l8052,1569r-24,-17l8000,1537r-29,-11l7941,1519r-28,-2l7886,1520r-27,7l7833,1540r-28,18l7774,1583r-33,31l7518,1838r577,577l8162,2348,7906,2092r66,-66l7983,2015r12,-12l8006,1993r9,-8l8023,1980r10,-5l8044,1971r12,-4l8069,1965r14,-1l8100,1964r19,2l8141,1970r26,5l8197,1982r34,9l8456,2054r84,-84m9020,1490r-83,-40l8735,1355r-107,-51l8628,1409r-171,171l8428,1524r-57,-113l8342,1355r-19,-36l8303,1284r-21,-34l8259,1217r32,19l8328,1256r41,22l8521,1355r107,54l8628,1304r-185,-87l8236,1119r-72,72l8199,1261r35,70l8246,1355r232,467l8513,1893r35,69l8619,1892r-30,-58l8529,1719r-30,-58l8581,1580r129,-130l8944,1566r76,-76m9144,1366l8882,1104r68,-68l9118,867r-68,-68l8814,1036,8635,857,8908,583r-68,-68l8500,856r577,577l9144,1366m9700,811l9257,368r-67,-67l9357,134,9289,66,8889,466r68,69l9124,368r509,510l9700,811e" fillcolor="silver" stroked="f">
            <v:fill opacity="32896f"/>
            <v:stroke joinstyle="round"/>
            <v:formulas/>
            <v:path arrowok="t" o:connecttype="segments"/>
            <w10:wrap anchorx="page"/>
          </v:shape>
        </w:pict>
      </w:r>
      <w:bookmarkStart w:id="357" w:name="11.2.4.6_Reflow"/>
      <w:bookmarkEnd w:id="357"/>
      <w:r>
        <w:t>Reflow</w:t>
      </w:r>
    </w:p>
    <w:p w14:paraId="300CD9B4" w14:textId="77777777" w:rsidR="00E838F8" w:rsidRDefault="00E838F8">
      <w:pPr>
        <w:pStyle w:val="BodyText"/>
        <w:spacing w:before="8"/>
        <w:rPr>
          <w:b/>
          <w:sz w:val="31"/>
        </w:rPr>
      </w:pPr>
    </w:p>
    <w:p w14:paraId="78089C8A" w14:textId="77777777" w:rsidR="00E838F8" w:rsidRDefault="00FC014F">
      <w:pPr>
        <w:pStyle w:val="BodyText"/>
        <w:ind w:left="196"/>
      </w:pPr>
      <w:r>
        <w:t>Where ICT is a non-web document, it shall comply with the success criterion given in Table 4.</w:t>
      </w:r>
    </w:p>
    <w:p w14:paraId="7D6A4547" w14:textId="77777777" w:rsidR="00E838F8" w:rsidRDefault="00E838F8">
      <w:pPr>
        <w:pStyle w:val="BodyText"/>
        <w:spacing w:before="6"/>
      </w:pPr>
    </w:p>
    <w:p w14:paraId="70F0AB67" w14:textId="77777777" w:rsidR="00E838F8" w:rsidRDefault="00FC014F">
      <w:pPr>
        <w:pStyle w:val="Heading5"/>
        <w:spacing w:before="1"/>
        <w:ind w:left="2843" w:firstLine="0"/>
      </w:pPr>
      <w:r>
        <w:t>Table 4 ― Document success criterion: Refl</w:t>
      </w:r>
      <w:r>
        <w:t>ow</w:t>
      </w:r>
    </w:p>
    <w:p w14:paraId="5BEC7CF0" w14:textId="77777777" w:rsidR="00E838F8" w:rsidRDefault="00E838F8">
      <w:pPr>
        <w:pStyle w:val="BodyText"/>
        <w:spacing w:before="6" w:after="1"/>
        <w:rPr>
          <w:b/>
          <w:sz w:val="10"/>
        </w:rPr>
      </w:pPr>
    </w:p>
    <w:tbl>
      <w:tblPr>
        <w:tblW w:w="0" w:type="auto"/>
        <w:tblInd w:w="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56"/>
      </w:tblGrid>
      <w:tr w:rsidR="00E838F8" w14:paraId="478602A8" w14:textId="77777777">
        <w:trPr>
          <w:trHeight w:val="1081"/>
        </w:trPr>
        <w:tc>
          <w:tcPr>
            <w:tcW w:w="9356" w:type="dxa"/>
            <w:tcBorders>
              <w:left w:val="single" w:sz="6" w:space="0" w:color="000000"/>
            </w:tcBorders>
          </w:tcPr>
          <w:p w14:paraId="1A81DA08" w14:textId="77777777" w:rsidR="00E838F8" w:rsidRDefault="00FC014F">
            <w:pPr>
              <w:pStyle w:val="TableParagraph"/>
              <w:spacing w:before="0"/>
              <w:ind w:left="33" w:right="186"/>
              <w:rPr>
                <w:sz w:val="18"/>
              </w:rPr>
            </w:pPr>
            <w:r>
              <w:rPr>
                <w:sz w:val="18"/>
              </w:rPr>
              <w:t>Content can be presented without loss of information or functionality, and without requiring scrolling in two dimensions for:</w:t>
            </w:r>
          </w:p>
          <w:p w14:paraId="02962C64" w14:textId="77777777" w:rsidR="00E838F8" w:rsidRDefault="00FC014F">
            <w:pPr>
              <w:pStyle w:val="TableParagraph"/>
              <w:numPr>
                <w:ilvl w:val="0"/>
                <w:numId w:val="31"/>
              </w:numPr>
              <w:tabs>
                <w:tab w:val="left" w:pos="753"/>
                <w:tab w:val="left" w:pos="754"/>
              </w:tabs>
              <w:spacing w:before="12"/>
              <w:rPr>
                <w:sz w:val="18"/>
              </w:rPr>
            </w:pPr>
            <w:r>
              <w:rPr>
                <w:sz w:val="18"/>
              </w:rPr>
              <w:t>Vertical scrolling content at a width equivalent to 320 CSS</w:t>
            </w:r>
            <w:r>
              <w:rPr>
                <w:spacing w:val="-16"/>
                <w:sz w:val="18"/>
              </w:rPr>
              <w:t xml:space="preserve"> </w:t>
            </w:r>
            <w:r>
              <w:rPr>
                <w:sz w:val="18"/>
              </w:rPr>
              <w:t>pixels.</w:t>
            </w:r>
          </w:p>
          <w:p w14:paraId="5631B6BE" w14:textId="77777777" w:rsidR="00E838F8" w:rsidRDefault="00FC014F">
            <w:pPr>
              <w:pStyle w:val="TableParagraph"/>
              <w:numPr>
                <w:ilvl w:val="0"/>
                <w:numId w:val="31"/>
              </w:numPr>
              <w:tabs>
                <w:tab w:val="left" w:pos="753"/>
                <w:tab w:val="left" w:pos="754"/>
              </w:tabs>
              <w:spacing w:before="4" w:line="213" w:lineRule="exact"/>
              <w:rPr>
                <w:sz w:val="18"/>
              </w:rPr>
            </w:pPr>
            <w:r>
              <w:rPr>
                <w:sz w:val="18"/>
              </w:rPr>
              <w:t>Horizontal scrolling content at a height equivalent to 256</w:t>
            </w:r>
            <w:r>
              <w:rPr>
                <w:sz w:val="18"/>
              </w:rPr>
              <w:t xml:space="preserve"> CSS</w:t>
            </w:r>
            <w:r>
              <w:rPr>
                <w:spacing w:val="-21"/>
                <w:sz w:val="18"/>
              </w:rPr>
              <w:t xml:space="preserve"> </w:t>
            </w:r>
            <w:r>
              <w:rPr>
                <w:sz w:val="18"/>
              </w:rPr>
              <w:t>pixels.</w:t>
            </w:r>
          </w:p>
          <w:p w14:paraId="4C3C7CA1" w14:textId="77777777" w:rsidR="00E838F8" w:rsidRDefault="00FC014F">
            <w:pPr>
              <w:pStyle w:val="TableParagraph"/>
              <w:spacing w:before="0" w:line="199" w:lineRule="exact"/>
              <w:ind w:left="33"/>
              <w:rPr>
                <w:sz w:val="18"/>
              </w:rPr>
            </w:pPr>
            <w:r>
              <w:rPr>
                <w:sz w:val="18"/>
              </w:rPr>
              <w:t>Except for parts of the content which require two-dimensional layout for usage or meaning.</w:t>
            </w:r>
          </w:p>
        </w:tc>
      </w:tr>
      <w:tr w:rsidR="00E838F8" w14:paraId="765DA14D" w14:textId="77777777">
        <w:trPr>
          <w:trHeight w:val="622"/>
        </w:trPr>
        <w:tc>
          <w:tcPr>
            <w:tcW w:w="9356" w:type="dxa"/>
            <w:tcBorders>
              <w:left w:val="single" w:sz="6" w:space="0" w:color="000000"/>
              <w:bottom w:val="nil"/>
            </w:tcBorders>
          </w:tcPr>
          <w:p w14:paraId="7B20BC85" w14:textId="77777777" w:rsidR="00E838F8" w:rsidRDefault="00FC014F">
            <w:pPr>
              <w:pStyle w:val="TableParagraph"/>
              <w:spacing w:before="0" w:line="207" w:lineRule="exact"/>
              <w:ind w:left="33"/>
              <w:rPr>
                <w:sz w:val="18"/>
              </w:rPr>
            </w:pPr>
            <w:r>
              <w:rPr>
                <w:sz w:val="18"/>
              </w:rPr>
              <w:t>NOTE 1: 320 CSS pixels is equivalent to a starting viewport width of 1 280 CSS pixels wide at 400 % zoom. For</w:t>
            </w:r>
          </w:p>
          <w:p w14:paraId="31ED4430" w14:textId="77777777" w:rsidR="00E838F8" w:rsidRDefault="00FC014F">
            <w:pPr>
              <w:pStyle w:val="TableParagraph"/>
              <w:spacing w:before="4" w:line="206" w:lineRule="exact"/>
              <w:ind w:left="885" w:right="186"/>
              <w:rPr>
                <w:sz w:val="18"/>
              </w:rPr>
            </w:pPr>
            <w:r>
              <w:rPr>
                <w:sz w:val="18"/>
              </w:rPr>
              <w:t>documents which are designed to scroll horizontally (e.g. with vertical text), the 256 CSS pixels is equivalent to a starting viewport height of 1</w:t>
            </w:r>
            <w:r>
              <w:rPr>
                <w:sz w:val="18"/>
              </w:rPr>
              <w:t xml:space="preserve"> 024 pixels at 400 % zoom.</w:t>
            </w:r>
          </w:p>
        </w:tc>
      </w:tr>
      <w:tr w:rsidR="00E838F8" w14:paraId="469AB281" w14:textId="77777777">
        <w:trPr>
          <w:trHeight w:val="619"/>
        </w:trPr>
        <w:tc>
          <w:tcPr>
            <w:tcW w:w="9356" w:type="dxa"/>
            <w:tcBorders>
              <w:top w:val="nil"/>
              <w:left w:val="single" w:sz="6" w:space="0" w:color="000000"/>
              <w:bottom w:val="nil"/>
            </w:tcBorders>
          </w:tcPr>
          <w:p w14:paraId="01020C33" w14:textId="77777777" w:rsidR="00E838F8" w:rsidRDefault="00FC014F">
            <w:pPr>
              <w:pStyle w:val="TableParagraph"/>
              <w:spacing w:before="2" w:line="206" w:lineRule="exact"/>
              <w:ind w:left="885" w:right="186" w:hanging="852"/>
              <w:rPr>
                <w:sz w:val="18"/>
              </w:rPr>
            </w:pPr>
            <w:r>
              <w:rPr>
                <w:sz w:val="18"/>
              </w:rPr>
              <w:t>NOTE 2: Examples of content which require two-dimensional layout are images, maps, diagrams, video, games, presentations, data tables, and interfaces where it is necessary to keep toolbars in view while manipulating content.</w:t>
            </w:r>
          </w:p>
        </w:tc>
      </w:tr>
      <w:tr w:rsidR="00E838F8" w14:paraId="306F6450" w14:textId="77777777">
        <w:trPr>
          <w:trHeight w:val="411"/>
        </w:trPr>
        <w:tc>
          <w:tcPr>
            <w:tcW w:w="9356" w:type="dxa"/>
            <w:tcBorders>
              <w:top w:val="nil"/>
              <w:left w:val="single" w:sz="6" w:space="0" w:color="000000"/>
            </w:tcBorders>
          </w:tcPr>
          <w:p w14:paraId="37BEDEA0" w14:textId="77777777" w:rsidR="00E838F8" w:rsidRDefault="00FC014F">
            <w:pPr>
              <w:pStyle w:val="TableParagraph"/>
              <w:spacing w:before="6" w:line="223" w:lineRule="auto"/>
              <w:ind w:left="885" w:right="186" w:hanging="852"/>
              <w:rPr>
                <w:sz w:val="18"/>
              </w:rPr>
            </w:pPr>
            <w:r>
              <w:rPr>
                <w:sz w:val="18"/>
              </w:rPr>
              <w:t>NOTE 3: This success criterion</w:t>
            </w:r>
            <w:r>
              <w:rPr>
                <w:sz w:val="18"/>
              </w:rPr>
              <w:t xml:space="preserve"> is identical to the WCAG 2.1 Success Criterion 1.4.10 Reflow replacing the original WCAG 2.1 notes with notes 1 and 2, above.</w:t>
            </w:r>
          </w:p>
        </w:tc>
      </w:tr>
    </w:tbl>
    <w:p w14:paraId="3C680FC7" w14:textId="77777777" w:rsidR="00E838F8" w:rsidRDefault="00E838F8">
      <w:pPr>
        <w:pStyle w:val="BodyText"/>
        <w:rPr>
          <w:b/>
          <w:sz w:val="22"/>
        </w:rPr>
      </w:pPr>
    </w:p>
    <w:p w14:paraId="7F322067" w14:textId="77777777" w:rsidR="00E838F8" w:rsidRDefault="00E838F8">
      <w:pPr>
        <w:pStyle w:val="BodyText"/>
        <w:spacing w:before="7"/>
        <w:rPr>
          <w:b/>
          <w:sz w:val="18"/>
        </w:rPr>
      </w:pPr>
    </w:p>
    <w:p w14:paraId="41120AD3" w14:textId="77777777" w:rsidR="00E838F8" w:rsidRDefault="00FC014F">
      <w:pPr>
        <w:pStyle w:val="ListParagraph"/>
        <w:numPr>
          <w:ilvl w:val="3"/>
          <w:numId w:val="50"/>
        </w:numPr>
        <w:tabs>
          <w:tab w:val="left" w:pos="1136"/>
          <w:tab w:val="left" w:pos="1137"/>
        </w:tabs>
        <w:ind w:left="1136" w:hanging="941"/>
        <w:jc w:val="left"/>
        <w:rPr>
          <w:b/>
          <w:sz w:val="20"/>
        </w:rPr>
      </w:pPr>
      <w:r>
        <w:pict w14:anchorId="4B60110F">
          <v:shape id="_x0000_s2213" style="position:absolute;left:0;text-align:left;margin-left:64.35pt;margin-top:-66.65pt;width:267.25pt;height:266.65pt;z-index:-269366272;mso-position-horizontal-relative:page" coordorigin="1287,-1333" coordsize="5345,5333" o:spt="100" adj="0,,0" path="m1931,3933l1696,3698r68,-68l1826,3569r46,-53l1904,3465r17,-48l1923,3370r-10,-45l1897,3282r-25,-40l1858,3226r-19,-22l1823,3189r,191l1819,3408r-12,30l1787,3468r-28,32l1628,3630,1422,3424r129,-129l1572,3274r18,-16l1606,3245r12,-8l1636,3230r19,-4l1674,3226r20,3l1715,3236r20,10l1754,3259r19,16l1794,3301r16,25l1820,3353r3,27l1823,3189r-6,-5l1794,3167r-24,-15l1745,3140r-25,-8l1695,3126r-23,-2l1649,3125r-23,4l1604,3137r-22,10l1559,3161r-17,12l1523,3189r-22,20l1477,3232r-190,190l1864,4000r67,-67m2634,3150r-2,-36l2624,3078r-14,-35l2589,3008r-27,-38l2529,2930r-40,-42l2155,2554r-67,67l2422,2954r48,52l2505,3053r22,42l2537,3132r-1,35l2524,3203r-22,36l2470,3276r-21,19l2426,3311r-23,11l2378,3329r-24,3l2329,3331r-24,-5l2281,3316r-25,-15l2227,3280r-33,-28l2158,3217,1825,2884r-67,67l2092,3285r44,42l2179,3362r40,27l2256,3410r36,14l2328,3431r37,1l2401,3427r37,-12l2474,3396r36,-25l2545,3339r6,-7l2578,3302r25,-37l2621,3227r10,-39l2634,3150t498,-515l3129,2612r-5,-23l3115,2565r-11,-25l3090,2517r-14,-18l3074,2495r-19,-20l3032,2455r,191l3031,2660r-3,13l3023,2687r-7,13l3008,2714r-6,9l2992,2734r-12,13l2965,2762r-125,126l2641,2690r68,-69l2758,2573r23,-22l2803,2533r20,-15l2841,2508r18,-6l2877,2499r20,l2915,2502r19,6l2952,2517r17,12l2986,2544r12,14l3009,2572r9,15l3024,2602r5,15l3031,2632r1,14l3032,2455r-3,-3l3002,2434r-9,-4l2973,2420r-30,-8l2912,2408r-31,2l2851,2417r-31,13l2826,2402r2,-27l2826,2349r-6,-25l2811,2300r-12,-23l2794,2269r-9,-13l2768,2237r-17,-15l2751,2391r-1,17l2746,2425r-7,17l2731,2456r-12,16l2702,2491r-20,21l2573,2621,2398,2447r101,-101l2525,2321r23,-19l2567,2287r17,-10l2600,2272r15,-3l2632,2269r16,4l2665,2279r16,8l2696,2298r15,13l2725,2327r11,15l2744,2358r5,17l2751,2391r,-169l2747,2218r-23,-15l2699,2190r-27,-10l2644,2174r-27,-2l2590,2174r-27,7l2537,2192r-28,16l2482,2230r-29,26l2264,2446r577,577l2976,2888r58,-57l3056,2807r20,-23l3092,2761r13,-22l3116,2718r8,-21l3129,2676r3,-20l3132,2635t495,-398l3559,2169r-249,249l2801,1908r-67,67l3311,2553r135,-135l3627,2237t157,-157l3207,1502r-67,67l3718,2146r66,-66m4214,1571r-3,-53l4199,1464r-21,-55l4146,1352r-86,47l4086,1442r17,41l4114,1523r3,39l4113,1599r-11,34l4084,1665r-25,29l4035,1715r-27,17l3978,1744r-32,9l3912,1756r-34,-3l3842,1744r-36,-16l3769,1708r-37,-25l3695,1653r-37,-34l3631,1589r-25,-31l3583,1526r-20,-34l3547,1457r-10,-35l3532,1387r1,-36l3539,1317r13,-33l3572,1252r26,-30l3624,1200r27,-17l3680,1172r31,-5l3743,1168r34,7l3814,1188r39,20l3865,1187r12,-20l3889,1145r12,-21l3852,1099r-50,-17l3754,1073r-49,-1l3659,1080r-44,17l3573,1122r-39,34l3503,1190r-25,38l3459,1269r-13,43l3440,1358r,47l3448,1452r15,48l3485,1549r28,47l3548,1642r42,46l3632,1727r45,34l3723,1791r49,25l3820,1835r48,12l3914,1851r45,-3l4004,1838r43,-20l4089,1790r39,-34l4130,1754r35,-41l4191,1669r16,-48l4214,1571m5053,811r-23,-7l4808,741r-35,-8l4768,732r-29,-6l4707,722r-31,-2l4661,721r-16,2l4627,727r-20,5l4633,690r18,-41l4660,609r1,-38l4654,533r-14,-35l4619,464r-4,-4l4592,432r-25,-22l4566,409r,194l4563,622r-6,18l4548,659r-14,20l4517,700r-21,23l4353,866,4161,675,4321,515r28,-24l4376,473r27,-10l4430,460r25,3l4479,470r23,13l4523,501r13,15l4547,531r8,17l4561,566r4,19l4566,603r,-194l4541,392r-28,-15l4484,366r-30,-7l4426,357r-27,3l4373,367r-27,13l4318,399r-31,25l4255,454,4031,678r577,578l4675,1189,4419,932r66,-66l4496,855r12,-12l4519,833r9,-7l4536,821r10,-6l4558,811r11,-3l4582,805r14,-1l4613,805r20,2l4655,810r25,5l4710,822r34,9l4969,895r84,-84m5495,369r-69,-68l5117,611,4920,415r68,-68l5199,135,5132,68,4852,347,4675,170r299,-298l4905,-196,4540,169r578,577l5253,611,5495,369m5800,64l5785,35,5765,-6r-35,-70l5646,-249,5524,-500r-35,-70l5455,-640r-35,-71l5352,-643r35,70l5423,-504r141,279l5599,-156r36,69l5651,-56r17,31l5685,5r17,30l5674,18,5644,1r-31,-17l5030,-321r-72,72l5731,133r69,-69m6135,-271l5558,-849r-67,67l6069,-205r66,-66m6631,-767r-68,-68l6253,-525,6057,-722r67,-68l6336,-1001r-68,-68l5989,-790,5812,-967r298,-298l6042,-1333r-365,365l6254,-390r135,-135l6631,-767e" fillcolor="silver" stroked="f">
            <v:fill opacity="32896f"/>
            <v:stroke joinstyle="round"/>
            <v:formulas/>
            <v:path arrowok="t" o:connecttype="segments"/>
            <w10:wrap anchorx="page"/>
          </v:shape>
        </w:pict>
      </w:r>
      <w:bookmarkStart w:id="358" w:name="11.2.4.7_Non-text_contrast"/>
      <w:bookmarkEnd w:id="358"/>
      <w:r>
        <w:rPr>
          <w:b/>
          <w:sz w:val="20"/>
        </w:rPr>
        <w:t>Non-text</w:t>
      </w:r>
      <w:r>
        <w:rPr>
          <w:b/>
          <w:spacing w:val="-1"/>
          <w:sz w:val="20"/>
        </w:rPr>
        <w:t xml:space="preserve"> </w:t>
      </w:r>
      <w:r>
        <w:rPr>
          <w:b/>
          <w:sz w:val="20"/>
        </w:rPr>
        <w:t>contrast</w:t>
      </w:r>
    </w:p>
    <w:p w14:paraId="6C3620C8" w14:textId="77777777" w:rsidR="00E838F8" w:rsidRDefault="00E838F8">
      <w:pPr>
        <w:pStyle w:val="BodyText"/>
        <w:spacing w:before="6"/>
        <w:rPr>
          <w:b/>
          <w:sz w:val="31"/>
        </w:rPr>
      </w:pPr>
    </w:p>
    <w:p w14:paraId="73949A94" w14:textId="77777777" w:rsidR="00E838F8" w:rsidRDefault="00FC014F">
      <w:pPr>
        <w:pStyle w:val="BodyText"/>
        <w:spacing w:before="1"/>
        <w:ind w:left="196" w:right="1402"/>
      </w:pPr>
      <w:r>
        <w:t>Where ICT is a non-web document, it shall comply with WCAG 2.1, Success Criterion 1.4.11, Non-text Contrast.</w:t>
      </w:r>
    </w:p>
    <w:p w14:paraId="26FB1EC5" w14:textId="77777777" w:rsidR="00E838F8" w:rsidRDefault="00E838F8">
      <w:pPr>
        <w:pStyle w:val="BodyText"/>
        <w:spacing w:before="7"/>
      </w:pPr>
    </w:p>
    <w:p w14:paraId="0AD840EA" w14:textId="77777777" w:rsidR="00E838F8" w:rsidRDefault="00FC014F">
      <w:pPr>
        <w:pStyle w:val="Heading5"/>
        <w:numPr>
          <w:ilvl w:val="3"/>
          <w:numId w:val="50"/>
        </w:numPr>
        <w:tabs>
          <w:tab w:val="left" w:pos="1136"/>
          <w:tab w:val="left" w:pos="1137"/>
        </w:tabs>
        <w:ind w:left="1136" w:hanging="941"/>
        <w:jc w:val="left"/>
      </w:pPr>
      <w:bookmarkStart w:id="359" w:name="11.2.4.8_Text_spacing"/>
      <w:bookmarkEnd w:id="359"/>
      <w:r>
        <w:t>Text</w:t>
      </w:r>
      <w:r>
        <w:rPr>
          <w:spacing w:val="-1"/>
        </w:rPr>
        <w:t xml:space="preserve"> </w:t>
      </w:r>
      <w:r>
        <w:t>spacing</w:t>
      </w:r>
    </w:p>
    <w:p w14:paraId="253F0037" w14:textId="77777777" w:rsidR="00E838F8" w:rsidRDefault="00E838F8">
      <w:pPr>
        <w:pStyle w:val="BodyText"/>
        <w:spacing w:before="6"/>
        <w:rPr>
          <w:b/>
          <w:sz w:val="31"/>
        </w:rPr>
      </w:pPr>
    </w:p>
    <w:p w14:paraId="7CF80216" w14:textId="77777777" w:rsidR="00E838F8" w:rsidRDefault="00FC014F">
      <w:pPr>
        <w:pStyle w:val="BodyText"/>
        <w:ind w:left="197" w:right="656"/>
      </w:pPr>
      <w:r>
        <w:t>Where ICT is a non-web document that does not have a fixed size content layout area that is essential to the information being conveyed, it shall comply with WCAG 2.1, Success Criterion 1.4.12, Text spacing.</w:t>
      </w:r>
    </w:p>
    <w:p w14:paraId="51750A77" w14:textId="77777777" w:rsidR="00E838F8" w:rsidRDefault="00E838F8">
      <w:pPr>
        <w:pStyle w:val="BodyText"/>
        <w:spacing w:before="7"/>
      </w:pPr>
    </w:p>
    <w:p w14:paraId="121F5678" w14:textId="77777777" w:rsidR="00E838F8" w:rsidRDefault="00FC014F">
      <w:pPr>
        <w:pStyle w:val="Heading5"/>
        <w:numPr>
          <w:ilvl w:val="3"/>
          <w:numId w:val="50"/>
        </w:numPr>
        <w:tabs>
          <w:tab w:val="left" w:pos="1136"/>
          <w:tab w:val="left" w:pos="1137"/>
        </w:tabs>
        <w:ind w:left="1136" w:hanging="941"/>
        <w:jc w:val="left"/>
      </w:pPr>
      <w:bookmarkStart w:id="360" w:name="11.2.4.9_Content_on_hover_or_focus"/>
      <w:bookmarkEnd w:id="360"/>
      <w:r>
        <w:t>Content on hover or</w:t>
      </w:r>
      <w:r>
        <w:rPr>
          <w:spacing w:val="-4"/>
        </w:rPr>
        <w:t xml:space="preserve"> </w:t>
      </w:r>
      <w:r>
        <w:t>focus</w:t>
      </w:r>
    </w:p>
    <w:p w14:paraId="5744E7E6" w14:textId="77777777" w:rsidR="00E838F8" w:rsidRDefault="00E838F8">
      <w:pPr>
        <w:pStyle w:val="BodyText"/>
        <w:spacing w:before="7"/>
        <w:rPr>
          <w:b/>
          <w:sz w:val="31"/>
        </w:rPr>
      </w:pPr>
    </w:p>
    <w:p w14:paraId="09814623" w14:textId="77777777" w:rsidR="00E838F8" w:rsidRDefault="00FC014F">
      <w:pPr>
        <w:pStyle w:val="BodyText"/>
        <w:ind w:left="196" w:right="1402"/>
      </w:pPr>
      <w:r>
        <w:t>Where ICT is a non-w</w:t>
      </w:r>
      <w:r>
        <w:t>eb document, it shall comply with WCAG 2.1, Success Criterion 1.4.13, Content on Hover or Focus.</w:t>
      </w:r>
    </w:p>
    <w:p w14:paraId="3F6C6F8D" w14:textId="77777777" w:rsidR="00E838F8" w:rsidRDefault="00E838F8">
      <w:pPr>
        <w:pStyle w:val="BodyText"/>
        <w:spacing w:before="4"/>
      </w:pPr>
    </w:p>
    <w:p w14:paraId="3E004EF6" w14:textId="77777777" w:rsidR="00E838F8" w:rsidRDefault="00FC014F">
      <w:pPr>
        <w:pStyle w:val="Heading4"/>
        <w:numPr>
          <w:ilvl w:val="1"/>
          <w:numId w:val="30"/>
        </w:numPr>
        <w:tabs>
          <w:tab w:val="left" w:pos="737"/>
        </w:tabs>
        <w:spacing w:before="0"/>
        <w:ind w:hanging="541"/>
      </w:pPr>
      <w:bookmarkStart w:id="361" w:name="11.3_Operable"/>
      <w:bookmarkStart w:id="362" w:name="_bookmark117"/>
      <w:bookmarkEnd w:id="361"/>
      <w:bookmarkEnd w:id="362"/>
      <w:r>
        <w:t>Operable</w:t>
      </w:r>
    </w:p>
    <w:p w14:paraId="2CE20BEF" w14:textId="77777777" w:rsidR="00E838F8" w:rsidRDefault="00E838F8">
      <w:pPr>
        <w:pStyle w:val="BodyText"/>
        <w:spacing w:before="3"/>
        <w:rPr>
          <w:b/>
          <w:sz w:val="31"/>
        </w:rPr>
      </w:pPr>
    </w:p>
    <w:p w14:paraId="76F09E1F" w14:textId="77777777" w:rsidR="00E838F8" w:rsidRDefault="00FC014F">
      <w:pPr>
        <w:pStyle w:val="Heading5"/>
        <w:numPr>
          <w:ilvl w:val="2"/>
          <w:numId w:val="30"/>
        </w:numPr>
        <w:tabs>
          <w:tab w:val="left" w:pos="857"/>
        </w:tabs>
        <w:ind w:hanging="661"/>
        <w:jc w:val="left"/>
      </w:pPr>
      <w:bookmarkStart w:id="363" w:name="11.3.1_Keyboard_accessible"/>
      <w:bookmarkStart w:id="364" w:name="_bookmark118"/>
      <w:bookmarkEnd w:id="363"/>
      <w:bookmarkEnd w:id="364"/>
      <w:r>
        <w:t>Keyboard</w:t>
      </w:r>
      <w:r>
        <w:rPr>
          <w:spacing w:val="-2"/>
        </w:rPr>
        <w:t xml:space="preserve"> </w:t>
      </w:r>
      <w:r>
        <w:t>accessible</w:t>
      </w:r>
    </w:p>
    <w:p w14:paraId="07EF0459" w14:textId="77777777" w:rsidR="00E838F8" w:rsidRDefault="00E838F8">
      <w:pPr>
        <w:pStyle w:val="BodyText"/>
        <w:spacing w:before="4"/>
        <w:rPr>
          <w:b/>
          <w:sz w:val="31"/>
        </w:rPr>
      </w:pPr>
    </w:p>
    <w:p w14:paraId="7786922F" w14:textId="77777777" w:rsidR="00E838F8" w:rsidRDefault="00FC014F">
      <w:pPr>
        <w:pStyle w:val="ListParagraph"/>
        <w:numPr>
          <w:ilvl w:val="3"/>
          <w:numId w:val="30"/>
        </w:numPr>
        <w:tabs>
          <w:tab w:val="left" w:pos="1136"/>
          <w:tab w:val="left" w:pos="1137"/>
        </w:tabs>
        <w:ind w:hanging="941"/>
        <w:jc w:val="left"/>
        <w:rPr>
          <w:b/>
          <w:sz w:val="20"/>
        </w:rPr>
      </w:pPr>
      <w:bookmarkStart w:id="365" w:name="11.3.1.1_Keyboard"/>
      <w:bookmarkEnd w:id="365"/>
      <w:r>
        <w:rPr>
          <w:b/>
          <w:sz w:val="20"/>
        </w:rPr>
        <w:t>Keyboard</w:t>
      </w:r>
    </w:p>
    <w:p w14:paraId="00A31CB3" w14:textId="77777777" w:rsidR="00E838F8" w:rsidRDefault="00E838F8">
      <w:pPr>
        <w:pStyle w:val="BodyText"/>
        <w:spacing w:before="8"/>
        <w:rPr>
          <w:b/>
          <w:sz w:val="31"/>
        </w:rPr>
      </w:pPr>
    </w:p>
    <w:p w14:paraId="0C90A9D1" w14:textId="77777777" w:rsidR="00E838F8" w:rsidRDefault="00FC014F">
      <w:pPr>
        <w:pStyle w:val="BodyText"/>
        <w:ind w:left="196"/>
      </w:pPr>
      <w:r>
        <w:t>Where ICT is a non-web document, it shall comply with the WCAG 2.1, Success Criterion 2.1.1, Keyboard.</w:t>
      </w:r>
    </w:p>
    <w:p w14:paraId="24CF5F8A" w14:textId="77777777" w:rsidR="00E838F8" w:rsidRDefault="00E838F8">
      <w:pPr>
        <w:pStyle w:val="BodyText"/>
        <w:spacing w:before="5"/>
      </w:pPr>
    </w:p>
    <w:p w14:paraId="42910158" w14:textId="77777777" w:rsidR="00E838F8" w:rsidRDefault="00FC014F">
      <w:pPr>
        <w:pStyle w:val="Heading5"/>
        <w:numPr>
          <w:ilvl w:val="3"/>
          <w:numId w:val="30"/>
        </w:numPr>
        <w:tabs>
          <w:tab w:val="left" w:pos="1136"/>
          <w:tab w:val="left" w:pos="1137"/>
        </w:tabs>
        <w:ind w:hanging="941"/>
        <w:jc w:val="left"/>
      </w:pPr>
      <w:bookmarkStart w:id="366" w:name="11.3.1.2_No_keyboard_trap"/>
      <w:bookmarkEnd w:id="366"/>
      <w:r>
        <w:t>No keyboard</w:t>
      </w:r>
      <w:r>
        <w:rPr>
          <w:spacing w:val="-4"/>
        </w:rPr>
        <w:t xml:space="preserve"> </w:t>
      </w:r>
      <w:proofErr w:type="gramStart"/>
      <w:r>
        <w:t>trap</w:t>
      </w:r>
      <w:proofErr w:type="gramEnd"/>
    </w:p>
    <w:p w14:paraId="4FED64BF" w14:textId="77777777" w:rsidR="00E838F8" w:rsidRDefault="00E838F8">
      <w:pPr>
        <w:sectPr w:rsidR="00E838F8">
          <w:headerReference w:type="even" r:id="rId118"/>
          <w:pgSz w:w="11910" w:h="16840"/>
          <w:pgMar w:top="1560" w:right="300" w:bottom="740" w:left="540" w:header="0" w:footer="548" w:gutter="0"/>
          <w:cols w:space="720"/>
        </w:sectPr>
      </w:pPr>
    </w:p>
    <w:p w14:paraId="613ED863" w14:textId="77777777" w:rsidR="00E838F8" w:rsidRDefault="00E838F8">
      <w:pPr>
        <w:pStyle w:val="BodyText"/>
        <w:spacing w:before="8"/>
        <w:rPr>
          <w:b/>
          <w:sz w:val="12"/>
        </w:rPr>
      </w:pPr>
    </w:p>
    <w:p w14:paraId="43004879" w14:textId="77777777" w:rsidR="00E838F8" w:rsidRDefault="00FC014F">
      <w:pPr>
        <w:pStyle w:val="BodyText"/>
        <w:spacing w:before="94"/>
        <w:ind w:left="878"/>
      </w:pPr>
      <w:r>
        <w:t>Where ICT is a non-web document, it shall comply with the success criterion in Table 5.</w:t>
      </w:r>
    </w:p>
    <w:p w14:paraId="7CE9231E" w14:textId="77777777" w:rsidR="00E838F8" w:rsidRDefault="00E838F8">
      <w:pPr>
        <w:pStyle w:val="BodyText"/>
        <w:spacing w:before="7"/>
      </w:pPr>
    </w:p>
    <w:p w14:paraId="16F53BF3" w14:textId="77777777" w:rsidR="00E838F8" w:rsidRDefault="00FC014F">
      <w:pPr>
        <w:pStyle w:val="Heading5"/>
        <w:ind w:left="2037" w:right="1594" w:firstLine="0"/>
        <w:jc w:val="center"/>
      </w:pPr>
      <w:r>
        <w:t>Table 5: Document success</w:t>
      </w:r>
      <w:r>
        <w:t xml:space="preserve"> criterion: No keyboard trap</w:t>
      </w:r>
    </w:p>
    <w:p w14:paraId="59098B1A" w14:textId="77777777" w:rsidR="00E838F8" w:rsidRDefault="00E838F8">
      <w:pPr>
        <w:pStyle w:val="BodyText"/>
        <w:spacing w:before="8"/>
        <w:rPr>
          <w:b/>
          <w:sz w:val="10"/>
        </w:rPr>
      </w:pPr>
    </w:p>
    <w:tbl>
      <w:tblPr>
        <w:tblW w:w="0" w:type="auto"/>
        <w:tblInd w:w="1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56"/>
      </w:tblGrid>
      <w:tr w:rsidR="00E838F8" w14:paraId="4FD7DEE8" w14:textId="77777777">
        <w:trPr>
          <w:trHeight w:val="623"/>
        </w:trPr>
        <w:tc>
          <w:tcPr>
            <w:tcW w:w="9356" w:type="dxa"/>
            <w:tcBorders>
              <w:left w:val="single" w:sz="6" w:space="0" w:color="000000"/>
            </w:tcBorders>
          </w:tcPr>
          <w:p w14:paraId="5E2A5CA1" w14:textId="77777777" w:rsidR="00E838F8" w:rsidRDefault="00FC014F">
            <w:pPr>
              <w:pStyle w:val="TableParagraph"/>
              <w:spacing w:before="0" w:line="204" w:lineRule="exact"/>
              <w:ind w:left="32"/>
              <w:rPr>
                <w:sz w:val="18"/>
              </w:rPr>
            </w:pPr>
            <w:r>
              <w:rPr>
                <w:sz w:val="18"/>
              </w:rPr>
              <w:t>If keyboard focus can be moved to a component of the document using a keyboard interface, then focus can be</w:t>
            </w:r>
          </w:p>
          <w:p w14:paraId="1A3073D1" w14:textId="77777777" w:rsidR="00E838F8" w:rsidRDefault="00FC014F">
            <w:pPr>
              <w:pStyle w:val="TableParagraph"/>
              <w:spacing w:before="8" w:line="206" w:lineRule="exact"/>
              <w:ind w:left="32"/>
              <w:rPr>
                <w:sz w:val="18"/>
              </w:rPr>
            </w:pPr>
            <w:r>
              <w:rPr>
                <w:sz w:val="18"/>
              </w:rPr>
              <w:t>moved away from that component using only a keyboard interface, and, if it requires more than unmodified arrow or tab keys or other standard exit methods, the user is advised of the method for moving focus away.</w:t>
            </w:r>
          </w:p>
        </w:tc>
      </w:tr>
      <w:tr w:rsidR="00E838F8" w14:paraId="789B13B1" w14:textId="77777777">
        <w:trPr>
          <w:trHeight w:val="621"/>
        </w:trPr>
        <w:tc>
          <w:tcPr>
            <w:tcW w:w="9356" w:type="dxa"/>
            <w:tcBorders>
              <w:left w:val="single" w:sz="6" w:space="0" w:color="000000"/>
              <w:bottom w:val="nil"/>
            </w:tcBorders>
          </w:tcPr>
          <w:p w14:paraId="278F5D26" w14:textId="77777777" w:rsidR="00E838F8" w:rsidRDefault="00FC014F">
            <w:pPr>
              <w:pStyle w:val="TableParagraph"/>
              <w:spacing w:before="0" w:line="200" w:lineRule="exact"/>
              <w:ind w:left="884" w:hanging="852"/>
              <w:rPr>
                <w:sz w:val="18"/>
              </w:rPr>
            </w:pPr>
            <w:r>
              <w:rPr>
                <w:sz w:val="18"/>
              </w:rPr>
              <w:t>NOTE 1: Since any part of a document that d</w:t>
            </w:r>
            <w:r>
              <w:rPr>
                <w:sz w:val="18"/>
              </w:rPr>
              <w:t>oes not meet this success criterion can interfere with a user's ability</w:t>
            </w:r>
          </w:p>
          <w:p w14:paraId="41F53FBD" w14:textId="77777777" w:rsidR="00E838F8" w:rsidRDefault="00FC014F">
            <w:pPr>
              <w:pStyle w:val="TableParagraph"/>
              <w:spacing w:before="4" w:line="200" w:lineRule="atLeast"/>
              <w:ind w:left="884" w:right="186"/>
              <w:rPr>
                <w:sz w:val="18"/>
              </w:rPr>
            </w:pPr>
            <w:r>
              <w:rPr>
                <w:sz w:val="18"/>
              </w:rPr>
              <w:t>to use the whole document, it is necessary for all content in the document (whether or not it is used to meet other success criteria) to meet this success criterion.</w:t>
            </w:r>
          </w:p>
        </w:tc>
      </w:tr>
      <w:tr w:rsidR="00E838F8" w14:paraId="31EC6267" w14:textId="77777777">
        <w:trPr>
          <w:trHeight w:val="414"/>
        </w:trPr>
        <w:tc>
          <w:tcPr>
            <w:tcW w:w="9356" w:type="dxa"/>
            <w:tcBorders>
              <w:top w:val="nil"/>
              <w:left w:val="single" w:sz="6" w:space="0" w:color="000000"/>
              <w:bottom w:val="nil"/>
            </w:tcBorders>
          </w:tcPr>
          <w:p w14:paraId="704F6BED" w14:textId="77777777" w:rsidR="00E838F8" w:rsidRDefault="00FC014F">
            <w:pPr>
              <w:pStyle w:val="TableParagraph"/>
              <w:spacing w:before="1" w:line="206" w:lineRule="exact"/>
              <w:ind w:left="884" w:right="260" w:hanging="852"/>
              <w:rPr>
                <w:sz w:val="18"/>
              </w:rPr>
            </w:pPr>
            <w:r>
              <w:rPr>
                <w:sz w:val="18"/>
              </w:rPr>
              <w:t>NOTE 2: Standard exit methods may vary by platform. For example, on many desktop platforms, the Escape key is a standard method for exiting.</w:t>
            </w:r>
          </w:p>
        </w:tc>
      </w:tr>
      <w:tr w:rsidR="00E838F8" w14:paraId="3888FB90" w14:textId="77777777">
        <w:trPr>
          <w:trHeight w:val="825"/>
        </w:trPr>
        <w:tc>
          <w:tcPr>
            <w:tcW w:w="9356" w:type="dxa"/>
            <w:tcBorders>
              <w:top w:val="nil"/>
              <w:left w:val="single" w:sz="6" w:space="0" w:color="000000"/>
            </w:tcBorders>
          </w:tcPr>
          <w:p w14:paraId="5487D445" w14:textId="77777777" w:rsidR="00E838F8" w:rsidRDefault="00FC014F">
            <w:pPr>
              <w:pStyle w:val="TableParagraph"/>
              <w:spacing w:before="0" w:line="237" w:lineRule="auto"/>
              <w:ind w:left="884" w:right="260" w:hanging="852"/>
              <w:rPr>
                <w:sz w:val="18"/>
              </w:rPr>
            </w:pPr>
            <w:r>
              <w:rPr>
                <w:sz w:val="18"/>
              </w:rPr>
              <w:t>NOTE 3: This success criterion is identical to the WCAG 2.1 Success Criterion 2.1.2 No Keyboard Trap replacing "pa</w:t>
            </w:r>
            <w:r>
              <w:rPr>
                <w:sz w:val="18"/>
              </w:rPr>
              <w:t>ge" and "Web page" with "document", removing "See Conformance Requirement 10.7.(e): Non- Interference" and with the addition of note 2 above and with note 1 above re-drafted to avoid the use of</w:t>
            </w:r>
          </w:p>
          <w:p w14:paraId="79E74683" w14:textId="77777777" w:rsidR="00E838F8" w:rsidRDefault="00FC014F">
            <w:pPr>
              <w:pStyle w:val="TableParagraph"/>
              <w:spacing w:before="1" w:line="189" w:lineRule="exact"/>
              <w:ind w:left="884"/>
              <w:rPr>
                <w:sz w:val="18"/>
              </w:rPr>
            </w:pPr>
            <w:r>
              <w:rPr>
                <w:sz w:val="18"/>
              </w:rPr>
              <w:t>the word "must".</w:t>
            </w:r>
          </w:p>
        </w:tc>
      </w:tr>
    </w:tbl>
    <w:p w14:paraId="7A279368" w14:textId="77777777" w:rsidR="00E838F8" w:rsidRDefault="00E838F8">
      <w:pPr>
        <w:pStyle w:val="BodyText"/>
        <w:rPr>
          <w:b/>
          <w:sz w:val="22"/>
        </w:rPr>
      </w:pPr>
    </w:p>
    <w:p w14:paraId="5B4F03A7" w14:textId="77777777" w:rsidR="00E838F8" w:rsidRDefault="00E838F8">
      <w:pPr>
        <w:pStyle w:val="BodyText"/>
        <w:spacing w:before="7"/>
        <w:rPr>
          <w:b/>
          <w:sz w:val="18"/>
        </w:rPr>
      </w:pPr>
    </w:p>
    <w:p w14:paraId="014BF5B6" w14:textId="77777777" w:rsidR="00E838F8" w:rsidRDefault="00FC014F">
      <w:pPr>
        <w:pStyle w:val="ListParagraph"/>
        <w:numPr>
          <w:ilvl w:val="3"/>
          <w:numId w:val="30"/>
        </w:numPr>
        <w:tabs>
          <w:tab w:val="left" w:pos="1817"/>
          <w:tab w:val="left" w:pos="1819"/>
        </w:tabs>
        <w:ind w:left="1818" w:hanging="941"/>
        <w:jc w:val="left"/>
        <w:rPr>
          <w:b/>
          <w:sz w:val="20"/>
        </w:rPr>
      </w:pPr>
      <w:r>
        <w:pict w14:anchorId="3F7B47B6">
          <v:group id="_x0000_s2205" style="position:absolute;left:0;text-align:left;margin-left:98.35pt;margin-top:-59pt;width:469.65pt;height:429pt;z-index:-269363200;mso-position-horizontal-relative:page" coordorigin="1967,-1180" coordsize="9393,8580">
            <v:shape id="_x0000_s2212" style="position:absolute;left:1966;top:-1180;width:8413;height:8580" coordorigin="1967,-1180" coordsize="8413,8580" o:spt="100" adj="0,,0" path="m2611,7333l2376,7098r68,-68l2506,6969r46,-53l2584,6866r17,-49l2603,6770r-10,-45l2577,6683r-25,-41l2538,6626r-19,-22l2503,6590r,190l2499,6808r-12,30l2467,6868r-28,32l2308,7030,2102,6824r129,-129l2252,6674r18,-16l2286,6646r12,-8l2316,6630r19,-4l2354,6626r20,3l2395,6636r20,10l2434,6659r19,16l2474,6701r16,26l2500,6753r3,27l2503,6590r-6,-6l2474,6567r-24,-14l2425,6541r-25,-9l2375,6527r-23,-3l2329,6525r-23,5l2284,6537r-22,10l2239,6561r-17,12l2203,6589r-22,20l2157,6632r-190,191l2544,7400r67,-67m3314,6551r-2,-37l3304,6478r-14,-35l3269,6408r-27,-38l3209,6330r-40,-42l2835,5954r-67,67l3102,6354r48,52l3185,6453r22,42l3217,6533r-1,35l3204,6603r-22,36l3150,6676r-21,19l3106,6711r-23,11l3058,6729r-24,3l3009,6731r-24,-5l2961,6716r-25,-15l2907,6680r-33,-28l2838,6618,2505,6284r-67,67l2772,6685r44,42l2859,6762r39,28l2936,6810r36,14l3008,6831r37,1l3081,6827r37,-12l3154,6796r36,-25l3225,6739r6,-7l3258,6702r25,-37l3301,6627r10,-39l3314,6551t498,-516l3809,6012r-5,-23l3795,5965r-11,-24l3770,5918r-14,-19l3754,5896r-19,-21l3712,5855r,191l3711,6060r-3,14l3703,6087r-7,14l3688,6114r-6,9l3672,6134r-12,13l3645,6163r-125,125l3321,6090r68,-68l3438,5973r23,-22l3483,5933r20,-14l3521,5909r18,-7l3557,5899r20,l3595,5902r19,6l3632,5917r17,12l3666,5944r12,14l3689,5972r9,15l3704,6002r5,16l3711,6032r1,14l3712,5855r-3,-3l3682,5834r-9,-4l3653,5821r-30,-9l3592,5808r-31,2l3531,5817r-31,13l3506,5802r2,-27l3506,5749r-6,-25l3491,5700r-12,-23l3474,5669r-9,-13l3448,5637r-17,-15l3431,5791r-1,17l3426,5825r-7,17l3411,5856r-12,17l3382,5891r-20,21l3253,6022,3078,5847r101,-101l3205,5722r23,-20l3247,5687r17,-10l3280,5672r15,-3l3312,5669r16,4l3345,5679r16,9l3376,5698r15,14l3405,5727r11,15l3424,5758r5,17l3431,5791r,-169l3427,5618r-23,-15l3379,5590r-27,-10l3324,5574r-27,-2l3270,5574r-27,7l3217,5592r-28,16l3162,5630r-29,26l2944,5846r577,577l3656,6288r58,-57l3736,6207r20,-23l3772,6161r13,-22l3796,6118r8,-21l3809,6077r3,-21l3812,6035t495,-397l4239,5569r-249,249l3481,5309r-67,66l3991,5953r135,-135l4307,5638t157,-158l3887,4902r-67,67l4398,5547r66,-67m4894,4971r-3,-53l4879,4864r-21,-55l4826,4752r-86,47l4766,4842r17,41l4794,4923r3,39l4793,4999r-11,34l4764,5065r-25,29l4715,5115r-27,17l4658,5145r-32,8l4592,5156r-34,-3l4522,5144r-36,-15l4449,5108r-37,-25l4375,5054r-37,-35l4311,4990r-25,-31l4263,4926r-20,-34l4227,4857r-10,-35l4212,4787r1,-35l4219,4717r13,-33l4252,4653r26,-30l4304,4600r27,-17l4360,4572r31,-5l4423,4568r34,7l4494,4588r39,20l4545,4587r12,-20l4569,4546r12,-21l4532,4499r-50,-17l4434,4473r-49,-1l4339,4480r-44,17l4253,4522r-39,34l4183,4591r-25,37l4139,4669r-13,44l4120,4758r,47l4128,4852r15,48l4165,4949r28,47l4228,5043r42,45l4312,5127r45,34l4403,5191r49,25l4500,5236r48,11l4594,5251r45,-3l4684,5238r43,-19l4769,5191r39,-35l4810,5154r35,-41l4871,5069r16,-48l4894,4971t839,-760l5710,4204r-222,-62l5453,4133r-5,-1l5419,4126r-32,-4l5356,4120r-15,1l5325,4123r-18,4l5287,4132r26,-42l5331,4049r9,-39l5341,3971r-7,-37l5320,3898r-21,-34l5295,3860r-23,-28l5247,3810r-1,-1l5246,4004r-3,18l5237,4040r-9,19l5214,4079r-17,22l5176,4123r-143,144l4841,4075r160,-159l5029,3891r27,-18l5083,3863r27,-3l5135,3863r24,8l5182,3883r21,18l5216,3916r11,16l5235,3948r6,18l5245,3985r1,19l5246,3809r-25,-17l5193,3778r-29,-12l5134,3759r-28,-1l5079,3760r-26,7l5026,3780r-28,19l4967,3824r-32,31l4711,4078r577,578l5355,4589,5099,4333r66,-66l5176,4255r12,-12l5199,4234r9,-8l5216,4221r10,-5l5238,4211r11,-3l5262,4205r14,-1l5293,4205r20,2l5335,4210r25,6l5390,4223r34,8l5649,4295r84,-84m6175,3770r-69,-68l5797,4011,5600,3815r68,-68l5879,3536r-67,-68l5532,3747,5355,3570r299,-298l5585,3204r-365,365l5798,4146r135,-135l6175,3770t305,-305l6465,3435r-20,-41l6410,3324r-84,-173l6204,2901r-35,-71l6135,2760r-35,-71l6032,2758r35,69l6103,2897r141,278l6279,3244r36,70l6331,3345r17,30l6365,3406r17,29l6354,3418r-30,-17l6293,3384,5710,3079r-72,72l6411,3533r69,-68m6815,3129l6238,2551r-67,67l6749,3196r66,-67m7311,2633r-68,-68l6933,2875,6737,2678r67,-67l7016,2399r-68,-68l6669,2611,6492,2434r298,-299l6722,2067r-365,365l6934,3010r135,-135l7311,2633t557,-557l7839,2028r-60,-96l7710,1819,7517,1503r-88,-143l7362,1427r42,64l7616,1819r65,100l7707,1958r24,37l7755,2028r-56,-41l7640,1945r-63,-41l7511,1863,7331,1755,7146,1643r-80,81l7108,1793r16,26l7192,1932r100,166l7317,2140r43,70l7369,2225r17,26l7411,2289r33,50l7410,2315r-35,-25l7340,2266,6849,1941r-69,68l7492,2453r68,-68l7532,2339,7411,2140r-25,-42l7285,1932r-16,-26l7215,1819r-12,-20l7189,1778r-15,-23l7185,1762r17,11l7462,1932r342,208l7868,2076t683,-782l8551,1270r-3,-25l8543,1219r-8,-28l8525,1162r-14,-30l8494,1100r-21,-32l8454,1043r,248l8452,1309r-5,19l8439,1348r-11,20l8413,1389r-19,23l8371,1437r-107,107l7822,1103,7928,997r29,-27l7983,949r23,-16l8027,923r28,-8l8086,913r33,3l8155,924r38,16l8234,964r42,33l8320,1038r31,32l8378,1102r22,30l8418,1162r15,29l8444,1219r7,28l8454,1273r,18l8454,1043r-5,-7l8421,1003r-31,-33l8352,934r-27,-21l8312,902r-39,-27l8233,852r-40,-17l8154,823r-40,-7l8075,814r-30,2l8016,822r-29,10l7959,846r-21,14l7915,878r-26,23l7861,928r-174,174l8265,1679r135,-135l8447,1497r22,-23l8488,1452r17,-23l8519,1406r11,-22l8539,1361r7,-22l8550,1317r1,-23m9220,724r-23,-6l8975,655r-35,-9l8935,645r-29,-5l8874,635r-31,-2l8828,634r-16,2l8794,640r-20,5l8800,603r18,-40l8827,523r1,-39l8820,447r-13,-36l8786,377r-4,-4l8759,346r-25,-22l8732,322r,195l8729,535r-6,19l8714,573r-13,20l8684,614r-21,22l8519,780,8328,589,8488,429r28,-25l8543,387r27,-11l8597,373r25,3l8646,384r23,13l8690,414r13,15l8713,445r9,17l8728,480r4,18l8732,517r,-195l8708,305r-28,-14l8651,280r-30,-7l8593,271r-27,2l8539,281r-26,12l8485,312r-31,25l8421,368,8198,592r577,577l8842,1102,8586,846r66,-66l8663,768r12,-11l8686,747r9,-8l8703,734r10,-5l8724,724r12,-3l8749,719r14,-1l8780,718r19,2l8821,724r26,5l8877,736r34,8l9136,808r84,-84m9700,244r-83,-40l9415,109,9308,58r,105l9137,334r-29,-57l9051,165r-29,-56l9003,73,8983,38,8962,4r-23,-33l8971,-10r37,20l9049,32r152,77l9308,163r,-105l9123,-29r-207,-98l8844,-55r35,70l8914,85r12,24l9158,576r35,70l9228,716r71,-71l9269,588,9209,473r-30,-58l9261,334,9390,204r234,116l9700,244m9824,120l9562,-142r68,-68l9798,-379r-68,-68l9494,-210,9315,-389r273,-274l9520,-731r-340,341l9757,187r67,-67m10380,-435l9937,-878r-67,-67l10037,-1112r-68,-68l9569,-780r68,68l9804,-878r509,509l10380,-435e" fillcolor="silver" stroked="f">
              <v:fill opacity="32896f"/>
              <v:stroke joinstyle="round"/>
              <v:formulas/>
              <v:path arrowok="t" o:connecttype="segments"/>
            </v:shape>
            <v:line id="_x0000_s2211" style="position:absolute" from="1991,3298" to="11350,3298" strokeweight=".48pt"/>
            <v:line id="_x0000_s2210" style="position:absolute" from="2005,5658" to="11350,5658" strokeweight=".16969mm"/>
            <v:line id="_x0000_s2209" style="position:absolute" from="1998,3303" to="1998,7113" strokeweight=".72pt"/>
            <v:line id="_x0000_s2208" style="position:absolute" from="1991,7118" to="11350,7118" strokeweight=".48pt"/>
            <v:line id="_x0000_s2207" style="position:absolute" from="11354,3293" to="11354,7113" strokeweight=".16969mm"/>
            <v:rect id="_x0000_s2206" style="position:absolute;left:11349;top:7112;width:10;height:10" fillcolor="black" stroked="f"/>
            <w10:wrap anchorx="page"/>
          </v:group>
        </w:pict>
      </w:r>
      <w:bookmarkStart w:id="367" w:name="11.3.1.3_Character_key_shortcuts"/>
      <w:bookmarkEnd w:id="367"/>
      <w:r>
        <w:rPr>
          <w:b/>
          <w:sz w:val="20"/>
        </w:rPr>
        <w:t>Character key</w:t>
      </w:r>
      <w:r>
        <w:rPr>
          <w:b/>
          <w:spacing w:val="-3"/>
          <w:sz w:val="20"/>
        </w:rPr>
        <w:t xml:space="preserve"> </w:t>
      </w:r>
      <w:r>
        <w:rPr>
          <w:b/>
          <w:sz w:val="20"/>
        </w:rPr>
        <w:t>shortcuts</w:t>
      </w:r>
    </w:p>
    <w:p w14:paraId="5A1E0B00" w14:textId="77777777" w:rsidR="00E838F8" w:rsidRDefault="00E838F8">
      <w:pPr>
        <w:pStyle w:val="BodyText"/>
        <w:spacing w:before="6"/>
        <w:rPr>
          <w:b/>
          <w:sz w:val="31"/>
        </w:rPr>
      </w:pPr>
    </w:p>
    <w:p w14:paraId="4D98EE92" w14:textId="77777777" w:rsidR="00E838F8" w:rsidRDefault="00FC014F">
      <w:pPr>
        <w:pStyle w:val="BodyText"/>
        <w:spacing w:before="1"/>
        <w:ind w:left="877"/>
      </w:pPr>
      <w:r>
        <w:t>Where ICT is a non-web document, it shall comply with WCAG 2.1, Success Criterion 2.1.4, Character Key Shortcuts.</w:t>
      </w:r>
    </w:p>
    <w:p w14:paraId="7F0527BC" w14:textId="77777777" w:rsidR="00E838F8" w:rsidRDefault="00E838F8">
      <w:pPr>
        <w:pStyle w:val="BodyText"/>
        <w:spacing w:before="7"/>
      </w:pPr>
    </w:p>
    <w:p w14:paraId="03D24931" w14:textId="77777777" w:rsidR="00E838F8" w:rsidRDefault="00FC014F">
      <w:pPr>
        <w:pStyle w:val="Heading5"/>
        <w:numPr>
          <w:ilvl w:val="2"/>
          <w:numId w:val="30"/>
        </w:numPr>
        <w:tabs>
          <w:tab w:val="left" w:pos="1538"/>
        </w:tabs>
        <w:ind w:left="1537" w:hanging="661"/>
        <w:jc w:val="left"/>
      </w:pPr>
      <w:bookmarkStart w:id="368" w:name="11.3.2_Enough_time"/>
      <w:bookmarkStart w:id="369" w:name="_bookmark119"/>
      <w:bookmarkEnd w:id="368"/>
      <w:bookmarkEnd w:id="369"/>
      <w:r>
        <w:t>Enough</w:t>
      </w:r>
      <w:r>
        <w:rPr>
          <w:spacing w:val="-1"/>
        </w:rPr>
        <w:t xml:space="preserve"> </w:t>
      </w:r>
      <w:r>
        <w:t>time</w:t>
      </w:r>
    </w:p>
    <w:p w14:paraId="354E93E0" w14:textId="77777777" w:rsidR="00E838F8" w:rsidRDefault="00E838F8">
      <w:pPr>
        <w:pStyle w:val="BodyText"/>
        <w:spacing w:before="4"/>
        <w:rPr>
          <w:b/>
          <w:sz w:val="31"/>
        </w:rPr>
      </w:pPr>
    </w:p>
    <w:p w14:paraId="228BBF42" w14:textId="77777777" w:rsidR="00E838F8" w:rsidRDefault="00FC014F">
      <w:pPr>
        <w:pStyle w:val="ListParagraph"/>
        <w:numPr>
          <w:ilvl w:val="3"/>
          <w:numId w:val="30"/>
        </w:numPr>
        <w:tabs>
          <w:tab w:val="left" w:pos="1817"/>
          <w:tab w:val="left" w:pos="1818"/>
        </w:tabs>
        <w:ind w:left="1817" w:hanging="941"/>
        <w:jc w:val="left"/>
        <w:rPr>
          <w:b/>
          <w:sz w:val="20"/>
        </w:rPr>
      </w:pPr>
      <w:bookmarkStart w:id="370" w:name="11.3.2.1_Timing_adjustable"/>
      <w:bookmarkEnd w:id="370"/>
      <w:r>
        <w:rPr>
          <w:b/>
          <w:sz w:val="20"/>
        </w:rPr>
        <w:t>Timing</w:t>
      </w:r>
      <w:r>
        <w:rPr>
          <w:b/>
          <w:spacing w:val="-2"/>
          <w:sz w:val="20"/>
        </w:rPr>
        <w:t xml:space="preserve"> </w:t>
      </w:r>
      <w:r>
        <w:rPr>
          <w:b/>
          <w:sz w:val="20"/>
        </w:rPr>
        <w:t>adjustable</w:t>
      </w:r>
    </w:p>
    <w:p w14:paraId="66351A5F" w14:textId="77777777" w:rsidR="00E838F8" w:rsidRDefault="00E838F8">
      <w:pPr>
        <w:pStyle w:val="BodyText"/>
        <w:spacing w:before="6"/>
        <w:rPr>
          <w:b/>
          <w:sz w:val="31"/>
        </w:rPr>
      </w:pPr>
    </w:p>
    <w:p w14:paraId="1E418EB9" w14:textId="77777777" w:rsidR="00E838F8" w:rsidRDefault="00FC014F">
      <w:pPr>
        <w:pStyle w:val="BodyText"/>
        <w:ind w:left="877"/>
      </w:pPr>
      <w:r>
        <w:t>Where ICT is a non-web document, it shall comply with the success criterion given in Table 6.</w:t>
      </w:r>
    </w:p>
    <w:p w14:paraId="540D0B60" w14:textId="77777777" w:rsidR="00E838F8" w:rsidRDefault="00E838F8">
      <w:pPr>
        <w:pStyle w:val="BodyText"/>
        <w:spacing w:before="7"/>
      </w:pPr>
    </w:p>
    <w:p w14:paraId="137A363F" w14:textId="77777777" w:rsidR="00E838F8" w:rsidRDefault="00FC014F">
      <w:pPr>
        <w:pStyle w:val="Heading5"/>
        <w:ind w:left="2037" w:right="1598" w:firstLine="0"/>
        <w:jc w:val="center"/>
      </w:pPr>
      <w:r>
        <w:t>Table 6 ― Document success criterion: Timing adjustable</w:t>
      </w:r>
    </w:p>
    <w:p w14:paraId="527FD698" w14:textId="77777777" w:rsidR="00E838F8" w:rsidRDefault="00FC014F">
      <w:pPr>
        <w:pStyle w:val="BodyText"/>
        <w:spacing w:before="5"/>
        <w:rPr>
          <w:b/>
          <w:sz w:val="9"/>
        </w:rPr>
      </w:pPr>
      <w:r>
        <w:pict w14:anchorId="777AF418">
          <v:shape id="_x0000_s2204" type="#_x0000_t202" style="position:absolute;margin-left:100.25pt;margin-top:6.65pt;width:467.25pt;height:117.55pt;z-index:-251571200;mso-wrap-distance-left:0;mso-wrap-distance-right:0;mso-position-horizontal-relative:page" filled="f" stroked="f">
            <v:textbox inset="0,0,0,0">
              <w:txbxContent>
                <w:p w14:paraId="6B286D12" w14:textId="77777777" w:rsidR="00E838F8" w:rsidRDefault="00FC014F">
                  <w:pPr>
                    <w:spacing w:line="203" w:lineRule="exact"/>
                    <w:ind w:left="25"/>
                    <w:rPr>
                      <w:sz w:val="18"/>
                    </w:rPr>
                  </w:pPr>
                  <w:r>
                    <w:rPr>
                      <w:sz w:val="18"/>
                    </w:rPr>
                    <w:t>For each time limit that is set by the document, at least one of the following is true:</w:t>
                  </w:r>
                </w:p>
                <w:p w14:paraId="08ED4C32" w14:textId="77777777" w:rsidR="00E838F8" w:rsidRDefault="00FC014F">
                  <w:pPr>
                    <w:numPr>
                      <w:ilvl w:val="0"/>
                      <w:numId w:val="29"/>
                    </w:numPr>
                    <w:tabs>
                      <w:tab w:val="left" w:pos="745"/>
                      <w:tab w:val="left" w:pos="746"/>
                    </w:tabs>
                    <w:spacing w:line="219" w:lineRule="exact"/>
                    <w:ind w:left="745" w:hanging="365"/>
                    <w:rPr>
                      <w:sz w:val="18"/>
                    </w:rPr>
                  </w:pPr>
                  <w:r>
                    <w:rPr>
                      <w:b/>
                      <w:sz w:val="18"/>
                    </w:rPr>
                    <w:t xml:space="preserve">Turn off: </w:t>
                  </w:r>
                  <w:r>
                    <w:rPr>
                      <w:sz w:val="18"/>
                    </w:rPr>
                    <w:t xml:space="preserve">The </w:t>
                  </w:r>
                  <w:r>
                    <w:rPr>
                      <w:sz w:val="18"/>
                    </w:rPr>
                    <w:t>user is allowed to turn off the time limit before encountering it;</w:t>
                  </w:r>
                  <w:r>
                    <w:rPr>
                      <w:spacing w:val="-29"/>
                      <w:sz w:val="18"/>
                    </w:rPr>
                    <w:t xml:space="preserve"> </w:t>
                  </w:r>
                  <w:r>
                    <w:rPr>
                      <w:sz w:val="18"/>
                    </w:rPr>
                    <w:t>or</w:t>
                  </w:r>
                </w:p>
                <w:p w14:paraId="1290C8FF" w14:textId="77777777" w:rsidR="00E838F8" w:rsidRDefault="00FC014F">
                  <w:pPr>
                    <w:numPr>
                      <w:ilvl w:val="0"/>
                      <w:numId w:val="29"/>
                    </w:numPr>
                    <w:tabs>
                      <w:tab w:val="left" w:pos="745"/>
                      <w:tab w:val="left" w:pos="746"/>
                    </w:tabs>
                    <w:spacing w:before="5"/>
                    <w:ind w:right="198" w:hanging="381"/>
                    <w:rPr>
                      <w:sz w:val="18"/>
                    </w:rPr>
                  </w:pPr>
                  <w:r>
                    <w:rPr>
                      <w:b/>
                      <w:sz w:val="18"/>
                    </w:rPr>
                    <w:t>Adjust:</w:t>
                  </w:r>
                  <w:r>
                    <w:rPr>
                      <w:b/>
                      <w:spacing w:val="-4"/>
                      <w:sz w:val="18"/>
                    </w:rPr>
                    <w:t xml:space="preserve"> </w:t>
                  </w:r>
                  <w:r>
                    <w:rPr>
                      <w:sz w:val="18"/>
                    </w:rPr>
                    <w:t>The</w:t>
                  </w:r>
                  <w:r>
                    <w:rPr>
                      <w:spacing w:val="-5"/>
                      <w:sz w:val="18"/>
                    </w:rPr>
                    <w:t xml:space="preserve"> </w:t>
                  </w:r>
                  <w:r>
                    <w:rPr>
                      <w:sz w:val="18"/>
                    </w:rPr>
                    <w:t>user</w:t>
                  </w:r>
                  <w:r>
                    <w:rPr>
                      <w:spacing w:val="-4"/>
                      <w:sz w:val="18"/>
                    </w:rPr>
                    <w:t xml:space="preserve"> </w:t>
                  </w:r>
                  <w:r>
                    <w:rPr>
                      <w:sz w:val="18"/>
                    </w:rPr>
                    <w:t>is</w:t>
                  </w:r>
                  <w:r>
                    <w:rPr>
                      <w:spacing w:val="-2"/>
                      <w:sz w:val="18"/>
                    </w:rPr>
                    <w:t xml:space="preserve"> </w:t>
                  </w:r>
                  <w:r>
                    <w:rPr>
                      <w:sz w:val="18"/>
                    </w:rPr>
                    <w:t>allowed</w:t>
                  </w:r>
                  <w:r>
                    <w:rPr>
                      <w:spacing w:val="-5"/>
                      <w:sz w:val="18"/>
                    </w:rPr>
                    <w:t xml:space="preserve"> </w:t>
                  </w:r>
                  <w:r>
                    <w:rPr>
                      <w:sz w:val="18"/>
                    </w:rPr>
                    <w:t>to</w:t>
                  </w:r>
                  <w:r>
                    <w:rPr>
                      <w:spacing w:val="-5"/>
                      <w:sz w:val="18"/>
                    </w:rPr>
                    <w:t xml:space="preserve"> </w:t>
                  </w:r>
                  <w:r>
                    <w:rPr>
                      <w:sz w:val="18"/>
                    </w:rPr>
                    <w:t>adjust</w:t>
                  </w:r>
                  <w:r>
                    <w:rPr>
                      <w:spacing w:val="-3"/>
                      <w:sz w:val="18"/>
                    </w:rPr>
                    <w:t xml:space="preserve"> </w:t>
                  </w:r>
                  <w:r>
                    <w:rPr>
                      <w:sz w:val="18"/>
                    </w:rPr>
                    <w:t>the</w:t>
                  </w:r>
                  <w:r>
                    <w:rPr>
                      <w:spacing w:val="-5"/>
                      <w:sz w:val="18"/>
                    </w:rPr>
                    <w:t xml:space="preserve"> </w:t>
                  </w:r>
                  <w:r>
                    <w:rPr>
                      <w:sz w:val="18"/>
                    </w:rPr>
                    <w:t>time</w:t>
                  </w:r>
                  <w:r>
                    <w:rPr>
                      <w:spacing w:val="-5"/>
                      <w:sz w:val="18"/>
                    </w:rPr>
                    <w:t xml:space="preserve"> </w:t>
                  </w:r>
                  <w:r>
                    <w:rPr>
                      <w:sz w:val="18"/>
                    </w:rPr>
                    <w:t>limit</w:t>
                  </w:r>
                  <w:r>
                    <w:rPr>
                      <w:spacing w:val="-5"/>
                      <w:sz w:val="18"/>
                    </w:rPr>
                    <w:t xml:space="preserve"> </w:t>
                  </w:r>
                  <w:r>
                    <w:rPr>
                      <w:sz w:val="18"/>
                    </w:rPr>
                    <w:t>before</w:t>
                  </w:r>
                  <w:r>
                    <w:rPr>
                      <w:spacing w:val="-4"/>
                      <w:sz w:val="18"/>
                    </w:rPr>
                    <w:t xml:space="preserve"> </w:t>
                  </w:r>
                  <w:r>
                    <w:rPr>
                      <w:sz w:val="18"/>
                    </w:rPr>
                    <w:t>encountering</w:t>
                  </w:r>
                  <w:r>
                    <w:rPr>
                      <w:spacing w:val="-3"/>
                      <w:sz w:val="18"/>
                    </w:rPr>
                    <w:t xml:space="preserve"> </w:t>
                  </w:r>
                  <w:r>
                    <w:rPr>
                      <w:sz w:val="18"/>
                    </w:rPr>
                    <w:t>it</w:t>
                  </w:r>
                  <w:r>
                    <w:rPr>
                      <w:spacing w:val="-4"/>
                      <w:sz w:val="18"/>
                    </w:rPr>
                    <w:t xml:space="preserve"> </w:t>
                  </w:r>
                  <w:r>
                    <w:rPr>
                      <w:sz w:val="18"/>
                    </w:rPr>
                    <w:t>over</w:t>
                  </w:r>
                  <w:r>
                    <w:rPr>
                      <w:spacing w:val="-4"/>
                      <w:sz w:val="18"/>
                    </w:rPr>
                    <w:t xml:space="preserve"> </w:t>
                  </w:r>
                  <w:r>
                    <w:rPr>
                      <w:sz w:val="18"/>
                    </w:rPr>
                    <w:t>a</w:t>
                  </w:r>
                  <w:r>
                    <w:rPr>
                      <w:spacing w:val="-5"/>
                      <w:sz w:val="18"/>
                    </w:rPr>
                    <w:t xml:space="preserve"> </w:t>
                  </w:r>
                  <w:r>
                    <w:rPr>
                      <w:sz w:val="18"/>
                    </w:rPr>
                    <w:t>wide</w:t>
                  </w:r>
                  <w:r>
                    <w:rPr>
                      <w:spacing w:val="-4"/>
                      <w:sz w:val="18"/>
                    </w:rPr>
                    <w:t xml:space="preserve"> </w:t>
                  </w:r>
                  <w:r>
                    <w:rPr>
                      <w:sz w:val="18"/>
                    </w:rPr>
                    <w:t>range</w:t>
                  </w:r>
                  <w:r>
                    <w:rPr>
                      <w:spacing w:val="-5"/>
                      <w:sz w:val="18"/>
                    </w:rPr>
                    <w:t xml:space="preserve"> </w:t>
                  </w:r>
                  <w:r>
                    <w:rPr>
                      <w:sz w:val="18"/>
                    </w:rPr>
                    <w:t>that</w:t>
                  </w:r>
                  <w:r>
                    <w:rPr>
                      <w:spacing w:val="-5"/>
                      <w:sz w:val="18"/>
                    </w:rPr>
                    <w:t xml:space="preserve"> </w:t>
                  </w:r>
                  <w:r>
                    <w:rPr>
                      <w:sz w:val="18"/>
                    </w:rPr>
                    <w:t>is</w:t>
                  </w:r>
                  <w:r>
                    <w:rPr>
                      <w:spacing w:val="-4"/>
                      <w:sz w:val="18"/>
                    </w:rPr>
                    <w:t xml:space="preserve"> </w:t>
                  </w:r>
                  <w:r>
                    <w:rPr>
                      <w:sz w:val="18"/>
                    </w:rPr>
                    <w:t>at</w:t>
                  </w:r>
                  <w:r>
                    <w:rPr>
                      <w:spacing w:val="-4"/>
                      <w:sz w:val="18"/>
                    </w:rPr>
                    <w:t xml:space="preserve"> </w:t>
                  </w:r>
                  <w:r>
                    <w:rPr>
                      <w:sz w:val="18"/>
                    </w:rPr>
                    <w:t>least ten times the length of the default setting;</w:t>
                  </w:r>
                  <w:r>
                    <w:rPr>
                      <w:spacing w:val="-10"/>
                      <w:sz w:val="18"/>
                    </w:rPr>
                    <w:t xml:space="preserve"> </w:t>
                  </w:r>
                  <w:r>
                    <w:rPr>
                      <w:sz w:val="18"/>
                    </w:rPr>
                    <w:t>or</w:t>
                  </w:r>
                </w:p>
                <w:p w14:paraId="577BA644" w14:textId="77777777" w:rsidR="00E838F8" w:rsidRDefault="00FC014F">
                  <w:pPr>
                    <w:numPr>
                      <w:ilvl w:val="0"/>
                      <w:numId w:val="29"/>
                    </w:numPr>
                    <w:tabs>
                      <w:tab w:val="left" w:pos="745"/>
                      <w:tab w:val="left" w:pos="746"/>
                    </w:tabs>
                    <w:ind w:right="170" w:hanging="381"/>
                    <w:rPr>
                      <w:sz w:val="18"/>
                    </w:rPr>
                  </w:pPr>
                  <w:r>
                    <w:rPr>
                      <w:b/>
                      <w:sz w:val="18"/>
                    </w:rPr>
                    <w:t>Extend:</w:t>
                  </w:r>
                  <w:r>
                    <w:rPr>
                      <w:b/>
                      <w:spacing w:val="-7"/>
                      <w:sz w:val="18"/>
                    </w:rPr>
                    <w:t xml:space="preserve"> </w:t>
                  </w:r>
                  <w:r>
                    <w:rPr>
                      <w:sz w:val="18"/>
                    </w:rPr>
                    <w:t>The</w:t>
                  </w:r>
                  <w:r>
                    <w:rPr>
                      <w:spacing w:val="-5"/>
                      <w:sz w:val="18"/>
                    </w:rPr>
                    <w:t xml:space="preserve"> </w:t>
                  </w:r>
                  <w:r>
                    <w:rPr>
                      <w:sz w:val="18"/>
                    </w:rPr>
                    <w:t>user</w:t>
                  </w:r>
                  <w:r>
                    <w:rPr>
                      <w:spacing w:val="-5"/>
                      <w:sz w:val="18"/>
                    </w:rPr>
                    <w:t xml:space="preserve"> </w:t>
                  </w:r>
                  <w:r>
                    <w:rPr>
                      <w:sz w:val="18"/>
                    </w:rPr>
                    <w:t>is</w:t>
                  </w:r>
                  <w:r>
                    <w:rPr>
                      <w:spacing w:val="-3"/>
                      <w:sz w:val="18"/>
                    </w:rPr>
                    <w:t xml:space="preserve"> </w:t>
                  </w:r>
                  <w:r>
                    <w:rPr>
                      <w:sz w:val="18"/>
                    </w:rPr>
                    <w:t>warned</w:t>
                  </w:r>
                  <w:r>
                    <w:rPr>
                      <w:spacing w:val="-6"/>
                      <w:sz w:val="18"/>
                    </w:rPr>
                    <w:t xml:space="preserve"> </w:t>
                  </w:r>
                  <w:r>
                    <w:rPr>
                      <w:sz w:val="18"/>
                    </w:rPr>
                    <w:t>before</w:t>
                  </w:r>
                  <w:r>
                    <w:rPr>
                      <w:spacing w:val="-5"/>
                      <w:sz w:val="18"/>
                    </w:rPr>
                    <w:t xml:space="preserve"> </w:t>
                  </w:r>
                  <w:r>
                    <w:rPr>
                      <w:sz w:val="18"/>
                    </w:rPr>
                    <w:t>time</w:t>
                  </w:r>
                  <w:r>
                    <w:rPr>
                      <w:spacing w:val="-4"/>
                      <w:sz w:val="18"/>
                    </w:rPr>
                    <w:t xml:space="preserve"> </w:t>
                  </w:r>
                  <w:r>
                    <w:rPr>
                      <w:sz w:val="18"/>
                    </w:rPr>
                    <w:t>expires</w:t>
                  </w:r>
                  <w:r>
                    <w:rPr>
                      <w:spacing w:val="-3"/>
                      <w:sz w:val="18"/>
                    </w:rPr>
                    <w:t xml:space="preserve"> </w:t>
                  </w:r>
                  <w:r>
                    <w:rPr>
                      <w:sz w:val="18"/>
                    </w:rPr>
                    <w:t>and</w:t>
                  </w:r>
                  <w:r>
                    <w:rPr>
                      <w:spacing w:val="-5"/>
                      <w:sz w:val="18"/>
                    </w:rPr>
                    <w:t xml:space="preserve"> </w:t>
                  </w:r>
                  <w:r>
                    <w:rPr>
                      <w:sz w:val="18"/>
                    </w:rPr>
                    <w:t>given</w:t>
                  </w:r>
                  <w:r>
                    <w:rPr>
                      <w:spacing w:val="-4"/>
                      <w:sz w:val="18"/>
                    </w:rPr>
                    <w:t xml:space="preserve"> </w:t>
                  </w:r>
                  <w:r>
                    <w:rPr>
                      <w:sz w:val="18"/>
                    </w:rPr>
                    <w:t>at</w:t>
                  </w:r>
                  <w:r>
                    <w:rPr>
                      <w:spacing w:val="-4"/>
                      <w:sz w:val="18"/>
                    </w:rPr>
                    <w:t xml:space="preserve"> </w:t>
                  </w:r>
                  <w:r>
                    <w:rPr>
                      <w:sz w:val="18"/>
                    </w:rPr>
                    <w:t>least</w:t>
                  </w:r>
                  <w:r>
                    <w:rPr>
                      <w:spacing w:val="-4"/>
                      <w:sz w:val="18"/>
                    </w:rPr>
                    <w:t xml:space="preserve"> </w:t>
                  </w:r>
                  <w:r>
                    <w:rPr>
                      <w:sz w:val="18"/>
                    </w:rPr>
                    <w:t>20</w:t>
                  </w:r>
                  <w:r>
                    <w:rPr>
                      <w:spacing w:val="-5"/>
                      <w:sz w:val="18"/>
                    </w:rPr>
                    <w:t xml:space="preserve"> </w:t>
                  </w:r>
                  <w:r>
                    <w:rPr>
                      <w:sz w:val="18"/>
                    </w:rPr>
                    <w:t>seconds</w:t>
                  </w:r>
                  <w:r>
                    <w:rPr>
                      <w:spacing w:val="-5"/>
                      <w:sz w:val="18"/>
                    </w:rPr>
                    <w:t xml:space="preserve"> </w:t>
                  </w:r>
                  <w:r>
                    <w:rPr>
                      <w:sz w:val="18"/>
                    </w:rPr>
                    <w:t>to</w:t>
                  </w:r>
                  <w:r>
                    <w:rPr>
                      <w:spacing w:val="-5"/>
                      <w:sz w:val="18"/>
                    </w:rPr>
                    <w:t xml:space="preserve"> </w:t>
                  </w:r>
                  <w:r>
                    <w:rPr>
                      <w:sz w:val="18"/>
                    </w:rPr>
                    <w:t>extend</w:t>
                  </w:r>
                  <w:r>
                    <w:rPr>
                      <w:spacing w:val="-5"/>
                      <w:sz w:val="18"/>
                    </w:rPr>
                    <w:t xml:space="preserve"> </w:t>
                  </w:r>
                  <w:r>
                    <w:rPr>
                      <w:sz w:val="18"/>
                    </w:rPr>
                    <w:t>the</w:t>
                  </w:r>
                  <w:r>
                    <w:rPr>
                      <w:spacing w:val="-5"/>
                      <w:sz w:val="18"/>
                    </w:rPr>
                    <w:t xml:space="preserve"> </w:t>
                  </w:r>
                  <w:r>
                    <w:rPr>
                      <w:sz w:val="18"/>
                    </w:rPr>
                    <w:t>time</w:t>
                  </w:r>
                  <w:r>
                    <w:rPr>
                      <w:spacing w:val="-5"/>
                      <w:sz w:val="18"/>
                    </w:rPr>
                    <w:t xml:space="preserve"> </w:t>
                  </w:r>
                  <w:r>
                    <w:rPr>
                      <w:sz w:val="18"/>
                    </w:rPr>
                    <w:t>limit</w:t>
                  </w:r>
                  <w:r>
                    <w:rPr>
                      <w:spacing w:val="-4"/>
                      <w:sz w:val="18"/>
                    </w:rPr>
                    <w:t xml:space="preserve"> </w:t>
                  </w:r>
                  <w:r>
                    <w:rPr>
                      <w:sz w:val="18"/>
                    </w:rPr>
                    <w:t>with a simple action (for example, "press the space bar"), and the user is allowed to extend the time limit at least ten times;</w:t>
                  </w:r>
                  <w:r>
                    <w:rPr>
                      <w:spacing w:val="-4"/>
                      <w:sz w:val="18"/>
                    </w:rPr>
                    <w:t xml:space="preserve"> </w:t>
                  </w:r>
                  <w:r>
                    <w:rPr>
                      <w:sz w:val="18"/>
                    </w:rPr>
                    <w:t>or</w:t>
                  </w:r>
                </w:p>
                <w:p w14:paraId="3DA6716B" w14:textId="77777777" w:rsidR="00E838F8" w:rsidRDefault="00FC014F">
                  <w:pPr>
                    <w:numPr>
                      <w:ilvl w:val="0"/>
                      <w:numId w:val="29"/>
                    </w:numPr>
                    <w:tabs>
                      <w:tab w:val="left" w:pos="745"/>
                      <w:tab w:val="left" w:pos="746"/>
                    </w:tabs>
                    <w:ind w:left="763" w:right="264" w:hanging="381"/>
                    <w:rPr>
                      <w:sz w:val="18"/>
                    </w:rPr>
                  </w:pPr>
                  <w:r>
                    <w:rPr>
                      <w:b/>
                      <w:sz w:val="18"/>
                    </w:rPr>
                    <w:t>Real-time</w:t>
                  </w:r>
                  <w:r>
                    <w:rPr>
                      <w:b/>
                      <w:spacing w:val="-3"/>
                      <w:sz w:val="18"/>
                    </w:rPr>
                    <w:t xml:space="preserve"> </w:t>
                  </w:r>
                  <w:r>
                    <w:rPr>
                      <w:b/>
                      <w:sz w:val="18"/>
                    </w:rPr>
                    <w:t>Exception:</w:t>
                  </w:r>
                  <w:r>
                    <w:rPr>
                      <w:b/>
                      <w:spacing w:val="-3"/>
                      <w:sz w:val="18"/>
                    </w:rPr>
                    <w:t xml:space="preserve"> </w:t>
                  </w:r>
                  <w:r>
                    <w:rPr>
                      <w:sz w:val="18"/>
                    </w:rPr>
                    <w:t>The</w:t>
                  </w:r>
                  <w:r>
                    <w:rPr>
                      <w:spacing w:val="-3"/>
                      <w:sz w:val="18"/>
                    </w:rPr>
                    <w:t xml:space="preserve"> </w:t>
                  </w:r>
                  <w:r>
                    <w:rPr>
                      <w:sz w:val="18"/>
                    </w:rPr>
                    <w:t>time</w:t>
                  </w:r>
                  <w:r>
                    <w:rPr>
                      <w:spacing w:val="-3"/>
                      <w:sz w:val="18"/>
                    </w:rPr>
                    <w:t xml:space="preserve"> </w:t>
                  </w:r>
                  <w:r>
                    <w:rPr>
                      <w:sz w:val="18"/>
                    </w:rPr>
                    <w:t>limit</w:t>
                  </w:r>
                  <w:r>
                    <w:rPr>
                      <w:spacing w:val="-2"/>
                      <w:sz w:val="18"/>
                    </w:rPr>
                    <w:t xml:space="preserve"> </w:t>
                  </w:r>
                  <w:r>
                    <w:rPr>
                      <w:sz w:val="18"/>
                    </w:rPr>
                    <w:t>is</w:t>
                  </w:r>
                  <w:r>
                    <w:rPr>
                      <w:spacing w:val="-2"/>
                      <w:sz w:val="18"/>
                    </w:rPr>
                    <w:t xml:space="preserve"> </w:t>
                  </w:r>
                  <w:r>
                    <w:rPr>
                      <w:sz w:val="18"/>
                    </w:rPr>
                    <w:t>a</w:t>
                  </w:r>
                  <w:r>
                    <w:rPr>
                      <w:spacing w:val="-3"/>
                      <w:sz w:val="18"/>
                    </w:rPr>
                    <w:t xml:space="preserve"> </w:t>
                  </w:r>
                  <w:r>
                    <w:rPr>
                      <w:sz w:val="18"/>
                    </w:rPr>
                    <w:t>required</w:t>
                  </w:r>
                  <w:r>
                    <w:rPr>
                      <w:spacing w:val="-3"/>
                      <w:sz w:val="18"/>
                    </w:rPr>
                    <w:t xml:space="preserve"> </w:t>
                  </w:r>
                  <w:r>
                    <w:rPr>
                      <w:sz w:val="18"/>
                    </w:rPr>
                    <w:t>part</w:t>
                  </w:r>
                  <w:r>
                    <w:rPr>
                      <w:spacing w:val="-2"/>
                      <w:sz w:val="18"/>
                    </w:rPr>
                    <w:t xml:space="preserve"> </w:t>
                  </w:r>
                  <w:r>
                    <w:rPr>
                      <w:sz w:val="18"/>
                    </w:rPr>
                    <w:t>of</w:t>
                  </w:r>
                  <w:r>
                    <w:rPr>
                      <w:spacing w:val="-2"/>
                      <w:sz w:val="18"/>
                    </w:rPr>
                    <w:t xml:space="preserve"> </w:t>
                  </w:r>
                  <w:r>
                    <w:rPr>
                      <w:sz w:val="18"/>
                    </w:rPr>
                    <w:t>a</w:t>
                  </w:r>
                  <w:r>
                    <w:rPr>
                      <w:spacing w:val="-1"/>
                      <w:sz w:val="18"/>
                    </w:rPr>
                    <w:t xml:space="preserve"> </w:t>
                  </w:r>
                  <w:r>
                    <w:rPr>
                      <w:sz w:val="18"/>
                    </w:rPr>
                    <w:t>real-time</w:t>
                  </w:r>
                  <w:r>
                    <w:rPr>
                      <w:spacing w:val="-3"/>
                      <w:sz w:val="18"/>
                    </w:rPr>
                    <w:t xml:space="preserve"> </w:t>
                  </w:r>
                  <w:r>
                    <w:rPr>
                      <w:sz w:val="18"/>
                    </w:rPr>
                    <w:t>event</w:t>
                  </w:r>
                  <w:r>
                    <w:rPr>
                      <w:spacing w:val="-2"/>
                      <w:sz w:val="18"/>
                    </w:rPr>
                    <w:t xml:space="preserve"> </w:t>
                  </w:r>
                  <w:r>
                    <w:rPr>
                      <w:sz w:val="18"/>
                    </w:rPr>
                    <w:t>(for</w:t>
                  </w:r>
                  <w:r>
                    <w:rPr>
                      <w:spacing w:val="-2"/>
                      <w:sz w:val="18"/>
                    </w:rPr>
                    <w:t xml:space="preserve"> </w:t>
                  </w:r>
                  <w:r>
                    <w:rPr>
                      <w:sz w:val="18"/>
                    </w:rPr>
                    <w:t>example,</w:t>
                  </w:r>
                  <w:r>
                    <w:rPr>
                      <w:spacing w:val="-2"/>
                      <w:sz w:val="18"/>
                    </w:rPr>
                    <w:t xml:space="preserve"> </w:t>
                  </w:r>
                  <w:r>
                    <w:rPr>
                      <w:sz w:val="18"/>
                    </w:rPr>
                    <w:t>an</w:t>
                  </w:r>
                  <w:r>
                    <w:rPr>
                      <w:spacing w:val="-3"/>
                      <w:sz w:val="18"/>
                    </w:rPr>
                    <w:t xml:space="preserve"> </w:t>
                  </w:r>
                  <w:r>
                    <w:rPr>
                      <w:sz w:val="18"/>
                    </w:rPr>
                    <w:t>auction),</w:t>
                  </w:r>
                  <w:r>
                    <w:rPr>
                      <w:spacing w:val="-2"/>
                      <w:sz w:val="18"/>
                    </w:rPr>
                    <w:t xml:space="preserve"> </w:t>
                  </w:r>
                  <w:r>
                    <w:rPr>
                      <w:sz w:val="18"/>
                    </w:rPr>
                    <w:t>and no alternative to the time limit is possible;</w:t>
                  </w:r>
                  <w:r>
                    <w:rPr>
                      <w:spacing w:val="-9"/>
                      <w:sz w:val="18"/>
                    </w:rPr>
                    <w:t xml:space="preserve"> </w:t>
                  </w:r>
                  <w:r>
                    <w:rPr>
                      <w:sz w:val="18"/>
                    </w:rPr>
                    <w:t>or</w:t>
                  </w:r>
                </w:p>
                <w:p w14:paraId="3559F33C" w14:textId="77777777" w:rsidR="00E838F8" w:rsidRDefault="00FC014F">
                  <w:pPr>
                    <w:numPr>
                      <w:ilvl w:val="0"/>
                      <w:numId w:val="29"/>
                    </w:numPr>
                    <w:tabs>
                      <w:tab w:val="left" w:pos="746"/>
                      <w:tab w:val="left" w:pos="747"/>
                    </w:tabs>
                    <w:spacing w:line="204" w:lineRule="exact"/>
                    <w:ind w:left="746" w:hanging="365"/>
                    <w:rPr>
                      <w:sz w:val="18"/>
                    </w:rPr>
                  </w:pPr>
                  <w:r>
                    <w:rPr>
                      <w:b/>
                      <w:sz w:val="18"/>
                    </w:rPr>
                    <w:t>Essential</w:t>
                  </w:r>
                  <w:r>
                    <w:rPr>
                      <w:b/>
                      <w:spacing w:val="-2"/>
                      <w:sz w:val="18"/>
                    </w:rPr>
                    <w:t xml:space="preserve"> </w:t>
                  </w:r>
                  <w:r>
                    <w:rPr>
                      <w:b/>
                      <w:sz w:val="18"/>
                    </w:rPr>
                    <w:t>Exception:</w:t>
                  </w:r>
                  <w:r>
                    <w:rPr>
                      <w:b/>
                      <w:spacing w:val="-2"/>
                      <w:sz w:val="18"/>
                    </w:rPr>
                    <w:t xml:space="preserve"> </w:t>
                  </w:r>
                  <w:r>
                    <w:rPr>
                      <w:sz w:val="18"/>
                    </w:rPr>
                    <w:t>The</w:t>
                  </w:r>
                  <w:r>
                    <w:rPr>
                      <w:spacing w:val="-2"/>
                      <w:sz w:val="18"/>
                    </w:rPr>
                    <w:t xml:space="preserve"> </w:t>
                  </w:r>
                  <w:r>
                    <w:rPr>
                      <w:sz w:val="18"/>
                    </w:rPr>
                    <w:t>time</w:t>
                  </w:r>
                  <w:r>
                    <w:rPr>
                      <w:spacing w:val="-2"/>
                      <w:sz w:val="18"/>
                    </w:rPr>
                    <w:t xml:space="preserve"> </w:t>
                  </w:r>
                  <w:r>
                    <w:rPr>
                      <w:sz w:val="18"/>
                    </w:rPr>
                    <w:t>limit</w:t>
                  </w:r>
                  <w:r>
                    <w:rPr>
                      <w:spacing w:val="-1"/>
                      <w:sz w:val="18"/>
                    </w:rPr>
                    <w:t xml:space="preserve"> </w:t>
                  </w:r>
                  <w:r>
                    <w:rPr>
                      <w:sz w:val="18"/>
                    </w:rPr>
                    <w:t>is</w:t>
                  </w:r>
                  <w:r>
                    <w:rPr>
                      <w:spacing w:val="-1"/>
                      <w:sz w:val="18"/>
                    </w:rPr>
                    <w:t xml:space="preserve"> </w:t>
                  </w:r>
                  <w:r>
                    <w:rPr>
                      <w:sz w:val="18"/>
                    </w:rPr>
                    <w:t>essential</w:t>
                  </w:r>
                  <w:r>
                    <w:rPr>
                      <w:spacing w:val="-1"/>
                      <w:sz w:val="18"/>
                    </w:rPr>
                    <w:t xml:space="preserve"> </w:t>
                  </w:r>
                  <w:r>
                    <w:rPr>
                      <w:sz w:val="18"/>
                    </w:rPr>
                    <w:t>and</w:t>
                  </w:r>
                  <w:r>
                    <w:rPr>
                      <w:spacing w:val="-2"/>
                      <w:sz w:val="18"/>
                    </w:rPr>
                    <w:t xml:space="preserve"> </w:t>
                  </w:r>
                  <w:r>
                    <w:rPr>
                      <w:sz w:val="18"/>
                    </w:rPr>
                    <w:t>extending</w:t>
                  </w:r>
                  <w:r>
                    <w:rPr>
                      <w:spacing w:val="-2"/>
                      <w:sz w:val="18"/>
                    </w:rPr>
                    <w:t xml:space="preserve"> </w:t>
                  </w:r>
                  <w:r>
                    <w:rPr>
                      <w:sz w:val="18"/>
                    </w:rPr>
                    <w:t>it</w:t>
                  </w:r>
                  <w:r>
                    <w:rPr>
                      <w:spacing w:val="-2"/>
                      <w:sz w:val="18"/>
                    </w:rPr>
                    <w:t xml:space="preserve"> </w:t>
                  </w:r>
                  <w:r>
                    <w:rPr>
                      <w:sz w:val="18"/>
                    </w:rPr>
                    <w:t>would</w:t>
                  </w:r>
                  <w:r>
                    <w:rPr>
                      <w:spacing w:val="-2"/>
                      <w:sz w:val="18"/>
                    </w:rPr>
                    <w:t xml:space="preserve"> </w:t>
                  </w:r>
                  <w:r>
                    <w:rPr>
                      <w:sz w:val="18"/>
                    </w:rPr>
                    <w:t>invalidate</w:t>
                  </w:r>
                  <w:r>
                    <w:rPr>
                      <w:spacing w:val="-2"/>
                      <w:sz w:val="18"/>
                    </w:rPr>
                    <w:t xml:space="preserve"> </w:t>
                  </w:r>
                  <w:r>
                    <w:rPr>
                      <w:sz w:val="18"/>
                    </w:rPr>
                    <w:t>the</w:t>
                  </w:r>
                  <w:r>
                    <w:rPr>
                      <w:spacing w:val="-2"/>
                      <w:sz w:val="18"/>
                    </w:rPr>
                    <w:t xml:space="preserve"> </w:t>
                  </w:r>
                  <w:r>
                    <w:rPr>
                      <w:sz w:val="18"/>
                    </w:rPr>
                    <w:t>activity;</w:t>
                  </w:r>
                  <w:r>
                    <w:rPr>
                      <w:spacing w:val="-21"/>
                      <w:sz w:val="18"/>
                    </w:rPr>
                    <w:t xml:space="preserve"> </w:t>
                  </w:r>
                  <w:r>
                    <w:rPr>
                      <w:sz w:val="18"/>
                    </w:rPr>
                    <w:t>or</w:t>
                  </w:r>
                </w:p>
                <w:p w14:paraId="56D504B6" w14:textId="77777777" w:rsidR="00E838F8" w:rsidRDefault="00FC014F">
                  <w:pPr>
                    <w:numPr>
                      <w:ilvl w:val="0"/>
                      <w:numId w:val="29"/>
                    </w:numPr>
                    <w:tabs>
                      <w:tab w:val="left" w:pos="745"/>
                      <w:tab w:val="left" w:pos="746"/>
                    </w:tabs>
                    <w:spacing w:line="212" w:lineRule="exact"/>
                    <w:ind w:left="745" w:hanging="365"/>
                    <w:rPr>
                      <w:sz w:val="18"/>
                    </w:rPr>
                  </w:pPr>
                  <w:r>
                    <w:rPr>
                      <w:b/>
                      <w:sz w:val="18"/>
                    </w:rPr>
                    <w:t xml:space="preserve">20 Hour Exception: </w:t>
                  </w:r>
                  <w:r>
                    <w:rPr>
                      <w:sz w:val="18"/>
                    </w:rPr>
                    <w:t>The time limit is longer than 20</w:t>
                  </w:r>
                  <w:r>
                    <w:rPr>
                      <w:spacing w:val="-15"/>
                      <w:sz w:val="18"/>
                    </w:rPr>
                    <w:t xml:space="preserve"> </w:t>
                  </w:r>
                  <w:r>
                    <w:rPr>
                      <w:sz w:val="18"/>
                    </w:rPr>
                    <w:t>hours.</w:t>
                  </w:r>
                </w:p>
              </w:txbxContent>
            </v:textbox>
            <w10:wrap type="topAndBottom" anchorx="page"/>
          </v:shape>
        </w:pict>
      </w:r>
    </w:p>
    <w:p w14:paraId="0D58588B" w14:textId="77777777" w:rsidR="00E838F8" w:rsidRDefault="00FC014F">
      <w:pPr>
        <w:spacing w:line="232" w:lineRule="auto"/>
        <w:ind w:left="2342" w:right="534" w:hanging="852"/>
        <w:rPr>
          <w:sz w:val="18"/>
        </w:rPr>
      </w:pPr>
      <w:r>
        <w:rPr>
          <w:sz w:val="18"/>
        </w:rPr>
        <w:t>NOTE 1: This success criterion helps ensure that users can complete tasks without unexpected changes in content or context that are a result of a time limit. This success criterion should be considered in conjunctio</w:t>
      </w:r>
      <w:r>
        <w:rPr>
          <w:sz w:val="18"/>
        </w:rPr>
        <w:t>n with WCAG 2.1 Success Criterion 3.2.1, which puts limits on changes of content or context as a result of user action.</w:t>
      </w:r>
    </w:p>
    <w:p w14:paraId="11497F60" w14:textId="77777777" w:rsidR="00E838F8" w:rsidRDefault="00FC014F">
      <w:pPr>
        <w:spacing w:before="20"/>
        <w:ind w:left="2342" w:right="455" w:hanging="852"/>
        <w:rPr>
          <w:sz w:val="18"/>
        </w:rPr>
      </w:pPr>
      <w:r>
        <w:rPr>
          <w:sz w:val="18"/>
        </w:rPr>
        <w:t>NOTE 2: This success criterion is identical to the WCAG 2.1, Success Criterion 2.2.1 Timing Adjustable replacing "the content" with "doc</w:t>
      </w:r>
      <w:r>
        <w:rPr>
          <w:sz w:val="18"/>
        </w:rPr>
        <w:t>uments" and with the words "WCAG 2.1" added before the word "Success Criterion" in note 1 above.</w:t>
      </w:r>
    </w:p>
    <w:p w14:paraId="4BA8462A" w14:textId="77777777" w:rsidR="00E838F8" w:rsidRDefault="00E838F8">
      <w:pPr>
        <w:pStyle w:val="BodyText"/>
      </w:pPr>
    </w:p>
    <w:p w14:paraId="11988D41" w14:textId="77777777" w:rsidR="00E838F8" w:rsidRDefault="00E838F8">
      <w:pPr>
        <w:pStyle w:val="BodyText"/>
        <w:spacing w:before="5"/>
        <w:rPr>
          <w:sz w:val="21"/>
        </w:rPr>
      </w:pPr>
    </w:p>
    <w:p w14:paraId="246FC1D8" w14:textId="77777777" w:rsidR="00E838F8" w:rsidRDefault="00FC014F">
      <w:pPr>
        <w:pStyle w:val="Heading5"/>
        <w:numPr>
          <w:ilvl w:val="3"/>
          <w:numId w:val="30"/>
        </w:numPr>
        <w:tabs>
          <w:tab w:val="left" w:pos="1817"/>
          <w:tab w:val="left" w:pos="1819"/>
        </w:tabs>
        <w:spacing w:before="1"/>
        <w:ind w:left="1818" w:hanging="941"/>
        <w:jc w:val="left"/>
      </w:pPr>
      <w:bookmarkStart w:id="371" w:name="11.3.2.2_Pause,_stop,_hide"/>
      <w:bookmarkEnd w:id="371"/>
      <w:r>
        <w:t>Pause, stop,</w:t>
      </w:r>
      <w:r>
        <w:rPr>
          <w:spacing w:val="-3"/>
        </w:rPr>
        <w:t xml:space="preserve"> </w:t>
      </w:r>
      <w:r>
        <w:t>hide</w:t>
      </w:r>
    </w:p>
    <w:p w14:paraId="6E6C3D07" w14:textId="77777777" w:rsidR="00E838F8" w:rsidRDefault="00E838F8">
      <w:pPr>
        <w:pStyle w:val="BodyText"/>
        <w:spacing w:before="7"/>
        <w:rPr>
          <w:b/>
          <w:sz w:val="31"/>
        </w:rPr>
      </w:pPr>
    </w:p>
    <w:p w14:paraId="496E3346" w14:textId="77777777" w:rsidR="00E838F8" w:rsidRDefault="00FC014F">
      <w:pPr>
        <w:pStyle w:val="BodyText"/>
        <w:ind w:left="878"/>
      </w:pPr>
      <w:r>
        <w:t>Where ICT is a non-web document, it shall comply with the success criterion given in Table 7.</w:t>
      </w:r>
    </w:p>
    <w:p w14:paraId="23B1D67A" w14:textId="77777777" w:rsidR="00E838F8" w:rsidRDefault="00E838F8">
      <w:pPr>
        <w:sectPr w:rsidR="00E838F8">
          <w:headerReference w:type="even" r:id="rId119"/>
          <w:headerReference w:type="default" r:id="rId120"/>
          <w:footerReference w:type="even" r:id="rId121"/>
          <w:footerReference w:type="default" r:id="rId122"/>
          <w:pgSz w:w="11910" w:h="16840"/>
          <w:pgMar w:top="1520" w:right="300" w:bottom="720" w:left="540" w:header="1201" w:footer="531" w:gutter="0"/>
          <w:pgNumType w:start="43"/>
          <w:cols w:space="720"/>
        </w:sectPr>
      </w:pPr>
    </w:p>
    <w:p w14:paraId="787DDC2F" w14:textId="77777777" w:rsidR="00E838F8" w:rsidRDefault="00E838F8">
      <w:pPr>
        <w:pStyle w:val="BodyText"/>
        <w:spacing w:before="8"/>
        <w:rPr>
          <w:sz w:val="10"/>
        </w:rPr>
      </w:pPr>
    </w:p>
    <w:tbl>
      <w:tblPr>
        <w:tblW w:w="0" w:type="auto"/>
        <w:tblInd w:w="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56"/>
      </w:tblGrid>
      <w:tr w:rsidR="00E838F8" w14:paraId="62E14B6E" w14:textId="77777777">
        <w:trPr>
          <w:trHeight w:val="1682"/>
        </w:trPr>
        <w:tc>
          <w:tcPr>
            <w:tcW w:w="9356" w:type="dxa"/>
            <w:tcBorders>
              <w:left w:val="single" w:sz="6" w:space="0" w:color="000000"/>
            </w:tcBorders>
          </w:tcPr>
          <w:p w14:paraId="0F74FD6D" w14:textId="77777777" w:rsidR="00E838F8" w:rsidRDefault="00FC014F">
            <w:pPr>
              <w:pStyle w:val="TableParagraph"/>
              <w:spacing w:before="0" w:line="203" w:lineRule="exact"/>
              <w:ind w:left="33"/>
              <w:rPr>
                <w:sz w:val="18"/>
              </w:rPr>
            </w:pPr>
            <w:r>
              <w:rPr>
                <w:sz w:val="18"/>
              </w:rPr>
              <w:t>For moving, blinking, scrolling, or auto-updating information, all of the following are true:</w:t>
            </w:r>
          </w:p>
          <w:p w14:paraId="162AE5F0" w14:textId="77777777" w:rsidR="00E838F8" w:rsidRDefault="00FC014F">
            <w:pPr>
              <w:pStyle w:val="TableParagraph"/>
              <w:numPr>
                <w:ilvl w:val="0"/>
                <w:numId w:val="28"/>
              </w:numPr>
              <w:tabs>
                <w:tab w:val="left" w:pos="717"/>
                <w:tab w:val="left" w:pos="718"/>
              </w:tabs>
              <w:spacing w:before="0" w:line="220" w:lineRule="exact"/>
              <w:ind w:left="717"/>
              <w:rPr>
                <w:sz w:val="18"/>
              </w:rPr>
            </w:pPr>
            <w:r>
              <w:rPr>
                <w:b/>
                <w:sz w:val="18"/>
              </w:rPr>
              <w:t>Moving,</w:t>
            </w:r>
            <w:r>
              <w:rPr>
                <w:b/>
                <w:spacing w:val="-4"/>
                <w:sz w:val="18"/>
              </w:rPr>
              <w:t xml:space="preserve"> </w:t>
            </w:r>
            <w:r>
              <w:rPr>
                <w:b/>
                <w:sz w:val="18"/>
              </w:rPr>
              <w:t>blinking,</w:t>
            </w:r>
            <w:r>
              <w:rPr>
                <w:b/>
                <w:spacing w:val="-2"/>
                <w:sz w:val="18"/>
              </w:rPr>
              <w:t xml:space="preserve"> </w:t>
            </w:r>
            <w:r>
              <w:rPr>
                <w:b/>
                <w:sz w:val="18"/>
              </w:rPr>
              <w:t>scrolling:</w:t>
            </w:r>
            <w:r>
              <w:rPr>
                <w:b/>
                <w:spacing w:val="-4"/>
                <w:sz w:val="18"/>
              </w:rPr>
              <w:t xml:space="preserve"> </w:t>
            </w:r>
            <w:r>
              <w:rPr>
                <w:sz w:val="18"/>
              </w:rPr>
              <w:t>For</w:t>
            </w:r>
            <w:r>
              <w:rPr>
                <w:spacing w:val="-3"/>
                <w:sz w:val="18"/>
              </w:rPr>
              <w:t xml:space="preserve"> </w:t>
            </w:r>
            <w:r>
              <w:rPr>
                <w:sz w:val="18"/>
              </w:rPr>
              <w:t>any</w:t>
            </w:r>
            <w:r>
              <w:rPr>
                <w:spacing w:val="-2"/>
                <w:sz w:val="18"/>
              </w:rPr>
              <w:t xml:space="preserve"> </w:t>
            </w:r>
            <w:r>
              <w:rPr>
                <w:sz w:val="18"/>
              </w:rPr>
              <w:t>moving,</w:t>
            </w:r>
            <w:r>
              <w:rPr>
                <w:spacing w:val="-2"/>
                <w:sz w:val="18"/>
              </w:rPr>
              <w:t xml:space="preserve"> </w:t>
            </w:r>
            <w:r>
              <w:rPr>
                <w:sz w:val="18"/>
              </w:rPr>
              <w:t>blinking</w:t>
            </w:r>
            <w:r>
              <w:rPr>
                <w:spacing w:val="-2"/>
                <w:sz w:val="18"/>
              </w:rPr>
              <w:t xml:space="preserve"> </w:t>
            </w:r>
            <w:r>
              <w:rPr>
                <w:sz w:val="18"/>
              </w:rPr>
              <w:t>or</w:t>
            </w:r>
            <w:r>
              <w:rPr>
                <w:spacing w:val="-2"/>
                <w:sz w:val="18"/>
              </w:rPr>
              <w:t xml:space="preserve"> </w:t>
            </w:r>
            <w:r>
              <w:rPr>
                <w:sz w:val="18"/>
              </w:rPr>
              <w:t>scrolling</w:t>
            </w:r>
            <w:r>
              <w:rPr>
                <w:spacing w:val="-3"/>
                <w:sz w:val="18"/>
              </w:rPr>
              <w:t xml:space="preserve"> </w:t>
            </w:r>
            <w:r>
              <w:rPr>
                <w:sz w:val="18"/>
              </w:rPr>
              <w:t>information</w:t>
            </w:r>
            <w:r>
              <w:rPr>
                <w:spacing w:val="-3"/>
                <w:sz w:val="18"/>
              </w:rPr>
              <w:t xml:space="preserve"> </w:t>
            </w:r>
            <w:r>
              <w:rPr>
                <w:sz w:val="18"/>
              </w:rPr>
              <w:t>that</w:t>
            </w:r>
            <w:r>
              <w:rPr>
                <w:spacing w:val="-3"/>
                <w:sz w:val="18"/>
              </w:rPr>
              <w:t xml:space="preserve"> </w:t>
            </w:r>
            <w:r>
              <w:rPr>
                <w:sz w:val="18"/>
              </w:rPr>
              <w:t>(1)</w:t>
            </w:r>
            <w:r>
              <w:rPr>
                <w:spacing w:val="-2"/>
                <w:sz w:val="18"/>
              </w:rPr>
              <w:t xml:space="preserve"> </w:t>
            </w:r>
            <w:r>
              <w:rPr>
                <w:sz w:val="18"/>
              </w:rPr>
              <w:t>starts</w:t>
            </w:r>
            <w:r>
              <w:rPr>
                <w:spacing w:val="-33"/>
                <w:sz w:val="18"/>
              </w:rPr>
              <w:t xml:space="preserve"> </w:t>
            </w:r>
            <w:r>
              <w:rPr>
                <w:sz w:val="18"/>
              </w:rPr>
              <w:t>automatically,</w:t>
            </w:r>
          </w:p>
          <w:p w14:paraId="06C3E987" w14:textId="77777777" w:rsidR="00E838F8" w:rsidRDefault="00FC014F">
            <w:pPr>
              <w:pStyle w:val="TableParagraph"/>
              <w:spacing w:before="4"/>
              <w:ind w:left="753" w:right="116"/>
              <w:rPr>
                <w:sz w:val="18"/>
              </w:rPr>
            </w:pPr>
            <w:r>
              <w:rPr>
                <w:sz w:val="18"/>
              </w:rPr>
              <w:t>(2) lasts more than five seconds, and (3) is presented in parallel with other content, there is a mechanism for the user to pause, stop, or hide it unless the movement, blinking, or scrolling is part of an activity where it is essential; and</w:t>
            </w:r>
          </w:p>
          <w:p w14:paraId="24E2A282" w14:textId="77777777" w:rsidR="00E838F8" w:rsidRDefault="00FC014F">
            <w:pPr>
              <w:pStyle w:val="TableParagraph"/>
              <w:numPr>
                <w:ilvl w:val="0"/>
                <w:numId w:val="28"/>
              </w:numPr>
              <w:tabs>
                <w:tab w:val="left" w:pos="754"/>
                <w:tab w:val="left" w:pos="755"/>
              </w:tabs>
              <w:spacing w:before="5" w:line="235" w:lineRule="auto"/>
              <w:ind w:right="498" w:hanging="381"/>
              <w:rPr>
                <w:sz w:val="18"/>
              </w:rPr>
            </w:pPr>
            <w:r>
              <w:rPr>
                <w:b/>
                <w:sz w:val="18"/>
              </w:rPr>
              <w:t>Auto-updating:</w:t>
            </w:r>
            <w:r>
              <w:rPr>
                <w:b/>
                <w:spacing w:val="-3"/>
                <w:sz w:val="18"/>
              </w:rPr>
              <w:t xml:space="preserve"> </w:t>
            </w:r>
            <w:r>
              <w:rPr>
                <w:sz w:val="18"/>
              </w:rPr>
              <w:t>For</w:t>
            </w:r>
            <w:r>
              <w:rPr>
                <w:spacing w:val="-3"/>
                <w:sz w:val="18"/>
              </w:rPr>
              <w:t xml:space="preserve"> </w:t>
            </w:r>
            <w:r>
              <w:rPr>
                <w:sz w:val="18"/>
              </w:rPr>
              <w:t>any</w:t>
            </w:r>
            <w:r>
              <w:rPr>
                <w:spacing w:val="-3"/>
                <w:sz w:val="18"/>
              </w:rPr>
              <w:t xml:space="preserve"> </w:t>
            </w:r>
            <w:r>
              <w:rPr>
                <w:sz w:val="18"/>
              </w:rPr>
              <w:t>auto-updating</w:t>
            </w:r>
            <w:r>
              <w:rPr>
                <w:spacing w:val="-4"/>
                <w:sz w:val="18"/>
              </w:rPr>
              <w:t xml:space="preserve"> </w:t>
            </w:r>
            <w:r>
              <w:rPr>
                <w:sz w:val="18"/>
              </w:rPr>
              <w:t>information</w:t>
            </w:r>
            <w:r>
              <w:rPr>
                <w:spacing w:val="-4"/>
                <w:sz w:val="18"/>
              </w:rPr>
              <w:t xml:space="preserve"> </w:t>
            </w:r>
            <w:r>
              <w:rPr>
                <w:sz w:val="18"/>
              </w:rPr>
              <w:t>that</w:t>
            </w:r>
            <w:r>
              <w:rPr>
                <w:spacing w:val="-3"/>
                <w:sz w:val="18"/>
              </w:rPr>
              <w:t xml:space="preserve"> </w:t>
            </w:r>
            <w:r>
              <w:rPr>
                <w:sz w:val="18"/>
              </w:rPr>
              <w:t>(1)</w:t>
            </w:r>
            <w:r>
              <w:rPr>
                <w:spacing w:val="-2"/>
                <w:sz w:val="18"/>
              </w:rPr>
              <w:t xml:space="preserve"> </w:t>
            </w:r>
            <w:r>
              <w:rPr>
                <w:sz w:val="18"/>
              </w:rPr>
              <w:t>starts</w:t>
            </w:r>
            <w:r>
              <w:rPr>
                <w:spacing w:val="-3"/>
                <w:sz w:val="18"/>
              </w:rPr>
              <w:t xml:space="preserve"> </w:t>
            </w:r>
            <w:r>
              <w:rPr>
                <w:sz w:val="18"/>
              </w:rPr>
              <w:t>automatically</w:t>
            </w:r>
            <w:r>
              <w:rPr>
                <w:spacing w:val="-3"/>
                <w:sz w:val="18"/>
              </w:rPr>
              <w:t xml:space="preserve"> </w:t>
            </w:r>
            <w:r>
              <w:rPr>
                <w:sz w:val="18"/>
              </w:rPr>
              <w:t>and</w:t>
            </w:r>
            <w:r>
              <w:rPr>
                <w:spacing w:val="-3"/>
                <w:sz w:val="18"/>
              </w:rPr>
              <w:t xml:space="preserve"> </w:t>
            </w:r>
            <w:r>
              <w:rPr>
                <w:sz w:val="18"/>
              </w:rPr>
              <w:t>(2)</w:t>
            </w:r>
            <w:r>
              <w:rPr>
                <w:spacing w:val="-3"/>
                <w:sz w:val="18"/>
              </w:rPr>
              <w:t xml:space="preserve"> </w:t>
            </w:r>
            <w:r>
              <w:rPr>
                <w:sz w:val="18"/>
              </w:rPr>
              <w:t>is</w:t>
            </w:r>
            <w:r>
              <w:rPr>
                <w:spacing w:val="-2"/>
                <w:sz w:val="18"/>
              </w:rPr>
              <w:t xml:space="preserve"> </w:t>
            </w:r>
            <w:r>
              <w:rPr>
                <w:sz w:val="18"/>
              </w:rPr>
              <w:t>presented</w:t>
            </w:r>
            <w:r>
              <w:rPr>
                <w:spacing w:val="-4"/>
                <w:sz w:val="18"/>
              </w:rPr>
              <w:t xml:space="preserve"> </w:t>
            </w:r>
            <w:r>
              <w:rPr>
                <w:sz w:val="18"/>
              </w:rPr>
              <w:t>in parallel</w:t>
            </w:r>
            <w:r>
              <w:rPr>
                <w:spacing w:val="-5"/>
                <w:sz w:val="18"/>
              </w:rPr>
              <w:t xml:space="preserve"> </w:t>
            </w:r>
            <w:r>
              <w:rPr>
                <w:sz w:val="18"/>
              </w:rPr>
              <w:t>with</w:t>
            </w:r>
            <w:r>
              <w:rPr>
                <w:spacing w:val="-3"/>
                <w:sz w:val="18"/>
              </w:rPr>
              <w:t xml:space="preserve"> </w:t>
            </w:r>
            <w:r>
              <w:rPr>
                <w:sz w:val="18"/>
              </w:rPr>
              <w:t>other</w:t>
            </w:r>
            <w:r>
              <w:rPr>
                <w:spacing w:val="-4"/>
                <w:sz w:val="18"/>
              </w:rPr>
              <w:t xml:space="preserve"> </w:t>
            </w:r>
            <w:r>
              <w:rPr>
                <w:sz w:val="18"/>
              </w:rPr>
              <w:t>content,</w:t>
            </w:r>
            <w:r>
              <w:rPr>
                <w:spacing w:val="-5"/>
                <w:sz w:val="18"/>
              </w:rPr>
              <w:t xml:space="preserve"> </w:t>
            </w:r>
            <w:r>
              <w:rPr>
                <w:sz w:val="18"/>
              </w:rPr>
              <w:t>there</w:t>
            </w:r>
            <w:r>
              <w:rPr>
                <w:spacing w:val="-4"/>
                <w:sz w:val="18"/>
              </w:rPr>
              <w:t xml:space="preserve"> </w:t>
            </w:r>
            <w:r>
              <w:rPr>
                <w:sz w:val="18"/>
              </w:rPr>
              <w:t>is</w:t>
            </w:r>
            <w:r>
              <w:rPr>
                <w:spacing w:val="-3"/>
                <w:sz w:val="18"/>
              </w:rPr>
              <w:t xml:space="preserve"> </w:t>
            </w:r>
            <w:r>
              <w:rPr>
                <w:sz w:val="18"/>
              </w:rPr>
              <w:t>a</w:t>
            </w:r>
            <w:r>
              <w:rPr>
                <w:spacing w:val="-4"/>
                <w:sz w:val="18"/>
              </w:rPr>
              <w:t xml:space="preserve"> </w:t>
            </w:r>
            <w:r>
              <w:rPr>
                <w:sz w:val="18"/>
              </w:rPr>
              <w:t>mechanism</w:t>
            </w:r>
            <w:r>
              <w:rPr>
                <w:spacing w:val="-6"/>
                <w:sz w:val="18"/>
              </w:rPr>
              <w:t xml:space="preserve"> </w:t>
            </w:r>
            <w:r>
              <w:rPr>
                <w:sz w:val="18"/>
              </w:rPr>
              <w:t>for</w:t>
            </w:r>
            <w:r>
              <w:rPr>
                <w:spacing w:val="-2"/>
                <w:sz w:val="18"/>
              </w:rPr>
              <w:t xml:space="preserve"> </w:t>
            </w:r>
            <w:r>
              <w:rPr>
                <w:sz w:val="18"/>
              </w:rPr>
              <w:t>the</w:t>
            </w:r>
            <w:r>
              <w:rPr>
                <w:spacing w:val="-4"/>
                <w:sz w:val="18"/>
              </w:rPr>
              <w:t xml:space="preserve"> </w:t>
            </w:r>
            <w:r>
              <w:rPr>
                <w:sz w:val="18"/>
              </w:rPr>
              <w:t>user</w:t>
            </w:r>
            <w:r>
              <w:rPr>
                <w:spacing w:val="-6"/>
                <w:sz w:val="18"/>
              </w:rPr>
              <w:t xml:space="preserve"> </w:t>
            </w:r>
            <w:r>
              <w:rPr>
                <w:sz w:val="18"/>
              </w:rPr>
              <w:t>to</w:t>
            </w:r>
            <w:r>
              <w:rPr>
                <w:spacing w:val="-4"/>
                <w:sz w:val="18"/>
              </w:rPr>
              <w:t xml:space="preserve"> </w:t>
            </w:r>
            <w:r>
              <w:rPr>
                <w:sz w:val="18"/>
              </w:rPr>
              <w:t>pause,</w:t>
            </w:r>
            <w:r>
              <w:rPr>
                <w:spacing w:val="-4"/>
                <w:sz w:val="18"/>
              </w:rPr>
              <w:t xml:space="preserve"> </w:t>
            </w:r>
            <w:r>
              <w:rPr>
                <w:sz w:val="18"/>
              </w:rPr>
              <w:t>stop,</w:t>
            </w:r>
            <w:r>
              <w:rPr>
                <w:spacing w:val="-4"/>
                <w:sz w:val="18"/>
              </w:rPr>
              <w:t xml:space="preserve"> </w:t>
            </w:r>
            <w:r>
              <w:rPr>
                <w:sz w:val="18"/>
              </w:rPr>
              <w:t>or</w:t>
            </w:r>
            <w:r>
              <w:rPr>
                <w:spacing w:val="-3"/>
                <w:sz w:val="18"/>
              </w:rPr>
              <w:t xml:space="preserve"> </w:t>
            </w:r>
            <w:r>
              <w:rPr>
                <w:sz w:val="18"/>
              </w:rPr>
              <w:t>hide</w:t>
            </w:r>
            <w:r>
              <w:rPr>
                <w:spacing w:val="-4"/>
                <w:sz w:val="18"/>
              </w:rPr>
              <w:t xml:space="preserve"> </w:t>
            </w:r>
            <w:r>
              <w:rPr>
                <w:sz w:val="18"/>
              </w:rPr>
              <w:t>it</w:t>
            </w:r>
            <w:r>
              <w:rPr>
                <w:spacing w:val="-2"/>
                <w:sz w:val="18"/>
              </w:rPr>
              <w:t xml:space="preserve"> </w:t>
            </w:r>
            <w:r>
              <w:rPr>
                <w:sz w:val="18"/>
              </w:rPr>
              <w:t>or</w:t>
            </w:r>
            <w:r>
              <w:rPr>
                <w:spacing w:val="-3"/>
                <w:sz w:val="18"/>
              </w:rPr>
              <w:t xml:space="preserve"> </w:t>
            </w:r>
            <w:r>
              <w:rPr>
                <w:sz w:val="18"/>
              </w:rPr>
              <w:t>to</w:t>
            </w:r>
            <w:r>
              <w:rPr>
                <w:spacing w:val="-6"/>
                <w:sz w:val="18"/>
              </w:rPr>
              <w:t xml:space="preserve"> </w:t>
            </w:r>
            <w:r>
              <w:rPr>
                <w:sz w:val="18"/>
              </w:rPr>
              <w:t>control</w:t>
            </w:r>
            <w:r>
              <w:rPr>
                <w:spacing w:val="-3"/>
                <w:sz w:val="18"/>
              </w:rPr>
              <w:t xml:space="preserve"> </w:t>
            </w:r>
            <w:r>
              <w:rPr>
                <w:sz w:val="18"/>
              </w:rPr>
              <w:t>the</w:t>
            </w:r>
          </w:p>
          <w:p w14:paraId="25810D20" w14:textId="77777777" w:rsidR="00E838F8" w:rsidRDefault="00FC014F">
            <w:pPr>
              <w:pStyle w:val="TableParagraph"/>
              <w:spacing w:before="1" w:line="189" w:lineRule="exact"/>
              <w:ind w:left="770"/>
              <w:rPr>
                <w:sz w:val="18"/>
              </w:rPr>
            </w:pPr>
            <w:r>
              <w:rPr>
                <w:sz w:val="18"/>
              </w:rPr>
              <w:t>frequency of the update unless the auto-updating is part of</w:t>
            </w:r>
            <w:r>
              <w:rPr>
                <w:sz w:val="18"/>
              </w:rPr>
              <w:t xml:space="preserve"> an activity where it is essential.</w:t>
            </w:r>
          </w:p>
        </w:tc>
      </w:tr>
      <w:tr w:rsidR="00E838F8" w14:paraId="5BE02741" w14:textId="77777777">
        <w:trPr>
          <w:trHeight w:val="3338"/>
        </w:trPr>
        <w:tc>
          <w:tcPr>
            <w:tcW w:w="9356" w:type="dxa"/>
            <w:tcBorders>
              <w:left w:val="single" w:sz="6" w:space="0" w:color="000000"/>
            </w:tcBorders>
          </w:tcPr>
          <w:p w14:paraId="7817ADBF" w14:textId="77777777" w:rsidR="00E838F8" w:rsidRDefault="00FC014F">
            <w:pPr>
              <w:pStyle w:val="TableParagraph"/>
              <w:spacing w:before="65"/>
              <w:ind w:left="6"/>
              <w:jc w:val="both"/>
              <w:rPr>
                <w:sz w:val="16"/>
              </w:rPr>
            </w:pPr>
            <w:r>
              <w:rPr>
                <w:sz w:val="16"/>
              </w:rPr>
              <w:t>NOTE 1: For requirements related to flickering or flashing content, refer to WCAG 2.1 Guideline 2.3.</w:t>
            </w:r>
          </w:p>
          <w:p w14:paraId="3F718314" w14:textId="77777777" w:rsidR="00E838F8" w:rsidRDefault="00FC014F">
            <w:pPr>
              <w:pStyle w:val="TableParagraph"/>
              <w:spacing w:before="127" w:line="247" w:lineRule="auto"/>
              <w:ind w:left="6" w:right="-15"/>
              <w:jc w:val="both"/>
              <w:rPr>
                <w:sz w:val="16"/>
              </w:rPr>
            </w:pPr>
            <w:r>
              <w:rPr>
                <w:sz w:val="16"/>
              </w:rPr>
              <w:t>NOTE 2: Since any part of a document that does not meet this success criterion can interfere with a user's ability to use the whole document, it is necessary for all content in the document (whether it is used to meet other success criteria or not) to meet</w:t>
            </w:r>
            <w:r>
              <w:rPr>
                <w:sz w:val="16"/>
              </w:rPr>
              <w:t xml:space="preserve"> this success criterion.</w:t>
            </w:r>
          </w:p>
          <w:p w14:paraId="00BE7880" w14:textId="77777777" w:rsidR="00E838F8" w:rsidRDefault="00FC014F">
            <w:pPr>
              <w:pStyle w:val="TableParagraph"/>
              <w:spacing w:before="122" w:line="247" w:lineRule="auto"/>
              <w:ind w:left="6" w:right="-15"/>
              <w:jc w:val="both"/>
              <w:rPr>
                <w:sz w:val="16"/>
              </w:rPr>
            </w:pPr>
            <w:r>
              <w:rPr>
                <w:sz w:val="16"/>
              </w:rPr>
              <w:t>NOTE 3: Content that is updated periodically by software or that is streamed to the user agent is not required to preserve or present information that is generated or received between the initiation of the pause and resuming presen</w:t>
            </w:r>
            <w:r>
              <w:rPr>
                <w:sz w:val="16"/>
              </w:rPr>
              <w:t>tation, as this may not be technically possible, and in many situations could be misleading to do so.</w:t>
            </w:r>
          </w:p>
          <w:p w14:paraId="26217EFF" w14:textId="77777777" w:rsidR="00E838F8" w:rsidRDefault="00E838F8">
            <w:pPr>
              <w:pStyle w:val="TableParagraph"/>
              <w:spacing w:before="5"/>
            </w:pPr>
          </w:p>
          <w:p w14:paraId="6E11D4D3" w14:textId="77777777" w:rsidR="00E838F8" w:rsidRDefault="00FC014F">
            <w:pPr>
              <w:pStyle w:val="TableParagraph"/>
              <w:spacing w:before="0" w:line="247" w:lineRule="auto"/>
              <w:ind w:left="6" w:right="-15"/>
              <w:jc w:val="both"/>
              <w:rPr>
                <w:sz w:val="16"/>
              </w:rPr>
            </w:pPr>
            <w:r>
              <w:rPr>
                <w:sz w:val="16"/>
              </w:rPr>
              <w:t>NOTE 4: An animation that occurs as part of a preload phase or similar situation can be considered essential if interaction cannot occur during that phas</w:t>
            </w:r>
            <w:r>
              <w:rPr>
                <w:sz w:val="16"/>
              </w:rPr>
              <w:t>e for all users and if not indicating progress could confuse users or cause them to think that content was frozen or broken.</w:t>
            </w:r>
          </w:p>
          <w:p w14:paraId="3D1EA657" w14:textId="77777777" w:rsidR="00E838F8" w:rsidRDefault="00FC014F">
            <w:pPr>
              <w:pStyle w:val="TableParagraph"/>
              <w:spacing w:before="62" w:line="247" w:lineRule="auto"/>
              <w:ind w:left="6" w:right="-15"/>
              <w:jc w:val="both"/>
              <w:rPr>
                <w:sz w:val="16"/>
              </w:rPr>
            </w:pPr>
            <w:r>
              <w:rPr>
                <w:sz w:val="16"/>
              </w:rPr>
              <w:t>NOTE 5: This success criterion is identical to the WCAG 2.1 Success Criterion 2.2.2 Pause, Stop, Hide replacing "page" and "Web page" with "document", removing "See Conformance Requirement 10.7.(e): Non-Interference" in note 2 of the success criterion, wit</w:t>
            </w:r>
            <w:r>
              <w:rPr>
                <w:sz w:val="16"/>
              </w:rPr>
              <w:t>h the words "WCAG 2.1" added before the word "Guideline" in note 1 above and with note 2 above re-drafted to avoid the use of the word</w:t>
            </w:r>
            <w:r>
              <w:rPr>
                <w:spacing w:val="-1"/>
                <w:sz w:val="16"/>
              </w:rPr>
              <w:t xml:space="preserve"> </w:t>
            </w:r>
            <w:r>
              <w:rPr>
                <w:sz w:val="16"/>
              </w:rPr>
              <w:t>"must".</w:t>
            </w:r>
          </w:p>
        </w:tc>
      </w:tr>
    </w:tbl>
    <w:p w14:paraId="414EC5AD" w14:textId="77777777" w:rsidR="00E838F8" w:rsidRDefault="00E838F8">
      <w:pPr>
        <w:pStyle w:val="BodyText"/>
      </w:pPr>
    </w:p>
    <w:p w14:paraId="06024841" w14:textId="77777777" w:rsidR="00E838F8" w:rsidRDefault="00E838F8">
      <w:pPr>
        <w:pStyle w:val="BodyText"/>
        <w:spacing w:before="6"/>
      </w:pPr>
    </w:p>
    <w:p w14:paraId="209AA741" w14:textId="77777777" w:rsidR="00E838F8" w:rsidRDefault="00FC014F">
      <w:pPr>
        <w:pStyle w:val="Heading5"/>
        <w:numPr>
          <w:ilvl w:val="2"/>
          <w:numId w:val="30"/>
        </w:numPr>
        <w:tabs>
          <w:tab w:val="left" w:pos="857"/>
        </w:tabs>
        <w:ind w:hanging="661"/>
        <w:jc w:val="left"/>
      </w:pPr>
      <w:r>
        <w:pict w14:anchorId="42F33AE6">
          <v:shape id="_x0000_s2203" style="position:absolute;left:0;text-align:left;margin-left:136.7pt;margin-top:-59.95pt;width:256.9pt;height:257pt;z-index:-269361152;mso-position-horizontal-relative:page" coordorigin="2734,-1199" coordsize="5138,5140" o:spt="100" adj="0,,0" path="m3627,3625r-68,-69l3310,3805,2801,3296r-67,66l3311,3940r135,-135l3627,3625t157,-158l3207,2889r-67,67l3718,3534r66,-67m4214,2958r-3,-53l4199,2851r-21,-55l4146,2739r-86,47l4086,2829r17,41l4114,2910r3,39l4113,2986r-11,34l4084,3052r-25,29l4035,3102r-27,17l3978,3132r-32,8l3912,3143r-34,-3l3842,3131r-36,-15l3769,3095r-37,-25l3695,3041r-37,-35l3631,2977r-25,-31l3583,2913r-20,-34l3547,2844r-10,-35l3532,2774r1,-35l3539,2704r13,-33l3572,2640r26,-30l3624,2587r27,-17l3680,2559r31,-5l3743,2555r34,7l3814,2575r39,20l3865,2574r12,-20l3889,2533r12,-21l3852,2486r-50,-17l3754,2460r-49,-1l3659,2467r-44,17l3573,2509r-39,34l3503,2578r-25,37l3459,2656r-13,44l3440,2745r,47l3448,2839r15,48l3485,2936r28,47l3548,3030r42,45l3632,3114r45,34l3723,3178r49,25l3820,3223r48,11l3914,3238r45,-3l4004,3225r43,-19l4089,3178r39,-35l4130,3141r35,-41l4191,3056r16,-48l4214,2958t839,-760l5030,2191r-222,-62l4773,2120r-5,-1l4739,2113r-32,-4l4676,2107r-15,1l4645,2110r-18,4l4607,2119r26,-42l4651,2036r9,-39l4661,1958r-7,-37l4640,1885r-21,-34l4615,1847r-23,-28l4567,1797r-1,-1l4566,1991r-3,18l4557,2027r-9,19l4534,2066r-17,22l4496,2110r-143,144l4161,2062r160,-159l4349,1878r27,-18l4403,1850r27,-3l4455,1850r24,8l4502,1870r21,18l4536,1903r11,16l4555,1935r6,18l4565,1972r1,19l4566,1796r-25,-17l4513,1765r-29,-12l4454,1746r-28,-1l4399,1747r-26,7l4346,1767r-28,19l4287,1811r-32,31l4031,2065r577,578l4675,2576,4419,2320r66,-66l4496,2242r12,-12l4519,2221r9,-8l4536,2208r10,-5l4558,2198r11,-3l4582,2192r14,-1l4613,2192r20,2l4655,2197r25,6l4710,2210r34,8l4969,2282r84,-84m5495,1757r-69,-68l5117,1998,4920,1802r68,-68l5199,1523r-67,-68l4852,1734,4675,1557r299,-298l4905,1191r-365,365l5118,2133r135,-135l5495,1757t305,-305l5785,1422r-20,-41l5730,1311r-84,-173l5524,888r-35,-71l5455,747r-35,-71l5352,745r35,69l5423,884r141,278l5599,1231r36,70l5651,1332r17,30l5685,1393r17,29l5674,1405r-30,-17l5613,1371,5030,1066r-72,72l5731,1520r69,-68m6135,1116l5558,538r-67,67l6069,1183r66,-67m6631,620r-68,-68l6253,862,6057,665r67,-67l6336,386r-68,-68l5989,598,5812,421,6110,122,6042,54,5677,419r577,578l6389,862,6631,620m7188,63l7159,15r-60,-96l7030,-194,6837,-510r-88,-143l6682,-586r42,64l6936,-194r65,100l7027,-55r24,37l7075,15r-56,-41l6960,-68r-63,-41l6831,-150,6651,-258,6466,-370r-80,81l6428,-220r16,26l6512,-81,6612,85r25,42l6680,197r9,15l6706,238r25,38l6764,326r-34,-24l6695,277r-35,-24l6169,-72r-69,68l6812,440r68,-68l6852,326,6731,127,6706,85,6605,-81r-16,-26l6535,-194r-12,-20l6509,-235r-15,-23l6505,-251r17,11l6782,-81r342,208l7188,63t683,-782l7871,-743r-3,-25l7863,-794r-8,-28l7845,-851r-14,-30l7814,-913r-21,-32l7774,-970r,248l7772,-704r-5,19l7759,-665r-11,20l7733,-624r-19,23l7691,-576r-107,107l7142,-910r106,-106l7277,-1043r26,-21l7326,-1080r21,-10l7375,-1098r31,-2l7439,-1097r36,8l7513,-1073r41,24l7596,-1016r44,41l7671,-943r27,32l7720,-881r18,30l7753,-822r11,28l7771,-766r3,26l7774,-722r,-248l7769,-977r-28,-33l7710,-1043r-38,-36l7645,-1100r-13,-11l7593,-1138r-40,-23l7513,-1178r-39,-12l7434,-1197r-39,-2l7365,-1197r-29,6l7307,-1181r-28,14l7258,-1153r-23,18l7209,-1112r-28,27l7007,-911r578,577l7720,-469r47,-47l7789,-539r19,-22l7825,-584r14,-23l7850,-629r9,-23l7866,-674r4,-22l7871,-719e" fillcolor="silver" stroked="f">
            <v:fill opacity="32896f"/>
            <v:stroke joinstyle="round"/>
            <v:formulas/>
            <v:path arrowok="t" o:connecttype="segments"/>
            <w10:wrap anchorx="page"/>
          </v:shape>
        </w:pict>
      </w:r>
      <w:r>
        <w:pict w14:anchorId="08275EE7">
          <v:shape id="_x0000_s2202" style="position:absolute;left:0;text-align:left;margin-left:375.9pt;margin-top:-159.65pt;width:109.1pt;height:117.45pt;z-index:-269360128;mso-position-horizontal-relative:page" coordorigin="7518,-3193" coordsize="2182,2349" o:spt="100" adj="0,,0" path="m8540,-1289r-23,-6l8295,-1358r-35,-9l8255,-1368r-29,-5l8194,-1378r-31,-2l8148,-1379r-16,2l8114,-1373r-20,5l8120,-1410r18,-40l8147,-1490r1,-39l8140,-1566r-13,-36l8106,-1636r-4,-4l8079,-1667r-25,-22l8052,-1691r,195l8049,-1478r-6,19l8034,-1440r-13,20l8004,-1399r-21,22l7839,-1233r-191,-191l7808,-1584r28,-25l7863,-1626r27,-11l7917,-1640r25,3l7966,-1629r23,13l8010,-1599r13,15l8033,-1568r9,17l8048,-1533r4,18l8052,-1496r,-195l8028,-1708r-28,-14l7971,-1733r-30,-7l7913,-1742r-27,2l7859,-1732r-26,12l7805,-1701r-31,25l7741,-1645r-223,224l8095,-844r67,-67l7906,-1167r66,-66l7983,-1245r12,-11l8006,-1266r9,-8l8023,-1279r10,-5l8044,-1289r12,-3l8069,-1294r14,-1l8100,-1295r19,2l8141,-1289r26,5l8197,-1277r34,8l8456,-1205r84,-84m9020,-1769r-83,-40l8735,-1904r-107,-51l8628,-1850r-171,171l8428,-1736r-57,-112l8342,-1904r-19,-36l8303,-1975r-21,-34l8259,-2042r32,19l8328,-2003r41,22l8521,-1904r107,54l8628,-1955r-185,-87l8236,-2140r-72,72l8199,-1998r35,70l8246,-1904r232,467l8513,-1367r35,70l8619,-1368r-30,-57l8529,-1540r-30,-58l8581,-1679r129,-130l8944,-1693r76,-76m9144,-1893r-262,-262l8950,-2223r168,-169l9050,-2460r-236,237l8635,-2402r273,-274l8840,-2744r-340,341l9077,-1826r67,-67m9700,-2448r-443,-443l9190,-2958r167,-167l9289,-3193r-400,400l8957,-2725r167,-166l9633,-2382r67,-66e" fillcolor="silver" stroked="f">
            <v:fill opacity="32896f"/>
            <v:stroke joinstyle="round"/>
            <v:formulas/>
            <v:path arrowok="t" o:connecttype="segments"/>
            <w10:wrap anchorx="page"/>
          </v:shape>
        </w:pict>
      </w:r>
      <w:bookmarkStart w:id="372" w:name="11.3.3_Seizures_and_physical_reactions"/>
      <w:bookmarkStart w:id="373" w:name="_bookmark120"/>
      <w:bookmarkEnd w:id="372"/>
      <w:bookmarkEnd w:id="373"/>
      <w:r>
        <w:t>Seizures and physical</w:t>
      </w:r>
      <w:r>
        <w:rPr>
          <w:spacing w:val="-4"/>
        </w:rPr>
        <w:t xml:space="preserve"> </w:t>
      </w:r>
      <w:r>
        <w:t>reactions</w:t>
      </w:r>
    </w:p>
    <w:p w14:paraId="680F2095" w14:textId="77777777" w:rsidR="00E838F8" w:rsidRDefault="00E838F8">
      <w:pPr>
        <w:pStyle w:val="BodyText"/>
        <w:spacing w:before="4"/>
        <w:rPr>
          <w:b/>
          <w:sz w:val="31"/>
        </w:rPr>
      </w:pPr>
    </w:p>
    <w:p w14:paraId="2761E845" w14:textId="77777777" w:rsidR="00E838F8" w:rsidRDefault="00FC014F">
      <w:pPr>
        <w:pStyle w:val="ListParagraph"/>
        <w:numPr>
          <w:ilvl w:val="3"/>
          <w:numId w:val="30"/>
        </w:numPr>
        <w:tabs>
          <w:tab w:val="left" w:pos="1136"/>
          <w:tab w:val="left" w:pos="1137"/>
        </w:tabs>
        <w:ind w:hanging="941"/>
        <w:jc w:val="left"/>
        <w:rPr>
          <w:b/>
          <w:sz w:val="20"/>
        </w:rPr>
      </w:pPr>
      <w:bookmarkStart w:id="374" w:name="11.3.3.1_Three_flashes_or_below_threshol"/>
      <w:bookmarkEnd w:id="374"/>
      <w:r>
        <w:rPr>
          <w:b/>
          <w:sz w:val="20"/>
        </w:rPr>
        <w:t>Three flashes or below</w:t>
      </w:r>
      <w:r>
        <w:rPr>
          <w:b/>
          <w:spacing w:val="-5"/>
          <w:sz w:val="20"/>
        </w:rPr>
        <w:t xml:space="preserve"> </w:t>
      </w:r>
      <w:r>
        <w:rPr>
          <w:b/>
          <w:sz w:val="20"/>
        </w:rPr>
        <w:t>threshold</w:t>
      </w:r>
    </w:p>
    <w:p w14:paraId="7218675F" w14:textId="77777777" w:rsidR="00E838F8" w:rsidRDefault="00E838F8">
      <w:pPr>
        <w:pStyle w:val="BodyText"/>
        <w:spacing w:before="7"/>
        <w:rPr>
          <w:b/>
          <w:sz w:val="31"/>
        </w:rPr>
      </w:pPr>
    </w:p>
    <w:p w14:paraId="2D428C38" w14:textId="77777777" w:rsidR="00E838F8" w:rsidRDefault="00FC014F">
      <w:pPr>
        <w:pStyle w:val="BodyText"/>
        <w:spacing w:before="1"/>
        <w:ind w:right="2595"/>
        <w:jc w:val="right"/>
      </w:pPr>
      <w:r>
        <w:t>Where ICT is a non-web document, it shall</w:t>
      </w:r>
      <w:r>
        <w:t xml:space="preserve"> comply with the success criterion given in Table</w:t>
      </w:r>
      <w:r>
        <w:rPr>
          <w:spacing w:val="-37"/>
        </w:rPr>
        <w:t xml:space="preserve"> </w:t>
      </w:r>
      <w:r>
        <w:t>8.</w:t>
      </w:r>
    </w:p>
    <w:p w14:paraId="6D09F89D" w14:textId="77777777" w:rsidR="00E838F8" w:rsidRDefault="00E838F8">
      <w:pPr>
        <w:pStyle w:val="BodyText"/>
        <w:spacing w:before="5"/>
      </w:pPr>
    </w:p>
    <w:p w14:paraId="329388AF" w14:textId="77777777" w:rsidR="00E838F8" w:rsidRDefault="00FC014F">
      <w:pPr>
        <w:pStyle w:val="Heading5"/>
        <w:ind w:left="0" w:right="2616" w:firstLine="0"/>
        <w:jc w:val="right"/>
      </w:pPr>
      <w:r>
        <w:t>Table 8: Document success criterion: Three flashes or below</w:t>
      </w:r>
      <w:r>
        <w:rPr>
          <w:spacing w:val="-21"/>
        </w:rPr>
        <w:t xml:space="preserve"> </w:t>
      </w:r>
      <w:r>
        <w:t>threshold</w:t>
      </w:r>
    </w:p>
    <w:p w14:paraId="60EF7FE8" w14:textId="77777777" w:rsidR="00E838F8" w:rsidRDefault="00E838F8">
      <w:pPr>
        <w:pStyle w:val="BodyText"/>
        <w:spacing w:before="8"/>
        <w:rPr>
          <w:b/>
          <w:sz w:val="10"/>
        </w:rPr>
      </w:pPr>
    </w:p>
    <w:tbl>
      <w:tblPr>
        <w:tblW w:w="0" w:type="auto"/>
        <w:tblInd w:w="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56"/>
      </w:tblGrid>
      <w:tr w:rsidR="00E838F8" w14:paraId="3E90868A" w14:textId="77777777">
        <w:trPr>
          <w:trHeight w:val="414"/>
        </w:trPr>
        <w:tc>
          <w:tcPr>
            <w:tcW w:w="9356" w:type="dxa"/>
            <w:tcBorders>
              <w:left w:val="single" w:sz="6" w:space="0" w:color="000000"/>
            </w:tcBorders>
          </w:tcPr>
          <w:p w14:paraId="5F0ADB6B" w14:textId="77777777" w:rsidR="00E838F8" w:rsidRDefault="00FC014F">
            <w:pPr>
              <w:pStyle w:val="TableParagraph"/>
              <w:spacing w:before="3" w:line="206" w:lineRule="exact"/>
              <w:ind w:left="33" w:right="465"/>
              <w:rPr>
                <w:sz w:val="18"/>
              </w:rPr>
            </w:pPr>
            <w:r>
              <w:rPr>
                <w:sz w:val="18"/>
              </w:rPr>
              <w:t>Documents do not contain anything that flashes more than three times in any one second period, or the flash is below the general flash and red flash thresholds.</w:t>
            </w:r>
          </w:p>
        </w:tc>
      </w:tr>
      <w:tr w:rsidR="00E838F8" w14:paraId="3DB6BC86" w14:textId="77777777">
        <w:trPr>
          <w:trHeight w:val="1516"/>
        </w:trPr>
        <w:tc>
          <w:tcPr>
            <w:tcW w:w="9356" w:type="dxa"/>
            <w:tcBorders>
              <w:left w:val="single" w:sz="6" w:space="0" w:color="000000"/>
            </w:tcBorders>
          </w:tcPr>
          <w:p w14:paraId="498640D6" w14:textId="77777777" w:rsidR="00E838F8" w:rsidRDefault="00FC014F">
            <w:pPr>
              <w:pStyle w:val="TableParagraph"/>
              <w:spacing w:before="65" w:line="247" w:lineRule="auto"/>
              <w:ind w:left="6" w:right="-15"/>
              <w:jc w:val="both"/>
              <w:rPr>
                <w:sz w:val="16"/>
              </w:rPr>
            </w:pPr>
            <w:r>
              <w:rPr>
                <w:sz w:val="16"/>
              </w:rPr>
              <w:t>NOTE 1: Since any part of a document that does not meet this success criterion can interfere w</w:t>
            </w:r>
            <w:r>
              <w:rPr>
                <w:sz w:val="16"/>
              </w:rPr>
              <w:t>ith a user's ability to use the whole document, it is necessary for all content in the document (whether it is used to meet other success criteria or not) to meet this success criterion.</w:t>
            </w:r>
          </w:p>
          <w:p w14:paraId="3E723061" w14:textId="77777777" w:rsidR="00E838F8" w:rsidRDefault="00FC014F">
            <w:pPr>
              <w:pStyle w:val="TableParagraph"/>
              <w:spacing w:before="122" w:line="247" w:lineRule="auto"/>
              <w:ind w:left="6" w:right="-15"/>
              <w:jc w:val="both"/>
              <w:rPr>
                <w:sz w:val="16"/>
              </w:rPr>
            </w:pPr>
            <w:r>
              <w:rPr>
                <w:sz w:val="16"/>
              </w:rPr>
              <w:t>NOTE 2: This success criterion is identical to the WCAG 2.1 Success C</w:t>
            </w:r>
            <w:r>
              <w:rPr>
                <w:sz w:val="16"/>
              </w:rPr>
              <w:t>riterion 2.3.1 Three Flashes or Below Threshold replacing "Web pages" with "documents", "the whole page" with "the whole document", "the Web page" with "the document" and removing "See Conformance Requirement 10.7.(e): Non-Interference" and with note 1 abo</w:t>
            </w:r>
            <w:r>
              <w:rPr>
                <w:sz w:val="16"/>
              </w:rPr>
              <w:t>ve re-drafted to avoid the use of the word "must".</w:t>
            </w:r>
          </w:p>
        </w:tc>
      </w:tr>
    </w:tbl>
    <w:p w14:paraId="266B3EDE" w14:textId="77777777" w:rsidR="00E838F8" w:rsidRDefault="00E838F8">
      <w:pPr>
        <w:pStyle w:val="BodyText"/>
        <w:rPr>
          <w:b/>
          <w:sz w:val="22"/>
        </w:rPr>
      </w:pPr>
    </w:p>
    <w:p w14:paraId="7B578A7C" w14:textId="77777777" w:rsidR="00E838F8" w:rsidRDefault="00E838F8">
      <w:pPr>
        <w:pStyle w:val="BodyText"/>
        <w:spacing w:before="7"/>
        <w:rPr>
          <w:b/>
          <w:sz w:val="18"/>
        </w:rPr>
      </w:pPr>
    </w:p>
    <w:p w14:paraId="6868ADF5" w14:textId="77777777" w:rsidR="00E838F8" w:rsidRDefault="00FC014F">
      <w:pPr>
        <w:pStyle w:val="ListParagraph"/>
        <w:numPr>
          <w:ilvl w:val="2"/>
          <w:numId w:val="30"/>
        </w:numPr>
        <w:tabs>
          <w:tab w:val="left" w:pos="857"/>
        </w:tabs>
        <w:ind w:hanging="661"/>
        <w:jc w:val="left"/>
        <w:rPr>
          <w:b/>
          <w:sz w:val="20"/>
        </w:rPr>
      </w:pPr>
      <w:r>
        <w:pict w14:anchorId="6970731F">
          <v:shape id="_x0000_s2201" style="position:absolute;left:0;text-align:left;margin-left:64.35pt;margin-top:-43.6pt;width:92.3pt;height:91.4pt;z-index:-269362176;mso-position-horizontal-relative:page" coordorigin="1287,-872" coordsize="1846,1828" o:spt="100" adj="0,,0" path="m1931,889l1696,654r68,-68l1826,524r46,-52l1904,421r17,-49l1923,325r-10,-44l1897,238r-25,-40l1858,181r-19,-21l1823,145r,191l1819,364r-12,29l1787,424r-28,31l1628,586,1422,379,1551,250r21,-20l1590,213r16,-12l1618,193r18,-7l1655,182r19,-1l1694,185r21,6l1735,201r19,13l1773,231r21,25l1810,282r10,27l1823,336r,-191l1817,140r-23,-18l1770,108,1745,96r-25,-9l1695,82r-23,-2l1649,81r-23,4l1604,92r-22,11l1559,116r-17,13l1523,145r-22,19l1477,188,1287,378r577,577l1931,889m2634,106r-2,-37l2624,33,2610,-1r-21,-36l2562,-74r-33,-40l2489,-157,2155,-490r-67,66l2422,-90r48,52l2505,9r22,42l2537,88r-1,35l2524,159r-22,36l2470,231r-21,20l2426,266r-23,12l2378,285r-24,3l2329,287r-24,-6l2281,271r-25,-15l2227,235r-33,-28l2158,173,1825,-160r-67,67l2092,240r44,42l2179,317r40,28l2256,366r36,13l2328,387r37,1l2401,382r37,-11l2474,352r36,-26l2545,294r6,-6l2578,258r25,-38l2621,182r10,-38l2634,106t498,-516l3129,-432r-5,-24l3115,-480r-11,-24l3090,-527r-14,-19l3074,-549r-19,-21l3032,-590r,192l3031,-384r-3,13l3023,-358r-7,14l3008,-330r-6,9l2992,-310r-12,13l2965,-282r-125,126l2641,-355r68,-68l2758,-472r23,-22l2803,-512r20,-14l2841,-536r18,-6l2877,-545r20,l2915,-542r19,6l2952,-527r17,12l2986,-501r12,14l3009,-472r9,15l3024,-442r5,15l3031,-412r1,14l3032,-590r-3,-3l3002,-611r-9,-4l2973,-624r-30,-9l2912,-637r-31,2l2851,-627r-31,12l2826,-642r2,-27l2826,-695r-6,-26l2811,-745r-12,-22l2794,-776r-9,-12l2768,-808r-17,-15l2751,-653r-1,16l2746,-620r-7,17l2731,-589r-12,17l2702,-553r-20,21l2573,-423,2398,-598r101,-100l2525,-723r23,-20l2567,-758r17,-9l2600,-773r15,-3l2632,-775r16,3l2665,-766r16,9l2696,-746r15,13l2725,-718r11,16l2744,-686r5,16l2751,-653r,-170l2747,-826r-23,-16l2699,-855r-27,-10l2644,-871r-27,-1l2590,-870r-27,6l2537,-853r-28,17l2482,-815r-29,27l2264,-599r577,578l2976,-156r58,-58l3056,-238r20,-23l3092,-283r13,-22l3116,-326r8,-21l3129,-368r3,-21l3132,-410e" fillcolor="silver" stroked="f">
            <v:fill opacity="32896f"/>
            <v:stroke joinstyle="round"/>
            <v:formulas/>
            <v:path arrowok="t" o:connecttype="segments"/>
            <w10:wrap anchorx="page"/>
          </v:shape>
        </w:pict>
      </w:r>
      <w:bookmarkStart w:id="375" w:name="11.3.4_Navigable"/>
      <w:bookmarkStart w:id="376" w:name="_bookmark121"/>
      <w:bookmarkEnd w:id="375"/>
      <w:bookmarkEnd w:id="376"/>
      <w:r>
        <w:rPr>
          <w:b/>
          <w:sz w:val="20"/>
        </w:rPr>
        <w:t>Navigable</w:t>
      </w:r>
    </w:p>
    <w:p w14:paraId="12E67409" w14:textId="77777777" w:rsidR="00E838F8" w:rsidRDefault="00E838F8">
      <w:pPr>
        <w:pStyle w:val="BodyText"/>
        <w:spacing w:before="3"/>
        <w:rPr>
          <w:b/>
          <w:sz w:val="31"/>
        </w:rPr>
      </w:pPr>
    </w:p>
    <w:p w14:paraId="2DFE438E" w14:textId="77777777" w:rsidR="00E838F8" w:rsidRDefault="00FC014F">
      <w:pPr>
        <w:pStyle w:val="ListParagraph"/>
        <w:numPr>
          <w:ilvl w:val="3"/>
          <w:numId w:val="30"/>
        </w:numPr>
        <w:tabs>
          <w:tab w:val="left" w:pos="1136"/>
          <w:tab w:val="left" w:pos="1137"/>
        </w:tabs>
        <w:ind w:hanging="941"/>
        <w:jc w:val="left"/>
        <w:rPr>
          <w:b/>
          <w:sz w:val="20"/>
        </w:rPr>
      </w:pPr>
      <w:bookmarkStart w:id="377" w:name="11.3.4.1_Document_titled"/>
      <w:bookmarkEnd w:id="377"/>
      <w:r>
        <w:rPr>
          <w:b/>
          <w:sz w:val="20"/>
        </w:rPr>
        <w:t>Document</w:t>
      </w:r>
      <w:r>
        <w:rPr>
          <w:b/>
          <w:spacing w:val="-1"/>
          <w:sz w:val="20"/>
        </w:rPr>
        <w:t xml:space="preserve"> </w:t>
      </w:r>
      <w:r>
        <w:rPr>
          <w:b/>
          <w:sz w:val="20"/>
        </w:rPr>
        <w:t>titled</w:t>
      </w:r>
    </w:p>
    <w:p w14:paraId="0E72609A" w14:textId="77777777" w:rsidR="00E838F8" w:rsidRDefault="00E838F8">
      <w:pPr>
        <w:pStyle w:val="BodyText"/>
        <w:spacing w:before="7"/>
        <w:rPr>
          <w:b/>
          <w:sz w:val="31"/>
        </w:rPr>
      </w:pPr>
    </w:p>
    <w:p w14:paraId="54F0A865" w14:textId="77777777" w:rsidR="00E838F8" w:rsidRDefault="00FC014F">
      <w:pPr>
        <w:pStyle w:val="BodyText"/>
        <w:spacing w:before="1"/>
        <w:ind w:right="2595"/>
        <w:jc w:val="right"/>
      </w:pPr>
      <w:r>
        <w:t>Where ICT is a non-web document, it shall comply with the success criterion given in Table 9.</w:t>
      </w:r>
    </w:p>
    <w:p w14:paraId="2F790A3A" w14:textId="77777777" w:rsidR="00E838F8" w:rsidRDefault="00E838F8">
      <w:pPr>
        <w:jc w:val="right"/>
        <w:sectPr w:rsidR="00E838F8">
          <w:pgSz w:w="11910" w:h="16840"/>
          <w:pgMar w:top="1880" w:right="300" w:bottom="740" w:left="540" w:header="1663" w:footer="548" w:gutter="0"/>
          <w:cols w:space="720"/>
        </w:sectPr>
      </w:pPr>
    </w:p>
    <w:p w14:paraId="518A1D40" w14:textId="77777777" w:rsidR="00E838F8" w:rsidRDefault="00E838F8">
      <w:pPr>
        <w:pStyle w:val="BodyText"/>
      </w:pPr>
    </w:p>
    <w:p w14:paraId="3A90F359" w14:textId="77777777" w:rsidR="00E838F8" w:rsidRDefault="00E838F8">
      <w:pPr>
        <w:pStyle w:val="BodyText"/>
      </w:pPr>
    </w:p>
    <w:p w14:paraId="65D461AA" w14:textId="77777777" w:rsidR="00E838F8" w:rsidRDefault="00E838F8">
      <w:pPr>
        <w:pStyle w:val="BodyText"/>
        <w:spacing w:before="5"/>
        <w:rPr>
          <w:sz w:val="21"/>
        </w:rPr>
      </w:pPr>
    </w:p>
    <w:p w14:paraId="1FB3A9C6" w14:textId="77777777" w:rsidR="00E838F8" w:rsidRDefault="00FC014F">
      <w:pPr>
        <w:pStyle w:val="Heading5"/>
        <w:ind w:left="2037" w:right="1597" w:firstLine="0"/>
        <w:jc w:val="center"/>
      </w:pPr>
      <w:r>
        <w:t>Table 9: Document success criterion: Document titled</w:t>
      </w:r>
    </w:p>
    <w:p w14:paraId="4A84E3CD" w14:textId="77777777" w:rsidR="00E838F8" w:rsidRDefault="00E838F8">
      <w:pPr>
        <w:pStyle w:val="BodyText"/>
        <w:spacing w:before="8" w:after="1"/>
        <w:rPr>
          <w:b/>
          <w:sz w:val="10"/>
        </w:rPr>
      </w:pPr>
    </w:p>
    <w:tbl>
      <w:tblPr>
        <w:tblW w:w="0" w:type="auto"/>
        <w:tblInd w:w="1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56"/>
      </w:tblGrid>
      <w:tr w:rsidR="00E838F8" w14:paraId="6BEADAB7" w14:textId="77777777">
        <w:trPr>
          <w:trHeight w:val="207"/>
        </w:trPr>
        <w:tc>
          <w:tcPr>
            <w:tcW w:w="9356" w:type="dxa"/>
            <w:tcBorders>
              <w:left w:val="single" w:sz="6" w:space="0" w:color="000000"/>
            </w:tcBorders>
          </w:tcPr>
          <w:p w14:paraId="67240543" w14:textId="77777777" w:rsidR="00E838F8" w:rsidRDefault="00FC014F">
            <w:pPr>
              <w:pStyle w:val="TableParagraph"/>
              <w:spacing w:before="0" w:line="187" w:lineRule="exact"/>
              <w:ind w:left="32"/>
              <w:rPr>
                <w:sz w:val="18"/>
              </w:rPr>
            </w:pPr>
            <w:r>
              <w:rPr>
                <w:sz w:val="18"/>
              </w:rPr>
              <w:t>Documents have titles that describe topic or purpose.</w:t>
            </w:r>
          </w:p>
        </w:tc>
      </w:tr>
      <w:tr w:rsidR="00E838F8" w14:paraId="1DA3A103" w14:textId="77777777">
        <w:trPr>
          <w:trHeight w:val="916"/>
        </w:trPr>
        <w:tc>
          <w:tcPr>
            <w:tcW w:w="9356" w:type="dxa"/>
            <w:tcBorders>
              <w:left w:val="single" w:sz="6" w:space="0" w:color="000000"/>
            </w:tcBorders>
          </w:tcPr>
          <w:p w14:paraId="2BD59698" w14:textId="77777777" w:rsidR="00E838F8" w:rsidRDefault="00FC014F">
            <w:pPr>
              <w:pStyle w:val="TableParagraph"/>
              <w:spacing w:before="67"/>
              <w:ind w:left="5"/>
              <w:rPr>
                <w:sz w:val="16"/>
              </w:rPr>
            </w:pPr>
            <w:r>
              <w:rPr>
                <w:sz w:val="16"/>
              </w:rPr>
              <w:t>NOTE 1: The name of a document (e.g. document, media file) is a sufficient title if it describes the topic or purpose.</w:t>
            </w:r>
          </w:p>
          <w:p w14:paraId="3BFEFF4A" w14:textId="77777777" w:rsidR="00E838F8" w:rsidRDefault="00E838F8">
            <w:pPr>
              <w:pStyle w:val="TableParagraph"/>
              <w:spacing w:before="1"/>
              <w:rPr>
                <w:b/>
                <w:sz w:val="20"/>
              </w:rPr>
            </w:pPr>
          </w:p>
          <w:p w14:paraId="40948AF5" w14:textId="77777777" w:rsidR="00E838F8" w:rsidRDefault="00FC014F">
            <w:pPr>
              <w:pStyle w:val="TableParagraph"/>
              <w:spacing w:before="0" w:line="249" w:lineRule="auto"/>
              <w:ind w:left="5" w:right="186"/>
              <w:rPr>
                <w:sz w:val="16"/>
              </w:rPr>
            </w:pPr>
            <w:r>
              <w:rPr>
                <w:sz w:val="16"/>
              </w:rPr>
              <w:t>NOTE 2: This success criterion is identical to the WCAG 2.1 Success Criterion 2.4</w:t>
            </w:r>
            <w:r>
              <w:rPr>
                <w:sz w:val="16"/>
              </w:rPr>
              <w:t>.2 Page Titled replacing "Web pages" with "documents" and with the addition of note 1</w:t>
            </w:r>
            <w:r>
              <w:rPr>
                <w:spacing w:val="-6"/>
                <w:sz w:val="16"/>
              </w:rPr>
              <w:t xml:space="preserve"> </w:t>
            </w:r>
            <w:r>
              <w:rPr>
                <w:sz w:val="16"/>
              </w:rPr>
              <w:t>above.</w:t>
            </w:r>
          </w:p>
        </w:tc>
      </w:tr>
    </w:tbl>
    <w:p w14:paraId="2964B8EC" w14:textId="77777777" w:rsidR="00E838F8" w:rsidRDefault="00E838F8">
      <w:pPr>
        <w:pStyle w:val="BodyText"/>
        <w:rPr>
          <w:b/>
          <w:sz w:val="22"/>
        </w:rPr>
      </w:pPr>
    </w:p>
    <w:p w14:paraId="1816FE7E" w14:textId="77777777" w:rsidR="00E838F8" w:rsidRDefault="00E838F8">
      <w:pPr>
        <w:pStyle w:val="BodyText"/>
        <w:spacing w:before="7"/>
        <w:rPr>
          <w:b/>
          <w:sz w:val="18"/>
        </w:rPr>
      </w:pPr>
    </w:p>
    <w:p w14:paraId="452DE98F" w14:textId="77777777" w:rsidR="00E838F8" w:rsidRDefault="00FC014F">
      <w:pPr>
        <w:pStyle w:val="ListParagraph"/>
        <w:numPr>
          <w:ilvl w:val="3"/>
          <w:numId w:val="30"/>
        </w:numPr>
        <w:tabs>
          <w:tab w:val="left" w:pos="1817"/>
          <w:tab w:val="left" w:pos="1819"/>
        </w:tabs>
        <w:ind w:left="1818" w:hanging="941"/>
        <w:jc w:val="left"/>
        <w:rPr>
          <w:b/>
          <w:sz w:val="20"/>
        </w:rPr>
      </w:pPr>
      <w:r>
        <w:pict w14:anchorId="19FD56BD">
          <v:shape id="_x0000_s2200" style="position:absolute;left:0;text-align:left;margin-left:98.35pt;margin-top:9.05pt;width:420.65pt;height:429pt;z-index:-269359104;mso-position-horizontal-relative:page" coordorigin="1967,181" coordsize="8413,8580" o:spt="100" adj="0,,0" path="m2611,8694l2376,8459r68,-68l2506,8330r46,-53l2584,8226r17,-48l2603,8131r-10,-45l2577,8043r-25,-40l2538,7987r-19,-22l2503,7950r,191l2499,8169r-12,30l2467,8229r-28,32l2308,8391,2102,8185r129,-129l2252,8035r18,-16l2286,8006r12,-8l2316,7991r19,-4l2354,7987r20,3l2395,7997r20,10l2434,8020r19,16l2474,8062r16,25l2500,8114r3,27l2503,7950r-6,-5l2474,7928r-24,-15l2425,7901r-25,-8l2375,7887r-23,-2l2329,7886r-23,4l2284,7898r-22,10l2239,7922r-17,12l2203,7950r-22,20l2157,7993r-190,190l2544,8761r67,-67m3314,7911r-2,-36l3304,7839r-14,-35l3269,7769r-27,-38l3209,7691r-40,-42l2835,7315r-67,67l3102,7715r48,52l3185,7814r22,42l3217,7893r-1,35l3204,7964r-22,36l3150,8037r-21,19l3106,8072r-23,11l3058,8090r-24,3l3009,8092r-24,-5l2961,8077r-25,-15l2907,8041r-33,-28l2838,7978,2505,7645r-67,67l2772,8046r44,42l2859,8123r39,27l2936,8171r36,14l3008,8192r37,1l3081,8188r37,-12l3154,8157r36,-25l3225,8100r6,-7l3258,8063r25,-37l3301,7988r10,-39l3314,7911t498,-515l3809,7373r-5,-23l3795,7326r-11,-25l3770,7278r-14,-18l3754,7256r-19,-20l3712,7216r,191l3711,7421r-3,13l3703,7448r-7,13l3688,7475r-6,9l3672,7495r-12,13l3645,7523r-125,126l3321,7451r68,-69l3438,7334r23,-22l3483,7294r20,-15l3521,7269r18,-6l3557,7260r20,l3595,7263r19,6l3632,7278r17,12l3666,7305r12,14l3689,7333r9,15l3704,7363r5,15l3711,7393r1,14l3712,7216r-3,-3l3682,7195r-9,-4l3653,7181r-30,-8l3592,7169r-31,2l3531,7178r-31,13l3506,7163r2,-27l3506,7110r-6,-25l3491,7061r-12,-23l3474,7030r-9,-13l3448,6998r-17,-15l3431,7152r-1,17l3426,7186r-7,17l3411,7217r-12,16l3382,7252r-20,21l3253,7382,3078,7208r101,-101l3205,7082r23,-19l3247,7048r17,-10l3280,7033r15,-3l3312,7030r16,4l3345,7040r16,8l3376,7059r15,13l3405,7088r11,15l3424,7119r5,17l3431,7152r,-169l3427,6979r-23,-15l3379,6951r-27,-10l3324,6935r-27,-2l3270,6935r-27,7l3217,6953r-28,16l3162,6991r-29,26l2944,7207r577,577l3656,7649r58,-57l3736,7568r20,-23l3772,7522r13,-22l3796,7479r8,-21l3809,7437r3,-20l3812,7396t495,-398l4239,6930r-249,249l3481,6669r-67,67l3991,7314r135,-135l4307,6998t157,-157l3887,6263r-67,67l4398,6907r66,-66m4894,6332r-3,-53l4879,6225r-21,-55l4826,6113r-86,47l4766,6203r17,41l4794,6284r3,39l4793,6360r-11,34l4764,6426r-25,29l4715,6476r-27,17l4658,6505r-32,9l4592,6517r-34,-3l4522,6505r-36,-16l4449,6469r-37,-25l4375,6414r-37,-34l4311,6350r-25,-31l4263,6287r-20,-34l4227,6218r-10,-35l4212,6148r1,-36l4219,6078r13,-33l4252,6013r26,-30l4304,5961r27,-17l4360,5933r31,-5l4423,5929r34,7l4494,5949r39,20l4545,5948r12,-20l4569,5906r12,-21l4532,5860r-50,-17l4434,5834r-49,-1l4339,5841r-44,17l4253,5883r-39,34l4183,5951r-25,38l4139,6030r-13,43l4120,6119r,47l4128,6213r15,48l4165,6310r28,47l4228,6403r42,46l4312,6488r45,34l4403,6552r49,25l4500,6596r48,12l4594,6612r45,-3l4684,6599r43,-20l4769,6551r39,-34l4810,6515r35,-41l4871,6430r16,-48l4894,6332t839,-760l5710,5565r-222,-63l5453,5494r-5,-1l5419,5487r-32,-4l5356,5481r-15,1l5325,5484r-18,4l5287,5493r26,-42l5331,5410r9,-40l5341,5332r-7,-38l5320,5259r-21,-34l5295,5221r-23,-28l5247,5171r-1,-1l5246,5364r-3,19l5237,5401r-9,19l5214,5440r-17,21l5176,5484r-143,143l4841,5436r160,-160l5029,5252r27,-18l5083,5224r27,-3l5135,5224r24,7l5182,5244r21,18l5216,5277r11,15l5235,5309r6,18l5245,5346r1,18l5246,5170r-25,-17l5193,5138r-29,-11l5134,5120r-28,-2l5079,5121r-26,7l5026,5141r-28,19l4967,5185r-32,30l4711,5439r577,578l5355,5950,5099,5693r66,-66l5176,5616r12,-12l5199,5594r9,-7l5216,5582r10,-6l5238,5572r11,-3l5262,5566r14,-1l5293,5566r20,2l5335,5571r25,5l5390,5583r34,9l5649,5656r84,-84m6175,5130r-69,-68l5797,5372,5600,5176r68,-68l5879,4896r-67,-67l5532,5108,5355,4931r299,-298l5585,4565r-365,365l5798,5507r135,-135l6175,5130t305,-305l6465,4796r-20,-41l6410,4685r-84,-173l6204,4261r-35,-70l6135,4121r-35,-71l6032,4118r35,70l6103,4257r141,279l6279,4605r36,69l6331,4705r17,31l6365,4766r17,30l6354,4779r-30,-17l6293,4745,5710,4440r-72,72l6411,4894r69,-69m6815,4490l6238,3912r-67,67l6749,4556r66,-66m7311,3994r-68,-68l6933,4236,6737,4039r67,-68l7016,3760r-68,-68l6669,3971,6492,3794r298,-298l6722,3428r-365,365l6934,4371r135,-135l7311,3994t557,-557l7839,3389r-60,-96l7710,3180,7517,2864r-88,-143l7362,2788r42,64l7616,3180r65,100l7707,3319r24,37l7755,3389r-56,-42l7640,3306r-63,-41l7511,3224,7331,3116,7146,3004r-80,81l7108,3154r16,26l7192,3293r100,166l7317,3501r43,70l7369,3585r17,27l7411,3650r33,50l7410,3675r-35,-24l7340,3627,6849,3301r-69,69l7492,3813r68,-68l7532,3700,7411,3501r-25,-42l7285,3293r-16,-27l7215,3180r-12,-20l7189,3139r-15,-23l7185,3123r17,11l7462,3293r342,208l7868,3437t683,-782l8551,2631r-3,-25l8543,2579r-8,-27l8525,2523r-14,-31l8494,2461r-21,-32l8454,2404r,248l8452,2670r-5,19l8439,2708r-11,21l8413,2750r-19,23l8371,2797r-107,108l7822,2464r106,-106l7957,2331r26,-22l8006,2294r21,-11l8055,2276r31,-3l8119,2276r36,9l8193,2301r41,24l8276,2358r44,41l8351,2431r27,32l8400,2493r18,30l8433,2552r11,28l8451,2607r3,26l8454,2652r,-248l8449,2396r-28,-32l8390,2331r-38,-36l8325,2273r-13,-10l8273,2236r-40,-23l8193,2196r-39,-12l8114,2177r-39,-2l8045,2177r-29,6l7987,2193r-28,14l7938,2221r-23,18l7889,2262r-28,27l7687,2463r578,577l8400,2905r47,-47l8469,2835r19,-23l8505,2790r14,-23l8530,2744r9,-22l8546,2700r4,-22l8551,2655t669,-570l9197,2078r-222,-62l8940,2007r-5,-1l8906,2000r-32,-4l8843,1994r-15,1l8812,1997r-18,4l8774,2006r26,-42l8818,1923r9,-39l8828,1845r-8,-38l8807,1772r-21,-34l8782,1734r-23,-28l8734,1684r-2,-1l8732,1878r-3,18l8723,1914r-9,19l8701,1953r-17,22l8663,1997r-144,144l8328,1949r160,-159l8516,1765r27,-18l8570,1737r27,-3l8622,1737r24,8l8669,1757r21,18l8703,1790r10,16l8722,1822r6,18l8732,1859r,19l8732,1683r-24,-17l8680,1652r-29,-12l8621,1633r-28,-2l8566,1634r-27,7l8513,1654r-28,19l8454,1698r-33,31l8198,1952r577,578l8842,2463,8586,2207r66,-66l8663,2129r12,-12l8686,2108r9,-8l8703,2095r10,-5l8724,2085r12,-3l8749,2079r14,-1l8780,2079r19,2l8821,2084r26,6l8877,2097r34,8l9136,2169r84,-84m9700,1605r-83,-40l9415,1469r-107,-50l9308,1523r-171,171l9108,1638r-57,-112l9022,1469r-19,-35l8983,1399r-21,-34l8939,1332r32,18l9008,1371r41,21l9201,1470r107,53l9308,1419r-185,-87l8916,1234r-72,72l8879,1376r35,70l8926,1470r232,467l9193,2007r35,70l9299,2006r-30,-57l9209,1833r-30,-57l9261,1694r129,-129l9624,1681r76,-76m9824,1481l9562,1219r68,-68l9798,982r-68,-68l9494,1151,9315,972,9588,698r-68,-68l9180,970r577,578l9824,1481t556,-556l9937,483r-67,-67l10037,249r-68,-68l9569,581r68,68l9804,483r509,509l10380,925e" fillcolor="silver" stroked="f">
            <v:fill opacity="32896f"/>
            <v:stroke joinstyle="round"/>
            <v:formulas/>
            <v:path arrowok="t" o:connecttype="segments"/>
            <w10:wrap anchorx="page"/>
          </v:shape>
        </w:pict>
      </w:r>
      <w:bookmarkStart w:id="378" w:name="11.3.4.2_Focus_order"/>
      <w:bookmarkEnd w:id="378"/>
      <w:r>
        <w:rPr>
          <w:b/>
          <w:sz w:val="20"/>
        </w:rPr>
        <w:t>Focus</w:t>
      </w:r>
      <w:r>
        <w:rPr>
          <w:b/>
          <w:spacing w:val="-1"/>
          <w:sz w:val="20"/>
        </w:rPr>
        <w:t xml:space="preserve"> </w:t>
      </w:r>
      <w:r>
        <w:rPr>
          <w:b/>
          <w:sz w:val="20"/>
        </w:rPr>
        <w:t>order</w:t>
      </w:r>
    </w:p>
    <w:p w14:paraId="0D65FF39" w14:textId="77777777" w:rsidR="00E838F8" w:rsidRDefault="00E838F8">
      <w:pPr>
        <w:pStyle w:val="BodyText"/>
        <w:spacing w:before="8"/>
        <w:rPr>
          <w:b/>
          <w:sz w:val="31"/>
        </w:rPr>
      </w:pPr>
    </w:p>
    <w:p w14:paraId="1CFCF33E" w14:textId="77777777" w:rsidR="00E838F8" w:rsidRDefault="00FC014F">
      <w:pPr>
        <w:pStyle w:val="BodyText"/>
        <w:ind w:left="878"/>
      </w:pPr>
      <w:r>
        <w:t>Where ICT is a non-web document, it shall comply with the success criterion given in Table 10.</w:t>
      </w:r>
    </w:p>
    <w:p w14:paraId="2F0C5A94" w14:textId="77777777" w:rsidR="00E838F8" w:rsidRDefault="00E838F8">
      <w:pPr>
        <w:pStyle w:val="BodyText"/>
        <w:spacing w:before="5"/>
      </w:pPr>
    </w:p>
    <w:p w14:paraId="07FBBD6E" w14:textId="77777777" w:rsidR="00E838F8" w:rsidRDefault="00FC014F">
      <w:pPr>
        <w:pStyle w:val="Heading5"/>
        <w:ind w:left="2037" w:right="1595" w:firstLine="0"/>
        <w:jc w:val="center"/>
      </w:pPr>
      <w:r>
        <w:t>Table 10: Document success criterion: Focus order</w:t>
      </w:r>
    </w:p>
    <w:p w14:paraId="5F9EDA62" w14:textId="77777777" w:rsidR="00E838F8" w:rsidRDefault="00E838F8">
      <w:pPr>
        <w:pStyle w:val="BodyText"/>
        <w:spacing w:before="9"/>
        <w:rPr>
          <w:b/>
          <w:sz w:val="10"/>
        </w:rPr>
      </w:pPr>
    </w:p>
    <w:tbl>
      <w:tblPr>
        <w:tblW w:w="0" w:type="auto"/>
        <w:tblInd w:w="1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56"/>
      </w:tblGrid>
      <w:tr w:rsidR="00E838F8" w14:paraId="0E0DEDF9" w14:textId="77777777">
        <w:trPr>
          <w:trHeight w:val="414"/>
        </w:trPr>
        <w:tc>
          <w:tcPr>
            <w:tcW w:w="9356" w:type="dxa"/>
            <w:tcBorders>
              <w:left w:val="single" w:sz="6" w:space="0" w:color="000000"/>
            </w:tcBorders>
          </w:tcPr>
          <w:p w14:paraId="6C2CCEFF" w14:textId="77777777" w:rsidR="00E838F8" w:rsidRDefault="00FC014F">
            <w:pPr>
              <w:pStyle w:val="TableParagraph"/>
              <w:spacing w:before="3" w:line="206" w:lineRule="exact"/>
              <w:ind w:left="32" w:right="186"/>
              <w:rPr>
                <w:sz w:val="18"/>
              </w:rPr>
            </w:pPr>
            <w:r>
              <w:rPr>
                <w:sz w:val="18"/>
              </w:rPr>
              <w:t>If a document can be navigated sequentially and the navigation sequences affect meaning or operation, focusab</w:t>
            </w:r>
            <w:r>
              <w:rPr>
                <w:sz w:val="18"/>
              </w:rPr>
              <w:t>le components receive focus in an order that preserves meaning and operability.</w:t>
            </w:r>
          </w:p>
        </w:tc>
      </w:tr>
      <w:tr w:rsidR="00E838F8" w14:paraId="0C70D19A" w14:textId="77777777">
        <w:trPr>
          <w:trHeight w:val="500"/>
        </w:trPr>
        <w:tc>
          <w:tcPr>
            <w:tcW w:w="9356" w:type="dxa"/>
            <w:tcBorders>
              <w:left w:val="single" w:sz="6" w:space="0" w:color="000000"/>
            </w:tcBorders>
          </w:tcPr>
          <w:p w14:paraId="476F1B22" w14:textId="77777777" w:rsidR="00E838F8" w:rsidRDefault="00FC014F">
            <w:pPr>
              <w:pStyle w:val="TableParagraph"/>
              <w:tabs>
                <w:tab w:val="left" w:pos="811"/>
              </w:tabs>
              <w:spacing w:before="65" w:line="249" w:lineRule="auto"/>
              <w:ind w:left="5" w:right="186"/>
              <w:rPr>
                <w:sz w:val="16"/>
              </w:rPr>
            </w:pPr>
            <w:r>
              <w:rPr>
                <w:sz w:val="16"/>
              </w:rPr>
              <w:t>NOTE:</w:t>
            </w:r>
            <w:r>
              <w:rPr>
                <w:sz w:val="16"/>
              </w:rPr>
              <w:tab/>
            </w:r>
            <w:r>
              <w:rPr>
                <w:sz w:val="16"/>
              </w:rPr>
              <w:t>This success criterion is identical to the WCAG 2.1 Success Criterion 2.4.3 Focus Order replacing "Web page" with "document".</w:t>
            </w:r>
          </w:p>
        </w:tc>
      </w:tr>
    </w:tbl>
    <w:p w14:paraId="5F25CA26" w14:textId="77777777" w:rsidR="00E838F8" w:rsidRDefault="00E838F8">
      <w:pPr>
        <w:pStyle w:val="BodyText"/>
        <w:rPr>
          <w:b/>
          <w:sz w:val="22"/>
        </w:rPr>
      </w:pPr>
    </w:p>
    <w:p w14:paraId="47C8FF67" w14:textId="77777777" w:rsidR="00E838F8" w:rsidRDefault="00E838F8">
      <w:pPr>
        <w:pStyle w:val="BodyText"/>
        <w:spacing w:before="7"/>
        <w:rPr>
          <w:b/>
          <w:sz w:val="18"/>
        </w:rPr>
      </w:pPr>
    </w:p>
    <w:p w14:paraId="04FAE5F8" w14:textId="77777777" w:rsidR="00E838F8" w:rsidRDefault="00FC014F">
      <w:pPr>
        <w:pStyle w:val="ListParagraph"/>
        <w:numPr>
          <w:ilvl w:val="3"/>
          <w:numId w:val="30"/>
        </w:numPr>
        <w:tabs>
          <w:tab w:val="left" w:pos="1817"/>
          <w:tab w:val="left" w:pos="1819"/>
        </w:tabs>
        <w:ind w:left="1818" w:hanging="941"/>
        <w:jc w:val="left"/>
        <w:rPr>
          <w:b/>
          <w:sz w:val="20"/>
        </w:rPr>
      </w:pPr>
      <w:bookmarkStart w:id="379" w:name="11.3.4.3_Link_purpose_(in_context)"/>
      <w:bookmarkEnd w:id="379"/>
      <w:r>
        <w:rPr>
          <w:b/>
          <w:sz w:val="20"/>
        </w:rPr>
        <w:t>Link purpose (in</w:t>
      </w:r>
      <w:r>
        <w:rPr>
          <w:b/>
          <w:spacing w:val="-4"/>
          <w:sz w:val="20"/>
        </w:rPr>
        <w:t xml:space="preserve"> </w:t>
      </w:r>
      <w:r>
        <w:rPr>
          <w:b/>
          <w:sz w:val="20"/>
        </w:rPr>
        <w:t>context)</w:t>
      </w:r>
    </w:p>
    <w:p w14:paraId="2854FC83" w14:textId="77777777" w:rsidR="00E838F8" w:rsidRDefault="00E838F8">
      <w:pPr>
        <w:pStyle w:val="BodyText"/>
        <w:spacing w:before="6"/>
        <w:rPr>
          <w:b/>
          <w:sz w:val="31"/>
        </w:rPr>
      </w:pPr>
    </w:p>
    <w:p w14:paraId="5F6807E0" w14:textId="77777777" w:rsidR="00E838F8" w:rsidRDefault="00FC014F">
      <w:pPr>
        <w:pStyle w:val="BodyText"/>
        <w:spacing w:before="1"/>
        <w:ind w:left="878" w:right="455"/>
      </w:pPr>
      <w:r>
        <w:t>Where ICT is a non-web document, it shall comply with the WCAG 2.1, Success Criterion 2.4.4, Link Purpose (In Context).</w:t>
      </w:r>
    </w:p>
    <w:p w14:paraId="350317DC" w14:textId="77777777" w:rsidR="00E838F8" w:rsidRDefault="00E838F8">
      <w:pPr>
        <w:pStyle w:val="BodyText"/>
        <w:spacing w:before="7"/>
      </w:pPr>
    </w:p>
    <w:p w14:paraId="52B71396" w14:textId="77777777" w:rsidR="00E838F8" w:rsidRDefault="00FC014F">
      <w:pPr>
        <w:pStyle w:val="Heading5"/>
        <w:numPr>
          <w:ilvl w:val="3"/>
          <w:numId w:val="30"/>
        </w:numPr>
        <w:tabs>
          <w:tab w:val="left" w:pos="1817"/>
          <w:tab w:val="left" w:pos="1818"/>
        </w:tabs>
        <w:ind w:left="1817"/>
        <w:jc w:val="left"/>
      </w:pPr>
      <w:bookmarkStart w:id="380" w:name="11.3.4.4_Headings_and_labels"/>
      <w:bookmarkEnd w:id="380"/>
      <w:r>
        <w:t>Headings and</w:t>
      </w:r>
      <w:r>
        <w:rPr>
          <w:spacing w:val="-3"/>
        </w:rPr>
        <w:t xml:space="preserve"> </w:t>
      </w:r>
      <w:r>
        <w:t>labels</w:t>
      </w:r>
    </w:p>
    <w:p w14:paraId="547731F7" w14:textId="77777777" w:rsidR="00E838F8" w:rsidRDefault="00E838F8">
      <w:pPr>
        <w:pStyle w:val="BodyText"/>
        <w:spacing w:before="6"/>
        <w:rPr>
          <w:b/>
          <w:sz w:val="31"/>
        </w:rPr>
      </w:pPr>
    </w:p>
    <w:p w14:paraId="7BC4ADB7" w14:textId="77777777" w:rsidR="00E838F8" w:rsidRDefault="00FC014F">
      <w:pPr>
        <w:pStyle w:val="BodyText"/>
        <w:ind w:left="878"/>
      </w:pPr>
      <w:r>
        <w:t>Where ICT is a non-web document, it shall comply with the WCAG 2.1, Success Criterion 2.4.6, Headings and Labels.</w:t>
      </w:r>
    </w:p>
    <w:p w14:paraId="43492F48" w14:textId="77777777" w:rsidR="00E838F8" w:rsidRDefault="00E838F8">
      <w:pPr>
        <w:pStyle w:val="BodyText"/>
        <w:spacing w:before="7"/>
      </w:pPr>
    </w:p>
    <w:p w14:paraId="69A7A2EA" w14:textId="77777777" w:rsidR="00E838F8" w:rsidRDefault="00FC014F">
      <w:pPr>
        <w:pStyle w:val="Heading5"/>
        <w:numPr>
          <w:ilvl w:val="3"/>
          <w:numId w:val="30"/>
        </w:numPr>
        <w:tabs>
          <w:tab w:val="left" w:pos="1817"/>
          <w:tab w:val="left" w:pos="1818"/>
        </w:tabs>
        <w:ind w:left="1817"/>
        <w:jc w:val="left"/>
      </w:pPr>
      <w:bookmarkStart w:id="381" w:name="11.3.4.5_Focus_visible"/>
      <w:bookmarkEnd w:id="381"/>
      <w:r>
        <w:t>Focus</w:t>
      </w:r>
      <w:r>
        <w:rPr>
          <w:spacing w:val="-2"/>
        </w:rPr>
        <w:t xml:space="preserve"> </w:t>
      </w:r>
      <w:r>
        <w:t>visible</w:t>
      </w:r>
    </w:p>
    <w:p w14:paraId="5F21C8F7" w14:textId="77777777" w:rsidR="00E838F8" w:rsidRDefault="00E838F8">
      <w:pPr>
        <w:pStyle w:val="BodyText"/>
        <w:spacing w:before="8"/>
        <w:rPr>
          <w:b/>
          <w:sz w:val="31"/>
        </w:rPr>
      </w:pPr>
    </w:p>
    <w:p w14:paraId="2E27A364" w14:textId="77777777" w:rsidR="00E838F8" w:rsidRDefault="00FC014F">
      <w:pPr>
        <w:pStyle w:val="BodyText"/>
        <w:ind w:left="878"/>
      </w:pPr>
      <w:r>
        <w:t>Where ICT is a non-web document, it shall comply with the WCAG 2.1, Success Criterion 2.4.7, Focus Visible.</w:t>
      </w:r>
    </w:p>
    <w:p w14:paraId="41B4103D" w14:textId="77777777" w:rsidR="00E838F8" w:rsidRDefault="00E838F8">
      <w:pPr>
        <w:pStyle w:val="BodyText"/>
        <w:spacing w:before="5"/>
      </w:pPr>
    </w:p>
    <w:p w14:paraId="33DFD6FE" w14:textId="77777777" w:rsidR="00E838F8" w:rsidRDefault="00FC014F">
      <w:pPr>
        <w:pStyle w:val="Heading5"/>
        <w:numPr>
          <w:ilvl w:val="2"/>
          <w:numId w:val="30"/>
        </w:numPr>
        <w:tabs>
          <w:tab w:val="left" w:pos="1539"/>
        </w:tabs>
        <w:spacing w:before="1"/>
        <w:ind w:left="1538" w:hanging="661"/>
        <w:jc w:val="left"/>
      </w:pPr>
      <w:bookmarkStart w:id="382" w:name="11.3.5_Input_modalities"/>
      <w:bookmarkStart w:id="383" w:name="_bookmark122"/>
      <w:bookmarkEnd w:id="382"/>
      <w:bookmarkEnd w:id="383"/>
      <w:r>
        <w:t>Input</w:t>
      </w:r>
      <w:r>
        <w:rPr>
          <w:spacing w:val="-1"/>
        </w:rPr>
        <w:t xml:space="preserve"> </w:t>
      </w:r>
      <w:r>
        <w:t>modalities</w:t>
      </w:r>
    </w:p>
    <w:p w14:paraId="2D479827" w14:textId="77777777" w:rsidR="00E838F8" w:rsidRDefault="00E838F8">
      <w:pPr>
        <w:pStyle w:val="BodyText"/>
        <w:spacing w:before="3"/>
        <w:rPr>
          <w:b/>
          <w:sz w:val="31"/>
        </w:rPr>
      </w:pPr>
    </w:p>
    <w:p w14:paraId="2EA4EDC1" w14:textId="77777777" w:rsidR="00E838F8" w:rsidRDefault="00FC014F">
      <w:pPr>
        <w:pStyle w:val="ListParagraph"/>
        <w:numPr>
          <w:ilvl w:val="3"/>
          <w:numId w:val="30"/>
        </w:numPr>
        <w:tabs>
          <w:tab w:val="left" w:pos="1817"/>
          <w:tab w:val="left" w:pos="1818"/>
        </w:tabs>
        <w:ind w:left="1817"/>
        <w:jc w:val="left"/>
        <w:rPr>
          <w:b/>
          <w:sz w:val="20"/>
        </w:rPr>
      </w:pPr>
      <w:bookmarkStart w:id="384" w:name="11.3.5.1_Pointer_gestures"/>
      <w:bookmarkEnd w:id="384"/>
      <w:r>
        <w:rPr>
          <w:b/>
          <w:sz w:val="20"/>
        </w:rPr>
        <w:t>Pointer</w:t>
      </w:r>
      <w:r>
        <w:rPr>
          <w:b/>
          <w:spacing w:val="-2"/>
          <w:sz w:val="20"/>
        </w:rPr>
        <w:t xml:space="preserve"> </w:t>
      </w:r>
      <w:r>
        <w:rPr>
          <w:b/>
          <w:sz w:val="20"/>
        </w:rPr>
        <w:t>gestures</w:t>
      </w:r>
    </w:p>
    <w:p w14:paraId="0841D9F0" w14:textId="77777777" w:rsidR="00E838F8" w:rsidRDefault="00E838F8">
      <w:pPr>
        <w:pStyle w:val="BodyText"/>
        <w:spacing w:before="8"/>
        <w:rPr>
          <w:b/>
          <w:sz w:val="31"/>
        </w:rPr>
      </w:pPr>
    </w:p>
    <w:p w14:paraId="615270FA" w14:textId="77777777" w:rsidR="00E838F8" w:rsidRDefault="00FC014F">
      <w:pPr>
        <w:pStyle w:val="BodyText"/>
        <w:ind w:left="878"/>
      </w:pPr>
      <w:r>
        <w:t>Where ICT is a non-web document, it shall comply with the success criterion given in Table 11.</w:t>
      </w:r>
    </w:p>
    <w:p w14:paraId="32C507C7" w14:textId="77777777" w:rsidR="00E838F8" w:rsidRDefault="00E838F8">
      <w:pPr>
        <w:pStyle w:val="BodyText"/>
        <w:spacing w:before="5"/>
      </w:pPr>
    </w:p>
    <w:p w14:paraId="4BC838C8" w14:textId="77777777" w:rsidR="00E838F8" w:rsidRDefault="00FC014F">
      <w:pPr>
        <w:pStyle w:val="Heading5"/>
        <w:spacing w:before="1"/>
        <w:ind w:left="2037" w:right="1595" w:firstLine="0"/>
        <w:jc w:val="center"/>
      </w:pPr>
      <w:r>
        <w:t>Table 11: Document success criterion: Pointer gestures</w:t>
      </w:r>
    </w:p>
    <w:p w14:paraId="5B37222D" w14:textId="77777777" w:rsidR="00E838F8" w:rsidRDefault="00E838F8">
      <w:pPr>
        <w:pStyle w:val="BodyText"/>
        <w:spacing w:before="8"/>
        <w:rPr>
          <w:b/>
          <w:sz w:val="10"/>
        </w:rPr>
      </w:pPr>
    </w:p>
    <w:tbl>
      <w:tblPr>
        <w:tblW w:w="0" w:type="auto"/>
        <w:tblInd w:w="1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56"/>
      </w:tblGrid>
      <w:tr w:rsidR="00E838F8" w14:paraId="440A81B9" w14:textId="77777777">
        <w:trPr>
          <w:trHeight w:val="417"/>
        </w:trPr>
        <w:tc>
          <w:tcPr>
            <w:tcW w:w="9356" w:type="dxa"/>
            <w:tcBorders>
              <w:left w:val="single" w:sz="6" w:space="0" w:color="000000"/>
            </w:tcBorders>
          </w:tcPr>
          <w:p w14:paraId="6D270A29" w14:textId="77777777" w:rsidR="00E838F8" w:rsidRDefault="00FC014F">
            <w:pPr>
              <w:pStyle w:val="TableParagraph"/>
              <w:spacing w:before="0" w:line="205" w:lineRule="exact"/>
              <w:ind w:left="32"/>
              <w:rPr>
                <w:sz w:val="18"/>
              </w:rPr>
            </w:pPr>
            <w:r>
              <w:rPr>
                <w:sz w:val="18"/>
              </w:rPr>
              <w:t>All functionality that uses multipoint or path-based gestures for operation can be operated with a single pointer</w:t>
            </w:r>
          </w:p>
          <w:p w14:paraId="0DBDC3BA" w14:textId="77777777" w:rsidR="00E838F8" w:rsidRDefault="00FC014F">
            <w:pPr>
              <w:pStyle w:val="TableParagraph"/>
              <w:spacing w:before="3" w:line="189" w:lineRule="exact"/>
              <w:ind w:left="32"/>
              <w:rPr>
                <w:sz w:val="18"/>
              </w:rPr>
            </w:pPr>
            <w:r>
              <w:rPr>
                <w:sz w:val="18"/>
              </w:rPr>
              <w:t>without a path-based gesture, unless a multipoint or path-based gesture is essential.</w:t>
            </w:r>
          </w:p>
        </w:tc>
      </w:tr>
      <w:tr w:rsidR="00E838F8" w14:paraId="73898F18" w14:textId="77777777">
        <w:trPr>
          <w:trHeight w:val="1000"/>
        </w:trPr>
        <w:tc>
          <w:tcPr>
            <w:tcW w:w="9356" w:type="dxa"/>
            <w:tcBorders>
              <w:left w:val="single" w:sz="6" w:space="0" w:color="000000"/>
            </w:tcBorders>
          </w:tcPr>
          <w:p w14:paraId="621F772A" w14:textId="77777777" w:rsidR="00E838F8" w:rsidRDefault="00FC014F">
            <w:pPr>
              <w:pStyle w:val="TableParagraph"/>
              <w:spacing w:before="65" w:line="249" w:lineRule="auto"/>
              <w:ind w:left="5"/>
              <w:rPr>
                <w:sz w:val="16"/>
              </w:rPr>
            </w:pPr>
            <w:r>
              <w:rPr>
                <w:sz w:val="16"/>
              </w:rPr>
              <w:t>NOTE 1: This requirement applies to documents that inte</w:t>
            </w:r>
            <w:r>
              <w:rPr>
                <w:sz w:val="16"/>
              </w:rPr>
              <w:t>rpret pointer actions (i.e. this does not apply to actions that are required to operate the user agent or assistive</w:t>
            </w:r>
            <w:r>
              <w:rPr>
                <w:spacing w:val="-7"/>
                <w:sz w:val="16"/>
              </w:rPr>
              <w:t xml:space="preserve"> </w:t>
            </w:r>
            <w:r>
              <w:rPr>
                <w:sz w:val="16"/>
              </w:rPr>
              <w:t>technology).</w:t>
            </w:r>
          </w:p>
          <w:p w14:paraId="6C2B61BE" w14:textId="77777777" w:rsidR="00E838F8" w:rsidRDefault="00FC014F">
            <w:pPr>
              <w:pStyle w:val="TableParagraph"/>
              <w:spacing w:before="118"/>
              <w:ind w:left="5" w:right="-15"/>
              <w:rPr>
                <w:sz w:val="16"/>
              </w:rPr>
            </w:pPr>
            <w:r>
              <w:rPr>
                <w:sz w:val="16"/>
              </w:rPr>
              <w:t>NOTE 2: This success criterion is identical to the WCAG 2.1 Success Criterion 2.5.1 Pointer Gestures replacing the original</w:t>
            </w:r>
            <w:r>
              <w:rPr>
                <w:spacing w:val="24"/>
                <w:sz w:val="16"/>
              </w:rPr>
              <w:t xml:space="preserve"> </w:t>
            </w:r>
            <w:r>
              <w:rPr>
                <w:sz w:val="16"/>
              </w:rPr>
              <w:t>WCA</w:t>
            </w:r>
            <w:r>
              <w:rPr>
                <w:sz w:val="16"/>
              </w:rPr>
              <w:t>G</w:t>
            </w:r>
          </w:p>
          <w:p w14:paraId="5751ADE8" w14:textId="77777777" w:rsidR="00E838F8" w:rsidRDefault="00FC014F">
            <w:pPr>
              <w:pStyle w:val="TableParagraph"/>
              <w:spacing w:before="6"/>
              <w:ind w:left="5"/>
              <w:rPr>
                <w:sz w:val="16"/>
              </w:rPr>
            </w:pPr>
            <w:r>
              <w:rPr>
                <w:sz w:val="16"/>
              </w:rPr>
              <w:t>2.1 note with note 1 above.</w:t>
            </w:r>
          </w:p>
        </w:tc>
      </w:tr>
    </w:tbl>
    <w:p w14:paraId="7F43888C" w14:textId="77777777" w:rsidR="00E838F8" w:rsidRDefault="00E838F8">
      <w:pPr>
        <w:pStyle w:val="BodyText"/>
        <w:rPr>
          <w:b/>
          <w:sz w:val="22"/>
        </w:rPr>
      </w:pPr>
    </w:p>
    <w:p w14:paraId="5CDA5460" w14:textId="77777777" w:rsidR="00E838F8" w:rsidRDefault="00E838F8">
      <w:pPr>
        <w:pStyle w:val="BodyText"/>
        <w:spacing w:before="7"/>
        <w:rPr>
          <w:b/>
          <w:sz w:val="18"/>
        </w:rPr>
      </w:pPr>
    </w:p>
    <w:p w14:paraId="3EE3C7E8" w14:textId="77777777" w:rsidR="00E838F8" w:rsidRDefault="00FC014F">
      <w:pPr>
        <w:pStyle w:val="ListParagraph"/>
        <w:numPr>
          <w:ilvl w:val="3"/>
          <w:numId w:val="30"/>
        </w:numPr>
        <w:tabs>
          <w:tab w:val="left" w:pos="1817"/>
          <w:tab w:val="left" w:pos="1819"/>
        </w:tabs>
        <w:ind w:left="1818" w:hanging="941"/>
        <w:jc w:val="left"/>
        <w:rPr>
          <w:b/>
          <w:sz w:val="20"/>
        </w:rPr>
      </w:pPr>
      <w:bookmarkStart w:id="385" w:name="11.3.5.2_Pointer_cancellation"/>
      <w:bookmarkEnd w:id="385"/>
      <w:r>
        <w:rPr>
          <w:b/>
          <w:sz w:val="20"/>
        </w:rPr>
        <w:t>Pointer</w:t>
      </w:r>
      <w:r>
        <w:rPr>
          <w:b/>
          <w:spacing w:val="-2"/>
          <w:sz w:val="20"/>
        </w:rPr>
        <w:t xml:space="preserve"> </w:t>
      </w:r>
      <w:r>
        <w:rPr>
          <w:b/>
          <w:sz w:val="20"/>
        </w:rPr>
        <w:t>cancellation</w:t>
      </w:r>
    </w:p>
    <w:p w14:paraId="4378F1BD" w14:textId="77777777" w:rsidR="00E838F8" w:rsidRDefault="00E838F8">
      <w:pPr>
        <w:pStyle w:val="BodyText"/>
        <w:spacing w:before="6"/>
        <w:rPr>
          <w:b/>
          <w:sz w:val="31"/>
        </w:rPr>
      </w:pPr>
    </w:p>
    <w:p w14:paraId="11DEAD10" w14:textId="77777777" w:rsidR="00E838F8" w:rsidRDefault="00FC014F">
      <w:pPr>
        <w:pStyle w:val="BodyText"/>
        <w:spacing w:before="1"/>
        <w:ind w:left="878"/>
      </w:pPr>
      <w:r>
        <w:t>Where ICT is a non-web document, it shall comply with the success criterion given in Table 12.</w:t>
      </w:r>
    </w:p>
    <w:p w14:paraId="26A20AA4" w14:textId="77777777" w:rsidR="00E838F8" w:rsidRDefault="00E838F8">
      <w:pPr>
        <w:sectPr w:rsidR="00E838F8">
          <w:pgSz w:w="11910" w:h="16840"/>
          <w:pgMar w:top="1520" w:right="300" w:bottom="720" w:left="540" w:header="1201" w:footer="531" w:gutter="0"/>
          <w:cols w:space="720"/>
        </w:sectPr>
      </w:pPr>
    </w:p>
    <w:p w14:paraId="317F0886" w14:textId="77777777" w:rsidR="00E838F8" w:rsidRDefault="00E838F8">
      <w:pPr>
        <w:pStyle w:val="BodyText"/>
        <w:spacing w:before="8"/>
        <w:rPr>
          <w:sz w:val="10"/>
        </w:rPr>
      </w:pPr>
    </w:p>
    <w:tbl>
      <w:tblPr>
        <w:tblW w:w="0" w:type="auto"/>
        <w:tblInd w:w="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56"/>
      </w:tblGrid>
      <w:tr w:rsidR="00E838F8" w14:paraId="3A772594" w14:textId="77777777">
        <w:trPr>
          <w:trHeight w:val="1355"/>
        </w:trPr>
        <w:tc>
          <w:tcPr>
            <w:tcW w:w="9356" w:type="dxa"/>
            <w:tcBorders>
              <w:left w:val="single" w:sz="6" w:space="0" w:color="000000"/>
            </w:tcBorders>
          </w:tcPr>
          <w:p w14:paraId="7176D970" w14:textId="77777777" w:rsidR="00E838F8" w:rsidRDefault="00FC014F">
            <w:pPr>
              <w:pStyle w:val="TableParagraph"/>
              <w:spacing w:before="0" w:line="204" w:lineRule="exact"/>
              <w:ind w:left="33"/>
              <w:rPr>
                <w:sz w:val="18"/>
              </w:rPr>
            </w:pPr>
            <w:r>
              <w:rPr>
                <w:sz w:val="18"/>
              </w:rPr>
              <w:t>For functionality that can be operated using a single pointer, at least one of the following is true:</w:t>
            </w:r>
          </w:p>
          <w:p w14:paraId="778098F1" w14:textId="77777777" w:rsidR="00E838F8" w:rsidRDefault="00FC014F">
            <w:pPr>
              <w:pStyle w:val="TableParagraph"/>
              <w:numPr>
                <w:ilvl w:val="0"/>
                <w:numId w:val="27"/>
              </w:numPr>
              <w:tabs>
                <w:tab w:val="left" w:pos="753"/>
                <w:tab w:val="left" w:pos="754"/>
              </w:tabs>
              <w:spacing w:before="13"/>
              <w:rPr>
                <w:sz w:val="18"/>
              </w:rPr>
            </w:pPr>
            <w:r>
              <w:rPr>
                <w:sz w:val="18"/>
              </w:rPr>
              <w:t>No Down-Event: The down-event of the pointer is not used to execute any part of the</w:t>
            </w:r>
            <w:r>
              <w:rPr>
                <w:spacing w:val="-37"/>
                <w:sz w:val="18"/>
              </w:rPr>
              <w:t xml:space="preserve"> </w:t>
            </w:r>
            <w:proofErr w:type="gramStart"/>
            <w:r>
              <w:rPr>
                <w:sz w:val="18"/>
              </w:rPr>
              <w:t>function;</w:t>
            </w:r>
            <w:proofErr w:type="gramEnd"/>
          </w:p>
          <w:p w14:paraId="1B784E1D" w14:textId="77777777" w:rsidR="00E838F8" w:rsidRDefault="00FC014F">
            <w:pPr>
              <w:pStyle w:val="TableParagraph"/>
              <w:numPr>
                <w:ilvl w:val="0"/>
                <w:numId w:val="27"/>
              </w:numPr>
              <w:tabs>
                <w:tab w:val="left" w:pos="753"/>
                <w:tab w:val="left" w:pos="754"/>
              </w:tabs>
              <w:spacing w:before="9" w:line="261" w:lineRule="auto"/>
              <w:ind w:right="377" w:hanging="360"/>
              <w:rPr>
                <w:sz w:val="18"/>
              </w:rPr>
            </w:pPr>
            <w:r>
              <w:rPr>
                <w:sz w:val="18"/>
              </w:rPr>
              <w:t>Abort</w:t>
            </w:r>
            <w:r>
              <w:rPr>
                <w:spacing w:val="-3"/>
                <w:sz w:val="18"/>
              </w:rPr>
              <w:t xml:space="preserve"> </w:t>
            </w:r>
            <w:r>
              <w:rPr>
                <w:sz w:val="18"/>
              </w:rPr>
              <w:t>or</w:t>
            </w:r>
            <w:r>
              <w:rPr>
                <w:spacing w:val="-2"/>
                <w:sz w:val="18"/>
              </w:rPr>
              <w:t xml:space="preserve"> </w:t>
            </w:r>
            <w:r>
              <w:rPr>
                <w:sz w:val="18"/>
              </w:rPr>
              <w:t>Undo:</w:t>
            </w:r>
            <w:r>
              <w:rPr>
                <w:spacing w:val="-2"/>
                <w:sz w:val="18"/>
              </w:rPr>
              <w:t xml:space="preserve"> </w:t>
            </w:r>
            <w:r>
              <w:rPr>
                <w:sz w:val="18"/>
              </w:rPr>
              <w:t>Completion</w:t>
            </w:r>
            <w:r>
              <w:rPr>
                <w:spacing w:val="-3"/>
                <w:sz w:val="18"/>
              </w:rPr>
              <w:t xml:space="preserve"> </w:t>
            </w:r>
            <w:r>
              <w:rPr>
                <w:sz w:val="18"/>
              </w:rPr>
              <w:t>of</w:t>
            </w:r>
            <w:r>
              <w:rPr>
                <w:spacing w:val="-3"/>
                <w:sz w:val="18"/>
              </w:rPr>
              <w:t xml:space="preserve"> </w:t>
            </w:r>
            <w:r>
              <w:rPr>
                <w:sz w:val="18"/>
              </w:rPr>
              <w:t>the</w:t>
            </w:r>
            <w:r>
              <w:rPr>
                <w:spacing w:val="-3"/>
                <w:sz w:val="18"/>
              </w:rPr>
              <w:t xml:space="preserve"> </w:t>
            </w:r>
            <w:r>
              <w:rPr>
                <w:sz w:val="18"/>
              </w:rPr>
              <w:t>function</w:t>
            </w:r>
            <w:r>
              <w:rPr>
                <w:spacing w:val="-3"/>
                <w:sz w:val="18"/>
              </w:rPr>
              <w:t xml:space="preserve"> </w:t>
            </w:r>
            <w:r>
              <w:rPr>
                <w:sz w:val="18"/>
              </w:rPr>
              <w:t>is</w:t>
            </w:r>
            <w:r>
              <w:rPr>
                <w:spacing w:val="-2"/>
                <w:sz w:val="18"/>
              </w:rPr>
              <w:t xml:space="preserve"> </w:t>
            </w:r>
            <w:r>
              <w:rPr>
                <w:sz w:val="18"/>
              </w:rPr>
              <w:t>on</w:t>
            </w:r>
            <w:r>
              <w:rPr>
                <w:spacing w:val="-3"/>
                <w:sz w:val="18"/>
              </w:rPr>
              <w:t xml:space="preserve"> </w:t>
            </w:r>
            <w:r>
              <w:rPr>
                <w:sz w:val="18"/>
              </w:rPr>
              <w:t>the</w:t>
            </w:r>
            <w:r>
              <w:rPr>
                <w:spacing w:val="-4"/>
                <w:sz w:val="18"/>
              </w:rPr>
              <w:t xml:space="preserve"> </w:t>
            </w:r>
            <w:r>
              <w:rPr>
                <w:sz w:val="18"/>
              </w:rPr>
              <w:t>up-event,</w:t>
            </w:r>
            <w:r>
              <w:rPr>
                <w:spacing w:val="-1"/>
                <w:sz w:val="18"/>
              </w:rPr>
              <w:t xml:space="preserve"> </w:t>
            </w:r>
            <w:r>
              <w:rPr>
                <w:sz w:val="18"/>
              </w:rPr>
              <w:t>and</w:t>
            </w:r>
            <w:r>
              <w:rPr>
                <w:spacing w:val="-3"/>
                <w:sz w:val="18"/>
              </w:rPr>
              <w:t xml:space="preserve"> </w:t>
            </w:r>
            <w:r>
              <w:rPr>
                <w:sz w:val="18"/>
              </w:rPr>
              <w:t>a</w:t>
            </w:r>
            <w:r>
              <w:rPr>
                <w:spacing w:val="-3"/>
                <w:sz w:val="18"/>
              </w:rPr>
              <w:t xml:space="preserve"> </w:t>
            </w:r>
            <w:r>
              <w:rPr>
                <w:sz w:val="18"/>
              </w:rPr>
              <w:t>mechanism</w:t>
            </w:r>
            <w:r>
              <w:rPr>
                <w:spacing w:val="-2"/>
                <w:sz w:val="18"/>
              </w:rPr>
              <w:t xml:space="preserve"> </w:t>
            </w:r>
            <w:r>
              <w:rPr>
                <w:sz w:val="18"/>
              </w:rPr>
              <w:t>is</w:t>
            </w:r>
            <w:r>
              <w:rPr>
                <w:spacing w:val="-3"/>
                <w:sz w:val="18"/>
              </w:rPr>
              <w:t xml:space="preserve"> </w:t>
            </w:r>
            <w:r>
              <w:rPr>
                <w:sz w:val="18"/>
              </w:rPr>
              <w:t>available</w:t>
            </w:r>
            <w:r>
              <w:rPr>
                <w:spacing w:val="-1"/>
                <w:sz w:val="18"/>
              </w:rPr>
              <w:t xml:space="preserve"> </w:t>
            </w:r>
            <w:r>
              <w:rPr>
                <w:sz w:val="18"/>
              </w:rPr>
              <w:t>to</w:t>
            </w:r>
            <w:r>
              <w:rPr>
                <w:spacing w:val="-3"/>
                <w:sz w:val="18"/>
              </w:rPr>
              <w:t xml:space="preserve"> </w:t>
            </w:r>
            <w:r>
              <w:rPr>
                <w:sz w:val="18"/>
              </w:rPr>
              <w:t>abort</w:t>
            </w:r>
            <w:r>
              <w:rPr>
                <w:spacing w:val="-2"/>
                <w:sz w:val="18"/>
              </w:rPr>
              <w:t xml:space="preserve"> </w:t>
            </w:r>
            <w:r>
              <w:rPr>
                <w:sz w:val="18"/>
              </w:rPr>
              <w:t>the function before completion or to undo the function after</w:t>
            </w:r>
            <w:r>
              <w:rPr>
                <w:spacing w:val="-18"/>
                <w:sz w:val="18"/>
              </w:rPr>
              <w:t xml:space="preserve"> </w:t>
            </w:r>
            <w:proofErr w:type="gramStart"/>
            <w:r>
              <w:rPr>
                <w:sz w:val="18"/>
              </w:rPr>
              <w:t>completion;</w:t>
            </w:r>
            <w:proofErr w:type="gramEnd"/>
          </w:p>
          <w:p w14:paraId="71596C0C" w14:textId="77777777" w:rsidR="00E838F8" w:rsidRDefault="00FC014F">
            <w:pPr>
              <w:pStyle w:val="TableParagraph"/>
              <w:numPr>
                <w:ilvl w:val="0"/>
                <w:numId w:val="27"/>
              </w:numPr>
              <w:tabs>
                <w:tab w:val="left" w:pos="753"/>
                <w:tab w:val="left" w:pos="754"/>
              </w:tabs>
              <w:spacing w:before="0" w:line="205" w:lineRule="exact"/>
              <w:rPr>
                <w:sz w:val="18"/>
              </w:rPr>
            </w:pPr>
            <w:r>
              <w:rPr>
                <w:sz w:val="18"/>
              </w:rPr>
              <w:t>Up Reversal: The up-event reverses any outcome of the preceding</w:t>
            </w:r>
            <w:r>
              <w:rPr>
                <w:spacing w:val="-16"/>
                <w:sz w:val="18"/>
              </w:rPr>
              <w:t xml:space="preserve"> </w:t>
            </w:r>
            <w:r>
              <w:rPr>
                <w:sz w:val="18"/>
              </w:rPr>
              <w:t>down-</w:t>
            </w:r>
            <w:proofErr w:type="gramStart"/>
            <w:r>
              <w:rPr>
                <w:sz w:val="18"/>
              </w:rPr>
              <w:t>event;</w:t>
            </w:r>
            <w:proofErr w:type="gramEnd"/>
          </w:p>
          <w:p w14:paraId="0E930D6F" w14:textId="77777777" w:rsidR="00E838F8" w:rsidRDefault="00FC014F">
            <w:pPr>
              <w:pStyle w:val="TableParagraph"/>
              <w:numPr>
                <w:ilvl w:val="0"/>
                <w:numId w:val="27"/>
              </w:numPr>
              <w:tabs>
                <w:tab w:val="left" w:pos="753"/>
                <w:tab w:val="left" w:pos="754"/>
              </w:tabs>
              <w:spacing w:before="0" w:line="215" w:lineRule="exact"/>
              <w:rPr>
                <w:sz w:val="18"/>
              </w:rPr>
            </w:pPr>
            <w:r>
              <w:rPr>
                <w:sz w:val="18"/>
              </w:rPr>
              <w:t>Essential: Completing the function on the down-event is</w:t>
            </w:r>
            <w:r>
              <w:rPr>
                <w:spacing w:val="-18"/>
                <w:sz w:val="18"/>
              </w:rPr>
              <w:t xml:space="preserve"> </w:t>
            </w:r>
            <w:r>
              <w:rPr>
                <w:sz w:val="18"/>
              </w:rPr>
              <w:t>essential.</w:t>
            </w:r>
          </w:p>
        </w:tc>
      </w:tr>
      <w:tr w:rsidR="00E838F8" w14:paraId="199B9F3D" w14:textId="77777777">
        <w:trPr>
          <w:trHeight w:val="1311"/>
        </w:trPr>
        <w:tc>
          <w:tcPr>
            <w:tcW w:w="9356" w:type="dxa"/>
            <w:tcBorders>
              <w:left w:val="single" w:sz="6" w:space="0" w:color="000000"/>
            </w:tcBorders>
          </w:tcPr>
          <w:p w14:paraId="07E978D5" w14:textId="77777777" w:rsidR="00E838F8" w:rsidRDefault="00FC014F">
            <w:pPr>
              <w:pStyle w:val="TableParagraph"/>
              <w:spacing w:before="67"/>
              <w:ind w:left="6"/>
              <w:rPr>
                <w:sz w:val="16"/>
              </w:rPr>
            </w:pPr>
            <w:r>
              <w:rPr>
                <w:sz w:val="16"/>
              </w:rPr>
              <w:t>NOTE 1: Functions that emulate a keyboa</w:t>
            </w:r>
            <w:r>
              <w:rPr>
                <w:sz w:val="16"/>
              </w:rPr>
              <w:t>rd or numeric keypad key press are considered essential.</w:t>
            </w:r>
          </w:p>
          <w:p w14:paraId="22CD4398" w14:textId="77777777" w:rsidR="00E838F8" w:rsidRDefault="00FC014F">
            <w:pPr>
              <w:pStyle w:val="TableParagraph"/>
              <w:spacing w:before="125" w:line="247" w:lineRule="auto"/>
              <w:ind w:left="6"/>
              <w:rPr>
                <w:sz w:val="16"/>
              </w:rPr>
            </w:pPr>
            <w:r>
              <w:rPr>
                <w:sz w:val="16"/>
              </w:rPr>
              <w:t>NOTE 2: This requirement applies to a document that interprets pointer actions (i.e. this does not apply to actions that are required to operate the user agent or assistive</w:t>
            </w:r>
            <w:r>
              <w:rPr>
                <w:spacing w:val="-7"/>
                <w:sz w:val="16"/>
              </w:rPr>
              <w:t xml:space="preserve"> </w:t>
            </w:r>
            <w:r>
              <w:rPr>
                <w:sz w:val="16"/>
              </w:rPr>
              <w:t>technology).</w:t>
            </w:r>
          </w:p>
          <w:p w14:paraId="37A6EB3F" w14:textId="77777777" w:rsidR="00E838F8" w:rsidRDefault="00FC014F">
            <w:pPr>
              <w:pStyle w:val="TableParagraph"/>
              <w:spacing w:before="122" w:line="247" w:lineRule="auto"/>
              <w:ind w:left="6" w:right="186"/>
              <w:rPr>
                <w:sz w:val="16"/>
              </w:rPr>
            </w:pPr>
            <w:r>
              <w:rPr>
                <w:sz w:val="16"/>
              </w:rPr>
              <w:t>NOTE 3: This success criterion is identical to the WCAG 2.1 Success Cr</w:t>
            </w:r>
            <w:r>
              <w:rPr>
                <w:sz w:val="16"/>
              </w:rPr>
              <w:t>iterion 2.5.2 Pointer Cancellation replacing the original WCAG 2.1 note with notes 1 and 2</w:t>
            </w:r>
            <w:r>
              <w:rPr>
                <w:spacing w:val="-5"/>
                <w:sz w:val="16"/>
              </w:rPr>
              <w:t xml:space="preserve"> </w:t>
            </w:r>
            <w:r>
              <w:rPr>
                <w:sz w:val="16"/>
              </w:rPr>
              <w:t>above.</w:t>
            </w:r>
          </w:p>
        </w:tc>
      </w:tr>
    </w:tbl>
    <w:p w14:paraId="0238A85A" w14:textId="77777777" w:rsidR="00E838F8" w:rsidRDefault="00E838F8">
      <w:pPr>
        <w:pStyle w:val="BodyText"/>
      </w:pPr>
    </w:p>
    <w:p w14:paraId="529F3938" w14:textId="77777777" w:rsidR="00E838F8" w:rsidRDefault="00E838F8">
      <w:pPr>
        <w:pStyle w:val="BodyText"/>
        <w:spacing w:before="6"/>
      </w:pPr>
    </w:p>
    <w:p w14:paraId="4162FFD9" w14:textId="77777777" w:rsidR="00E838F8" w:rsidRDefault="00FC014F">
      <w:pPr>
        <w:pStyle w:val="Heading5"/>
        <w:numPr>
          <w:ilvl w:val="3"/>
          <w:numId w:val="30"/>
        </w:numPr>
        <w:tabs>
          <w:tab w:val="left" w:pos="1136"/>
          <w:tab w:val="left" w:pos="1137"/>
        </w:tabs>
        <w:ind w:hanging="941"/>
        <w:jc w:val="left"/>
      </w:pPr>
      <w:r>
        <w:pict w14:anchorId="26F54869">
          <v:shape id="_x0000_s2199" style="position:absolute;left:0;text-align:left;margin-left:64.35pt;margin-top:-42pt;width:420.65pt;height:429pt;z-index:-269358080;mso-position-horizontal-relative:page" coordorigin="1287,-840" coordsize="8413,8580" o:spt="100" adj="0,,0" path="m1931,7673l1696,7439r68,-68l1826,7309r46,-52l1904,7206r17,-49l1923,7110r-10,-45l1897,7023r-25,-40l1858,6966r-19,-22l1823,6930r,191l1819,7149r-12,29l1787,7208r-28,32l1628,7371,1422,7164r129,-129l1572,7014r18,-16l1606,6986r12,-8l1636,6971r19,-4l1674,6966r20,3l1715,6976r20,10l1754,6999r19,17l1794,7041r16,26l1820,7093r3,28l1823,6930r-6,-6l1794,6907r-24,-14l1745,6881r-25,-9l1695,6867r-23,-2l1649,6865r-23,5l1604,6877r-22,11l1559,6901r-17,12l1523,6929r-22,20l1477,6972r-190,191l1864,7740r67,-67m2634,6891r-2,-37l2624,6818r-14,-34l2589,6748r-27,-37l2529,6670r-40,-42l2155,6294r-67,67l2422,6694r48,52l2505,6793r22,42l2537,6873r-1,35l2524,6943r-22,36l2470,7016r-21,20l2426,7051r-23,11l2378,7069r-24,3l2329,7071r-24,-5l2281,7056r-25,-15l2227,7020r-33,-28l2158,6958,1825,6625r-67,66l2092,7025r44,42l2179,7102r40,28l2256,7150r36,14l2328,7172r37,l2401,7167r37,-12l2474,7137r36,-26l2545,7079r6,-7l2578,7042r25,-37l2621,6967r10,-38l2634,6891t498,-516l3129,6353r-5,-24l3115,6305r-11,-24l3090,6258r-14,-19l3074,6236r-19,-21l3032,6195r,192l3031,6400r-3,14l3023,6427r-7,14l3008,6455r-6,9l2992,6475r-12,13l2965,6503r-125,126l2641,6430r68,-68l2758,6313r23,-22l2803,6273r20,-14l2841,6249r18,-6l2877,6239r20,l2915,6242r19,7l2952,6258r17,11l2986,6284r12,14l3009,6313r9,14l3024,6342r5,16l3031,6372r1,15l3032,6195r-3,-3l3002,6174r-9,-4l2973,6161r-30,-9l2912,6148r-31,2l2851,6158r-31,12l2826,6143r2,-27l2826,6090r-6,-26l2811,6040r-12,-23l2794,6009r-9,-13l2768,5977r-17,-15l2751,6132r-1,16l2746,6165r-7,17l2731,6196r-12,17l2702,6232r-20,21l2573,6362,2398,6187r101,-101l2525,6062r23,-20l2567,6027r17,-10l2600,6012r15,-3l2632,6010r16,3l2665,6019r16,9l2696,6039r15,13l2725,6067r11,16l2744,6099r5,16l2751,6132r,-170l2747,5959r-23,-16l2699,5930r-27,-10l2644,5914r-27,-2l2590,5915r-27,6l2537,5932r-28,17l2482,5970r-29,27l2264,6186r577,577l2976,6629r58,-58l3056,6547r20,-23l3092,6502r13,-22l3116,6458r8,-21l3129,6417r3,-21l3132,6375t495,-397l3559,5910r-249,248l2801,5649r-67,67l3311,6293r135,-135l3627,5978t157,-158l3207,5243r-67,66l3718,5887r66,-67m4214,5311r-3,-53l4199,5204r-21,-55l4146,5092r-86,48l4086,5182r17,42l4114,5264r3,38l4113,5339r-11,34l4084,5405r-25,29l4035,5455r-27,17l3978,5485r-32,8l3912,5496r-34,-3l3842,5484r-36,-15l3769,5448r-37,-25l3695,5394r-37,-35l3631,5330r-25,-31l3583,5266r-20,-34l3547,5197r-10,-35l3532,5127r1,-35l3539,5057r13,-33l3572,4993r26,-30l3624,4940r27,-17l3680,4912r31,-5l3743,4908r34,7l3814,4929r39,19l3865,4927r12,-20l3889,4886r12,-21l3852,4839r-50,-17l3754,4813r-49,l3659,4820r-44,17l3573,4862r-39,34l3503,4931r-25,37l3459,5009r-13,44l3440,5099r,46l3448,5193r15,48l3485,5289r28,47l3548,5383r42,46l3632,5467r45,35l3723,5531r49,26l3820,5576r48,11l3914,5591r45,-2l4004,5578r43,-19l4089,5531r39,-35l4130,5494r35,-41l4191,5409r16,-47l4214,5311t839,-760l5030,4545r-222,-63l4773,4473r-5,-1l4739,4467r-32,-5l4676,4460r-15,1l4645,4463r-18,4l4607,4472r26,-42l4651,4390r9,-40l4661,4311r-7,-37l4640,4238r-21,-34l4615,4200r-23,-27l4567,4151r-1,-2l4566,4344r-3,18l4557,4381r-9,19l4534,4420r-17,21l4496,4463r-143,144l4161,4416r160,-160l4349,4231r27,-17l4403,4203r27,-3l4455,4203r24,8l4502,4224r21,17l4536,4256r11,16l4555,4289r6,18l4565,4325r1,19l4566,4149r-25,-17l4513,4118r-29,-11l4454,4100r-28,-2l4399,4100r-26,8l4346,4120r-28,19l4287,4164r-32,31l4031,4419r577,577l4675,4929,4419,4673r66,-66l4496,4595r12,-11l4519,4574r9,-8l4536,4561r10,-5l4558,4551r11,-3l4582,4546r14,-1l4613,4545r20,2l4655,4551r25,5l4710,4563r34,8l4969,4635r84,-84m5495,4110r-69,-68l5117,4352,4920,4155r68,-68l5199,3876r-67,-68l4852,4087,4675,3910r299,-298l4905,3544r-365,365l5118,4487r135,-135l5495,4110t305,-305l5785,3775r-20,-41l5730,3664r-84,-173l5524,3241r-35,-71l5455,3100r-35,-70l5352,3098r35,69l5423,3237r141,278l5599,3584r36,70l5651,3685r17,31l5685,3746r17,29l5674,3759r-30,-17l5613,3725,5030,3419r-72,72l5731,3873r69,-68m6135,3469l5558,2892r-67,66l6069,3536r66,-67m6631,2973r-68,-68l6253,3215,6057,3018r67,-67l6336,2739r-68,-67l5989,2951,5812,2774r298,-298l6042,2407r-365,366l6254,3350r135,-135l6631,2973t557,-557l7159,2369r-60,-97l7030,2159,6837,1843r-88,-143l6682,1767r42,65l6936,2159r65,100l7027,2299r24,36l7075,2369r-56,-42l6960,2285r-63,-41l6831,2203,6651,2095,6466,1983r-80,81l6428,2133r16,26l6512,2272r100,167l6637,2481r43,69l6689,2565r17,26l6731,2630r33,50l6730,2655r-35,-25l6660,2606,6169,2281r-69,68l6812,2793r68,-68l6852,2680,6731,2481r-25,-43l6605,2272r-16,-26l6535,2159r-12,-19l6509,2118r-15,-23l6505,2102r17,11l6782,2272r342,209l7188,2416t683,-782l7871,1611r-3,-26l7863,1559r-8,-28l7845,1502r-14,-30l7814,1440r-21,-32l7774,1383r,248l7772,1650r-5,18l7759,1688r-11,20l7733,1730r-19,23l7691,1777r-107,108l7142,1443r106,-106l7277,1310r26,-21l7326,1273r21,-10l7375,1255r31,-2l7439,1256r36,8l7513,1280r41,25l7596,1337r44,41l7671,1410r27,32l7720,1473r18,29l7753,1532r11,28l7771,1587r3,26l7774,1631r,-248l7769,1376r-28,-33l7710,1310r-38,-36l7645,1253r-13,-11l7593,1215r-40,-22l7513,1175r-39,-12l7434,1156r-39,-2l7365,1156r-29,6l7307,1172r-28,15l7258,1200r-23,18l7209,1241r-28,27l7007,1442r578,578l7720,1885r47,-48l7789,1815r19,-23l7825,1769r14,-23l7850,1724r9,-22l7866,1679r4,-22l7871,1634t669,-570l8517,1058,8295,995r-35,-9l8255,985r-29,-5l8194,976r-31,-2l8148,974r-16,3l8114,980r-20,5l8120,944r18,-41l8147,863r1,-39l8140,787r-13,-36l8106,718r-4,-5l8079,686r-25,-22l8052,663r,194l8049,875r-6,19l8034,913r-13,20l8004,954r-21,22l7839,1120,7648,929,7808,769r28,-25l7863,727r27,-11l7917,713r25,3l7966,724r23,13l8010,755r13,14l8033,785r9,17l8048,820r4,18l8052,857r,-194l8028,646r-28,-15l7971,620r-30,-7l7913,611r-27,3l7859,621r-26,13l7805,652r-31,25l7741,708,7518,932r577,577l8162,1443,7906,1186r66,-66l7983,1109r12,-12l8006,1087r9,-8l8023,1074r10,-5l8044,1065r12,-4l8069,1059r14,-1l8100,1058r19,2l8141,1064r26,5l8197,1076r34,9l8456,1148r84,-84m9020,584r-83,-40l8735,449,8628,398r,105l8457,674r-29,-56l8371,505r-29,-56l8323,413r-20,-35l8282,344r-23,-33l8291,330r37,20l8369,372r152,77l8628,503r,-105l8443,311,8236,213r-72,72l8199,355r35,70l8246,449r232,468l8513,987r35,70l8619,986r-30,-58l8529,813r-30,-58l8581,674,8710,544r234,116l9020,584m9144,460l8882,198r68,-68l9118,-39r-68,-68l8814,130,8635,-49r273,-274l8840,-391,8500,-50r577,577l9144,460m9700,-95l9257,-538r-67,-67l9357,-772r-68,-68l8889,-440r68,69l9124,-538r509,510l9700,-95e" fillcolor="silver" stroked="f">
            <v:fill opacity="32896f"/>
            <v:stroke joinstyle="round"/>
            <v:formulas/>
            <v:path arrowok="t" o:connecttype="segments"/>
            <w10:wrap anchorx="page"/>
          </v:shape>
        </w:pict>
      </w:r>
      <w:bookmarkStart w:id="386" w:name="11.3.5.3_Label_in_name"/>
      <w:bookmarkEnd w:id="386"/>
      <w:r>
        <w:t>Label in</w:t>
      </w:r>
      <w:r>
        <w:rPr>
          <w:spacing w:val="-2"/>
        </w:rPr>
        <w:t xml:space="preserve"> </w:t>
      </w:r>
      <w:r>
        <w:t>name</w:t>
      </w:r>
    </w:p>
    <w:p w14:paraId="0DFE04E5" w14:textId="77777777" w:rsidR="00E838F8" w:rsidRDefault="00E838F8">
      <w:pPr>
        <w:pStyle w:val="BodyText"/>
        <w:spacing w:before="7"/>
        <w:rPr>
          <w:b/>
          <w:sz w:val="31"/>
        </w:rPr>
      </w:pPr>
    </w:p>
    <w:p w14:paraId="650E8F98" w14:textId="77777777" w:rsidR="00E838F8" w:rsidRDefault="00FC014F">
      <w:pPr>
        <w:pStyle w:val="BodyText"/>
        <w:spacing w:before="1"/>
        <w:ind w:left="197"/>
      </w:pPr>
      <w:r>
        <w:t>Where ICT is a non-web document, it shall comply with WCAG 2.1, Success Criterion 2.5.3, Label in Name.</w:t>
      </w:r>
    </w:p>
    <w:p w14:paraId="7AA7A237" w14:textId="77777777" w:rsidR="00E838F8" w:rsidRDefault="00E838F8">
      <w:pPr>
        <w:pStyle w:val="BodyText"/>
        <w:spacing w:before="6"/>
      </w:pPr>
    </w:p>
    <w:p w14:paraId="0C071CAF" w14:textId="77777777" w:rsidR="00E838F8" w:rsidRDefault="00FC014F">
      <w:pPr>
        <w:pStyle w:val="Heading5"/>
        <w:numPr>
          <w:ilvl w:val="3"/>
          <w:numId w:val="30"/>
        </w:numPr>
        <w:tabs>
          <w:tab w:val="left" w:pos="1136"/>
          <w:tab w:val="left" w:pos="1137"/>
        </w:tabs>
        <w:jc w:val="left"/>
      </w:pPr>
      <w:bookmarkStart w:id="387" w:name="11.3.5.4_Motion_actuation"/>
      <w:bookmarkEnd w:id="387"/>
      <w:r>
        <w:t>Motion</w:t>
      </w:r>
      <w:r>
        <w:rPr>
          <w:spacing w:val="-2"/>
        </w:rPr>
        <w:t xml:space="preserve"> </w:t>
      </w:r>
      <w:r>
        <w:t>actuation</w:t>
      </w:r>
    </w:p>
    <w:p w14:paraId="07E40D11" w14:textId="77777777" w:rsidR="00E838F8" w:rsidRDefault="00E838F8">
      <w:pPr>
        <w:pStyle w:val="BodyText"/>
        <w:spacing w:before="7"/>
        <w:rPr>
          <w:b/>
          <w:sz w:val="31"/>
        </w:rPr>
      </w:pPr>
    </w:p>
    <w:p w14:paraId="52D5EE16" w14:textId="77777777" w:rsidR="00E838F8" w:rsidRDefault="00FC014F">
      <w:pPr>
        <w:pStyle w:val="BodyText"/>
        <w:ind w:left="197"/>
      </w:pPr>
      <w:r>
        <w:t>Where ICT is a non-web document, it shall comply with WCAG 2.1, Success Criterion 2.5.4, Motion Actuation.</w:t>
      </w:r>
    </w:p>
    <w:p w14:paraId="741BA292" w14:textId="77777777" w:rsidR="00E838F8" w:rsidRDefault="00E838F8">
      <w:pPr>
        <w:pStyle w:val="BodyText"/>
        <w:spacing w:before="3"/>
      </w:pPr>
    </w:p>
    <w:p w14:paraId="6338C069" w14:textId="77777777" w:rsidR="00E838F8" w:rsidRDefault="00FC014F">
      <w:pPr>
        <w:pStyle w:val="Heading4"/>
        <w:numPr>
          <w:ilvl w:val="1"/>
          <w:numId w:val="26"/>
        </w:numPr>
        <w:tabs>
          <w:tab w:val="left" w:pos="737"/>
        </w:tabs>
        <w:spacing w:before="1"/>
        <w:ind w:hanging="541"/>
        <w:jc w:val="left"/>
      </w:pPr>
      <w:bookmarkStart w:id="388" w:name="11.4_Understandable"/>
      <w:bookmarkStart w:id="389" w:name="_bookmark123"/>
      <w:bookmarkEnd w:id="388"/>
      <w:bookmarkEnd w:id="389"/>
      <w:r>
        <w:t>Understandable</w:t>
      </w:r>
    </w:p>
    <w:p w14:paraId="133A6246" w14:textId="77777777" w:rsidR="00E838F8" w:rsidRDefault="00E838F8">
      <w:pPr>
        <w:pStyle w:val="BodyText"/>
        <w:spacing w:before="3"/>
        <w:rPr>
          <w:b/>
          <w:sz w:val="31"/>
        </w:rPr>
      </w:pPr>
    </w:p>
    <w:p w14:paraId="41D8E102" w14:textId="77777777" w:rsidR="00E838F8" w:rsidRDefault="00FC014F">
      <w:pPr>
        <w:pStyle w:val="Heading5"/>
        <w:numPr>
          <w:ilvl w:val="2"/>
          <w:numId w:val="26"/>
        </w:numPr>
        <w:tabs>
          <w:tab w:val="left" w:pos="857"/>
        </w:tabs>
        <w:ind w:hanging="661"/>
        <w:jc w:val="left"/>
      </w:pPr>
      <w:bookmarkStart w:id="390" w:name="11.4.1_Readable"/>
      <w:bookmarkStart w:id="391" w:name="_bookmark124"/>
      <w:bookmarkEnd w:id="390"/>
      <w:bookmarkEnd w:id="391"/>
      <w:r>
        <w:t>Readable</w:t>
      </w:r>
    </w:p>
    <w:p w14:paraId="383CF1CE" w14:textId="77777777" w:rsidR="00E838F8" w:rsidRDefault="00E838F8">
      <w:pPr>
        <w:pStyle w:val="BodyText"/>
        <w:spacing w:before="4"/>
        <w:rPr>
          <w:b/>
          <w:sz w:val="31"/>
        </w:rPr>
      </w:pPr>
    </w:p>
    <w:p w14:paraId="15152AC7" w14:textId="77777777" w:rsidR="00E838F8" w:rsidRDefault="00FC014F">
      <w:pPr>
        <w:pStyle w:val="ListParagraph"/>
        <w:numPr>
          <w:ilvl w:val="3"/>
          <w:numId w:val="26"/>
        </w:numPr>
        <w:tabs>
          <w:tab w:val="left" w:pos="1136"/>
          <w:tab w:val="left" w:pos="1137"/>
        </w:tabs>
        <w:ind w:hanging="941"/>
        <w:rPr>
          <w:b/>
          <w:sz w:val="20"/>
        </w:rPr>
      </w:pPr>
      <w:bookmarkStart w:id="392" w:name="11.4.1.1_Language_of_document"/>
      <w:bookmarkEnd w:id="392"/>
      <w:r>
        <w:rPr>
          <w:b/>
          <w:sz w:val="20"/>
        </w:rPr>
        <w:t>Language of</w:t>
      </w:r>
      <w:r>
        <w:rPr>
          <w:b/>
          <w:spacing w:val="-3"/>
          <w:sz w:val="20"/>
        </w:rPr>
        <w:t xml:space="preserve"> </w:t>
      </w:r>
      <w:r>
        <w:rPr>
          <w:b/>
          <w:sz w:val="20"/>
        </w:rPr>
        <w:t>document</w:t>
      </w:r>
    </w:p>
    <w:p w14:paraId="6816DDF2" w14:textId="77777777" w:rsidR="00E838F8" w:rsidRDefault="00E838F8">
      <w:pPr>
        <w:pStyle w:val="BodyText"/>
        <w:spacing w:before="7"/>
        <w:rPr>
          <w:b/>
          <w:sz w:val="31"/>
        </w:rPr>
      </w:pPr>
    </w:p>
    <w:p w14:paraId="504D7BF5" w14:textId="77777777" w:rsidR="00E838F8" w:rsidRDefault="00FC014F">
      <w:pPr>
        <w:pStyle w:val="BodyText"/>
        <w:ind w:left="196"/>
      </w:pPr>
      <w:r>
        <w:t>Where ICT is a non-web document, it shall comply with the success criterion given in Table 13.</w:t>
      </w:r>
    </w:p>
    <w:p w14:paraId="47994730" w14:textId="77777777" w:rsidR="00E838F8" w:rsidRDefault="00E838F8">
      <w:pPr>
        <w:pStyle w:val="BodyText"/>
        <w:spacing w:before="6"/>
      </w:pPr>
    </w:p>
    <w:p w14:paraId="5E4CC677" w14:textId="77777777" w:rsidR="00E838F8" w:rsidRDefault="00FC014F">
      <w:pPr>
        <w:pStyle w:val="Heading5"/>
        <w:ind w:left="687" w:right="1604" w:firstLine="0"/>
        <w:jc w:val="center"/>
      </w:pPr>
      <w:r>
        <w:t>Table 13: Document success criterion: Language of document</w:t>
      </w:r>
    </w:p>
    <w:p w14:paraId="4266AEC1" w14:textId="77777777" w:rsidR="00E838F8" w:rsidRDefault="00E838F8">
      <w:pPr>
        <w:pStyle w:val="BodyText"/>
        <w:spacing w:before="8"/>
        <w:rPr>
          <w:b/>
          <w:sz w:val="10"/>
        </w:rPr>
      </w:pPr>
    </w:p>
    <w:tbl>
      <w:tblPr>
        <w:tblW w:w="0" w:type="auto"/>
        <w:tblInd w:w="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56"/>
      </w:tblGrid>
      <w:tr w:rsidR="00E838F8" w14:paraId="6DB3C833" w14:textId="77777777">
        <w:trPr>
          <w:trHeight w:val="204"/>
        </w:trPr>
        <w:tc>
          <w:tcPr>
            <w:tcW w:w="9356" w:type="dxa"/>
            <w:tcBorders>
              <w:left w:val="single" w:sz="6" w:space="0" w:color="000000"/>
            </w:tcBorders>
          </w:tcPr>
          <w:p w14:paraId="784AEEB0" w14:textId="77777777" w:rsidR="00E838F8" w:rsidRDefault="00FC014F">
            <w:pPr>
              <w:pStyle w:val="TableParagraph"/>
              <w:spacing w:before="0" w:line="185" w:lineRule="exact"/>
              <w:ind w:left="33"/>
              <w:rPr>
                <w:sz w:val="18"/>
              </w:rPr>
            </w:pPr>
            <w:r>
              <w:rPr>
                <w:sz w:val="18"/>
              </w:rPr>
              <w:t>The default human language of each document can be programmatically determined.</w:t>
            </w:r>
          </w:p>
        </w:tc>
      </w:tr>
      <w:tr w:rsidR="00E838F8" w14:paraId="16D6336D" w14:textId="77777777">
        <w:trPr>
          <w:trHeight w:val="501"/>
        </w:trPr>
        <w:tc>
          <w:tcPr>
            <w:tcW w:w="9356" w:type="dxa"/>
            <w:tcBorders>
              <w:left w:val="single" w:sz="6" w:space="0" w:color="000000"/>
            </w:tcBorders>
          </w:tcPr>
          <w:p w14:paraId="25144CE2" w14:textId="77777777" w:rsidR="00E838F8" w:rsidRDefault="00FC014F">
            <w:pPr>
              <w:pStyle w:val="TableParagraph"/>
              <w:tabs>
                <w:tab w:val="left" w:pos="813"/>
              </w:tabs>
              <w:spacing w:before="67" w:line="247" w:lineRule="auto"/>
              <w:ind w:left="6" w:right="186"/>
              <w:rPr>
                <w:sz w:val="16"/>
              </w:rPr>
            </w:pPr>
            <w:r>
              <w:rPr>
                <w:sz w:val="16"/>
              </w:rPr>
              <w:t>NOTE:</w:t>
            </w:r>
            <w:r>
              <w:rPr>
                <w:sz w:val="16"/>
              </w:rPr>
              <w:tab/>
            </w:r>
            <w:r>
              <w:rPr>
                <w:sz w:val="16"/>
              </w:rPr>
              <w:t>This success criterion is identical to the WCAG 2.1, Success Criterion 3.1.1, Language of Page replacing "web page" with</w:t>
            </w:r>
            <w:r>
              <w:rPr>
                <w:spacing w:val="-4"/>
                <w:sz w:val="16"/>
              </w:rPr>
              <w:t xml:space="preserve"> </w:t>
            </w:r>
            <w:r>
              <w:rPr>
                <w:sz w:val="16"/>
              </w:rPr>
              <w:t>"document".</w:t>
            </w:r>
          </w:p>
        </w:tc>
      </w:tr>
    </w:tbl>
    <w:p w14:paraId="327F8E5A" w14:textId="77777777" w:rsidR="00E838F8" w:rsidRDefault="00E838F8">
      <w:pPr>
        <w:pStyle w:val="BodyText"/>
        <w:rPr>
          <w:b/>
          <w:sz w:val="22"/>
        </w:rPr>
      </w:pPr>
    </w:p>
    <w:p w14:paraId="6284DD8C" w14:textId="77777777" w:rsidR="00E838F8" w:rsidRDefault="00E838F8">
      <w:pPr>
        <w:pStyle w:val="BodyText"/>
        <w:spacing w:before="6"/>
        <w:rPr>
          <w:b/>
          <w:sz w:val="18"/>
        </w:rPr>
      </w:pPr>
    </w:p>
    <w:p w14:paraId="1E342F4F" w14:textId="77777777" w:rsidR="00E838F8" w:rsidRDefault="00FC014F">
      <w:pPr>
        <w:pStyle w:val="ListParagraph"/>
        <w:numPr>
          <w:ilvl w:val="3"/>
          <w:numId w:val="26"/>
        </w:numPr>
        <w:tabs>
          <w:tab w:val="left" w:pos="1136"/>
          <w:tab w:val="left" w:pos="1137"/>
        </w:tabs>
        <w:ind w:hanging="941"/>
        <w:rPr>
          <w:b/>
          <w:sz w:val="20"/>
        </w:rPr>
      </w:pPr>
      <w:bookmarkStart w:id="393" w:name="11.4.1.2_Language_of_parts"/>
      <w:bookmarkEnd w:id="393"/>
      <w:r>
        <w:rPr>
          <w:b/>
          <w:sz w:val="20"/>
        </w:rPr>
        <w:t>Language of</w:t>
      </w:r>
      <w:r>
        <w:rPr>
          <w:b/>
          <w:spacing w:val="-3"/>
          <w:sz w:val="20"/>
        </w:rPr>
        <w:t xml:space="preserve"> </w:t>
      </w:r>
      <w:r>
        <w:rPr>
          <w:b/>
          <w:sz w:val="20"/>
        </w:rPr>
        <w:t>parts</w:t>
      </w:r>
    </w:p>
    <w:p w14:paraId="5307AF4F" w14:textId="77777777" w:rsidR="00E838F8" w:rsidRDefault="00E838F8">
      <w:pPr>
        <w:pStyle w:val="BodyText"/>
        <w:spacing w:before="7"/>
        <w:rPr>
          <w:b/>
          <w:sz w:val="31"/>
        </w:rPr>
      </w:pPr>
    </w:p>
    <w:p w14:paraId="68DD39B8" w14:textId="77777777" w:rsidR="00E838F8" w:rsidRDefault="00FC014F">
      <w:pPr>
        <w:pStyle w:val="BodyText"/>
        <w:spacing w:before="1"/>
        <w:ind w:left="197"/>
      </w:pPr>
      <w:r>
        <w:t>Where ICT is a non-web document, it shall comply with the success criterion given in Table 14.</w:t>
      </w:r>
    </w:p>
    <w:p w14:paraId="09FC47C0" w14:textId="77777777" w:rsidR="00E838F8" w:rsidRDefault="00E838F8">
      <w:pPr>
        <w:pStyle w:val="BodyText"/>
        <w:spacing w:before="6"/>
      </w:pPr>
    </w:p>
    <w:p w14:paraId="2E59468D" w14:textId="77777777" w:rsidR="00E838F8" w:rsidRDefault="00FC014F">
      <w:pPr>
        <w:pStyle w:val="Heading5"/>
        <w:ind w:left="685" w:right="1604" w:firstLine="0"/>
        <w:jc w:val="center"/>
      </w:pPr>
      <w:r>
        <w:t>Table 14: Document success criterion: Language of parts</w:t>
      </w:r>
    </w:p>
    <w:p w14:paraId="31F452BC" w14:textId="77777777" w:rsidR="00E838F8" w:rsidRDefault="00E838F8">
      <w:pPr>
        <w:pStyle w:val="BodyText"/>
        <w:spacing w:before="7" w:after="1"/>
        <w:rPr>
          <w:b/>
          <w:sz w:val="10"/>
        </w:rPr>
      </w:pPr>
    </w:p>
    <w:tbl>
      <w:tblPr>
        <w:tblW w:w="0" w:type="auto"/>
        <w:tblInd w:w="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56"/>
      </w:tblGrid>
      <w:tr w:rsidR="00E838F8" w14:paraId="55449705" w14:textId="77777777">
        <w:trPr>
          <w:trHeight w:val="621"/>
        </w:trPr>
        <w:tc>
          <w:tcPr>
            <w:tcW w:w="9356" w:type="dxa"/>
            <w:tcBorders>
              <w:left w:val="single" w:sz="6" w:space="0" w:color="000000"/>
            </w:tcBorders>
          </w:tcPr>
          <w:p w14:paraId="0516C307" w14:textId="77777777" w:rsidR="00E838F8" w:rsidRDefault="00FC014F">
            <w:pPr>
              <w:pStyle w:val="TableParagraph"/>
              <w:spacing w:before="8" w:line="228" w:lineRule="auto"/>
              <w:ind w:left="33" w:right="292"/>
              <w:jc w:val="both"/>
              <w:rPr>
                <w:sz w:val="18"/>
              </w:rPr>
            </w:pPr>
            <w:r>
              <w:rPr>
                <w:sz w:val="18"/>
              </w:rPr>
              <w:t xml:space="preserve">The human language of each passage or phrase in the document can be programmatically determined except </w:t>
            </w:r>
            <w:r>
              <w:rPr>
                <w:sz w:val="18"/>
              </w:rPr>
              <w:t>for proper names, technical terms, words of indeterminate language, and words or phrases that have become part of the vernacular of the immediately surrounding text.</w:t>
            </w:r>
          </w:p>
        </w:tc>
      </w:tr>
      <w:tr w:rsidR="00E838F8" w14:paraId="172970A3" w14:textId="77777777">
        <w:trPr>
          <w:trHeight w:val="1870"/>
        </w:trPr>
        <w:tc>
          <w:tcPr>
            <w:tcW w:w="9356" w:type="dxa"/>
            <w:tcBorders>
              <w:left w:val="single" w:sz="6" w:space="0" w:color="000000"/>
            </w:tcBorders>
          </w:tcPr>
          <w:p w14:paraId="43626C7D" w14:textId="77777777" w:rsidR="00E838F8" w:rsidRDefault="00FC014F">
            <w:pPr>
              <w:pStyle w:val="TableParagraph"/>
              <w:spacing w:before="65" w:line="247" w:lineRule="auto"/>
              <w:ind w:left="6" w:right="-15"/>
              <w:jc w:val="both"/>
              <w:rPr>
                <w:sz w:val="16"/>
              </w:rPr>
            </w:pPr>
            <w:r>
              <w:rPr>
                <w:sz w:val="16"/>
              </w:rPr>
              <w:t>NOTE 1: There are some document technologies where there is no assistive technology suppo</w:t>
            </w:r>
            <w:r>
              <w:rPr>
                <w:sz w:val="16"/>
              </w:rPr>
              <w:t>rted method for marking the language for the different passages or phrases in the document, and it would not be possible to meet this success criterion with those</w:t>
            </w:r>
            <w:r>
              <w:rPr>
                <w:spacing w:val="-2"/>
                <w:sz w:val="16"/>
              </w:rPr>
              <w:t xml:space="preserve"> </w:t>
            </w:r>
            <w:r>
              <w:rPr>
                <w:sz w:val="16"/>
              </w:rPr>
              <w:t>technologies.</w:t>
            </w:r>
          </w:p>
          <w:p w14:paraId="31E8D0CD" w14:textId="77777777" w:rsidR="00E838F8" w:rsidRDefault="00FC014F">
            <w:pPr>
              <w:pStyle w:val="TableParagraph"/>
              <w:spacing w:before="122" w:line="249" w:lineRule="auto"/>
              <w:ind w:left="6" w:right="-15"/>
              <w:jc w:val="both"/>
              <w:rPr>
                <w:sz w:val="16"/>
              </w:rPr>
            </w:pPr>
            <w:r>
              <w:rPr>
                <w:sz w:val="16"/>
              </w:rPr>
              <w:t>NOTE 2: Inheritance is one common method. For example a document provides the l</w:t>
            </w:r>
            <w:r>
              <w:rPr>
                <w:sz w:val="16"/>
              </w:rPr>
              <w:t xml:space="preserve">anguage that it is </w:t>
            </w:r>
            <w:proofErr w:type="gramStart"/>
            <w:r>
              <w:rPr>
                <w:sz w:val="16"/>
              </w:rPr>
              <w:t>using</w:t>
            </w:r>
            <w:proofErr w:type="gramEnd"/>
            <w:r>
              <w:rPr>
                <w:sz w:val="16"/>
              </w:rPr>
              <w:t xml:space="preserve"> and it can be assumed that all of the text or user interface elements within that document will be using the same language unless it is indicated.</w:t>
            </w:r>
          </w:p>
          <w:p w14:paraId="4B9F16B3" w14:textId="77777777" w:rsidR="00E838F8" w:rsidRDefault="00E838F8">
            <w:pPr>
              <w:pStyle w:val="TableParagraph"/>
              <w:spacing w:before="10"/>
              <w:rPr>
                <w:b/>
                <w:sz w:val="14"/>
              </w:rPr>
            </w:pPr>
          </w:p>
          <w:p w14:paraId="31369CC8" w14:textId="77777777" w:rsidR="00E838F8" w:rsidRDefault="00FC014F">
            <w:pPr>
              <w:pStyle w:val="TableParagraph"/>
              <w:spacing w:before="1" w:line="250" w:lineRule="atLeast"/>
              <w:ind w:left="6" w:right="1166"/>
              <w:rPr>
                <w:sz w:val="16"/>
              </w:rPr>
            </w:pPr>
            <w:r>
              <w:rPr>
                <w:sz w:val="16"/>
              </w:rPr>
              <w:t>NOTE 3: This success criterion is identical to the WCAG 2.1, Success Criterion 3.1.2, Language of Parts replacing "content" with "document" and with the addition of notes 1 and 2 above.</w:t>
            </w:r>
          </w:p>
        </w:tc>
      </w:tr>
    </w:tbl>
    <w:p w14:paraId="2BD2D7BC" w14:textId="77777777" w:rsidR="00E838F8" w:rsidRDefault="00E838F8">
      <w:pPr>
        <w:spacing w:line="250" w:lineRule="atLeast"/>
        <w:rPr>
          <w:sz w:val="16"/>
        </w:rPr>
        <w:sectPr w:rsidR="00E838F8">
          <w:headerReference w:type="even" r:id="rId123"/>
          <w:headerReference w:type="default" r:id="rId124"/>
          <w:footerReference w:type="even" r:id="rId125"/>
          <w:footerReference w:type="default" r:id="rId126"/>
          <w:pgSz w:w="11910" w:h="16840"/>
          <w:pgMar w:top="1880" w:right="300" w:bottom="740" w:left="540" w:header="1663" w:footer="548" w:gutter="0"/>
          <w:pgNumType w:start="46"/>
          <w:cols w:space="720"/>
        </w:sectPr>
      </w:pPr>
    </w:p>
    <w:p w14:paraId="52AB1BD1" w14:textId="77777777" w:rsidR="00E838F8" w:rsidRDefault="00E838F8">
      <w:pPr>
        <w:pStyle w:val="BodyText"/>
        <w:spacing w:before="4"/>
        <w:rPr>
          <w:b/>
          <w:sz w:val="12"/>
        </w:rPr>
      </w:pPr>
    </w:p>
    <w:p w14:paraId="0956F693" w14:textId="77777777" w:rsidR="00E838F8" w:rsidRDefault="00FC014F">
      <w:pPr>
        <w:pStyle w:val="ListParagraph"/>
        <w:numPr>
          <w:ilvl w:val="2"/>
          <w:numId w:val="26"/>
        </w:numPr>
        <w:tabs>
          <w:tab w:val="left" w:pos="1539"/>
        </w:tabs>
        <w:spacing w:before="94"/>
        <w:ind w:left="1538" w:hanging="661"/>
        <w:jc w:val="left"/>
        <w:rPr>
          <w:b/>
          <w:sz w:val="20"/>
        </w:rPr>
      </w:pPr>
      <w:bookmarkStart w:id="394" w:name="11.4.2_Predictable"/>
      <w:bookmarkStart w:id="395" w:name="_bookmark125"/>
      <w:bookmarkEnd w:id="394"/>
      <w:bookmarkEnd w:id="395"/>
      <w:r>
        <w:rPr>
          <w:b/>
          <w:sz w:val="20"/>
        </w:rPr>
        <w:t>Predictable</w:t>
      </w:r>
    </w:p>
    <w:p w14:paraId="683E0A1D" w14:textId="77777777" w:rsidR="00E838F8" w:rsidRDefault="00E838F8">
      <w:pPr>
        <w:pStyle w:val="BodyText"/>
        <w:spacing w:before="4"/>
        <w:rPr>
          <w:b/>
          <w:sz w:val="31"/>
        </w:rPr>
      </w:pPr>
    </w:p>
    <w:p w14:paraId="2F16FAE4" w14:textId="77777777" w:rsidR="00E838F8" w:rsidRDefault="00FC014F">
      <w:pPr>
        <w:pStyle w:val="ListParagraph"/>
        <w:numPr>
          <w:ilvl w:val="3"/>
          <w:numId w:val="26"/>
        </w:numPr>
        <w:tabs>
          <w:tab w:val="left" w:pos="1817"/>
          <w:tab w:val="left" w:pos="1818"/>
        </w:tabs>
        <w:ind w:left="1817"/>
        <w:rPr>
          <w:b/>
          <w:sz w:val="20"/>
        </w:rPr>
      </w:pPr>
      <w:bookmarkStart w:id="396" w:name="11.4.2.1_On_focus"/>
      <w:bookmarkEnd w:id="396"/>
      <w:r>
        <w:rPr>
          <w:b/>
          <w:sz w:val="20"/>
        </w:rPr>
        <w:t>On</w:t>
      </w:r>
      <w:r>
        <w:rPr>
          <w:b/>
          <w:spacing w:val="-1"/>
          <w:sz w:val="20"/>
        </w:rPr>
        <w:t xml:space="preserve"> </w:t>
      </w:r>
      <w:r>
        <w:rPr>
          <w:b/>
          <w:sz w:val="20"/>
        </w:rPr>
        <w:t>focus</w:t>
      </w:r>
    </w:p>
    <w:p w14:paraId="1FA3B613" w14:textId="77777777" w:rsidR="00E838F8" w:rsidRDefault="00E838F8">
      <w:pPr>
        <w:pStyle w:val="BodyText"/>
        <w:spacing w:before="8"/>
        <w:rPr>
          <w:b/>
          <w:sz w:val="31"/>
        </w:rPr>
      </w:pPr>
    </w:p>
    <w:p w14:paraId="668CC80C" w14:textId="77777777" w:rsidR="00E838F8" w:rsidRDefault="00FC014F">
      <w:pPr>
        <w:pStyle w:val="BodyText"/>
        <w:ind w:left="878"/>
      </w:pPr>
      <w:r>
        <w:t>Where ICT is a non-web document, it shall comply with the WCAG 2.1, Success Criterion 3.2.1, On Focus.</w:t>
      </w:r>
    </w:p>
    <w:p w14:paraId="41E369B3" w14:textId="77777777" w:rsidR="00E838F8" w:rsidRDefault="00E838F8">
      <w:pPr>
        <w:pStyle w:val="BodyText"/>
        <w:spacing w:before="11"/>
      </w:pPr>
    </w:p>
    <w:p w14:paraId="4C5ABCBC" w14:textId="77777777" w:rsidR="00E838F8" w:rsidRDefault="00FC014F">
      <w:pPr>
        <w:spacing w:line="244" w:lineRule="auto"/>
        <w:ind w:left="878" w:right="436"/>
        <w:jc w:val="both"/>
        <w:rPr>
          <w:sz w:val="18"/>
        </w:rPr>
      </w:pPr>
      <w:r>
        <w:pict w14:anchorId="2AE79D04">
          <v:shape id="_x0000_s2198" style="position:absolute;left:0;text-align:left;margin-left:98.35pt;margin-top:48.5pt;width:420.65pt;height:429pt;z-index:-269357056;mso-position-horizontal-relative:page" coordorigin="1967,970" coordsize="8413,8580" o:spt="100" adj="0,,0" path="m2611,9483l2376,9248r68,-68l2506,9119r46,-53l2584,9015r17,-49l2603,8919r-10,-44l2577,8832r-25,-40l2538,8776r-19,-22l2503,8739r,191l2499,8958r-12,29l2467,9018r-28,31l2308,9180,2102,8973r129,-129l2252,8824r18,-17l2286,8795r12,-8l2316,8780r19,-4l2354,8776r20,3l2395,8785r20,10l2434,8809r19,16l2474,8850r16,26l2500,8903r3,27l2503,8739r-6,-5l2474,8717r-24,-15l2425,8690r-25,-9l2375,8676r-23,-2l2329,8675r-23,4l2284,8687r-22,10l2239,8710r-17,13l2203,8739r-22,19l2157,8782r-190,190l2544,9550r67,-67m3314,8700r-2,-37l3304,8628r-14,-35l3269,8558r-27,-38l3209,8480r-40,-43l2835,8104r-67,67l3102,8504r48,52l3185,8603r22,42l3217,8682r-1,35l3204,8753r-22,36l3150,8825r-21,20l3106,8860r-23,12l3058,8879r-24,3l3009,8881r-24,-6l2961,8865r-25,-14l2907,8829r-33,-28l2838,8767,2505,8434r-67,67l2772,8834r44,43l2859,8911r39,28l2936,8960r36,14l3008,8981r37,1l3081,8976r37,-11l3154,8946r36,-25l3225,8888r6,-6l3258,8852r25,-38l3301,8776r10,-38l3314,8700t498,-516l3809,8162r-5,-23l3795,8114r-11,-24l3770,8067r-14,-18l3754,8045r-19,-21l3712,8004r,192l3711,8210r-3,13l3703,8237r-7,13l3688,8264r-6,9l3672,8284r-12,13l3645,8312r-125,126l3321,8239r68,-68l3438,8123r23,-22l3483,8082r20,-14l3521,8058r18,-6l3557,8049r20,l3595,8052r19,6l3632,8067r17,12l3666,8093r12,15l3689,8122r9,15l3704,8152r5,15l3711,8182r1,14l3712,8004r-3,-2l3682,7984r-9,-5l3653,7970r-30,-9l3592,7958r-31,2l3531,7967r-31,12l3506,7952r2,-27l3506,7899r-6,-25l3491,7849r-12,-22l3474,7819r-9,-13l3448,7786r-17,-14l3431,7941r-1,17l3426,7975r-7,17l3411,8006r-12,16l3382,8041r-20,21l3253,8171,3078,7997r101,-101l3205,7871r23,-20l3247,7837r17,-10l3280,7821r15,-2l3312,7819r16,3l3345,7829r16,8l3376,7848r15,13l3405,7876r11,16l3424,7908r5,16l3431,7941r,-169l3427,7768r-23,-16l3379,7740r-27,-10l3324,7723r-27,-1l3270,7724r-27,6l3217,7742r-28,16l3162,7779r-29,27l2944,7995r577,578l3656,8438r58,-58l3736,8357r20,-23l3772,8311r13,-22l3796,8268r8,-21l3809,8226r3,-21l3812,8184t495,-397l4239,7719r-249,249l3481,7458r-67,67l3991,8102r135,-134l4307,7787t157,-158l3887,7052r-67,67l4398,7696r66,-67m4894,7120r-3,-52l4879,7014r-21,-56l4826,6902r-86,47l4766,6992r17,41l4794,7073r3,39l4793,7148r-11,35l4764,7214r-25,30l4715,7265r-27,16l4658,7294r-32,8l4592,7305r-34,-3l4522,7293r-36,-15l4449,7258r-37,-25l4375,7203r-37,-34l4311,7139r-25,-31l4263,7076r-20,-34l4227,7007r-10,-35l4212,6937r1,-36l4219,6867r13,-33l4252,6802r26,-30l4304,6750r27,-17l4360,6722r31,-5l4423,6718r34,7l4494,6738r39,20l4545,6737r12,-20l4569,6695r12,-21l4532,6649r-50,-17l4434,6623r-49,-1l4339,6630r-44,16l4253,6672r-39,33l4183,6740r-25,38l4139,6818r-13,44l4120,6908r,47l4128,7002r15,48l4165,7098r28,48l4228,7192r42,46l4312,7277r45,34l4403,7341r49,25l4500,7385r48,12l4594,7401r45,-3l4684,7387r43,-19l4769,7340r39,-35l4810,7304r35,-41l4871,7218r16,-47l4894,7120t839,-759l5710,6354r-222,-63l5453,6282r-5,-1l5419,6276r-32,-4l5356,6270r-15,l5325,6273r-18,3l5287,6281r26,-41l5331,6199r9,-40l5341,6120r-7,-37l5320,6047r-21,-33l5295,6009r-23,-27l5247,5960r-1,-1l5246,6153r-3,18l5237,6190r-9,19l5214,6229r-17,21l5176,6273r-143,143l4841,6225r160,-160l5029,6041r27,-18l5083,6013r27,-4l5135,6012r24,8l5182,6033r21,18l5216,6065r11,16l5235,6098r6,18l5245,6135r1,18l5246,5959r-25,-17l5193,5927r-29,-11l5134,5909r-28,-2l5079,5910r-26,7l5026,5930r-28,18l4967,5973r-32,31l4711,6228r577,577l5355,6739,5099,6482r66,-66l5176,6405r12,-12l5199,6383r9,-7l5216,6370r10,-5l5238,6361r11,-4l5262,6355r14,-1l5293,6354r20,2l5335,6360r25,5l5390,6372r34,9l5649,6445r84,-84m6175,5919r-69,-68l5797,6161,5600,5964r68,-67l5879,5685r-67,-68l5532,5897,5355,5720r299,-298l5585,5353r-365,365l5798,6296r135,-135l6175,5919t305,-305l6465,5585r-20,-41l6410,5473r-84,-172l6204,5050r-35,-70l6135,4909r-35,-70l6032,4907r35,70l6103,5046r141,278l6279,5394r36,69l6331,5494r17,31l6365,5555r17,30l6354,5568r-30,-17l6293,5534,5710,5228r-72,73l6411,5683r69,-69m6815,5278l6238,4701r-67,67l6749,5345r66,-67m7311,4783r-68,-68l6933,5024,6737,4828r67,-68l7016,4549r-68,-68l6669,4760,6492,4583r298,-298l6722,4217r-365,365l6934,5159r135,-135l7311,4783t557,-557l7839,4178r-60,-96l7710,3969,7517,3653r-88,-143l7362,3577r42,64l7616,3969r65,100l7707,4108r24,36l7755,4178r-56,-42l7640,4095r-63,-41l7511,4013,7331,3904,7146,3793r-80,80l7108,3943r16,26l7192,4082r100,166l7317,4290r43,69l7369,4374r17,27l7411,4439r33,50l7410,4464r-35,-24l7340,4416,6849,4090r-69,69l7492,4602r68,-68l7532,4489,7411,4290r-25,-42l7285,4082r-16,-27l7215,3969r-12,-20l7189,3927r-15,-23l7185,3911r17,11l7462,4082r342,208l7868,4226t683,-782l8551,3420r-3,-25l8543,3368r-8,-28l8525,3311r-14,-30l8494,3250r-21,-32l8454,3193r,247l8452,3459r-5,19l8439,3497r-11,20l8413,3539r-19,23l8371,3586r-107,108l7822,3253r106,-106l7957,3120r26,-22l8006,3082r21,-10l8055,3065r31,-3l8119,3065r36,9l8193,3090r41,24l8276,3146r44,41l8351,3220r27,31l8400,3282r18,30l8433,3341r11,28l8451,3396r3,26l8454,3440r,-247l8449,3185r-28,-33l8390,3120r-38,-37l8325,3062r-13,-10l8273,3025r-40,-23l8193,2985r-39,-13l8114,2965r-39,-2l8045,2965r-29,7l7987,2982r-28,14l7938,3009r-23,19l7889,3050r-28,28l7687,3251r578,578l8400,3694r47,-47l8469,3624r19,-23l8505,3579r14,-23l8530,3533r9,-22l8546,3489r4,-23l8551,3444t669,-570l9197,2867r-222,-63l8940,2796r-5,-1l8906,2789r-32,-4l8843,2783r-15,1l8812,2786r-18,4l8774,2795r26,-42l8818,2712r9,-40l8828,2634r-8,-38l8807,2561r-21,-34l8782,2523r-23,-28l8734,2473r-2,-1l8732,2666r-3,19l8723,2703r-9,19l8701,2742r-17,21l8663,2786r-144,143l8328,2738r160,-160l8516,2554r27,-18l8570,2526r27,-3l8622,2526r24,7l8669,2546r21,18l8703,2579r10,15l8722,2611r6,18l8732,2648r,18l8732,2472r-24,-17l8680,2440r-29,-11l8621,2422r-28,-2l8566,2423r-27,7l8513,2443r-28,19l8454,2487r-33,30l8198,2741r577,578l8842,3252,8586,2995r66,-66l8663,2918r12,-12l8686,2896r9,-7l8703,2884r10,-6l8724,2874r12,-3l8749,2868r14,-1l8780,2868r19,1l8821,2873r26,5l8877,2885r34,9l9136,2958r84,-84m9700,2393r-83,-39l9415,2258r-107,-50l9308,2312r-171,171l9108,2427r-57,-113l9022,2258r-19,-35l8983,2188r-21,-34l8939,2121r32,18l9008,2159r41,22l9201,2258r107,54l9308,2208r-185,-87l8916,2023r-72,72l8879,2165r35,70l8926,2258r232,468l9193,2796r35,70l9299,2795r-30,-58l9209,2622r-30,-57l9261,2483r129,-129l9624,2470r76,-77m9824,2270l9562,2008r68,-69l9798,1771r-68,-68l9494,1939,9315,1760r273,-273l9520,1419r-340,340l9757,2337r67,-67m10380,1714l9937,1272r-67,-67l10037,1038r-68,-68l9569,1370r68,68l9804,1272r509,509l10380,1714e" fillcolor="silver" stroked="f">
            <v:fill opacity="32896f"/>
            <v:stroke joinstyle="round"/>
            <v:formulas/>
            <v:path arrowok="t" o:connecttype="segments"/>
            <w10:wrap anchorx="page"/>
          </v:shape>
        </w:pict>
      </w:r>
      <w:r>
        <w:rPr>
          <w:sz w:val="18"/>
        </w:rPr>
        <w:t>NOTE: Some compound documents and their user agents are designed to provide significantly different viewing and editing functionality depending upon wh</w:t>
      </w:r>
      <w:r>
        <w:rPr>
          <w:sz w:val="18"/>
        </w:rPr>
        <w:t xml:space="preserve">at portion of the compound document is being interacted with (e.g. a presentation that contains an embedded spreadsheet, where the menus and toolbars of the user agent change depending upon whether the user is interacting with the presentation content, or </w:t>
      </w:r>
      <w:r>
        <w:rPr>
          <w:sz w:val="18"/>
        </w:rPr>
        <w:t>the embedded spreadsheet content). If the user uses a mechanism other than putting focus on that portion of the compound document with which they mean to interact (e.g. by a menu choice or special keyboard gesture), any resulting change of context would no</w:t>
      </w:r>
      <w:r>
        <w:rPr>
          <w:sz w:val="18"/>
        </w:rPr>
        <w:t>t be subject to this success criterion because it was not caused by a change of focus.</w:t>
      </w:r>
    </w:p>
    <w:p w14:paraId="500767CA" w14:textId="77777777" w:rsidR="00E838F8" w:rsidRDefault="00E838F8">
      <w:pPr>
        <w:pStyle w:val="BodyText"/>
        <w:spacing w:before="8"/>
        <w:rPr>
          <w:sz w:val="19"/>
        </w:rPr>
      </w:pPr>
    </w:p>
    <w:p w14:paraId="47259503" w14:textId="77777777" w:rsidR="00E838F8" w:rsidRDefault="00FC014F">
      <w:pPr>
        <w:pStyle w:val="Heading5"/>
        <w:numPr>
          <w:ilvl w:val="3"/>
          <w:numId w:val="26"/>
        </w:numPr>
        <w:tabs>
          <w:tab w:val="left" w:pos="1817"/>
          <w:tab w:val="left" w:pos="1819"/>
        </w:tabs>
        <w:ind w:left="1818" w:hanging="941"/>
      </w:pPr>
      <w:bookmarkStart w:id="397" w:name="11.4.2.2_On_input"/>
      <w:bookmarkEnd w:id="397"/>
      <w:r>
        <w:t>On</w:t>
      </w:r>
      <w:r>
        <w:rPr>
          <w:spacing w:val="-1"/>
        </w:rPr>
        <w:t xml:space="preserve"> </w:t>
      </w:r>
      <w:r>
        <w:t>input</w:t>
      </w:r>
    </w:p>
    <w:p w14:paraId="07D26BC2" w14:textId="77777777" w:rsidR="00E838F8" w:rsidRDefault="00E838F8">
      <w:pPr>
        <w:pStyle w:val="BodyText"/>
        <w:spacing w:before="8"/>
        <w:rPr>
          <w:b/>
          <w:sz w:val="31"/>
        </w:rPr>
      </w:pPr>
    </w:p>
    <w:p w14:paraId="2E7CB8E2" w14:textId="77777777" w:rsidR="00E838F8" w:rsidRDefault="00FC014F">
      <w:pPr>
        <w:pStyle w:val="BodyText"/>
        <w:ind w:left="878"/>
      </w:pPr>
      <w:r>
        <w:t>Where ICT is a non-web document, it shall comply with the WCAG 2.1, Success Criterion 3.2.2, On Input.</w:t>
      </w:r>
    </w:p>
    <w:p w14:paraId="01CD93EA" w14:textId="77777777" w:rsidR="00E838F8" w:rsidRDefault="00E838F8">
      <w:pPr>
        <w:pStyle w:val="BodyText"/>
        <w:spacing w:before="6"/>
      </w:pPr>
    </w:p>
    <w:p w14:paraId="46B03B5E" w14:textId="77777777" w:rsidR="00E838F8" w:rsidRDefault="00FC014F">
      <w:pPr>
        <w:pStyle w:val="Heading5"/>
        <w:numPr>
          <w:ilvl w:val="2"/>
          <w:numId w:val="26"/>
        </w:numPr>
        <w:tabs>
          <w:tab w:val="left" w:pos="1539"/>
        </w:tabs>
        <w:spacing w:before="1"/>
        <w:ind w:left="1538" w:hanging="661"/>
        <w:jc w:val="left"/>
      </w:pPr>
      <w:bookmarkStart w:id="398" w:name="11.4.3_Input_assistance"/>
      <w:bookmarkStart w:id="399" w:name="_bookmark126"/>
      <w:bookmarkEnd w:id="398"/>
      <w:bookmarkEnd w:id="399"/>
      <w:r>
        <w:t>Input</w:t>
      </w:r>
      <w:r>
        <w:rPr>
          <w:spacing w:val="-1"/>
        </w:rPr>
        <w:t xml:space="preserve"> </w:t>
      </w:r>
      <w:r>
        <w:t>assistance</w:t>
      </w:r>
    </w:p>
    <w:p w14:paraId="71E26A4D" w14:textId="77777777" w:rsidR="00E838F8" w:rsidRDefault="00E838F8">
      <w:pPr>
        <w:pStyle w:val="BodyText"/>
        <w:spacing w:before="2"/>
        <w:rPr>
          <w:b/>
          <w:sz w:val="31"/>
        </w:rPr>
      </w:pPr>
    </w:p>
    <w:p w14:paraId="1615050F" w14:textId="77777777" w:rsidR="00E838F8" w:rsidRDefault="00FC014F">
      <w:pPr>
        <w:pStyle w:val="ListParagraph"/>
        <w:numPr>
          <w:ilvl w:val="3"/>
          <w:numId w:val="26"/>
        </w:numPr>
        <w:tabs>
          <w:tab w:val="left" w:pos="1817"/>
          <w:tab w:val="left" w:pos="1819"/>
        </w:tabs>
        <w:ind w:left="1818" w:hanging="941"/>
        <w:rPr>
          <w:b/>
          <w:sz w:val="20"/>
        </w:rPr>
      </w:pPr>
      <w:bookmarkStart w:id="400" w:name="11.4.3.1_Error_identification"/>
      <w:bookmarkEnd w:id="400"/>
      <w:r>
        <w:rPr>
          <w:b/>
          <w:sz w:val="20"/>
        </w:rPr>
        <w:t>Error</w:t>
      </w:r>
      <w:r>
        <w:rPr>
          <w:b/>
          <w:spacing w:val="-2"/>
          <w:sz w:val="20"/>
        </w:rPr>
        <w:t xml:space="preserve"> </w:t>
      </w:r>
      <w:r>
        <w:rPr>
          <w:b/>
          <w:sz w:val="20"/>
        </w:rPr>
        <w:t>identification</w:t>
      </w:r>
    </w:p>
    <w:p w14:paraId="3F6FD84E" w14:textId="77777777" w:rsidR="00E838F8" w:rsidRDefault="00E838F8">
      <w:pPr>
        <w:pStyle w:val="BodyText"/>
        <w:spacing w:before="8"/>
        <w:rPr>
          <w:b/>
          <w:sz w:val="31"/>
        </w:rPr>
      </w:pPr>
    </w:p>
    <w:p w14:paraId="40CA0998" w14:textId="77777777" w:rsidR="00E838F8" w:rsidRDefault="00FC014F">
      <w:pPr>
        <w:pStyle w:val="BodyText"/>
        <w:ind w:left="878" w:right="656" w:hanging="1"/>
      </w:pPr>
      <w:r>
        <w:t>Where ICT is a</w:t>
      </w:r>
      <w:r>
        <w:t xml:space="preserve"> non-web document, it shall comply with the WCAG 2.1, Success Criterion 3.3.1, Error Identification.</w:t>
      </w:r>
    </w:p>
    <w:p w14:paraId="21DEDD38" w14:textId="77777777" w:rsidR="00E838F8" w:rsidRDefault="00E838F8">
      <w:pPr>
        <w:pStyle w:val="BodyText"/>
        <w:spacing w:before="6"/>
      </w:pPr>
    </w:p>
    <w:p w14:paraId="7DD96E61" w14:textId="77777777" w:rsidR="00E838F8" w:rsidRDefault="00FC014F">
      <w:pPr>
        <w:pStyle w:val="Heading5"/>
        <w:numPr>
          <w:ilvl w:val="3"/>
          <w:numId w:val="26"/>
        </w:numPr>
        <w:tabs>
          <w:tab w:val="left" w:pos="1818"/>
          <w:tab w:val="left" w:pos="1819"/>
        </w:tabs>
        <w:ind w:left="1818" w:hanging="941"/>
      </w:pPr>
      <w:bookmarkStart w:id="401" w:name="11.4.3.2_Labels_or_instructions"/>
      <w:bookmarkEnd w:id="401"/>
      <w:r>
        <w:t>Labels or</w:t>
      </w:r>
      <w:r>
        <w:rPr>
          <w:spacing w:val="-3"/>
        </w:rPr>
        <w:t xml:space="preserve"> </w:t>
      </w:r>
      <w:r>
        <w:t>instructions</w:t>
      </w:r>
    </w:p>
    <w:p w14:paraId="196C728E" w14:textId="77777777" w:rsidR="00E838F8" w:rsidRDefault="00E838F8">
      <w:pPr>
        <w:pStyle w:val="BodyText"/>
        <w:spacing w:before="7"/>
        <w:rPr>
          <w:b/>
          <w:sz w:val="31"/>
        </w:rPr>
      </w:pPr>
    </w:p>
    <w:p w14:paraId="70737A0A" w14:textId="77777777" w:rsidR="00E838F8" w:rsidRDefault="00FC014F">
      <w:pPr>
        <w:pStyle w:val="BodyText"/>
        <w:ind w:left="878"/>
      </w:pPr>
      <w:r>
        <w:t xml:space="preserve">Where ICT is a non-web document, it shall comply with the WCAG 2.1, Success Criterion 3.3.2, </w:t>
      </w:r>
      <w:proofErr w:type="gramStart"/>
      <w:r>
        <w:t>Labels</w:t>
      </w:r>
      <w:proofErr w:type="gramEnd"/>
      <w:r>
        <w:t xml:space="preserve"> or Instructions.</w:t>
      </w:r>
    </w:p>
    <w:p w14:paraId="191DC447" w14:textId="77777777" w:rsidR="00E838F8" w:rsidRDefault="00E838F8">
      <w:pPr>
        <w:pStyle w:val="BodyText"/>
        <w:spacing w:before="6"/>
      </w:pPr>
    </w:p>
    <w:p w14:paraId="25FF87F9" w14:textId="77777777" w:rsidR="00E838F8" w:rsidRDefault="00FC014F">
      <w:pPr>
        <w:pStyle w:val="Heading5"/>
        <w:numPr>
          <w:ilvl w:val="3"/>
          <w:numId w:val="26"/>
        </w:numPr>
        <w:tabs>
          <w:tab w:val="left" w:pos="1817"/>
          <w:tab w:val="left" w:pos="1819"/>
        </w:tabs>
        <w:ind w:left="1818" w:hanging="941"/>
      </w:pPr>
      <w:bookmarkStart w:id="402" w:name="11.4.3.3_Error_suggestion"/>
      <w:bookmarkEnd w:id="402"/>
      <w:r>
        <w:t>Error</w:t>
      </w:r>
      <w:r>
        <w:rPr>
          <w:spacing w:val="-2"/>
        </w:rPr>
        <w:t xml:space="preserve"> </w:t>
      </w:r>
      <w:r>
        <w:t>suggestion</w:t>
      </w:r>
    </w:p>
    <w:p w14:paraId="57102D6D" w14:textId="77777777" w:rsidR="00E838F8" w:rsidRDefault="00E838F8">
      <w:pPr>
        <w:pStyle w:val="BodyText"/>
        <w:spacing w:before="8"/>
        <w:rPr>
          <w:b/>
          <w:sz w:val="31"/>
        </w:rPr>
      </w:pPr>
    </w:p>
    <w:p w14:paraId="22ABA3DD" w14:textId="77777777" w:rsidR="00E838F8" w:rsidRDefault="00FC014F">
      <w:pPr>
        <w:pStyle w:val="BodyText"/>
        <w:ind w:left="878" w:right="656" w:hanging="1"/>
      </w:pPr>
      <w:r>
        <w:t>Where ICT is a non-web document, it shall comply with the WCAG 2.1, Success Criterion 3.3.3, Error Suggestion.</w:t>
      </w:r>
    </w:p>
    <w:p w14:paraId="2DBA1307" w14:textId="77777777" w:rsidR="00E838F8" w:rsidRDefault="00E838F8">
      <w:pPr>
        <w:pStyle w:val="BodyText"/>
        <w:spacing w:before="6"/>
      </w:pPr>
    </w:p>
    <w:p w14:paraId="5678C0CB" w14:textId="77777777" w:rsidR="00E838F8" w:rsidRDefault="00FC014F">
      <w:pPr>
        <w:pStyle w:val="Heading5"/>
        <w:numPr>
          <w:ilvl w:val="3"/>
          <w:numId w:val="26"/>
        </w:numPr>
        <w:tabs>
          <w:tab w:val="left" w:pos="1818"/>
          <w:tab w:val="left" w:pos="1819"/>
        </w:tabs>
        <w:ind w:left="1818" w:hanging="941"/>
      </w:pPr>
      <w:bookmarkStart w:id="403" w:name="11.4.3.4_Error_prevention_(legal,_financ"/>
      <w:bookmarkEnd w:id="403"/>
      <w:r>
        <w:t>Error pr</w:t>
      </w:r>
      <w:r>
        <w:t>evention (legal, financial,</w:t>
      </w:r>
      <w:r>
        <w:rPr>
          <w:spacing w:val="-5"/>
        </w:rPr>
        <w:t xml:space="preserve"> </w:t>
      </w:r>
      <w:r>
        <w:t>data)</w:t>
      </w:r>
    </w:p>
    <w:p w14:paraId="71890FFF" w14:textId="77777777" w:rsidR="00E838F8" w:rsidRDefault="00E838F8">
      <w:pPr>
        <w:pStyle w:val="BodyText"/>
        <w:spacing w:before="7"/>
        <w:rPr>
          <w:b/>
          <w:sz w:val="31"/>
        </w:rPr>
      </w:pPr>
    </w:p>
    <w:p w14:paraId="3237AB30" w14:textId="77777777" w:rsidR="00E838F8" w:rsidRDefault="00FC014F">
      <w:pPr>
        <w:pStyle w:val="BodyText"/>
        <w:spacing w:before="1"/>
        <w:ind w:left="878"/>
      </w:pPr>
      <w:r>
        <w:t>Where ICT is a non-web document, it shall comply with the success criterion given in Table 15.</w:t>
      </w:r>
    </w:p>
    <w:p w14:paraId="1CAF2C87" w14:textId="77777777" w:rsidR="00E838F8" w:rsidRDefault="00E838F8">
      <w:pPr>
        <w:pStyle w:val="BodyText"/>
        <w:spacing w:before="6"/>
      </w:pPr>
    </w:p>
    <w:p w14:paraId="074BF397" w14:textId="77777777" w:rsidR="00E838F8" w:rsidRDefault="00FC014F">
      <w:pPr>
        <w:pStyle w:val="Heading5"/>
        <w:ind w:left="2037" w:right="1595" w:firstLine="0"/>
        <w:jc w:val="center"/>
      </w:pPr>
      <w:r>
        <w:t>Table 15: Document success criterion: Error prevention (legal, financial, data)</w:t>
      </w:r>
    </w:p>
    <w:p w14:paraId="07CC9258" w14:textId="77777777" w:rsidR="00E838F8" w:rsidRDefault="00E838F8">
      <w:pPr>
        <w:pStyle w:val="BodyText"/>
        <w:spacing w:before="7" w:after="1"/>
        <w:rPr>
          <w:b/>
          <w:sz w:val="10"/>
        </w:rPr>
      </w:pPr>
    </w:p>
    <w:tbl>
      <w:tblPr>
        <w:tblW w:w="0" w:type="auto"/>
        <w:tblInd w:w="1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56"/>
      </w:tblGrid>
      <w:tr w:rsidR="00E838F8" w14:paraId="10B0D1ED" w14:textId="77777777">
        <w:trPr>
          <w:trHeight w:val="1657"/>
        </w:trPr>
        <w:tc>
          <w:tcPr>
            <w:tcW w:w="9356" w:type="dxa"/>
            <w:tcBorders>
              <w:left w:val="single" w:sz="6" w:space="0" w:color="000000"/>
            </w:tcBorders>
          </w:tcPr>
          <w:p w14:paraId="4E16ED12" w14:textId="77777777" w:rsidR="00E838F8" w:rsidRDefault="00FC014F">
            <w:pPr>
              <w:pStyle w:val="TableParagraph"/>
              <w:spacing w:before="0"/>
              <w:ind w:left="32" w:right="354"/>
              <w:jc w:val="both"/>
              <w:rPr>
                <w:sz w:val="18"/>
              </w:rPr>
            </w:pPr>
            <w:r>
              <w:rPr>
                <w:sz w:val="18"/>
              </w:rPr>
              <w:t>For documents that cause legal commitments o</w:t>
            </w:r>
            <w:r>
              <w:rPr>
                <w:sz w:val="18"/>
              </w:rPr>
              <w:t>r financial transactions for the user to occur, that modify or delete user-controllable data in data storage systems, or that submit user test responses, at least one of the following is true:</w:t>
            </w:r>
          </w:p>
          <w:p w14:paraId="6091A0BB" w14:textId="77777777" w:rsidR="00E838F8" w:rsidRDefault="00FC014F">
            <w:pPr>
              <w:pStyle w:val="TableParagraph"/>
              <w:numPr>
                <w:ilvl w:val="0"/>
                <w:numId w:val="25"/>
              </w:numPr>
              <w:tabs>
                <w:tab w:val="left" w:pos="325"/>
              </w:tabs>
              <w:spacing w:before="0" w:line="206" w:lineRule="exact"/>
              <w:rPr>
                <w:sz w:val="18"/>
              </w:rPr>
            </w:pPr>
            <w:r>
              <w:rPr>
                <w:sz w:val="18"/>
              </w:rPr>
              <w:t>Reversible: Submissions are</w:t>
            </w:r>
            <w:r>
              <w:rPr>
                <w:spacing w:val="-2"/>
                <w:sz w:val="18"/>
              </w:rPr>
              <w:t xml:space="preserve"> </w:t>
            </w:r>
            <w:r>
              <w:rPr>
                <w:sz w:val="18"/>
              </w:rPr>
              <w:t>reversible.</w:t>
            </w:r>
          </w:p>
          <w:p w14:paraId="4DD013EE" w14:textId="77777777" w:rsidR="00E838F8" w:rsidRDefault="00FC014F">
            <w:pPr>
              <w:pStyle w:val="TableParagraph"/>
              <w:numPr>
                <w:ilvl w:val="0"/>
                <w:numId w:val="25"/>
              </w:numPr>
              <w:tabs>
                <w:tab w:val="left" w:pos="325"/>
              </w:tabs>
              <w:spacing w:before="0"/>
              <w:ind w:right="187"/>
              <w:rPr>
                <w:sz w:val="18"/>
              </w:rPr>
            </w:pPr>
            <w:r>
              <w:rPr>
                <w:sz w:val="18"/>
              </w:rPr>
              <w:t>Checked:</w:t>
            </w:r>
            <w:r>
              <w:rPr>
                <w:spacing w:val="-4"/>
                <w:sz w:val="18"/>
              </w:rPr>
              <w:t xml:space="preserve"> </w:t>
            </w:r>
            <w:r>
              <w:rPr>
                <w:sz w:val="18"/>
              </w:rPr>
              <w:t>Data</w:t>
            </w:r>
            <w:r>
              <w:rPr>
                <w:spacing w:val="-4"/>
                <w:sz w:val="18"/>
              </w:rPr>
              <w:t xml:space="preserve"> </w:t>
            </w:r>
            <w:r>
              <w:rPr>
                <w:sz w:val="18"/>
              </w:rPr>
              <w:t>entered</w:t>
            </w:r>
            <w:r>
              <w:rPr>
                <w:spacing w:val="-4"/>
                <w:sz w:val="18"/>
              </w:rPr>
              <w:t xml:space="preserve"> </w:t>
            </w:r>
            <w:r>
              <w:rPr>
                <w:sz w:val="18"/>
              </w:rPr>
              <w:t>by</w:t>
            </w:r>
            <w:r>
              <w:rPr>
                <w:spacing w:val="-6"/>
                <w:sz w:val="18"/>
              </w:rPr>
              <w:t xml:space="preserve"> </w:t>
            </w:r>
            <w:r>
              <w:rPr>
                <w:sz w:val="18"/>
              </w:rPr>
              <w:t>the</w:t>
            </w:r>
            <w:r>
              <w:rPr>
                <w:spacing w:val="-6"/>
                <w:sz w:val="18"/>
              </w:rPr>
              <w:t xml:space="preserve"> </w:t>
            </w:r>
            <w:r>
              <w:rPr>
                <w:sz w:val="18"/>
              </w:rPr>
              <w:t>user</w:t>
            </w:r>
            <w:r>
              <w:rPr>
                <w:spacing w:val="-5"/>
                <w:sz w:val="18"/>
              </w:rPr>
              <w:t xml:space="preserve"> </w:t>
            </w:r>
            <w:r>
              <w:rPr>
                <w:sz w:val="18"/>
              </w:rPr>
              <w:t>is</w:t>
            </w:r>
            <w:r>
              <w:rPr>
                <w:spacing w:val="-3"/>
                <w:sz w:val="18"/>
              </w:rPr>
              <w:t xml:space="preserve"> </w:t>
            </w:r>
            <w:r>
              <w:rPr>
                <w:sz w:val="18"/>
              </w:rPr>
              <w:t>checked</w:t>
            </w:r>
            <w:r>
              <w:rPr>
                <w:spacing w:val="-5"/>
                <w:sz w:val="18"/>
              </w:rPr>
              <w:t xml:space="preserve"> </w:t>
            </w:r>
            <w:r>
              <w:rPr>
                <w:sz w:val="18"/>
              </w:rPr>
              <w:t>for</w:t>
            </w:r>
            <w:r>
              <w:rPr>
                <w:spacing w:val="-4"/>
                <w:sz w:val="18"/>
              </w:rPr>
              <w:t xml:space="preserve"> </w:t>
            </w:r>
            <w:r>
              <w:rPr>
                <w:sz w:val="18"/>
              </w:rPr>
              <w:t>input</w:t>
            </w:r>
            <w:r>
              <w:rPr>
                <w:spacing w:val="-3"/>
                <w:sz w:val="18"/>
              </w:rPr>
              <w:t xml:space="preserve"> </w:t>
            </w:r>
            <w:r>
              <w:rPr>
                <w:sz w:val="18"/>
              </w:rPr>
              <w:t>errors</w:t>
            </w:r>
            <w:r>
              <w:rPr>
                <w:spacing w:val="-3"/>
                <w:sz w:val="18"/>
              </w:rPr>
              <w:t xml:space="preserve"> </w:t>
            </w:r>
            <w:r>
              <w:rPr>
                <w:sz w:val="18"/>
              </w:rPr>
              <w:t>and</w:t>
            </w:r>
            <w:r>
              <w:rPr>
                <w:spacing w:val="-4"/>
                <w:sz w:val="18"/>
              </w:rPr>
              <w:t xml:space="preserve"> </w:t>
            </w:r>
            <w:r>
              <w:rPr>
                <w:sz w:val="18"/>
              </w:rPr>
              <w:t>the</w:t>
            </w:r>
            <w:r>
              <w:rPr>
                <w:spacing w:val="-6"/>
                <w:sz w:val="18"/>
              </w:rPr>
              <w:t xml:space="preserve"> </w:t>
            </w:r>
            <w:r>
              <w:rPr>
                <w:sz w:val="18"/>
              </w:rPr>
              <w:t>user</w:t>
            </w:r>
            <w:r>
              <w:rPr>
                <w:spacing w:val="-4"/>
                <w:sz w:val="18"/>
              </w:rPr>
              <w:t xml:space="preserve"> </w:t>
            </w:r>
            <w:r>
              <w:rPr>
                <w:sz w:val="18"/>
              </w:rPr>
              <w:t>is</w:t>
            </w:r>
            <w:r>
              <w:rPr>
                <w:spacing w:val="-2"/>
                <w:sz w:val="18"/>
              </w:rPr>
              <w:t xml:space="preserve"> </w:t>
            </w:r>
            <w:r>
              <w:rPr>
                <w:sz w:val="18"/>
              </w:rPr>
              <w:t>provided</w:t>
            </w:r>
            <w:r>
              <w:rPr>
                <w:spacing w:val="-5"/>
                <w:sz w:val="18"/>
              </w:rPr>
              <w:t xml:space="preserve"> </w:t>
            </w:r>
            <w:r>
              <w:rPr>
                <w:sz w:val="18"/>
              </w:rPr>
              <w:t>an</w:t>
            </w:r>
            <w:r>
              <w:rPr>
                <w:spacing w:val="-5"/>
                <w:sz w:val="18"/>
              </w:rPr>
              <w:t xml:space="preserve"> </w:t>
            </w:r>
            <w:r>
              <w:rPr>
                <w:sz w:val="18"/>
              </w:rPr>
              <w:t>opportunity</w:t>
            </w:r>
            <w:r>
              <w:rPr>
                <w:spacing w:val="-5"/>
                <w:sz w:val="18"/>
              </w:rPr>
              <w:t xml:space="preserve"> </w:t>
            </w:r>
            <w:r>
              <w:rPr>
                <w:sz w:val="18"/>
              </w:rPr>
              <w:t>to</w:t>
            </w:r>
            <w:r>
              <w:rPr>
                <w:spacing w:val="-6"/>
                <w:sz w:val="18"/>
              </w:rPr>
              <w:t xml:space="preserve"> </w:t>
            </w:r>
            <w:r>
              <w:rPr>
                <w:sz w:val="18"/>
              </w:rPr>
              <w:t>correct them.</w:t>
            </w:r>
          </w:p>
          <w:p w14:paraId="42995DD0" w14:textId="77777777" w:rsidR="00E838F8" w:rsidRDefault="00FC014F">
            <w:pPr>
              <w:pStyle w:val="TableParagraph"/>
              <w:numPr>
                <w:ilvl w:val="0"/>
                <w:numId w:val="25"/>
              </w:numPr>
              <w:tabs>
                <w:tab w:val="left" w:pos="325"/>
              </w:tabs>
              <w:spacing w:before="2" w:line="208" w:lineRule="exact"/>
              <w:ind w:right="308"/>
              <w:rPr>
                <w:sz w:val="18"/>
              </w:rPr>
            </w:pPr>
            <w:r>
              <w:rPr>
                <w:sz w:val="18"/>
              </w:rPr>
              <w:t>Confirmed:</w:t>
            </w:r>
            <w:r>
              <w:rPr>
                <w:spacing w:val="-7"/>
                <w:sz w:val="18"/>
              </w:rPr>
              <w:t xml:space="preserve"> </w:t>
            </w:r>
            <w:r>
              <w:rPr>
                <w:sz w:val="18"/>
              </w:rPr>
              <w:t>A</w:t>
            </w:r>
            <w:r>
              <w:rPr>
                <w:spacing w:val="-9"/>
                <w:sz w:val="18"/>
              </w:rPr>
              <w:t xml:space="preserve"> </w:t>
            </w:r>
            <w:r>
              <w:rPr>
                <w:sz w:val="18"/>
              </w:rPr>
              <w:t>mechanism</w:t>
            </w:r>
            <w:r>
              <w:rPr>
                <w:spacing w:val="-5"/>
                <w:sz w:val="18"/>
              </w:rPr>
              <w:t xml:space="preserve"> </w:t>
            </w:r>
            <w:r>
              <w:rPr>
                <w:sz w:val="18"/>
              </w:rPr>
              <w:t>is</w:t>
            </w:r>
            <w:r>
              <w:rPr>
                <w:spacing w:val="-5"/>
                <w:sz w:val="18"/>
              </w:rPr>
              <w:t xml:space="preserve"> </w:t>
            </w:r>
            <w:r>
              <w:rPr>
                <w:sz w:val="18"/>
              </w:rPr>
              <w:t>available</w:t>
            </w:r>
            <w:r>
              <w:rPr>
                <w:spacing w:val="-6"/>
                <w:sz w:val="18"/>
              </w:rPr>
              <w:t xml:space="preserve"> </w:t>
            </w:r>
            <w:r>
              <w:rPr>
                <w:sz w:val="18"/>
              </w:rPr>
              <w:t>for</w:t>
            </w:r>
            <w:r>
              <w:rPr>
                <w:spacing w:val="-3"/>
                <w:sz w:val="18"/>
              </w:rPr>
              <w:t xml:space="preserve"> </w:t>
            </w:r>
            <w:r>
              <w:rPr>
                <w:sz w:val="18"/>
              </w:rPr>
              <w:t>reviewing,</w:t>
            </w:r>
            <w:r>
              <w:rPr>
                <w:spacing w:val="-7"/>
                <w:sz w:val="18"/>
              </w:rPr>
              <w:t xml:space="preserve"> </w:t>
            </w:r>
            <w:r>
              <w:rPr>
                <w:sz w:val="18"/>
              </w:rPr>
              <w:t>confirming,</w:t>
            </w:r>
            <w:r>
              <w:rPr>
                <w:spacing w:val="-6"/>
                <w:sz w:val="18"/>
              </w:rPr>
              <w:t xml:space="preserve"> </w:t>
            </w:r>
            <w:r>
              <w:rPr>
                <w:sz w:val="18"/>
              </w:rPr>
              <w:t>and</w:t>
            </w:r>
            <w:r>
              <w:rPr>
                <w:spacing w:val="-8"/>
                <w:sz w:val="18"/>
              </w:rPr>
              <w:t xml:space="preserve"> </w:t>
            </w:r>
            <w:r>
              <w:rPr>
                <w:sz w:val="18"/>
              </w:rPr>
              <w:t>correcting</w:t>
            </w:r>
            <w:r>
              <w:rPr>
                <w:spacing w:val="-8"/>
                <w:sz w:val="18"/>
              </w:rPr>
              <w:t xml:space="preserve"> </w:t>
            </w:r>
            <w:r>
              <w:rPr>
                <w:sz w:val="18"/>
              </w:rPr>
              <w:t>information</w:t>
            </w:r>
            <w:r>
              <w:rPr>
                <w:spacing w:val="-8"/>
                <w:sz w:val="18"/>
              </w:rPr>
              <w:t xml:space="preserve"> </w:t>
            </w:r>
            <w:r>
              <w:rPr>
                <w:sz w:val="18"/>
              </w:rPr>
              <w:t>before</w:t>
            </w:r>
            <w:r>
              <w:rPr>
                <w:spacing w:val="-7"/>
                <w:sz w:val="18"/>
              </w:rPr>
              <w:t xml:space="preserve"> </w:t>
            </w:r>
            <w:r>
              <w:rPr>
                <w:sz w:val="18"/>
              </w:rPr>
              <w:t>finalizing</w:t>
            </w:r>
            <w:r>
              <w:rPr>
                <w:spacing w:val="-7"/>
                <w:sz w:val="18"/>
              </w:rPr>
              <w:t xml:space="preserve"> </w:t>
            </w:r>
            <w:r>
              <w:rPr>
                <w:sz w:val="18"/>
              </w:rPr>
              <w:t>the submission.</w:t>
            </w:r>
          </w:p>
        </w:tc>
      </w:tr>
      <w:tr w:rsidR="00E838F8" w14:paraId="39CF179B" w14:textId="77777777">
        <w:trPr>
          <w:trHeight w:val="500"/>
        </w:trPr>
        <w:tc>
          <w:tcPr>
            <w:tcW w:w="9356" w:type="dxa"/>
            <w:tcBorders>
              <w:left w:val="single" w:sz="6" w:space="0" w:color="000000"/>
            </w:tcBorders>
          </w:tcPr>
          <w:p w14:paraId="6A723102" w14:textId="77777777" w:rsidR="00E838F8" w:rsidRDefault="00FC014F">
            <w:pPr>
              <w:pStyle w:val="TableParagraph"/>
              <w:tabs>
                <w:tab w:val="left" w:pos="811"/>
              </w:tabs>
              <w:spacing w:before="65" w:line="247" w:lineRule="auto"/>
              <w:ind w:left="5" w:right="186"/>
              <w:rPr>
                <w:sz w:val="16"/>
              </w:rPr>
            </w:pPr>
            <w:r>
              <w:rPr>
                <w:sz w:val="16"/>
              </w:rPr>
              <w:t>NOTE:</w:t>
            </w:r>
            <w:r>
              <w:rPr>
                <w:sz w:val="16"/>
              </w:rPr>
              <w:tab/>
            </w:r>
            <w:r>
              <w:rPr>
                <w:sz w:val="16"/>
              </w:rPr>
              <w:t>This success criterion is identical to the WCAG 2.1, Success Criterion 3.3.4, Error Prevention (Legal, Financial, Data) replacing "web pages" with</w:t>
            </w:r>
            <w:r>
              <w:rPr>
                <w:spacing w:val="-5"/>
                <w:sz w:val="16"/>
              </w:rPr>
              <w:t xml:space="preserve"> </w:t>
            </w:r>
            <w:r>
              <w:rPr>
                <w:sz w:val="16"/>
              </w:rPr>
              <w:t>"documents".</w:t>
            </w:r>
          </w:p>
        </w:tc>
      </w:tr>
    </w:tbl>
    <w:p w14:paraId="58C97524" w14:textId="77777777" w:rsidR="00E838F8" w:rsidRDefault="00E838F8">
      <w:pPr>
        <w:pStyle w:val="BodyText"/>
        <w:rPr>
          <w:b/>
          <w:sz w:val="22"/>
        </w:rPr>
      </w:pPr>
    </w:p>
    <w:p w14:paraId="439FCC21" w14:textId="77777777" w:rsidR="00E838F8" w:rsidRDefault="00E838F8">
      <w:pPr>
        <w:pStyle w:val="BodyText"/>
        <w:spacing w:before="3"/>
        <w:rPr>
          <w:b/>
          <w:sz w:val="18"/>
        </w:rPr>
      </w:pPr>
    </w:p>
    <w:p w14:paraId="6466F6F6" w14:textId="77777777" w:rsidR="00E838F8" w:rsidRDefault="00FC014F">
      <w:pPr>
        <w:pStyle w:val="ListParagraph"/>
        <w:numPr>
          <w:ilvl w:val="1"/>
          <w:numId w:val="26"/>
        </w:numPr>
        <w:tabs>
          <w:tab w:val="left" w:pos="1419"/>
        </w:tabs>
        <w:ind w:left="1418" w:hanging="541"/>
        <w:jc w:val="left"/>
        <w:rPr>
          <w:b/>
        </w:rPr>
      </w:pPr>
      <w:bookmarkStart w:id="404" w:name="11.5_Robust"/>
      <w:bookmarkStart w:id="405" w:name="_bookmark127"/>
      <w:bookmarkEnd w:id="404"/>
      <w:bookmarkEnd w:id="405"/>
      <w:r>
        <w:rPr>
          <w:b/>
        </w:rPr>
        <w:t>Robust</w:t>
      </w:r>
    </w:p>
    <w:p w14:paraId="5D1D2790" w14:textId="77777777" w:rsidR="00E838F8" w:rsidRDefault="00E838F8">
      <w:pPr>
        <w:pStyle w:val="BodyText"/>
        <w:spacing w:before="4"/>
        <w:rPr>
          <w:b/>
          <w:sz w:val="31"/>
        </w:rPr>
      </w:pPr>
    </w:p>
    <w:p w14:paraId="4283A43E" w14:textId="77777777" w:rsidR="00E838F8" w:rsidRDefault="00FC014F">
      <w:pPr>
        <w:pStyle w:val="ListParagraph"/>
        <w:numPr>
          <w:ilvl w:val="2"/>
          <w:numId w:val="26"/>
        </w:numPr>
        <w:tabs>
          <w:tab w:val="left" w:pos="1539"/>
        </w:tabs>
        <w:ind w:left="1538" w:hanging="661"/>
        <w:jc w:val="left"/>
        <w:rPr>
          <w:b/>
          <w:sz w:val="20"/>
        </w:rPr>
      </w:pPr>
      <w:bookmarkStart w:id="406" w:name="11.5.1_Compatible"/>
      <w:bookmarkStart w:id="407" w:name="_bookmark128"/>
      <w:bookmarkEnd w:id="406"/>
      <w:bookmarkEnd w:id="407"/>
      <w:r>
        <w:rPr>
          <w:b/>
          <w:sz w:val="20"/>
        </w:rPr>
        <w:t>Compatible</w:t>
      </w:r>
    </w:p>
    <w:p w14:paraId="4F40ABB3" w14:textId="77777777" w:rsidR="00E838F8" w:rsidRDefault="00E838F8">
      <w:pPr>
        <w:rPr>
          <w:sz w:val="20"/>
        </w:rPr>
        <w:sectPr w:rsidR="00E838F8">
          <w:pgSz w:w="11910" w:h="16840"/>
          <w:pgMar w:top="1520" w:right="300" w:bottom="720" w:left="540" w:header="1201" w:footer="531" w:gutter="0"/>
          <w:cols w:space="720"/>
        </w:sectPr>
      </w:pPr>
    </w:p>
    <w:p w14:paraId="7F07CF4F" w14:textId="77777777" w:rsidR="00E838F8" w:rsidRDefault="00FC014F">
      <w:pPr>
        <w:pStyle w:val="ListParagraph"/>
        <w:numPr>
          <w:ilvl w:val="3"/>
          <w:numId w:val="24"/>
        </w:numPr>
        <w:tabs>
          <w:tab w:val="left" w:pos="1136"/>
          <w:tab w:val="left" w:pos="1137"/>
        </w:tabs>
        <w:spacing w:before="78"/>
        <w:ind w:hanging="941"/>
        <w:rPr>
          <w:b/>
          <w:sz w:val="20"/>
        </w:rPr>
      </w:pPr>
      <w:bookmarkStart w:id="408" w:name="11.5.1.1_Parsing"/>
      <w:bookmarkEnd w:id="408"/>
      <w:r>
        <w:rPr>
          <w:b/>
          <w:sz w:val="20"/>
        </w:rPr>
        <w:t>Parsing</w:t>
      </w:r>
    </w:p>
    <w:p w14:paraId="69A90F5E" w14:textId="77777777" w:rsidR="00E838F8" w:rsidRDefault="00E838F8">
      <w:pPr>
        <w:pStyle w:val="BodyText"/>
        <w:spacing w:before="7"/>
        <w:rPr>
          <w:b/>
          <w:sz w:val="31"/>
        </w:rPr>
      </w:pPr>
    </w:p>
    <w:p w14:paraId="15BF8B27" w14:textId="77777777" w:rsidR="00E838F8" w:rsidRDefault="00FC014F">
      <w:pPr>
        <w:pStyle w:val="BodyText"/>
        <w:spacing w:before="1"/>
        <w:ind w:left="197"/>
      </w:pPr>
      <w:r>
        <w:t>Where ICT is a non-web document, it shall comply with the success criterion given in Table 16.</w:t>
      </w:r>
    </w:p>
    <w:p w14:paraId="704A1043" w14:textId="77777777" w:rsidR="00E838F8" w:rsidRDefault="00E838F8">
      <w:pPr>
        <w:pStyle w:val="BodyText"/>
        <w:rPr>
          <w:sz w:val="22"/>
        </w:rPr>
      </w:pPr>
    </w:p>
    <w:p w14:paraId="645EC3E9" w14:textId="77777777" w:rsidR="00E838F8" w:rsidRDefault="00E838F8">
      <w:pPr>
        <w:pStyle w:val="BodyText"/>
        <w:rPr>
          <w:sz w:val="22"/>
        </w:rPr>
      </w:pPr>
    </w:p>
    <w:p w14:paraId="228EBF4D" w14:textId="77777777" w:rsidR="00E838F8" w:rsidRDefault="00E838F8">
      <w:pPr>
        <w:pStyle w:val="BodyText"/>
        <w:spacing w:before="4"/>
        <w:rPr>
          <w:sz w:val="17"/>
        </w:rPr>
      </w:pPr>
    </w:p>
    <w:p w14:paraId="594DB7E6" w14:textId="77777777" w:rsidR="00E838F8" w:rsidRDefault="00FC014F">
      <w:pPr>
        <w:pStyle w:val="Heading5"/>
        <w:ind w:left="687" w:right="1604" w:firstLine="0"/>
        <w:jc w:val="center"/>
      </w:pPr>
      <w:r>
        <w:pict w14:anchorId="127F7720">
          <v:shape id="_x0000_s2197" style="position:absolute;left:0;text-align:left;margin-left:350.35pt;margin-top:57.3pt;width:134.65pt;height:143pt;z-index:-269353984;mso-position-horizontal-relative:page" coordorigin="7007,1146" coordsize="2693,2860" o:spt="100" adj="0,,0" path="m7871,3621r,-24l7868,3572r-5,-27l7855,3517r-10,-29l7831,3458r-17,-32l7793,3394r-19,-25l7774,3617r-2,19l7767,3655r-8,19l7748,3694r-15,22l7714,3739r-23,24l7584,3871,7142,3429r106,-106l7277,3296r26,-21l7326,3259r21,-10l7375,3241r31,-2l7439,3242r36,8l7513,3267r41,24l7596,3323r44,41l7671,3397r27,31l7720,3459r18,29l7753,3518r11,28l7771,3573r3,26l7774,3617r,-248l7769,3362r-28,-33l7710,3296r-38,-36l7645,3239r-13,-11l7593,3201r-40,-22l7513,3161r-39,-12l7434,3142r-39,-2l7365,3142r-29,6l7307,3159r-28,14l7258,3186r-23,18l7209,3227r-28,27l7007,3428r578,578l7720,3871r47,-47l7789,3801r19,-23l7825,3755r14,-22l7850,3710r9,-22l7866,3665r4,-22l7871,3621t669,-570l8517,3044r-222,-63l8260,2972r-5,-1l8226,2966r-32,-4l8163,2960r-15,l8132,2963r-18,3l8094,2971r26,-41l8138,2889r9,-40l8148,2810r-8,-37l8127,2737r-21,-33l8102,2699r-23,-27l8054,2650r-2,-1l8052,2843r-3,18l8043,2880r-9,19l8021,2919r-17,21l7983,2962r-144,144l7648,2915r160,-160l7836,2730r27,-17l7890,2702r27,-3l7942,2702r24,8l7989,2723r21,18l8023,2755r10,16l8042,2788r6,18l8052,2825r,18l8052,2649r-24,-17l8000,2617r-29,-11l7941,2599r-28,-2l7886,2600r-27,7l7833,2620r-28,18l7774,2663r-33,31l7518,2918r577,577l8162,3429,7906,3172r66,-66l7983,3095r12,-12l8006,3073r9,-7l8023,3060r10,-5l8044,3051r12,-4l8069,3045r14,-1l8100,3044r19,2l8141,3050r26,5l8197,3062r34,9l8456,3134r84,-83m9020,2570r-83,-40l8735,2435r-107,-51l8628,2489r-171,171l8428,2604r-57,-113l8342,2435r-19,-36l8303,2364r-21,-33l8259,2298r32,18l8328,2336r41,22l8521,2435r107,54l8628,2384r-185,-86l8236,2199r-72,72l8199,2341r35,70l8246,2435r232,468l8513,2973r35,70l8619,2972r-30,-58l8529,2799r-30,-58l8581,2660r129,-130l8944,2646r76,-76m9144,2447l8882,2184r68,-68l9118,1947r-68,-68l8814,2116,8635,1937r273,-273l8840,1595r-340,341l9077,2513r67,-66m9700,1891l9257,1448r-67,-66l9357,1215r-68,-69l8889,1547r68,68l9124,1448r509,510l9700,1891e" fillcolor="silver" stroked="f">
            <v:fill opacity="32896f"/>
            <v:stroke joinstyle="round"/>
            <v:formulas/>
            <v:path arrowok="t" o:connecttype="segments"/>
            <w10:wrap anchorx="page"/>
          </v:shape>
        </w:pict>
      </w:r>
      <w:r>
        <w:t>Table 16: Document success criterion: Parsing</w:t>
      </w:r>
    </w:p>
    <w:p w14:paraId="1594E4F9" w14:textId="77777777" w:rsidR="00E838F8" w:rsidRDefault="00E838F8">
      <w:pPr>
        <w:pStyle w:val="BodyText"/>
        <w:spacing w:before="8"/>
        <w:rPr>
          <w:b/>
          <w:sz w:val="10"/>
        </w:rPr>
      </w:pPr>
    </w:p>
    <w:tbl>
      <w:tblPr>
        <w:tblW w:w="0" w:type="auto"/>
        <w:tblInd w:w="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56"/>
      </w:tblGrid>
      <w:tr w:rsidR="00E838F8" w14:paraId="6EC9E414" w14:textId="77777777">
        <w:trPr>
          <w:trHeight w:val="827"/>
        </w:trPr>
        <w:tc>
          <w:tcPr>
            <w:tcW w:w="9356" w:type="dxa"/>
            <w:tcBorders>
              <w:left w:val="single" w:sz="6" w:space="0" w:color="000000"/>
              <w:bottom w:val="single" w:sz="6" w:space="0" w:color="000000"/>
            </w:tcBorders>
          </w:tcPr>
          <w:p w14:paraId="0C20E5F3" w14:textId="77777777" w:rsidR="00E838F8" w:rsidRDefault="00FC014F">
            <w:pPr>
              <w:pStyle w:val="TableParagraph"/>
              <w:spacing w:before="0"/>
              <w:ind w:left="33" w:right="186"/>
              <w:rPr>
                <w:sz w:val="18"/>
              </w:rPr>
            </w:pPr>
            <w:r>
              <w:rPr>
                <w:sz w:val="18"/>
              </w:rPr>
              <w:t>For documents that use markup languages, in such a way that the markup is separately exposed and available to assistive technologies and accessibility features of software or to a user-selectable user agent, elements have</w:t>
            </w:r>
          </w:p>
          <w:p w14:paraId="6522454F" w14:textId="77777777" w:rsidR="00E838F8" w:rsidRDefault="00FC014F">
            <w:pPr>
              <w:pStyle w:val="TableParagraph"/>
              <w:spacing w:before="1" w:line="208" w:lineRule="exact"/>
              <w:ind w:left="33" w:right="186"/>
              <w:rPr>
                <w:sz w:val="18"/>
              </w:rPr>
            </w:pPr>
            <w:r>
              <w:rPr>
                <w:sz w:val="18"/>
              </w:rPr>
              <w:t>complete start and end tags, eleme</w:t>
            </w:r>
            <w:r>
              <w:rPr>
                <w:sz w:val="18"/>
              </w:rPr>
              <w:t>nts are nested according to their specifications, elements do not contain duplicate attributes, and any IDs are unique, except where the specifications allow these features.</w:t>
            </w:r>
          </w:p>
        </w:tc>
      </w:tr>
      <w:tr w:rsidR="00E838F8" w14:paraId="72E313E5" w14:textId="77777777">
        <w:trPr>
          <w:trHeight w:val="562"/>
        </w:trPr>
        <w:tc>
          <w:tcPr>
            <w:tcW w:w="9356" w:type="dxa"/>
            <w:tcBorders>
              <w:top w:val="single" w:sz="6" w:space="0" w:color="000000"/>
              <w:left w:val="single" w:sz="6" w:space="0" w:color="000000"/>
              <w:bottom w:val="nil"/>
            </w:tcBorders>
          </w:tcPr>
          <w:p w14:paraId="523FC12F" w14:textId="77777777" w:rsidR="00E838F8" w:rsidRDefault="00FC014F">
            <w:pPr>
              <w:pStyle w:val="TableParagraph"/>
              <w:spacing w:before="13" w:line="250" w:lineRule="exact"/>
              <w:ind w:left="6" w:right="1166"/>
              <w:rPr>
                <w:sz w:val="16"/>
              </w:rPr>
            </w:pPr>
            <w:r>
              <w:rPr>
                <w:sz w:val="16"/>
              </w:rPr>
              <w:t>NOTE 1: Start and end tags that are missing a critical character in their formati</w:t>
            </w:r>
            <w:r>
              <w:rPr>
                <w:sz w:val="16"/>
              </w:rPr>
              <w:t>on, such as a closing angle bracket or a mismatched attribute value quotation mark are not complete.</w:t>
            </w:r>
          </w:p>
        </w:tc>
      </w:tr>
      <w:tr w:rsidR="00E838F8" w14:paraId="04141583" w14:textId="77777777">
        <w:trPr>
          <w:trHeight w:val="560"/>
        </w:trPr>
        <w:tc>
          <w:tcPr>
            <w:tcW w:w="9356" w:type="dxa"/>
            <w:tcBorders>
              <w:top w:val="nil"/>
              <w:left w:val="single" w:sz="6" w:space="0" w:color="000000"/>
              <w:bottom w:val="nil"/>
            </w:tcBorders>
          </w:tcPr>
          <w:p w14:paraId="0C7F20A5" w14:textId="77777777" w:rsidR="00E838F8" w:rsidRDefault="00FC014F">
            <w:pPr>
              <w:pStyle w:val="TableParagraph"/>
              <w:spacing w:before="60" w:line="249" w:lineRule="auto"/>
              <w:ind w:left="6"/>
              <w:rPr>
                <w:sz w:val="16"/>
              </w:rPr>
            </w:pPr>
            <w:r>
              <w:rPr>
                <w:sz w:val="16"/>
              </w:rPr>
              <w:t>NOTE 2: Markup is not always available to assistive technology or to user selectable user agents such as browsers. In such cases, conformance</w:t>
            </w:r>
            <w:r>
              <w:rPr>
                <w:spacing w:val="-3"/>
                <w:sz w:val="16"/>
              </w:rPr>
              <w:t xml:space="preserve"> </w:t>
            </w:r>
            <w:r>
              <w:rPr>
                <w:sz w:val="16"/>
              </w:rPr>
              <w:t>to</w:t>
            </w:r>
            <w:r>
              <w:rPr>
                <w:spacing w:val="-2"/>
                <w:sz w:val="16"/>
              </w:rPr>
              <w:t xml:space="preserve"> </w:t>
            </w:r>
            <w:r>
              <w:rPr>
                <w:sz w:val="16"/>
              </w:rPr>
              <w:t>this</w:t>
            </w:r>
            <w:r>
              <w:rPr>
                <w:spacing w:val="-2"/>
                <w:sz w:val="16"/>
              </w:rPr>
              <w:t xml:space="preserve"> </w:t>
            </w:r>
            <w:r>
              <w:rPr>
                <w:sz w:val="16"/>
              </w:rPr>
              <w:t>[requirement] would</w:t>
            </w:r>
            <w:r>
              <w:rPr>
                <w:spacing w:val="-3"/>
                <w:sz w:val="16"/>
              </w:rPr>
              <w:t xml:space="preserve"> </w:t>
            </w:r>
            <w:r>
              <w:rPr>
                <w:sz w:val="16"/>
              </w:rPr>
              <w:t>have</w:t>
            </w:r>
            <w:r>
              <w:rPr>
                <w:spacing w:val="-2"/>
                <w:sz w:val="16"/>
              </w:rPr>
              <w:t xml:space="preserve"> </w:t>
            </w:r>
            <w:r>
              <w:rPr>
                <w:sz w:val="16"/>
              </w:rPr>
              <w:t>no</w:t>
            </w:r>
            <w:r>
              <w:rPr>
                <w:spacing w:val="-3"/>
                <w:sz w:val="16"/>
              </w:rPr>
              <w:t xml:space="preserve"> </w:t>
            </w:r>
            <w:r>
              <w:rPr>
                <w:sz w:val="16"/>
              </w:rPr>
              <w:t>impact</w:t>
            </w:r>
            <w:r>
              <w:rPr>
                <w:spacing w:val="-2"/>
                <w:sz w:val="16"/>
              </w:rPr>
              <w:t xml:space="preserve"> </w:t>
            </w:r>
            <w:r>
              <w:rPr>
                <w:sz w:val="16"/>
              </w:rPr>
              <w:t>on</w:t>
            </w:r>
            <w:r>
              <w:rPr>
                <w:spacing w:val="-3"/>
                <w:sz w:val="16"/>
              </w:rPr>
              <w:t xml:space="preserve"> </w:t>
            </w:r>
            <w:r>
              <w:rPr>
                <w:sz w:val="16"/>
              </w:rPr>
              <w:t>accessibility</w:t>
            </w:r>
            <w:r>
              <w:rPr>
                <w:spacing w:val="-1"/>
                <w:sz w:val="16"/>
              </w:rPr>
              <w:t xml:space="preserve"> </w:t>
            </w:r>
            <w:r>
              <w:rPr>
                <w:sz w:val="16"/>
              </w:rPr>
              <w:t>as</w:t>
            </w:r>
            <w:r>
              <w:rPr>
                <w:spacing w:val="-1"/>
                <w:sz w:val="16"/>
              </w:rPr>
              <w:t xml:space="preserve"> </w:t>
            </w:r>
            <w:r>
              <w:rPr>
                <w:sz w:val="16"/>
              </w:rPr>
              <w:t>it</w:t>
            </w:r>
            <w:r>
              <w:rPr>
                <w:spacing w:val="-3"/>
                <w:sz w:val="16"/>
              </w:rPr>
              <w:t xml:space="preserve"> </w:t>
            </w:r>
            <w:r>
              <w:rPr>
                <w:sz w:val="16"/>
              </w:rPr>
              <w:t>can</w:t>
            </w:r>
            <w:r>
              <w:rPr>
                <w:spacing w:val="-2"/>
                <w:sz w:val="16"/>
              </w:rPr>
              <w:t xml:space="preserve"> </w:t>
            </w:r>
            <w:r>
              <w:rPr>
                <w:sz w:val="16"/>
              </w:rPr>
              <w:t>for</w:t>
            </w:r>
            <w:r>
              <w:rPr>
                <w:spacing w:val="-3"/>
                <w:sz w:val="16"/>
              </w:rPr>
              <w:t xml:space="preserve"> </w:t>
            </w:r>
            <w:r>
              <w:rPr>
                <w:sz w:val="16"/>
              </w:rPr>
              <w:t>web</w:t>
            </w:r>
            <w:r>
              <w:rPr>
                <w:spacing w:val="-2"/>
                <w:sz w:val="16"/>
              </w:rPr>
              <w:t xml:space="preserve"> </w:t>
            </w:r>
            <w:r>
              <w:rPr>
                <w:sz w:val="16"/>
              </w:rPr>
              <w:t>content</w:t>
            </w:r>
            <w:r>
              <w:rPr>
                <w:spacing w:val="-3"/>
                <w:sz w:val="16"/>
              </w:rPr>
              <w:t xml:space="preserve"> </w:t>
            </w:r>
            <w:r>
              <w:rPr>
                <w:sz w:val="16"/>
              </w:rPr>
              <w:t>where</w:t>
            </w:r>
            <w:r>
              <w:rPr>
                <w:spacing w:val="-2"/>
                <w:sz w:val="16"/>
              </w:rPr>
              <w:t xml:space="preserve"> </w:t>
            </w:r>
            <w:r>
              <w:rPr>
                <w:sz w:val="16"/>
              </w:rPr>
              <w:t>it</w:t>
            </w:r>
            <w:r>
              <w:rPr>
                <w:spacing w:val="-3"/>
                <w:sz w:val="16"/>
              </w:rPr>
              <w:t xml:space="preserve"> </w:t>
            </w:r>
            <w:r>
              <w:rPr>
                <w:sz w:val="16"/>
              </w:rPr>
              <w:t>is</w:t>
            </w:r>
            <w:r>
              <w:rPr>
                <w:spacing w:val="-1"/>
                <w:sz w:val="16"/>
              </w:rPr>
              <w:t xml:space="preserve"> </w:t>
            </w:r>
            <w:r>
              <w:rPr>
                <w:sz w:val="16"/>
              </w:rPr>
              <w:t>exposed.</w:t>
            </w:r>
          </w:p>
        </w:tc>
      </w:tr>
      <w:tr w:rsidR="00E838F8" w14:paraId="3CD42BE8" w14:textId="77777777">
        <w:trPr>
          <w:trHeight w:val="1077"/>
        </w:trPr>
        <w:tc>
          <w:tcPr>
            <w:tcW w:w="9356" w:type="dxa"/>
            <w:tcBorders>
              <w:top w:val="nil"/>
              <w:left w:val="single" w:sz="6" w:space="0" w:color="000000"/>
              <w:bottom w:val="nil"/>
            </w:tcBorders>
          </w:tcPr>
          <w:p w14:paraId="118A0594" w14:textId="77777777" w:rsidR="00E838F8" w:rsidRDefault="00FC014F">
            <w:pPr>
              <w:pStyle w:val="TableParagraph"/>
              <w:spacing w:before="120" w:line="247" w:lineRule="auto"/>
              <w:ind w:left="6"/>
              <w:rPr>
                <w:sz w:val="16"/>
              </w:rPr>
            </w:pPr>
            <w:r>
              <w:rPr>
                <w:sz w:val="16"/>
              </w:rPr>
              <w:t>NOTE 3</w:t>
            </w:r>
            <w:r>
              <w:rPr>
                <w:sz w:val="16"/>
              </w:rPr>
              <w:t>: Examples of markup that is separately exposed and available to assistive technologies and to user agents include but are not</w:t>
            </w:r>
            <w:r>
              <w:rPr>
                <w:spacing w:val="-4"/>
                <w:sz w:val="16"/>
              </w:rPr>
              <w:t xml:space="preserve"> </w:t>
            </w:r>
            <w:r>
              <w:rPr>
                <w:sz w:val="16"/>
              </w:rPr>
              <w:t>limited</w:t>
            </w:r>
            <w:r>
              <w:rPr>
                <w:spacing w:val="-4"/>
                <w:sz w:val="16"/>
              </w:rPr>
              <w:t xml:space="preserve"> </w:t>
            </w:r>
            <w:r>
              <w:rPr>
                <w:sz w:val="16"/>
              </w:rPr>
              <w:t>to:</w:t>
            </w:r>
            <w:r>
              <w:rPr>
                <w:spacing w:val="-3"/>
                <w:sz w:val="16"/>
              </w:rPr>
              <w:t xml:space="preserve"> </w:t>
            </w:r>
            <w:r>
              <w:rPr>
                <w:sz w:val="16"/>
              </w:rPr>
              <w:t>documents</w:t>
            </w:r>
            <w:r>
              <w:rPr>
                <w:spacing w:val="-3"/>
                <w:sz w:val="16"/>
              </w:rPr>
              <w:t xml:space="preserve"> </w:t>
            </w:r>
            <w:r>
              <w:rPr>
                <w:sz w:val="16"/>
              </w:rPr>
              <w:t>encoded</w:t>
            </w:r>
            <w:r>
              <w:rPr>
                <w:spacing w:val="-3"/>
                <w:sz w:val="16"/>
              </w:rPr>
              <w:t xml:space="preserve"> </w:t>
            </w:r>
            <w:r>
              <w:rPr>
                <w:sz w:val="16"/>
              </w:rPr>
              <w:t>in</w:t>
            </w:r>
            <w:r>
              <w:rPr>
                <w:spacing w:val="-4"/>
                <w:sz w:val="16"/>
              </w:rPr>
              <w:t xml:space="preserve"> </w:t>
            </w:r>
            <w:r>
              <w:rPr>
                <w:sz w:val="16"/>
              </w:rPr>
              <w:t>HTML,</w:t>
            </w:r>
            <w:r>
              <w:rPr>
                <w:spacing w:val="-2"/>
                <w:sz w:val="16"/>
              </w:rPr>
              <w:t xml:space="preserve"> </w:t>
            </w:r>
            <w:r>
              <w:rPr>
                <w:sz w:val="16"/>
              </w:rPr>
              <w:t>ODF,</w:t>
            </w:r>
            <w:r>
              <w:rPr>
                <w:spacing w:val="-1"/>
                <w:sz w:val="16"/>
              </w:rPr>
              <w:t xml:space="preserve"> </w:t>
            </w:r>
            <w:r>
              <w:rPr>
                <w:sz w:val="16"/>
              </w:rPr>
              <w:t>and</w:t>
            </w:r>
            <w:r>
              <w:rPr>
                <w:spacing w:val="-4"/>
                <w:sz w:val="16"/>
              </w:rPr>
              <w:t xml:space="preserve"> </w:t>
            </w:r>
            <w:r>
              <w:rPr>
                <w:sz w:val="16"/>
              </w:rPr>
              <w:t>OOXML.</w:t>
            </w:r>
            <w:r>
              <w:rPr>
                <w:spacing w:val="-4"/>
                <w:sz w:val="16"/>
              </w:rPr>
              <w:t xml:space="preserve"> </w:t>
            </w:r>
            <w:r>
              <w:rPr>
                <w:sz w:val="16"/>
              </w:rPr>
              <w:t>In</w:t>
            </w:r>
            <w:r>
              <w:rPr>
                <w:spacing w:val="-1"/>
                <w:sz w:val="16"/>
              </w:rPr>
              <w:t xml:space="preserve"> </w:t>
            </w:r>
            <w:r>
              <w:rPr>
                <w:sz w:val="16"/>
              </w:rPr>
              <w:t>these</w:t>
            </w:r>
            <w:r>
              <w:rPr>
                <w:spacing w:val="-4"/>
                <w:sz w:val="16"/>
              </w:rPr>
              <w:t xml:space="preserve"> </w:t>
            </w:r>
            <w:r>
              <w:rPr>
                <w:sz w:val="16"/>
              </w:rPr>
              <w:t>examples,</w:t>
            </w:r>
            <w:r>
              <w:rPr>
                <w:spacing w:val="-3"/>
                <w:sz w:val="16"/>
              </w:rPr>
              <w:t xml:space="preserve"> </w:t>
            </w:r>
            <w:r>
              <w:rPr>
                <w:sz w:val="16"/>
              </w:rPr>
              <w:t>the</w:t>
            </w:r>
            <w:r>
              <w:rPr>
                <w:spacing w:val="-4"/>
                <w:sz w:val="16"/>
              </w:rPr>
              <w:t xml:space="preserve"> </w:t>
            </w:r>
            <w:r>
              <w:rPr>
                <w:sz w:val="16"/>
              </w:rPr>
              <w:t>markup</w:t>
            </w:r>
            <w:r>
              <w:rPr>
                <w:spacing w:val="-3"/>
                <w:sz w:val="16"/>
              </w:rPr>
              <w:t xml:space="preserve"> </w:t>
            </w:r>
            <w:r>
              <w:rPr>
                <w:sz w:val="16"/>
              </w:rPr>
              <w:t>can</w:t>
            </w:r>
            <w:r>
              <w:rPr>
                <w:spacing w:val="-2"/>
                <w:sz w:val="16"/>
              </w:rPr>
              <w:t xml:space="preserve"> </w:t>
            </w:r>
            <w:r>
              <w:rPr>
                <w:sz w:val="16"/>
              </w:rPr>
              <w:t>be</w:t>
            </w:r>
            <w:r>
              <w:rPr>
                <w:spacing w:val="-4"/>
                <w:sz w:val="16"/>
              </w:rPr>
              <w:t xml:space="preserve"> </w:t>
            </w:r>
            <w:r>
              <w:rPr>
                <w:sz w:val="16"/>
              </w:rPr>
              <w:t>parsed</w:t>
            </w:r>
            <w:r>
              <w:rPr>
                <w:spacing w:val="-3"/>
                <w:sz w:val="16"/>
              </w:rPr>
              <w:t xml:space="preserve"> </w:t>
            </w:r>
            <w:r>
              <w:rPr>
                <w:sz w:val="16"/>
              </w:rPr>
              <w:t>entirely</w:t>
            </w:r>
            <w:r>
              <w:rPr>
                <w:spacing w:val="-3"/>
                <w:sz w:val="16"/>
              </w:rPr>
              <w:t xml:space="preserve"> </w:t>
            </w:r>
            <w:r>
              <w:rPr>
                <w:sz w:val="16"/>
              </w:rPr>
              <w:t>in</w:t>
            </w:r>
            <w:r>
              <w:rPr>
                <w:spacing w:val="-4"/>
                <w:sz w:val="16"/>
              </w:rPr>
              <w:t xml:space="preserve"> </w:t>
            </w:r>
            <w:r>
              <w:rPr>
                <w:sz w:val="16"/>
              </w:rPr>
              <w:t>two</w:t>
            </w:r>
            <w:r>
              <w:rPr>
                <w:spacing w:val="-3"/>
                <w:sz w:val="16"/>
              </w:rPr>
              <w:t xml:space="preserve"> </w:t>
            </w:r>
            <w:r>
              <w:rPr>
                <w:sz w:val="16"/>
              </w:rPr>
              <w:t>ways:</w:t>
            </w:r>
          </w:p>
          <w:p w14:paraId="7704C113" w14:textId="77777777" w:rsidR="00E838F8" w:rsidRDefault="00FC014F">
            <w:pPr>
              <w:pStyle w:val="TableParagraph"/>
              <w:numPr>
                <w:ilvl w:val="0"/>
                <w:numId w:val="23"/>
              </w:numPr>
              <w:tabs>
                <w:tab w:val="left" w:pos="390"/>
                <w:tab w:val="left" w:pos="391"/>
              </w:tabs>
              <w:spacing w:before="61"/>
              <w:ind w:hanging="385"/>
              <w:rPr>
                <w:sz w:val="16"/>
              </w:rPr>
            </w:pPr>
            <w:r>
              <w:rPr>
                <w:sz w:val="16"/>
              </w:rPr>
              <w:t>by assistive technologies which may directly open the</w:t>
            </w:r>
            <w:r>
              <w:rPr>
                <w:spacing w:val="-7"/>
                <w:sz w:val="16"/>
              </w:rPr>
              <w:t xml:space="preserve"> </w:t>
            </w:r>
            <w:r>
              <w:rPr>
                <w:sz w:val="16"/>
              </w:rPr>
              <w:t>document,</w:t>
            </w:r>
          </w:p>
          <w:p w14:paraId="0C6FEC98" w14:textId="77777777" w:rsidR="00E838F8" w:rsidRDefault="00FC014F">
            <w:pPr>
              <w:pStyle w:val="TableParagraph"/>
              <w:numPr>
                <w:ilvl w:val="0"/>
                <w:numId w:val="23"/>
              </w:numPr>
              <w:tabs>
                <w:tab w:val="left" w:pos="390"/>
                <w:tab w:val="left" w:pos="391"/>
              </w:tabs>
              <w:spacing w:before="66"/>
              <w:ind w:hanging="385"/>
              <w:rPr>
                <w:sz w:val="16"/>
              </w:rPr>
            </w:pPr>
            <w:r>
              <w:rPr>
                <w:sz w:val="16"/>
              </w:rPr>
              <w:t>by assistive technologies using DOM APIs of user agents for these document</w:t>
            </w:r>
            <w:r>
              <w:rPr>
                <w:spacing w:val="-11"/>
                <w:sz w:val="16"/>
              </w:rPr>
              <w:t xml:space="preserve"> </w:t>
            </w:r>
            <w:r>
              <w:rPr>
                <w:sz w:val="16"/>
              </w:rPr>
              <w:t>formats.</w:t>
            </w:r>
          </w:p>
        </w:tc>
      </w:tr>
      <w:tr w:rsidR="00E838F8" w14:paraId="06075861" w14:textId="77777777">
        <w:trPr>
          <w:trHeight w:val="890"/>
        </w:trPr>
        <w:tc>
          <w:tcPr>
            <w:tcW w:w="9356" w:type="dxa"/>
            <w:tcBorders>
              <w:top w:val="nil"/>
              <w:left w:val="single" w:sz="6" w:space="0" w:color="000000"/>
            </w:tcBorders>
          </w:tcPr>
          <w:p w14:paraId="32A52EF6" w14:textId="77777777" w:rsidR="00E838F8" w:rsidRDefault="00FC014F">
            <w:pPr>
              <w:pStyle w:val="TableParagraph"/>
              <w:spacing w:before="77" w:line="247" w:lineRule="auto"/>
              <w:ind w:left="6" w:right="-15"/>
              <w:jc w:val="both"/>
              <w:rPr>
                <w:sz w:val="16"/>
              </w:rPr>
            </w:pPr>
            <w:r>
              <w:rPr>
                <w:sz w:val="16"/>
              </w:rPr>
              <w:t>NOTE 4: This success criterion is identical to the WCAG 2.1 Success Criterion 4.1.1 Parsing replacing "In c</w:t>
            </w:r>
            <w:r>
              <w:rPr>
                <w:sz w:val="16"/>
              </w:rPr>
              <w:t>ontent implemented using markup languages" with "For documents that use markup languages, in such a way that the markup is separately exposed and available to assistive technologies and accessibility features of software or to a user-selectable user agent"</w:t>
            </w:r>
            <w:r>
              <w:rPr>
                <w:sz w:val="16"/>
              </w:rPr>
              <w:t xml:space="preserve"> with the addition of notes 2 and 3</w:t>
            </w:r>
            <w:r>
              <w:rPr>
                <w:spacing w:val="-4"/>
                <w:sz w:val="16"/>
              </w:rPr>
              <w:t xml:space="preserve"> </w:t>
            </w:r>
            <w:r>
              <w:rPr>
                <w:sz w:val="16"/>
              </w:rPr>
              <w:t>above.</w:t>
            </w:r>
          </w:p>
        </w:tc>
      </w:tr>
    </w:tbl>
    <w:p w14:paraId="62D63FE0" w14:textId="77777777" w:rsidR="00E838F8" w:rsidRDefault="00FC014F">
      <w:pPr>
        <w:pStyle w:val="ListParagraph"/>
        <w:numPr>
          <w:ilvl w:val="3"/>
          <w:numId w:val="24"/>
        </w:numPr>
        <w:tabs>
          <w:tab w:val="left" w:pos="1136"/>
          <w:tab w:val="left" w:pos="1137"/>
        </w:tabs>
        <w:spacing w:before="57"/>
        <w:ind w:hanging="941"/>
        <w:rPr>
          <w:b/>
          <w:sz w:val="20"/>
        </w:rPr>
      </w:pPr>
      <w:r>
        <w:pict w14:anchorId="3F09C3D8">
          <v:shape id="_x0000_s2196" style="position:absolute;left:0;text-align:left;margin-left:113.2pt;margin-top:-31.2pt;width:246.25pt;height:253.2pt;z-index:-269355008;mso-position-horizontal-relative:page;mso-position-vertical-relative:text" coordorigin="2264,-624" coordsize="4925,5064" o:spt="100" adj="0,,0" path="m3132,4051r-3,-22l3124,4005r-9,-24l3104,3957r-14,-23l3076,3915r-2,-3l3055,3891r-23,-20l3032,4063r-1,13l3028,4090r-5,13l3016,4117r-8,14l3002,4140r-10,11l2980,4164r-15,15l2840,4305,2641,4106r68,-68l2758,3989r23,-22l2803,3949r20,-14l2841,3925r18,-6l2877,3915r20,l2915,3918r19,7l2952,3934r17,11l2986,3960r12,14l3009,3989r9,15l3024,4019r5,15l3031,4049r1,14l3032,3871r-3,-3l3002,3850r-9,-4l2973,3837r-30,-9l2912,3824r-31,2l2851,3834r-31,12l2826,3819r2,-27l2826,3766r-6,-26l2811,3716r-12,-22l2794,3685r-9,-12l2768,3653r-17,-15l2751,3808r-1,16l2746,3841r-7,17l2731,3872r-12,17l2702,3908r-20,21l2573,4038,2398,3863r101,-100l2525,3738r23,-20l2567,3703r17,-9l2600,3688r15,-3l2632,3686r16,3l2665,3695r16,9l2696,3715r15,13l2725,3743r11,16l2744,3775r5,16l2751,3808r,-170l2747,3635r-23,-16l2699,3606r-27,-10l2644,3590r-27,-2l2590,3591r-27,6l2537,3608r-28,17l2482,3646r-29,27l2264,3862r577,578l2976,4305r58,-58l3056,4223r20,-23l3092,4178r13,-22l3116,4135r8,-21l3129,4093r3,-21l3132,4051t495,-397l3559,3586r-249,248l2801,3325r-67,67l3311,3969r135,-135l3627,3654t157,-158l3207,2919r-67,66l3718,3563r66,-67m4214,2987r-3,-52l4199,2881r-21,-56l4146,2768r-86,48l4086,2858r17,42l4114,2940r3,38l4113,3015r-11,34l4084,3081r-25,29l4035,3131r-27,17l3978,3161r-32,8l3912,3172r-34,-3l3842,3160r-36,-15l3769,3124r-37,-24l3695,3070r-37,-35l3631,3006r-25,-31l3583,2942r-20,-34l3547,2874r-10,-35l3532,2803r1,-35l3539,2733r13,-33l3572,2669r26,-30l3624,2616r27,-16l3680,2589r31,-6l3743,2584r34,7l3814,2605r39,20l3865,2604r12,-21l3889,2562r12,-21l3852,2515r-50,-17l3754,2490r-49,-1l3659,2496r-44,17l3573,2538r-39,34l3503,2607r-25,38l3459,2685r-13,44l3440,2775r,46l3448,2869r15,48l3485,2965r28,47l3548,3059r42,46l3632,3144r45,34l3723,3207r49,26l3820,3252r48,11l3914,3268r45,-3l4004,3254r43,-19l4089,3207r39,-35l4130,3170r35,-41l4191,3085r16,-47l4214,2987t839,-760l5030,2221r-222,-63l4773,2149r-5,-1l4739,2143r-32,-4l4676,2137r-15,l4645,2139r-18,4l4607,2148r26,-42l4651,2066r9,-40l4661,1987r-7,-37l4640,1914r-21,-33l4615,1876r-23,-27l4567,1827r-1,-1l4566,2020r-3,18l4557,2057r-9,19l4534,2096r-17,21l4496,2139r-143,144l4161,2092r160,-160l4349,1907r27,-17l4403,1879r27,-3l4455,1879r24,8l4502,1900r21,18l4536,1932r11,16l4555,1965r6,18l4565,2001r1,19l4566,1826r-25,-17l4513,1794r-29,-11l4454,1776r-28,-2l4399,1777r-26,7l4346,1796r-28,19l4287,1840r-32,31l4031,2095r577,577l4675,2605,4419,2349r66,-66l4496,2272r12,-12l4519,2250r9,-8l4536,2237r10,-5l4558,2228r11,-4l4582,2222r14,-1l4613,2221r20,2l4655,2227r25,5l4710,2239r34,9l4969,2311r84,-84m5495,1786r-69,-68l5117,2028,4920,1831r68,-68l5199,1552r-67,-68l4852,1763,4675,1586r299,-298l4905,1220r-365,365l5118,2163r135,-135l5495,1786t305,-305l5785,1452r-20,-42l5730,1340r-84,-173l5524,917r-35,-71l5455,776r-35,-70l5352,774r35,69l5423,913r141,278l5599,1261r36,69l5651,1361r17,31l5685,1422r17,30l5674,1435r-30,-17l5613,1401,5030,1095r-72,72l5731,1549r69,-68m6135,1145l5558,568r-67,66l6069,1212r66,-67m6631,649r-68,-68l6253,891,6057,695r67,-68l6336,415r-68,-67l5989,627,5812,450,6110,152,6042,84,5677,449r577,577l6389,891,6631,649m7188,92l7159,45r-60,-97l7030,-165,6837,-481r-88,-143l6682,-556r42,64l6936,-164r65,100l7027,-25r24,36l7075,45,7019,3r-59,-41l6897,-80r-66,-40l6651,-229,6466,-341r-80,81l6428,-191r16,27l6512,-52r100,167l6637,157r43,69l6689,241r17,26l6731,306r33,50l6730,331r-35,-24l6660,283,6169,-43r-69,68l6812,469r68,-68l6852,356,6731,157r-25,-42l6605,-52r-16,-26l6535,-165r-12,-19l6509,-206r-15,-23l6505,-222r17,11l6782,-52r342,209l7188,92e" fillcolor="silver" stroked="f">
            <v:fill opacity="32896f"/>
            <v:stroke joinstyle="round"/>
            <v:formulas/>
            <v:path arrowok="t" o:connecttype="segments"/>
            <w10:wrap anchorx="page"/>
          </v:shape>
        </w:pict>
      </w:r>
      <w:bookmarkStart w:id="409" w:name="11.5.1.2_Name,_role,_value"/>
      <w:bookmarkEnd w:id="409"/>
      <w:r>
        <w:rPr>
          <w:b/>
          <w:sz w:val="20"/>
        </w:rPr>
        <w:t>Name, role,</w:t>
      </w:r>
      <w:r>
        <w:rPr>
          <w:b/>
          <w:spacing w:val="-3"/>
          <w:sz w:val="20"/>
        </w:rPr>
        <w:t xml:space="preserve"> </w:t>
      </w:r>
      <w:r>
        <w:rPr>
          <w:b/>
          <w:sz w:val="20"/>
        </w:rPr>
        <w:t>value</w:t>
      </w:r>
    </w:p>
    <w:p w14:paraId="505D6EE2" w14:textId="77777777" w:rsidR="00E838F8" w:rsidRDefault="00E838F8">
      <w:pPr>
        <w:pStyle w:val="BodyText"/>
        <w:spacing w:before="7"/>
        <w:rPr>
          <w:b/>
          <w:sz w:val="31"/>
        </w:rPr>
      </w:pPr>
    </w:p>
    <w:p w14:paraId="2B73AD45" w14:textId="77777777" w:rsidR="00E838F8" w:rsidRDefault="00FC014F">
      <w:pPr>
        <w:pStyle w:val="BodyText"/>
        <w:ind w:left="197"/>
      </w:pPr>
      <w:r>
        <w:t>Where ICT is a non-web document, it shall comply with the success criterion in given Table 17.</w:t>
      </w:r>
    </w:p>
    <w:p w14:paraId="0FCAE964" w14:textId="77777777" w:rsidR="00E838F8" w:rsidRDefault="00E838F8">
      <w:pPr>
        <w:pStyle w:val="BodyText"/>
        <w:spacing w:before="7"/>
      </w:pPr>
    </w:p>
    <w:p w14:paraId="76685314" w14:textId="77777777" w:rsidR="00E838F8" w:rsidRDefault="00FC014F">
      <w:pPr>
        <w:pStyle w:val="Heading5"/>
        <w:ind w:left="685" w:right="1604" w:firstLine="0"/>
        <w:jc w:val="center"/>
      </w:pPr>
      <w:r>
        <w:t>Table 17: Document success criterion: Name, role, value</w:t>
      </w:r>
    </w:p>
    <w:p w14:paraId="1B48177C" w14:textId="77777777" w:rsidR="00E838F8" w:rsidRDefault="00E838F8">
      <w:pPr>
        <w:pStyle w:val="BodyText"/>
        <w:spacing w:before="7"/>
        <w:rPr>
          <w:b/>
          <w:sz w:val="10"/>
        </w:rPr>
      </w:pPr>
    </w:p>
    <w:tbl>
      <w:tblPr>
        <w:tblW w:w="0" w:type="auto"/>
        <w:tblInd w:w="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56"/>
      </w:tblGrid>
      <w:tr w:rsidR="00E838F8" w14:paraId="6C337D47" w14:textId="77777777">
        <w:trPr>
          <w:trHeight w:val="827"/>
        </w:trPr>
        <w:tc>
          <w:tcPr>
            <w:tcW w:w="9356" w:type="dxa"/>
            <w:tcBorders>
              <w:left w:val="single" w:sz="6" w:space="0" w:color="000000"/>
            </w:tcBorders>
          </w:tcPr>
          <w:p w14:paraId="37B9B535" w14:textId="77777777" w:rsidR="00E838F8" w:rsidRDefault="00FC014F">
            <w:pPr>
              <w:pStyle w:val="TableParagraph"/>
              <w:spacing w:before="0"/>
              <w:ind w:left="33" w:right="186"/>
              <w:rPr>
                <w:sz w:val="18"/>
              </w:rPr>
            </w:pPr>
            <w:r>
              <w:rPr>
                <w:sz w:val="18"/>
              </w:rPr>
              <w:t xml:space="preserve">For all user interface components (including but not limited </w:t>
            </w:r>
            <w:proofErr w:type="gramStart"/>
            <w:r>
              <w:rPr>
                <w:sz w:val="18"/>
              </w:rPr>
              <w:t>to:</w:t>
            </w:r>
            <w:proofErr w:type="gramEnd"/>
            <w:r>
              <w:rPr>
                <w:sz w:val="18"/>
              </w:rPr>
              <w:t xml:space="preserve"> form elements, links and components generated by scripts), the name and role can be programmatically determined; states, properties, a</w:t>
            </w:r>
            <w:r>
              <w:rPr>
                <w:sz w:val="18"/>
              </w:rPr>
              <w:t>nd values that can be set by</w:t>
            </w:r>
          </w:p>
          <w:p w14:paraId="6A697ED4" w14:textId="77777777" w:rsidR="00E838F8" w:rsidRDefault="00FC014F">
            <w:pPr>
              <w:pStyle w:val="TableParagraph"/>
              <w:spacing w:before="2" w:line="206" w:lineRule="exact"/>
              <w:ind w:left="33" w:right="745"/>
              <w:rPr>
                <w:sz w:val="18"/>
              </w:rPr>
            </w:pPr>
            <w:r>
              <w:rPr>
                <w:sz w:val="18"/>
              </w:rPr>
              <w:t>the user can be programmatically set; and notification of changes to these items is available to user agents, including assistive technologies.</w:t>
            </w:r>
          </w:p>
        </w:tc>
      </w:tr>
      <w:tr w:rsidR="00E838F8" w14:paraId="2FB4442E" w14:textId="77777777">
        <w:trPr>
          <w:trHeight w:val="695"/>
        </w:trPr>
        <w:tc>
          <w:tcPr>
            <w:tcW w:w="9356" w:type="dxa"/>
            <w:tcBorders>
              <w:left w:val="single" w:sz="6" w:space="0" w:color="000000"/>
              <w:bottom w:val="nil"/>
            </w:tcBorders>
          </w:tcPr>
          <w:p w14:paraId="0E5A0D13" w14:textId="77777777" w:rsidR="00E838F8" w:rsidRDefault="00FC014F">
            <w:pPr>
              <w:pStyle w:val="TableParagraph"/>
              <w:spacing w:before="65" w:line="247" w:lineRule="auto"/>
              <w:ind w:left="6" w:right="-15"/>
              <w:jc w:val="both"/>
              <w:rPr>
                <w:sz w:val="16"/>
              </w:rPr>
            </w:pPr>
            <w:r>
              <w:rPr>
                <w:sz w:val="16"/>
              </w:rPr>
              <w:t>NOTE 1: This success criterion is primarily for software developers who develop or use custom user interface components. Standard user interface components on most accessibility-supported platforms already meet this success criterion when used according to</w:t>
            </w:r>
            <w:r>
              <w:rPr>
                <w:spacing w:val="-3"/>
                <w:sz w:val="16"/>
              </w:rPr>
              <w:t xml:space="preserve"> </w:t>
            </w:r>
            <w:r>
              <w:rPr>
                <w:sz w:val="16"/>
              </w:rPr>
              <w:t>specification.</w:t>
            </w:r>
          </w:p>
        </w:tc>
      </w:tr>
      <w:tr w:rsidR="00E838F8" w14:paraId="259004C9" w14:textId="77777777">
        <w:trPr>
          <w:trHeight w:val="560"/>
        </w:trPr>
        <w:tc>
          <w:tcPr>
            <w:tcW w:w="9356" w:type="dxa"/>
            <w:tcBorders>
              <w:top w:val="nil"/>
              <w:left w:val="single" w:sz="6" w:space="0" w:color="000000"/>
              <w:bottom w:val="nil"/>
            </w:tcBorders>
          </w:tcPr>
          <w:p w14:paraId="31A86DFB" w14:textId="77777777" w:rsidR="00E838F8" w:rsidRDefault="00FC014F">
            <w:pPr>
              <w:pStyle w:val="TableParagraph"/>
              <w:spacing w:before="60" w:line="249" w:lineRule="auto"/>
              <w:ind w:left="6" w:right="186"/>
              <w:rPr>
                <w:sz w:val="16"/>
              </w:rPr>
            </w:pPr>
            <w:r>
              <w:rPr>
                <w:sz w:val="16"/>
              </w:rPr>
              <w:t>NOTE 2: For document formats that support interoperability with assistive technology, standard user interface components often meet</w:t>
            </w:r>
            <w:r>
              <w:rPr>
                <w:spacing w:val="-3"/>
                <w:sz w:val="16"/>
              </w:rPr>
              <w:t xml:space="preserve"> </w:t>
            </w:r>
            <w:r>
              <w:rPr>
                <w:sz w:val="16"/>
              </w:rPr>
              <w:t>this</w:t>
            </w:r>
            <w:r>
              <w:rPr>
                <w:spacing w:val="-2"/>
                <w:sz w:val="16"/>
              </w:rPr>
              <w:t xml:space="preserve"> </w:t>
            </w:r>
            <w:r>
              <w:rPr>
                <w:sz w:val="16"/>
              </w:rPr>
              <w:t>success</w:t>
            </w:r>
            <w:r>
              <w:rPr>
                <w:spacing w:val="-2"/>
                <w:sz w:val="16"/>
              </w:rPr>
              <w:t xml:space="preserve"> </w:t>
            </w:r>
            <w:r>
              <w:rPr>
                <w:sz w:val="16"/>
              </w:rPr>
              <w:t>criterion</w:t>
            </w:r>
            <w:r>
              <w:rPr>
                <w:spacing w:val="-3"/>
                <w:sz w:val="16"/>
              </w:rPr>
              <w:t xml:space="preserve"> </w:t>
            </w:r>
            <w:r>
              <w:rPr>
                <w:sz w:val="16"/>
              </w:rPr>
              <w:t>when</w:t>
            </w:r>
            <w:r>
              <w:rPr>
                <w:spacing w:val="-1"/>
                <w:sz w:val="16"/>
              </w:rPr>
              <w:t xml:space="preserve"> </w:t>
            </w:r>
            <w:r>
              <w:rPr>
                <w:sz w:val="16"/>
              </w:rPr>
              <w:t>used</w:t>
            </w:r>
            <w:r>
              <w:rPr>
                <w:spacing w:val="-3"/>
                <w:sz w:val="16"/>
              </w:rPr>
              <w:t xml:space="preserve"> </w:t>
            </w:r>
            <w:r>
              <w:rPr>
                <w:sz w:val="16"/>
              </w:rPr>
              <w:t>according</w:t>
            </w:r>
            <w:r>
              <w:rPr>
                <w:spacing w:val="-3"/>
                <w:sz w:val="16"/>
              </w:rPr>
              <w:t xml:space="preserve"> </w:t>
            </w:r>
            <w:r>
              <w:rPr>
                <w:sz w:val="16"/>
              </w:rPr>
              <w:t>to</w:t>
            </w:r>
            <w:r>
              <w:rPr>
                <w:spacing w:val="-3"/>
                <w:sz w:val="16"/>
              </w:rPr>
              <w:t xml:space="preserve"> </w:t>
            </w:r>
            <w:r>
              <w:rPr>
                <w:sz w:val="16"/>
              </w:rPr>
              <w:t>the</w:t>
            </w:r>
            <w:r>
              <w:rPr>
                <w:spacing w:val="-3"/>
                <w:sz w:val="16"/>
              </w:rPr>
              <w:t xml:space="preserve"> </w:t>
            </w:r>
            <w:r>
              <w:rPr>
                <w:sz w:val="16"/>
              </w:rPr>
              <w:t>general</w:t>
            </w:r>
            <w:r>
              <w:rPr>
                <w:spacing w:val="-1"/>
                <w:sz w:val="16"/>
              </w:rPr>
              <w:t xml:space="preserve"> </w:t>
            </w:r>
            <w:r>
              <w:rPr>
                <w:sz w:val="16"/>
              </w:rPr>
              <w:t>design</w:t>
            </w:r>
            <w:r>
              <w:rPr>
                <w:spacing w:val="-3"/>
                <w:sz w:val="16"/>
              </w:rPr>
              <w:t xml:space="preserve"> </w:t>
            </w:r>
            <w:r>
              <w:rPr>
                <w:sz w:val="16"/>
              </w:rPr>
              <w:t>and</w:t>
            </w:r>
            <w:r>
              <w:rPr>
                <w:spacing w:val="-3"/>
                <w:sz w:val="16"/>
              </w:rPr>
              <w:t xml:space="preserve"> </w:t>
            </w:r>
            <w:r>
              <w:rPr>
                <w:sz w:val="16"/>
              </w:rPr>
              <w:t>accessibility</w:t>
            </w:r>
            <w:r>
              <w:rPr>
                <w:spacing w:val="-2"/>
                <w:sz w:val="16"/>
              </w:rPr>
              <w:t xml:space="preserve"> </w:t>
            </w:r>
            <w:r>
              <w:rPr>
                <w:sz w:val="16"/>
              </w:rPr>
              <w:t>guidance</w:t>
            </w:r>
            <w:r>
              <w:rPr>
                <w:spacing w:val="-3"/>
                <w:sz w:val="16"/>
              </w:rPr>
              <w:t xml:space="preserve"> </w:t>
            </w:r>
            <w:r>
              <w:rPr>
                <w:sz w:val="16"/>
              </w:rPr>
              <w:t>for</w:t>
            </w:r>
            <w:r>
              <w:rPr>
                <w:spacing w:val="-3"/>
                <w:sz w:val="16"/>
              </w:rPr>
              <w:t xml:space="preserve"> </w:t>
            </w:r>
            <w:r>
              <w:rPr>
                <w:sz w:val="16"/>
              </w:rPr>
              <w:t>the</w:t>
            </w:r>
            <w:r>
              <w:rPr>
                <w:spacing w:val="-3"/>
                <w:sz w:val="16"/>
              </w:rPr>
              <w:t xml:space="preserve"> </w:t>
            </w:r>
            <w:r>
              <w:rPr>
                <w:sz w:val="16"/>
              </w:rPr>
              <w:t>document</w:t>
            </w:r>
            <w:r>
              <w:rPr>
                <w:spacing w:val="-3"/>
                <w:sz w:val="16"/>
              </w:rPr>
              <w:t xml:space="preserve"> </w:t>
            </w:r>
            <w:r>
              <w:rPr>
                <w:sz w:val="16"/>
              </w:rPr>
              <w:t>format.</w:t>
            </w:r>
          </w:p>
        </w:tc>
      </w:tr>
      <w:tr w:rsidR="00E838F8" w14:paraId="24FD83FD" w14:textId="77777777">
        <w:trPr>
          <w:trHeight w:val="1088"/>
        </w:trPr>
        <w:tc>
          <w:tcPr>
            <w:tcW w:w="9356" w:type="dxa"/>
            <w:tcBorders>
              <w:top w:val="nil"/>
              <w:left w:val="single" w:sz="6" w:space="0" w:color="000000"/>
            </w:tcBorders>
          </w:tcPr>
          <w:p w14:paraId="21145B41" w14:textId="77777777" w:rsidR="00E838F8" w:rsidRDefault="00FC014F">
            <w:pPr>
              <w:pStyle w:val="TableParagraph"/>
              <w:spacing w:before="120" w:line="247" w:lineRule="auto"/>
              <w:ind w:left="6" w:right="-15"/>
              <w:jc w:val="both"/>
              <w:rPr>
                <w:sz w:val="16"/>
              </w:rPr>
            </w:pPr>
            <w:r>
              <w:rPr>
                <w:sz w:val="16"/>
              </w:rPr>
              <w:t>NOTE 3: This success criterion is identical to the WCAG 2.1, Success Criterion 4.1.2, Name, Role, Value replacing the original WCAG 2.1 note with: "This success criterion is primarily for software developers who develop or use custom user interface compone</w:t>
            </w:r>
            <w:r>
              <w:rPr>
                <w:sz w:val="16"/>
              </w:rPr>
              <w:t>nts. For example, standard user interface components on most accessibility-supported platforms already meet this success criterion when used according to specification." and with the addition of note 2</w:t>
            </w:r>
            <w:r>
              <w:rPr>
                <w:spacing w:val="-21"/>
                <w:sz w:val="16"/>
              </w:rPr>
              <w:t xml:space="preserve"> </w:t>
            </w:r>
            <w:r>
              <w:rPr>
                <w:sz w:val="16"/>
              </w:rPr>
              <w:t>above.</w:t>
            </w:r>
          </w:p>
        </w:tc>
      </w:tr>
    </w:tbl>
    <w:p w14:paraId="2CBD3D4E" w14:textId="77777777" w:rsidR="00E838F8" w:rsidRDefault="00E838F8">
      <w:pPr>
        <w:pStyle w:val="BodyText"/>
        <w:rPr>
          <w:b/>
          <w:sz w:val="22"/>
        </w:rPr>
      </w:pPr>
    </w:p>
    <w:p w14:paraId="72E59C3E" w14:textId="77777777" w:rsidR="00E838F8" w:rsidRDefault="00E838F8">
      <w:pPr>
        <w:pStyle w:val="BodyText"/>
        <w:rPr>
          <w:b/>
          <w:sz w:val="22"/>
        </w:rPr>
      </w:pPr>
    </w:p>
    <w:p w14:paraId="6DA7FE97" w14:textId="77777777" w:rsidR="00E838F8" w:rsidRDefault="00FC014F">
      <w:pPr>
        <w:pStyle w:val="ListParagraph"/>
        <w:numPr>
          <w:ilvl w:val="3"/>
          <w:numId w:val="24"/>
        </w:numPr>
        <w:tabs>
          <w:tab w:val="left" w:pos="1136"/>
          <w:tab w:val="left" w:pos="1137"/>
        </w:tabs>
        <w:spacing w:before="141"/>
        <w:ind w:hanging="941"/>
        <w:rPr>
          <w:b/>
          <w:sz w:val="20"/>
        </w:rPr>
      </w:pPr>
      <w:r>
        <w:pict w14:anchorId="74AAF84D">
          <v:shape id="_x0000_s2195" style="position:absolute;left:0;text-align:left;margin-left:64.35pt;margin-top:-60.35pt;width:67.4pt;height:72.3pt;z-index:-269356032;mso-position-horizontal-relative:page" coordorigin="1287,-1207" coordsize="1348,1446" o:spt="100" adj="0,,0" path="m1931,172l1696,-63r68,-68l1826,-193r46,-52l1904,-296r17,-49l1923,-392r-10,-45l1897,-479r-25,-40l1858,-536r-19,-21l1823,-572r,191l1819,-353r-12,29l1787,-293r-28,31l1628,-131,1422,-338r129,-129l1572,-488r18,-16l1606,-516r12,-8l1636,-531r19,-4l1674,-536r20,3l1715,-526r20,10l1754,-503r19,17l1794,-461r16,26l1820,-408r3,27l1823,-572r-6,-5l1794,-595r-24,-14l1745,-621r-25,-9l1695,-635r-23,-2l1649,-636r-23,4l1604,-625r-22,11l1559,-601r-17,13l1523,-572r-22,19l1477,-529r-190,190l1864,238r67,-66m2634,-611r-2,-37l2624,-684r-14,-34l2589,-754r-27,-37l2529,-831r-40,-43l2155,-1207r-67,66l2422,-807r48,51l2505,-709r22,43l2537,-629r-1,35l2524,-558r-22,36l2470,-486r-21,20l2426,-451r-23,12l2378,-433r-24,4l2329,-430r-24,-6l2281,-446r-25,-15l2227,-482r-33,-28l2158,-544,1825,-877r-67,66l2092,-477r44,42l2179,-400r40,28l2256,-352r36,14l2328,-330r37,1l2401,-335r37,-11l2474,-365r36,-26l2545,-423r6,-6l2578,-460r25,-37l2621,-535r10,-38l2634,-611e" fillcolor="silver" stroked="f">
            <v:fill opacity="32896f"/>
            <v:stroke joinstyle="round"/>
            <v:formulas/>
            <v:path arrowok="t" o:connecttype="segments"/>
            <w10:wrap anchorx="page"/>
          </v:shape>
        </w:pict>
      </w:r>
      <w:bookmarkStart w:id="410" w:name="11.5.1.3_Status_messages"/>
      <w:bookmarkEnd w:id="410"/>
      <w:r>
        <w:rPr>
          <w:b/>
          <w:sz w:val="20"/>
        </w:rPr>
        <w:t>Status</w:t>
      </w:r>
      <w:r>
        <w:rPr>
          <w:b/>
          <w:spacing w:val="-2"/>
          <w:sz w:val="20"/>
        </w:rPr>
        <w:t xml:space="preserve"> </w:t>
      </w:r>
      <w:r>
        <w:rPr>
          <w:b/>
          <w:sz w:val="20"/>
        </w:rPr>
        <w:t>messages</w:t>
      </w:r>
    </w:p>
    <w:p w14:paraId="60DEE1A9" w14:textId="77777777" w:rsidR="00E838F8" w:rsidRDefault="00E838F8">
      <w:pPr>
        <w:pStyle w:val="BodyText"/>
        <w:spacing w:before="6"/>
        <w:rPr>
          <w:b/>
          <w:sz w:val="31"/>
        </w:rPr>
      </w:pPr>
    </w:p>
    <w:p w14:paraId="61840581" w14:textId="77777777" w:rsidR="00E838F8" w:rsidRDefault="00FC014F">
      <w:pPr>
        <w:pStyle w:val="BodyText"/>
        <w:spacing w:before="1"/>
        <w:ind w:left="197" w:right="2002"/>
      </w:pPr>
      <w:r>
        <w:t>Where ICT is a non-web document, it shall comply with WCAG 2.1, Success Criterion 4.1.3, Status Messages.</w:t>
      </w:r>
    </w:p>
    <w:p w14:paraId="20D42265" w14:textId="77777777" w:rsidR="00E838F8" w:rsidRDefault="00E838F8">
      <w:pPr>
        <w:pStyle w:val="BodyText"/>
        <w:spacing w:before="4"/>
      </w:pPr>
    </w:p>
    <w:p w14:paraId="05385230" w14:textId="77777777" w:rsidR="00E838F8" w:rsidRDefault="00FC014F">
      <w:pPr>
        <w:pStyle w:val="Heading4"/>
        <w:numPr>
          <w:ilvl w:val="1"/>
          <w:numId w:val="26"/>
        </w:numPr>
        <w:tabs>
          <w:tab w:val="left" w:pos="737"/>
        </w:tabs>
        <w:spacing w:before="0"/>
        <w:ind w:hanging="541"/>
        <w:jc w:val="left"/>
      </w:pPr>
      <w:bookmarkStart w:id="411" w:name="11.6_Caption_positioning"/>
      <w:bookmarkStart w:id="412" w:name="_bookmark129"/>
      <w:bookmarkEnd w:id="411"/>
      <w:bookmarkEnd w:id="412"/>
      <w:r>
        <w:t>Caption</w:t>
      </w:r>
      <w:r>
        <w:rPr>
          <w:spacing w:val="-1"/>
        </w:rPr>
        <w:t xml:space="preserve"> </w:t>
      </w:r>
      <w:r>
        <w:t>positioning</w:t>
      </w:r>
    </w:p>
    <w:p w14:paraId="5CB5B894" w14:textId="77777777" w:rsidR="00E838F8" w:rsidRDefault="00E838F8">
      <w:pPr>
        <w:pStyle w:val="BodyText"/>
        <w:spacing w:before="7"/>
        <w:rPr>
          <w:b/>
          <w:sz w:val="31"/>
        </w:rPr>
      </w:pPr>
    </w:p>
    <w:p w14:paraId="4276E7FF" w14:textId="77777777" w:rsidR="00E838F8" w:rsidRDefault="00FC014F">
      <w:pPr>
        <w:pStyle w:val="BodyText"/>
        <w:ind w:left="196" w:right="800"/>
      </w:pPr>
      <w:r>
        <w:t>Where ICT is a non-web document that contains synchronized media with captions, the captions should not obscure relevant informa</w:t>
      </w:r>
      <w:r>
        <w:t>tion in the synchronized media.</w:t>
      </w:r>
    </w:p>
    <w:p w14:paraId="66AF007E" w14:textId="77777777" w:rsidR="00E838F8" w:rsidRDefault="00E838F8">
      <w:pPr>
        <w:sectPr w:rsidR="00E838F8">
          <w:headerReference w:type="even" r:id="rId127"/>
          <w:footerReference w:type="even" r:id="rId128"/>
          <w:footerReference w:type="default" r:id="rId129"/>
          <w:pgSz w:w="11910" w:h="16840"/>
          <w:pgMar w:top="1560" w:right="300" w:bottom="740" w:left="540" w:header="0" w:footer="548" w:gutter="0"/>
          <w:pgNumType w:start="48"/>
          <w:cols w:space="720"/>
        </w:sectPr>
      </w:pPr>
    </w:p>
    <w:p w14:paraId="62B2E053" w14:textId="77777777" w:rsidR="00E838F8" w:rsidRDefault="00E838F8">
      <w:pPr>
        <w:pStyle w:val="BodyText"/>
        <w:spacing w:before="3"/>
        <w:rPr>
          <w:sz w:val="12"/>
        </w:rPr>
      </w:pPr>
    </w:p>
    <w:p w14:paraId="0354C857" w14:textId="77777777" w:rsidR="00E838F8" w:rsidRDefault="00FC014F">
      <w:pPr>
        <w:pStyle w:val="Heading4"/>
        <w:numPr>
          <w:ilvl w:val="1"/>
          <w:numId w:val="26"/>
        </w:numPr>
        <w:tabs>
          <w:tab w:val="left" w:pos="1419"/>
        </w:tabs>
        <w:spacing w:before="92"/>
        <w:ind w:left="1418" w:hanging="541"/>
        <w:jc w:val="left"/>
      </w:pPr>
      <w:bookmarkStart w:id="413" w:name="11.7_Audio_description_timing"/>
      <w:bookmarkStart w:id="414" w:name="_bookmark130"/>
      <w:bookmarkEnd w:id="413"/>
      <w:bookmarkEnd w:id="414"/>
      <w:r>
        <w:t>Audio description</w:t>
      </w:r>
      <w:r>
        <w:rPr>
          <w:spacing w:val="-1"/>
        </w:rPr>
        <w:t xml:space="preserve"> </w:t>
      </w:r>
      <w:r>
        <w:t>timing</w:t>
      </w:r>
    </w:p>
    <w:p w14:paraId="66967291" w14:textId="77777777" w:rsidR="00E838F8" w:rsidRDefault="00E838F8">
      <w:pPr>
        <w:pStyle w:val="BodyText"/>
        <w:spacing w:before="7"/>
        <w:rPr>
          <w:b/>
          <w:sz w:val="31"/>
        </w:rPr>
      </w:pPr>
    </w:p>
    <w:p w14:paraId="34B61107" w14:textId="77777777" w:rsidR="00E838F8" w:rsidRDefault="00FC014F">
      <w:pPr>
        <w:pStyle w:val="BodyText"/>
        <w:ind w:left="878" w:right="656"/>
      </w:pPr>
      <w:r>
        <w:t>Where ICT is a non-web document that contains synchronized media with audio description, the audio description should not interfere with relevant audio information in the synchronized media.</w:t>
      </w:r>
    </w:p>
    <w:p w14:paraId="47B7F6AF" w14:textId="77777777" w:rsidR="00E838F8" w:rsidRDefault="00E838F8">
      <w:pPr>
        <w:pStyle w:val="BodyText"/>
        <w:spacing w:before="10"/>
      </w:pPr>
    </w:p>
    <w:p w14:paraId="777F79CD" w14:textId="77777777" w:rsidR="00E838F8" w:rsidRDefault="00FC014F">
      <w:pPr>
        <w:pStyle w:val="Heading1"/>
        <w:numPr>
          <w:ilvl w:val="0"/>
          <w:numId w:val="50"/>
        </w:numPr>
        <w:tabs>
          <w:tab w:val="left" w:pos="1282"/>
        </w:tabs>
        <w:spacing w:before="0"/>
        <w:ind w:left="1281"/>
        <w:jc w:val="left"/>
      </w:pPr>
      <w:bookmarkStart w:id="415" w:name="12_Software"/>
      <w:bookmarkStart w:id="416" w:name="_bookmark131"/>
      <w:bookmarkEnd w:id="415"/>
      <w:bookmarkEnd w:id="416"/>
      <w:r>
        <w:t>Software</w:t>
      </w:r>
    </w:p>
    <w:p w14:paraId="7070B2B1" w14:textId="77777777" w:rsidR="00E838F8" w:rsidRDefault="00FC014F">
      <w:pPr>
        <w:pStyle w:val="Heading4"/>
        <w:numPr>
          <w:ilvl w:val="1"/>
          <w:numId w:val="50"/>
        </w:numPr>
        <w:tabs>
          <w:tab w:val="left" w:pos="1419"/>
        </w:tabs>
        <w:spacing w:before="234"/>
        <w:ind w:left="1418" w:hanging="541"/>
      </w:pPr>
      <w:bookmarkStart w:id="417" w:name="12.1_General"/>
      <w:bookmarkStart w:id="418" w:name="_bookmark132"/>
      <w:bookmarkEnd w:id="417"/>
      <w:bookmarkEnd w:id="418"/>
      <w:r>
        <w:t>General</w:t>
      </w:r>
    </w:p>
    <w:p w14:paraId="2E842F02" w14:textId="77777777" w:rsidR="00E838F8" w:rsidRDefault="00E838F8">
      <w:pPr>
        <w:pStyle w:val="BodyText"/>
        <w:spacing w:before="8"/>
        <w:rPr>
          <w:b/>
          <w:sz w:val="31"/>
        </w:rPr>
      </w:pPr>
    </w:p>
    <w:p w14:paraId="200C1933" w14:textId="77777777" w:rsidR="00E838F8" w:rsidRDefault="00FC014F">
      <w:pPr>
        <w:pStyle w:val="BodyText"/>
        <w:ind w:left="878"/>
      </w:pPr>
      <w:r>
        <w:pict w14:anchorId="5E04A313">
          <v:shape id="_x0000_s2194" style="position:absolute;left:0;text-align:left;margin-left:98.35pt;margin-top:6.95pt;width:420.65pt;height:429pt;z-index:-269352960;mso-position-horizontal-relative:page" coordorigin="1967,139" coordsize="8413,8580" o:spt="100" adj="0,,0" path="m2611,8652l2376,8417r68,-68l2506,8288r46,-53l2584,8184r17,-48l2603,8088r-10,-44l2577,8001r-25,-40l2538,7945r-19,-22l2503,7908r,191l2499,8127r-12,29l2467,8187r-28,32l2308,8349,2102,8143r129,-130l2252,7993r18,-17l2286,7964r12,-8l2316,7949r19,-4l2354,7945r20,3l2395,7955r20,10l2434,7978r19,16l2474,8020r16,25l2500,8072r3,27l2503,7908r-6,-5l2474,7886r-24,-15l2425,7859r-25,-8l2375,7845r-23,-2l2329,7844r-23,4l2284,7856r-22,10l2239,7880r-17,12l2203,7908r-22,20l2157,7951r-190,190l2544,8719r67,-67m3314,7869r-2,-37l3304,7797r-14,-35l3269,7727r-27,-38l3209,7649r-40,-42l2835,7273r-67,67l3102,7673r48,52l3185,7772r22,42l3217,7851r-1,35l3204,7922r-22,36l3150,7995r-21,19l3106,8030r-23,11l3058,8048r-24,3l3009,8050r-24,-5l2961,8035r-25,-15l2907,7998r-33,-27l2838,7936,2505,7603r-67,67l2772,8003r44,43l2859,8081r39,27l2936,8129r36,14l3008,8150r37,1l3081,8146r37,-12l3154,8115r36,-25l3225,8058r6,-7l3258,8021r25,-37l3301,7946r10,-39l3314,7869t498,-516l3809,7331r-5,-23l3795,7283r-11,-24l3770,7236r-14,-18l3754,7214r-19,-21l3712,7173r,192l3711,7379r-3,13l3703,7406r-7,13l3688,7433r-6,9l3672,7453r-12,13l3645,7481r-125,126l3321,7409r68,-69l3438,7292r23,-22l3483,7252r20,-15l3521,7227r18,-6l3557,7218r20,l3595,7221r19,6l3632,7236r17,12l3666,7263r12,14l3689,7291r9,15l3704,7321r5,15l3711,7351r1,14l3712,7173r-3,-2l3682,7153r-9,-4l3653,7139r-30,-9l3592,7127r-31,2l3531,7136r-31,13l3506,7121r2,-27l3506,7068r-6,-25l3491,7019r-12,-23l3474,6988r-9,-13l3448,6956r-17,-15l3431,7110r-1,17l3426,7144r-7,17l3411,7175r-12,16l3382,7210r-20,21l3253,7340,3078,7166r101,-101l3205,7040r23,-20l3247,7006r17,-10l3280,6990r15,-2l3312,6988r16,4l3345,6998r16,8l3376,7017r15,13l3405,7046r11,15l3424,7077r5,17l3431,7110r,-169l3427,6937r-23,-15l3379,6909r-27,-10l3324,6893r-27,-2l3270,6893r-27,7l3217,6911r-28,16l3162,6949r-29,26l2944,7164r577,578l3656,7607r58,-58l3736,7526r20,-23l3772,7480r13,-22l3796,7437r8,-21l3809,7395r3,-20l3812,7353t495,-397l4239,6888r-249,249l3481,6627r-67,67l3991,7272r135,-135l4307,6956t157,-157l3887,6221r-67,67l4398,6865r66,-66m4894,6289r-3,-52l4879,6183r-21,-55l4826,6071r-86,47l4766,6161r17,41l4794,6242r3,39l4793,6318r-11,34l4764,6384r-25,29l4715,6434r-27,17l4658,6463r-32,8l4592,6475r-34,-3l4522,6462r-36,-15l4449,6427r-37,-25l4375,6372r-37,-34l4311,6308r-25,-31l4263,6245r-20,-34l4227,6176r-10,-35l4212,6106r1,-36l4219,6036r13,-33l4252,5971r26,-30l4304,5919r27,-17l4360,5891r31,-5l4423,5887r34,7l4494,5907r39,20l4545,5906r12,-20l4569,5864r12,-21l4532,5818r-50,-17l4434,5792r-49,-1l4339,5799r-44,16l4253,5841r-39,33l4183,5909r-25,38l4139,5988r-13,43l4120,6077r,47l4128,6171r15,48l4165,6267r28,48l4228,6361r42,46l4312,6446r45,34l4403,6510r49,25l4500,6554r48,12l4594,6570r45,-3l4684,6557r43,-20l4769,6509r39,-34l4810,6473r35,-41l4871,6387r16,-47l4894,6289t839,-759l5710,5523r-222,-63l5453,5452r-5,-1l5419,5445r-32,-4l5356,5439r-15,1l5325,5442r-18,4l5287,5451r26,-42l5331,5368r9,-40l5341,5290r-7,-38l5320,5217r-21,-34l5295,5178r-23,-27l5247,5129r-1,-1l5246,5322r-3,19l5237,5359r-9,19l5214,5398r-17,21l5176,5442r-143,143l4841,5394r160,-160l5029,5210r27,-18l5083,5182r27,-4l5135,5182r24,7l5182,5202r21,18l5216,5235r11,15l5235,5267r6,18l5245,5304r1,18l5246,5128r-25,-17l5193,5096r-29,-11l5134,5078r-28,-2l5079,5079r-26,7l5026,5099r-28,19l4967,5142r-32,31l4711,5397r577,578l5355,5908,5099,5651r66,-66l5176,5574r12,-12l5199,5552r9,-7l5216,5539r10,-5l5238,5530r11,-3l5262,5524r14,-1l5293,5524r20,1l5335,5529r25,5l5390,5541r34,9l5649,5614r84,-84m6175,5088r-69,-68l5797,5330,5600,5134r68,-68l5879,4854r-67,-67l5532,5066,5355,4889r299,-298l5585,4523r-365,365l5798,5465r135,-135l6175,5088t305,-305l6465,4754r-20,-41l6410,4643r-84,-173l6204,4219r-35,-70l6135,4078r-35,-70l6032,4076r35,70l6103,4215r141,279l6279,4563r36,69l6331,4663r17,31l6365,4724r17,30l6354,4737r-30,-17l6293,4703,5710,4398r-72,72l6411,4852r69,-69m6815,4448l6238,3870r-67,67l6749,4514r66,-66m7311,3952r-68,-68l6933,4194,6737,3997r67,-68l7016,3718r-68,-68l6669,3929,6492,3752r298,-298l6722,3386r-365,365l6934,4329r135,-135l7311,3952t557,-557l7839,3347r-60,-96l7710,3138,7517,2822r-88,-143l7362,2746r42,64l7616,3138r65,100l7707,3277r24,36l7755,3347r-56,-42l7640,3264r-63,-41l7511,3182,7331,3074,7146,2962r-80,80l7108,3112r16,26l7192,3251r100,166l7317,3459r43,70l7369,3543r17,27l7411,3608r33,50l7410,3633r-35,-24l7340,3585,6849,3259r-69,69l7492,3771r68,-68l7532,3658,7411,3459r-25,-42l7285,3251r-16,-27l7215,3138r-12,-20l7189,3097r-15,-23l7185,3081r17,11l7462,3251r342,208l7868,3395t683,-782l8551,2589r-3,-25l8543,2537r-8,-27l8525,2481r-14,-31l8494,2419r-21,-32l8454,2362r,248l8452,2628r-5,19l8439,2666r-11,21l8413,2708r-19,23l8371,2755r-107,108l7822,2422r106,-106l7957,2289r26,-22l8006,2252r21,-11l8055,2234r31,-3l8119,2234r36,9l8193,2259r41,24l8276,2316r44,41l8351,2389r27,32l8400,2451r18,30l8433,2510r11,28l8451,2565r3,26l8454,2610r,-248l8449,2354r-28,-32l8390,2289r-38,-36l8325,2231r-13,-10l8273,2194r-40,-23l8193,2154r-39,-12l8114,2135r-39,-3l8045,2134r-29,7l7987,2151r-28,14l7938,2179r-23,18l7889,2220r-28,27l7687,2421r578,577l8400,2863r47,-47l8469,2793r19,-23l8505,2748r14,-23l8530,2702r9,-22l8546,2658r4,-22l8551,2613t669,-570l9197,2036r-222,-62l8940,1965r-5,-1l8906,1958r-32,-4l8843,1952r-15,1l8812,1955r-18,4l8774,1964r26,-42l8818,1881r9,-39l8828,1803r-8,-38l8807,1730r-21,-34l8782,1692r-23,-28l8734,1642r-2,-1l8732,1835r-3,19l8723,1872r-9,19l8701,1911r-17,22l8663,1955r-144,143l8328,1907r160,-159l8516,1723r27,-18l8570,1695r27,-3l8622,1695r24,8l8669,1715r21,18l8703,1748r10,15l8722,1780r6,18l8732,1817r,18l8732,1641r-24,-17l8680,1609r-29,-11l8621,1591r-28,-2l8566,1592r-27,7l8513,1612r-28,19l8454,1656r-33,31l8198,1910r577,578l8842,2421,8586,2165r66,-67l8663,2087r12,-12l8686,2066r9,-8l8703,2053r10,-6l8724,2043r12,-3l8749,2037r14,-1l8780,2037r19,2l8821,2042r26,6l8877,2054r34,9l9136,2127r84,-84m9700,1563r-83,-40l9415,1427r-107,-50l9308,1481r-171,171l9108,1596r-57,-112l9022,1427r-19,-35l8983,1357r-21,-34l8939,1290r32,18l9008,1328r41,22l9201,1427r107,54l9308,1377r-185,-87l8916,1192r-72,72l8879,1334r35,70l8926,1427r232,468l9193,1965r35,70l9299,1964r-30,-57l9209,1791r-30,-57l9261,1652r129,-129l9624,1639r76,-76m9824,1439l9562,1177r68,-68l9798,940r-68,-68l9494,1109,9315,930,9588,656r-68,-68l9180,928r577,578l9824,1439t556,-556l9937,441r-67,-67l10037,207r-68,-68l9569,539r68,68l9804,441r509,509l10380,883e" fillcolor="silver" stroked="f">
            <v:fill opacity="32896f"/>
            <v:stroke joinstyle="round"/>
            <v:formulas/>
            <v:path arrowok="t" o:connecttype="segments"/>
            <w10:wrap anchorx="page"/>
          </v:shape>
        </w:pict>
      </w:r>
      <w:r>
        <w:t>This clause provides requirements for:</w:t>
      </w:r>
    </w:p>
    <w:p w14:paraId="0B2F7938" w14:textId="77777777" w:rsidR="00E838F8" w:rsidRDefault="00E838F8">
      <w:pPr>
        <w:pStyle w:val="BodyText"/>
        <w:spacing w:before="9"/>
      </w:pPr>
    </w:p>
    <w:p w14:paraId="374A1BF5" w14:textId="77777777" w:rsidR="00E838F8" w:rsidRDefault="00FC014F">
      <w:pPr>
        <w:pStyle w:val="ListParagraph"/>
        <w:numPr>
          <w:ilvl w:val="0"/>
          <w:numId w:val="22"/>
        </w:numPr>
        <w:tabs>
          <w:tab w:val="left" w:pos="1599"/>
        </w:tabs>
        <w:ind w:hanging="361"/>
        <w:rPr>
          <w:sz w:val="20"/>
        </w:rPr>
      </w:pPr>
      <w:r>
        <w:rPr>
          <w:sz w:val="20"/>
        </w:rPr>
        <w:t>platform</w:t>
      </w:r>
      <w:r>
        <w:rPr>
          <w:spacing w:val="-2"/>
          <w:sz w:val="20"/>
        </w:rPr>
        <w:t xml:space="preserve"> </w:t>
      </w:r>
      <w:proofErr w:type="gramStart"/>
      <w:r>
        <w:rPr>
          <w:sz w:val="20"/>
        </w:rPr>
        <w:t>software;</w:t>
      </w:r>
      <w:proofErr w:type="gramEnd"/>
    </w:p>
    <w:p w14:paraId="311F4BD7" w14:textId="77777777" w:rsidR="00E838F8" w:rsidRDefault="00FC014F">
      <w:pPr>
        <w:pStyle w:val="ListParagraph"/>
        <w:numPr>
          <w:ilvl w:val="0"/>
          <w:numId w:val="22"/>
        </w:numPr>
        <w:tabs>
          <w:tab w:val="left" w:pos="1599"/>
        </w:tabs>
        <w:spacing w:before="121"/>
        <w:ind w:hanging="361"/>
        <w:rPr>
          <w:sz w:val="20"/>
        </w:rPr>
      </w:pPr>
      <w:r>
        <w:rPr>
          <w:sz w:val="20"/>
        </w:rPr>
        <w:t>software that provides a user interface including content that is in the</w:t>
      </w:r>
      <w:r>
        <w:rPr>
          <w:spacing w:val="-16"/>
          <w:sz w:val="20"/>
        </w:rPr>
        <w:t xml:space="preserve"> </w:t>
      </w:r>
      <w:proofErr w:type="gramStart"/>
      <w:r>
        <w:rPr>
          <w:sz w:val="20"/>
        </w:rPr>
        <w:t>software;</w:t>
      </w:r>
      <w:proofErr w:type="gramEnd"/>
    </w:p>
    <w:p w14:paraId="18AD35AC" w14:textId="77777777" w:rsidR="00E838F8" w:rsidRDefault="00FC014F">
      <w:pPr>
        <w:pStyle w:val="ListParagraph"/>
        <w:numPr>
          <w:ilvl w:val="0"/>
          <w:numId w:val="22"/>
        </w:numPr>
        <w:tabs>
          <w:tab w:val="left" w:pos="1599"/>
        </w:tabs>
        <w:spacing w:before="120"/>
        <w:ind w:hanging="361"/>
        <w:rPr>
          <w:sz w:val="20"/>
        </w:rPr>
      </w:pPr>
      <w:r>
        <w:rPr>
          <w:sz w:val="20"/>
        </w:rPr>
        <w:t>authoring</w:t>
      </w:r>
      <w:r>
        <w:rPr>
          <w:spacing w:val="-2"/>
          <w:sz w:val="20"/>
        </w:rPr>
        <w:t xml:space="preserve"> </w:t>
      </w:r>
      <w:proofErr w:type="gramStart"/>
      <w:r>
        <w:rPr>
          <w:sz w:val="20"/>
        </w:rPr>
        <w:t>tools;</w:t>
      </w:r>
      <w:proofErr w:type="gramEnd"/>
    </w:p>
    <w:p w14:paraId="47F0D4A9" w14:textId="77777777" w:rsidR="00E838F8" w:rsidRDefault="00FC014F">
      <w:pPr>
        <w:pStyle w:val="ListParagraph"/>
        <w:numPr>
          <w:ilvl w:val="0"/>
          <w:numId w:val="22"/>
        </w:numPr>
        <w:tabs>
          <w:tab w:val="left" w:pos="1598"/>
        </w:tabs>
        <w:spacing w:before="120"/>
        <w:ind w:left="1597" w:hanging="361"/>
        <w:rPr>
          <w:sz w:val="20"/>
        </w:rPr>
      </w:pPr>
      <w:r>
        <w:rPr>
          <w:sz w:val="20"/>
        </w:rPr>
        <w:t>software that operates as assistive technology;</w:t>
      </w:r>
      <w:r>
        <w:rPr>
          <w:spacing w:val="-7"/>
          <w:sz w:val="20"/>
        </w:rPr>
        <w:t xml:space="preserve"> </w:t>
      </w:r>
      <w:r>
        <w:rPr>
          <w:sz w:val="20"/>
        </w:rPr>
        <w:t>and</w:t>
      </w:r>
    </w:p>
    <w:p w14:paraId="7D1B34AD" w14:textId="77777777" w:rsidR="00E838F8" w:rsidRDefault="00FC014F">
      <w:pPr>
        <w:pStyle w:val="ListParagraph"/>
        <w:numPr>
          <w:ilvl w:val="0"/>
          <w:numId w:val="22"/>
        </w:numPr>
        <w:tabs>
          <w:tab w:val="left" w:pos="1598"/>
        </w:tabs>
        <w:spacing w:before="120"/>
        <w:ind w:left="1597" w:hanging="361"/>
        <w:rPr>
          <w:sz w:val="20"/>
        </w:rPr>
      </w:pPr>
      <w:r>
        <w:rPr>
          <w:sz w:val="20"/>
        </w:rPr>
        <w:t>mobile</w:t>
      </w:r>
      <w:r>
        <w:rPr>
          <w:spacing w:val="-2"/>
          <w:sz w:val="20"/>
        </w:rPr>
        <w:t xml:space="preserve"> </w:t>
      </w:r>
      <w:r>
        <w:rPr>
          <w:sz w:val="20"/>
        </w:rPr>
        <w:t>applications.</w:t>
      </w:r>
    </w:p>
    <w:p w14:paraId="17C0D686" w14:textId="77777777" w:rsidR="00E838F8" w:rsidRDefault="00FC014F">
      <w:pPr>
        <w:spacing w:before="122" w:line="244" w:lineRule="auto"/>
        <w:ind w:left="878" w:right="437"/>
        <w:jc w:val="both"/>
        <w:rPr>
          <w:sz w:val="18"/>
        </w:rPr>
      </w:pPr>
      <w:r>
        <w:rPr>
          <w:sz w:val="18"/>
        </w:rPr>
        <w:t>NOTE 1: User agents are examples of software that provide a user</w:t>
      </w:r>
      <w:r>
        <w:rPr>
          <w:sz w:val="18"/>
        </w:rPr>
        <w:t xml:space="preserve"> interface. They retrieve, </w:t>
      </w:r>
      <w:proofErr w:type="gramStart"/>
      <w:r>
        <w:rPr>
          <w:sz w:val="18"/>
        </w:rPr>
        <w:t>render</w:t>
      </w:r>
      <w:proofErr w:type="gramEnd"/>
      <w:r>
        <w:rPr>
          <w:sz w:val="18"/>
        </w:rPr>
        <w:t xml:space="preserve"> and facilitate end user interaction with authored content. User agents play a necessary role in the accessibility of authored content rendered in the user interface. UAAG 2.0 provides additional advice for those who are cr</w:t>
      </w:r>
      <w:r>
        <w:rPr>
          <w:sz w:val="18"/>
        </w:rPr>
        <w:t>eating user agents and want to increase functionality when rendering authored content in an accessible</w:t>
      </w:r>
      <w:r>
        <w:rPr>
          <w:spacing w:val="-9"/>
          <w:sz w:val="18"/>
        </w:rPr>
        <w:t xml:space="preserve"> </w:t>
      </w:r>
      <w:r>
        <w:rPr>
          <w:sz w:val="18"/>
        </w:rPr>
        <w:t>way.</w:t>
      </w:r>
    </w:p>
    <w:p w14:paraId="5BF287F4" w14:textId="77777777" w:rsidR="00E838F8" w:rsidRDefault="00E838F8">
      <w:pPr>
        <w:pStyle w:val="BodyText"/>
        <w:spacing w:before="7"/>
      </w:pPr>
    </w:p>
    <w:p w14:paraId="02567B1A" w14:textId="77777777" w:rsidR="00E838F8" w:rsidRDefault="00FC014F">
      <w:pPr>
        <w:spacing w:line="520" w:lineRule="auto"/>
        <w:ind w:left="878" w:right="1357"/>
        <w:rPr>
          <w:sz w:val="18"/>
        </w:rPr>
      </w:pPr>
      <w:r>
        <w:rPr>
          <w:sz w:val="18"/>
        </w:rPr>
        <w:t>NOTE 2: The requirements for Web content, including software that is Web content, can be found in clause 10. NOTE 3: The requirements for documents</w:t>
      </w:r>
      <w:r>
        <w:rPr>
          <w:sz w:val="18"/>
        </w:rPr>
        <w:t>, that may be presented by user agents, can be found in clause 11.</w:t>
      </w:r>
    </w:p>
    <w:p w14:paraId="4ABD57A8" w14:textId="77777777" w:rsidR="00E838F8" w:rsidRDefault="00FC014F">
      <w:pPr>
        <w:spacing w:line="244" w:lineRule="auto"/>
        <w:ind w:left="878" w:right="435"/>
        <w:jc w:val="both"/>
        <w:rPr>
          <w:sz w:val="18"/>
        </w:rPr>
      </w:pPr>
      <w:r>
        <w:rPr>
          <w:sz w:val="18"/>
        </w:rPr>
        <w:t xml:space="preserve">NOTE 4: Although the accessibility of command line interfaces is not dealt with in this standard, accessibility may be achieved by context specific requirements, some of which may be found </w:t>
      </w:r>
      <w:r>
        <w:rPr>
          <w:sz w:val="18"/>
        </w:rPr>
        <w:t>in clauses 6 or 12.</w:t>
      </w:r>
    </w:p>
    <w:p w14:paraId="5CD89F40" w14:textId="77777777" w:rsidR="00E838F8" w:rsidRDefault="00E838F8">
      <w:pPr>
        <w:pStyle w:val="BodyText"/>
        <w:spacing w:before="6"/>
      </w:pPr>
    </w:p>
    <w:p w14:paraId="7D623536" w14:textId="77777777" w:rsidR="00E838F8" w:rsidRDefault="00FC014F">
      <w:pPr>
        <w:pStyle w:val="BodyText"/>
        <w:ind w:left="878"/>
      </w:pPr>
      <w:r>
        <w:t>Requirements in clauses 12.2 to 12.6 apply to software:</w:t>
      </w:r>
    </w:p>
    <w:p w14:paraId="3BA04617" w14:textId="77777777" w:rsidR="00E838F8" w:rsidRDefault="00E838F8">
      <w:pPr>
        <w:pStyle w:val="BodyText"/>
        <w:spacing w:before="9"/>
      </w:pPr>
    </w:p>
    <w:p w14:paraId="0EADA25F" w14:textId="77777777" w:rsidR="00E838F8" w:rsidRDefault="00FC014F">
      <w:pPr>
        <w:pStyle w:val="ListParagraph"/>
        <w:numPr>
          <w:ilvl w:val="0"/>
          <w:numId w:val="21"/>
        </w:numPr>
        <w:tabs>
          <w:tab w:val="left" w:pos="1599"/>
        </w:tabs>
        <w:ind w:hanging="361"/>
        <w:rPr>
          <w:sz w:val="20"/>
        </w:rPr>
      </w:pPr>
      <w:r>
        <w:rPr>
          <w:sz w:val="20"/>
        </w:rPr>
        <w:t>that is not a web</w:t>
      </w:r>
      <w:r>
        <w:rPr>
          <w:spacing w:val="-5"/>
          <w:sz w:val="20"/>
        </w:rPr>
        <w:t xml:space="preserve"> </w:t>
      </w:r>
      <w:proofErr w:type="gramStart"/>
      <w:r>
        <w:rPr>
          <w:sz w:val="20"/>
        </w:rPr>
        <w:t>page;</w:t>
      </w:r>
      <w:proofErr w:type="gramEnd"/>
    </w:p>
    <w:p w14:paraId="363ACAF6" w14:textId="77777777" w:rsidR="00E838F8" w:rsidRDefault="00FC014F">
      <w:pPr>
        <w:pStyle w:val="ListParagraph"/>
        <w:numPr>
          <w:ilvl w:val="0"/>
          <w:numId w:val="21"/>
        </w:numPr>
        <w:tabs>
          <w:tab w:val="left" w:pos="1599"/>
        </w:tabs>
        <w:spacing w:before="121"/>
        <w:ind w:hanging="361"/>
        <w:rPr>
          <w:sz w:val="20"/>
        </w:rPr>
      </w:pPr>
      <w:r>
        <w:rPr>
          <w:sz w:val="20"/>
        </w:rPr>
        <w:t>not embedded in web pages nor used in the rendering or functioning of the</w:t>
      </w:r>
      <w:r>
        <w:rPr>
          <w:spacing w:val="-16"/>
          <w:sz w:val="20"/>
        </w:rPr>
        <w:t xml:space="preserve"> </w:t>
      </w:r>
      <w:r>
        <w:rPr>
          <w:sz w:val="20"/>
        </w:rPr>
        <w:t>page.</w:t>
      </w:r>
    </w:p>
    <w:p w14:paraId="08891EE8" w14:textId="77777777" w:rsidR="00E838F8" w:rsidRDefault="00FC014F">
      <w:pPr>
        <w:pStyle w:val="BodyText"/>
        <w:spacing w:before="119"/>
        <w:ind w:left="878" w:right="422"/>
      </w:pPr>
      <w:r>
        <w:t>Clause 10 provides requirements for software that is in web pages or that is embedded in web pages and that is used in the rendering or that is intended to be rendered together with the web page in which it is embedded.</w:t>
      </w:r>
    </w:p>
    <w:p w14:paraId="0F734E1A" w14:textId="77777777" w:rsidR="00E838F8" w:rsidRDefault="00E838F8">
      <w:pPr>
        <w:pStyle w:val="BodyText"/>
        <w:spacing w:before="11"/>
      </w:pPr>
    </w:p>
    <w:p w14:paraId="5587E82D" w14:textId="77777777" w:rsidR="00E838F8" w:rsidRDefault="00FC014F">
      <w:pPr>
        <w:pStyle w:val="BodyText"/>
        <w:ind w:left="877" w:right="656"/>
      </w:pPr>
      <w:r>
        <w:t>Some requirements in clauses 12.2 t</w:t>
      </w:r>
      <w:r>
        <w:t>o 12.6 have different versions for open or closed functionality. In those cases, the corresponding clause will be divided into two subclauses.</w:t>
      </w:r>
    </w:p>
    <w:p w14:paraId="59E2F10B" w14:textId="77777777" w:rsidR="00E838F8" w:rsidRDefault="00E838F8">
      <w:pPr>
        <w:pStyle w:val="BodyText"/>
        <w:rPr>
          <w:sz w:val="21"/>
        </w:rPr>
      </w:pPr>
    </w:p>
    <w:p w14:paraId="72462602" w14:textId="77777777" w:rsidR="00E838F8" w:rsidRDefault="00FC014F">
      <w:pPr>
        <w:spacing w:line="244" w:lineRule="auto"/>
        <w:ind w:left="878" w:right="439"/>
        <w:jc w:val="both"/>
        <w:rPr>
          <w:sz w:val="18"/>
        </w:rPr>
      </w:pPr>
      <w:r>
        <w:rPr>
          <w:sz w:val="18"/>
        </w:rPr>
        <w:t>NOTE 5: Software that provides a user interface includes its own content. Some examples of content in software i</w:t>
      </w:r>
      <w:r>
        <w:rPr>
          <w:sz w:val="18"/>
        </w:rPr>
        <w:t>nclude: the controls and text displayed in a menu bar of a graphical user interface application, images that appear in a toolbar, prompts spoken in an auditory user interface, other user interaction controls, and other text, graphics or material that is no</w:t>
      </w:r>
      <w:r>
        <w:rPr>
          <w:sz w:val="18"/>
        </w:rPr>
        <w:t>t loaded from outside the</w:t>
      </w:r>
      <w:r>
        <w:rPr>
          <w:spacing w:val="-4"/>
          <w:sz w:val="18"/>
        </w:rPr>
        <w:t xml:space="preserve"> </w:t>
      </w:r>
      <w:r>
        <w:rPr>
          <w:sz w:val="18"/>
        </w:rPr>
        <w:t>software.</w:t>
      </w:r>
    </w:p>
    <w:p w14:paraId="082D13F7" w14:textId="77777777" w:rsidR="00E838F8" w:rsidRDefault="00E838F8">
      <w:pPr>
        <w:pStyle w:val="BodyText"/>
        <w:spacing w:before="8"/>
        <w:rPr>
          <w:sz w:val="19"/>
        </w:rPr>
      </w:pPr>
    </w:p>
    <w:p w14:paraId="44639A4F" w14:textId="77777777" w:rsidR="00E838F8" w:rsidRDefault="00FC014F">
      <w:pPr>
        <w:pStyle w:val="Heading4"/>
        <w:numPr>
          <w:ilvl w:val="1"/>
          <w:numId w:val="50"/>
        </w:numPr>
        <w:tabs>
          <w:tab w:val="left" w:pos="1419"/>
        </w:tabs>
        <w:spacing w:before="0"/>
        <w:ind w:left="1418" w:hanging="541"/>
      </w:pPr>
      <w:bookmarkStart w:id="419" w:name="12.2_Perceivable"/>
      <w:bookmarkStart w:id="420" w:name="_bookmark133"/>
      <w:bookmarkEnd w:id="419"/>
      <w:bookmarkEnd w:id="420"/>
      <w:r>
        <w:t>Perceivable</w:t>
      </w:r>
    </w:p>
    <w:p w14:paraId="3C23AFA7" w14:textId="77777777" w:rsidR="00E838F8" w:rsidRDefault="00E838F8">
      <w:pPr>
        <w:pStyle w:val="BodyText"/>
        <w:spacing w:before="5"/>
        <w:rPr>
          <w:b/>
          <w:sz w:val="31"/>
        </w:rPr>
      </w:pPr>
    </w:p>
    <w:p w14:paraId="4016632C" w14:textId="77777777" w:rsidR="00E838F8" w:rsidRDefault="00FC014F">
      <w:pPr>
        <w:pStyle w:val="Heading5"/>
        <w:numPr>
          <w:ilvl w:val="2"/>
          <w:numId w:val="50"/>
        </w:numPr>
        <w:tabs>
          <w:tab w:val="left" w:pos="1539"/>
        </w:tabs>
        <w:ind w:hanging="661"/>
        <w:jc w:val="left"/>
      </w:pPr>
      <w:bookmarkStart w:id="421" w:name="12.2.1_Text_alternatives"/>
      <w:bookmarkStart w:id="422" w:name="_bookmark134"/>
      <w:bookmarkEnd w:id="421"/>
      <w:bookmarkEnd w:id="422"/>
      <w:r>
        <w:t>Text</w:t>
      </w:r>
      <w:r>
        <w:rPr>
          <w:spacing w:val="-1"/>
        </w:rPr>
        <w:t xml:space="preserve"> </w:t>
      </w:r>
      <w:r>
        <w:t>alternatives</w:t>
      </w:r>
    </w:p>
    <w:p w14:paraId="35E77018" w14:textId="77777777" w:rsidR="00E838F8" w:rsidRDefault="00E838F8">
      <w:pPr>
        <w:pStyle w:val="BodyText"/>
        <w:spacing w:before="2"/>
        <w:rPr>
          <w:b/>
          <w:sz w:val="31"/>
        </w:rPr>
      </w:pPr>
    </w:p>
    <w:p w14:paraId="0AC40BC8" w14:textId="77777777" w:rsidR="00E838F8" w:rsidRDefault="00FC014F">
      <w:pPr>
        <w:pStyle w:val="ListParagraph"/>
        <w:numPr>
          <w:ilvl w:val="3"/>
          <w:numId w:val="50"/>
        </w:numPr>
        <w:tabs>
          <w:tab w:val="left" w:pos="1817"/>
          <w:tab w:val="left" w:pos="1818"/>
        </w:tabs>
        <w:spacing w:before="1"/>
        <w:ind w:left="1817" w:hanging="940"/>
        <w:jc w:val="left"/>
        <w:rPr>
          <w:b/>
          <w:sz w:val="20"/>
        </w:rPr>
      </w:pPr>
      <w:bookmarkStart w:id="423" w:name="12.2.1.1_Non-text_content"/>
      <w:bookmarkEnd w:id="423"/>
      <w:r>
        <w:rPr>
          <w:b/>
          <w:sz w:val="20"/>
        </w:rPr>
        <w:t>Non-text</w:t>
      </w:r>
      <w:r>
        <w:rPr>
          <w:b/>
          <w:spacing w:val="-1"/>
          <w:sz w:val="20"/>
        </w:rPr>
        <w:t xml:space="preserve"> </w:t>
      </w:r>
      <w:r>
        <w:rPr>
          <w:b/>
          <w:sz w:val="20"/>
        </w:rPr>
        <w:t>content</w:t>
      </w:r>
    </w:p>
    <w:p w14:paraId="1E04C0F0" w14:textId="77777777" w:rsidR="00E838F8" w:rsidRDefault="00E838F8">
      <w:pPr>
        <w:pStyle w:val="BodyText"/>
        <w:spacing w:before="3"/>
        <w:rPr>
          <w:b/>
          <w:sz w:val="31"/>
        </w:rPr>
      </w:pPr>
    </w:p>
    <w:p w14:paraId="376A8364" w14:textId="77777777" w:rsidR="00E838F8" w:rsidRDefault="00FC014F">
      <w:pPr>
        <w:pStyle w:val="ListParagraph"/>
        <w:numPr>
          <w:ilvl w:val="4"/>
          <w:numId w:val="20"/>
        </w:numPr>
        <w:tabs>
          <w:tab w:val="left" w:pos="1959"/>
        </w:tabs>
        <w:spacing w:before="1"/>
        <w:ind w:hanging="1081"/>
        <w:jc w:val="left"/>
        <w:rPr>
          <w:b/>
          <w:sz w:val="20"/>
        </w:rPr>
      </w:pPr>
      <w:bookmarkStart w:id="424" w:name="12.2.1.1.1_Non-text_content_(open_functi"/>
      <w:bookmarkEnd w:id="424"/>
      <w:r>
        <w:rPr>
          <w:b/>
          <w:sz w:val="20"/>
        </w:rPr>
        <w:t>Non-text content (open</w:t>
      </w:r>
      <w:r>
        <w:rPr>
          <w:b/>
          <w:spacing w:val="-2"/>
          <w:sz w:val="20"/>
        </w:rPr>
        <w:t xml:space="preserve"> </w:t>
      </w:r>
      <w:r>
        <w:rPr>
          <w:b/>
          <w:sz w:val="20"/>
        </w:rPr>
        <w:t>functionality)</w:t>
      </w:r>
    </w:p>
    <w:p w14:paraId="0C3F62C1" w14:textId="77777777" w:rsidR="00E838F8" w:rsidRDefault="00E838F8">
      <w:pPr>
        <w:rPr>
          <w:sz w:val="20"/>
        </w:rPr>
        <w:sectPr w:rsidR="00E838F8">
          <w:headerReference w:type="default" r:id="rId130"/>
          <w:pgSz w:w="11910" w:h="16840"/>
          <w:pgMar w:top="1520" w:right="300" w:bottom="720" w:left="540" w:header="1201" w:footer="531" w:gutter="0"/>
          <w:cols w:space="720"/>
        </w:sectPr>
      </w:pPr>
    </w:p>
    <w:p w14:paraId="76BC4E44" w14:textId="77777777" w:rsidR="00E838F8" w:rsidRDefault="00FC014F">
      <w:pPr>
        <w:pStyle w:val="BodyText"/>
        <w:spacing w:before="82"/>
        <w:ind w:left="196" w:right="1115"/>
        <w:jc w:val="both"/>
      </w:pPr>
      <w:r>
        <w:t>Where ICT is non-web software that provides a user interface and that supports access to assistive technologies for screen reading, it shall comply with WCAG 2.1, Success Criterion 1.1.1, Non-text Content.</w:t>
      </w:r>
    </w:p>
    <w:p w14:paraId="311383D6" w14:textId="77777777" w:rsidR="00E838F8" w:rsidRDefault="00E838F8">
      <w:pPr>
        <w:pStyle w:val="BodyText"/>
        <w:spacing w:before="9"/>
      </w:pPr>
    </w:p>
    <w:p w14:paraId="54B56968" w14:textId="77777777" w:rsidR="00E838F8" w:rsidRDefault="00FC014F">
      <w:pPr>
        <w:pStyle w:val="BodyText"/>
        <w:ind w:left="196" w:right="1117"/>
        <w:jc w:val="both"/>
      </w:pPr>
      <w:r>
        <w:t>NOTE: CAPTCHAs do not currently appear outside of</w:t>
      </w:r>
      <w:r>
        <w:t xml:space="preserve"> the Web. However, if they do appear, this guidance is accurate.</w:t>
      </w:r>
    </w:p>
    <w:p w14:paraId="4E998B41" w14:textId="77777777" w:rsidR="00E838F8" w:rsidRDefault="00E838F8">
      <w:pPr>
        <w:pStyle w:val="BodyText"/>
        <w:spacing w:before="7"/>
      </w:pPr>
    </w:p>
    <w:p w14:paraId="73801999" w14:textId="77777777" w:rsidR="00E838F8" w:rsidRDefault="00FC014F">
      <w:pPr>
        <w:pStyle w:val="Heading5"/>
        <w:numPr>
          <w:ilvl w:val="4"/>
          <w:numId w:val="20"/>
        </w:numPr>
        <w:tabs>
          <w:tab w:val="left" w:pos="1277"/>
        </w:tabs>
        <w:spacing w:before="1"/>
        <w:ind w:left="1276" w:hanging="1081"/>
        <w:jc w:val="left"/>
      </w:pPr>
      <w:bookmarkStart w:id="425" w:name="12.2.1.1.2_Non-text_content_(closed_func"/>
      <w:bookmarkEnd w:id="425"/>
      <w:r>
        <w:t>Non-text content (closed</w:t>
      </w:r>
      <w:r>
        <w:rPr>
          <w:spacing w:val="-2"/>
        </w:rPr>
        <w:t xml:space="preserve"> </w:t>
      </w:r>
      <w:r>
        <w:t>functionality)</w:t>
      </w:r>
    </w:p>
    <w:p w14:paraId="1462EC62" w14:textId="77777777" w:rsidR="00E838F8" w:rsidRDefault="00E838F8">
      <w:pPr>
        <w:pStyle w:val="BodyText"/>
        <w:spacing w:before="6"/>
        <w:rPr>
          <w:b/>
          <w:sz w:val="31"/>
        </w:rPr>
      </w:pPr>
    </w:p>
    <w:p w14:paraId="3213315C" w14:textId="77777777" w:rsidR="00E838F8" w:rsidRDefault="00FC014F">
      <w:pPr>
        <w:pStyle w:val="BodyText"/>
        <w:ind w:left="195" w:right="1118"/>
        <w:jc w:val="both"/>
      </w:pPr>
      <w:r>
        <w:t xml:space="preserve">Where ICT is non-web software that provides a user interface which is closed to assistive technologies for screen reading, it shall meet requirement </w:t>
      </w:r>
      <w:r>
        <w:t>given in 6.1.3.6 (Speech output for non-text content).</w:t>
      </w:r>
    </w:p>
    <w:p w14:paraId="25597462" w14:textId="77777777" w:rsidR="00E838F8" w:rsidRDefault="00E838F8">
      <w:pPr>
        <w:pStyle w:val="BodyText"/>
        <w:spacing w:before="7"/>
      </w:pPr>
    </w:p>
    <w:p w14:paraId="73D2A4E5" w14:textId="77777777" w:rsidR="00E838F8" w:rsidRDefault="00FC014F">
      <w:pPr>
        <w:pStyle w:val="Heading5"/>
        <w:numPr>
          <w:ilvl w:val="2"/>
          <w:numId w:val="50"/>
        </w:numPr>
        <w:tabs>
          <w:tab w:val="left" w:pos="1135"/>
          <w:tab w:val="left" w:pos="1136"/>
        </w:tabs>
        <w:ind w:left="1135" w:hanging="941"/>
        <w:jc w:val="left"/>
      </w:pPr>
      <w:r>
        <w:pict w14:anchorId="72F0E88A">
          <v:shape id="_x0000_s2193" style="position:absolute;left:0;text-align:left;margin-left:64.35pt;margin-top:-.7pt;width:420.65pt;height:429pt;z-index:-269351936;mso-position-horizontal-relative:page" coordorigin="1287,-14" coordsize="8413,8580" o:spt="100" adj="0,,0" path="m1931,8499l1696,8264r68,-68l1826,8135r46,-53l1904,8031r17,-48l1923,7936r-10,-45l1897,7848r-25,-40l1858,7792r-19,-22l1823,7755r,191l1819,7974r-12,29l1787,8034r-28,32l1628,8196,1422,7990r129,-129l1572,7840r18,-17l1606,7811r12,-8l1636,7796r19,-4l1674,7792r20,3l1715,7802r20,10l1754,7825r19,16l1794,7867r16,25l1820,7919r3,27l1823,7755r-6,-5l1794,7733r-24,-15l1745,7706r-25,-8l1695,7692r-23,-2l1649,7691r-23,4l1604,7703r-22,10l1559,7727r-17,12l1523,7755r-22,20l1477,7798r-190,190l1864,8566r67,-67m2634,7716r-2,-37l2624,7644r-14,-35l2589,7574r-27,-38l2529,7496r-40,-42l2155,7120r-67,67l2422,7520r48,52l2505,7619r22,42l2537,7698r-1,35l2524,7769r-22,36l2470,7842r-21,19l2426,7877r-23,11l2378,7895r-24,3l2329,7897r-24,-5l2281,7882r-25,-15l2227,7846r-33,-28l2158,7783,1825,7450r-67,67l2092,7851r44,42l2179,7928r40,27l2256,7976r36,14l2328,7997r37,1l2401,7993r37,-12l2474,7962r36,-25l2545,7905r6,-7l2578,7868r25,-37l2621,7793r10,-39l2634,7716t498,-515l3129,7178r-5,-23l3115,7130r-11,-24l3090,7083r-14,-18l3074,7061r-19,-21l3032,7020r,192l3031,7226r-3,13l3023,7253r-7,13l3008,7280r-6,9l2992,7300r-12,13l2965,7328r-125,126l2641,7256r68,-69l2758,7139r23,-22l2803,7099r20,-15l2841,7074r18,-6l2877,7065r20,l2915,7068r19,6l2952,7083r17,12l2986,7110r12,14l3009,7138r9,15l3024,7168r5,15l3031,7198r1,14l3032,7020r-3,-2l3002,7000r-9,-4l2973,6986r-30,-8l2912,6974r-31,2l2851,6983r-31,13l2826,6968r2,-27l2826,6915r-6,-25l2811,6866r-12,-23l2794,6835r-9,-13l2768,6803r-17,-15l2751,6957r-1,17l2746,6991r-7,17l2731,7022r-12,16l2702,7057r-20,21l2573,7187,2398,7013r101,-101l2525,6887r23,-19l2567,6853r17,-10l2600,6838r15,-3l2632,6835r16,4l2665,6845r16,8l2696,6864r15,13l2725,6893r11,15l2744,6924r5,17l2751,6957r,-169l2747,6784r-23,-15l2699,6756r-27,-10l2644,6740r-27,-2l2590,6740r-27,7l2537,6758r-28,16l2482,6796r-29,26l2264,7012r577,577l2976,7454r58,-57l3056,7373r20,-23l3092,7327r13,-22l3116,7284r8,-21l3129,7242r3,-20l3132,7201t495,-398l3559,6735r-249,249l2801,6474r-67,67l3311,7119r135,-135l3627,6803t157,-157l3207,6068r-67,67l3718,6712r66,-66m4214,6137r-3,-53l4199,6030r-21,-55l4146,5918r-86,47l4086,6008r17,41l4114,6089r3,39l4113,6165r-11,34l4084,6231r-25,29l4035,6281r-27,17l3978,6310r-32,9l3912,6322r-34,-3l3842,6310r-36,-16l3769,6274r-37,-25l3695,6219r-37,-34l3631,6155r-25,-31l3583,6092r-20,-34l3547,6023r-10,-35l3532,5953r1,-36l3539,5883r13,-33l3572,5818r26,-30l3624,5766r27,-17l3680,5738r31,-5l3743,5734r34,7l3814,5754r39,20l3865,5753r12,-20l3889,5711r12,-21l3852,5665r-50,-17l3754,5639r-49,-1l3659,5646r-44,16l3573,5688r-39,33l3503,5756r-25,38l3459,5835r-13,43l3440,5924r,47l3448,6018r15,48l3485,6114r28,48l3548,6208r42,46l3632,6293r45,34l3723,6357r49,25l3820,6401r48,12l3914,6417r45,-3l4004,6404r43,-20l4089,6356r39,-34l4130,6320r35,-41l4191,6235r16,-48l4214,6137t839,-760l5030,5370r-222,-63l4773,5299r-5,-1l4739,5292r-32,-4l4676,5286r-15,1l4645,5289r-18,4l4607,5298r26,-42l4651,5215r9,-40l4661,5137r-7,-38l4640,5064r-21,-34l4615,5026r-23,-28l4567,4976r-1,-1l4566,5169r-3,19l4557,5206r-9,19l4534,5245r-17,21l4496,5289r-143,143l4161,5241r160,-160l4349,5057r27,-18l4403,5029r27,-3l4455,5029r24,7l4502,5049r21,18l4536,5082r11,15l4555,5114r6,18l4565,5151r1,18l4566,4975r-25,-17l4513,4943r-29,-11l4454,4925r-28,-2l4399,4926r-26,7l4346,4946r-28,19l4287,4990r-32,30l4031,5244r577,578l4675,5755,4419,5498r66,-66l4496,5421r12,-12l4519,5399r9,-7l4536,5387r10,-6l4558,5377r11,-3l4582,5371r14,-1l4613,5371r20,1l4655,5376r25,5l4710,5388r34,9l4969,5461r84,-84m5495,4935r-69,-68l5117,5177,4920,4981r68,-68l5199,4701r-67,-67l4852,4913,4675,4736r299,-298l4905,4370r-365,365l5118,5312r135,-135l5495,4935t305,-305l5785,4601r-20,-41l5730,4490r-84,-173l5524,4066r-35,-70l5455,3926r-35,-71l5352,3923r35,70l5423,4062r141,279l5599,4410r36,69l5651,4510r17,31l5685,4571r17,30l5674,4584r-30,-17l5613,4550,5030,4245r-72,72l5731,4699r69,-69m6135,4295l5558,3717r-67,67l6069,4361r66,-66m6631,3799r-68,-68l6253,4041,6057,3844r67,-68l6336,3565r-68,-68l5989,3776,5812,3599r298,-298l6042,3233r-365,365l6254,4176r135,-135l6631,3799t557,-557l7159,3194r-60,-96l7030,2985,6837,2669r-88,-143l6682,2593r42,64l6936,2985r65,100l7027,3124r24,36l7075,3194r-56,-42l6960,3111r-63,-41l6831,3029,6651,2921,6466,2809r-80,80l6428,2959r16,26l6512,3098r100,166l6637,3306r43,70l6689,3390r17,27l6731,3455r33,50l6730,3480r-35,-24l6660,3432,6169,3106r-69,69l6812,3618r68,-68l6852,3505,6731,3306r-25,-42l6605,3098r-16,-27l6535,2985r-12,-20l6509,2944r-15,-23l6505,2928r17,11l6782,3098r342,208l7188,3242t683,-782l7871,2436r-3,-25l7863,2384r-8,-27l7845,2328r-14,-31l7814,2266r-21,-32l7774,2209r,248l7772,2475r-5,19l7759,2513r-11,21l7733,2555r-19,23l7691,2602r-107,108l7142,2269r106,-106l7277,2136r26,-22l7326,2099r21,-11l7375,2081r31,-3l7439,2081r36,9l7513,2106r41,24l7596,2163r44,41l7671,2236r27,32l7720,2298r18,30l7753,2357r11,28l7771,2412r3,26l7774,2457r,-248l7769,2201r-28,-32l7710,2136r-38,-36l7645,2078r-13,-10l7593,2041r-40,-23l7513,2001r-39,-12l7434,1982r-39,-3l7365,1982r-29,6l7307,1998r-28,14l7258,2026r-23,18l7209,2067r-28,27l7007,2268r578,577l7720,2710r47,-47l7789,2640r19,-23l7825,2595r14,-23l7850,2549r9,-22l7866,2505r4,-22l7871,2460t669,-570l8517,1883r-222,-62l8260,1812r-5,-1l8226,1805r-32,-4l8163,1799r-15,1l8132,1802r-18,4l8094,1811r26,-42l8138,1728r9,-39l8148,1650r-8,-38l8127,1577r-21,-34l8102,1539r-23,-28l8054,1489r-2,-1l8052,1683r-3,18l8043,1719r-9,19l8021,1758r-17,22l7983,1802r-144,144l7648,1754r160,-159l7836,1570r27,-18l7890,1542r27,-3l7942,1542r24,8l7989,1562r21,18l8023,1595r10,15l8042,1627r6,18l8052,1664r,19l8052,1488r-24,-17l8000,1457r-29,-12l7941,1438r-28,-2l7886,1439r-27,7l7833,1459r-28,19l7774,1503r-33,31l7518,1757r577,578l8162,2268,7906,2012r66,-66l7983,1934r12,-12l8006,1913r9,-8l8023,1900r10,-6l8044,1890r12,-3l8069,1884r14,-1l8100,1884r19,2l8141,1889r26,6l8197,1902r34,8l8456,1974r84,-84m9020,1410r-83,-40l8735,1274r-107,-50l8628,1328r-171,171l8428,1443r-57,-112l8342,1274r-19,-35l8303,1204r-21,-34l8259,1137r32,18l8328,1176r41,21l8521,1275r107,53l8628,1224r-185,-87l8236,1039r-72,72l8199,1181r35,70l8246,1275r232,467l8513,1812r35,70l8619,1811r-30,-57l8529,1638r-30,-57l8581,1499r129,-129l8944,1486r76,-76m9144,1286l8882,1024r68,-68l9118,787r-68,-68l8814,956,8635,777,8908,503r-68,-68l8500,775r577,578l9144,1286m9700,730l9257,288r-67,-67l9357,54r-68,-68l8889,386r68,68l9124,288r509,509l9700,730e" fillcolor="silver" stroked="f">
            <v:fill opacity="32896f"/>
            <v:stroke joinstyle="round"/>
            <v:formulas/>
            <v:path arrowok="t" o:connecttype="segments"/>
            <w10:wrap anchorx="page"/>
          </v:shape>
        </w:pict>
      </w:r>
      <w:bookmarkStart w:id="426" w:name="12.2.2_Time-based_media"/>
      <w:bookmarkEnd w:id="426"/>
      <w:r>
        <w:t>Time-based</w:t>
      </w:r>
      <w:r>
        <w:rPr>
          <w:spacing w:val="-3"/>
        </w:rPr>
        <w:t xml:space="preserve"> </w:t>
      </w:r>
      <w:r>
        <w:t>media</w:t>
      </w:r>
    </w:p>
    <w:p w14:paraId="730CE877" w14:textId="77777777" w:rsidR="00E838F8" w:rsidRDefault="00E838F8">
      <w:pPr>
        <w:pStyle w:val="BodyText"/>
        <w:spacing w:before="4"/>
        <w:rPr>
          <w:b/>
          <w:sz w:val="31"/>
        </w:rPr>
      </w:pPr>
    </w:p>
    <w:p w14:paraId="513F000F" w14:textId="77777777" w:rsidR="00E838F8" w:rsidRDefault="00FC014F">
      <w:pPr>
        <w:pStyle w:val="ListParagraph"/>
        <w:numPr>
          <w:ilvl w:val="3"/>
          <w:numId w:val="50"/>
        </w:numPr>
        <w:tabs>
          <w:tab w:val="left" w:pos="1135"/>
          <w:tab w:val="left" w:pos="1136"/>
        </w:tabs>
        <w:ind w:left="1135" w:hanging="941"/>
        <w:jc w:val="left"/>
        <w:rPr>
          <w:b/>
          <w:sz w:val="20"/>
        </w:rPr>
      </w:pPr>
      <w:bookmarkStart w:id="427" w:name="12.2.2.1_Audio-only_and_video-only_(pre-"/>
      <w:bookmarkEnd w:id="427"/>
      <w:r>
        <w:rPr>
          <w:b/>
          <w:sz w:val="20"/>
        </w:rPr>
        <w:t>Audio-only and video-only</w:t>
      </w:r>
      <w:r>
        <w:rPr>
          <w:b/>
          <w:spacing w:val="-4"/>
          <w:sz w:val="20"/>
        </w:rPr>
        <w:t xml:space="preserve"> </w:t>
      </w:r>
      <w:r>
        <w:rPr>
          <w:b/>
          <w:sz w:val="20"/>
        </w:rPr>
        <w:t>(pre-recorded)</w:t>
      </w:r>
    </w:p>
    <w:p w14:paraId="78F22FC3" w14:textId="77777777" w:rsidR="00E838F8" w:rsidRDefault="00E838F8">
      <w:pPr>
        <w:pStyle w:val="BodyText"/>
        <w:spacing w:before="3"/>
        <w:rPr>
          <w:b/>
          <w:sz w:val="31"/>
        </w:rPr>
      </w:pPr>
    </w:p>
    <w:p w14:paraId="7E1F56C1" w14:textId="77777777" w:rsidR="00E838F8" w:rsidRDefault="00FC014F">
      <w:pPr>
        <w:pStyle w:val="ListParagraph"/>
        <w:numPr>
          <w:ilvl w:val="4"/>
          <w:numId w:val="19"/>
        </w:numPr>
        <w:tabs>
          <w:tab w:val="left" w:pos="1276"/>
        </w:tabs>
        <w:ind w:hanging="1081"/>
        <w:rPr>
          <w:b/>
          <w:sz w:val="20"/>
        </w:rPr>
      </w:pPr>
      <w:bookmarkStart w:id="428" w:name="12.2.2.1.1_Audio-only_and_video-only_(pr"/>
      <w:bookmarkEnd w:id="428"/>
      <w:r>
        <w:rPr>
          <w:b/>
          <w:sz w:val="20"/>
        </w:rPr>
        <w:t>Audio-only and video-only (pre-recorded - open</w:t>
      </w:r>
      <w:r>
        <w:rPr>
          <w:b/>
          <w:spacing w:val="-7"/>
          <w:sz w:val="20"/>
        </w:rPr>
        <w:t xml:space="preserve"> </w:t>
      </w:r>
      <w:r>
        <w:rPr>
          <w:b/>
          <w:sz w:val="20"/>
        </w:rPr>
        <w:t>functionality)</w:t>
      </w:r>
    </w:p>
    <w:p w14:paraId="13502154" w14:textId="77777777" w:rsidR="00E838F8" w:rsidRDefault="00E838F8">
      <w:pPr>
        <w:pStyle w:val="BodyText"/>
        <w:spacing w:before="7"/>
        <w:rPr>
          <w:b/>
          <w:sz w:val="31"/>
        </w:rPr>
      </w:pPr>
    </w:p>
    <w:p w14:paraId="041B46B2" w14:textId="77777777" w:rsidR="00E838F8" w:rsidRDefault="00FC014F">
      <w:pPr>
        <w:pStyle w:val="BodyText"/>
        <w:ind w:left="195" w:right="1116"/>
        <w:jc w:val="both"/>
      </w:pPr>
      <w:r>
        <w:t xml:space="preserve">Where ICT is non-web software that provides a user interface and that supports access to assistive technologies for screen reading and where pre-recorded auditory information is not needed to enable the use of closed functions of ICT, it shall comply with </w:t>
      </w:r>
      <w:r>
        <w:t>the WCAG 2.1, Success Criterion 1.2.1, Audio-only and Video- only (Pre-recorded).</w:t>
      </w:r>
    </w:p>
    <w:p w14:paraId="2573D077" w14:textId="77777777" w:rsidR="00E838F8" w:rsidRDefault="00E838F8">
      <w:pPr>
        <w:pStyle w:val="BodyText"/>
        <w:spacing w:before="1"/>
        <w:rPr>
          <w:sz w:val="21"/>
        </w:rPr>
      </w:pPr>
    </w:p>
    <w:p w14:paraId="671128BD" w14:textId="77777777" w:rsidR="00E838F8" w:rsidRDefault="00FC014F">
      <w:pPr>
        <w:spacing w:line="244" w:lineRule="auto"/>
        <w:ind w:left="196" w:right="1118"/>
        <w:jc w:val="both"/>
        <w:rPr>
          <w:sz w:val="18"/>
        </w:rPr>
      </w:pPr>
      <w:r>
        <w:rPr>
          <w:sz w:val="18"/>
        </w:rPr>
        <w:t>NOTE: The alternative can be provided directly in the software - or provided in  an alternate version that meets the success</w:t>
      </w:r>
      <w:r>
        <w:rPr>
          <w:spacing w:val="-1"/>
          <w:sz w:val="18"/>
        </w:rPr>
        <w:t xml:space="preserve"> </w:t>
      </w:r>
      <w:r>
        <w:rPr>
          <w:sz w:val="18"/>
        </w:rPr>
        <w:t>criterion.</w:t>
      </w:r>
    </w:p>
    <w:p w14:paraId="1854CDC1" w14:textId="77777777" w:rsidR="00E838F8" w:rsidRDefault="00E838F8">
      <w:pPr>
        <w:pStyle w:val="BodyText"/>
        <w:spacing w:before="2"/>
      </w:pPr>
    </w:p>
    <w:p w14:paraId="08661898" w14:textId="77777777" w:rsidR="00E838F8" w:rsidRDefault="00FC014F">
      <w:pPr>
        <w:pStyle w:val="Heading5"/>
        <w:numPr>
          <w:ilvl w:val="4"/>
          <w:numId w:val="19"/>
        </w:numPr>
        <w:tabs>
          <w:tab w:val="left" w:pos="1277"/>
          <w:tab w:val="left" w:pos="1636"/>
        </w:tabs>
        <w:spacing w:before="1" w:line="614" w:lineRule="auto"/>
        <w:ind w:left="196" w:right="3797" w:firstLine="0"/>
      </w:pPr>
      <w:bookmarkStart w:id="429" w:name="12.2.2.1.2_Audio-only_and_video-only_(pr"/>
      <w:bookmarkEnd w:id="429"/>
      <w:r>
        <w:t>Audio-only and video-only (pre-recor</w:t>
      </w:r>
      <w:r>
        <w:t>ded - closed functionality)</w:t>
      </w:r>
      <w:bookmarkStart w:id="430" w:name="12.2.2.1.2.1_Pre-recorded_audio-only_(cl"/>
      <w:bookmarkEnd w:id="430"/>
      <w:r>
        <w:t xml:space="preserve"> 12.2.2.1.2.1</w:t>
      </w:r>
      <w:r>
        <w:tab/>
        <w:t>Pre-recorded audio-only (closed</w:t>
      </w:r>
      <w:r>
        <w:rPr>
          <w:spacing w:val="-5"/>
        </w:rPr>
        <w:t xml:space="preserve"> </w:t>
      </w:r>
      <w:r>
        <w:t>functionality)</w:t>
      </w:r>
    </w:p>
    <w:p w14:paraId="4FCA2A87" w14:textId="77777777" w:rsidR="00E838F8" w:rsidRDefault="00FC014F">
      <w:pPr>
        <w:pStyle w:val="BodyText"/>
        <w:spacing w:before="5"/>
        <w:ind w:left="196" w:right="1116"/>
        <w:jc w:val="both"/>
      </w:pPr>
      <w:r>
        <w:t>Where ICT is non-web software that provides a user interface which is closed to assistive technologies for screen reading and where pre-recorded auditory information is</w:t>
      </w:r>
      <w:r>
        <w:t xml:space="preserve"> needed to enable the use of closed functions of ICT, the functionality of software that provides a user interface shall meet the requirement given in 6.1.5 (Visual output for auditory</w:t>
      </w:r>
      <w:r>
        <w:rPr>
          <w:spacing w:val="-5"/>
        </w:rPr>
        <w:t xml:space="preserve"> </w:t>
      </w:r>
      <w:r>
        <w:t>information).</w:t>
      </w:r>
    </w:p>
    <w:p w14:paraId="19CE566F" w14:textId="77777777" w:rsidR="00E838F8" w:rsidRDefault="00E838F8">
      <w:pPr>
        <w:pStyle w:val="BodyText"/>
        <w:spacing w:before="7"/>
      </w:pPr>
    </w:p>
    <w:p w14:paraId="1BD6AE8D" w14:textId="77777777" w:rsidR="00E838F8" w:rsidRDefault="00FC014F">
      <w:pPr>
        <w:pStyle w:val="Heading5"/>
        <w:ind w:left="196" w:firstLine="0"/>
        <w:jc w:val="both"/>
      </w:pPr>
      <w:bookmarkStart w:id="431" w:name="12.2.2.1.2.2_Pre-recorded_video-only_(cl"/>
      <w:bookmarkEnd w:id="431"/>
      <w:r>
        <w:t>12.2.2.1.2.2 Pre-recorded video-only (closed functionality)</w:t>
      </w:r>
    </w:p>
    <w:p w14:paraId="15F322FA" w14:textId="77777777" w:rsidR="00E838F8" w:rsidRDefault="00E838F8">
      <w:pPr>
        <w:pStyle w:val="BodyText"/>
        <w:spacing w:before="6"/>
        <w:rPr>
          <w:b/>
          <w:sz w:val="31"/>
        </w:rPr>
      </w:pPr>
    </w:p>
    <w:p w14:paraId="2B919CCD" w14:textId="77777777" w:rsidR="00E838F8" w:rsidRDefault="00FC014F">
      <w:pPr>
        <w:pStyle w:val="BodyText"/>
        <w:spacing w:before="1"/>
        <w:ind w:left="196" w:right="1117"/>
        <w:jc w:val="both"/>
      </w:pPr>
      <w:r>
        <w:t>Where ICT is non-web software that provides a user interface which is closed to assistive technologies for screen reading, it shall meet requirement given in 6.1.3.7 (Speech output for video info</w:t>
      </w:r>
      <w:r>
        <w:t>rmation)</w:t>
      </w:r>
    </w:p>
    <w:p w14:paraId="0C391EFF" w14:textId="77777777" w:rsidR="00E838F8" w:rsidRDefault="00E838F8">
      <w:pPr>
        <w:pStyle w:val="BodyText"/>
        <w:spacing w:before="7"/>
      </w:pPr>
    </w:p>
    <w:p w14:paraId="0666CACC" w14:textId="77777777" w:rsidR="00E838F8" w:rsidRDefault="00FC014F">
      <w:pPr>
        <w:pStyle w:val="Heading5"/>
        <w:numPr>
          <w:ilvl w:val="3"/>
          <w:numId w:val="18"/>
        </w:numPr>
        <w:tabs>
          <w:tab w:val="left" w:pos="1135"/>
          <w:tab w:val="left" w:pos="1137"/>
        </w:tabs>
        <w:ind w:hanging="941"/>
        <w:jc w:val="left"/>
      </w:pPr>
      <w:bookmarkStart w:id="432" w:name="12.2.2.2_Captions_(pre-recorded)"/>
      <w:bookmarkEnd w:id="432"/>
      <w:r>
        <w:t>Captions</w:t>
      </w:r>
      <w:r>
        <w:rPr>
          <w:spacing w:val="-2"/>
        </w:rPr>
        <w:t xml:space="preserve"> </w:t>
      </w:r>
      <w:r>
        <w:t>(pre-recorded)</w:t>
      </w:r>
    </w:p>
    <w:p w14:paraId="307EA364" w14:textId="77777777" w:rsidR="00E838F8" w:rsidRDefault="00E838F8">
      <w:pPr>
        <w:pStyle w:val="BodyText"/>
        <w:spacing w:before="6"/>
        <w:rPr>
          <w:b/>
          <w:sz w:val="31"/>
        </w:rPr>
      </w:pPr>
    </w:p>
    <w:p w14:paraId="054EFE69" w14:textId="77777777" w:rsidR="00E838F8" w:rsidRDefault="00FC014F">
      <w:pPr>
        <w:pStyle w:val="BodyText"/>
        <w:ind w:left="195" w:right="1118"/>
        <w:jc w:val="both"/>
      </w:pPr>
      <w:r>
        <w:t>Where ICT is non-web software that provides a user interface, it shall comply with the WCAG 2.1, Success Criterion 1.2.2, Captions (Pre-recorded).</w:t>
      </w:r>
    </w:p>
    <w:p w14:paraId="4282B5C5" w14:textId="77777777" w:rsidR="00E838F8" w:rsidRDefault="00E838F8">
      <w:pPr>
        <w:pStyle w:val="BodyText"/>
        <w:spacing w:before="1"/>
        <w:rPr>
          <w:sz w:val="21"/>
        </w:rPr>
      </w:pPr>
    </w:p>
    <w:p w14:paraId="2B84262D" w14:textId="77777777" w:rsidR="00E838F8" w:rsidRDefault="00FC014F">
      <w:pPr>
        <w:spacing w:before="1" w:line="244" w:lineRule="auto"/>
        <w:ind w:left="196" w:right="1116"/>
        <w:jc w:val="both"/>
        <w:rPr>
          <w:sz w:val="18"/>
        </w:rPr>
      </w:pPr>
      <w:r>
        <w:rPr>
          <w:sz w:val="18"/>
        </w:rPr>
        <w:t xml:space="preserve">NOTE:  . Per the definition in WCAG 2.1, to meet this success criterion, </w:t>
      </w:r>
      <w:r>
        <w:rPr>
          <w:sz w:val="18"/>
        </w:rPr>
        <w:t xml:space="preserve"> the captions have to provide "synchronized  visual and / or text alternative for both speech and non-speech audio information needed to understand the media content" where non-speech information includes "sound effects, music, laughter, speaker identifica</w:t>
      </w:r>
      <w:r>
        <w:rPr>
          <w:sz w:val="18"/>
        </w:rPr>
        <w:t>tion and</w:t>
      </w:r>
      <w:r>
        <w:rPr>
          <w:spacing w:val="-21"/>
          <w:sz w:val="18"/>
        </w:rPr>
        <w:t xml:space="preserve"> </w:t>
      </w:r>
      <w:r>
        <w:rPr>
          <w:sz w:val="18"/>
        </w:rPr>
        <w:t>location".</w:t>
      </w:r>
    </w:p>
    <w:p w14:paraId="07B95D80" w14:textId="77777777" w:rsidR="00E838F8" w:rsidRDefault="00E838F8">
      <w:pPr>
        <w:pStyle w:val="BodyText"/>
      </w:pPr>
    </w:p>
    <w:p w14:paraId="6D44A01C" w14:textId="77777777" w:rsidR="00E838F8" w:rsidRDefault="00FC014F">
      <w:pPr>
        <w:pStyle w:val="Heading5"/>
        <w:numPr>
          <w:ilvl w:val="3"/>
          <w:numId w:val="18"/>
        </w:numPr>
        <w:tabs>
          <w:tab w:val="left" w:pos="1136"/>
          <w:tab w:val="left" w:pos="1137"/>
        </w:tabs>
        <w:spacing w:before="1"/>
        <w:ind w:hanging="941"/>
        <w:jc w:val="left"/>
      </w:pPr>
      <w:bookmarkStart w:id="433" w:name="12.2.2.3_Audio_description_or_media_alte"/>
      <w:bookmarkEnd w:id="433"/>
      <w:r>
        <w:t>Audio description or media alternative</w:t>
      </w:r>
      <w:r>
        <w:rPr>
          <w:spacing w:val="-7"/>
        </w:rPr>
        <w:t xml:space="preserve"> </w:t>
      </w:r>
      <w:r>
        <w:t>(pre-recorded)</w:t>
      </w:r>
    </w:p>
    <w:p w14:paraId="7CBF3D3E" w14:textId="77777777" w:rsidR="00E838F8" w:rsidRDefault="00E838F8">
      <w:pPr>
        <w:pStyle w:val="BodyText"/>
        <w:spacing w:before="2"/>
        <w:rPr>
          <w:b/>
          <w:sz w:val="31"/>
        </w:rPr>
      </w:pPr>
    </w:p>
    <w:p w14:paraId="4F9D6317" w14:textId="77777777" w:rsidR="00E838F8" w:rsidRDefault="00FC014F">
      <w:pPr>
        <w:pStyle w:val="ListParagraph"/>
        <w:numPr>
          <w:ilvl w:val="4"/>
          <w:numId w:val="18"/>
        </w:numPr>
        <w:tabs>
          <w:tab w:val="left" w:pos="1277"/>
        </w:tabs>
        <w:ind w:hanging="1081"/>
        <w:jc w:val="left"/>
        <w:rPr>
          <w:b/>
          <w:sz w:val="20"/>
        </w:rPr>
      </w:pPr>
      <w:bookmarkStart w:id="434" w:name="12.2.2.3.1_Audio_description_or_media_al"/>
      <w:bookmarkEnd w:id="434"/>
      <w:r>
        <w:rPr>
          <w:b/>
          <w:sz w:val="20"/>
        </w:rPr>
        <w:t>Audio description or media alternative (pre-recorded - open</w:t>
      </w:r>
      <w:r>
        <w:rPr>
          <w:b/>
          <w:spacing w:val="-13"/>
          <w:sz w:val="20"/>
        </w:rPr>
        <w:t xml:space="preserve"> </w:t>
      </w:r>
      <w:r>
        <w:rPr>
          <w:b/>
          <w:sz w:val="20"/>
        </w:rPr>
        <w:t>functionality)</w:t>
      </w:r>
    </w:p>
    <w:p w14:paraId="63EF5507" w14:textId="77777777" w:rsidR="00E838F8" w:rsidRDefault="00E838F8">
      <w:pPr>
        <w:rPr>
          <w:sz w:val="20"/>
        </w:rPr>
        <w:sectPr w:rsidR="00E838F8">
          <w:headerReference w:type="even" r:id="rId131"/>
          <w:pgSz w:w="11910" w:h="16840"/>
          <w:pgMar w:top="1560" w:right="300" w:bottom="740" w:left="540" w:header="0" w:footer="548" w:gutter="0"/>
          <w:cols w:space="720"/>
        </w:sectPr>
      </w:pPr>
    </w:p>
    <w:p w14:paraId="6F9DC80E" w14:textId="77777777" w:rsidR="00E838F8" w:rsidRDefault="00E838F8">
      <w:pPr>
        <w:pStyle w:val="BodyText"/>
        <w:spacing w:before="8"/>
        <w:rPr>
          <w:b/>
          <w:sz w:val="12"/>
        </w:rPr>
      </w:pPr>
    </w:p>
    <w:p w14:paraId="1310AB1D" w14:textId="77777777" w:rsidR="00E838F8" w:rsidRDefault="00FC014F">
      <w:pPr>
        <w:pStyle w:val="BodyText"/>
        <w:spacing w:before="94"/>
        <w:ind w:left="878" w:right="433"/>
        <w:jc w:val="both"/>
      </w:pPr>
      <w:r>
        <w:t>Where ICT is non-web software that provides a user interface and that supports access to assistive technologies for screen reading, it shall comply with the WCAG 2.1, Success Criterion 1.2.3, Audio Description or Media Alternative</w:t>
      </w:r>
      <w:r>
        <w:rPr>
          <w:spacing w:val="-4"/>
        </w:rPr>
        <w:t xml:space="preserve"> </w:t>
      </w:r>
      <w:r>
        <w:t>(Pre-recorded).</w:t>
      </w:r>
    </w:p>
    <w:p w14:paraId="01812BEA" w14:textId="77777777" w:rsidR="00E838F8" w:rsidRDefault="00E838F8">
      <w:pPr>
        <w:pStyle w:val="BodyText"/>
        <w:rPr>
          <w:sz w:val="21"/>
        </w:rPr>
      </w:pPr>
    </w:p>
    <w:p w14:paraId="537E6235" w14:textId="77777777" w:rsidR="00E838F8" w:rsidRDefault="00FC014F">
      <w:pPr>
        <w:spacing w:before="1" w:line="244" w:lineRule="auto"/>
        <w:ind w:left="878" w:right="440"/>
        <w:jc w:val="both"/>
        <w:rPr>
          <w:sz w:val="18"/>
        </w:rPr>
      </w:pPr>
      <w:r>
        <w:rPr>
          <w:sz w:val="18"/>
        </w:rPr>
        <w:t xml:space="preserve">NOTE 1: </w:t>
      </w:r>
      <w:r>
        <w:rPr>
          <w:sz w:val="18"/>
        </w:rPr>
        <w:t>The WCAG 2.1 definition of "audio description" says that "audio description" is "also called 'video description' and 'descriptive</w:t>
      </w:r>
      <w:r>
        <w:rPr>
          <w:spacing w:val="-3"/>
          <w:sz w:val="18"/>
        </w:rPr>
        <w:t xml:space="preserve"> </w:t>
      </w:r>
      <w:r>
        <w:rPr>
          <w:sz w:val="18"/>
        </w:rPr>
        <w:t>narration'".</w:t>
      </w:r>
    </w:p>
    <w:p w14:paraId="328A7FEB" w14:textId="77777777" w:rsidR="00E838F8" w:rsidRDefault="00E838F8">
      <w:pPr>
        <w:pStyle w:val="BodyText"/>
        <w:spacing w:before="8"/>
      </w:pPr>
    </w:p>
    <w:p w14:paraId="065A388F" w14:textId="77777777" w:rsidR="00E838F8" w:rsidRDefault="00FC014F">
      <w:pPr>
        <w:spacing w:before="1"/>
        <w:ind w:left="878"/>
        <w:jc w:val="both"/>
        <w:rPr>
          <w:sz w:val="18"/>
        </w:rPr>
      </w:pPr>
      <w:r>
        <w:rPr>
          <w:sz w:val="18"/>
        </w:rPr>
        <w:t>NOTE 2: Secondary or alternate audio tracks are commonly used for this purpose.</w:t>
      </w:r>
    </w:p>
    <w:p w14:paraId="4E3885CA" w14:textId="77777777" w:rsidR="00E838F8" w:rsidRDefault="00E838F8">
      <w:pPr>
        <w:pStyle w:val="BodyText"/>
        <w:spacing w:before="6"/>
      </w:pPr>
    </w:p>
    <w:p w14:paraId="697166EE" w14:textId="77777777" w:rsidR="00E838F8" w:rsidRDefault="00FC014F">
      <w:pPr>
        <w:pStyle w:val="Heading5"/>
        <w:numPr>
          <w:ilvl w:val="4"/>
          <w:numId w:val="18"/>
        </w:numPr>
        <w:tabs>
          <w:tab w:val="left" w:pos="1959"/>
        </w:tabs>
        <w:ind w:left="1958" w:hanging="1081"/>
        <w:jc w:val="left"/>
      </w:pPr>
      <w:bookmarkStart w:id="435" w:name="12.2.2.3.2_Audio_description_or_media_al"/>
      <w:bookmarkEnd w:id="435"/>
      <w:r>
        <w:t>Aud</w:t>
      </w:r>
      <w:r>
        <w:t>io description or media alternative (pre-recorded - closed</w:t>
      </w:r>
      <w:r>
        <w:rPr>
          <w:spacing w:val="-14"/>
        </w:rPr>
        <w:t xml:space="preserve"> </w:t>
      </w:r>
      <w:r>
        <w:t>functionality)</w:t>
      </w:r>
    </w:p>
    <w:p w14:paraId="3E869C6A" w14:textId="77777777" w:rsidR="00E838F8" w:rsidRDefault="00E838F8">
      <w:pPr>
        <w:pStyle w:val="BodyText"/>
        <w:spacing w:before="7"/>
        <w:rPr>
          <w:b/>
          <w:sz w:val="31"/>
        </w:rPr>
      </w:pPr>
    </w:p>
    <w:p w14:paraId="4D2B742F" w14:textId="77777777" w:rsidR="00E838F8" w:rsidRDefault="00FC014F">
      <w:pPr>
        <w:pStyle w:val="BodyText"/>
        <w:ind w:left="878" w:right="435"/>
        <w:jc w:val="both"/>
      </w:pPr>
      <w:r>
        <w:pict w14:anchorId="1F15F1C4">
          <v:shape id="_x0000_s2192" style="position:absolute;left:0;text-align:left;margin-left:98.35pt;margin-top:-.45pt;width:420.65pt;height:429pt;z-index:-269350912;mso-position-horizontal-relative:page" coordorigin="1967,-9" coordsize="8413,8580" o:spt="100" adj="0,,0" path="m2611,8504l2376,8270r68,-69l2506,8140r46,-52l2584,8037r17,-49l2603,7941r-10,-45l2577,7854r-25,-41l2538,7797r-19,-22l2503,7761r,190l2499,7980r-12,29l2467,8039r-28,32l2308,8201,2102,7995r129,-129l2252,7845r18,-16l2286,7817r12,-8l2316,7802r19,-4l2354,7797r20,3l2395,7807r20,10l2434,7830r19,17l2474,7872r16,26l2500,7924r3,27l2503,7761r-6,-6l2474,7738r-24,-14l2425,7712r-25,-9l2375,7698r-23,-2l2329,7696r-23,5l2284,7708r-22,11l2239,7732r-17,12l2203,7760r-22,20l2157,7803r-190,191l2544,8571r67,-67m3314,7722r-2,-37l3304,7649r-14,-34l3269,7579r-27,-38l3209,7501r-40,-42l2835,7125r-67,67l3102,7525r48,52l3185,7624r22,42l3217,7704r-1,35l3204,7774r-22,36l3150,7847r-21,19l3106,7882r-23,11l3058,7900r-24,3l3009,7902r-24,-5l2961,7887r-25,-15l2907,7851r-33,-28l2838,7789,2505,7456r-67,66l2772,7856r44,42l2859,7933r39,28l2936,7981r36,14l3008,8002r37,1l3081,7998r37,-12l3154,7968r36,-26l3225,7910r6,-7l3258,7873r25,-37l3301,7798r10,-38l3314,7722t498,-516l3809,7184r-5,-24l3795,7136r-11,-24l3770,7089r-14,-19l3754,7067r-19,-21l3712,7026r,192l3711,7231r-3,14l3703,7258r-7,14l3688,7286r-6,9l3672,7306r-12,13l3645,7334r-125,126l3321,7261r68,-68l3438,7144r23,-22l3483,7104r20,-14l3521,7080r18,-6l3557,7070r20,l3595,7073r19,7l3632,7088r17,12l3666,7115r12,14l3689,7144r9,14l3704,7173r5,16l3711,7203r1,15l3712,7026r-3,-3l3682,7005r-9,-4l3653,6992r-30,-9l3592,6979r-31,2l3531,6988r-31,13l3506,6973r2,-26l3506,6921r-6,-26l3491,6871r-12,-23l3474,6840r-9,-13l3448,6808r-17,-15l3431,6962r-1,17l3426,6996r-7,17l3411,7027r-12,17l3382,7062r-20,22l3253,7193,3078,7018r101,-101l3205,6893r23,-20l3247,6858r17,-10l3280,6843r15,-3l3312,6841r16,3l3345,6850r16,9l3376,6869r15,14l3405,6898r11,16l3424,6930r5,16l3431,6962r,-169l3427,6790r-23,-16l3379,6761r-27,-10l3324,6745r-27,-2l3270,6746r-27,6l3217,6763r-28,17l3162,6801r-29,26l2944,7017r577,577l3656,7460r58,-58l3736,7378r20,-23l3772,7333r13,-22l3796,7289r8,-21l3809,7248r3,-21l3812,7206t495,-397l4239,6741r-249,248l3481,6480r-67,67l3991,7124r135,-135l4307,6809t157,-158l3887,6074r-67,66l4398,6718r66,-67m4894,6142r-3,-53l4879,6035r-21,-55l4826,5923r-86,48l4766,6013r17,42l4794,6095r3,38l4793,6170r-11,34l4764,6236r-25,29l4715,6286r-27,17l4658,6316r-32,8l4592,6327r-34,-3l4522,6315r-36,-15l4449,6279r-37,-25l4375,6225r-37,-35l4311,6161r-25,-31l4263,6097r-20,-34l4227,6028r-10,-35l4212,5958r1,-35l4219,5888r13,-33l4252,5824r26,-30l4304,5771r27,-17l4360,5743r31,-5l4423,5739r34,7l4494,5760r39,19l4545,5758r12,-20l4569,5717r12,-21l4532,5670r-50,-17l4434,5644r-49,l4339,5651r-44,17l4253,5693r-39,34l4183,5762r-25,37l4139,5840r-13,44l4120,5930r,46l4128,6024r15,48l4165,6120r28,47l4228,6214r42,46l4312,6298r45,35l4403,6362r49,25l4500,6407r48,11l4594,6422r45,-3l4684,6409r43,-19l4769,6362r39,-35l4810,6325r35,-41l4871,6240r16,-47l4894,6142t839,-760l5710,5376r-222,-63l5453,5304r-5,-1l5419,5298r-32,-5l5356,5291r-15,1l5325,5294r-18,4l5287,5303r26,-42l5331,5221r9,-40l5341,5142r-7,-37l5320,5069r-21,-34l5295,5031r-23,-27l5247,4982r-1,-2l5246,5175r-3,18l5237,5211r-9,20l5214,5251r-17,21l5176,5294r-143,144l4841,5247r160,-160l5029,5062r27,-17l5083,5034r27,-3l5135,5034r24,8l5182,5055r21,17l5216,5087r11,16l5235,5120r6,18l5245,5156r1,19l5246,4980r-25,-17l5193,4949r-29,-11l5134,4931r-28,-2l5079,4931r-26,8l5026,4951r-28,19l4967,4995r-32,31l4711,5250r577,577l5355,5760,5099,5504r66,-66l5176,5426r12,-12l5199,5405r9,-8l5216,5392r10,-5l5238,5382r11,-3l5262,5377r14,-1l5293,5376r20,2l5335,5382r25,5l5390,5394r34,8l5649,5466r84,-84m6175,4941r-69,-68l5797,5183,5600,4986r68,-68l5879,4707r-67,-68l5532,4918,5355,4741r299,-298l5585,4375r-365,365l5798,5318r135,-135l6175,4941t305,-305l6465,4606r-20,-41l6410,4495r-84,-173l6204,4072r-35,-71l6135,3931r-35,-70l6032,3929r35,69l6103,4068r141,278l6279,4415r36,70l6331,4516r17,30l6365,4577r17,29l6354,4590r-30,-17l6293,4556,5710,4250r-72,72l6411,4704r69,-68m6815,4300l6238,3723r-67,66l6749,4367r66,-67m7311,3804r-68,-68l6933,4046,6737,3849r67,-67l7016,3570r-68,-68l6669,3782,6492,3605r298,-298l6722,3238r-365,365l6934,4181r135,-135l7311,3804t557,-557l7839,3200r-60,-97l7710,2990,7517,2674r-88,-143l7362,2598r42,65l7616,2990r65,100l7707,3129r24,37l7755,3200r-56,-42l7640,3116r-63,-41l7511,3034,7331,2926,7146,2814r-80,81l7108,2964r16,26l7192,3103r100,167l7317,3312r43,69l7369,3396r17,26l7411,3460r33,51l7410,3486r-35,-25l7340,3437,6849,3112r-69,68l7492,3624r68,-68l7532,3511,7411,3311r-25,-42l7285,3103r-16,-26l7215,2990r-12,-20l7189,2949r-15,-23l7185,2933r17,11l7462,3103r342,208l7868,3247t683,-782l8551,2442r-3,-26l8543,2390r-8,-28l8525,2333r-14,-30l8494,2271r-21,-32l8454,2214r,248l8452,2481r-5,18l8439,2519r-11,20l8413,2560r-19,23l8371,2608r-107,108l7822,2274r106,-106l7957,2141r26,-21l8006,2104r21,-10l8055,2086r31,-2l8119,2087r36,8l8193,2111r41,25l8276,2168r44,41l8351,2241r27,32l8400,2304r18,29l8433,2362r11,29l8451,2418r3,26l8454,2462r,-248l8449,2207r-28,-33l8390,2141r-38,-36l8325,2084r-13,-11l8273,2046r-40,-22l8193,2006r-39,-12l8114,1987r-39,-2l8045,1987r-29,6l7987,2003r-28,15l7938,2031r-23,18l7889,2072r-28,27l7687,2273r578,578l8400,2716r47,-48l8469,2646r19,-23l8505,2600r14,-23l8530,2555r9,-22l8546,2510r4,-22l8551,2465t669,-570l9197,1889r-222,-63l8940,1817r-5,-1l8906,1811r-32,-4l8843,1805r-15,l8812,1808r-18,3l8774,1816r26,-42l8818,1734r9,-40l8828,1655r-8,-37l8807,1582r-21,-33l8782,1544r-23,-27l8734,1495r-2,-1l8732,1688r-3,18l8723,1725r-9,19l8701,1764r-17,21l8663,1807r-144,144l8328,1760r160,-160l8516,1575r27,-17l8570,1547r27,-3l8622,1547r24,8l8669,1568r21,18l8703,1600r10,16l8722,1633r6,18l8732,1669r,19l8732,1494r-24,-17l8680,1462r-29,-11l8621,1444r-28,-2l8566,1445r-27,7l8513,1464r-28,19l8454,1508r-33,31l8198,1763r577,577l8842,2273,8586,2017r66,-66l8663,1940r12,-12l8686,1918r9,-8l8703,1905r10,-5l8724,1896r12,-4l8749,1890r14,-1l8780,1889r19,2l8821,1895r26,5l8877,1907r34,9l9136,1979r84,-84m9700,1415r-83,-40l9415,1280r-107,-51l9308,1334r-171,171l9108,1449r-57,-113l9022,1280r-19,-36l8983,1209r-21,-34l8939,1142r32,19l9008,1181r41,22l9201,1280r107,54l9308,1229r-185,-87l8916,1044r-72,72l8879,1186r35,70l8926,1280r232,467l9193,1818r35,69l9299,1817r-30,-58l9209,1644r-30,-58l9261,1505r129,-130l9624,1491r76,-76m9824,1291l9562,1029r68,-68l9798,792r-68,-68l9494,961,9315,782,9588,508r-68,-68l9180,781r577,577l9824,1291t556,-555l9937,293r-67,-67l10037,59,9969,-9,9569,391r68,69l9804,293r509,510l10380,736e" fillcolor="silver" stroked="f">
            <v:fill opacity="32896f"/>
            <v:stroke joinstyle="round"/>
            <v:formulas/>
            <v:path arrowok="t" o:connecttype="segments"/>
            <w10:wrap anchorx="page"/>
          </v:shape>
        </w:pict>
      </w:r>
      <w:r>
        <w:t>Where ICT is non-web software that provides a user interface which is closed to assistive technologies for screen reading, it shall meet the requirement given in clause 6.1.3.7 (Sp</w:t>
      </w:r>
      <w:r>
        <w:t>eech output for video information).</w:t>
      </w:r>
    </w:p>
    <w:p w14:paraId="17151B93" w14:textId="77777777" w:rsidR="00E838F8" w:rsidRDefault="00E838F8">
      <w:pPr>
        <w:pStyle w:val="BodyText"/>
        <w:spacing w:before="6"/>
      </w:pPr>
    </w:p>
    <w:p w14:paraId="1FCF8A7B" w14:textId="77777777" w:rsidR="00E838F8" w:rsidRDefault="00FC014F">
      <w:pPr>
        <w:pStyle w:val="Heading5"/>
        <w:numPr>
          <w:ilvl w:val="3"/>
          <w:numId w:val="18"/>
        </w:numPr>
        <w:tabs>
          <w:tab w:val="left" w:pos="1817"/>
          <w:tab w:val="left" w:pos="1819"/>
        </w:tabs>
        <w:ind w:left="1818" w:hanging="941"/>
        <w:jc w:val="left"/>
      </w:pPr>
      <w:bookmarkStart w:id="436" w:name="12.2.2.4_Captions_(live)"/>
      <w:bookmarkEnd w:id="436"/>
      <w:r>
        <w:t>Captions</w:t>
      </w:r>
      <w:r>
        <w:rPr>
          <w:spacing w:val="-2"/>
        </w:rPr>
        <w:t xml:space="preserve"> </w:t>
      </w:r>
      <w:r>
        <w:t>(live)</w:t>
      </w:r>
    </w:p>
    <w:p w14:paraId="78004D5F" w14:textId="77777777" w:rsidR="00E838F8" w:rsidRDefault="00E838F8">
      <w:pPr>
        <w:pStyle w:val="BodyText"/>
        <w:spacing w:before="8"/>
        <w:rPr>
          <w:b/>
          <w:sz w:val="31"/>
        </w:rPr>
      </w:pPr>
    </w:p>
    <w:p w14:paraId="3EA53AA9" w14:textId="77777777" w:rsidR="00E838F8" w:rsidRDefault="00FC014F">
      <w:pPr>
        <w:pStyle w:val="BodyText"/>
        <w:ind w:left="878" w:right="436"/>
        <w:jc w:val="both"/>
      </w:pPr>
      <w:r>
        <w:t>Where ICT is non-web software that provides a user interface, it shall comply with the WCAG 2.1, Success Criterion 1.2.4, Captions (Live).</w:t>
      </w:r>
    </w:p>
    <w:p w14:paraId="63C836B1" w14:textId="77777777" w:rsidR="00E838F8" w:rsidRDefault="00E838F8">
      <w:pPr>
        <w:pStyle w:val="BodyText"/>
        <w:rPr>
          <w:sz w:val="21"/>
        </w:rPr>
      </w:pPr>
    </w:p>
    <w:p w14:paraId="12E70137" w14:textId="77777777" w:rsidR="00E838F8" w:rsidRDefault="00FC014F">
      <w:pPr>
        <w:spacing w:line="244" w:lineRule="auto"/>
        <w:ind w:left="878" w:right="436"/>
        <w:jc w:val="both"/>
        <w:rPr>
          <w:sz w:val="18"/>
        </w:rPr>
      </w:pPr>
      <w:r>
        <w:rPr>
          <w:sz w:val="18"/>
        </w:rPr>
        <w:t xml:space="preserve">NOTE:  Per the definition in WCAG 2.1, to meet this success criterion, the captions   have to provide "synchronized </w:t>
      </w:r>
      <w:r>
        <w:rPr>
          <w:sz w:val="18"/>
        </w:rPr>
        <w:t xml:space="preserve">  visual and / or text alternative for both speech and non-speech audio information needed to understand the media content" where non-speech information includes "sound effects, music, laughter, speaker identification and</w:t>
      </w:r>
      <w:r>
        <w:rPr>
          <w:spacing w:val="-21"/>
          <w:sz w:val="18"/>
        </w:rPr>
        <w:t xml:space="preserve"> </w:t>
      </w:r>
      <w:r>
        <w:rPr>
          <w:sz w:val="18"/>
        </w:rPr>
        <w:t>location".</w:t>
      </w:r>
    </w:p>
    <w:p w14:paraId="43265773" w14:textId="77777777" w:rsidR="00E838F8" w:rsidRDefault="00E838F8">
      <w:pPr>
        <w:pStyle w:val="BodyText"/>
        <w:spacing w:before="1"/>
      </w:pPr>
    </w:p>
    <w:p w14:paraId="30F5A0A8" w14:textId="77777777" w:rsidR="00E838F8" w:rsidRDefault="00FC014F">
      <w:pPr>
        <w:pStyle w:val="Heading5"/>
        <w:numPr>
          <w:ilvl w:val="3"/>
          <w:numId w:val="18"/>
        </w:numPr>
        <w:tabs>
          <w:tab w:val="left" w:pos="1817"/>
          <w:tab w:val="left" w:pos="1819"/>
        </w:tabs>
        <w:ind w:left="1818" w:hanging="941"/>
        <w:jc w:val="left"/>
      </w:pPr>
      <w:bookmarkStart w:id="437" w:name="12.2.2.5_Audio_description_(pre-recorded"/>
      <w:bookmarkEnd w:id="437"/>
      <w:r>
        <w:t>Audio description</w:t>
      </w:r>
      <w:r>
        <w:rPr>
          <w:spacing w:val="-3"/>
        </w:rPr>
        <w:t xml:space="preserve"> </w:t>
      </w:r>
      <w:r>
        <w:t>(pre</w:t>
      </w:r>
      <w:r>
        <w:t>-recorded)</w:t>
      </w:r>
    </w:p>
    <w:p w14:paraId="5A212A9E" w14:textId="77777777" w:rsidR="00E838F8" w:rsidRDefault="00E838F8">
      <w:pPr>
        <w:pStyle w:val="BodyText"/>
        <w:spacing w:before="8"/>
        <w:rPr>
          <w:b/>
          <w:sz w:val="31"/>
        </w:rPr>
      </w:pPr>
    </w:p>
    <w:p w14:paraId="456CC438" w14:textId="77777777" w:rsidR="00E838F8" w:rsidRDefault="00FC014F">
      <w:pPr>
        <w:pStyle w:val="BodyText"/>
        <w:ind w:left="878" w:right="436"/>
        <w:jc w:val="both"/>
      </w:pPr>
      <w:r>
        <w:t>Where ICT is non-web software that provides a user interface, it shall comply with the WCAG 2.1, Success Criterion 1.2.5, Audio Description (Pre-recorded).</w:t>
      </w:r>
    </w:p>
    <w:p w14:paraId="78B0637E" w14:textId="77777777" w:rsidR="00E838F8" w:rsidRDefault="00E838F8">
      <w:pPr>
        <w:pStyle w:val="BodyText"/>
        <w:rPr>
          <w:sz w:val="21"/>
        </w:rPr>
      </w:pPr>
    </w:p>
    <w:p w14:paraId="21E5E019" w14:textId="77777777" w:rsidR="00E838F8" w:rsidRDefault="00FC014F">
      <w:pPr>
        <w:spacing w:line="244" w:lineRule="auto"/>
        <w:ind w:left="878" w:right="436"/>
        <w:jc w:val="both"/>
        <w:rPr>
          <w:sz w:val="18"/>
        </w:rPr>
      </w:pPr>
      <w:r>
        <w:rPr>
          <w:sz w:val="18"/>
        </w:rPr>
        <w:t>NOTE 1: The WCAG 2.1 definition of "audio description" says that audio description is "</w:t>
      </w:r>
      <w:r>
        <w:rPr>
          <w:sz w:val="18"/>
        </w:rPr>
        <w:t>Also called 'video description' and 'descriptive narration'".</w:t>
      </w:r>
    </w:p>
    <w:p w14:paraId="0AD2D45C" w14:textId="77777777" w:rsidR="00E838F8" w:rsidRDefault="00E838F8">
      <w:pPr>
        <w:pStyle w:val="BodyText"/>
        <w:spacing w:before="9"/>
      </w:pPr>
    </w:p>
    <w:p w14:paraId="55298684" w14:textId="77777777" w:rsidR="00E838F8" w:rsidRDefault="00FC014F">
      <w:pPr>
        <w:ind w:left="878"/>
        <w:jc w:val="both"/>
        <w:rPr>
          <w:sz w:val="18"/>
        </w:rPr>
      </w:pPr>
      <w:r>
        <w:rPr>
          <w:sz w:val="18"/>
        </w:rPr>
        <w:t>NOTE 2: Secondary or alternate audio tracks are commonly used for this purpose.</w:t>
      </w:r>
    </w:p>
    <w:p w14:paraId="351A5F87" w14:textId="77777777" w:rsidR="00E838F8" w:rsidRDefault="00E838F8">
      <w:pPr>
        <w:pStyle w:val="BodyText"/>
        <w:spacing w:before="6"/>
      </w:pPr>
    </w:p>
    <w:p w14:paraId="4FCF9542" w14:textId="77777777" w:rsidR="00E838F8" w:rsidRDefault="00FC014F">
      <w:pPr>
        <w:pStyle w:val="Heading5"/>
        <w:numPr>
          <w:ilvl w:val="2"/>
          <w:numId w:val="17"/>
        </w:numPr>
        <w:tabs>
          <w:tab w:val="left" w:pos="1539"/>
        </w:tabs>
        <w:ind w:hanging="661"/>
        <w:jc w:val="left"/>
      </w:pPr>
      <w:bookmarkStart w:id="438" w:name="12.2.3_Adaptable"/>
      <w:bookmarkStart w:id="439" w:name="_bookmark135"/>
      <w:bookmarkEnd w:id="438"/>
      <w:bookmarkEnd w:id="439"/>
      <w:r>
        <w:t>Adaptable</w:t>
      </w:r>
    </w:p>
    <w:p w14:paraId="699DEF4C" w14:textId="77777777" w:rsidR="00E838F8" w:rsidRDefault="00E838F8">
      <w:pPr>
        <w:pStyle w:val="BodyText"/>
        <w:spacing w:before="4"/>
        <w:rPr>
          <w:b/>
          <w:sz w:val="31"/>
        </w:rPr>
      </w:pPr>
    </w:p>
    <w:p w14:paraId="6AF22D25" w14:textId="77777777" w:rsidR="00E838F8" w:rsidRDefault="00FC014F">
      <w:pPr>
        <w:pStyle w:val="ListParagraph"/>
        <w:numPr>
          <w:ilvl w:val="3"/>
          <w:numId w:val="17"/>
        </w:numPr>
        <w:tabs>
          <w:tab w:val="left" w:pos="1817"/>
          <w:tab w:val="left" w:pos="1818"/>
        </w:tabs>
        <w:jc w:val="left"/>
        <w:rPr>
          <w:b/>
          <w:sz w:val="20"/>
        </w:rPr>
      </w:pPr>
      <w:bookmarkStart w:id="440" w:name="12.2.3.1_Info_and_relationships"/>
      <w:bookmarkEnd w:id="440"/>
      <w:r>
        <w:rPr>
          <w:b/>
          <w:sz w:val="20"/>
        </w:rPr>
        <w:t>Info and</w:t>
      </w:r>
      <w:r>
        <w:rPr>
          <w:b/>
          <w:spacing w:val="-3"/>
          <w:sz w:val="20"/>
        </w:rPr>
        <w:t xml:space="preserve"> </w:t>
      </w:r>
      <w:r>
        <w:rPr>
          <w:b/>
          <w:sz w:val="20"/>
        </w:rPr>
        <w:t>relationships</w:t>
      </w:r>
    </w:p>
    <w:p w14:paraId="67BACBEA" w14:textId="77777777" w:rsidR="00E838F8" w:rsidRDefault="00E838F8">
      <w:pPr>
        <w:pStyle w:val="BodyText"/>
        <w:spacing w:before="4"/>
        <w:rPr>
          <w:b/>
          <w:sz w:val="31"/>
        </w:rPr>
      </w:pPr>
    </w:p>
    <w:p w14:paraId="042DCA5F" w14:textId="77777777" w:rsidR="00E838F8" w:rsidRDefault="00FC014F">
      <w:pPr>
        <w:pStyle w:val="ListParagraph"/>
        <w:numPr>
          <w:ilvl w:val="4"/>
          <w:numId w:val="17"/>
        </w:numPr>
        <w:tabs>
          <w:tab w:val="left" w:pos="1959"/>
        </w:tabs>
        <w:ind w:hanging="1081"/>
        <w:rPr>
          <w:b/>
          <w:sz w:val="20"/>
        </w:rPr>
      </w:pPr>
      <w:bookmarkStart w:id="441" w:name="12.2.3.1.1_Info_and_relationships_(open_"/>
      <w:bookmarkEnd w:id="441"/>
      <w:r>
        <w:rPr>
          <w:b/>
          <w:sz w:val="20"/>
        </w:rPr>
        <w:t>Info and relationships (open</w:t>
      </w:r>
      <w:r>
        <w:rPr>
          <w:b/>
          <w:spacing w:val="-6"/>
          <w:sz w:val="20"/>
        </w:rPr>
        <w:t xml:space="preserve"> </w:t>
      </w:r>
      <w:r>
        <w:rPr>
          <w:b/>
          <w:sz w:val="20"/>
        </w:rPr>
        <w:t>functionality)</w:t>
      </w:r>
    </w:p>
    <w:p w14:paraId="6BB94360" w14:textId="77777777" w:rsidR="00E838F8" w:rsidRDefault="00E838F8">
      <w:pPr>
        <w:pStyle w:val="BodyText"/>
        <w:spacing w:before="6"/>
        <w:rPr>
          <w:b/>
          <w:sz w:val="31"/>
        </w:rPr>
      </w:pPr>
    </w:p>
    <w:p w14:paraId="3D5AA1CD" w14:textId="77777777" w:rsidR="00E838F8" w:rsidRDefault="00FC014F">
      <w:pPr>
        <w:pStyle w:val="BodyText"/>
        <w:ind w:left="877" w:right="433"/>
        <w:jc w:val="both"/>
      </w:pPr>
      <w:r>
        <w:t>Where ICT is non-web software that provides a user interface and that supports access to assistive technologies for screen reading, it shall comply with the WCAG 2.1, Success Criterion 1.3.1, Info and Relationships.</w:t>
      </w:r>
    </w:p>
    <w:p w14:paraId="58FE0CEA" w14:textId="77777777" w:rsidR="00E838F8" w:rsidRDefault="00E838F8">
      <w:pPr>
        <w:pStyle w:val="BodyText"/>
        <w:spacing w:before="1"/>
        <w:rPr>
          <w:sz w:val="21"/>
        </w:rPr>
      </w:pPr>
    </w:p>
    <w:p w14:paraId="254245E0" w14:textId="77777777" w:rsidR="00E838F8" w:rsidRDefault="00FC014F">
      <w:pPr>
        <w:spacing w:line="244" w:lineRule="auto"/>
        <w:ind w:left="878" w:right="435"/>
        <w:jc w:val="both"/>
        <w:rPr>
          <w:sz w:val="18"/>
        </w:rPr>
      </w:pPr>
      <w:r>
        <w:rPr>
          <w:sz w:val="18"/>
        </w:rPr>
        <w:t>NOTE:     In software, programmatic det</w:t>
      </w:r>
      <w:r>
        <w:rPr>
          <w:sz w:val="18"/>
        </w:rPr>
        <w:t>erminability is best achieved through the use of accessibility services provided    by platform software to enable interoperability between software and assistive technologies and accessibility features of software. (see 12.6 Interoperability with assistiv</w:t>
      </w:r>
      <w:r>
        <w:rPr>
          <w:sz w:val="18"/>
        </w:rPr>
        <w:t>e</w:t>
      </w:r>
      <w:r>
        <w:rPr>
          <w:spacing w:val="-2"/>
          <w:sz w:val="18"/>
        </w:rPr>
        <w:t xml:space="preserve"> </w:t>
      </w:r>
      <w:r>
        <w:rPr>
          <w:sz w:val="18"/>
        </w:rPr>
        <w:t>technology).</w:t>
      </w:r>
    </w:p>
    <w:p w14:paraId="7A7F662F" w14:textId="77777777" w:rsidR="00E838F8" w:rsidRDefault="00E838F8">
      <w:pPr>
        <w:pStyle w:val="BodyText"/>
        <w:spacing w:before="1"/>
      </w:pPr>
    </w:p>
    <w:p w14:paraId="048001AE" w14:textId="77777777" w:rsidR="00E838F8" w:rsidRDefault="00FC014F">
      <w:pPr>
        <w:pStyle w:val="Heading5"/>
        <w:numPr>
          <w:ilvl w:val="4"/>
          <w:numId w:val="17"/>
        </w:numPr>
        <w:tabs>
          <w:tab w:val="left" w:pos="1959"/>
        </w:tabs>
        <w:ind w:hanging="1081"/>
      </w:pPr>
      <w:bookmarkStart w:id="442" w:name="12.2.3.1.2_Info_and_relationships_(close"/>
      <w:bookmarkEnd w:id="442"/>
      <w:r>
        <w:t>Info and relationships (closed</w:t>
      </w:r>
      <w:r>
        <w:rPr>
          <w:spacing w:val="-6"/>
        </w:rPr>
        <w:t xml:space="preserve"> </w:t>
      </w:r>
      <w:r>
        <w:t>functionality)</w:t>
      </w:r>
    </w:p>
    <w:p w14:paraId="3DCD1334" w14:textId="77777777" w:rsidR="00E838F8" w:rsidRDefault="00E838F8">
      <w:pPr>
        <w:pStyle w:val="BodyText"/>
        <w:spacing w:before="7"/>
        <w:rPr>
          <w:b/>
          <w:sz w:val="31"/>
        </w:rPr>
      </w:pPr>
    </w:p>
    <w:p w14:paraId="7F66850F" w14:textId="77777777" w:rsidR="00E838F8" w:rsidRDefault="00FC014F">
      <w:pPr>
        <w:pStyle w:val="BodyText"/>
        <w:spacing w:before="1"/>
        <w:ind w:left="878" w:right="435"/>
        <w:jc w:val="both"/>
      </w:pPr>
      <w:r>
        <w:t>Where ICT is non-web software that provides a user interface which is closed to assistive technologies for screen reading and where information is displayed on the screen, the ICT should provid</w:t>
      </w:r>
      <w:r>
        <w:t>e auditory information that allows the user to correlate the audio with the information displayed on the screen.</w:t>
      </w:r>
    </w:p>
    <w:p w14:paraId="1B0B821E" w14:textId="77777777" w:rsidR="00E838F8" w:rsidRDefault="00E838F8">
      <w:pPr>
        <w:pStyle w:val="BodyText"/>
        <w:rPr>
          <w:sz w:val="21"/>
        </w:rPr>
      </w:pPr>
    </w:p>
    <w:p w14:paraId="238B8182" w14:textId="77777777" w:rsidR="00E838F8" w:rsidRDefault="00FC014F">
      <w:pPr>
        <w:spacing w:line="244" w:lineRule="auto"/>
        <w:ind w:left="878" w:right="439"/>
        <w:jc w:val="both"/>
        <w:rPr>
          <w:sz w:val="18"/>
        </w:rPr>
      </w:pPr>
      <w:r>
        <w:rPr>
          <w:sz w:val="18"/>
        </w:rPr>
        <w:t xml:space="preserve">NOTE 1An audio alternative that is both complete and complementary includes all visual information such as focus or highlighting, so that the </w:t>
      </w:r>
      <w:r>
        <w:rPr>
          <w:sz w:val="18"/>
        </w:rPr>
        <w:t>audio can be correlated with information that is visible on the screen at any point in time.</w:t>
      </w:r>
    </w:p>
    <w:p w14:paraId="39F40C14" w14:textId="77777777" w:rsidR="00E838F8" w:rsidRDefault="00E838F8">
      <w:pPr>
        <w:spacing w:line="244" w:lineRule="auto"/>
        <w:jc w:val="both"/>
        <w:rPr>
          <w:sz w:val="18"/>
        </w:rPr>
        <w:sectPr w:rsidR="00E838F8">
          <w:headerReference w:type="default" r:id="rId132"/>
          <w:footerReference w:type="even" r:id="rId133"/>
          <w:footerReference w:type="default" r:id="rId134"/>
          <w:pgSz w:w="11910" w:h="16840"/>
          <w:pgMar w:top="1520" w:right="300" w:bottom="720" w:left="540" w:header="1201" w:footer="531" w:gutter="0"/>
          <w:pgNumType w:start="51"/>
          <w:cols w:space="720"/>
        </w:sectPr>
      </w:pPr>
    </w:p>
    <w:p w14:paraId="6280296A" w14:textId="77777777" w:rsidR="00E838F8" w:rsidRDefault="00FC014F">
      <w:pPr>
        <w:spacing w:before="84" w:line="244" w:lineRule="auto"/>
        <w:ind w:left="196" w:right="923"/>
        <w:rPr>
          <w:sz w:val="18"/>
        </w:rPr>
      </w:pPr>
      <w:r>
        <w:rPr>
          <w:sz w:val="18"/>
        </w:rPr>
        <w:t>NOTE: Examples of auditory information that allows the user to correlate the audio with the information displayed on the screen include structure and relationships conveyed through presentation.</w:t>
      </w:r>
    </w:p>
    <w:p w14:paraId="69C1B2A7" w14:textId="77777777" w:rsidR="00E838F8" w:rsidRDefault="00E838F8">
      <w:pPr>
        <w:pStyle w:val="BodyText"/>
        <w:spacing w:before="2"/>
      </w:pPr>
    </w:p>
    <w:p w14:paraId="46EFA721" w14:textId="77777777" w:rsidR="00E838F8" w:rsidRDefault="00FC014F">
      <w:pPr>
        <w:pStyle w:val="Heading5"/>
        <w:numPr>
          <w:ilvl w:val="3"/>
          <w:numId w:val="17"/>
        </w:numPr>
        <w:tabs>
          <w:tab w:val="left" w:pos="1136"/>
          <w:tab w:val="left" w:pos="1137"/>
        </w:tabs>
        <w:ind w:left="1136" w:hanging="941"/>
        <w:jc w:val="left"/>
      </w:pPr>
      <w:bookmarkStart w:id="443" w:name="12.2.3.2_Meaningful_sequence"/>
      <w:bookmarkEnd w:id="443"/>
      <w:r>
        <w:t>Meaningful</w:t>
      </w:r>
      <w:r>
        <w:rPr>
          <w:spacing w:val="-2"/>
        </w:rPr>
        <w:t xml:space="preserve"> </w:t>
      </w:r>
      <w:r>
        <w:t>sequence</w:t>
      </w:r>
    </w:p>
    <w:p w14:paraId="72EB7D7E" w14:textId="77777777" w:rsidR="00E838F8" w:rsidRDefault="00E838F8">
      <w:pPr>
        <w:pStyle w:val="BodyText"/>
        <w:spacing w:before="4"/>
        <w:rPr>
          <w:b/>
          <w:sz w:val="31"/>
        </w:rPr>
      </w:pPr>
    </w:p>
    <w:p w14:paraId="4F3A492D" w14:textId="77777777" w:rsidR="00E838F8" w:rsidRDefault="00FC014F">
      <w:pPr>
        <w:pStyle w:val="ListParagraph"/>
        <w:numPr>
          <w:ilvl w:val="4"/>
          <w:numId w:val="17"/>
        </w:numPr>
        <w:tabs>
          <w:tab w:val="left" w:pos="1277"/>
        </w:tabs>
        <w:ind w:left="1276"/>
        <w:rPr>
          <w:b/>
          <w:sz w:val="20"/>
        </w:rPr>
      </w:pPr>
      <w:bookmarkStart w:id="444" w:name="12.2.3.2.1_Meaningful_sequence_(open_fun"/>
      <w:bookmarkEnd w:id="444"/>
      <w:r>
        <w:rPr>
          <w:b/>
          <w:sz w:val="20"/>
        </w:rPr>
        <w:t>Meaningful sequence (open</w:t>
      </w:r>
      <w:r>
        <w:rPr>
          <w:b/>
          <w:spacing w:val="-4"/>
          <w:sz w:val="20"/>
        </w:rPr>
        <w:t xml:space="preserve"> </w:t>
      </w:r>
      <w:r>
        <w:rPr>
          <w:b/>
          <w:sz w:val="20"/>
        </w:rPr>
        <w:t>functionality)</w:t>
      </w:r>
    </w:p>
    <w:p w14:paraId="0A162DAD" w14:textId="77777777" w:rsidR="00E838F8" w:rsidRDefault="00E838F8">
      <w:pPr>
        <w:pStyle w:val="BodyText"/>
        <w:spacing w:before="6"/>
        <w:rPr>
          <w:b/>
          <w:sz w:val="31"/>
        </w:rPr>
      </w:pPr>
    </w:p>
    <w:p w14:paraId="0FE2EFA9" w14:textId="77777777" w:rsidR="00E838F8" w:rsidRDefault="00FC014F">
      <w:pPr>
        <w:pStyle w:val="BodyText"/>
        <w:ind w:left="196" w:right="1115"/>
        <w:jc w:val="both"/>
      </w:pPr>
      <w:r>
        <w:t>Where ICT is non-web software that provides a user interface and that supports access to assistive technologies for screen reading, it shall comply with the WCAG 2.1, Success Criterion 1.3.2, Meaningful Sequence.</w:t>
      </w:r>
    </w:p>
    <w:p w14:paraId="1010E783" w14:textId="77777777" w:rsidR="00E838F8" w:rsidRDefault="00E838F8">
      <w:pPr>
        <w:pStyle w:val="BodyText"/>
        <w:spacing w:before="8"/>
      </w:pPr>
    </w:p>
    <w:p w14:paraId="738E3A25" w14:textId="77777777" w:rsidR="00E838F8" w:rsidRDefault="00FC014F">
      <w:pPr>
        <w:pStyle w:val="Heading5"/>
        <w:numPr>
          <w:ilvl w:val="4"/>
          <w:numId w:val="17"/>
        </w:numPr>
        <w:tabs>
          <w:tab w:val="left" w:pos="1277"/>
        </w:tabs>
        <w:ind w:left="1276" w:hanging="1081"/>
      </w:pPr>
      <w:r>
        <w:pict w14:anchorId="27E8BAF4">
          <v:shape id="_x0000_s2191" style="position:absolute;left:0;text-align:left;margin-left:64.35pt;margin-top:-4.75pt;width:420.65pt;height:429pt;z-index:-269349888;mso-position-horizontal-relative:page" coordorigin="1287,-95" coordsize="8413,8580" o:spt="100" adj="0,,0" path="m1931,8419l1696,8184r68,-68l1826,8054r46,-52l1904,7951r17,-49l1923,7855r-10,-45l1897,7768r-25,-40l1858,7711r-19,-21l1823,7675r,191l1819,7894r-12,29l1787,7954r-28,31l1628,8116,1422,7909r129,-129l1572,7759r18,-16l1606,7731r12,-8l1636,7716r19,-4l1674,7711r20,3l1715,7721r20,10l1754,7744r19,17l1794,7786r16,26l1820,7839r3,27l1823,7675r-6,-5l1794,7652r-24,-14l1745,7626r-25,-9l1695,7612r-23,-2l1649,7611r-23,4l1604,7622r-22,11l1559,7646r-17,13l1523,7675r-22,19l1477,7718r-190,190l1864,8485r67,-66m2634,7636r-2,-37l2624,7563r-14,-34l2589,7493r-27,-37l2529,7416r-40,-43l2155,7040r-67,66l2422,7440r48,51l2505,7538r22,43l2537,7618r-1,35l2524,7689r-22,36l2470,7761r-21,20l2426,7796r-23,11l2378,7814r-24,4l2329,7817r-24,-6l2281,7801r-25,-15l2227,7765r-33,-28l2158,7703,1825,7370r-67,66l2092,7770r44,42l2179,7847r40,28l2256,7895r36,14l2328,7917r37,1l2401,7912r37,-12l2474,7882r36,-26l2545,7824r6,-6l2578,7787r25,-37l2621,7712r10,-38l2634,7636t498,-516l3129,7098r-5,-24l3115,7050r-11,-24l3090,7003r-14,-19l3074,6981r-19,-21l3032,6940r,192l3031,7145r-3,14l3023,7172r-7,14l3008,7200r-6,9l2992,7220r-12,13l2965,7248r-125,126l2641,7175r68,-68l2758,7058r23,-22l2803,7018r20,-14l2841,6994r18,-6l2877,6984r20,l2915,6987r19,7l2952,7003r17,11l2986,7029r12,14l3009,7058r9,15l3024,7088r5,15l3031,7118r1,14l3032,6940r-3,-3l3002,6919r-9,-4l2973,6906r-30,-9l2912,6893r-31,2l2851,6903r-31,12l2826,6888r2,-27l2826,6835r-6,-26l2811,6785r-12,-22l2794,6754r-9,-12l2768,6722r-17,-15l2751,6877r-1,16l2746,6910r-7,17l2731,6941r-12,17l2702,6977r-20,21l2573,7107,2398,6932r101,-100l2525,6807r23,-20l2567,6772r17,-9l2600,6757r15,-3l2632,6755r16,3l2665,6764r16,9l2696,6784r15,13l2725,6812r11,16l2744,6844r5,16l2751,6877r,-170l2747,6704r-23,-16l2699,6675r-27,-10l2644,6659r-27,-2l2590,6660r-27,6l2537,6677r-28,17l2482,6715r-29,27l2264,6931r577,578l2976,7374r58,-58l3056,7292r20,-23l3092,7247r13,-22l3116,7204r8,-21l3129,7162r3,-21l3132,7120t495,-397l3559,6655r-249,248l2801,6394r-67,67l3311,7038r135,-135l3627,6723t157,-158l3207,5988r-67,66l3718,6632r66,-67m4214,6056r-3,-52l4199,5950r-21,-56l4146,5837r-86,48l4086,5927r17,42l4114,6009r3,38l4113,6084r-11,34l4084,6150r-25,29l4035,6200r-27,17l3978,6230r-32,8l3912,6241r-34,-3l3842,6229r-36,-15l3769,6193r-37,-24l3695,6139r-37,-35l3631,6075r-25,-31l3583,6011r-20,-34l3547,5943r-10,-35l3532,5872r1,-35l3539,5802r13,-33l3572,5738r26,-30l3624,5685r27,-16l3680,5658r31,-6l3743,5653r34,7l3814,5674r39,20l3865,5673r12,-21l3889,5631r12,-21l3852,5584r-50,-17l3754,5559r-49,-1l3659,5565r-44,17l3573,5607r-39,34l3503,5676r-25,38l3459,5754r-13,44l3440,5844r,46l3448,5938r15,48l3485,6034r28,47l3548,6128r42,46l3632,6213r45,34l3723,6276r49,26l3820,6321r48,11l3914,6337r45,-3l4004,6323r43,-19l4089,6276r39,-35l4130,6239r35,-41l4191,6154r16,-47l4214,6056t839,-760l5030,5290r-222,-63l4773,5218r-5,-1l4739,5212r-32,-4l4676,5206r-15,l4645,5208r-18,4l4607,5217r26,-42l4651,5135r9,-40l4661,5056r-7,-37l4640,4983r-21,-33l4615,4945r-23,-27l4567,4896r-1,-1l4566,5089r-3,18l4557,5126r-9,19l4534,5165r-17,21l4496,5208r-143,144l4161,5161r160,-160l4349,4976r27,-17l4403,4948r27,-3l4455,4948r24,8l4502,4969r21,18l4536,5001r11,16l4555,5034r6,18l4565,5070r1,19l4566,4895r-25,-17l4513,4863r-29,-11l4454,4845r-28,-2l4399,4846r-26,7l4346,4865r-28,19l4287,4909r-32,31l4031,5164r577,577l4675,5674,4419,5418r66,-66l4496,5341r12,-12l4519,5319r9,-8l4536,5306r10,-5l4558,5297r11,-4l4582,5291r14,-1l4613,5290r20,2l4655,5296r25,5l4710,5308r34,9l4969,5380r84,-84m5495,4855r-69,-68l5117,5097,4920,4900r68,-68l5199,4621r-67,-68l4852,4832,4675,4655r299,-298l4905,4289r-365,365l5118,5232r135,-135l5495,4855t305,-305l5785,4521r-20,-42l5730,4409r-84,-173l5524,3986r-35,-71l5455,3845r-35,-70l5352,3843r35,69l5423,3982r141,278l5599,4330r36,69l5651,4430r17,31l5685,4491r17,30l5674,4504r-30,-17l5613,4470,5030,4164r-72,72l5731,4618r69,-68m6135,4214l5558,3637r-67,66l6069,4281r66,-67m6631,3718r-68,-68l6253,3960,6057,3764r67,-68l6336,3484r-68,-67l5989,3696,5812,3519r298,-298l6042,3153r-365,365l6254,4095r135,-135l6631,3718t557,-557l7159,3114r-60,-97l7030,2904,6837,2588r-88,-143l6682,2513r42,64l6936,2905r65,100l7027,3044r24,36l7075,3114r-56,-42l6960,3031r-63,-42l6831,2949,6651,2840,6466,2728r-80,81l6428,2878r16,27l6512,3017r100,167l6637,3226r43,69l6689,3310r17,26l6731,3375r33,50l6730,3400r-35,-24l6660,3352,6169,3026r-69,68l6812,3538r68,-68l6852,3425,6731,3226r-25,-42l6605,3017r-16,-26l6535,2904r-12,-19l6509,2863r-15,-23l6505,2847r17,11l6782,3017r342,209l7188,3161t683,-781l7871,2356r-3,-25l7863,2304r-8,-28l7845,2247r-14,-30l7814,2186r-21,-33l7774,2128r,248l7772,2395r-5,19l7759,2433r-11,20l7733,2475r-19,23l7691,2522r-107,108l7142,2188r106,-106l7277,2055r26,-21l7326,2018r21,-10l7375,2000r31,-2l7439,2001r36,9l7513,2026r41,24l7596,2082r44,41l7671,2156r27,31l7720,2218r18,29l7753,2277r11,28l7771,2332r3,26l7774,2376r,-248l7769,2121r-28,-33l7710,2055r-38,-36l7645,1998r-13,-11l7593,1960r-40,-22l7513,1920r-39,-12l7434,1901r-39,-2l7365,1901r-29,6l7307,1918r-28,14l7258,1945r-23,18l7209,1986r-28,27l7007,2187r578,578l7720,2630r47,-47l7789,2560r19,-23l7825,2514r14,-22l7850,2469r9,-22l7866,2424r4,-22l7871,2380t669,-570l8517,1803r-222,-63l8260,1731r-5,-1l8226,1725r-32,-4l8163,1719r-15,l8132,1722r-18,3l8094,1730r26,-41l8138,1648r9,-40l8148,1569r-8,-37l8127,1496r-21,-33l8102,1458r-23,-27l8054,1409r-2,-1l8052,1602r-3,18l8043,1639r-9,19l8021,1678r-17,21l7983,1721r-144,144l7648,1674r160,-160l7836,1490r27,-18l7890,1462r27,-4l7942,1461r24,8l7989,1482r21,18l8023,1514r10,16l8042,1547r6,18l8052,1584r,18l8052,1408r-24,-17l8000,1376r-29,-11l7941,1358r-28,-2l7886,1359r-27,7l7833,1379r-28,18l7774,1422r-33,31l7518,1677r577,577l8162,2188,7906,1931r66,-66l7983,1854r12,-12l8006,1832r9,-7l8023,1819r10,-5l8044,1810r12,-4l8069,1804r14,-1l8100,1803r19,2l8141,1809r26,5l8197,1821r34,9l8456,1894r84,-84m9020,1329r-83,-40l8735,1194r-107,-51l8628,1248r-171,171l8428,1363r-57,-113l8342,1194r-19,-36l8303,1123r-21,-33l8259,1057r32,18l8328,1095r41,22l8521,1194r107,54l8628,1143r-185,-86l8236,958r-72,72l8199,1100r35,70l8246,1194r232,468l8513,1732r35,70l8619,1731r-30,-58l8529,1558r-30,-58l8581,1419r129,-130l8944,1405r76,-76m9144,1206l8882,943r68,-68l9118,706r-68,-68l8814,875,8635,696,8908,423r-68,-69l8500,695r577,577l9144,1206m9700,650l9257,207r-67,-66l9357,-26r-68,-69l8889,306r68,68l9124,207r509,510l9700,650e" fillcolor="silver" stroked="f">
            <v:fill opacity="32896f"/>
            <v:stroke joinstyle="round"/>
            <v:formulas/>
            <v:path arrowok="t" o:connecttype="segments"/>
            <w10:wrap anchorx="page"/>
          </v:shape>
        </w:pict>
      </w:r>
      <w:bookmarkStart w:id="445" w:name="12.2.3.2.2_Meaningful_sequence_(closed_f"/>
      <w:bookmarkEnd w:id="445"/>
      <w:r>
        <w:t>Meaningful sequence (closed</w:t>
      </w:r>
      <w:r>
        <w:rPr>
          <w:spacing w:val="-4"/>
        </w:rPr>
        <w:t xml:space="preserve"> </w:t>
      </w:r>
      <w:r>
        <w:t>functionality</w:t>
      </w:r>
      <w:r>
        <w:t>)</w:t>
      </w:r>
    </w:p>
    <w:p w14:paraId="32598811" w14:textId="77777777" w:rsidR="00E838F8" w:rsidRDefault="00E838F8">
      <w:pPr>
        <w:pStyle w:val="BodyText"/>
        <w:spacing w:before="6"/>
        <w:rPr>
          <w:b/>
          <w:sz w:val="31"/>
        </w:rPr>
      </w:pPr>
    </w:p>
    <w:p w14:paraId="2FC5B9EF" w14:textId="77777777" w:rsidR="00E838F8" w:rsidRDefault="00FC014F">
      <w:pPr>
        <w:pStyle w:val="BodyText"/>
        <w:ind w:left="196" w:right="1116"/>
        <w:jc w:val="both"/>
      </w:pPr>
      <w:r>
        <w:t>Where ICT is non-web software that provides a user interface which is closed to assistive technologies for screen reading and where information is displayed on the screen, the ICT should provide auditory information that allows the user to correlate the</w:t>
      </w:r>
      <w:r>
        <w:t xml:space="preserve"> audio with the information displayed on the screen.</w:t>
      </w:r>
    </w:p>
    <w:p w14:paraId="4F7AE3C9" w14:textId="77777777" w:rsidR="00E838F8" w:rsidRDefault="00E838F8">
      <w:pPr>
        <w:pStyle w:val="BodyText"/>
        <w:spacing w:before="1"/>
        <w:rPr>
          <w:sz w:val="21"/>
        </w:rPr>
      </w:pPr>
    </w:p>
    <w:p w14:paraId="38816751" w14:textId="77777777" w:rsidR="00E838F8" w:rsidRDefault="00FC014F">
      <w:pPr>
        <w:spacing w:line="244" w:lineRule="auto"/>
        <w:ind w:left="196" w:right="656"/>
        <w:rPr>
          <w:sz w:val="18"/>
        </w:rPr>
      </w:pPr>
      <w:r>
        <w:rPr>
          <w:sz w:val="18"/>
        </w:rPr>
        <w:t xml:space="preserve">NOTE 1An audio alternative that is both complete and complementary includes all visual information such as focus or highlighting, so that the audio can be correlated with information that is visible on </w:t>
      </w:r>
      <w:r>
        <w:rPr>
          <w:sz w:val="18"/>
        </w:rPr>
        <w:t>the screen at any point in time.</w:t>
      </w:r>
    </w:p>
    <w:p w14:paraId="57656B56" w14:textId="77777777" w:rsidR="00E838F8" w:rsidRDefault="00E838F8">
      <w:pPr>
        <w:pStyle w:val="BodyText"/>
        <w:spacing w:before="7"/>
      </w:pPr>
    </w:p>
    <w:p w14:paraId="68D3A512" w14:textId="77777777" w:rsidR="00E838F8" w:rsidRDefault="00FC014F">
      <w:pPr>
        <w:spacing w:line="244" w:lineRule="auto"/>
        <w:ind w:left="196" w:right="800"/>
        <w:rPr>
          <w:sz w:val="18"/>
        </w:rPr>
      </w:pPr>
      <w:r>
        <w:rPr>
          <w:sz w:val="18"/>
        </w:rPr>
        <w:t>NOTE : Examples of auditory information that allows the user to correlate the audio with the information displayed on the screen include structure and relationships conveyed through presentation.</w:t>
      </w:r>
    </w:p>
    <w:p w14:paraId="1A7093C9" w14:textId="77777777" w:rsidR="00E838F8" w:rsidRDefault="00E838F8">
      <w:pPr>
        <w:pStyle w:val="BodyText"/>
        <w:spacing w:before="3"/>
      </w:pPr>
    </w:p>
    <w:p w14:paraId="6BE23D3D" w14:textId="77777777" w:rsidR="00E838F8" w:rsidRDefault="00FC014F">
      <w:pPr>
        <w:pStyle w:val="Heading5"/>
        <w:numPr>
          <w:ilvl w:val="3"/>
          <w:numId w:val="17"/>
        </w:numPr>
        <w:tabs>
          <w:tab w:val="left" w:pos="1136"/>
          <w:tab w:val="left" w:pos="1137"/>
        </w:tabs>
        <w:ind w:left="1136" w:hanging="941"/>
        <w:jc w:val="left"/>
      </w:pPr>
      <w:bookmarkStart w:id="446" w:name="12.2.3.3_Sensory_characteristics"/>
      <w:bookmarkEnd w:id="446"/>
      <w:r>
        <w:t>Sensory</w:t>
      </w:r>
      <w:r>
        <w:rPr>
          <w:spacing w:val="-2"/>
        </w:rPr>
        <w:t xml:space="preserve"> </w:t>
      </w:r>
      <w:r>
        <w:t>characteristics</w:t>
      </w:r>
    </w:p>
    <w:p w14:paraId="61544857" w14:textId="77777777" w:rsidR="00E838F8" w:rsidRDefault="00E838F8">
      <w:pPr>
        <w:pStyle w:val="BodyText"/>
        <w:spacing w:before="7"/>
        <w:rPr>
          <w:b/>
          <w:sz w:val="31"/>
        </w:rPr>
      </w:pPr>
    </w:p>
    <w:p w14:paraId="7968231E" w14:textId="77777777" w:rsidR="00E838F8" w:rsidRDefault="00FC014F">
      <w:pPr>
        <w:pStyle w:val="BodyText"/>
        <w:ind w:left="196" w:right="1117"/>
        <w:jc w:val="both"/>
      </w:pPr>
      <w:r>
        <w:t>Where ICT is non-web software that provides a user interface, it shall comply with the WCAG 2.1, Success Criterion 1.3.3, Sensory Characteristics.</w:t>
      </w:r>
    </w:p>
    <w:p w14:paraId="2B183D38" w14:textId="77777777" w:rsidR="00E838F8" w:rsidRDefault="00E838F8">
      <w:pPr>
        <w:pStyle w:val="BodyText"/>
        <w:spacing w:before="6"/>
      </w:pPr>
    </w:p>
    <w:p w14:paraId="5BF168FB" w14:textId="77777777" w:rsidR="00E838F8" w:rsidRDefault="00FC014F">
      <w:pPr>
        <w:pStyle w:val="Heading5"/>
        <w:numPr>
          <w:ilvl w:val="3"/>
          <w:numId w:val="17"/>
        </w:numPr>
        <w:tabs>
          <w:tab w:val="left" w:pos="1136"/>
          <w:tab w:val="left" w:pos="1137"/>
        </w:tabs>
        <w:ind w:left="1136" w:hanging="941"/>
        <w:jc w:val="left"/>
      </w:pPr>
      <w:bookmarkStart w:id="447" w:name="12.2.3.4_Orientation"/>
      <w:bookmarkEnd w:id="447"/>
      <w:r>
        <w:t>Orientation</w:t>
      </w:r>
    </w:p>
    <w:p w14:paraId="575544A4" w14:textId="77777777" w:rsidR="00E838F8" w:rsidRDefault="00E838F8">
      <w:pPr>
        <w:pStyle w:val="BodyText"/>
        <w:spacing w:before="8"/>
        <w:rPr>
          <w:b/>
          <w:sz w:val="31"/>
        </w:rPr>
      </w:pPr>
    </w:p>
    <w:p w14:paraId="7D373126" w14:textId="77777777" w:rsidR="00E838F8" w:rsidRDefault="00FC014F">
      <w:pPr>
        <w:pStyle w:val="BodyText"/>
        <w:ind w:left="196" w:right="1118"/>
        <w:jc w:val="both"/>
      </w:pPr>
      <w:r>
        <w:t>Where ICT is non-web software that provides a user interface, it shall comply with the WCAG 2.1, Success Criterion 1.3.4, Orientation.</w:t>
      </w:r>
    </w:p>
    <w:p w14:paraId="49657C62" w14:textId="77777777" w:rsidR="00E838F8" w:rsidRDefault="00E838F8">
      <w:pPr>
        <w:pStyle w:val="BodyText"/>
        <w:spacing w:before="6"/>
      </w:pPr>
    </w:p>
    <w:p w14:paraId="5561A5EC" w14:textId="77777777" w:rsidR="00E838F8" w:rsidRDefault="00FC014F">
      <w:pPr>
        <w:pStyle w:val="Heading5"/>
        <w:numPr>
          <w:ilvl w:val="3"/>
          <w:numId w:val="17"/>
        </w:numPr>
        <w:tabs>
          <w:tab w:val="left" w:pos="1135"/>
          <w:tab w:val="left" w:pos="1137"/>
        </w:tabs>
        <w:ind w:left="1136" w:hanging="941"/>
        <w:jc w:val="left"/>
      </w:pPr>
      <w:bookmarkStart w:id="448" w:name="12.2.3.5_Identify_input_purpose"/>
      <w:bookmarkEnd w:id="448"/>
      <w:r>
        <w:t>Identify input</w:t>
      </w:r>
      <w:r>
        <w:rPr>
          <w:spacing w:val="-2"/>
        </w:rPr>
        <w:t xml:space="preserve"> </w:t>
      </w:r>
      <w:r>
        <w:t>purpose</w:t>
      </w:r>
    </w:p>
    <w:p w14:paraId="1E274546" w14:textId="77777777" w:rsidR="00E838F8" w:rsidRDefault="00E838F8">
      <w:pPr>
        <w:pStyle w:val="BodyText"/>
        <w:spacing w:before="4"/>
        <w:rPr>
          <w:b/>
          <w:sz w:val="31"/>
        </w:rPr>
      </w:pPr>
    </w:p>
    <w:p w14:paraId="63994F8A" w14:textId="77777777" w:rsidR="00E838F8" w:rsidRDefault="00FC014F">
      <w:pPr>
        <w:pStyle w:val="ListParagraph"/>
        <w:numPr>
          <w:ilvl w:val="4"/>
          <w:numId w:val="17"/>
        </w:numPr>
        <w:tabs>
          <w:tab w:val="left" w:pos="1277"/>
        </w:tabs>
        <w:ind w:left="1276" w:hanging="1081"/>
        <w:rPr>
          <w:b/>
          <w:sz w:val="20"/>
        </w:rPr>
      </w:pPr>
      <w:bookmarkStart w:id="449" w:name="12.2.3.5.1_Identify_input_purpose_(open_"/>
      <w:bookmarkEnd w:id="449"/>
      <w:r>
        <w:rPr>
          <w:b/>
          <w:sz w:val="20"/>
        </w:rPr>
        <w:t>Identify input purpose (open</w:t>
      </w:r>
      <w:r>
        <w:rPr>
          <w:b/>
          <w:spacing w:val="-5"/>
          <w:sz w:val="20"/>
        </w:rPr>
        <w:t xml:space="preserve"> </w:t>
      </w:r>
      <w:r>
        <w:rPr>
          <w:b/>
          <w:sz w:val="20"/>
        </w:rPr>
        <w:t>functionality)</w:t>
      </w:r>
    </w:p>
    <w:p w14:paraId="0B8D5B6B" w14:textId="77777777" w:rsidR="00E838F8" w:rsidRDefault="00E838F8">
      <w:pPr>
        <w:pStyle w:val="BodyText"/>
        <w:spacing w:before="6"/>
        <w:rPr>
          <w:b/>
          <w:sz w:val="31"/>
        </w:rPr>
      </w:pPr>
    </w:p>
    <w:p w14:paraId="48F8DC21" w14:textId="77777777" w:rsidR="00E838F8" w:rsidRDefault="00FC014F">
      <w:pPr>
        <w:pStyle w:val="BodyText"/>
        <w:ind w:left="196" w:right="1117"/>
        <w:jc w:val="both"/>
      </w:pPr>
      <w:r>
        <w:t xml:space="preserve">Where ICT is non-web software that provides a user </w:t>
      </w:r>
      <w:r>
        <w:t>interface and supports access to assistive technologies for screen reading, it shall comply with the WCAG 2.1, Success Criterion 1.3.5, Identify Input Purpose.</w:t>
      </w:r>
    </w:p>
    <w:p w14:paraId="0E21CA0A" w14:textId="77777777" w:rsidR="00E838F8" w:rsidRDefault="00E838F8">
      <w:pPr>
        <w:pStyle w:val="BodyText"/>
        <w:spacing w:before="7"/>
      </w:pPr>
    </w:p>
    <w:p w14:paraId="41509243" w14:textId="77777777" w:rsidR="00E838F8" w:rsidRDefault="00FC014F">
      <w:pPr>
        <w:pStyle w:val="Heading5"/>
        <w:numPr>
          <w:ilvl w:val="4"/>
          <w:numId w:val="17"/>
        </w:numPr>
        <w:tabs>
          <w:tab w:val="left" w:pos="1277"/>
        </w:tabs>
        <w:ind w:left="1276" w:hanging="1081"/>
      </w:pPr>
      <w:bookmarkStart w:id="450" w:name="12.2.3.5.2_Identify_input_purpose_(close"/>
      <w:bookmarkEnd w:id="450"/>
      <w:r>
        <w:t>Identify input purpose (closed</w:t>
      </w:r>
      <w:r>
        <w:rPr>
          <w:spacing w:val="-4"/>
        </w:rPr>
        <w:t xml:space="preserve"> </w:t>
      </w:r>
      <w:r>
        <w:t>functionality)</w:t>
      </w:r>
    </w:p>
    <w:p w14:paraId="4B07E9C2" w14:textId="77777777" w:rsidR="00E838F8" w:rsidRDefault="00E838F8">
      <w:pPr>
        <w:pStyle w:val="BodyText"/>
        <w:spacing w:before="7"/>
        <w:rPr>
          <w:b/>
          <w:sz w:val="31"/>
        </w:rPr>
      </w:pPr>
    </w:p>
    <w:p w14:paraId="099F9404" w14:textId="77777777" w:rsidR="00E838F8" w:rsidRDefault="00FC014F">
      <w:pPr>
        <w:pStyle w:val="BodyText"/>
        <w:ind w:left="195" w:right="1115"/>
        <w:jc w:val="both"/>
      </w:pPr>
      <w:r>
        <w:t>Where ICT is non-web software that provides a user interface and is closed to assistive technologies, in at least one mode of operation the ICT shall present to the user, in an audio form, the purpose of each input field collecting information about the us</w:t>
      </w:r>
      <w:r>
        <w:t>er when the input field serves a purpose identified in the WCAG 2.1, Input Purposes for User Interface Components section.</w:t>
      </w:r>
    </w:p>
    <w:p w14:paraId="49FE1D71" w14:textId="77777777" w:rsidR="00E838F8" w:rsidRDefault="00E838F8">
      <w:pPr>
        <w:pStyle w:val="BodyText"/>
        <w:spacing w:before="7"/>
      </w:pPr>
    </w:p>
    <w:p w14:paraId="34BC5689" w14:textId="77777777" w:rsidR="00E838F8" w:rsidRDefault="00FC014F">
      <w:pPr>
        <w:pStyle w:val="Heading5"/>
        <w:numPr>
          <w:ilvl w:val="2"/>
          <w:numId w:val="17"/>
        </w:numPr>
        <w:tabs>
          <w:tab w:val="left" w:pos="856"/>
        </w:tabs>
        <w:ind w:left="855" w:hanging="661"/>
        <w:jc w:val="left"/>
      </w:pPr>
      <w:bookmarkStart w:id="451" w:name="12.2.4_Distinguishable"/>
      <w:bookmarkStart w:id="452" w:name="_bookmark136"/>
      <w:bookmarkEnd w:id="451"/>
      <w:bookmarkEnd w:id="452"/>
      <w:r>
        <w:t>Distinguishable</w:t>
      </w:r>
    </w:p>
    <w:p w14:paraId="3850A17C" w14:textId="77777777" w:rsidR="00E838F8" w:rsidRDefault="00E838F8">
      <w:pPr>
        <w:pStyle w:val="BodyText"/>
        <w:spacing w:before="3"/>
        <w:rPr>
          <w:b/>
          <w:sz w:val="31"/>
        </w:rPr>
      </w:pPr>
    </w:p>
    <w:p w14:paraId="084FD21D" w14:textId="77777777" w:rsidR="00E838F8" w:rsidRDefault="00FC014F">
      <w:pPr>
        <w:pStyle w:val="ListParagraph"/>
        <w:numPr>
          <w:ilvl w:val="3"/>
          <w:numId w:val="17"/>
        </w:numPr>
        <w:tabs>
          <w:tab w:val="left" w:pos="1135"/>
          <w:tab w:val="left" w:pos="1136"/>
        </w:tabs>
        <w:spacing w:before="1"/>
        <w:ind w:left="1135" w:hanging="941"/>
        <w:jc w:val="left"/>
        <w:rPr>
          <w:b/>
          <w:sz w:val="20"/>
        </w:rPr>
      </w:pPr>
      <w:bookmarkStart w:id="453" w:name="12.2.4.1_Use_of_colour"/>
      <w:bookmarkEnd w:id="453"/>
      <w:r>
        <w:rPr>
          <w:b/>
          <w:sz w:val="20"/>
        </w:rPr>
        <w:t>Use of</w:t>
      </w:r>
      <w:r>
        <w:rPr>
          <w:b/>
          <w:spacing w:val="-2"/>
          <w:sz w:val="20"/>
        </w:rPr>
        <w:t xml:space="preserve"> </w:t>
      </w:r>
      <w:proofErr w:type="spellStart"/>
      <w:r>
        <w:rPr>
          <w:b/>
          <w:sz w:val="20"/>
        </w:rPr>
        <w:t>colour</w:t>
      </w:r>
      <w:proofErr w:type="spellEnd"/>
    </w:p>
    <w:p w14:paraId="793C619F" w14:textId="77777777" w:rsidR="00E838F8" w:rsidRDefault="00E838F8">
      <w:pPr>
        <w:pStyle w:val="BodyText"/>
        <w:spacing w:before="6"/>
        <w:rPr>
          <w:b/>
          <w:sz w:val="31"/>
        </w:rPr>
      </w:pPr>
    </w:p>
    <w:p w14:paraId="1C7A0EB8" w14:textId="77777777" w:rsidR="00E838F8" w:rsidRDefault="00FC014F">
      <w:pPr>
        <w:pStyle w:val="BodyText"/>
        <w:ind w:left="195" w:right="1119"/>
        <w:jc w:val="both"/>
      </w:pPr>
      <w:r>
        <w:t>Where ICT is non-web software that provides a user interface, it shall comply with the WCAG 2.1, Suc</w:t>
      </w:r>
      <w:r>
        <w:t xml:space="preserve">cess Criterion 1.4.1, Use of </w:t>
      </w:r>
      <w:proofErr w:type="spellStart"/>
      <w:r>
        <w:t>Colour</w:t>
      </w:r>
      <w:proofErr w:type="spellEnd"/>
      <w:r>
        <w:t>.</w:t>
      </w:r>
    </w:p>
    <w:p w14:paraId="1193695C" w14:textId="77777777" w:rsidR="00E838F8" w:rsidRDefault="00E838F8">
      <w:pPr>
        <w:jc w:val="both"/>
        <w:sectPr w:rsidR="00E838F8">
          <w:headerReference w:type="even" r:id="rId135"/>
          <w:pgSz w:w="11910" w:h="16840"/>
          <w:pgMar w:top="1560" w:right="300" w:bottom="740" w:left="540" w:header="0" w:footer="548" w:gutter="0"/>
          <w:cols w:space="720"/>
        </w:sectPr>
      </w:pPr>
    </w:p>
    <w:p w14:paraId="5F3DB0F5" w14:textId="77777777" w:rsidR="00E838F8" w:rsidRDefault="00E838F8">
      <w:pPr>
        <w:pStyle w:val="BodyText"/>
        <w:spacing w:before="4"/>
        <w:rPr>
          <w:sz w:val="12"/>
        </w:rPr>
      </w:pPr>
    </w:p>
    <w:p w14:paraId="5CBA8C3B" w14:textId="77777777" w:rsidR="00E838F8" w:rsidRDefault="00FC014F">
      <w:pPr>
        <w:pStyle w:val="Heading5"/>
        <w:numPr>
          <w:ilvl w:val="3"/>
          <w:numId w:val="17"/>
        </w:numPr>
        <w:tabs>
          <w:tab w:val="left" w:pos="1817"/>
          <w:tab w:val="left" w:pos="1819"/>
        </w:tabs>
        <w:spacing w:before="94"/>
        <w:ind w:left="1818" w:hanging="941"/>
        <w:jc w:val="left"/>
      </w:pPr>
      <w:bookmarkStart w:id="454" w:name="12.2.4.2_Audio_control"/>
      <w:bookmarkEnd w:id="454"/>
      <w:r>
        <w:t>Audio</w:t>
      </w:r>
      <w:r>
        <w:rPr>
          <w:spacing w:val="-2"/>
        </w:rPr>
        <w:t xml:space="preserve"> </w:t>
      </w:r>
      <w:r>
        <w:t>control</w:t>
      </w:r>
    </w:p>
    <w:p w14:paraId="7BA29C7B" w14:textId="77777777" w:rsidR="00E838F8" w:rsidRDefault="00E838F8">
      <w:pPr>
        <w:pStyle w:val="BodyText"/>
        <w:spacing w:before="8"/>
        <w:rPr>
          <w:b/>
          <w:sz w:val="31"/>
        </w:rPr>
      </w:pPr>
    </w:p>
    <w:p w14:paraId="285A0DDA" w14:textId="77777777" w:rsidR="00E838F8" w:rsidRDefault="00FC014F">
      <w:pPr>
        <w:pStyle w:val="BodyText"/>
        <w:ind w:left="878" w:right="433"/>
        <w:jc w:val="both"/>
      </w:pPr>
      <w:r>
        <w:t>Where ICT is non-web software that provides a user interface, it shall comply with the success criterion given in Table 18.</w:t>
      </w:r>
    </w:p>
    <w:p w14:paraId="21D21EB7" w14:textId="77777777" w:rsidR="00E838F8" w:rsidRDefault="00E838F8">
      <w:pPr>
        <w:pStyle w:val="BodyText"/>
        <w:spacing w:before="6"/>
      </w:pPr>
    </w:p>
    <w:p w14:paraId="14F12701" w14:textId="77777777" w:rsidR="00E838F8" w:rsidRDefault="00FC014F">
      <w:pPr>
        <w:pStyle w:val="Heading5"/>
        <w:ind w:left="2037" w:right="1597" w:firstLine="0"/>
        <w:jc w:val="center"/>
      </w:pPr>
      <w:r>
        <w:pict w14:anchorId="2658F8CF">
          <v:shape id="_x0000_s2190" style="position:absolute;left:0;text-align:left;margin-left:478.45pt;margin-top:66.75pt;width:40.55pt;height:40.6pt;z-index:-269347840;mso-position-horizontal-relative:page" coordorigin="9569,1335" coordsize="811,812" o:spt="100" adj="0,,0" path="m9937,1637r-133,l10313,2147r67,-67l9937,1637xm9969,1335r-400,400l9637,1804r167,-167l9937,1637r-67,-67l10037,1403r-68,-68xe" fillcolor="silver" stroked="f">
            <v:fill opacity="32896f"/>
            <v:stroke joinstyle="round"/>
            <v:formulas/>
            <v:path arrowok="t" o:connecttype="segments"/>
            <w10:wrap anchorx="page"/>
          </v:shape>
        </w:pict>
      </w:r>
      <w:r>
        <w:t>Table 18: Software success criterion: Audio control</w:t>
      </w:r>
    </w:p>
    <w:p w14:paraId="027200A6" w14:textId="77777777" w:rsidR="00E838F8" w:rsidRDefault="00E838F8">
      <w:pPr>
        <w:pStyle w:val="BodyText"/>
        <w:spacing w:before="8"/>
        <w:rPr>
          <w:b/>
          <w:sz w:val="10"/>
        </w:rPr>
      </w:pPr>
    </w:p>
    <w:tbl>
      <w:tblPr>
        <w:tblW w:w="0" w:type="auto"/>
        <w:tblInd w:w="1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56"/>
      </w:tblGrid>
      <w:tr w:rsidR="00E838F8" w14:paraId="4EB2D772" w14:textId="77777777">
        <w:trPr>
          <w:trHeight w:val="621"/>
        </w:trPr>
        <w:tc>
          <w:tcPr>
            <w:tcW w:w="9356" w:type="dxa"/>
            <w:tcBorders>
              <w:left w:val="single" w:sz="6" w:space="0" w:color="000000"/>
            </w:tcBorders>
          </w:tcPr>
          <w:p w14:paraId="6A8F8504" w14:textId="77777777" w:rsidR="00E838F8" w:rsidRDefault="00FC014F">
            <w:pPr>
              <w:pStyle w:val="TableParagraph"/>
              <w:spacing w:before="0" w:line="206" w:lineRule="exact"/>
              <w:ind w:left="32"/>
              <w:rPr>
                <w:sz w:val="18"/>
              </w:rPr>
            </w:pPr>
            <w:r>
              <w:rPr>
                <w:sz w:val="18"/>
              </w:rPr>
              <w:t>If any audio in a software plays automatically for more than 3 seconds, eithe</w:t>
            </w:r>
            <w:r>
              <w:rPr>
                <w:sz w:val="18"/>
              </w:rPr>
              <w:t>r a mechanism is available to pause or</w:t>
            </w:r>
          </w:p>
          <w:p w14:paraId="1EEEEACF" w14:textId="77777777" w:rsidR="00E838F8" w:rsidRDefault="00FC014F">
            <w:pPr>
              <w:pStyle w:val="TableParagraph"/>
              <w:spacing w:before="16" w:line="218" w:lineRule="auto"/>
              <w:ind w:left="32" w:right="186"/>
              <w:rPr>
                <w:sz w:val="18"/>
              </w:rPr>
            </w:pPr>
            <w:r>
              <w:rPr>
                <w:sz w:val="18"/>
              </w:rPr>
              <w:t>stop the audio, or a mechanism is available to control audio volume independently from the overall system volume level.</w:t>
            </w:r>
          </w:p>
        </w:tc>
      </w:tr>
      <w:tr w:rsidR="00E838F8" w14:paraId="6C9156D7" w14:textId="77777777">
        <w:trPr>
          <w:trHeight w:val="755"/>
        </w:trPr>
        <w:tc>
          <w:tcPr>
            <w:tcW w:w="9356" w:type="dxa"/>
            <w:tcBorders>
              <w:left w:val="single" w:sz="6" w:space="0" w:color="000000"/>
              <w:bottom w:val="nil"/>
            </w:tcBorders>
          </w:tcPr>
          <w:p w14:paraId="3E001EDC" w14:textId="77777777" w:rsidR="00E838F8" w:rsidRDefault="00FC014F">
            <w:pPr>
              <w:pStyle w:val="TableParagraph"/>
              <w:spacing w:before="65" w:line="247" w:lineRule="auto"/>
              <w:ind w:left="5" w:right="186"/>
              <w:rPr>
                <w:sz w:val="16"/>
              </w:rPr>
            </w:pPr>
            <w:r>
              <w:rPr>
                <w:sz w:val="16"/>
              </w:rPr>
              <w:t>NOTE 1: Since any part of a software that does not meet this success criterion can interfere wit</w:t>
            </w:r>
            <w:r>
              <w:rPr>
                <w:sz w:val="16"/>
              </w:rPr>
              <w:t>h a user's ability to use the whole software,</w:t>
            </w:r>
            <w:r>
              <w:rPr>
                <w:spacing w:val="-3"/>
                <w:sz w:val="16"/>
              </w:rPr>
              <w:t xml:space="preserve"> </w:t>
            </w:r>
            <w:r>
              <w:rPr>
                <w:sz w:val="16"/>
              </w:rPr>
              <w:t>all</w:t>
            </w:r>
            <w:r>
              <w:rPr>
                <w:spacing w:val="-3"/>
                <w:sz w:val="16"/>
              </w:rPr>
              <w:t xml:space="preserve"> </w:t>
            </w:r>
            <w:r>
              <w:rPr>
                <w:sz w:val="16"/>
              </w:rPr>
              <w:t>content</w:t>
            </w:r>
            <w:r>
              <w:rPr>
                <w:spacing w:val="-3"/>
                <w:sz w:val="16"/>
              </w:rPr>
              <w:t xml:space="preserve"> </w:t>
            </w:r>
            <w:r>
              <w:rPr>
                <w:sz w:val="16"/>
              </w:rPr>
              <w:t>in</w:t>
            </w:r>
            <w:r>
              <w:rPr>
                <w:spacing w:val="-2"/>
                <w:sz w:val="16"/>
              </w:rPr>
              <w:t xml:space="preserve"> </w:t>
            </w:r>
            <w:r>
              <w:rPr>
                <w:sz w:val="16"/>
              </w:rPr>
              <w:t>the</w:t>
            </w:r>
            <w:r>
              <w:rPr>
                <w:spacing w:val="-3"/>
                <w:sz w:val="16"/>
              </w:rPr>
              <w:t xml:space="preserve"> </w:t>
            </w:r>
            <w:r>
              <w:rPr>
                <w:sz w:val="16"/>
              </w:rPr>
              <w:t>software</w:t>
            </w:r>
            <w:r>
              <w:rPr>
                <w:spacing w:val="-3"/>
                <w:sz w:val="16"/>
              </w:rPr>
              <w:t xml:space="preserve"> </w:t>
            </w:r>
            <w:r>
              <w:rPr>
                <w:sz w:val="16"/>
              </w:rPr>
              <w:t>(whether</w:t>
            </w:r>
            <w:r>
              <w:rPr>
                <w:spacing w:val="-3"/>
                <w:sz w:val="16"/>
              </w:rPr>
              <w:t xml:space="preserve"> </w:t>
            </w:r>
            <w:r>
              <w:rPr>
                <w:sz w:val="16"/>
              </w:rPr>
              <w:t>or</w:t>
            </w:r>
            <w:r>
              <w:rPr>
                <w:spacing w:val="-3"/>
                <w:sz w:val="16"/>
              </w:rPr>
              <w:t xml:space="preserve"> </w:t>
            </w:r>
            <w:r>
              <w:rPr>
                <w:sz w:val="16"/>
              </w:rPr>
              <w:t>not</w:t>
            </w:r>
            <w:r>
              <w:rPr>
                <w:spacing w:val="-2"/>
                <w:sz w:val="16"/>
              </w:rPr>
              <w:t xml:space="preserve"> </w:t>
            </w:r>
            <w:r>
              <w:rPr>
                <w:sz w:val="16"/>
              </w:rPr>
              <w:t>it</w:t>
            </w:r>
            <w:r>
              <w:rPr>
                <w:spacing w:val="-3"/>
                <w:sz w:val="16"/>
              </w:rPr>
              <w:t xml:space="preserve"> </w:t>
            </w:r>
            <w:r>
              <w:rPr>
                <w:sz w:val="16"/>
              </w:rPr>
              <w:t>is</w:t>
            </w:r>
            <w:r>
              <w:rPr>
                <w:spacing w:val="-2"/>
                <w:sz w:val="16"/>
              </w:rPr>
              <w:t xml:space="preserve"> </w:t>
            </w:r>
            <w:r>
              <w:rPr>
                <w:sz w:val="16"/>
              </w:rPr>
              <w:t>used</w:t>
            </w:r>
            <w:r>
              <w:rPr>
                <w:spacing w:val="-3"/>
                <w:sz w:val="16"/>
              </w:rPr>
              <w:t xml:space="preserve"> </w:t>
            </w:r>
            <w:r>
              <w:rPr>
                <w:sz w:val="16"/>
              </w:rPr>
              <w:t>to</w:t>
            </w:r>
            <w:r>
              <w:rPr>
                <w:spacing w:val="-3"/>
                <w:sz w:val="16"/>
              </w:rPr>
              <w:t xml:space="preserve"> </w:t>
            </w:r>
            <w:r>
              <w:rPr>
                <w:sz w:val="16"/>
              </w:rPr>
              <w:t>meet</w:t>
            </w:r>
            <w:r>
              <w:rPr>
                <w:spacing w:val="-3"/>
                <w:sz w:val="16"/>
              </w:rPr>
              <w:t xml:space="preserve"> </w:t>
            </w:r>
            <w:r>
              <w:rPr>
                <w:sz w:val="16"/>
              </w:rPr>
              <w:t>other</w:t>
            </w:r>
            <w:r>
              <w:rPr>
                <w:spacing w:val="-3"/>
                <w:sz w:val="16"/>
              </w:rPr>
              <w:t xml:space="preserve"> </w:t>
            </w:r>
            <w:r>
              <w:rPr>
                <w:sz w:val="16"/>
              </w:rPr>
              <w:t>success</w:t>
            </w:r>
            <w:r>
              <w:rPr>
                <w:spacing w:val="1"/>
                <w:sz w:val="16"/>
              </w:rPr>
              <w:t xml:space="preserve"> </w:t>
            </w:r>
            <w:r>
              <w:rPr>
                <w:sz w:val="16"/>
              </w:rPr>
              <w:t>criteria)</w:t>
            </w:r>
            <w:r>
              <w:rPr>
                <w:spacing w:val="-3"/>
                <w:sz w:val="16"/>
              </w:rPr>
              <w:t xml:space="preserve"> </w:t>
            </w:r>
            <w:r>
              <w:rPr>
                <w:sz w:val="16"/>
              </w:rPr>
              <w:t>shall</w:t>
            </w:r>
            <w:r>
              <w:rPr>
                <w:spacing w:val="-2"/>
                <w:sz w:val="16"/>
              </w:rPr>
              <w:t xml:space="preserve"> </w:t>
            </w:r>
            <w:r>
              <w:rPr>
                <w:sz w:val="16"/>
              </w:rPr>
              <w:t>meet</w:t>
            </w:r>
            <w:r>
              <w:rPr>
                <w:spacing w:val="-3"/>
                <w:sz w:val="16"/>
              </w:rPr>
              <w:t xml:space="preserve"> </w:t>
            </w:r>
            <w:r>
              <w:rPr>
                <w:sz w:val="16"/>
              </w:rPr>
              <w:t>this</w:t>
            </w:r>
            <w:r>
              <w:rPr>
                <w:spacing w:val="-2"/>
                <w:sz w:val="16"/>
              </w:rPr>
              <w:t xml:space="preserve"> </w:t>
            </w:r>
            <w:r>
              <w:rPr>
                <w:sz w:val="16"/>
              </w:rPr>
              <w:t>success</w:t>
            </w:r>
            <w:r>
              <w:rPr>
                <w:spacing w:val="-2"/>
                <w:sz w:val="16"/>
              </w:rPr>
              <w:t xml:space="preserve"> </w:t>
            </w:r>
            <w:r>
              <w:rPr>
                <w:sz w:val="16"/>
              </w:rPr>
              <w:t>criterion</w:t>
            </w:r>
          </w:p>
          <w:p w14:paraId="25ACADB9" w14:textId="77777777" w:rsidR="00E838F8" w:rsidRDefault="00FC014F">
            <w:pPr>
              <w:pStyle w:val="TableParagraph"/>
              <w:spacing w:before="62"/>
              <w:ind w:left="5"/>
              <w:rPr>
                <w:sz w:val="16"/>
              </w:rPr>
            </w:pPr>
            <w:r>
              <w:rPr>
                <w:w w:val="99"/>
                <w:sz w:val="16"/>
              </w:rPr>
              <w:t>.</w:t>
            </w:r>
          </w:p>
        </w:tc>
      </w:tr>
      <w:tr w:rsidR="00E838F8" w14:paraId="61E42F50" w14:textId="77777777">
        <w:trPr>
          <w:trHeight w:val="819"/>
        </w:trPr>
        <w:tc>
          <w:tcPr>
            <w:tcW w:w="9356" w:type="dxa"/>
            <w:tcBorders>
              <w:top w:val="nil"/>
              <w:left w:val="single" w:sz="6" w:space="0" w:color="000000"/>
            </w:tcBorders>
          </w:tcPr>
          <w:p w14:paraId="1EBD5EA2" w14:textId="77777777" w:rsidR="00E838F8" w:rsidRDefault="00FC014F">
            <w:pPr>
              <w:pStyle w:val="TableParagraph"/>
              <w:spacing w:before="60" w:line="247" w:lineRule="auto"/>
              <w:ind w:left="5" w:right="-15"/>
              <w:jc w:val="both"/>
              <w:rPr>
                <w:sz w:val="16"/>
              </w:rPr>
            </w:pPr>
            <w:r>
              <w:rPr>
                <w:sz w:val="16"/>
              </w:rPr>
              <w:t xml:space="preserve">NOTE 2: This success criterion is identical to the WCAG 2.1 Success Criterion 1.4.2 Audio Control </w:t>
            </w:r>
            <w:hyperlink r:id="rId136" w:anchor="audio-control">
              <w:r>
                <w:rPr>
                  <w:sz w:val="16"/>
                </w:rPr>
                <w:t>r</w:t>
              </w:r>
            </w:hyperlink>
            <w:r>
              <w:rPr>
                <w:sz w:val="16"/>
              </w:rPr>
              <w:t>eplacing "on a Web page" with "in a software", "any content" with "any part of a software</w:t>
            </w:r>
            <w:r>
              <w:rPr>
                <w:sz w:val="16"/>
              </w:rPr>
              <w:t>", "whole page" with "whole software", "on the Web page" with "in the software", removing "See Conformance Requirement 10.7(e): Non-Interference" and adding note 1.</w:t>
            </w:r>
          </w:p>
        </w:tc>
      </w:tr>
    </w:tbl>
    <w:p w14:paraId="09F7EE53" w14:textId="77777777" w:rsidR="00E838F8" w:rsidRDefault="00E838F8">
      <w:pPr>
        <w:pStyle w:val="BodyText"/>
        <w:rPr>
          <w:b/>
          <w:sz w:val="22"/>
        </w:rPr>
      </w:pPr>
    </w:p>
    <w:p w14:paraId="077EACF7" w14:textId="77777777" w:rsidR="00E838F8" w:rsidRDefault="00E838F8">
      <w:pPr>
        <w:pStyle w:val="BodyText"/>
        <w:spacing w:before="7"/>
        <w:rPr>
          <w:b/>
          <w:sz w:val="18"/>
        </w:rPr>
      </w:pPr>
    </w:p>
    <w:p w14:paraId="21BE25CC" w14:textId="77777777" w:rsidR="00E838F8" w:rsidRDefault="00FC014F">
      <w:pPr>
        <w:pStyle w:val="ListParagraph"/>
        <w:numPr>
          <w:ilvl w:val="3"/>
          <w:numId w:val="17"/>
        </w:numPr>
        <w:tabs>
          <w:tab w:val="left" w:pos="1817"/>
          <w:tab w:val="left" w:pos="1819"/>
        </w:tabs>
        <w:ind w:left="1818" w:hanging="941"/>
        <w:jc w:val="left"/>
        <w:rPr>
          <w:b/>
          <w:sz w:val="20"/>
        </w:rPr>
      </w:pPr>
      <w:r>
        <w:pict w14:anchorId="3E4DF2B1">
          <v:shape id="_x0000_s2189" style="position:absolute;left:0;text-align:left;margin-left:98.35pt;margin-top:-63.1pt;width:392.9pt;height:406.55pt;z-index:-269348864;mso-position-horizontal-relative:page" coordorigin="1967,-1262" coordsize="7858,8131" o:spt="100" adj="0,,0" path="m2611,6802l2376,6567r68,-68l2506,6437r46,-52l2584,6334r17,-49l2603,6238r-10,-44l2577,6151r-25,-40l2538,6094r-19,-21l2503,6058r,191l2499,6277r-12,29l2467,6337r-28,31l2308,6499,2102,6292r129,-129l2252,6143r18,-17l2286,6114r12,-8l2316,6099r19,-4l2354,6094r20,4l2395,6104r20,10l2434,6127r19,17l2474,6169r16,26l2500,6222r3,27l2503,6058r-6,-5l2474,6035r-24,-14l2425,6009r-25,-9l2375,5995r-23,-2l2329,5994r-23,4l2284,6005r-22,11l2239,6029r-17,13l2203,6058r-22,19l2157,6101r-190,190l2544,6868r67,-66m3314,6019r-2,-37l3304,5946r-14,-34l3269,5876r-27,-37l3209,5799r-40,-43l2835,5423r-67,66l3102,5823r48,52l3185,5922r22,42l3217,6001r-1,35l3204,6072r-22,36l3150,6144r-21,20l3106,6179r-23,12l3058,6198r-24,3l3009,6200r-24,-6l2961,6184r-25,-15l2907,6148r-33,-28l2838,6086,2505,5753r-67,67l2772,6153r44,42l2859,6230r39,28l2936,6279r36,13l3008,6300r37,1l3081,6295r37,-11l3154,6265r36,-26l3225,6207r6,-6l3258,6171r25,-38l3301,6095r10,-38l3314,6019t498,-516l3809,5481r-5,-24l3795,5433r-11,-24l3770,5386r-14,-19l3754,5364r-19,-21l3712,5323r,192l3711,5529r-3,13l3703,5555r-7,14l3688,5583r-6,9l3672,5603r-12,13l3645,5631r-125,126l3321,5558r68,-68l3438,5441r23,-22l3483,5401r20,-14l3521,5377r18,-6l3557,5368r20,l3595,5371r19,6l3632,5386r17,12l3666,5412r12,14l3689,5441r9,15l3704,5471r5,15l3711,5501r1,14l3712,5323r-3,-3l3682,5302r-9,-4l3653,5289r-30,-9l3592,5276r-31,2l3531,5286r-31,12l3506,5271r2,-27l3506,5218r-6,-26l3491,5168r-12,-22l3474,5137r-9,-12l3448,5105r-17,-15l3431,5260r-1,16l3426,5293r-7,17l3411,5324r-12,17l3382,5360r-20,21l3253,5490,3078,5315r101,-100l3205,5190r23,-20l3247,5155r17,-9l3280,5140r15,-3l3312,5138r16,3l3345,5147r16,9l3376,5167r15,13l3405,5195r11,16l3424,5227r5,16l3431,5260r,-170l3427,5087r-23,-16l3379,5058r-27,-10l3324,5042r-27,-1l3270,5043r-27,6l3217,5060r-28,17l3162,5098r-29,27l2944,5314r577,578l3656,5757r58,-58l3736,5675r20,-23l3772,5630r13,-22l3796,5587r8,-21l3809,5545r3,-21l3812,5503t495,-397l4239,5038r-249,248l3481,4777r-67,67l3991,5421r135,-135l4307,5106t157,-158l3887,4371r-67,67l4398,5015r66,-67m4894,4439r-3,-52l4879,4333r-21,-56l4826,4220r-86,48l4766,4310r17,42l4794,4392r3,39l4793,4467r-11,34l4764,4533r-25,30l4715,4583r-27,17l4658,4613r-32,8l4592,4624r-34,-3l4522,4612r-36,-15l4449,4577r-37,-25l4375,4522r-37,-35l4311,4458r-25,-31l4263,4395r-20,-35l4227,4326r-10,-35l4212,4255r1,-35l4219,4185r13,-33l4252,4121r26,-30l4304,4068r27,-16l4360,4041r31,-5l4423,4037r34,7l4494,4057r39,20l4545,4056r12,-20l4569,4014r12,-21l4532,3967r-50,-17l4434,3942r-49,-1l4339,3949r-44,16l4253,3990r-39,34l4183,4059r-25,38l4139,4137r-13,44l4120,4227r,47l4128,4321r15,48l4165,4417r28,48l4228,4511r42,46l4312,4596r45,34l4403,4660r49,25l4500,4704r48,11l4594,4720r45,-3l4684,4706r43,-19l4769,4659r39,-35l4810,4622r35,-41l4871,4537r16,-47l4894,4439t839,-760l5710,3673r-222,-63l5453,3601r-5,-1l5419,3595r-32,-4l5356,3589r-15,l5325,3592r-18,3l5287,3600r26,-41l5331,3518r9,-40l5341,3439r-7,-37l5320,3366r-21,-33l5295,3328r-23,-27l5247,3279r-1,-1l5246,3472r-3,18l5237,3509r-9,19l5214,3548r-17,21l5176,3592r-143,143l4841,3544r160,-160l5029,3359r27,-17l5083,3331r27,-3l5135,3331r24,8l5182,3352r21,18l5216,3384r11,16l5235,3417r6,18l5245,3453r1,19l5246,3278r-25,-17l5193,3246r-29,-11l5134,3228r-28,-2l5079,3229r-26,7l5026,3249r-28,18l4967,3292r-32,31l4711,3547r577,577l5355,4058,5099,3801r66,-66l5176,3724r12,-12l5199,3702r9,-8l5216,3689r10,-5l5238,3680r11,-4l5262,3674r14,-1l5293,3673r20,2l5335,3679r25,5l5390,3691r34,9l5649,3763r84,-84m6175,3238r-69,-68l5797,3480,5600,3283r68,-68l5879,3004r-67,-68l5532,3215,5355,3039r299,-299l5585,2672r-365,365l5798,3615r135,-135l6175,3238t305,-305l6465,2904r-20,-42l6410,2792r-84,-172l6204,2369r-35,-70l6135,2228r-35,-70l6032,2226r35,69l6103,2365r141,278l6279,2713r36,69l6331,2813r17,31l6365,2874r17,30l6354,2887r-30,-17l6293,2853,5710,2547r-72,73l6411,3001r69,-68m6815,2597l6238,2020r-67,67l6749,2664r66,-67m7311,2101r-68,-68l6933,2343,6737,2147r67,-68l7016,1867r-68,-67l6669,2079,6492,1902r298,-298l6722,1536r-365,365l6934,2478r135,-135l7311,2101t557,-557l7839,1497r-60,-97l7710,1287,7517,972,7429,829r-67,67l7404,960r212,328l7681,1388r26,39l7731,1463r24,34l7699,1455r-59,-41l7577,1373r-66,-41l7331,1223,7146,1112r-80,80l7108,1261r16,27l7192,1400r100,167l7317,1609r43,69l7369,1693r17,26l7411,1758r33,50l7410,1783r-35,-24l7340,1735,6849,1409r-69,69l7492,1921r68,-68l7532,1808,7411,1609r-25,-42l7285,1400r-16,-26l7215,1287r-12,-19l7189,1246r-15,-23l7185,1230r17,11l7462,1400r342,209l7868,1544m8551,763r,-24l8548,714r-5,-27l8535,659r-10,-29l8511,600r-17,-31l8473,536r-19,-25l8454,759r-2,19l8447,797r-8,19l8428,836r-15,22l8394,881r-23,24l8264,1013,7822,572,7928,466r29,-27l7983,417r23,-16l8027,391r28,-8l8086,381r33,3l8155,393r38,16l8234,433r42,32l8320,506r31,33l8378,570r22,31l8418,631r15,29l8444,688r7,27l8454,741r,18l8454,511r-5,-7l8421,471r-31,-32l8352,402r-27,-21l8312,371r-39,-28l8233,321r-40,-18l8154,291r-40,-7l8075,282r-30,2l8016,290r-29,11l7959,315r-21,13l7915,346r-26,23l7861,396,7687,570r578,578l8400,1013r47,-47l8469,943r19,-23l8505,897r14,-22l8530,852r9,-22l8546,808r4,-23l8551,763m9220,193r-23,-7l8975,123r-35,-9l8935,113r-29,-5l8874,104r-31,-2l8828,103r-16,2l8794,108r-20,5l8800,72r18,-41l8827,-9r1,-39l8820,-85r-13,-35l8786,-154r-4,-5l8759,-186r-25,-22l8732,-209r,194l8729,4r-6,18l8714,41r-13,20l8684,82r-21,23l8519,248,8328,57r160,-160l8516,-127r27,-18l8570,-155r27,-4l8622,-156r24,8l8669,-135r21,18l8703,-103r10,16l8722,-70r6,18l8732,-33r,18l8732,-209r-24,-17l8680,-241r-29,-11l8621,-259r-28,-2l8566,-258r-27,7l8513,-238r-28,19l8454,-195r-33,31l8198,60r577,577l8842,571,8586,314r66,-66l8663,237r12,-12l8686,215r9,-7l8703,202r10,-5l8724,193r12,-4l8749,187r14,-1l8780,186r19,2l8821,192r26,5l8877,204r34,9l9136,277r84,-84m9700,-288r-83,-40l9415,-423r-107,-51l9308,-369r-171,171l9108,-254r-57,-113l9022,-423r-19,-36l8983,-493r-21,-34l8939,-560r32,18l9008,-522r41,22l9201,-423r107,54l9308,-474r-185,-86l8916,-659r-72,72l8879,-517r35,70l8926,-423,9158,45r35,70l9228,185r71,-71l9269,56,9209,-59r-30,-58l9261,-198r129,-130l9624,-212r76,-76m9824,-411l9562,-674r68,-68l9798,-910r-68,-69l9494,-742,9315,-921r273,-273l9520,-1262r-340,340l9757,-344r67,-67e" fillcolor="silver" stroked="f">
            <v:fill opacity="32896f"/>
            <v:stroke joinstyle="round"/>
            <v:formulas/>
            <v:path arrowok="t" o:connecttype="segments"/>
            <w10:wrap anchorx="page"/>
          </v:shape>
        </w:pict>
      </w:r>
      <w:bookmarkStart w:id="455" w:name="12.2.4.3_Contrast_(minimum)"/>
      <w:bookmarkEnd w:id="455"/>
      <w:r>
        <w:rPr>
          <w:b/>
          <w:sz w:val="20"/>
        </w:rPr>
        <w:t>Contrast</w:t>
      </w:r>
      <w:r>
        <w:rPr>
          <w:b/>
          <w:spacing w:val="-1"/>
          <w:sz w:val="20"/>
        </w:rPr>
        <w:t xml:space="preserve"> </w:t>
      </w:r>
      <w:r>
        <w:rPr>
          <w:b/>
          <w:sz w:val="20"/>
        </w:rPr>
        <w:t>(minimum)</w:t>
      </w:r>
    </w:p>
    <w:p w14:paraId="16BCC114" w14:textId="77777777" w:rsidR="00E838F8" w:rsidRDefault="00E838F8">
      <w:pPr>
        <w:pStyle w:val="BodyText"/>
        <w:spacing w:before="6"/>
        <w:rPr>
          <w:b/>
          <w:sz w:val="31"/>
        </w:rPr>
      </w:pPr>
    </w:p>
    <w:p w14:paraId="6247D80E" w14:textId="77777777" w:rsidR="00E838F8" w:rsidRDefault="00FC014F">
      <w:pPr>
        <w:pStyle w:val="BodyText"/>
        <w:spacing w:before="1"/>
        <w:ind w:left="878" w:right="436"/>
        <w:jc w:val="both"/>
      </w:pPr>
      <w:r>
        <w:t>Where ICT is non-web software that provides a user interface, it shall comply with the WCAG 2.1, Success Criterion 1.4.3, Contrast (Minimum).</w:t>
      </w:r>
    </w:p>
    <w:p w14:paraId="79388F56" w14:textId="77777777" w:rsidR="00E838F8" w:rsidRDefault="00E838F8">
      <w:pPr>
        <w:pStyle w:val="BodyText"/>
        <w:spacing w:before="7"/>
      </w:pPr>
    </w:p>
    <w:p w14:paraId="09DFD8EC" w14:textId="77777777" w:rsidR="00E838F8" w:rsidRDefault="00FC014F">
      <w:pPr>
        <w:pStyle w:val="Heading5"/>
        <w:numPr>
          <w:ilvl w:val="3"/>
          <w:numId w:val="17"/>
        </w:numPr>
        <w:tabs>
          <w:tab w:val="left" w:pos="1817"/>
          <w:tab w:val="left" w:pos="1818"/>
        </w:tabs>
        <w:jc w:val="left"/>
      </w:pPr>
      <w:bookmarkStart w:id="456" w:name="12.2.4.4_Resize_text"/>
      <w:bookmarkEnd w:id="456"/>
      <w:r>
        <w:t>Resize</w:t>
      </w:r>
      <w:r>
        <w:rPr>
          <w:spacing w:val="-2"/>
        </w:rPr>
        <w:t xml:space="preserve"> </w:t>
      </w:r>
      <w:r>
        <w:t>text</w:t>
      </w:r>
    </w:p>
    <w:p w14:paraId="6B9180D1" w14:textId="77777777" w:rsidR="00E838F8" w:rsidRDefault="00E838F8">
      <w:pPr>
        <w:pStyle w:val="BodyText"/>
        <w:spacing w:before="2"/>
        <w:rPr>
          <w:b/>
          <w:sz w:val="31"/>
        </w:rPr>
      </w:pPr>
    </w:p>
    <w:p w14:paraId="4807BCC6" w14:textId="77777777" w:rsidR="00E838F8" w:rsidRDefault="00FC014F">
      <w:pPr>
        <w:pStyle w:val="ListParagraph"/>
        <w:numPr>
          <w:ilvl w:val="4"/>
          <w:numId w:val="17"/>
        </w:numPr>
        <w:tabs>
          <w:tab w:val="left" w:pos="1959"/>
        </w:tabs>
        <w:spacing w:before="1"/>
        <w:ind w:hanging="1081"/>
        <w:rPr>
          <w:b/>
          <w:sz w:val="20"/>
        </w:rPr>
      </w:pPr>
      <w:bookmarkStart w:id="457" w:name="12.2.4.4.1_Resize_text_(open_functionali"/>
      <w:bookmarkEnd w:id="457"/>
      <w:r>
        <w:rPr>
          <w:b/>
          <w:sz w:val="20"/>
        </w:rPr>
        <w:t>Resize text (open</w:t>
      </w:r>
      <w:r>
        <w:rPr>
          <w:b/>
          <w:spacing w:val="-3"/>
          <w:sz w:val="20"/>
        </w:rPr>
        <w:t xml:space="preserve"> </w:t>
      </w:r>
      <w:r>
        <w:rPr>
          <w:b/>
          <w:sz w:val="20"/>
        </w:rPr>
        <w:t>functionality)</w:t>
      </w:r>
    </w:p>
    <w:p w14:paraId="6BE1D2AA" w14:textId="77777777" w:rsidR="00E838F8" w:rsidRDefault="00E838F8">
      <w:pPr>
        <w:pStyle w:val="BodyText"/>
        <w:spacing w:before="7"/>
        <w:rPr>
          <w:b/>
          <w:sz w:val="31"/>
        </w:rPr>
      </w:pPr>
    </w:p>
    <w:p w14:paraId="515BC2B0" w14:textId="77777777" w:rsidR="00E838F8" w:rsidRDefault="00FC014F">
      <w:pPr>
        <w:pStyle w:val="BodyText"/>
        <w:ind w:left="877" w:right="433"/>
        <w:jc w:val="both"/>
      </w:pPr>
      <w:r>
        <w:t>Where ICT is non-web software that provides a user interface and that supports access to enlargement features of platform or assistive technology, it shall comply with the WCAG 2.1, Success Criterion 1.4.4, Resize Text.</w:t>
      </w:r>
    </w:p>
    <w:p w14:paraId="4848A863" w14:textId="77777777" w:rsidR="00E838F8" w:rsidRDefault="00E838F8">
      <w:pPr>
        <w:pStyle w:val="BodyText"/>
        <w:spacing w:before="1"/>
        <w:rPr>
          <w:sz w:val="21"/>
        </w:rPr>
      </w:pPr>
    </w:p>
    <w:p w14:paraId="2670BEA0" w14:textId="77777777" w:rsidR="00E838F8" w:rsidRDefault="00FC014F">
      <w:pPr>
        <w:spacing w:line="244" w:lineRule="auto"/>
        <w:ind w:left="878" w:right="436" w:hanging="1"/>
        <w:jc w:val="both"/>
        <w:rPr>
          <w:sz w:val="18"/>
        </w:rPr>
      </w:pPr>
      <w:r>
        <w:rPr>
          <w:sz w:val="18"/>
        </w:rPr>
        <w:t>NOTE 1: Content for which there are</w:t>
      </w:r>
      <w:r>
        <w:rPr>
          <w:sz w:val="18"/>
        </w:rPr>
        <w:t xml:space="preserve"> software players, viewers or editors with a 200 % zoom feature would automatically meet this success criterion when used with such players, unless the content will not work with zoom.</w:t>
      </w:r>
    </w:p>
    <w:p w14:paraId="4E4DBFBD" w14:textId="77777777" w:rsidR="00E838F8" w:rsidRDefault="00E838F8">
      <w:pPr>
        <w:pStyle w:val="BodyText"/>
        <w:spacing w:before="7"/>
      </w:pPr>
    </w:p>
    <w:p w14:paraId="17C197AB" w14:textId="77777777" w:rsidR="00E838F8" w:rsidRDefault="00FC014F">
      <w:pPr>
        <w:spacing w:line="244" w:lineRule="auto"/>
        <w:ind w:left="878" w:right="436"/>
        <w:jc w:val="both"/>
        <w:rPr>
          <w:sz w:val="18"/>
        </w:rPr>
      </w:pPr>
      <w:r>
        <w:rPr>
          <w:sz w:val="18"/>
        </w:rPr>
        <w:t xml:space="preserve">NOTE 2: This success criterion is about the ability to allow users to </w:t>
      </w:r>
      <w:r>
        <w:rPr>
          <w:sz w:val="18"/>
        </w:rPr>
        <w:t>enlarge the text on screen at least up to 200 % without needing to use assistive technologies. This means that the application provides some means for enlarging the text 200 % (zoom or otherwise) without loss of content or functionality or that the applica</w:t>
      </w:r>
      <w:r>
        <w:rPr>
          <w:sz w:val="18"/>
        </w:rPr>
        <w:t>tion works with the platform features that meet this</w:t>
      </w:r>
      <w:r>
        <w:rPr>
          <w:spacing w:val="-1"/>
          <w:sz w:val="18"/>
        </w:rPr>
        <w:t xml:space="preserve"> </w:t>
      </w:r>
      <w:r>
        <w:rPr>
          <w:sz w:val="18"/>
        </w:rPr>
        <w:t>requirement.</w:t>
      </w:r>
    </w:p>
    <w:p w14:paraId="78E44512" w14:textId="77777777" w:rsidR="00E838F8" w:rsidRDefault="00E838F8">
      <w:pPr>
        <w:pStyle w:val="BodyText"/>
      </w:pPr>
    </w:p>
    <w:p w14:paraId="683ACE74" w14:textId="77777777" w:rsidR="00E838F8" w:rsidRDefault="00FC014F">
      <w:pPr>
        <w:pStyle w:val="Heading5"/>
        <w:numPr>
          <w:ilvl w:val="4"/>
          <w:numId w:val="17"/>
        </w:numPr>
        <w:tabs>
          <w:tab w:val="left" w:pos="1959"/>
        </w:tabs>
        <w:spacing w:before="1"/>
        <w:ind w:hanging="1081"/>
      </w:pPr>
      <w:bookmarkStart w:id="458" w:name="12.2.4.4.2_Resize_text_(closed_functiona"/>
      <w:bookmarkEnd w:id="458"/>
      <w:r>
        <w:t>Resize text (closed</w:t>
      </w:r>
      <w:r>
        <w:rPr>
          <w:spacing w:val="-3"/>
        </w:rPr>
        <w:t xml:space="preserve"> </w:t>
      </w:r>
      <w:r>
        <w:t>functionality)</w:t>
      </w:r>
    </w:p>
    <w:p w14:paraId="330F2F5A" w14:textId="77777777" w:rsidR="00E838F8" w:rsidRDefault="00E838F8">
      <w:pPr>
        <w:pStyle w:val="BodyText"/>
        <w:spacing w:before="6"/>
        <w:rPr>
          <w:b/>
          <w:sz w:val="31"/>
        </w:rPr>
      </w:pPr>
    </w:p>
    <w:p w14:paraId="68986928" w14:textId="77777777" w:rsidR="00E838F8" w:rsidRDefault="00FC014F">
      <w:pPr>
        <w:pStyle w:val="BodyText"/>
        <w:ind w:left="878" w:right="434"/>
        <w:jc w:val="both"/>
      </w:pPr>
      <w:r>
        <w:t>Where ICT is non-web software that provides a user interface which is not able to access the enlargement features of platform or assistive technology, it shall meet the requirement given in 6.1.4 (Functionality closed to text</w:t>
      </w:r>
      <w:r>
        <w:rPr>
          <w:spacing w:val="-3"/>
        </w:rPr>
        <w:t xml:space="preserve"> </w:t>
      </w:r>
      <w:r>
        <w:t>enlargement).</w:t>
      </w:r>
    </w:p>
    <w:p w14:paraId="3A071F17" w14:textId="77777777" w:rsidR="00E838F8" w:rsidRDefault="00E838F8">
      <w:pPr>
        <w:pStyle w:val="BodyText"/>
        <w:spacing w:before="1"/>
        <w:rPr>
          <w:sz w:val="21"/>
        </w:rPr>
      </w:pPr>
    </w:p>
    <w:p w14:paraId="3E407CFD" w14:textId="77777777" w:rsidR="00E838F8" w:rsidRDefault="00FC014F">
      <w:pPr>
        <w:spacing w:before="1" w:line="244" w:lineRule="auto"/>
        <w:ind w:left="878" w:right="437"/>
        <w:jc w:val="both"/>
        <w:rPr>
          <w:sz w:val="18"/>
        </w:rPr>
      </w:pPr>
      <w:r>
        <w:rPr>
          <w:sz w:val="18"/>
        </w:rPr>
        <w:t>NOTE:    Becaus</w:t>
      </w:r>
      <w:r>
        <w:rPr>
          <w:sz w:val="18"/>
        </w:rPr>
        <w:t>e the text rendering support in a closed environment may be more limited than the support found in    user agents for the Web, meeting the requirements of this clause in a closed environment may place a much heavier burden on the content</w:t>
      </w:r>
      <w:r>
        <w:rPr>
          <w:spacing w:val="-4"/>
          <w:sz w:val="18"/>
        </w:rPr>
        <w:t xml:space="preserve"> </w:t>
      </w:r>
      <w:r>
        <w:rPr>
          <w:sz w:val="18"/>
        </w:rPr>
        <w:t>author.</w:t>
      </w:r>
    </w:p>
    <w:p w14:paraId="4B07C243" w14:textId="77777777" w:rsidR="00E838F8" w:rsidRDefault="00E838F8">
      <w:pPr>
        <w:pStyle w:val="BodyText"/>
        <w:spacing w:before="1"/>
      </w:pPr>
    </w:p>
    <w:p w14:paraId="03B461B4" w14:textId="77777777" w:rsidR="00E838F8" w:rsidRDefault="00FC014F">
      <w:pPr>
        <w:pStyle w:val="Heading5"/>
        <w:numPr>
          <w:ilvl w:val="3"/>
          <w:numId w:val="17"/>
        </w:numPr>
        <w:tabs>
          <w:tab w:val="left" w:pos="1817"/>
          <w:tab w:val="left" w:pos="1819"/>
        </w:tabs>
        <w:ind w:left="1818" w:hanging="941"/>
        <w:jc w:val="left"/>
      </w:pPr>
      <w:bookmarkStart w:id="459" w:name="12.2.4.5_Images_of_text"/>
      <w:bookmarkEnd w:id="459"/>
      <w:r>
        <w:t>Images of</w:t>
      </w:r>
      <w:r>
        <w:rPr>
          <w:spacing w:val="-2"/>
        </w:rPr>
        <w:t xml:space="preserve"> </w:t>
      </w:r>
      <w:r>
        <w:t>text</w:t>
      </w:r>
    </w:p>
    <w:p w14:paraId="3A14F64E" w14:textId="77777777" w:rsidR="00E838F8" w:rsidRDefault="00E838F8">
      <w:pPr>
        <w:pStyle w:val="BodyText"/>
        <w:spacing w:before="2"/>
        <w:rPr>
          <w:b/>
          <w:sz w:val="31"/>
        </w:rPr>
      </w:pPr>
    </w:p>
    <w:p w14:paraId="5139E5DA" w14:textId="77777777" w:rsidR="00E838F8" w:rsidRDefault="00FC014F">
      <w:pPr>
        <w:pStyle w:val="ListParagraph"/>
        <w:numPr>
          <w:ilvl w:val="4"/>
          <w:numId w:val="17"/>
        </w:numPr>
        <w:tabs>
          <w:tab w:val="left" w:pos="1959"/>
        </w:tabs>
        <w:ind w:hanging="1081"/>
        <w:rPr>
          <w:b/>
          <w:sz w:val="20"/>
        </w:rPr>
      </w:pPr>
      <w:bookmarkStart w:id="460" w:name="12.2.4.5.1_Images_of_text_(open_function"/>
      <w:bookmarkEnd w:id="460"/>
      <w:r>
        <w:rPr>
          <w:b/>
          <w:sz w:val="20"/>
        </w:rPr>
        <w:t>Images of text (open</w:t>
      </w:r>
      <w:r>
        <w:rPr>
          <w:b/>
          <w:spacing w:val="-3"/>
          <w:sz w:val="20"/>
        </w:rPr>
        <w:t xml:space="preserve"> </w:t>
      </w:r>
      <w:r>
        <w:rPr>
          <w:b/>
          <w:sz w:val="20"/>
        </w:rPr>
        <w:t>functionality)</w:t>
      </w:r>
    </w:p>
    <w:p w14:paraId="3533BC08" w14:textId="77777777" w:rsidR="00E838F8" w:rsidRDefault="00E838F8">
      <w:pPr>
        <w:pStyle w:val="BodyText"/>
        <w:spacing w:before="8"/>
        <w:rPr>
          <w:b/>
          <w:sz w:val="31"/>
        </w:rPr>
      </w:pPr>
    </w:p>
    <w:p w14:paraId="1CC13E99" w14:textId="77777777" w:rsidR="00E838F8" w:rsidRDefault="00FC014F">
      <w:pPr>
        <w:pStyle w:val="BodyText"/>
        <w:ind w:left="878" w:right="433"/>
        <w:jc w:val="both"/>
      </w:pPr>
      <w:r>
        <w:t>Where ICT is non-web software that provides a user interface and that supports access to assistive technologies for screen reading, it shall comply with the WCAG 2.1, Success Criterion 1.4.5, Images of Text.</w:t>
      </w:r>
    </w:p>
    <w:p w14:paraId="3C8B3632" w14:textId="77777777" w:rsidR="00E838F8" w:rsidRDefault="00E838F8">
      <w:pPr>
        <w:jc w:val="both"/>
        <w:sectPr w:rsidR="00E838F8">
          <w:headerReference w:type="default" r:id="rId137"/>
          <w:footerReference w:type="even" r:id="rId138"/>
          <w:footerReference w:type="default" r:id="rId139"/>
          <w:pgSz w:w="11910" w:h="16840"/>
          <w:pgMar w:top="1520" w:right="300" w:bottom="720" w:left="540" w:header="1201" w:footer="531" w:gutter="0"/>
          <w:pgNumType w:start="53"/>
          <w:cols w:space="720"/>
        </w:sectPr>
      </w:pPr>
    </w:p>
    <w:p w14:paraId="43AAE1FF" w14:textId="77777777" w:rsidR="00E838F8" w:rsidRDefault="00FC014F">
      <w:pPr>
        <w:pStyle w:val="Heading5"/>
        <w:numPr>
          <w:ilvl w:val="4"/>
          <w:numId w:val="17"/>
        </w:numPr>
        <w:tabs>
          <w:tab w:val="left" w:pos="1277"/>
        </w:tabs>
        <w:spacing w:before="78"/>
        <w:ind w:left="1276" w:hanging="1081"/>
      </w:pPr>
      <w:bookmarkStart w:id="461" w:name="12.2.4.5.2_Images_of_text_(closed_functi"/>
      <w:bookmarkEnd w:id="461"/>
      <w:r>
        <w:t>Images of text (closed</w:t>
      </w:r>
      <w:r>
        <w:rPr>
          <w:spacing w:val="-3"/>
        </w:rPr>
        <w:t xml:space="preserve"> </w:t>
      </w:r>
      <w:r>
        <w:t>functionality)</w:t>
      </w:r>
    </w:p>
    <w:p w14:paraId="0DACD892" w14:textId="77777777" w:rsidR="00E838F8" w:rsidRDefault="00E838F8">
      <w:pPr>
        <w:pStyle w:val="BodyText"/>
        <w:spacing w:before="7"/>
        <w:rPr>
          <w:b/>
          <w:sz w:val="31"/>
        </w:rPr>
      </w:pPr>
    </w:p>
    <w:p w14:paraId="3AFCFFDA" w14:textId="77777777" w:rsidR="00E838F8" w:rsidRDefault="00FC014F">
      <w:pPr>
        <w:pStyle w:val="BodyText"/>
        <w:spacing w:before="1"/>
        <w:ind w:left="196" w:right="1117"/>
        <w:jc w:val="both"/>
      </w:pPr>
      <w:r>
        <w:t>Where ICT is non-web software that provides a user interface which is closed to assistive technologies for screen reading, it shall meet the requirement given in 6.1.3.6 (Speech output for non-text content).</w:t>
      </w:r>
    </w:p>
    <w:p w14:paraId="16F02B7C" w14:textId="77777777" w:rsidR="00E838F8" w:rsidRDefault="00E838F8">
      <w:pPr>
        <w:pStyle w:val="BodyText"/>
        <w:spacing w:before="5"/>
      </w:pPr>
    </w:p>
    <w:p w14:paraId="16C0ECFF" w14:textId="77777777" w:rsidR="00E838F8" w:rsidRDefault="00FC014F">
      <w:pPr>
        <w:pStyle w:val="Heading5"/>
        <w:numPr>
          <w:ilvl w:val="3"/>
          <w:numId w:val="17"/>
        </w:numPr>
        <w:tabs>
          <w:tab w:val="left" w:pos="1276"/>
          <w:tab w:val="left" w:pos="1277"/>
        </w:tabs>
        <w:spacing w:before="1"/>
        <w:ind w:left="1276" w:hanging="1081"/>
        <w:jc w:val="left"/>
      </w:pPr>
      <w:bookmarkStart w:id="462" w:name="12.2.4.6_Reflow"/>
      <w:bookmarkEnd w:id="462"/>
      <w:r>
        <w:t>Reflow</w:t>
      </w:r>
    </w:p>
    <w:p w14:paraId="0250A7EA" w14:textId="77777777" w:rsidR="00E838F8" w:rsidRDefault="00E838F8">
      <w:pPr>
        <w:pStyle w:val="BodyText"/>
        <w:spacing w:before="7"/>
        <w:rPr>
          <w:b/>
          <w:sz w:val="31"/>
        </w:rPr>
      </w:pPr>
    </w:p>
    <w:p w14:paraId="6B46751A" w14:textId="77777777" w:rsidR="00E838F8" w:rsidRDefault="00FC014F">
      <w:pPr>
        <w:pStyle w:val="BodyText"/>
        <w:ind w:left="196" w:right="1115"/>
        <w:jc w:val="both"/>
      </w:pPr>
      <w:r>
        <w:t>Where ICT is non-web software that prov</w:t>
      </w:r>
      <w:r>
        <w:t>ides a user interface, it shall comply with the success criterion given in Table 19.</w:t>
      </w:r>
    </w:p>
    <w:p w14:paraId="09075006" w14:textId="77777777" w:rsidR="00E838F8" w:rsidRDefault="00E838F8">
      <w:pPr>
        <w:pStyle w:val="BodyText"/>
        <w:spacing w:before="6"/>
      </w:pPr>
    </w:p>
    <w:p w14:paraId="7895BE08" w14:textId="77777777" w:rsidR="00E838F8" w:rsidRDefault="00FC014F">
      <w:pPr>
        <w:pStyle w:val="Heading5"/>
        <w:ind w:left="2949" w:firstLine="0"/>
      </w:pPr>
      <w:r>
        <w:pict w14:anchorId="4F6453CE">
          <v:shape id="_x0000_s2188" style="position:absolute;left:0;text-align:left;margin-left:350.35pt;margin-top:4.8pt;width:134.65pt;height:143pt;z-index:-269345792;mso-position-horizontal-relative:page" coordorigin="7007,96" coordsize="2693,2860" o:spt="100" adj="0,,0" path="m7871,2570r,-23l7868,2521r-5,-26l7855,2467r-10,-29l7831,2408r-17,-32l7793,2344r-19,-25l7774,2567r-2,19l7767,2604r-8,20l7748,2644r-15,22l7714,2688r-23,25l7584,2821,7142,2379r106,-106l7277,2246r26,-21l7326,2209r21,-10l7375,2191r31,-2l7439,2192r36,8l7513,2216r41,25l7596,2273r44,41l7671,2346r27,32l7720,2409r18,29l7753,2467r11,29l7771,2523r3,26l7774,2567r,-248l7769,2312r-28,-33l7710,2246r-38,-36l7645,2189r-13,-11l7593,2151r-40,-22l7513,2111r-39,-12l7434,2092r-39,-2l7365,2092r-29,6l7307,2108r-28,15l7258,2136r-23,18l7209,2177r-28,27l7007,2378r578,578l7720,2821r47,-48l7789,2751r19,-23l7825,2705r14,-23l7850,2660r9,-22l7866,2615r4,-22l7871,2570t669,-570l8517,1994r-222,-63l8260,1922r-5,-1l8226,1916r-32,-4l8163,1910r-15,l8132,1913r-18,3l8094,1921r26,-41l8138,1839r9,-40l8148,1760r-8,-37l8127,1687r-21,-33l8102,1649r-23,-27l8054,1600r-2,-1l8052,1793r-3,18l8043,1830r-9,19l8021,1869r-17,21l7983,1912r-144,144l7648,1865r160,-160l7836,1680r27,-17l7890,1652r27,-3l7942,1652r24,8l7989,1673r21,18l8023,1705r10,16l8042,1738r6,18l8052,1774r,19l8052,1599r-24,-17l8000,1567r-29,-11l7941,1549r-28,-2l7886,1550r-27,7l7833,1570r-28,18l7774,1613r-33,31l7518,1868r577,577l8162,2378,7906,2122r66,-66l7983,2045r12,-12l8006,2023r9,-8l8023,2010r10,-5l8044,2001r12,-4l8069,1995r14,-1l8100,1994r19,2l8141,2000r26,5l8197,2012r34,9l8456,2084r84,-84m9020,1520r-83,-40l8735,1385r-107,-51l8628,1439r-171,171l8428,1554r-57,-113l8342,1385r-19,-36l8303,1314r-21,-34l8259,1247r32,19l8328,1286r41,22l8521,1385r107,54l8628,1334r-185,-87l8236,1149r-72,72l8199,1291r35,70l8246,1385r232,468l8513,1923r35,70l8619,1922r-30,-58l8529,1749r-30,-58l8581,1610r129,-130l8944,1596r76,-76m9144,1396l8882,1134r68,-68l9118,897r-68,-68l8814,1066,8635,887,8908,613r-68,-68l8500,886r577,577l9144,1396m9700,841l9257,398r-67,-67l9357,164,9289,96,8889,496r68,69l9124,398r509,510l9700,841e" fillcolor="silver" stroked="f">
            <v:fill opacity="32896f"/>
            <v:stroke joinstyle="round"/>
            <v:formulas/>
            <v:path arrowok="t" o:connecttype="segments"/>
            <w10:wrap anchorx="page"/>
          </v:shape>
        </w:pict>
      </w:r>
      <w:r>
        <w:t>Table 19: Software success criterion: Reflow</w:t>
      </w:r>
    </w:p>
    <w:p w14:paraId="23A84087" w14:textId="77777777" w:rsidR="00E838F8" w:rsidRDefault="00E838F8">
      <w:pPr>
        <w:pStyle w:val="BodyText"/>
        <w:spacing w:before="8" w:after="1"/>
        <w:rPr>
          <w:b/>
          <w:sz w:val="10"/>
        </w:rPr>
      </w:pPr>
    </w:p>
    <w:tbl>
      <w:tblPr>
        <w:tblW w:w="0" w:type="auto"/>
        <w:tblInd w:w="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56"/>
      </w:tblGrid>
      <w:tr w:rsidR="00E838F8" w14:paraId="63DEF266" w14:textId="77777777">
        <w:trPr>
          <w:trHeight w:val="1082"/>
        </w:trPr>
        <w:tc>
          <w:tcPr>
            <w:tcW w:w="9356" w:type="dxa"/>
            <w:tcBorders>
              <w:left w:val="single" w:sz="6" w:space="0" w:color="000000"/>
            </w:tcBorders>
          </w:tcPr>
          <w:p w14:paraId="08C04C32" w14:textId="77777777" w:rsidR="00E838F8" w:rsidRDefault="00FC014F">
            <w:pPr>
              <w:pStyle w:val="TableParagraph"/>
              <w:spacing w:before="0"/>
              <w:ind w:left="33" w:right="186"/>
              <w:rPr>
                <w:sz w:val="18"/>
              </w:rPr>
            </w:pPr>
            <w:r>
              <w:rPr>
                <w:sz w:val="18"/>
              </w:rPr>
              <w:t>Content can be presented without loss of information or functionality, and without requiring scrolling in two dimensions fo</w:t>
            </w:r>
            <w:r>
              <w:rPr>
                <w:sz w:val="18"/>
              </w:rPr>
              <w:t>r:</w:t>
            </w:r>
          </w:p>
          <w:p w14:paraId="5437C2C6" w14:textId="77777777" w:rsidR="00E838F8" w:rsidRDefault="00FC014F">
            <w:pPr>
              <w:pStyle w:val="TableParagraph"/>
              <w:numPr>
                <w:ilvl w:val="0"/>
                <w:numId w:val="16"/>
              </w:numPr>
              <w:tabs>
                <w:tab w:val="left" w:pos="753"/>
                <w:tab w:val="left" w:pos="754"/>
              </w:tabs>
              <w:spacing w:before="12"/>
              <w:rPr>
                <w:sz w:val="18"/>
              </w:rPr>
            </w:pPr>
            <w:r>
              <w:rPr>
                <w:sz w:val="18"/>
              </w:rPr>
              <w:t>Vertical scrolling content at a width equivalent to 320 CSS</w:t>
            </w:r>
            <w:r>
              <w:rPr>
                <w:spacing w:val="-17"/>
                <w:sz w:val="18"/>
              </w:rPr>
              <w:t xml:space="preserve"> </w:t>
            </w:r>
            <w:proofErr w:type="gramStart"/>
            <w:r>
              <w:rPr>
                <w:sz w:val="18"/>
              </w:rPr>
              <w:t>pixels;</w:t>
            </w:r>
            <w:proofErr w:type="gramEnd"/>
          </w:p>
          <w:p w14:paraId="7A381100" w14:textId="77777777" w:rsidR="00E838F8" w:rsidRDefault="00FC014F">
            <w:pPr>
              <w:pStyle w:val="TableParagraph"/>
              <w:numPr>
                <w:ilvl w:val="0"/>
                <w:numId w:val="16"/>
              </w:numPr>
              <w:tabs>
                <w:tab w:val="left" w:pos="753"/>
                <w:tab w:val="left" w:pos="754"/>
              </w:tabs>
              <w:spacing w:before="0" w:line="214" w:lineRule="exact"/>
              <w:rPr>
                <w:sz w:val="18"/>
              </w:rPr>
            </w:pPr>
            <w:r>
              <w:rPr>
                <w:sz w:val="18"/>
              </w:rPr>
              <w:t>Horizontal scrolling content at a height equivalent to 256 CSS</w:t>
            </w:r>
            <w:r>
              <w:rPr>
                <w:spacing w:val="-22"/>
                <w:sz w:val="18"/>
              </w:rPr>
              <w:t xml:space="preserve"> </w:t>
            </w:r>
            <w:proofErr w:type="gramStart"/>
            <w:r>
              <w:rPr>
                <w:sz w:val="18"/>
              </w:rPr>
              <w:t>pixels;</w:t>
            </w:r>
            <w:proofErr w:type="gramEnd"/>
          </w:p>
          <w:p w14:paraId="53F11C7E" w14:textId="77777777" w:rsidR="00E838F8" w:rsidRDefault="00FC014F">
            <w:pPr>
              <w:pStyle w:val="TableParagraph"/>
              <w:spacing w:before="0" w:line="201" w:lineRule="exact"/>
              <w:ind w:left="33"/>
              <w:rPr>
                <w:sz w:val="18"/>
              </w:rPr>
            </w:pPr>
            <w:r>
              <w:rPr>
                <w:sz w:val="18"/>
              </w:rPr>
              <w:t>Except for parts of the content which require two-dimensional layout for usage or meaning.</w:t>
            </w:r>
          </w:p>
        </w:tc>
      </w:tr>
      <w:tr w:rsidR="00E838F8" w14:paraId="3795E066" w14:textId="77777777">
        <w:trPr>
          <w:trHeight w:val="695"/>
        </w:trPr>
        <w:tc>
          <w:tcPr>
            <w:tcW w:w="9356" w:type="dxa"/>
            <w:tcBorders>
              <w:left w:val="single" w:sz="6" w:space="0" w:color="000000"/>
              <w:bottom w:val="nil"/>
            </w:tcBorders>
          </w:tcPr>
          <w:p w14:paraId="7B063115" w14:textId="77777777" w:rsidR="00E838F8" w:rsidRDefault="00FC014F">
            <w:pPr>
              <w:pStyle w:val="TableParagraph"/>
              <w:spacing w:before="65" w:line="247" w:lineRule="auto"/>
              <w:ind w:left="6" w:right="-15"/>
              <w:jc w:val="both"/>
              <w:rPr>
                <w:sz w:val="16"/>
              </w:rPr>
            </w:pPr>
            <w:r>
              <w:rPr>
                <w:sz w:val="16"/>
              </w:rPr>
              <w:t>NOTE 1: 320 CSS pixels is equivalent to a starting viewport width of 1 280 CSS pixels wide at 400 % zoom. For non-web software which are designed to scroll horizont</w:t>
            </w:r>
            <w:r>
              <w:rPr>
                <w:sz w:val="16"/>
              </w:rPr>
              <w:t>ally (e.g. with vertical text), the 256 CSS pixels is equivalent to a starting viewport height of 1 024 px at 400 % zoom.</w:t>
            </w:r>
          </w:p>
        </w:tc>
      </w:tr>
      <w:tr w:rsidR="00E838F8" w14:paraId="0D1B95E2" w14:textId="77777777">
        <w:trPr>
          <w:trHeight w:val="560"/>
        </w:trPr>
        <w:tc>
          <w:tcPr>
            <w:tcW w:w="9356" w:type="dxa"/>
            <w:tcBorders>
              <w:top w:val="nil"/>
              <w:left w:val="single" w:sz="6" w:space="0" w:color="000000"/>
              <w:bottom w:val="nil"/>
            </w:tcBorders>
          </w:tcPr>
          <w:p w14:paraId="0BCE86F1" w14:textId="77777777" w:rsidR="00E838F8" w:rsidRDefault="00FC014F">
            <w:pPr>
              <w:pStyle w:val="TableParagraph"/>
              <w:spacing w:before="60" w:line="249" w:lineRule="auto"/>
              <w:ind w:left="6" w:right="-21"/>
              <w:rPr>
                <w:sz w:val="16"/>
              </w:rPr>
            </w:pPr>
            <w:r>
              <w:rPr>
                <w:sz w:val="16"/>
              </w:rPr>
              <w:t>NOTE 2: Examples of content which require two-dimensional layout are images, maps, diagrams, video, games, presentations, data tables, and interfaces where it is necessary to keep toolbars in view while manipulating</w:t>
            </w:r>
            <w:r>
              <w:rPr>
                <w:spacing w:val="-21"/>
                <w:sz w:val="16"/>
              </w:rPr>
              <w:t xml:space="preserve"> </w:t>
            </w:r>
            <w:r>
              <w:rPr>
                <w:sz w:val="16"/>
              </w:rPr>
              <w:t>content.</w:t>
            </w:r>
          </w:p>
        </w:tc>
      </w:tr>
      <w:tr w:rsidR="00E838F8" w14:paraId="38509D06" w14:textId="77777777">
        <w:trPr>
          <w:trHeight w:val="554"/>
        </w:trPr>
        <w:tc>
          <w:tcPr>
            <w:tcW w:w="9356" w:type="dxa"/>
            <w:tcBorders>
              <w:top w:val="nil"/>
              <w:left w:val="single" w:sz="6" w:space="0" w:color="000000"/>
            </w:tcBorders>
          </w:tcPr>
          <w:p w14:paraId="7651B9C4" w14:textId="77777777" w:rsidR="00E838F8" w:rsidRDefault="00FC014F">
            <w:pPr>
              <w:pStyle w:val="TableParagraph"/>
              <w:spacing w:before="120" w:line="247" w:lineRule="auto"/>
              <w:ind w:left="6" w:right="186"/>
              <w:rPr>
                <w:sz w:val="16"/>
              </w:rPr>
            </w:pPr>
            <w:r>
              <w:rPr>
                <w:sz w:val="16"/>
              </w:rPr>
              <w:t>NOTE 3: This success criterion</w:t>
            </w:r>
            <w:r>
              <w:rPr>
                <w:sz w:val="16"/>
              </w:rPr>
              <w:t xml:space="preserve"> is identical to the WCAG 2.1, Success Criterion 1.4.10, Reflow </w:t>
            </w:r>
            <w:hyperlink r:id="rId140" w:anchor="reflow">
              <w:r>
                <w:rPr>
                  <w:sz w:val="16"/>
                </w:rPr>
                <w:t>r</w:t>
              </w:r>
            </w:hyperlink>
            <w:r>
              <w:rPr>
                <w:sz w:val="16"/>
              </w:rPr>
              <w:t>eplacing the original WCAG 2.1 notes with notes 1 and 2,</w:t>
            </w:r>
            <w:r>
              <w:rPr>
                <w:spacing w:val="-4"/>
                <w:sz w:val="16"/>
              </w:rPr>
              <w:t xml:space="preserve"> </w:t>
            </w:r>
            <w:r>
              <w:rPr>
                <w:sz w:val="16"/>
              </w:rPr>
              <w:t>above.</w:t>
            </w:r>
          </w:p>
        </w:tc>
      </w:tr>
    </w:tbl>
    <w:p w14:paraId="07A4BCBC" w14:textId="77777777" w:rsidR="00E838F8" w:rsidRDefault="00E838F8">
      <w:pPr>
        <w:pStyle w:val="BodyText"/>
        <w:rPr>
          <w:b/>
          <w:sz w:val="22"/>
        </w:rPr>
      </w:pPr>
    </w:p>
    <w:p w14:paraId="55E92BB2" w14:textId="77777777" w:rsidR="00E838F8" w:rsidRDefault="00E838F8">
      <w:pPr>
        <w:pStyle w:val="BodyText"/>
        <w:spacing w:before="7"/>
        <w:rPr>
          <w:b/>
          <w:sz w:val="18"/>
        </w:rPr>
      </w:pPr>
    </w:p>
    <w:p w14:paraId="6D3E3CBA" w14:textId="77777777" w:rsidR="00E838F8" w:rsidRDefault="00FC014F">
      <w:pPr>
        <w:pStyle w:val="ListParagraph"/>
        <w:numPr>
          <w:ilvl w:val="3"/>
          <w:numId w:val="17"/>
        </w:numPr>
        <w:tabs>
          <w:tab w:val="left" w:pos="1136"/>
          <w:tab w:val="left" w:pos="1137"/>
        </w:tabs>
        <w:ind w:left="1136" w:hanging="941"/>
        <w:jc w:val="left"/>
        <w:rPr>
          <w:b/>
          <w:sz w:val="20"/>
        </w:rPr>
      </w:pPr>
      <w:r>
        <w:pict w14:anchorId="56EFE811">
          <v:shape id="_x0000_s2187" style="position:absolute;left:0;text-align:left;margin-left:64.35pt;margin-top:-55.3pt;width:295.1pt;height:302pt;z-index:-269346816;mso-position-horizontal-relative:page" coordorigin="1287,-1106" coordsize="5902,6040" o:spt="100" adj="0,,0" path="m1931,4867l1696,4632r68,-68l1826,4502r46,-52l1904,4399r17,-49l1923,4303r-10,-44l1897,4216r-25,-40l1858,4159r-19,-21l1823,4123r,191l1819,4342r-12,29l1787,4402r-28,31l1628,4564,1422,4357r129,-129l1572,4208r18,-17l1606,4179r12,-8l1636,4164r19,-4l1674,4159r20,4l1715,4169r20,10l1754,4192r19,17l1794,4234r16,26l1820,4287r3,27l1823,4123r-6,-5l1794,4100r-24,-14l1745,4074r-25,-9l1695,4060r-23,-2l1649,4059r-23,4l1604,4070r-22,11l1559,4094r-17,13l1523,4123r-22,19l1477,4166r-190,190l1864,4933r67,-66m2634,4084r-2,-37l2624,4011r-14,-34l2589,3941r-27,-37l2529,3864r-40,-43l2155,3488r-67,66l2422,3888r48,52l2505,3987r22,42l2537,4066r-1,35l2524,4137r-22,36l2470,4209r-21,20l2426,4244r-23,12l2378,4263r-24,3l2329,4265r-24,-6l2281,4249r-25,-15l2227,4213r-33,-28l2158,4151,1825,3818r-67,67l2092,4218r44,42l2179,4295r40,28l2256,4344r36,13l2328,4365r37,1l2401,4360r37,-11l2474,4330r36,-26l2545,4272r6,-6l2578,4236r25,-38l2621,4160r10,-38l2634,4084t498,-516l3129,3546r-5,-24l3115,3498r-11,-24l3090,3451r-14,-19l3074,3429r-19,-21l3032,3388r,192l3031,3594r-3,13l3023,3620r-7,14l3008,3648r-6,9l2992,3668r-12,13l2965,3696r-125,126l2641,3623r68,-68l2758,3506r23,-22l2803,3466r20,-14l2841,3442r18,-6l2877,3433r20,l2915,3436r19,6l2952,3451r17,12l2986,3477r12,14l3009,3506r9,15l3024,3536r5,15l3031,3566r1,14l3032,3388r-3,-3l3002,3367r-9,-4l2973,3354r-30,-9l2912,3341r-31,2l2851,3351r-31,12l2826,3336r2,-27l2826,3283r-6,-26l2811,3233r-12,-22l2794,3202r-9,-12l2768,3170r-17,-15l2751,3325r-1,16l2746,3358r-7,17l2731,3389r-12,17l2702,3425r-20,21l2573,3555,2398,3380r101,-100l2525,3255r23,-20l2567,3220r17,-9l2600,3205r15,-3l2632,3203r16,3l2665,3212r16,9l2696,3232r15,13l2725,3260r11,16l2744,3292r5,16l2751,3325r,-170l2747,3152r-23,-16l2699,3123r-27,-10l2644,3107r-27,-1l2590,3108r-27,6l2537,3125r-28,17l2482,3163r-29,27l2264,3379r577,578l2976,3822r58,-58l3056,3740r20,-23l3092,3695r13,-22l3116,3652r8,-21l3129,3610r3,-21l3132,3568t495,-397l3559,3103r-249,248l2801,2842r-67,67l3311,3486r135,-135l3627,3171t157,-158l3207,2436r-67,67l3718,3080r66,-67m4214,2504r-3,-52l4199,2398r-21,-56l4146,2285r-86,48l4086,2375r17,42l4114,2457r3,39l4113,2532r-11,34l4084,2598r-25,30l4035,2648r-27,17l3978,2678r-32,8l3912,2689r-34,-3l3842,2677r-36,-15l3769,2642r-37,-25l3695,2587r-37,-35l3631,2523r-25,-31l3583,2460r-20,-35l3547,2391r-10,-35l3532,2320r1,-35l3539,2250r13,-33l3572,2186r26,-30l3624,2133r27,-16l3680,2106r31,-5l3743,2102r34,7l3814,2122r39,20l3865,2121r12,-20l3889,2079r12,-21l3852,2032r-50,-17l3754,2007r-49,-1l3659,2014r-44,16l3573,2055r-39,34l3503,2124r-25,38l3459,2202r-13,44l3440,2292r,47l3448,2386r15,48l3485,2482r28,48l3548,2576r42,46l3632,2661r45,34l3723,2725r49,25l3820,2769r48,11l3914,2785r45,-3l4004,2771r43,-19l4089,2724r39,-35l4130,2687r35,-41l4191,2602r16,-47l4214,2504t839,-760l5030,1738r-222,-63l4773,1666r-5,-1l4739,1660r-32,-4l4676,1654r-15,l4645,1657r-18,3l4607,1665r26,-41l4651,1583r9,-40l4661,1504r-7,-37l4640,1431r-21,-33l4615,1393r-23,-27l4567,1344r-1,-1l4566,1537r-3,18l4557,1574r-9,19l4534,1613r-17,21l4496,1657r-143,143l4161,1609r160,-160l4349,1424r27,-17l4403,1396r27,-3l4455,1396r24,8l4502,1417r21,18l4536,1449r11,16l4555,1482r6,18l4565,1518r1,19l4566,1343r-25,-17l4513,1311r-29,-11l4454,1293r-28,-2l4399,1294r-26,7l4346,1314r-28,18l4287,1357r-32,31l4031,1612r577,577l4675,2123,4419,1866r66,-66l4496,1789r12,-12l4519,1767r9,-8l4536,1754r10,-5l4558,1745r11,-4l4582,1739r14,-1l4613,1738r20,2l4655,1744r25,5l4710,1756r34,9l4969,1828r84,-84m5495,1303r-69,-68l5117,1545,4920,1348r68,-68l5199,1069r-67,-68l4852,1280,4675,1104,4974,805r-69,-68l4540,1102r578,578l5253,1545r242,-242m5800,998r-15,-29l5765,927r-35,-70l5646,685,5524,434r-35,-70l5455,293r-35,-70l5352,291r35,69l5423,430r141,278l5599,778r36,69l5651,878r17,31l5685,939r17,30l5674,952r-30,-17l5613,918,5030,612r-72,73l5731,1066r69,-68m6135,662l5558,85r-67,67l6069,729r66,-67m6631,166l6563,98,6253,408,6057,212r67,-68l6336,-68r-68,-67l5989,144,5812,-33r298,-298l6042,-399,5677,-34r577,577l6389,408,6631,166t557,-557l7159,-438r-60,-97l7030,-648,6837,-963r-88,-143l6682,-1039r42,64l6936,-647r65,100l7027,-508r24,36l7075,-438r-56,-42l6960,-521r-63,-41l6831,-603,6651,-712,6466,-823r-80,80l6428,-674r16,27l6512,-535r100,167l6637,-326r43,69l6689,-242r17,26l6731,-177r33,50l6730,-152r-35,-24l6660,-200,6169,-526r-69,69l6812,-14r68,-68l6852,-127,6731,-326r-25,-42l6605,-535r-16,-26l6535,-648r-12,-19l6509,-689r-15,-23l6505,-705r17,11l6782,-535r342,209l7188,-391e" fillcolor="silver" stroked="f">
            <v:fill opacity="32896f"/>
            <v:stroke joinstyle="round"/>
            <v:formulas/>
            <v:path arrowok="t" o:connecttype="segments"/>
            <w10:wrap anchorx="page"/>
          </v:shape>
        </w:pict>
      </w:r>
      <w:bookmarkStart w:id="463" w:name="12.2.4.7_Non-text_contrast"/>
      <w:bookmarkEnd w:id="463"/>
      <w:r>
        <w:rPr>
          <w:b/>
          <w:sz w:val="20"/>
        </w:rPr>
        <w:t>Non-text</w:t>
      </w:r>
      <w:r>
        <w:rPr>
          <w:b/>
          <w:spacing w:val="-1"/>
          <w:sz w:val="20"/>
        </w:rPr>
        <w:t xml:space="preserve"> </w:t>
      </w:r>
      <w:r>
        <w:rPr>
          <w:b/>
          <w:sz w:val="20"/>
        </w:rPr>
        <w:t>contrast</w:t>
      </w:r>
    </w:p>
    <w:p w14:paraId="07ACAF73" w14:textId="77777777" w:rsidR="00E838F8" w:rsidRDefault="00E838F8">
      <w:pPr>
        <w:pStyle w:val="BodyText"/>
        <w:spacing w:before="6"/>
        <w:rPr>
          <w:b/>
          <w:sz w:val="31"/>
        </w:rPr>
      </w:pPr>
    </w:p>
    <w:p w14:paraId="06D37645" w14:textId="77777777" w:rsidR="00E838F8" w:rsidRDefault="00FC014F">
      <w:pPr>
        <w:pStyle w:val="BodyText"/>
        <w:spacing w:before="1"/>
        <w:ind w:left="196" w:right="1116"/>
        <w:jc w:val="both"/>
      </w:pPr>
      <w:r>
        <w:t>Where ICT is non-web software that provides a user interface, it shall comply with WCAG 2.1, Success Criterion 1.4.11, Non- text Contrast.</w:t>
      </w:r>
    </w:p>
    <w:p w14:paraId="796CDDF9" w14:textId="77777777" w:rsidR="00E838F8" w:rsidRDefault="00E838F8">
      <w:pPr>
        <w:pStyle w:val="BodyText"/>
        <w:spacing w:before="7"/>
      </w:pPr>
    </w:p>
    <w:p w14:paraId="608CA067" w14:textId="77777777" w:rsidR="00E838F8" w:rsidRDefault="00FC014F">
      <w:pPr>
        <w:pStyle w:val="Heading5"/>
        <w:numPr>
          <w:ilvl w:val="3"/>
          <w:numId w:val="17"/>
        </w:numPr>
        <w:tabs>
          <w:tab w:val="left" w:pos="1135"/>
          <w:tab w:val="left" w:pos="1137"/>
        </w:tabs>
        <w:ind w:left="1136" w:hanging="941"/>
        <w:jc w:val="left"/>
      </w:pPr>
      <w:bookmarkStart w:id="464" w:name="12.2.4.8_Text_spacing"/>
      <w:bookmarkEnd w:id="464"/>
      <w:r>
        <w:t>Text</w:t>
      </w:r>
      <w:r>
        <w:rPr>
          <w:spacing w:val="-1"/>
        </w:rPr>
        <w:t xml:space="preserve"> </w:t>
      </w:r>
      <w:r>
        <w:t>spacing</w:t>
      </w:r>
    </w:p>
    <w:p w14:paraId="0DF26E81" w14:textId="77777777" w:rsidR="00E838F8" w:rsidRDefault="00E838F8">
      <w:pPr>
        <w:pStyle w:val="BodyText"/>
        <w:spacing w:before="6"/>
        <w:rPr>
          <w:b/>
          <w:sz w:val="31"/>
        </w:rPr>
      </w:pPr>
    </w:p>
    <w:p w14:paraId="28861199" w14:textId="77777777" w:rsidR="00E838F8" w:rsidRDefault="00FC014F">
      <w:pPr>
        <w:pStyle w:val="BodyText"/>
        <w:ind w:left="196" w:right="1116"/>
        <w:jc w:val="both"/>
      </w:pPr>
      <w:r>
        <w:t>Where ICT is non-web software that provides a user interface and that does not have a fixed size conte</w:t>
      </w:r>
      <w:r>
        <w:t>nt layout area that is essential to the information being conveyed, it shall comply with WCAG 2.1, Success Criterion 1.4.12, Text spacing.</w:t>
      </w:r>
    </w:p>
    <w:p w14:paraId="3A5DE00B" w14:textId="77777777" w:rsidR="00E838F8" w:rsidRDefault="00E838F8">
      <w:pPr>
        <w:pStyle w:val="BodyText"/>
        <w:spacing w:before="7"/>
      </w:pPr>
    </w:p>
    <w:p w14:paraId="3E68C815" w14:textId="77777777" w:rsidR="00E838F8" w:rsidRDefault="00FC014F">
      <w:pPr>
        <w:pStyle w:val="Heading5"/>
        <w:numPr>
          <w:ilvl w:val="3"/>
          <w:numId w:val="17"/>
        </w:numPr>
        <w:tabs>
          <w:tab w:val="left" w:pos="1136"/>
          <w:tab w:val="left" w:pos="1137"/>
        </w:tabs>
        <w:ind w:left="1136" w:hanging="941"/>
        <w:jc w:val="left"/>
      </w:pPr>
      <w:bookmarkStart w:id="465" w:name="12.2.4.9_Content_on_hover_or_focus"/>
      <w:bookmarkEnd w:id="465"/>
      <w:r>
        <w:t>Content on hover or</w:t>
      </w:r>
      <w:r>
        <w:rPr>
          <w:spacing w:val="-4"/>
        </w:rPr>
        <w:t xml:space="preserve"> </w:t>
      </w:r>
      <w:r>
        <w:t>focus</w:t>
      </w:r>
    </w:p>
    <w:p w14:paraId="54D0AF69" w14:textId="77777777" w:rsidR="00E838F8" w:rsidRDefault="00E838F8">
      <w:pPr>
        <w:pStyle w:val="BodyText"/>
        <w:spacing w:before="7"/>
        <w:rPr>
          <w:b/>
          <w:sz w:val="31"/>
        </w:rPr>
      </w:pPr>
    </w:p>
    <w:p w14:paraId="64E62A8E" w14:textId="77777777" w:rsidR="00E838F8" w:rsidRDefault="00FC014F">
      <w:pPr>
        <w:pStyle w:val="BodyText"/>
        <w:ind w:left="196" w:right="1118"/>
        <w:jc w:val="both"/>
      </w:pPr>
      <w:r>
        <w:t>Where ICT is a non-web software that provides a user interface, it shall comply with WCAG</w:t>
      </w:r>
      <w:r>
        <w:t xml:space="preserve"> 2.1, Success Criterion 1.4.13, Content on hover or focus.</w:t>
      </w:r>
    </w:p>
    <w:p w14:paraId="6CFB7A80" w14:textId="77777777" w:rsidR="00E838F8" w:rsidRDefault="00E838F8">
      <w:pPr>
        <w:pStyle w:val="BodyText"/>
        <w:spacing w:before="3"/>
      </w:pPr>
    </w:p>
    <w:p w14:paraId="06977671" w14:textId="77777777" w:rsidR="00E838F8" w:rsidRDefault="00FC014F">
      <w:pPr>
        <w:pStyle w:val="Heading4"/>
        <w:numPr>
          <w:ilvl w:val="1"/>
          <w:numId w:val="17"/>
        </w:numPr>
        <w:tabs>
          <w:tab w:val="left" w:pos="737"/>
        </w:tabs>
        <w:spacing w:before="0"/>
        <w:ind w:left="736" w:hanging="541"/>
        <w:jc w:val="left"/>
      </w:pPr>
      <w:bookmarkStart w:id="466" w:name="12.3_Operable"/>
      <w:bookmarkStart w:id="467" w:name="_bookmark137"/>
      <w:bookmarkEnd w:id="466"/>
      <w:bookmarkEnd w:id="467"/>
      <w:r>
        <w:t>Operable</w:t>
      </w:r>
    </w:p>
    <w:p w14:paraId="7BA77CED" w14:textId="77777777" w:rsidR="00E838F8" w:rsidRDefault="00E838F8">
      <w:pPr>
        <w:pStyle w:val="BodyText"/>
        <w:spacing w:before="5"/>
        <w:rPr>
          <w:b/>
          <w:sz w:val="31"/>
        </w:rPr>
      </w:pPr>
    </w:p>
    <w:p w14:paraId="637092EC" w14:textId="77777777" w:rsidR="00E838F8" w:rsidRDefault="00FC014F">
      <w:pPr>
        <w:pStyle w:val="Heading5"/>
        <w:numPr>
          <w:ilvl w:val="2"/>
          <w:numId w:val="15"/>
        </w:numPr>
        <w:tabs>
          <w:tab w:val="left" w:pos="857"/>
        </w:tabs>
        <w:ind w:hanging="661"/>
        <w:jc w:val="left"/>
      </w:pPr>
      <w:bookmarkStart w:id="468" w:name="12.3.1_Keyboard_accessible"/>
      <w:bookmarkStart w:id="469" w:name="_bookmark138"/>
      <w:bookmarkEnd w:id="468"/>
      <w:bookmarkEnd w:id="469"/>
      <w:r>
        <w:t>Keyboard</w:t>
      </w:r>
      <w:r>
        <w:rPr>
          <w:spacing w:val="-2"/>
        </w:rPr>
        <w:t xml:space="preserve"> </w:t>
      </w:r>
      <w:r>
        <w:t>accessible</w:t>
      </w:r>
    </w:p>
    <w:p w14:paraId="70C14744" w14:textId="77777777" w:rsidR="00E838F8" w:rsidRDefault="00E838F8">
      <w:pPr>
        <w:pStyle w:val="BodyText"/>
        <w:spacing w:before="2"/>
        <w:rPr>
          <w:b/>
          <w:sz w:val="31"/>
        </w:rPr>
      </w:pPr>
    </w:p>
    <w:p w14:paraId="41D7EC3F" w14:textId="77777777" w:rsidR="00E838F8" w:rsidRDefault="00FC014F">
      <w:pPr>
        <w:pStyle w:val="ListParagraph"/>
        <w:numPr>
          <w:ilvl w:val="3"/>
          <w:numId w:val="15"/>
        </w:numPr>
        <w:tabs>
          <w:tab w:val="left" w:pos="1136"/>
          <w:tab w:val="left" w:pos="1137"/>
        </w:tabs>
        <w:ind w:hanging="941"/>
        <w:jc w:val="left"/>
        <w:rPr>
          <w:b/>
          <w:sz w:val="20"/>
        </w:rPr>
      </w:pPr>
      <w:bookmarkStart w:id="470" w:name="12.3.1.1_Keyboard"/>
      <w:bookmarkEnd w:id="470"/>
      <w:r>
        <w:rPr>
          <w:b/>
          <w:sz w:val="20"/>
        </w:rPr>
        <w:t>Keyboard</w:t>
      </w:r>
    </w:p>
    <w:p w14:paraId="138F0023" w14:textId="77777777" w:rsidR="00E838F8" w:rsidRDefault="00E838F8">
      <w:pPr>
        <w:pStyle w:val="BodyText"/>
        <w:spacing w:before="4"/>
        <w:rPr>
          <w:b/>
          <w:sz w:val="31"/>
        </w:rPr>
      </w:pPr>
    </w:p>
    <w:p w14:paraId="7004EA9F" w14:textId="77777777" w:rsidR="00E838F8" w:rsidRDefault="00FC014F">
      <w:pPr>
        <w:pStyle w:val="ListParagraph"/>
        <w:numPr>
          <w:ilvl w:val="4"/>
          <w:numId w:val="15"/>
        </w:numPr>
        <w:tabs>
          <w:tab w:val="left" w:pos="1277"/>
        </w:tabs>
        <w:ind w:hanging="1081"/>
        <w:jc w:val="left"/>
        <w:rPr>
          <w:b/>
          <w:sz w:val="20"/>
        </w:rPr>
      </w:pPr>
      <w:bookmarkStart w:id="471" w:name="12.3.1.1.1_Keyboard_(open_functionality)"/>
      <w:bookmarkEnd w:id="471"/>
      <w:r>
        <w:rPr>
          <w:b/>
          <w:sz w:val="20"/>
        </w:rPr>
        <w:t>Keyboard (open</w:t>
      </w:r>
      <w:r>
        <w:rPr>
          <w:b/>
          <w:spacing w:val="-4"/>
          <w:sz w:val="20"/>
        </w:rPr>
        <w:t xml:space="preserve"> </w:t>
      </w:r>
      <w:r>
        <w:rPr>
          <w:b/>
          <w:sz w:val="20"/>
        </w:rPr>
        <w:t>functionality)</w:t>
      </w:r>
    </w:p>
    <w:p w14:paraId="07A9C08A" w14:textId="77777777" w:rsidR="00E838F8" w:rsidRDefault="00E838F8">
      <w:pPr>
        <w:pStyle w:val="BodyText"/>
        <w:spacing w:before="7"/>
        <w:rPr>
          <w:b/>
          <w:sz w:val="31"/>
        </w:rPr>
      </w:pPr>
    </w:p>
    <w:p w14:paraId="164C1B78" w14:textId="77777777" w:rsidR="00E838F8" w:rsidRDefault="00FC014F">
      <w:pPr>
        <w:pStyle w:val="BodyText"/>
        <w:ind w:left="196" w:right="1118"/>
        <w:jc w:val="both"/>
      </w:pPr>
      <w:r>
        <w:t>Where ICT is non-web software that provides a user interface and that supports access to keyboards or a keyboard interface, it shall comply with the WCAG 2.1, Success Criterion 2.1.1, Keyboard.</w:t>
      </w:r>
    </w:p>
    <w:p w14:paraId="00C679F4" w14:textId="77777777" w:rsidR="00E838F8" w:rsidRDefault="00E838F8">
      <w:pPr>
        <w:jc w:val="both"/>
        <w:sectPr w:rsidR="00E838F8">
          <w:headerReference w:type="even" r:id="rId141"/>
          <w:pgSz w:w="11910" w:h="16840"/>
          <w:pgMar w:top="1560" w:right="300" w:bottom="740" w:left="540" w:header="0" w:footer="548" w:gutter="0"/>
          <w:cols w:space="720"/>
        </w:sectPr>
      </w:pPr>
    </w:p>
    <w:p w14:paraId="59413153" w14:textId="77777777" w:rsidR="00E838F8" w:rsidRDefault="00E838F8">
      <w:pPr>
        <w:pStyle w:val="BodyText"/>
        <w:spacing w:before="10"/>
        <w:rPr>
          <w:sz w:val="12"/>
        </w:rPr>
      </w:pPr>
    </w:p>
    <w:p w14:paraId="350E1306" w14:textId="77777777" w:rsidR="00E838F8" w:rsidRDefault="00FC014F">
      <w:pPr>
        <w:spacing w:before="94" w:line="244" w:lineRule="auto"/>
        <w:ind w:left="878" w:right="436"/>
        <w:jc w:val="both"/>
        <w:rPr>
          <w:sz w:val="18"/>
        </w:rPr>
      </w:pPr>
      <w:r>
        <w:rPr>
          <w:sz w:val="18"/>
        </w:rPr>
        <w:t>NOTE: This does not imply that software is required to directly support a keyboard or "keyboard interface". Nor does it imply that software is required to provide a soft keyboard. Underlying platform software may provide device independent input services t</w:t>
      </w:r>
      <w:r>
        <w:rPr>
          <w:sz w:val="18"/>
        </w:rPr>
        <w:t>o applications that enable operation via a keyboard. Software that supports operation via such platform device independent services would be operable by a keyboard and would comply.</w:t>
      </w:r>
    </w:p>
    <w:p w14:paraId="77FC9243" w14:textId="77777777" w:rsidR="00E838F8" w:rsidRDefault="00E838F8">
      <w:pPr>
        <w:pStyle w:val="BodyText"/>
      </w:pPr>
    </w:p>
    <w:p w14:paraId="2F840050" w14:textId="77777777" w:rsidR="00E838F8" w:rsidRDefault="00FC014F">
      <w:pPr>
        <w:pStyle w:val="Heading5"/>
        <w:numPr>
          <w:ilvl w:val="4"/>
          <w:numId w:val="15"/>
        </w:numPr>
        <w:tabs>
          <w:tab w:val="left" w:pos="1959"/>
        </w:tabs>
        <w:ind w:left="1958" w:hanging="1081"/>
        <w:jc w:val="left"/>
      </w:pPr>
      <w:bookmarkStart w:id="472" w:name="12.3.1.1.2_Keyboard_(closed_functionalit"/>
      <w:bookmarkEnd w:id="472"/>
      <w:r>
        <w:t>Keyboard (closed</w:t>
      </w:r>
      <w:r>
        <w:rPr>
          <w:spacing w:val="-4"/>
        </w:rPr>
        <w:t xml:space="preserve"> </w:t>
      </w:r>
      <w:r>
        <w:t>functionality)</w:t>
      </w:r>
    </w:p>
    <w:p w14:paraId="760CCD28" w14:textId="77777777" w:rsidR="00E838F8" w:rsidRDefault="00E838F8">
      <w:pPr>
        <w:pStyle w:val="BodyText"/>
        <w:spacing w:before="7"/>
        <w:rPr>
          <w:b/>
          <w:sz w:val="31"/>
        </w:rPr>
      </w:pPr>
    </w:p>
    <w:p w14:paraId="64277E66" w14:textId="77777777" w:rsidR="00E838F8" w:rsidRDefault="00FC014F">
      <w:pPr>
        <w:pStyle w:val="BodyText"/>
        <w:spacing w:before="1"/>
        <w:ind w:left="878" w:right="434"/>
        <w:jc w:val="both"/>
      </w:pPr>
      <w:r>
        <w:t>Where ICT is non-web software that provi</w:t>
      </w:r>
      <w:r>
        <w:t>des a user interface which is closed to keyboards or keyboard interface, it shall meet the requirement given in 6.1.6.1 (Operation without keyboard interface: Closed functionality).</w:t>
      </w:r>
    </w:p>
    <w:p w14:paraId="5A290D75" w14:textId="77777777" w:rsidR="00E838F8" w:rsidRDefault="00E838F8">
      <w:pPr>
        <w:pStyle w:val="BodyText"/>
        <w:spacing w:before="6"/>
      </w:pPr>
    </w:p>
    <w:p w14:paraId="73F62BC0" w14:textId="77777777" w:rsidR="00E838F8" w:rsidRDefault="00FC014F">
      <w:pPr>
        <w:pStyle w:val="Heading5"/>
        <w:numPr>
          <w:ilvl w:val="3"/>
          <w:numId w:val="15"/>
        </w:numPr>
        <w:tabs>
          <w:tab w:val="left" w:pos="1817"/>
          <w:tab w:val="left" w:pos="1819"/>
        </w:tabs>
        <w:ind w:left="1818" w:hanging="941"/>
        <w:jc w:val="left"/>
      </w:pPr>
      <w:r>
        <w:pict w14:anchorId="4CA6B309">
          <v:shape id="_x0000_s2186" style="position:absolute;left:0;text-align:left;margin-left:317.85pt;margin-top:1.25pt;width:201.15pt;height:209.5pt;z-index:-269343744;mso-position-horizontal-relative:page" coordorigin="6357,25" coordsize="4023,4190" o:spt="100" adj="0,,0" path="m7311,3838r-68,-68l6933,4080,6737,3883r67,-68l7016,3604r-68,-68l6669,3815,6492,3638r298,-298l6722,3272r-365,365l6934,4215r135,-135l7311,3838t557,-557l7839,3233r-60,-96l7710,3024,7517,2708r-88,-143l7362,2632r42,64l7616,3024r65,100l7707,3163r24,36l7755,3233r-56,-42l7640,3150r-63,-41l7511,3068,7331,2960,7146,2848r-80,80l7108,2998r16,26l7192,3137r100,166l7317,3345r43,70l7369,3429r17,27l7411,3494r33,50l7410,3519r-35,-24l7340,3471,6849,3145r-69,69l7492,3657r68,-68l7532,3544,7411,3345r-25,-42l7285,3137r-16,-27l7215,3024r-12,-20l7189,2983r-15,-23l7185,2967r17,11l7462,3137r342,208l7868,3281t683,-782l8551,2475r-3,-25l8543,2423r-8,-27l8525,2367r-14,-31l8494,2305r-21,-32l8454,2248r,248l8452,2514r-5,19l8439,2552r-11,20l8413,2594r-19,23l8371,2641r-107,108l7822,2308r106,-106l7957,2175r26,-22l8006,2137r21,-10l8055,2120r31,-3l8119,2120r36,9l8193,2145r41,24l8276,2202r44,41l8351,2275r27,32l8400,2337r18,30l8433,2396r11,28l8451,2451r3,26l8454,2496r,-248l8449,2240r-28,-32l8390,2175r-38,-36l8325,2117r-13,-10l8273,2080r-40,-23l8193,2040r-39,-12l8114,2021r-39,-3l8045,2020r-29,7l7987,2037r-28,14l7938,2065r-23,18l7889,2105r-28,28l7687,2307r578,577l8400,2749r47,-47l8469,2679r19,-23l8505,2634r14,-23l8530,2588r9,-22l8546,2544r4,-22l8551,2499t669,-570l9197,1922r-222,-62l8940,1851r-5,-1l8906,1844r-32,-4l8843,1838r-15,1l8812,1841r-18,4l8774,1850r26,-42l8818,1767r9,-39l8828,1689r-8,-38l8807,1616r-21,-34l8782,1578r-23,-28l8734,1528r-2,-1l8732,1721r-3,19l8723,1758r-9,19l8701,1797r-17,21l8663,1841r-144,143l8328,1793r160,-159l8516,1609r27,-18l8570,1581r27,-3l8622,1581r24,8l8669,1601r21,18l8703,1634r10,15l8722,1666r6,18l8732,1703r,18l8732,1527r-24,-17l8680,1495r-29,-11l8621,1477r-28,-2l8566,1478r-27,7l8513,1498r-28,19l8454,1542r-33,30l8198,1796r577,578l8842,2307,8586,2051r66,-67l8663,1973r12,-12l8686,1951r9,-7l8703,1939r10,-6l8724,1929r12,-3l8749,1923r14,-1l8780,1923r19,2l8821,1928r26,6l8877,1940r34,9l9136,2013r84,-84m9700,1449r-83,-40l9415,1313r-107,-50l9308,1367r-171,171l9108,1482r-57,-112l9022,1313r-19,-35l8983,1243r-21,-34l8939,1176r32,18l9008,1214r41,22l9201,1313r107,54l9308,1263r-185,-87l8916,1078r-72,72l8879,1220r35,70l8926,1313r232,468l9193,1851r35,70l9299,1850r-30,-57l9209,1677r-30,-57l9261,1538r129,-129l9624,1525r76,-76m9824,1325l9562,1063r68,-68l9798,826r-68,-68l9494,995,9315,816,9588,542r-68,-68l9180,814r577,578l9824,1325t556,-556l9937,327r-67,-67l10037,93,9969,25,9569,425r68,68l9804,327r509,509l10380,769e" fillcolor="silver" stroked="f">
            <v:fill opacity="32896f"/>
            <v:stroke joinstyle="round"/>
            <v:formulas/>
            <v:path arrowok="t" o:connecttype="segments"/>
            <w10:wrap anchorx="page"/>
          </v:shape>
        </w:pict>
      </w:r>
      <w:bookmarkStart w:id="473" w:name="12.3.1.2_No_keyboard_trap"/>
      <w:bookmarkEnd w:id="473"/>
      <w:r>
        <w:t>No keyboard</w:t>
      </w:r>
      <w:r>
        <w:rPr>
          <w:spacing w:val="-4"/>
        </w:rPr>
        <w:t xml:space="preserve"> </w:t>
      </w:r>
      <w:proofErr w:type="gramStart"/>
      <w:r>
        <w:t>trap</w:t>
      </w:r>
      <w:proofErr w:type="gramEnd"/>
    </w:p>
    <w:p w14:paraId="45F95451" w14:textId="77777777" w:rsidR="00E838F8" w:rsidRDefault="00E838F8">
      <w:pPr>
        <w:pStyle w:val="BodyText"/>
        <w:spacing w:before="6"/>
        <w:rPr>
          <w:b/>
          <w:sz w:val="31"/>
        </w:rPr>
      </w:pPr>
    </w:p>
    <w:p w14:paraId="0924931A" w14:textId="77777777" w:rsidR="00E838F8" w:rsidRDefault="00FC014F">
      <w:pPr>
        <w:pStyle w:val="BodyText"/>
        <w:ind w:left="878" w:right="433"/>
        <w:jc w:val="both"/>
      </w:pPr>
      <w:r>
        <w:t>Where ICT is non-web software that provides a user int</w:t>
      </w:r>
      <w:r>
        <w:t>erface, it shall comply with the success criterion given in Table 20.</w:t>
      </w:r>
    </w:p>
    <w:p w14:paraId="5B2C0098" w14:textId="77777777" w:rsidR="00E838F8" w:rsidRDefault="00E838F8">
      <w:pPr>
        <w:pStyle w:val="BodyText"/>
        <w:spacing w:before="7"/>
      </w:pPr>
    </w:p>
    <w:p w14:paraId="421FB13E" w14:textId="77777777" w:rsidR="00E838F8" w:rsidRDefault="00FC014F">
      <w:pPr>
        <w:pStyle w:val="Heading5"/>
        <w:spacing w:before="1"/>
        <w:ind w:left="2037" w:right="1595" w:firstLine="0"/>
        <w:jc w:val="center"/>
      </w:pPr>
      <w:r>
        <w:t>Table 20: Software success criterion: No keyboard trap</w:t>
      </w:r>
    </w:p>
    <w:p w14:paraId="54DF7230" w14:textId="77777777" w:rsidR="00E838F8" w:rsidRDefault="00E838F8">
      <w:pPr>
        <w:pStyle w:val="BodyText"/>
        <w:spacing w:before="8"/>
        <w:rPr>
          <w:b/>
          <w:sz w:val="10"/>
        </w:rPr>
      </w:pPr>
    </w:p>
    <w:tbl>
      <w:tblPr>
        <w:tblW w:w="0" w:type="auto"/>
        <w:tblInd w:w="1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56"/>
      </w:tblGrid>
      <w:tr w:rsidR="00E838F8" w14:paraId="7F098CA5" w14:textId="77777777">
        <w:trPr>
          <w:trHeight w:val="620"/>
        </w:trPr>
        <w:tc>
          <w:tcPr>
            <w:tcW w:w="9356" w:type="dxa"/>
            <w:tcBorders>
              <w:left w:val="single" w:sz="6" w:space="0" w:color="000000"/>
            </w:tcBorders>
          </w:tcPr>
          <w:p w14:paraId="1B2C6D09" w14:textId="77777777" w:rsidR="00E838F8" w:rsidRDefault="00FC014F">
            <w:pPr>
              <w:pStyle w:val="TableParagraph"/>
              <w:spacing w:before="0" w:line="206" w:lineRule="exact"/>
              <w:ind w:left="32"/>
              <w:rPr>
                <w:sz w:val="18"/>
              </w:rPr>
            </w:pPr>
            <w:r>
              <w:rPr>
                <w:sz w:val="18"/>
              </w:rPr>
              <w:t>If keyboard focus can be moved to a component of the software using a keyboard interface, then focus can be</w:t>
            </w:r>
          </w:p>
          <w:p w14:paraId="125FC4B2" w14:textId="77777777" w:rsidR="00E838F8" w:rsidRDefault="00FC014F">
            <w:pPr>
              <w:pStyle w:val="TableParagraph"/>
              <w:spacing w:before="13" w:line="220" w:lineRule="auto"/>
              <w:ind w:left="32"/>
              <w:rPr>
                <w:sz w:val="18"/>
              </w:rPr>
            </w:pPr>
            <w:r>
              <w:rPr>
                <w:sz w:val="18"/>
              </w:rPr>
              <w:t>moved away from that component using only a keyboard interface, and, if it requires more than unmodified arrow or tab keys or other standard exit methods, the user is advised of the method for moving focus away.</w:t>
            </w:r>
          </w:p>
        </w:tc>
      </w:tr>
      <w:tr w:rsidR="00E838F8" w14:paraId="4E131439" w14:textId="77777777">
        <w:trPr>
          <w:trHeight w:val="696"/>
        </w:trPr>
        <w:tc>
          <w:tcPr>
            <w:tcW w:w="9356" w:type="dxa"/>
            <w:tcBorders>
              <w:left w:val="single" w:sz="6" w:space="0" w:color="000000"/>
              <w:bottom w:val="nil"/>
            </w:tcBorders>
          </w:tcPr>
          <w:p w14:paraId="2C6587AF" w14:textId="77777777" w:rsidR="00E838F8" w:rsidRDefault="00FC014F">
            <w:pPr>
              <w:pStyle w:val="TableParagraph"/>
              <w:spacing w:before="67" w:line="247" w:lineRule="auto"/>
              <w:ind w:left="5" w:right="-15"/>
              <w:jc w:val="both"/>
              <w:rPr>
                <w:sz w:val="16"/>
              </w:rPr>
            </w:pPr>
            <w:r>
              <w:rPr>
                <w:sz w:val="16"/>
              </w:rPr>
              <w:t>NOTE 1: Since any part of a software that d</w:t>
            </w:r>
            <w:r>
              <w:rPr>
                <w:sz w:val="16"/>
              </w:rPr>
              <w:t>oes not meet this success criterion can interfere with a user's ability to use the whole software, it is necessary for all content in the software (whether or not it is used to meet other success criteria) to meet this success criterion.</w:t>
            </w:r>
          </w:p>
        </w:tc>
      </w:tr>
      <w:tr w:rsidR="00E838F8" w14:paraId="6DF96EF8" w14:textId="77777777">
        <w:trPr>
          <w:trHeight w:val="499"/>
        </w:trPr>
        <w:tc>
          <w:tcPr>
            <w:tcW w:w="9356" w:type="dxa"/>
            <w:tcBorders>
              <w:top w:val="nil"/>
              <w:left w:val="single" w:sz="6" w:space="0" w:color="000000"/>
              <w:bottom w:val="nil"/>
            </w:tcBorders>
          </w:tcPr>
          <w:p w14:paraId="4CFBABC4" w14:textId="77777777" w:rsidR="00E838F8" w:rsidRDefault="00FC014F">
            <w:pPr>
              <w:pStyle w:val="TableParagraph"/>
              <w:spacing w:before="60" w:line="247" w:lineRule="auto"/>
              <w:ind w:left="5" w:right="186"/>
              <w:rPr>
                <w:sz w:val="16"/>
              </w:rPr>
            </w:pPr>
            <w:r>
              <w:rPr>
                <w:sz w:val="16"/>
              </w:rPr>
              <w:t>NOTE 2: Standard exit methods may vary by platform. For example, on many desktop platforms, the Escape key is a standard method for</w:t>
            </w:r>
            <w:r>
              <w:rPr>
                <w:spacing w:val="-2"/>
                <w:sz w:val="16"/>
              </w:rPr>
              <w:t xml:space="preserve"> </w:t>
            </w:r>
            <w:r>
              <w:rPr>
                <w:sz w:val="16"/>
              </w:rPr>
              <w:t>exiting.</w:t>
            </w:r>
          </w:p>
        </w:tc>
      </w:tr>
      <w:tr w:rsidR="00E838F8" w14:paraId="7BFA5F0D" w14:textId="77777777">
        <w:trPr>
          <w:trHeight w:val="820"/>
        </w:trPr>
        <w:tc>
          <w:tcPr>
            <w:tcW w:w="9356" w:type="dxa"/>
            <w:tcBorders>
              <w:top w:val="nil"/>
              <w:left w:val="single" w:sz="6" w:space="0" w:color="000000"/>
            </w:tcBorders>
          </w:tcPr>
          <w:p w14:paraId="15230819" w14:textId="77777777" w:rsidR="00E838F8" w:rsidRDefault="00FC014F">
            <w:pPr>
              <w:pStyle w:val="TableParagraph"/>
              <w:spacing w:before="60" w:line="247" w:lineRule="auto"/>
              <w:ind w:left="5" w:right="-15"/>
              <w:jc w:val="both"/>
              <w:rPr>
                <w:sz w:val="16"/>
              </w:rPr>
            </w:pPr>
            <w:r>
              <w:rPr>
                <w:sz w:val="16"/>
              </w:rPr>
              <w:t xml:space="preserve">NOTE 3: This success criterion is identical to the WCAG 2.1 Success Criterion 2.1.2 No Keyboard Trap </w:t>
            </w:r>
            <w:hyperlink r:id="rId142" w:anchor="no-keyboard-trap">
              <w:r>
                <w:rPr>
                  <w:sz w:val="16"/>
                </w:rPr>
                <w:t>r</w:t>
              </w:r>
            </w:hyperlink>
            <w:r>
              <w:rPr>
                <w:sz w:val="16"/>
              </w:rPr>
              <w:t>eplacing "content", "page" and "Web page" with "software", removing "See Conformance Requirement 10.7 (e) : Non- Interference" and with the addition of note 2 above and with note 1 above re-drafted</w:t>
            </w:r>
            <w:r>
              <w:rPr>
                <w:sz w:val="16"/>
              </w:rPr>
              <w:t xml:space="preserve"> to avoid the use of the word "must".</w:t>
            </w:r>
          </w:p>
        </w:tc>
      </w:tr>
    </w:tbl>
    <w:p w14:paraId="4F1D69DC" w14:textId="77777777" w:rsidR="00E838F8" w:rsidRDefault="00E838F8">
      <w:pPr>
        <w:pStyle w:val="BodyText"/>
        <w:rPr>
          <w:b/>
          <w:sz w:val="22"/>
        </w:rPr>
      </w:pPr>
    </w:p>
    <w:p w14:paraId="36730BBE" w14:textId="77777777" w:rsidR="00E838F8" w:rsidRDefault="00E838F8">
      <w:pPr>
        <w:pStyle w:val="BodyText"/>
        <w:spacing w:before="7"/>
        <w:rPr>
          <w:b/>
          <w:sz w:val="18"/>
        </w:rPr>
      </w:pPr>
    </w:p>
    <w:p w14:paraId="7696444C" w14:textId="77777777" w:rsidR="00E838F8" w:rsidRDefault="00FC014F">
      <w:pPr>
        <w:pStyle w:val="ListParagraph"/>
        <w:numPr>
          <w:ilvl w:val="3"/>
          <w:numId w:val="14"/>
        </w:numPr>
        <w:tabs>
          <w:tab w:val="left" w:pos="1817"/>
          <w:tab w:val="left" w:pos="1819"/>
        </w:tabs>
        <w:ind w:hanging="941"/>
        <w:rPr>
          <w:b/>
          <w:sz w:val="20"/>
        </w:rPr>
      </w:pPr>
      <w:r>
        <w:pict w14:anchorId="322F3876">
          <v:shape id="_x0000_s2185" style="position:absolute;left:0;text-align:left;margin-left:98.35pt;margin-top:-51.05pt;width:242.45pt;height:242.45pt;z-index:-269344768;mso-position-horizontal-relative:page" coordorigin="1967,-1021" coordsize="4849,4849" o:spt="100" adj="0,,0" path="m2611,3761l2376,3526r68,-68l2506,3397r46,-53l2584,3293r17,-49l2603,3197r-10,-44l2577,3110r-25,-40l2538,3054r-19,-22l2503,3017r,191l2499,3236r-12,29l2467,3296r-28,32l2308,3458,2102,3251r129,-129l2252,3102r18,-17l2286,3073r12,-8l2316,3058r19,-4l2354,3054r20,3l2395,3064r20,9l2434,3087r19,16l2474,3128r16,26l2500,3181r3,27l2503,3017r-6,-5l2474,2995r-24,-15l2425,2968r-25,-8l2375,2954r-23,-2l2329,2953r-23,4l2284,2965r-22,10l2239,2988r-17,13l2203,3017r-22,20l2157,3060r-190,190l2544,3828r67,-67m3314,2978r-2,-37l3304,2906r-14,-35l3269,2836r-27,-38l3209,2758r-40,-43l2835,2382r-67,67l3102,2782r48,52l3185,2881r22,42l3217,2960r-1,35l3204,3031r-22,36l3150,3103r-21,20l3106,3138r-23,12l3058,3157r-24,3l3009,3159r-24,-6l2961,3144r-25,-15l2907,3107r-33,-27l2838,3045,2505,2712r-67,67l2772,3112r44,43l2859,3189r39,28l2936,3238r36,14l3008,3259r37,1l3081,3255r37,-12l3154,3224r36,-25l3225,3166r6,-6l3258,3130r25,-38l3301,3055r10,-39l3314,2978t498,-516l3809,2440r-5,-23l3795,2392r-11,-24l3770,2345r-14,-18l3754,2323r-19,-21l3712,2282r,192l3711,2488r-3,13l3703,2515r-7,13l3688,2542r-6,9l3672,2562r-12,13l3645,2590r-125,126l3321,2517r68,-68l3438,2401r23,-22l3483,2360r20,-14l3521,2336r18,-6l3557,2327r20,l3595,2330r19,6l3632,2345r17,12l3666,2372r12,14l3689,2400r9,15l3704,2430r5,15l3711,2460r1,14l3712,2282r-3,-2l3682,2262r-9,-5l3653,2248r-30,-9l3592,2236r-31,2l3531,2245r-31,12l3506,2230r2,-27l3506,2177r-6,-25l3491,2127r-12,-22l3474,2097r-9,-13l3448,2064r-17,-14l3431,2219r-1,17l3426,2253r-7,17l3411,2284r-12,16l3382,2319r-20,21l3253,2449,3078,2275r101,-101l3205,2149r23,-20l3247,2115r17,-10l3280,2099r15,-2l3312,2097r16,3l3345,2107r16,8l3376,2126r15,13l3405,2154r11,16l3424,2186r5,16l3431,2219r,-169l3427,2046r-23,-16l3379,2018r-27,-10l3324,2002r-27,-2l3270,2002r-27,6l3217,2020r-28,16l3162,2057r-29,27l2944,2273r577,578l3656,2716r58,-58l3736,2635r20,-23l3772,2589r13,-22l3796,2546r8,-21l3809,2504r3,-21l3812,2462t495,-397l4239,1997r-249,249l3481,1736r-67,67l3991,2381r135,-135l4307,2065t157,-158l3887,1330r-67,67l4398,1974r66,-67m4894,1398r-3,-52l4879,1292r-21,-56l4826,1180r-86,47l4766,1270r17,41l4794,1351r3,39l4793,1426r-11,35l4764,1492r-25,30l4715,1543r-27,17l4658,1572r-32,8l4592,1583r-34,-3l4522,1571r-36,-15l4449,1536r-37,-25l4375,1481r-37,-34l4311,1417r-25,-31l4263,1354r-20,-34l4227,1285r-10,-35l4212,1215r1,-36l4219,1145r13,-33l4252,1080r26,-30l4304,1028r27,-17l4360,1000r31,-5l4423,996r34,7l4494,1016r39,20l4545,1015r12,-20l4569,973r12,-21l4532,927r-50,-17l4434,901r-49,-1l4339,908r-44,16l4253,950r-39,33l4183,1018r-25,38l4139,1097r-13,43l4120,1186r,47l4128,1280r15,48l4165,1376r28,48l4228,1470r42,46l4312,1555r45,34l4403,1619r49,25l4500,1663r48,12l4594,1679r45,-3l4684,1666r43,-20l4769,1618r39,-35l4810,1582r35,-41l4871,1496r16,-47l4894,1398m5733,639r-23,-7l5488,569r-35,-9l5448,559r-29,-5l5387,550r-31,-2l5341,549r-16,2l5307,554r-20,5l5313,518r18,-41l5340,437r1,-39l5334,361r-14,-35l5299,292r-4,-5l5272,260r-25,-22l5246,237r,194l5243,450r-6,18l5228,487r-14,20l5197,528r-21,23l5033,694,4841,503,5001,343r28,-24l5056,301r27,-10l5110,287r25,3l5159,298r23,13l5203,329r13,14l5227,359r8,17l5241,394r4,19l5246,431r,-194l5221,220r-28,-15l5164,194r-30,-7l5106,185r-27,3l5053,195r-27,13l4998,227r-31,24l4935,282,4711,506r577,577l5355,1017,5099,760r66,-66l5176,683r12,-12l5199,661r9,-7l5216,648r10,-5l5238,639r11,-4l5262,633r14,-1l5293,632r20,2l5335,638r25,5l5390,650r34,9l5649,723r84,-84m6175,197r-69,-68l5797,439,5600,242r68,-67l5879,-37r-67,-67l5532,175,5355,-2r299,-298l5585,-369,5220,-4r578,578l5933,439,6175,197t305,-305l6465,-137r-20,-41l6410,-248r-84,-173l6204,-672r-35,-70l6135,-813r-35,-70l6032,-815r35,70l6103,-676r141,278l6279,-328r36,69l6331,-228r17,31l6365,-167r17,30l6354,-154r-30,-17l6293,-188,5710,-494r-72,73l6411,-39r69,-69m6815,-443r-577,-578l6171,-954r578,577l6815,-443e" fillcolor="silver" stroked="f">
            <v:fill opacity="32896f"/>
            <v:stroke joinstyle="round"/>
            <v:formulas/>
            <v:path arrowok="t" o:connecttype="segments"/>
            <w10:wrap anchorx="page"/>
          </v:shape>
        </w:pict>
      </w:r>
      <w:bookmarkStart w:id="474" w:name="12.3.1.4_Character_key_shortcuts"/>
      <w:bookmarkEnd w:id="474"/>
      <w:r>
        <w:rPr>
          <w:b/>
          <w:sz w:val="20"/>
        </w:rPr>
        <w:t>Character key</w:t>
      </w:r>
      <w:r>
        <w:rPr>
          <w:b/>
          <w:spacing w:val="-3"/>
          <w:sz w:val="20"/>
        </w:rPr>
        <w:t xml:space="preserve"> </w:t>
      </w:r>
      <w:r>
        <w:rPr>
          <w:b/>
          <w:sz w:val="20"/>
        </w:rPr>
        <w:t>shortcuts</w:t>
      </w:r>
    </w:p>
    <w:p w14:paraId="7DC7145D" w14:textId="77777777" w:rsidR="00E838F8" w:rsidRDefault="00E838F8">
      <w:pPr>
        <w:pStyle w:val="BodyText"/>
        <w:spacing w:before="3"/>
        <w:rPr>
          <w:b/>
          <w:sz w:val="31"/>
        </w:rPr>
      </w:pPr>
    </w:p>
    <w:p w14:paraId="59651E42" w14:textId="77777777" w:rsidR="00E838F8" w:rsidRDefault="00FC014F">
      <w:pPr>
        <w:pStyle w:val="ListParagraph"/>
        <w:numPr>
          <w:ilvl w:val="4"/>
          <w:numId w:val="14"/>
        </w:numPr>
        <w:tabs>
          <w:tab w:val="left" w:pos="1959"/>
        </w:tabs>
        <w:ind w:hanging="1081"/>
        <w:rPr>
          <w:b/>
          <w:sz w:val="20"/>
        </w:rPr>
      </w:pPr>
      <w:bookmarkStart w:id="475" w:name="12.3.1.4.1_Character_key_shortcuts_(open"/>
      <w:bookmarkEnd w:id="475"/>
      <w:r>
        <w:rPr>
          <w:b/>
          <w:sz w:val="20"/>
        </w:rPr>
        <w:t>Character key shortcuts (open</w:t>
      </w:r>
      <w:r>
        <w:rPr>
          <w:b/>
          <w:spacing w:val="-5"/>
          <w:sz w:val="20"/>
        </w:rPr>
        <w:t xml:space="preserve"> </w:t>
      </w:r>
      <w:r>
        <w:rPr>
          <w:b/>
          <w:sz w:val="20"/>
        </w:rPr>
        <w:t>functionality)</w:t>
      </w:r>
    </w:p>
    <w:p w14:paraId="1746A82A" w14:textId="77777777" w:rsidR="00E838F8" w:rsidRDefault="00E838F8">
      <w:pPr>
        <w:pStyle w:val="BodyText"/>
        <w:spacing w:before="7"/>
        <w:rPr>
          <w:b/>
          <w:sz w:val="31"/>
        </w:rPr>
      </w:pPr>
    </w:p>
    <w:p w14:paraId="0CAE131A" w14:textId="77777777" w:rsidR="00E838F8" w:rsidRDefault="00FC014F">
      <w:pPr>
        <w:pStyle w:val="BodyText"/>
        <w:spacing w:before="1"/>
        <w:ind w:left="878" w:right="434"/>
        <w:jc w:val="both"/>
      </w:pPr>
      <w:r>
        <w:t>Where ICT is non-web software that provides a user interface, it shall comply with WCAG 2.1, Success Criterion 2.1.4, Character Key Shortcuts.</w:t>
      </w:r>
    </w:p>
    <w:p w14:paraId="0D1F76A2" w14:textId="77777777" w:rsidR="00E838F8" w:rsidRDefault="00E838F8">
      <w:pPr>
        <w:pStyle w:val="BodyText"/>
        <w:spacing w:before="5"/>
      </w:pPr>
    </w:p>
    <w:p w14:paraId="0B16E272" w14:textId="77777777" w:rsidR="00E838F8" w:rsidRDefault="00FC014F">
      <w:pPr>
        <w:pStyle w:val="Heading5"/>
        <w:numPr>
          <w:ilvl w:val="4"/>
          <w:numId w:val="14"/>
        </w:numPr>
        <w:tabs>
          <w:tab w:val="left" w:pos="1959"/>
        </w:tabs>
        <w:spacing w:before="1"/>
        <w:ind w:hanging="1081"/>
      </w:pPr>
      <w:bookmarkStart w:id="476" w:name="12.3.1.4.2_Character_key_shortcuts_(clos"/>
      <w:bookmarkEnd w:id="476"/>
      <w:r>
        <w:t>Character key shortcuts (closed</w:t>
      </w:r>
      <w:r>
        <w:rPr>
          <w:spacing w:val="-5"/>
        </w:rPr>
        <w:t xml:space="preserve"> </w:t>
      </w:r>
      <w:r>
        <w:t>functionality)</w:t>
      </w:r>
    </w:p>
    <w:p w14:paraId="07F9EEBB" w14:textId="77777777" w:rsidR="00E838F8" w:rsidRDefault="00E838F8">
      <w:pPr>
        <w:pStyle w:val="BodyText"/>
        <w:spacing w:before="7"/>
        <w:rPr>
          <w:b/>
          <w:sz w:val="31"/>
        </w:rPr>
      </w:pPr>
    </w:p>
    <w:p w14:paraId="1A484212" w14:textId="77777777" w:rsidR="00E838F8" w:rsidRDefault="00FC014F">
      <w:pPr>
        <w:pStyle w:val="BodyText"/>
        <w:ind w:left="878" w:right="434"/>
        <w:jc w:val="both"/>
      </w:pPr>
      <w:r>
        <w:t>Where ICT is non-web software that provides a user interface whi</w:t>
      </w:r>
      <w:r>
        <w:t>ch is closed to keyboards or keyboard interface, it shall meet requirement 6.1.6.1 (Operation without keyboard interface: Closed functionality).</w:t>
      </w:r>
    </w:p>
    <w:p w14:paraId="611B609D" w14:textId="77777777" w:rsidR="00E838F8" w:rsidRDefault="00E838F8">
      <w:pPr>
        <w:pStyle w:val="BodyText"/>
        <w:spacing w:before="6"/>
      </w:pPr>
    </w:p>
    <w:p w14:paraId="72564A16" w14:textId="77777777" w:rsidR="00E838F8" w:rsidRDefault="00FC014F">
      <w:pPr>
        <w:pStyle w:val="Heading5"/>
        <w:numPr>
          <w:ilvl w:val="2"/>
          <w:numId w:val="15"/>
        </w:numPr>
        <w:tabs>
          <w:tab w:val="left" w:pos="1539"/>
        </w:tabs>
        <w:ind w:left="1538" w:hanging="661"/>
        <w:jc w:val="left"/>
      </w:pPr>
      <w:bookmarkStart w:id="477" w:name="12.3.2_Enough_time"/>
      <w:bookmarkStart w:id="478" w:name="_bookmark139"/>
      <w:bookmarkEnd w:id="477"/>
      <w:bookmarkEnd w:id="478"/>
      <w:r>
        <w:t>Enough</w:t>
      </w:r>
      <w:r>
        <w:rPr>
          <w:spacing w:val="-1"/>
        </w:rPr>
        <w:t xml:space="preserve"> </w:t>
      </w:r>
      <w:r>
        <w:t>time</w:t>
      </w:r>
    </w:p>
    <w:p w14:paraId="73653323" w14:textId="77777777" w:rsidR="00E838F8" w:rsidRDefault="00E838F8">
      <w:pPr>
        <w:pStyle w:val="BodyText"/>
        <w:spacing w:before="4"/>
        <w:rPr>
          <w:b/>
          <w:sz w:val="31"/>
        </w:rPr>
      </w:pPr>
    </w:p>
    <w:p w14:paraId="0C67BD61" w14:textId="77777777" w:rsidR="00E838F8" w:rsidRDefault="00FC014F">
      <w:pPr>
        <w:pStyle w:val="ListParagraph"/>
        <w:numPr>
          <w:ilvl w:val="3"/>
          <w:numId w:val="15"/>
        </w:numPr>
        <w:tabs>
          <w:tab w:val="left" w:pos="1818"/>
          <w:tab w:val="left" w:pos="1819"/>
        </w:tabs>
        <w:ind w:left="1818" w:hanging="941"/>
        <w:jc w:val="left"/>
        <w:rPr>
          <w:b/>
          <w:sz w:val="20"/>
        </w:rPr>
      </w:pPr>
      <w:bookmarkStart w:id="479" w:name="12.3.2.1_Timing_adjustable"/>
      <w:bookmarkEnd w:id="479"/>
      <w:r>
        <w:rPr>
          <w:b/>
          <w:sz w:val="20"/>
        </w:rPr>
        <w:t>Timing</w:t>
      </w:r>
      <w:r>
        <w:rPr>
          <w:b/>
          <w:spacing w:val="-2"/>
          <w:sz w:val="20"/>
        </w:rPr>
        <w:t xml:space="preserve"> </w:t>
      </w:r>
      <w:r>
        <w:rPr>
          <w:b/>
          <w:sz w:val="20"/>
        </w:rPr>
        <w:t>adjustable</w:t>
      </w:r>
    </w:p>
    <w:p w14:paraId="02D8E8DD" w14:textId="77777777" w:rsidR="00E838F8" w:rsidRDefault="00E838F8">
      <w:pPr>
        <w:pStyle w:val="BodyText"/>
        <w:spacing w:before="6"/>
        <w:rPr>
          <w:b/>
          <w:sz w:val="31"/>
        </w:rPr>
      </w:pPr>
    </w:p>
    <w:p w14:paraId="566A29B8" w14:textId="77777777" w:rsidR="00E838F8" w:rsidRDefault="00FC014F">
      <w:pPr>
        <w:pStyle w:val="BodyText"/>
        <w:ind w:left="878" w:right="433"/>
        <w:jc w:val="both"/>
      </w:pPr>
      <w:r>
        <w:t>Where ICT is non-web software that provides a user interface, it shall comply with the success criterion given in Table 21.</w:t>
      </w:r>
    </w:p>
    <w:p w14:paraId="41CF63F8" w14:textId="77777777" w:rsidR="00E838F8" w:rsidRDefault="00E838F8">
      <w:pPr>
        <w:jc w:val="both"/>
        <w:sectPr w:rsidR="00E838F8">
          <w:headerReference w:type="default" r:id="rId143"/>
          <w:footerReference w:type="even" r:id="rId144"/>
          <w:footerReference w:type="default" r:id="rId145"/>
          <w:pgSz w:w="11910" w:h="16840"/>
          <w:pgMar w:top="1520" w:right="300" w:bottom="720" w:left="540" w:header="1201" w:footer="531" w:gutter="0"/>
          <w:pgNumType w:start="55"/>
          <w:cols w:space="720"/>
        </w:sectPr>
      </w:pPr>
    </w:p>
    <w:p w14:paraId="4C3AEFB1" w14:textId="77777777" w:rsidR="00E838F8" w:rsidRDefault="00FC014F">
      <w:pPr>
        <w:pStyle w:val="Heading5"/>
        <w:spacing w:before="78"/>
        <w:ind w:left="2426" w:firstLine="0"/>
      </w:pPr>
      <w:r>
        <w:t>Table 21: Software success criterion: Timing adjustable</w:t>
      </w:r>
    </w:p>
    <w:p w14:paraId="0C0A47E6" w14:textId="77777777" w:rsidR="00E838F8" w:rsidRDefault="00E838F8">
      <w:pPr>
        <w:pStyle w:val="BodyText"/>
        <w:spacing w:before="8"/>
        <w:rPr>
          <w:b/>
          <w:sz w:val="10"/>
        </w:rPr>
      </w:pPr>
    </w:p>
    <w:tbl>
      <w:tblPr>
        <w:tblW w:w="0" w:type="auto"/>
        <w:tblInd w:w="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56"/>
      </w:tblGrid>
      <w:tr w:rsidR="00E838F8" w14:paraId="2252AA76" w14:textId="77777777">
        <w:trPr>
          <w:trHeight w:val="2349"/>
        </w:trPr>
        <w:tc>
          <w:tcPr>
            <w:tcW w:w="9356" w:type="dxa"/>
            <w:tcBorders>
              <w:left w:val="single" w:sz="6" w:space="0" w:color="000000"/>
            </w:tcBorders>
          </w:tcPr>
          <w:p w14:paraId="0174F9EE" w14:textId="77777777" w:rsidR="00E838F8" w:rsidRDefault="00FC014F">
            <w:pPr>
              <w:pStyle w:val="TableParagraph"/>
              <w:spacing w:before="0" w:line="202" w:lineRule="exact"/>
              <w:ind w:left="33"/>
              <w:rPr>
                <w:sz w:val="18"/>
              </w:rPr>
            </w:pPr>
            <w:r>
              <w:rPr>
                <w:sz w:val="18"/>
              </w:rPr>
              <w:t>For each time limit that is set by the software, at least one of the following is true:</w:t>
            </w:r>
          </w:p>
          <w:p w14:paraId="7FA4DBD9" w14:textId="77777777" w:rsidR="00E838F8" w:rsidRDefault="00FC014F">
            <w:pPr>
              <w:pStyle w:val="TableParagraph"/>
              <w:numPr>
                <w:ilvl w:val="0"/>
                <w:numId w:val="13"/>
              </w:numPr>
              <w:tabs>
                <w:tab w:val="left" w:pos="753"/>
                <w:tab w:val="left" w:pos="754"/>
              </w:tabs>
              <w:spacing w:before="0" w:line="219" w:lineRule="exact"/>
              <w:ind w:left="753" w:hanging="365"/>
              <w:rPr>
                <w:sz w:val="18"/>
              </w:rPr>
            </w:pPr>
            <w:r>
              <w:rPr>
                <w:b/>
                <w:sz w:val="18"/>
              </w:rPr>
              <w:t xml:space="preserve">Turn off: </w:t>
            </w:r>
            <w:r>
              <w:rPr>
                <w:sz w:val="18"/>
              </w:rPr>
              <w:t>The user is allowed to turn off the time limit before encountering it;</w:t>
            </w:r>
            <w:r>
              <w:rPr>
                <w:spacing w:val="-30"/>
                <w:sz w:val="18"/>
              </w:rPr>
              <w:t xml:space="preserve"> </w:t>
            </w:r>
            <w:r>
              <w:rPr>
                <w:sz w:val="18"/>
              </w:rPr>
              <w:t>or</w:t>
            </w:r>
          </w:p>
          <w:p w14:paraId="72932378" w14:textId="77777777" w:rsidR="00E838F8" w:rsidRDefault="00FC014F">
            <w:pPr>
              <w:pStyle w:val="TableParagraph"/>
              <w:numPr>
                <w:ilvl w:val="0"/>
                <w:numId w:val="13"/>
              </w:numPr>
              <w:tabs>
                <w:tab w:val="left" w:pos="753"/>
                <w:tab w:val="left" w:pos="754"/>
              </w:tabs>
              <w:spacing w:before="4"/>
              <w:ind w:right="148" w:hanging="381"/>
              <w:rPr>
                <w:sz w:val="18"/>
              </w:rPr>
            </w:pPr>
            <w:r>
              <w:rPr>
                <w:b/>
                <w:sz w:val="18"/>
              </w:rPr>
              <w:t>Adjust:</w:t>
            </w:r>
            <w:r>
              <w:rPr>
                <w:b/>
                <w:spacing w:val="-2"/>
                <w:sz w:val="18"/>
              </w:rPr>
              <w:t xml:space="preserve"> </w:t>
            </w:r>
            <w:r>
              <w:rPr>
                <w:sz w:val="18"/>
              </w:rPr>
              <w:t>The</w:t>
            </w:r>
            <w:r>
              <w:rPr>
                <w:spacing w:val="-3"/>
                <w:sz w:val="18"/>
              </w:rPr>
              <w:t xml:space="preserve"> </w:t>
            </w:r>
            <w:r>
              <w:rPr>
                <w:sz w:val="18"/>
              </w:rPr>
              <w:t>user</w:t>
            </w:r>
            <w:r>
              <w:rPr>
                <w:spacing w:val="-2"/>
                <w:sz w:val="18"/>
              </w:rPr>
              <w:t xml:space="preserve"> </w:t>
            </w:r>
            <w:r>
              <w:rPr>
                <w:sz w:val="18"/>
              </w:rPr>
              <w:t>is</w:t>
            </w:r>
            <w:r>
              <w:rPr>
                <w:spacing w:val="-2"/>
                <w:sz w:val="18"/>
              </w:rPr>
              <w:t xml:space="preserve"> </w:t>
            </w:r>
            <w:r>
              <w:rPr>
                <w:sz w:val="18"/>
              </w:rPr>
              <w:t>allowed</w:t>
            </w:r>
            <w:r>
              <w:rPr>
                <w:spacing w:val="-3"/>
                <w:sz w:val="18"/>
              </w:rPr>
              <w:t xml:space="preserve"> </w:t>
            </w:r>
            <w:r>
              <w:rPr>
                <w:sz w:val="18"/>
              </w:rPr>
              <w:t>to</w:t>
            </w:r>
            <w:r>
              <w:rPr>
                <w:spacing w:val="-3"/>
                <w:sz w:val="18"/>
              </w:rPr>
              <w:t xml:space="preserve"> </w:t>
            </w:r>
            <w:r>
              <w:rPr>
                <w:sz w:val="18"/>
              </w:rPr>
              <w:t>adjust</w:t>
            </w:r>
            <w:r>
              <w:rPr>
                <w:spacing w:val="-2"/>
                <w:sz w:val="18"/>
              </w:rPr>
              <w:t xml:space="preserve"> </w:t>
            </w:r>
            <w:r>
              <w:rPr>
                <w:sz w:val="18"/>
              </w:rPr>
              <w:t>the</w:t>
            </w:r>
            <w:r>
              <w:rPr>
                <w:spacing w:val="-3"/>
                <w:sz w:val="18"/>
              </w:rPr>
              <w:t xml:space="preserve"> </w:t>
            </w:r>
            <w:r>
              <w:rPr>
                <w:sz w:val="18"/>
              </w:rPr>
              <w:t>time</w:t>
            </w:r>
            <w:r>
              <w:rPr>
                <w:spacing w:val="-1"/>
                <w:sz w:val="18"/>
              </w:rPr>
              <w:t xml:space="preserve"> </w:t>
            </w:r>
            <w:r>
              <w:rPr>
                <w:sz w:val="18"/>
              </w:rPr>
              <w:t>limit</w:t>
            </w:r>
            <w:r>
              <w:rPr>
                <w:spacing w:val="-2"/>
                <w:sz w:val="18"/>
              </w:rPr>
              <w:t xml:space="preserve"> </w:t>
            </w:r>
            <w:r>
              <w:rPr>
                <w:sz w:val="18"/>
              </w:rPr>
              <w:t>before</w:t>
            </w:r>
            <w:r>
              <w:rPr>
                <w:spacing w:val="-3"/>
                <w:sz w:val="18"/>
              </w:rPr>
              <w:t xml:space="preserve"> </w:t>
            </w:r>
            <w:r>
              <w:rPr>
                <w:sz w:val="18"/>
              </w:rPr>
              <w:t>encountering</w:t>
            </w:r>
            <w:r>
              <w:rPr>
                <w:spacing w:val="-3"/>
                <w:sz w:val="18"/>
              </w:rPr>
              <w:t xml:space="preserve"> </w:t>
            </w:r>
            <w:r>
              <w:rPr>
                <w:sz w:val="18"/>
              </w:rPr>
              <w:t>it</w:t>
            </w:r>
            <w:r>
              <w:rPr>
                <w:spacing w:val="-2"/>
                <w:sz w:val="18"/>
              </w:rPr>
              <w:t xml:space="preserve"> </w:t>
            </w:r>
            <w:r>
              <w:rPr>
                <w:sz w:val="18"/>
              </w:rPr>
              <w:t>over</w:t>
            </w:r>
            <w:r>
              <w:rPr>
                <w:spacing w:val="-2"/>
                <w:sz w:val="18"/>
              </w:rPr>
              <w:t xml:space="preserve"> </w:t>
            </w:r>
            <w:r>
              <w:rPr>
                <w:sz w:val="18"/>
              </w:rPr>
              <w:t>a</w:t>
            </w:r>
            <w:r>
              <w:rPr>
                <w:spacing w:val="-3"/>
                <w:sz w:val="18"/>
              </w:rPr>
              <w:t xml:space="preserve"> </w:t>
            </w:r>
            <w:r>
              <w:rPr>
                <w:sz w:val="18"/>
              </w:rPr>
              <w:t>w</w:t>
            </w:r>
            <w:r>
              <w:rPr>
                <w:sz w:val="18"/>
              </w:rPr>
              <w:t>ide</w:t>
            </w:r>
            <w:r>
              <w:rPr>
                <w:spacing w:val="-3"/>
                <w:sz w:val="18"/>
              </w:rPr>
              <w:t xml:space="preserve"> </w:t>
            </w:r>
            <w:r>
              <w:rPr>
                <w:sz w:val="18"/>
              </w:rPr>
              <w:t>range</w:t>
            </w:r>
            <w:r>
              <w:rPr>
                <w:spacing w:val="-3"/>
                <w:sz w:val="18"/>
              </w:rPr>
              <w:t xml:space="preserve"> </w:t>
            </w:r>
            <w:r>
              <w:rPr>
                <w:sz w:val="18"/>
              </w:rPr>
              <w:t>that</w:t>
            </w:r>
            <w:r>
              <w:rPr>
                <w:spacing w:val="-2"/>
                <w:sz w:val="18"/>
              </w:rPr>
              <w:t xml:space="preserve"> </w:t>
            </w:r>
            <w:r>
              <w:rPr>
                <w:sz w:val="18"/>
              </w:rPr>
              <w:t>is</w:t>
            </w:r>
            <w:r>
              <w:rPr>
                <w:spacing w:val="-2"/>
                <w:sz w:val="18"/>
              </w:rPr>
              <w:t xml:space="preserve"> </w:t>
            </w:r>
            <w:r>
              <w:rPr>
                <w:sz w:val="18"/>
              </w:rPr>
              <w:t>at</w:t>
            </w:r>
            <w:r>
              <w:rPr>
                <w:spacing w:val="-2"/>
                <w:sz w:val="18"/>
              </w:rPr>
              <w:t xml:space="preserve"> </w:t>
            </w:r>
            <w:r>
              <w:rPr>
                <w:sz w:val="18"/>
              </w:rPr>
              <w:t>least ten times the length of the default setting;</w:t>
            </w:r>
            <w:r>
              <w:rPr>
                <w:spacing w:val="-10"/>
                <w:sz w:val="18"/>
              </w:rPr>
              <w:t xml:space="preserve"> </w:t>
            </w:r>
            <w:r>
              <w:rPr>
                <w:sz w:val="18"/>
              </w:rPr>
              <w:t>or</w:t>
            </w:r>
          </w:p>
          <w:p w14:paraId="11C49FEB" w14:textId="77777777" w:rsidR="00E838F8" w:rsidRDefault="00FC014F">
            <w:pPr>
              <w:pStyle w:val="TableParagraph"/>
              <w:numPr>
                <w:ilvl w:val="0"/>
                <w:numId w:val="13"/>
              </w:numPr>
              <w:tabs>
                <w:tab w:val="left" w:pos="753"/>
                <w:tab w:val="left" w:pos="754"/>
              </w:tabs>
              <w:spacing w:before="0"/>
              <w:ind w:right="163" w:hanging="381"/>
              <w:rPr>
                <w:sz w:val="18"/>
              </w:rPr>
            </w:pPr>
            <w:r>
              <w:rPr>
                <w:b/>
                <w:sz w:val="18"/>
              </w:rPr>
              <w:t>Extend:</w:t>
            </w:r>
            <w:r>
              <w:rPr>
                <w:b/>
                <w:spacing w:val="-7"/>
                <w:sz w:val="18"/>
              </w:rPr>
              <w:t xml:space="preserve"> </w:t>
            </w:r>
            <w:r>
              <w:rPr>
                <w:sz w:val="18"/>
              </w:rPr>
              <w:t>The</w:t>
            </w:r>
            <w:r>
              <w:rPr>
                <w:spacing w:val="-5"/>
                <w:sz w:val="18"/>
              </w:rPr>
              <w:t xml:space="preserve"> </w:t>
            </w:r>
            <w:r>
              <w:rPr>
                <w:sz w:val="18"/>
              </w:rPr>
              <w:t>user</w:t>
            </w:r>
            <w:r>
              <w:rPr>
                <w:spacing w:val="-5"/>
                <w:sz w:val="18"/>
              </w:rPr>
              <w:t xml:space="preserve"> </w:t>
            </w:r>
            <w:r>
              <w:rPr>
                <w:sz w:val="18"/>
              </w:rPr>
              <w:t>is</w:t>
            </w:r>
            <w:r>
              <w:rPr>
                <w:spacing w:val="-3"/>
                <w:sz w:val="18"/>
              </w:rPr>
              <w:t xml:space="preserve"> </w:t>
            </w:r>
            <w:r>
              <w:rPr>
                <w:sz w:val="18"/>
              </w:rPr>
              <w:t>warned</w:t>
            </w:r>
            <w:r>
              <w:rPr>
                <w:spacing w:val="-6"/>
                <w:sz w:val="18"/>
              </w:rPr>
              <w:t xml:space="preserve"> </w:t>
            </w:r>
            <w:r>
              <w:rPr>
                <w:sz w:val="18"/>
              </w:rPr>
              <w:t>before</w:t>
            </w:r>
            <w:r>
              <w:rPr>
                <w:spacing w:val="-6"/>
                <w:sz w:val="18"/>
              </w:rPr>
              <w:t xml:space="preserve"> </w:t>
            </w:r>
            <w:r>
              <w:rPr>
                <w:sz w:val="18"/>
              </w:rPr>
              <w:t>time</w:t>
            </w:r>
            <w:r>
              <w:rPr>
                <w:spacing w:val="-4"/>
                <w:sz w:val="18"/>
              </w:rPr>
              <w:t xml:space="preserve"> </w:t>
            </w:r>
            <w:r>
              <w:rPr>
                <w:sz w:val="18"/>
              </w:rPr>
              <w:t>expires</w:t>
            </w:r>
            <w:r>
              <w:rPr>
                <w:spacing w:val="-3"/>
                <w:sz w:val="18"/>
              </w:rPr>
              <w:t xml:space="preserve"> </w:t>
            </w:r>
            <w:r>
              <w:rPr>
                <w:sz w:val="18"/>
              </w:rPr>
              <w:t>and</w:t>
            </w:r>
            <w:r>
              <w:rPr>
                <w:spacing w:val="-4"/>
                <w:sz w:val="18"/>
              </w:rPr>
              <w:t xml:space="preserve"> </w:t>
            </w:r>
            <w:r>
              <w:rPr>
                <w:sz w:val="18"/>
              </w:rPr>
              <w:t>given</w:t>
            </w:r>
            <w:r>
              <w:rPr>
                <w:spacing w:val="-5"/>
                <w:sz w:val="18"/>
              </w:rPr>
              <w:t xml:space="preserve"> </w:t>
            </w:r>
            <w:r>
              <w:rPr>
                <w:sz w:val="18"/>
              </w:rPr>
              <w:t>at</w:t>
            </w:r>
            <w:r>
              <w:rPr>
                <w:spacing w:val="-3"/>
                <w:sz w:val="18"/>
              </w:rPr>
              <w:t xml:space="preserve"> </w:t>
            </w:r>
            <w:r>
              <w:rPr>
                <w:sz w:val="18"/>
              </w:rPr>
              <w:t>least</w:t>
            </w:r>
            <w:r>
              <w:rPr>
                <w:spacing w:val="-4"/>
                <w:sz w:val="18"/>
              </w:rPr>
              <w:t xml:space="preserve"> </w:t>
            </w:r>
            <w:r>
              <w:rPr>
                <w:sz w:val="18"/>
              </w:rPr>
              <w:t>20</w:t>
            </w:r>
            <w:r>
              <w:rPr>
                <w:spacing w:val="-5"/>
                <w:sz w:val="18"/>
              </w:rPr>
              <w:t xml:space="preserve"> </w:t>
            </w:r>
            <w:r>
              <w:rPr>
                <w:sz w:val="18"/>
              </w:rPr>
              <w:t>seconds</w:t>
            </w:r>
            <w:r>
              <w:rPr>
                <w:spacing w:val="-5"/>
                <w:sz w:val="18"/>
              </w:rPr>
              <w:t xml:space="preserve"> </w:t>
            </w:r>
            <w:r>
              <w:rPr>
                <w:sz w:val="18"/>
              </w:rPr>
              <w:t>to</w:t>
            </w:r>
            <w:r>
              <w:rPr>
                <w:spacing w:val="-6"/>
                <w:sz w:val="18"/>
              </w:rPr>
              <w:t xml:space="preserve"> </w:t>
            </w:r>
            <w:r>
              <w:rPr>
                <w:sz w:val="18"/>
              </w:rPr>
              <w:t>extend</w:t>
            </w:r>
            <w:r>
              <w:rPr>
                <w:spacing w:val="-5"/>
                <w:sz w:val="18"/>
              </w:rPr>
              <w:t xml:space="preserve"> </w:t>
            </w:r>
            <w:r>
              <w:rPr>
                <w:sz w:val="18"/>
              </w:rPr>
              <w:t>the</w:t>
            </w:r>
            <w:r>
              <w:rPr>
                <w:spacing w:val="-5"/>
                <w:sz w:val="18"/>
              </w:rPr>
              <w:t xml:space="preserve"> </w:t>
            </w:r>
            <w:r>
              <w:rPr>
                <w:sz w:val="18"/>
              </w:rPr>
              <w:t>time</w:t>
            </w:r>
            <w:r>
              <w:rPr>
                <w:spacing w:val="-4"/>
                <w:sz w:val="18"/>
              </w:rPr>
              <w:t xml:space="preserve"> </w:t>
            </w:r>
            <w:r>
              <w:rPr>
                <w:sz w:val="18"/>
              </w:rPr>
              <w:t>limit</w:t>
            </w:r>
            <w:r>
              <w:rPr>
                <w:spacing w:val="-5"/>
                <w:sz w:val="18"/>
              </w:rPr>
              <w:t xml:space="preserve"> </w:t>
            </w:r>
            <w:r>
              <w:rPr>
                <w:sz w:val="18"/>
              </w:rPr>
              <w:t>with a simple action (for example, "press the space bar"), and the user is allowed to extend the time limit at least ten times;</w:t>
            </w:r>
            <w:r>
              <w:rPr>
                <w:spacing w:val="-4"/>
                <w:sz w:val="18"/>
              </w:rPr>
              <w:t xml:space="preserve"> </w:t>
            </w:r>
            <w:r>
              <w:rPr>
                <w:sz w:val="18"/>
              </w:rPr>
              <w:t>or</w:t>
            </w:r>
          </w:p>
          <w:p w14:paraId="3F37AE72" w14:textId="77777777" w:rsidR="00E838F8" w:rsidRDefault="00FC014F">
            <w:pPr>
              <w:pStyle w:val="TableParagraph"/>
              <w:numPr>
                <w:ilvl w:val="0"/>
                <w:numId w:val="13"/>
              </w:numPr>
              <w:tabs>
                <w:tab w:val="left" w:pos="753"/>
                <w:tab w:val="left" w:pos="754"/>
              </w:tabs>
              <w:spacing w:before="0"/>
              <w:ind w:right="256" w:hanging="381"/>
              <w:rPr>
                <w:sz w:val="18"/>
              </w:rPr>
            </w:pPr>
            <w:r>
              <w:rPr>
                <w:b/>
                <w:sz w:val="18"/>
              </w:rPr>
              <w:t>Real-time</w:t>
            </w:r>
            <w:r>
              <w:rPr>
                <w:b/>
                <w:spacing w:val="-3"/>
                <w:sz w:val="18"/>
              </w:rPr>
              <w:t xml:space="preserve"> </w:t>
            </w:r>
            <w:r>
              <w:rPr>
                <w:b/>
                <w:sz w:val="18"/>
              </w:rPr>
              <w:t>Exception:</w:t>
            </w:r>
            <w:r>
              <w:rPr>
                <w:b/>
                <w:spacing w:val="-3"/>
                <w:sz w:val="18"/>
              </w:rPr>
              <w:t xml:space="preserve"> </w:t>
            </w:r>
            <w:r>
              <w:rPr>
                <w:sz w:val="18"/>
              </w:rPr>
              <w:t>The</w:t>
            </w:r>
            <w:r>
              <w:rPr>
                <w:spacing w:val="-3"/>
                <w:sz w:val="18"/>
              </w:rPr>
              <w:t xml:space="preserve"> </w:t>
            </w:r>
            <w:r>
              <w:rPr>
                <w:sz w:val="18"/>
              </w:rPr>
              <w:t>time</w:t>
            </w:r>
            <w:r>
              <w:rPr>
                <w:spacing w:val="-3"/>
                <w:sz w:val="18"/>
              </w:rPr>
              <w:t xml:space="preserve"> </w:t>
            </w:r>
            <w:r>
              <w:rPr>
                <w:sz w:val="18"/>
              </w:rPr>
              <w:t>limit</w:t>
            </w:r>
            <w:r>
              <w:rPr>
                <w:spacing w:val="-2"/>
                <w:sz w:val="18"/>
              </w:rPr>
              <w:t xml:space="preserve"> </w:t>
            </w:r>
            <w:r>
              <w:rPr>
                <w:sz w:val="18"/>
              </w:rPr>
              <w:t>is</w:t>
            </w:r>
            <w:r>
              <w:rPr>
                <w:spacing w:val="-2"/>
                <w:sz w:val="18"/>
              </w:rPr>
              <w:t xml:space="preserve"> </w:t>
            </w:r>
            <w:r>
              <w:rPr>
                <w:sz w:val="18"/>
              </w:rPr>
              <w:t>a</w:t>
            </w:r>
            <w:r>
              <w:rPr>
                <w:spacing w:val="-3"/>
                <w:sz w:val="18"/>
              </w:rPr>
              <w:t xml:space="preserve"> </w:t>
            </w:r>
            <w:r>
              <w:rPr>
                <w:sz w:val="18"/>
              </w:rPr>
              <w:t>required</w:t>
            </w:r>
            <w:r>
              <w:rPr>
                <w:spacing w:val="-3"/>
                <w:sz w:val="18"/>
              </w:rPr>
              <w:t xml:space="preserve"> </w:t>
            </w:r>
            <w:r>
              <w:rPr>
                <w:sz w:val="18"/>
              </w:rPr>
              <w:t>part</w:t>
            </w:r>
            <w:r>
              <w:rPr>
                <w:spacing w:val="-2"/>
                <w:sz w:val="18"/>
              </w:rPr>
              <w:t xml:space="preserve"> </w:t>
            </w:r>
            <w:r>
              <w:rPr>
                <w:sz w:val="18"/>
              </w:rPr>
              <w:t>of</w:t>
            </w:r>
            <w:r>
              <w:rPr>
                <w:spacing w:val="-2"/>
                <w:sz w:val="18"/>
              </w:rPr>
              <w:t xml:space="preserve"> </w:t>
            </w:r>
            <w:r>
              <w:rPr>
                <w:sz w:val="18"/>
              </w:rPr>
              <w:t>a</w:t>
            </w:r>
            <w:r>
              <w:rPr>
                <w:spacing w:val="-1"/>
                <w:sz w:val="18"/>
              </w:rPr>
              <w:t xml:space="preserve"> </w:t>
            </w:r>
            <w:r>
              <w:rPr>
                <w:sz w:val="18"/>
              </w:rPr>
              <w:t>real-time</w:t>
            </w:r>
            <w:r>
              <w:rPr>
                <w:spacing w:val="-3"/>
                <w:sz w:val="18"/>
              </w:rPr>
              <w:t xml:space="preserve"> </w:t>
            </w:r>
            <w:r>
              <w:rPr>
                <w:sz w:val="18"/>
              </w:rPr>
              <w:t>event</w:t>
            </w:r>
            <w:r>
              <w:rPr>
                <w:spacing w:val="-2"/>
                <w:sz w:val="18"/>
              </w:rPr>
              <w:t xml:space="preserve"> </w:t>
            </w:r>
            <w:r>
              <w:rPr>
                <w:sz w:val="18"/>
              </w:rPr>
              <w:t>(for</w:t>
            </w:r>
            <w:r>
              <w:rPr>
                <w:spacing w:val="-2"/>
                <w:sz w:val="18"/>
              </w:rPr>
              <w:t xml:space="preserve"> </w:t>
            </w:r>
            <w:r>
              <w:rPr>
                <w:sz w:val="18"/>
              </w:rPr>
              <w:t>example,</w:t>
            </w:r>
            <w:r>
              <w:rPr>
                <w:spacing w:val="-2"/>
                <w:sz w:val="18"/>
              </w:rPr>
              <w:t xml:space="preserve"> </w:t>
            </w:r>
            <w:r>
              <w:rPr>
                <w:sz w:val="18"/>
              </w:rPr>
              <w:t>an</w:t>
            </w:r>
            <w:r>
              <w:rPr>
                <w:spacing w:val="-3"/>
                <w:sz w:val="18"/>
              </w:rPr>
              <w:t xml:space="preserve"> </w:t>
            </w:r>
            <w:r>
              <w:rPr>
                <w:sz w:val="18"/>
              </w:rPr>
              <w:t>auction),</w:t>
            </w:r>
            <w:r>
              <w:rPr>
                <w:spacing w:val="-2"/>
                <w:sz w:val="18"/>
              </w:rPr>
              <w:t xml:space="preserve"> </w:t>
            </w:r>
            <w:r>
              <w:rPr>
                <w:sz w:val="18"/>
              </w:rPr>
              <w:t>and no alternative to the time limit is possible;</w:t>
            </w:r>
            <w:r>
              <w:rPr>
                <w:spacing w:val="-9"/>
                <w:sz w:val="18"/>
              </w:rPr>
              <w:t xml:space="preserve"> </w:t>
            </w:r>
            <w:r>
              <w:rPr>
                <w:sz w:val="18"/>
              </w:rPr>
              <w:t>or</w:t>
            </w:r>
          </w:p>
          <w:p w14:paraId="562C2E78" w14:textId="77777777" w:rsidR="00E838F8" w:rsidRDefault="00FC014F">
            <w:pPr>
              <w:pStyle w:val="TableParagraph"/>
              <w:numPr>
                <w:ilvl w:val="0"/>
                <w:numId w:val="13"/>
              </w:numPr>
              <w:tabs>
                <w:tab w:val="left" w:pos="753"/>
                <w:tab w:val="left" w:pos="754"/>
              </w:tabs>
              <w:spacing w:before="0" w:line="204" w:lineRule="exact"/>
              <w:ind w:left="753" w:hanging="365"/>
              <w:rPr>
                <w:sz w:val="18"/>
              </w:rPr>
            </w:pPr>
            <w:r>
              <w:rPr>
                <w:b/>
                <w:sz w:val="18"/>
              </w:rPr>
              <w:t>Essential</w:t>
            </w:r>
            <w:r>
              <w:rPr>
                <w:b/>
                <w:spacing w:val="-2"/>
                <w:sz w:val="18"/>
              </w:rPr>
              <w:t xml:space="preserve"> </w:t>
            </w:r>
            <w:r>
              <w:rPr>
                <w:b/>
                <w:sz w:val="18"/>
              </w:rPr>
              <w:t>Exception:</w:t>
            </w:r>
            <w:r>
              <w:rPr>
                <w:b/>
                <w:spacing w:val="-2"/>
                <w:sz w:val="18"/>
              </w:rPr>
              <w:t xml:space="preserve"> </w:t>
            </w:r>
            <w:r>
              <w:rPr>
                <w:sz w:val="18"/>
              </w:rPr>
              <w:t>The</w:t>
            </w:r>
            <w:r>
              <w:rPr>
                <w:spacing w:val="-2"/>
                <w:sz w:val="18"/>
              </w:rPr>
              <w:t xml:space="preserve"> </w:t>
            </w:r>
            <w:r>
              <w:rPr>
                <w:sz w:val="18"/>
              </w:rPr>
              <w:t>time</w:t>
            </w:r>
            <w:r>
              <w:rPr>
                <w:spacing w:val="-2"/>
                <w:sz w:val="18"/>
              </w:rPr>
              <w:t xml:space="preserve"> </w:t>
            </w:r>
            <w:r>
              <w:rPr>
                <w:sz w:val="18"/>
              </w:rPr>
              <w:t>limit</w:t>
            </w:r>
            <w:r>
              <w:rPr>
                <w:spacing w:val="-1"/>
                <w:sz w:val="18"/>
              </w:rPr>
              <w:t xml:space="preserve"> </w:t>
            </w:r>
            <w:r>
              <w:rPr>
                <w:sz w:val="18"/>
              </w:rPr>
              <w:t>is</w:t>
            </w:r>
            <w:r>
              <w:rPr>
                <w:spacing w:val="-1"/>
                <w:sz w:val="18"/>
              </w:rPr>
              <w:t xml:space="preserve"> </w:t>
            </w:r>
            <w:r>
              <w:rPr>
                <w:sz w:val="18"/>
              </w:rPr>
              <w:t>essential</w:t>
            </w:r>
            <w:r>
              <w:rPr>
                <w:spacing w:val="-1"/>
                <w:sz w:val="18"/>
              </w:rPr>
              <w:t xml:space="preserve"> </w:t>
            </w:r>
            <w:r>
              <w:rPr>
                <w:sz w:val="18"/>
              </w:rPr>
              <w:t>and</w:t>
            </w:r>
            <w:r>
              <w:rPr>
                <w:spacing w:val="-2"/>
                <w:sz w:val="18"/>
              </w:rPr>
              <w:t xml:space="preserve"> </w:t>
            </w:r>
            <w:r>
              <w:rPr>
                <w:sz w:val="18"/>
              </w:rPr>
              <w:t>extending</w:t>
            </w:r>
            <w:r>
              <w:rPr>
                <w:spacing w:val="-2"/>
                <w:sz w:val="18"/>
              </w:rPr>
              <w:t xml:space="preserve"> </w:t>
            </w:r>
            <w:r>
              <w:rPr>
                <w:sz w:val="18"/>
              </w:rPr>
              <w:t>it</w:t>
            </w:r>
            <w:r>
              <w:rPr>
                <w:spacing w:val="-2"/>
                <w:sz w:val="18"/>
              </w:rPr>
              <w:t xml:space="preserve"> </w:t>
            </w:r>
            <w:r>
              <w:rPr>
                <w:sz w:val="18"/>
              </w:rPr>
              <w:t>would</w:t>
            </w:r>
            <w:r>
              <w:rPr>
                <w:spacing w:val="-2"/>
                <w:sz w:val="18"/>
              </w:rPr>
              <w:t xml:space="preserve"> </w:t>
            </w:r>
            <w:r>
              <w:rPr>
                <w:sz w:val="18"/>
              </w:rPr>
              <w:t>invalidate</w:t>
            </w:r>
            <w:r>
              <w:rPr>
                <w:spacing w:val="-2"/>
                <w:sz w:val="18"/>
              </w:rPr>
              <w:t xml:space="preserve"> </w:t>
            </w:r>
            <w:r>
              <w:rPr>
                <w:sz w:val="18"/>
              </w:rPr>
              <w:t>the</w:t>
            </w:r>
            <w:r>
              <w:rPr>
                <w:spacing w:val="-2"/>
                <w:sz w:val="18"/>
              </w:rPr>
              <w:t xml:space="preserve"> </w:t>
            </w:r>
            <w:r>
              <w:rPr>
                <w:sz w:val="18"/>
              </w:rPr>
              <w:t>activity;</w:t>
            </w:r>
            <w:r>
              <w:rPr>
                <w:spacing w:val="-22"/>
                <w:sz w:val="18"/>
              </w:rPr>
              <w:t xml:space="preserve"> </w:t>
            </w:r>
            <w:r>
              <w:rPr>
                <w:sz w:val="18"/>
              </w:rPr>
              <w:t>or</w:t>
            </w:r>
          </w:p>
          <w:p w14:paraId="77FF9060" w14:textId="77777777" w:rsidR="00E838F8" w:rsidRDefault="00FC014F">
            <w:pPr>
              <w:pStyle w:val="TableParagraph"/>
              <w:numPr>
                <w:ilvl w:val="0"/>
                <w:numId w:val="13"/>
              </w:numPr>
              <w:tabs>
                <w:tab w:val="left" w:pos="753"/>
                <w:tab w:val="left" w:pos="754"/>
              </w:tabs>
              <w:spacing w:before="0" w:line="212" w:lineRule="exact"/>
              <w:ind w:left="753" w:hanging="365"/>
              <w:rPr>
                <w:sz w:val="18"/>
              </w:rPr>
            </w:pPr>
            <w:r>
              <w:rPr>
                <w:b/>
                <w:sz w:val="18"/>
              </w:rPr>
              <w:t xml:space="preserve">20 Hour Exception: </w:t>
            </w:r>
            <w:r>
              <w:rPr>
                <w:sz w:val="18"/>
              </w:rPr>
              <w:t>The time limit is longer than 20</w:t>
            </w:r>
            <w:r>
              <w:rPr>
                <w:spacing w:val="-15"/>
                <w:sz w:val="18"/>
              </w:rPr>
              <w:t xml:space="preserve"> </w:t>
            </w:r>
            <w:r>
              <w:rPr>
                <w:sz w:val="18"/>
              </w:rPr>
              <w:t>hours.</w:t>
            </w:r>
          </w:p>
        </w:tc>
      </w:tr>
      <w:tr w:rsidR="00E838F8" w14:paraId="4D435A26" w14:textId="77777777">
        <w:trPr>
          <w:trHeight w:val="765"/>
        </w:trPr>
        <w:tc>
          <w:tcPr>
            <w:tcW w:w="9356" w:type="dxa"/>
            <w:tcBorders>
              <w:left w:val="single" w:sz="6" w:space="0" w:color="000000"/>
              <w:bottom w:val="nil"/>
            </w:tcBorders>
          </w:tcPr>
          <w:p w14:paraId="586246CF" w14:textId="77777777" w:rsidR="00E838F8" w:rsidRDefault="00FC014F">
            <w:pPr>
              <w:pStyle w:val="TableParagraph"/>
              <w:spacing w:before="65" w:line="247" w:lineRule="auto"/>
              <w:ind w:left="6" w:right="-15"/>
              <w:jc w:val="both"/>
              <w:rPr>
                <w:sz w:val="16"/>
              </w:rPr>
            </w:pPr>
            <w:r>
              <w:rPr>
                <w:sz w:val="16"/>
              </w:rPr>
              <w:t>NOTE 1: This success criterion helps ensure that users can complete tasks without unexpected changes in content or context that are a result of a time limit. This success criterion should be considered in conjunction with WCAG 2.1 Success Criterion 3.2.</w:t>
            </w:r>
            <w:hyperlink r:id="rId146" w:anchor="on-focus">
              <w:r>
                <w:rPr>
                  <w:sz w:val="16"/>
                </w:rPr>
                <w:t xml:space="preserve">1, </w:t>
              </w:r>
            </w:hyperlink>
            <w:r>
              <w:rPr>
                <w:sz w:val="16"/>
              </w:rPr>
              <w:t>which puts limits on changes of content or context as a result of user action.</w:t>
            </w:r>
          </w:p>
        </w:tc>
      </w:tr>
      <w:tr w:rsidR="00E838F8" w14:paraId="3E24CE98" w14:textId="77777777">
        <w:trPr>
          <w:trHeight w:val="680"/>
        </w:trPr>
        <w:tc>
          <w:tcPr>
            <w:tcW w:w="9356" w:type="dxa"/>
            <w:tcBorders>
              <w:top w:val="nil"/>
              <w:left w:val="single" w:sz="6" w:space="0" w:color="000000"/>
              <w:bottom w:val="single" w:sz="6" w:space="0" w:color="000000"/>
            </w:tcBorders>
          </w:tcPr>
          <w:p w14:paraId="2BE653AD" w14:textId="77777777" w:rsidR="00E838F8" w:rsidRDefault="00FC014F">
            <w:pPr>
              <w:pStyle w:val="TableParagraph"/>
              <w:spacing w:before="130" w:line="247" w:lineRule="auto"/>
              <w:ind w:left="6"/>
              <w:rPr>
                <w:sz w:val="16"/>
              </w:rPr>
            </w:pPr>
            <w:r>
              <w:rPr>
                <w:sz w:val="16"/>
              </w:rPr>
              <w:t xml:space="preserve">NOTE 2: This success criterion is identical to the WCAG 2.1 Success Criterion 2.2.1 Timing Adjustable </w:t>
            </w:r>
            <w:hyperlink r:id="rId147" w:anchor="timing-adjustable">
              <w:r>
                <w:rPr>
                  <w:sz w:val="16"/>
                </w:rPr>
                <w:t>r</w:t>
              </w:r>
            </w:hyperlink>
            <w:r>
              <w:rPr>
                <w:sz w:val="16"/>
              </w:rPr>
              <w:t>eplacing "the content" with "software" and with the words "WCAG 2.1" added before</w:t>
            </w:r>
            <w:r>
              <w:rPr>
                <w:sz w:val="16"/>
              </w:rPr>
              <w:t xml:space="preserve"> the word "Success Criterion" in note 1</w:t>
            </w:r>
            <w:r>
              <w:rPr>
                <w:spacing w:val="-20"/>
                <w:sz w:val="16"/>
              </w:rPr>
              <w:t xml:space="preserve"> </w:t>
            </w:r>
            <w:r>
              <w:rPr>
                <w:sz w:val="16"/>
              </w:rPr>
              <w:t>above.</w:t>
            </w:r>
          </w:p>
        </w:tc>
      </w:tr>
    </w:tbl>
    <w:p w14:paraId="25166048" w14:textId="77777777" w:rsidR="00E838F8" w:rsidRDefault="00E838F8">
      <w:pPr>
        <w:pStyle w:val="BodyText"/>
        <w:rPr>
          <w:b/>
          <w:sz w:val="22"/>
        </w:rPr>
      </w:pPr>
    </w:p>
    <w:p w14:paraId="6678736F" w14:textId="77777777" w:rsidR="00E838F8" w:rsidRDefault="00E838F8">
      <w:pPr>
        <w:pStyle w:val="BodyText"/>
        <w:spacing w:before="6"/>
        <w:rPr>
          <w:b/>
          <w:sz w:val="18"/>
        </w:rPr>
      </w:pPr>
    </w:p>
    <w:p w14:paraId="35F15BE4" w14:textId="77777777" w:rsidR="00E838F8" w:rsidRDefault="00FC014F">
      <w:pPr>
        <w:pStyle w:val="ListParagraph"/>
        <w:numPr>
          <w:ilvl w:val="3"/>
          <w:numId w:val="15"/>
        </w:numPr>
        <w:tabs>
          <w:tab w:val="left" w:pos="1136"/>
          <w:tab w:val="left" w:pos="1137"/>
        </w:tabs>
        <w:ind w:hanging="941"/>
        <w:jc w:val="left"/>
        <w:rPr>
          <w:b/>
          <w:sz w:val="20"/>
        </w:rPr>
      </w:pPr>
      <w:r>
        <w:pict w14:anchorId="5895D8B0">
          <v:shape id="_x0000_s2184" style="position:absolute;left:0;text-align:left;margin-left:64.35pt;margin-top:-46.05pt;width:386.7pt;height:376.35pt;z-index:-269342720;mso-position-horizontal-relative:page" coordorigin="1287,-921" coordsize="7734,7527" o:spt="100" adj="0,,0" path="m1931,6539l1696,6305r68,-68l1826,6175r46,-52l1904,6072r17,-49l1923,5976r-10,-45l1897,5889r-25,-40l1858,5832r-19,-22l1823,5796r,191l1819,6015r-12,29l1787,6074r-28,32l1628,6237,1422,6030r129,-129l1572,5880r18,-16l1606,5852r12,-8l1636,5837r19,-4l1674,5832r20,3l1715,5842r20,10l1754,5865r19,17l1794,5907r16,26l1820,5959r3,28l1823,5796r-6,-6l1794,5773r-24,-14l1745,5747r-25,-9l1695,5733r-23,-2l1649,5731r-23,5l1604,5743r-22,11l1559,5767r-17,12l1523,5795r-22,20l1477,5838r-190,191l1864,6606r67,-67m2634,5757r-2,-37l2624,5684r-14,-34l2589,5614r-27,-37l2529,5536r-40,-42l2155,5160r-67,67l2422,5560r48,52l2505,5659r22,42l2537,5739r-1,35l2524,5809r-22,36l2470,5882r-21,20l2426,5917r-23,11l2378,5935r-24,3l2329,5937r-24,-5l2281,5922r-25,-15l2227,5886r-33,-28l2158,5824,1825,5491r-67,66l2092,5891r44,42l2179,5968r40,28l2256,6016r36,14l2328,6038r37,l2401,6033r37,-12l2474,6003r36,-26l2545,5945r6,-7l2578,5908r25,-37l2621,5833r10,-38l2634,5757t498,-516l3129,5219r-5,-24l3115,5171r-11,-24l3090,5124r-14,-19l3074,5102r-19,-21l3032,5061r,192l3031,5266r-3,14l3023,5293r-7,14l3008,5321r-6,9l2992,5341r-12,13l2965,5369r-125,126l2641,5296r68,-68l2758,5179r23,-22l2803,5139r20,-14l2841,5115r18,-6l2877,5105r20,l2915,5108r19,7l2952,5124r17,11l2986,5150r12,14l3009,5179r9,14l3024,5208r5,16l3031,5238r1,15l3032,5061r-3,-3l3002,5040r-9,-4l2973,5027r-30,-9l2912,5014r-31,2l2851,5024r-31,12l2826,5009r2,-27l2826,4956r-6,-26l2811,4906r-12,-23l2794,4875r-9,-13l2768,4843r-17,-15l2751,4998r-1,16l2746,5031r-7,17l2731,5062r-12,17l2702,5098r-20,21l2573,5228,2398,5053r101,-101l2525,4928r23,-20l2567,4893r17,-10l2600,4878r15,-3l2632,4876r16,3l2665,4885r16,9l2696,4905r15,13l2725,4933r11,16l2744,4965r5,16l2751,4998r,-170l2747,4825r-23,-16l2699,4796r-27,-10l2644,4780r-27,-2l2590,4781r-27,6l2537,4798r-28,17l2482,4836r-29,27l2264,5052r577,577l2976,5495r58,-58l3056,5413r20,-23l3092,5368r13,-22l3116,5324r8,-21l3129,5283r3,-21l3132,5241t495,-397l3559,4776r-249,248l2801,4515r-67,67l3311,5159r135,-135l3627,4844t157,-158l3207,4109r-67,66l3718,4753r66,-67m4214,4177r-3,-53l4199,4070r-21,-55l4146,3958r-86,48l4086,4048r17,42l4114,4130r3,38l4113,4205r-11,34l4084,4271r-25,29l4035,4321r-27,17l3978,4351r-32,8l3912,4362r-34,-3l3842,4350r-36,-15l3769,4314r-37,-25l3695,4260r-37,-35l3631,4196r-25,-31l3583,4132r-20,-34l3547,4063r-10,-35l3532,3993r1,-35l3539,3923r13,-33l3572,3859r26,-30l3624,3806r27,-17l3680,3778r31,-5l3743,3774r34,7l3814,3795r39,19l3865,3793r12,-20l3889,3752r12,-21l3852,3705r-50,-17l3754,3679r-49,l3659,3686r-44,17l3573,3728r-39,34l3503,3797r-25,37l3459,3875r-13,44l3440,3965r,46l3448,4059r15,48l3485,4155r28,47l3548,4249r42,46l3632,4333r45,35l3723,4397r49,26l3820,4442r48,11l3914,4457r45,-2l4004,4444r43,-19l4089,4397r39,-35l4130,4360r35,-41l4191,4275r16,-47l4214,4177t839,-760l5030,3411r-222,-63l4773,3339r-5,-1l4739,3333r-32,-5l4676,3326r-15,1l4645,3329r-18,4l4607,3338r26,-42l4651,3256r9,-40l4661,3177r-7,-37l4640,3104r-21,-34l4615,3066r-23,-27l4567,3017r-1,-2l4566,3210r-3,18l4557,3247r-9,19l4534,3286r-17,21l4496,3329r-143,144l4161,3282r160,-160l4349,3097r27,-17l4403,3069r27,-3l4455,3069r24,8l4502,3090r21,17l4536,3122r11,16l4555,3155r6,18l4565,3191r1,19l4566,3015r-25,-17l4513,2984r-29,-11l4454,2966r-28,-2l4399,2966r-26,8l4346,2986r-28,19l4287,3030r-32,31l4031,3285r577,577l4675,3795,4419,3539r66,-66l4496,3461r12,-11l4519,3440r9,-8l4536,3427r10,-5l4558,3417r11,-3l4582,3412r14,-1l4613,3411r20,2l4655,3417r25,5l4710,3429r34,8l4969,3501r84,-84m5495,2976r-69,-68l5117,3218,4920,3021r68,-68l5199,2742r-67,-68l4852,2953,4675,2776r299,-298l4905,2410r-365,365l5118,3353r135,-135l5495,2976t305,-305l5785,2641r-20,-41l5730,2530r-84,-173l5524,2107r-35,-71l5455,1966r-35,-70l5352,1964r35,69l5423,2103r141,278l5599,2450r36,70l5651,2551r17,31l5685,2612r17,29l5674,2625r-30,-17l5613,2591,5030,2285r-72,72l5731,2739r69,-68m6135,2335l5558,1758r-67,66l6069,2402r66,-67m6631,1839r-68,-68l6253,2081,6057,1884r67,-67l6336,1605r-68,-67l5989,1817,5812,1640r298,-298l6042,1273r-365,366l6254,2216r135,-135l6631,1839t557,-557l7159,1235r-60,-97l7030,1025,6837,709,6749,566r-67,67l6724,698r212,327l7001,1125r26,40l7051,1201r24,34l7019,1193r-59,-42l6897,1110r-66,-41l6651,961,6466,849r-80,81l6428,999r16,26l6512,1138r100,167l6637,1347r43,69l6689,1431r17,26l6731,1496r33,50l6730,1521r-35,-25l6660,1472,6169,1147r-69,68l6812,1659r68,-68l6852,1546,6731,1347r-25,-43l6605,1138r-16,-26l6535,1025r-12,-19l6509,984r-15,-23l6505,968r17,11l6782,1138r342,209l7188,1282m7871,500r,-23l7868,451r-5,-26l7855,397r-10,-29l7831,338r-17,-32l7793,274r-19,-25l7774,497r-2,19l7767,534r-8,20l7748,574r-15,22l7714,619r-23,24l7584,751,7142,309,7248,203r29,-27l7303,155r23,-16l7347,129r28,-8l7406,119r33,3l7475,130r38,16l7554,171r42,32l7640,244r31,32l7698,308r22,31l7738,368r15,30l7764,426r7,27l7774,479r,18l7774,249r-5,-7l7741,209r-31,-33l7672,140r-27,-21l7632,108,7593,81,7553,59,7513,41,7474,29r-40,-7l7395,20r-30,2l7336,28r-29,10l7279,53r-21,13l7235,84r-26,23l7181,134,7007,308r578,578l7720,751r47,-48l7789,681r19,-23l7825,635r14,-23l7850,590r9,-22l7866,545r4,-22l7871,500m8540,-70r-23,-6l8295,-139r-35,-9l8255,-149r-29,-5l8194,-158r-31,-2l8148,-160r-16,3l8114,-154r-20,5l8120,-190r18,-41l8147,-271r1,-39l8140,-347r-13,-36l8106,-416r-4,-5l8079,-448r-25,-22l8052,-471r,194l8049,-259r-6,19l8034,-221r-13,20l8004,-180r-21,22l7839,-14,7648,-205r160,-160l7836,-390r27,-17l7890,-418r27,-3l7942,-418r24,8l7989,-397r21,18l8023,-365r10,16l8042,-332r6,18l8052,-296r,19l8052,-471r-24,-17l8000,-503r-29,-11l7941,-521r-28,-2l7886,-520r-27,7l7833,-500r-28,18l7774,-457r-33,31l7518,-202r577,577l8162,309,7906,52r66,-66l7983,-25r12,-12l8006,-47r9,-8l8023,-60r10,-5l8044,-69r12,-4l8069,-75r14,-1l8100,-76r19,2l8141,-70r26,5l8197,-58r34,9l8456,14r84,-84m9020,-550r-83,-40l8735,-685r-107,-51l8628,-631r-171,171l8428,-516r-57,-113l8342,-685r-19,-36l8303,-756r-21,-34l8259,-823r32,19l8328,-784r41,22l8521,-685r107,54l8628,-736r-185,-87l8236,-921r-72,72l8199,-779r35,70l8246,-685r232,468l8513,-147r35,70l8619,-148r-30,-58l8529,-321r-30,-58l8581,-460r129,-130l8944,-474r76,-76e" fillcolor="silver" stroked="f">
            <v:fill opacity="32896f"/>
            <v:stroke joinstyle="round"/>
            <v:formulas/>
            <v:path arrowok="t" o:connecttype="segments"/>
            <w10:wrap anchorx="page"/>
          </v:shape>
        </w:pict>
      </w:r>
      <w:r>
        <w:pict w14:anchorId="07A6BF44">
          <v:shape id="_x0000_s2183" style="position:absolute;left:0;text-align:left;margin-left:425pt;margin-top:-98.7pt;width:60pt;height:68.4pt;z-index:-269341696;mso-position-horizontal-relative:page" coordorigin="8500,-1974" coordsize="1200,1368" o:spt="100" adj="0,,0" path="m9144,-674l8882,-936r68,-68l9118,-1173r-68,-68l8814,-1004r-179,-179l8908,-1457r-68,-68l8500,-1184r577,577l9144,-674t556,-555l9257,-1672r-67,-67l9357,-1906r-68,-68l8889,-1574r68,69l9124,-1672r509,510l9700,-1229e" fillcolor="silver" stroked="f">
            <v:fill opacity="32896f"/>
            <v:stroke joinstyle="round"/>
            <v:formulas/>
            <v:path arrowok="t" o:connecttype="segments"/>
            <w10:wrap anchorx="page"/>
          </v:shape>
        </w:pict>
      </w:r>
      <w:bookmarkStart w:id="480" w:name="12.3.2.2_Pause,_stop,_hide"/>
      <w:bookmarkEnd w:id="480"/>
      <w:r>
        <w:rPr>
          <w:b/>
          <w:sz w:val="20"/>
        </w:rPr>
        <w:t>Pause, stop,</w:t>
      </w:r>
      <w:r>
        <w:rPr>
          <w:b/>
          <w:spacing w:val="-3"/>
          <w:sz w:val="20"/>
        </w:rPr>
        <w:t xml:space="preserve"> </w:t>
      </w:r>
      <w:r>
        <w:rPr>
          <w:b/>
          <w:sz w:val="20"/>
        </w:rPr>
        <w:t>hide</w:t>
      </w:r>
    </w:p>
    <w:p w14:paraId="075F0942" w14:textId="77777777" w:rsidR="00E838F8" w:rsidRDefault="00E838F8">
      <w:pPr>
        <w:pStyle w:val="BodyText"/>
        <w:spacing w:before="7"/>
        <w:rPr>
          <w:b/>
          <w:sz w:val="31"/>
        </w:rPr>
      </w:pPr>
    </w:p>
    <w:p w14:paraId="63F2CAC4" w14:textId="77777777" w:rsidR="00E838F8" w:rsidRDefault="00FC014F">
      <w:pPr>
        <w:pStyle w:val="BodyText"/>
        <w:spacing w:before="1"/>
        <w:ind w:left="197" w:right="1402"/>
      </w:pPr>
      <w:r>
        <w:t>Where ICT is non-web software that provides a user interface, it shall comply with the success criterion in given Table 22.</w:t>
      </w:r>
    </w:p>
    <w:p w14:paraId="7459BE55" w14:textId="77777777" w:rsidR="00E838F8" w:rsidRDefault="00E838F8">
      <w:pPr>
        <w:pStyle w:val="BodyText"/>
        <w:spacing w:before="5"/>
      </w:pPr>
    </w:p>
    <w:p w14:paraId="31E7A9C2" w14:textId="77777777" w:rsidR="00E838F8" w:rsidRDefault="00FC014F">
      <w:pPr>
        <w:pStyle w:val="Heading5"/>
        <w:spacing w:before="1"/>
        <w:ind w:left="2454" w:firstLine="0"/>
      </w:pPr>
      <w:r>
        <w:t>Table 22: Software success criterion: Pause, stop, hide</w:t>
      </w:r>
    </w:p>
    <w:p w14:paraId="1F683A17" w14:textId="77777777" w:rsidR="00E838F8" w:rsidRDefault="00E838F8">
      <w:pPr>
        <w:pStyle w:val="BodyText"/>
        <w:spacing w:before="8"/>
        <w:rPr>
          <w:b/>
          <w:sz w:val="10"/>
        </w:rPr>
      </w:pPr>
    </w:p>
    <w:tbl>
      <w:tblPr>
        <w:tblW w:w="0" w:type="auto"/>
        <w:tblInd w:w="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56"/>
      </w:tblGrid>
      <w:tr w:rsidR="00E838F8" w14:paraId="4B994F93" w14:textId="77777777">
        <w:trPr>
          <w:trHeight w:val="4199"/>
        </w:trPr>
        <w:tc>
          <w:tcPr>
            <w:tcW w:w="9356" w:type="dxa"/>
            <w:tcBorders>
              <w:left w:val="single" w:sz="6" w:space="0" w:color="000000"/>
            </w:tcBorders>
          </w:tcPr>
          <w:p w14:paraId="7C894A2F" w14:textId="77777777" w:rsidR="00E838F8" w:rsidRDefault="00FC014F">
            <w:pPr>
              <w:pStyle w:val="TableParagraph"/>
              <w:spacing w:before="0"/>
              <w:ind w:left="6"/>
              <w:rPr>
                <w:sz w:val="20"/>
              </w:rPr>
            </w:pPr>
            <w:r>
              <w:rPr>
                <w:sz w:val="20"/>
              </w:rPr>
              <w:t xml:space="preserve">For moving, blinking, scrolling, or auto-updating information, all of the </w:t>
            </w:r>
            <w:r>
              <w:rPr>
                <w:sz w:val="20"/>
              </w:rPr>
              <w:t>following are true:</w:t>
            </w:r>
          </w:p>
          <w:p w14:paraId="39EFF85E" w14:textId="77777777" w:rsidR="00E838F8" w:rsidRDefault="00E838F8">
            <w:pPr>
              <w:pStyle w:val="TableParagraph"/>
              <w:spacing w:before="11"/>
              <w:rPr>
                <w:b/>
                <w:sz w:val="20"/>
              </w:rPr>
            </w:pPr>
          </w:p>
          <w:p w14:paraId="4617FB66" w14:textId="77777777" w:rsidR="00E838F8" w:rsidRDefault="00FC014F">
            <w:pPr>
              <w:pStyle w:val="TableParagraph"/>
              <w:numPr>
                <w:ilvl w:val="0"/>
                <w:numId w:val="12"/>
              </w:numPr>
              <w:tabs>
                <w:tab w:val="left" w:pos="727"/>
              </w:tabs>
              <w:spacing w:before="0"/>
              <w:ind w:hanging="361"/>
              <w:rPr>
                <w:sz w:val="20"/>
              </w:rPr>
            </w:pPr>
            <w:r>
              <w:rPr>
                <w:b/>
                <w:sz w:val="20"/>
              </w:rPr>
              <w:t xml:space="preserve">Moving, blinking, scrolling: </w:t>
            </w:r>
            <w:r>
              <w:rPr>
                <w:sz w:val="20"/>
              </w:rPr>
              <w:t>For any moving, blinking or scrolling information</w:t>
            </w:r>
            <w:r>
              <w:rPr>
                <w:spacing w:val="-14"/>
                <w:sz w:val="20"/>
              </w:rPr>
              <w:t xml:space="preserve"> </w:t>
            </w:r>
            <w:r>
              <w:rPr>
                <w:sz w:val="20"/>
              </w:rPr>
              <w:t>that</w:t>
            </w:r>
          </w:p>
          <w:p w14:paraId="21145C50" w14:textId="77777777" w:rsidR="00E838F8" w:rsidRDefault="00FC014F">
            <w:pPr>
              <w:pStyle w:val="TableParagraph"/>
              <w:numPr>
                <w:ilvl w:val="1"/>
                <w:numId w:val="12"/>
              </w:numPr>
              <w:tabs>
                <w:tab w:val="left" w:pos="1126"/>
                <w:tab w:val="left" w:pos="1127"/>
              </w:tabs>
              <w:spacing w:before="120"/>
              <w:ind w:hanging="401"/>
              <w:rPr>
                <w:sz w:val="20"/>
              </w:rPr>
            </w:pPr>
            <w:r>
              <w:rPr>
                <w:sz w:val="20"/>
              </w:rPr>
              <w:t>starts</w:t>
            </w:r>
            <w:r>
              <w:rPr>
                <w:spacing w:val="-1"/>
                <w:sz w:val="20"/>
              </w:rPr>
              <w:t xml:space="preserve"> </w:t>
            </w:r>
            <w:r>
              <w:rPr>
                <w:sz w:val="20"/>
              </w:rPr>
              <w:t>automatically,</w:t>
            </w:r>
          </w:p>
          <w:p w14:paraId="25261DE4" w14:textId="77777777" w:rsidR="00E838F8" w:rsidRDefault="00E838F8">
            <w:pPr>
              <w:pStyle w:val="TableParagraph"/>
              <w:spacing w:before="9"/>
              <w:rPr>
                <w:b/>
                <w:sz w:val="20"/>
              </w:rPr>
            </w:pPr>
          </w:p>
          <w:p w14:paraId="4255697A" w14:textId="77777777" w:rsidR="00E838F8" w:rsidRDefault="00FC014F">
            <w:pPr>
              <w:pStyle w:val="TableParagraph"/>
              <w:numPr>
                <w:ilvl w:val="1"/>
                <w:numId w:val="12"/>
              </w:numPr>
              <w:tabs>
                <w:tab w:val="left" w:pos="1126"/>
                <w:tab w:val="left" w:pos="1127"/>
              </w:tabs>
              <w:spacing w:before="0"/>
              <w:rPr>
                <w:sz w:val="20"/>
              </w:rPr>
            </w:pPr>
            <w:r>
              <w:rPr>
                <w:sz w:val="20"/>
              </w:rPr>
              <w:t>lasts more than five seconds,</w:t>
            </w:r>
            <w:r>
              <w:rPr>
                <w:spacing w:val="-5"/>
                <w:sz w:val="20"/>
              </w:rPr>
              <w:t xml:space="preserve"> </w:t>
            </w:r>
            <w:r>
              <w:rPr>
                <w:sz w:val="20"/>
              </w:rPr>
              <w:t>and</w:t>
            </w:r>
          </w:p>
          <w:p w14:paraId="61BC4941" w14:textId="77777777" w:rsidR="00E838F8" w:rsidRDefault="00E838F8">
            <w:pPr>
              <w:pStyle w:val="TableParagraph"/>
              <w:spacing w:before="11"/>
              <w:rPr>
                <w:b/>
                <w:sz w:val="20"/>
              </w:rPr>
            </w:pPr>
          </w:p>
          <w:p w14:paraId="0F533DF3" w14:textId="77777777" w:rsidR="00E838F8" w:rsidRDefault="00FC014F">
            <w:pPr>
              <w:pStyle w:val="TableParagraph"/>
              <w:numPr>
                <w:ilvl w:val="1"/>
                <w:numId w:val="12"/>
              </w:numPr>
              <w:tabs>
                <w:tab w:val="left" w:pos="1127"/>
              </w:tabs>
              <w:spacing w:before="0"/>
              <w:ind w:right="-15"/>
              <w:jc w:val="both"/>
              <w:rPr>
                <w:sz w:val="20"/>
              </w:rPr>
            </w:pPr>
            <w:r>
              <w:rPr>
                <w:sz w:val="20"/>
              </w:rPr>
              <w:t>is presented in parallel with other content, there is a mechanism for the user to pause, stop, or hide it unless the movement, blinking, or scrolling is part of an activity where it is essential; and</w:t>
            </w:r>
          </w:p>
          <w:p w14:paraId="077C4602" w14:textId="77777777" w:rsidR="00E838F8" w:rsidRDefault="00E838F8">
            <w:pPr>
              <w:pStyle w:val="TableParagraph"/>
              <w:spacing w:before="10"/>
              <w:rPr>
                <w:b/>
                <w:sz w:val="20"/>
              </w:rPr>
            </w:pPr>
          </w:p>
          <w:p w14:paraId="45966D14" w14:textId="77777777" w:rsidR="00E838F8" w:rsidRDefault="00FC014F">
            <w:pPr>
              <w:pStyle w:val="TableParagraph"/>
              <w:numPr>
                <w:ilvl w:val="0"/>
                <w:numId w:val="12"/>
              </w:numPr>
              <w:tabs>
                <w:tab w:val="left" w:pos="727"/>
              </w:tabs>
              <w:spacing w:before="0"/>
              <w:ind w:hanging="361"/>
              <w:rPr>
                <w:sz w:val="20"/>
              </w:rPr>
            </w:pPr>
            <w:r>
              <w:rPr>
                <w:b/>
                <w:sz w:val="20"/>
              </w:rPr>
              <w:t xml:space="preserve">Auto-updating: </w:t>
            </w:r>
            <w:r>
              <w:rPr>
                <w:sz w:val="20"/>
              </w:rPr>
              <w:t>For any auto-updating information</w:t>
            </w:r>
            <w:r>
              <w:rPr>
                <w:spacing w:val="-5"/>
                <w:sz w:val="20"/>
              </w:rPr>
              <w:t xml:space="preserve"> </w:t>
            </w:r>
            <w:r>
              <w:rPr>
                <w:sz w:val="20"/>
              </w:rPr>
              <w:t>that</w:t>
            </w:r>
          </w:p>
          <w:p w14:paraId="36E37481" w14:textId="77777777" w:rsidR="00E838F8" w:rsidRDefault="00FC014F">
            <w:pPr>
              <w:pStyle w:val="TableParagraph"/>
              <w:numPr>
                <w:ilvl w:val="1"/>
                <w:numId w:val="12"/>
              </w:numPr>
              <w:tabs>
                <w:tab w:val="left" w:pos="1215"/>
                <w:tab w:val="left" w:pos="1216"/>
              </w:tabs>
              <w:spacing w:before="120"/>
              <w:ind w:left="1215" w:hanging="490"/>
              <w:rPr>
                <w:sz w:val="20"/>
              </w:rPr>
            </w:pPr>
            <w:r>
              <w:rPr>
                <w:sz w:val="20"/>
              </w:rPr>
              <w:t>s</w:t>
            </w:r>
            <w:r>
              <w:rPr>
                <w:sz w:val="20"/>
              </w:rPr>
              <w:t>tarts automatically</w:t>
            </w:r>
            <w:r>
              <w:rPr>
                <w:spacing w:val="-1"/>
                <w:sz w:val="20"/>
              </w:rPr>
              <w:t xml:space="preserve"> </w:t>
            </w:r>
            <w:r>
              <w:rPr>
                <w:sz w:val="20"/>
              </w:rPr>
              <w:t>and</w:t>
            </w:r>
          </w:p>
          <w:p w14:paraId="4EF94357" w14:textId="77777777" w:rsidR="00E838F8" w:rsidRDefault="00FC014F">
            <w:pPr>
              <w:pStyle w:val="TableParagraph"/>
              <w:numPr>
                <w:ilvl w:val="1"/>
                <w:numId w:val="12"/>
              </w:numPr>
              <w:tabs>
                <w:tab w:val="left" w:pos="1215"/>
                <w:tab w:val="left" w:pos="1216"/>
              </w:tabs>
              <w:spacing w:before="120"/>
              <w:ind w:left="726" w:right="44" w:firstLine="0"/>
              <w:rPr>
                <w:sz w:val="20"/>
              </w:rPr>
            </w:pPr>
            <w:r>
              <w:rPr>
                <w:sz w:val="20"/>
              </w:rPr>
              <w:t xml:space="preserve">is presented in parallel with other content, there is a mechanism for the user to pause, stop, or hide it or to </w:t>
            </w:r>
            <w:proofErr w:type="spellStart"/>
            <w:r>
              <w:rPr>
                <w:sz w:val="20"/>
              </w:rPr>
              <w:t>controlthe</w:t>
            </w:r>
            <w:proofErr w:type="spellEnd"/>
            <w:r>
              <w:rPr>
                <w:sz w:val="20"/>
              </w:rPr>
              <w:t xml:space="preserve"> frequency of the update unless the auto-updating is part of an activity where it is</w:t>
            </w:r>
            <w:r>
              <w:rPr>
                <w:spacing w:val="-3"/>
                <w:sz w:val="20"/>
              </w:rPr>
              <w:t xml:space="preserve"> </w:t>
            </w:r>
            <w:r>
              <w:rPr>
                <w:sz w:val="20"/>
              </w:rPr>
              <w:t>essential.</w:t>
            </w:r>
          </w:p>
        </w:tc>
      </w:tr>
      <w:tr w:rsidR="00E838F8" w14:paraId="1FE83F8D" w14:textId="77777777">
        <w:trPr>
          <w:trHeight w:val="316"/>
        </w:trPr>
        <w:tc>
          <w:tcPr>
            <w:tcW w:w="9356" w:type="dxa"/>
            <w:tcBorders>
              <w:left w:val="single" w:sz="6" w:space="0" w:color="000000"/>
              <w:bottom w:val="nil"/>
            </w:tcBorders>
          </w:tcPr>
          <w:p w14:paraId="538E949D" w14:textId="77777777" w:rsidR="00E838F8" w:rsidRDefault="00FC014F">
            <w:pPr>
              <w:pStyle w:val="TableParagraph"/>
              <w:spacing w:before="67"/>
              <w:ind w:left="6"/>
              <w:rPr>
                <w:sz w:val="16"/>
              </w:rPr>
            </w:pPr>
            <w:r>
              <w:rPr>
                <w:sz w:val="16"/>
              </w:rPr>
              <w:t>NOTE 1: For requirements related to flickering or flashing content, refer to WCAG 2.1 Guideline 2.</w:t>
            </w:r>
            <w:hyperlink r:id="rId148" w:anchor="seizures-and-physical-reactions">
              <w:r>
                <w:rPr>
                  <w:sz w:val="16"/>
                </w:rPr>
                <w:t>3.</w:t>
              </w:r>
            </w:hyperlink>
          </w:p>
        </w:tc>
      </w:tr>
      <w:tr w:rsidR="00E838F8" w14:paraId="035E21D4" w14:textId="77777777">
        <w:trPr>
          <w:trHeight w:val="879"/>
        </w:trPr>
        <w:tc>
          <w:tcPr>
            <w:tcW w:w="9356" w:type="dxa"/>
            <w:tcBorders>
              <w:top w:val="nil"/>
              <w:left w:val="single" w:sz="6" w:space="0" w:color="000000"/>
              <w:bottom w:val="nil"/>
            </w:tcBorders>
          </w:tcPr>
          <w:p w14:paraId="2BDAC902" w14:textId="77777777" w:rsidR="00E838F8" w:rsidRDefault="00FC014F">
            <w:pPr>
              <w:pStyle w:val="TableParagraph"/>
              <w:spacing w:before="60" w:line="247" w:lineRule="auto"/>
              <w:ind w:left="6" w:right="-15"/>
              <w:jc w:val="both"/>
              <w:rPr>
                <w:sz w:val="16"/>
              </w:rPr>
            </w:pPr>
            <w:r>
              <w:rPr>
                <w:sz w:val="16"/>
              </w:rPr>
              <w:t xml:space="preserve">NOTE 2: This success criteria </w:t>
            </w:r>
            <w:proofErr w:type="gramStart"/>
            <w:r>
              <w:rPr>
                <w:sz w:val="16"/>
              </w:rPr>
              <w:t>is</w:t>
            </w:r>
            <w:proofErr w:type="gramEnd"/>
            <w:r>
              <w:rPr>
                <w:sz w:val="16"/>
              </w:rPr>
              <w:t xml:space="preserve"> applicable to all conten</w:t>
            </w:r>
            <w:r>
              <w:rPr>
                <w:sz w:val="16"/>
              </w:rPr>
              <w:t>t in the software (whether or not there is an alternate accessible mode of operation of the software) since any part of a software that does not meet this success criterion can interfere with a user's ability to use the whole software (including a user int</w:t>
            </w:r>
            <w:r>
              <w:rPr>
                <w:sz w:val="16"/>
              </w:rPr>
              <w:t>erface element that enables the user to activate the alternate accessible mode of operation).</w:t>
            </w:r>
          </w:p>
        </w:tc>
      </w:tr>
      <w:tr w:rsidR="00E838F8" w14:paraId="575C08EF" w14:textId="77777777">
        <w:trPr>
          <w:trHeight w:val="758"/>
        </w:trPr>
        <w:tc>
          <w:tcPr>
            <w:tcW w:w="9356" w:type="dxa"/>
            <w:tcBorders>
              <w:top w:val="nil"/>
              <w:left w:val="single" w:sz="6" w:space="0" w:color="000000"/>
              <w:bottom w:val="nil"/>
            </w:tcBorders>
          </w:tcPr>
          <w:p w14:paraId="4D447C29" w14:textId="77777777" w:rsidR="00E838F8" w:rsidRDefault="00FC014F">
            <w:pPr>
              <w:pStyle w:val="TableParagraph"/>
              <w:spacing w:before="60" w:line="247" w:lineRule="auto"/>
              <w:ind w:left="6" w:right="-15"/>
              <w:jc w:val="both"/>
              <w:rPr>
                <w:sz w:val="16"/>
              </w:rPr>
            </w:pPr>
            <w:r>
              <w:rPr>
                <w:sz w:val="16"/>
              </w:rPr>
              <w:t>NOTE 3: Content that is updated periodically by software or that is streamed to the user agent is not required to preserve or present information that is generated or received between the initiation of the pause and resuming presentation, as this may not b</w:t>
            </w:r>
            <w:r>
              <w:rPr>
                <w:sz w:val="16"/>
              </w:rPr>
              <w:t>e technically possible, and in many situations could be misleading to do so.</w:t>
            </w:r>
          </w:p>
        </w:tc>
      </w:tr>
      <w:tr w:rsidR="00E838F8" w14:paraId="38AFD91C" w14:textId="77777777">
        <w:trPr>
          <w:trHeight w:val="758"/>
        </w:trPr>
        <w:tc>
          <w:tcPr>
            <w:tcW w:w="9356" w:type="dxa"/>
            <w:tcBorders>
              <w:top w:val="nil"/>
              <w:left w:val="single" w:sz="6" w:space="0" w:color="000000"/>
              <w:bottom w:val="nil"/>
            </w:tcBorders>
          </w:tcPr>
          <w:p w14:paraId="00CFA314" w14:textId="77777777" w:rsidR="00E838F8" w:rsidRDefault="00FC014F">
            <w:pPr>
              <w:pStyle w:val="TableParagraph"/>
              <w:spacing w:before="128" w:line="247" w:lineRule="auto"/>
              <w:ind w:left="6" w:right="-15"/>
              <w:jc w:val="both"/>
              <w:rPr>
                <w:sz w:val="16"/>
              </w:rPr>
            </w:pPr>
            <w:r>
              <w:rPr>
                <w:sz w:val="16"/>
              </w:rPr>
              <w:t>NOTE 4: An animation that occurs as part of a preload phase or similar situation can be considered essential if interaction cannot occur during that phase for all users and if no</w:t>
            </w:r>
            <w:r>
              <w:rPr>
                <w:sz w:val="16"/>
              </w:rPr>
              <w:t>t indicating progress could confuse users or cause them to think that content was frozen or broken.</w:t>
            </w:r>
          </w:p>
        </w:tc>
      </w:tr>
      <w:tr w:rsidR="00E838F8" w14:paraId="313690CB" w14:textId="77777777">
        <w:trPr>
          <w:trHeight w:val="494"/>
        </w:trPr>
        <w:tc>
          <w:tcPr>
            <w:tcW w:w="9356" w:type="dxa"/>
            <w:tcBorders>
              <w:top w:val="nil"/>
              <w:left w:val="single" w:sz="6" w:space="0" w:color="000000"/>
              <w:bottom w:val="nil"/>
            </w:tcBorders>
          </w:tcPr>
          <w:p w14:paraId="4D28CC68" w14:textId="77777777" w:rsidR="00E838F8" w:rsidRDefault="00FC014F">
            <w:pPr>
              <w:pStyle w:val="TableParagraph"/>
              <w:spacing w:before="60" w:line="249" w:lineRule="auto"/>
              <w:ind w:left="6"/>
              <w:rPr>
                <w:sz w:val="16"/>
              </w:rPr>
            </w:pPr>
            <w:r>
              <w:rPr>
                <w:sz w:val="16"/>
              </w:rPr>
              <w:t>NOTE 5: This is to be applied to all content. Any content, whether informative or decorative, that is updated automatically, blinks, or moves may create an accessibility</w:t>
            </w:r>
            <w:r>
              <w:rPr>
                <w:spacing w:val="-4"/>
                <w:sz w:val="16"/>
              </w:rPr>
              <w:t xml:space="preserve"> </w:t>
            </w:r>
            <w:r>
              <w:rPr>
                <w:sz w:val="16"/>
              </w:rPr>
              <w:t>barrier.</w:t>
            </w:r>
          </w:p>
        </w:tc>
      </w:tr>
    </w:tbl>
    <w:p w14:paraId="155D7B83" w14:textId="77777777" w:rsidR="00E838F8" w:rsidRDefault="00E838F8">
      <w:pPr>
        <w:spacing w:line="249" w:lineRule="auto"/>
        <w:rPr>
          <w:sz w:val="16"/>
        </w:rPr>
        <w:sectPr w:rsidR="00E838F8">
          <w:headerReference w:type="even" r:id="rId149"/>
          <w:pgSz w:w="11910" w:h="16840"/>
          <w:pgMar w:top="1560" w:right="300" w:bottom="740" w:left="540" w:header="0" w:footer="548" w:gutter="0"/>
          <w:cols w:space="720"/>
        </w:sectPr>
      </w:pPr>
    </w:p>
    <w:p w14:paraId="3E581A2B" w14:textId="77777777" w:rsidR="00E838F8" w:rsidRDefault="00E838F8">
      <w:pPr>
        <w:pStyle w:val="BodyText"/>
        <w:spacing w:before="9"/>
        <w:rPr>
          <w:b/>
        </w:rPr>
      </w:pPr>
    </w:p>
    <w:tbl>
      <w:tblPr>
        <w:tblW w:w="0" w:type="auto"/>
        <w:tblInd w:w="14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356"/>
      </w:tblGrid>
      <w:tr w:rsidR="00E838F8" w14:paraId="34C350F8" w14:textId="77777777">
        <w:trPr>
          <w:trHeight w:val="1031"/>
        </w:trPr>
        <w:tc>
          <w:tcPr>
            <w:tcW w:w="9356" w:type="dxa"/>
            <w:tcBorders>
              <w:top w:val="nil"/>
              <w:right w:val="single" w:sz="4" w:space="0" w:color="000000"/>
            </w:tcBorders>
          </w:tcPr>
          <w:p w14:paraId="54F0CBB2" w14:textId="77777777" w:rsidR="00E838F8" w:rsidRDefault="00FC014F">
            <w:pPr>
              <w:pStyle w:val="TableParagraph"/>
              <w:spacing w:before="66" w:line="247" w:lineRule="auto"/>
              <w:ind w:left="5" w:right="-15"/>
              <w:jc w:val="both"/>
              <w:rPr>
                <w:sz w:val="16"/>
              </w:rPr>
            </w:pPr>
            <w:r>
              <w:rPr>
                <w:sz w:val="16"/>
              </w:rPr>
              <w:t>NOTE 6: This success criterion is identical to the WCAG</w:t>
            </w:r>
            <w:r>
              <w:rPr>
                <w:sz w:val="16"/>
              </w:rPr>
              <w:t xml:space="preserve"> 2.1 Success Criterion 2.2.2 Pause, Stop, Hide </w:t>
            </w:r>
            <w:hyperlink r:id="rId150" w:anchor="pause-stop-hide">
              <w:r>
                <w:rPr>
                  <w:sz w:val="16"/>
                </w:rPr>
                <w:t>r</w:t>
              </w:r>
            </w:hyperlink>
            <w:r>
              <w:rPr>
                <w:sz w:val="16"/>
              </w:rPr>
              <w:t>eplacing "page" and "Web page" with "software", removing "See Conformance Requirement 10.7.(e) : Non-Interference" in note 2 of the succes</w:t>
            </w:r>
            <w:r>
              <w:rPr>
                <w:sz w:val="16"/>
              </w:rPr>
              <w:t>s criterion, with the words "WCAG 2.1" added before the word "Guideline" in note 1 above, with note 2 above re-drafted to avoid the use of the word "must" and with the addition of note 5 above.</w:t>
            </w:r>
          </w:p>
        </w:tc>
      </w:tr>
    </w:tbl>
    <w:p w14:paraId="440603C0" w14:textId="77777777" w:rsidR="00E838F8" w:rsidRDefault="00E838F8">
      <w:pPr>
        <w:pStyle w:val="BodyText"/>
        <w:rPr>
          <w:b/>
        </w:rPr>
      </w:pPr>
    </w:p>
    <w:p w14:paraId="35CAA56E" w14:textId="77777777" w:rsidR="00E838F8" w:rsidRDefault="00E838F8">
      <w:pPr>
        <w:pStyle w:val="BodyText"/>
        <w:spacing w:before="7"/>
        <w:rPr>
          <w:b/>
        </w:rPr>
      </w:pPr>
    </w:p>
    <w:p w14:paraId="3A394E25" w14:textId="77777777" w:rsidR="00E838F8" w:rsidRDefault="00FC014F">
      <w:pPr>
        <w:pStyle w:val="ListParagraph"/>
        <w:numPr>
          <w:ilvl w:val="2"/>
          <w:numId w:val="15"/>
        </w:numPr>
        <w:tabs>
          <w:tab w:val="left" w:pos="1539"/>
        </w:tabs>
        <w:ind w:left="1538" w:hanging="661"/>
        <w:jc w:val="left"/>
        <w:rPr>
          <w:b/>
          <w:sz w:val="20"/>
        </w:rPr>
      </w:pPr>
      <w:bookmarkStart w:id="481" w:name="12.3.3_Seizures_and_physical_reactions"/>
      <w:bookmarkStart w:id="482" w:name="_bookmark140"/>
      <w:bookmarkEnd w:id="481"/>
      <w:bookmarkEnd w:id="482"/>
      <w:r>
        <w:rPr>
          <w:b/>
          <w:sz w:val="20"/>
        </w:rPr>
        <w:t>Seizures and physical</w:t>
      </w:r>
      <w:r>
        <w:rPr>
          <w:b/>
          <w:spacing w:val="-4"/>
          <w:sz w:val="20"/>
        </w:rPr>
        <w:t xml:space="preserve"> </w:t>
      </w:r>
      <w:r>
        <w:rPr>
          <w:b/>
          <w:sz w:val="20"/>
        </w:rPr>
        <w:t>reactions</w:t>
      </w:r>
    </w:p>
    <w:p w14:paraId="4377AB78" w14:textId="77777777" w:rsidR="00E838F8" w:rsidRDefault="00E838F8">
      <w:pPr>
        <w:pStyle w:val="BodyText"/>
        <w:spacing w:before="3"/>
        <w:rPr>
          <w:b/>
          <w:sz w:val="31"/>
        </w:rPr>
      </w:pPr>
    </w:p>
    <w:p w14:paraId="60FA061D" w14:textId="77777777" w:rsidR="00E838F8" w:rsidRDefault="00FC014F">
      <w:pPr>
        <w:pStyle w:val="ListParagraph"/>
        <w:numPr>
          <w:ilvl w:val="3"/>
          <w:numId w:val="15"/>
        </w:numPr>
        <w:tabs>
          <w:tab w:val="left" w:pos="1817"/>
          <w:tab w:val="left" w:pos="1819"/>
        </w:tabs>
        <w:ind w:left="1818" w:hanging="941"/>
        <w:jc w:val="left"/>
        <w:rPr>
          <w:b/>
          <w:sz w:val="20"/>
        </w:rPr>
      </w:pPr>
      <w:bookmarkStart w:id="483" w:name="12.3.3.1_Three_flashes_or_below_threshol"/>
      <w:bookmarkEnd w:id="483"/>
      <w:r>
        <w:rPr>
          <w:b/>
          <w:sz w:val="20"/>
        </w:rPr>
        <w:t>T</w:t>
      </w:r>
      <w:r>
        <w:rPr>
          <w:b/>
          <w:sz w:val="20"/>
        </w:rPr>
        <w:t>hree flashes or below</w:t>
      </w:r>
      <w:r>
        <w:rPr>
          <w:b/>
          <w:spacing w:val="-5"/>
          <w:sz w:val="20"/>
        </w:rPr>
        <w:t xml:space="preserve"> </w:t>
      </w:r>
      <w:r>
        <w:rPr>
          <w:b/>
          <w:sz w:val="20"/>
        </w:rPr>
        <w:t>threshold</w:t>
      </w:r>
    </w:p>
    <w:p w14:paraId="72C97979" w14:textId="77777777" w:rsidR="00E838F8" w:rsidRDefault="00E838F8">
      <w:pPr>
        <w:pStyle w:val="BodyText"/>
        <w:spacing w:before="7"/>
        <w:rPr>
          <w:b/>
          <w:sz w:val="31"/>
        </w:rPr>
      </w:pPr>
    </w:p>
    <w:p w14:paraId="36460939" w14:textId="77777777" w:rsidR="00E838F8" w:rsidRDefault="00FC014F">
      <w:pPr>
        <w:pStyle w:val="BodyText"/>
        <w:spacing w:before="1"/>
        <w:ind w:left="878" w:right="455"/>
      </w:pPr>
      <w:r>
        <w:pict w14:anchorId="230459B0">
          <v:group id="_x0000_s2176" style="position:absolute;left:0;text-align:left;margin-left:98.35pt;margin-top:-3.7pt;width:469.65pt;height:429pt;z-index:-269339648;mso-position-horizontal-relative:page" coordorigin="1967,-74" coordsize="9393,8580">
            <v:shape id="_x0000_s2182" style="position:absolute;left:1966;top:-74;width:8413;height:8580" coordorigin="1967,-74" coordsize="8413,8580" o:spt="100" adj="0,,0" path="m2611,8439l2376,8205r68,-68l2506,8075r46,-52l2584,7972r17,-49l2603,7876r-10,-45l2577,7789r-25,-40l2538,7732r-19,-22l2503,7696r,191l2499,7915r-12,29l2467,7974r-28,32l2308,8137,2102,7930r129,-129l2252,7780r18,-16l2286,7752r12,-8l2316,7737r19,-4l2354,7732r20,3l2395,7742r20,10l2434,7765r19,17l2474,7807r16,26l2500,7859r3,28l2503,7696r-6,-6l2474,7673r-24,-14l2425,7647r-25,-9l2375,7633r-23,-2l2329,7632r-23,4l2284,7643r-22,11l2239,7667r-17,12l2203,7695r-22,20l2157,7738r-190,191l2544,8506r67,-67m3314,7657r-2,-37l3304,7584r-14,-34l3269,7514r-27,-37l3209,7436r-40,-42l2835,7060r-67,67l3102,7460r48,52l3185,7559r22,43l3217,7639r-1,35l3204,7709r-22,36l3150,7782r-21,20l3106,7817r-23,11l3058,7835r-24,3l3009,7837r-24,-5l2961,7822r-25,-15l2907,7786r-33,-28l2838,7724,2505,7391r-67,66l2772,7791r44,42l2859,7868r39,28l2936,7916r36,14l3008,7938r37,l3081,7933r37,-12l3154,7903r36,-26l3225,7845r6,-7l3258,7808r25,-37l3301,7733r10,-38l3314,7657t498,-516l3809,7119r-5,-24l3795,7071r-11,-24l3770,7024r-14,-19l3754,7002r-19,-21l3712,6961r,192l3711,7166r-3,14l3703,7193r-7,14l3688,7221r-6,9l3672,7241r-12,13l3645,7269r-125,126l3321,7196r68,-68l3438,7079r23,-22l3483,7039r20,-14l3521,7015r18,-6l3557,7005r20,l3595,7008r19,7l3632,7024r17,11l3666,7050r12,14l3689,7079r9,14l3704,7109r5,15l3711,7139r1,14l3712,6961r-3,-3l3682,6940r-9,-4l3653,6927r-30,-9l3592,6914r-31,2l3531,6924r-31,12l3506,6909r2,-27l3506,6856r-6,-26l3491,6806r-12,-22l3474,6775r-9,-12l3448,6743r-17,-15l3431,6898r-1,16l3426,6931r-7,17l3411,6962r-12,17l3382,6998r-20,21l3253,7128,3078,6953r101,-101l3205,6828r23,-20l3247,6793r17,-9l3280,6778r15,-3l3312,6776r16,3l3345,6785r16,9l3376,6805r15,13l3405,6833r11,16l3424,6865r5,16l3431,6898r,-170l3427,6725r-23,-16l3379,6696r-27,-10l3324,6680r-27,-2l3270,6681r-27,6l3217,6698r-28,17l3162,6736r-29,27l2944,6952r577,577l3656,7395r58,-58l3736,7313r20,-23l3772,7268r13,-22l3796,7224r8,-20l3809,7183r3,-21l3812,7141t495,-397l4239,6676r-249,248l3481,6415r-67,67l3991,7059r135,-135l4307,6744t157,-158l3887,6009r-67,66l4398,6653r66,-67m4894,6077r-3,-52l4879,5970r-21,-55l4826,5858r-86,48l4766,5948r17,42l4794,6030r3,38l4793,6105r-11,34l4764,6171r-25,29l4715,6221r-27,17l4658,6251r-32,8l4592,6262r-34,-3l4522,6250r-36,-15l4449,6214r-37,-25l4375,6160r-37,-35l4311,6096r-25,-31l4263,6032r-20,-34l4227,5963r-10,-35l4212,5893r1,-35l4219,5823r13,-33l4252,5759r26,-30l4304,5706r27,-16l4360,5679r31,-6l4423,5674r34,7l4494,5695r39,19l4545,5694r12,-21l4569,5652r12,-21l4532,5605r-50,-17l4434,5579r-49,l4339,5586r-44,17l4253,5628r-39,34l4183,5697r-25,37l4139,5775r-13,44l4120,5865r,46l4128,5959r15,48l4165,6055r28,47l4228,6149r42,46l4312,6234r45,34l4403,6297r49,26l4500,6342r48,11l4594,6357r45,-2l4684,6344r43,-19l4769,6297r39,-35l4810,6260r35,-41l4871,6175r16,-47l4894,6077t839,-760l5710,5311r-222,-63l5453,5239r-5,-1l5419,5233r-32,-4l5356,5226r-15,1l5325,5229r-18,4l5287,5238r26,-42l5331,5156r9,-40l5341,5077r-7,-37l5320,5004r-21,-34l5295,4966r-23,-27l5247,4917r-1,-2l5246,5110r-3,18l5237,5147r-9,19l5214,5186r-17,21l5176,5229r-143,144l4841,5182r160,-160l5029,4997r27,-17l5083,4969r27,-3l5135,4969r24,8l5182,4990r21,18l5216,5022r11,16l5235,5055r6,18l5245,5091r1,19l5246,4915r-25,-17l5193,4884r-29,-11l5134,4866r-28,-2l5079,4866r-26,8l5026,4886r-28,19l4967,4930r-32,31l4711,5185r577,577l5355,5695,5099,5439r66,-66l5176,5361r12,-11l5199,5340r9,-8l5216,5327r10,-5l5238,5317r11,-3l5262,5312r14,-1l5293,5311r20,2l5335,5317r25,5l5390,5329r34,8l5649,5401r84,-84m6175,4876r-69,-68l5797,5118,5600,4921r68,-68l5879,4642r-67,-68l5532,4853,5355,4676r299,-298l5585,4310r-365,365l5798,5253r135,-135l6175,4876t305,-305l6465,4542r-20,-42l6410,4430r-84,-173l6204,4007r-35,-71l6135,3866r-35,-70l6032,3864r35,69l6103,4003r141,278l6279,4351r36,69l6331,4451r17,31l6365,4512r17,30l6354,4525r-30,-17l6293,4491,5710,4185r-72,72l6411,4639r69,-68m6815,4235l6238,3658r-67,66l6749,4302r66,-67m7311,3739r-68,-68l6933,3981,6737,3785r67,-68l7016,3505r-68,-67l6669,3717,6492,3540r298,-298l6722,3174r-365,365l6934,4116r135,-135l7311,3739t557,-557l7839,3135r-60,-97l7710,2925,7517,2609r-88,-143l7362,2534r42,64l7616,2925r65,100l7707,3065r24,36l7755,3135r-56,-42l7640,3051r-63,-41l7511,2969,7331,2861,7146,2749r-80,81l7108,2899r16,26l7192,3038r100,167l7317,3247r43,69l7369,3331r17,26l7411,3396r33,50l7410,3421r-35,-25l7340,3372,6849,3047r-69,68l7492,3559r68,-68l7532,3446,7411,3247r-25,-43l7285,3038r-16,-26l7215,2925r-12,-19l7189,2884r-15,-23l7185,2868r17,11l7462,3038r342,209l7868,3182t683,-781l8551,2377r-3,-26l8543,2325r-8,-28l8525,2268r-14,-30l8494,2206r-21,-32l8454,2149r,248l8452,2416r-5,19l8439,2454r-11,20l8413,2496r-19,23l8371,2543r-107,108l7822,2209r106,-106l7957,2076r26,-21l8006,2039r21,-10l8055,2021r31,-2l8119,2022r36,8l8193,2046r41,25l8276,2103r44,41l8351,2176r27,32l8400,2239r18,29l8433,2298r11,28l8451,2353r3,26l8454,2397r,-248l8449,2142r-28,-33l8390,2076r-38,-36l8325,2019r-13,-11l8273,1981r-40,-22l8193,1941r-39,-12l8114,1922r-39,-2l8045,1922r-29,6l7987,1939r-28,14l7938,1966r-23,18l7889,2007r-28,27l7687,2208r578,578l8400,2651r47,-48l8469,2581r19,-23l8505,2535r14,-23l8530,2490r9,-22l8546,2445r4,-22l8551,2401t669,-571l9197,1824r-222,-63l8940,1752r-5,-1l8906,1746r-32,-4l8843,1740r-15,l8812,1743r-18,3l8774,1751r26,-41l8818,1669r9,-40l8828,1590r-8,-37l8807,1517r-21,-33l8782,1479r-23,-27l8734,1430r-2,-1l8732,1623r-3,18l8723,1660r-9,19l8701,1699r-17,21l8663,1742r-144,144l8328,1695r160,-160l8516,1510r27,-17l8570,1482r27,-3l8622,1482r24,8l8669,1503r21,18l8703,1535r10,16l8722,1568r6,18l8732,1605r,18l8732,1429r-24,-17l8680,1397r-29,-11l8621,1379r-28,-2l8566,1380r-27,7l8513,1400r-28,18l8454,1443r-33,31l8198,1698r577,577l8842,2209,8586,1952r66,-66l8663,1875r12,-12l8686,1853r9,-8l8703,1840r10,-5l8724,1831r12,-4l8749,1825r14,-1l8780,1824r19,2l8821,1830r26,5l8877,1842r34,9l9136,1914r84,-84m9700,1350r-83,-40l9415,1215r-107,-51l9308,1269r-171,171l9108,1384r-57,-113l9022,1215r-19,-36l8983,1144r-21,-34l8939,1077r32,19l9008,1116r41,22l9201,1215r107,54l9308,1164r-185,-87l8916,979r-72,72l8879,1121r35,70l8926,1215r232,468l9193,1753r35,70l9299,1752r-30,-58l9209,1579r-30,-58l9261,1440r129,-130l9624,1426r76,-76m9824,1227l9562,964r68,-68l9798,727r-68,-68l9494,896,9315,717,9588,443r-68,-68l9180,716r577,577l9824,1227t556,-556l9937,228r-67,-67l10037,-6r-68,-68l9569,327r68,68l9804,228r509,510l10380,671e" fillcolor="silver" stroked="f">
              <v:fill opacity="32896f"/>
              <v:stroke joinstyle="round"/>
              <v:formulas/>
              <v:path arrowok="t" o:connecttype="segments"/>
            </v:shape>
            <v:line id="_x0000_s2181" style="position:absolute" from="1991,1055" to="11350,1055" strokeweight=".16969mm"/>
            <v:line id="_x0000_s2180" style="position:absolute" from="2005,1482" to="11350,1482" strokeweight=".48pt"/>
            <v:line id="_x0000_s2179" style="position:absolute" from="1998,1060" to="1998,3191" strokeweight=".72pt"/>
            <v:line id="_x0000_s2178" style="position:absolute" from="1991,3196" to="11350,3196" strokeweight=".48pt"/>
            <v:line id="_x0000_s2177" style="position:absolute" from="11354,1050" to="11354,3201" strokeweight=".16969mm"/>
            <w10:wrap anchorx="page"/>
          </v:group>
        </w:pict>
      </w:r>
      <w:r>
        <w:t>Where ICT is non-web software that provides a user interface, it shall comply with the success criterion given in Table 23.</w:t>
      </w:r>
    </w:p>
    <w:p w14:paraId="37DCA9B2" w14:textId="77777777" w:rsidR="00E838F8" w:rsidRDefault="00E838F8">
      <w:pPr>
        <w:pStyle w:val="BodyText"/>
        <w:spacing w:before="5"/>
      </w:pPr>
    </w:p>
    <w:p w14:paraId="2766F146" w14:textId="77777777" w:rsidR="00E838F8" w:rsidRDefault="00FC014F">
      <w:pPr>
        <w:pStyle w:val="Heading5"/>
        <w:spacing w:before="1"/>
        <w:ind w:left="2037" w:right="1595" w:firstLine="0"/>
        <w:jc w:val="center"/>
      </w:pPr>
      <w:r>
        <w:t>Table 23: Software success criterion: Three flashes or below threshold</w:t>
      </w:r>
    </w:p>
    <w:p w14:paraId="3342DB94" w14:textId="77777777" w:rsidR="00E838F8" w:rsidRDefault="00FC014F">
      <w:pPr>
        <w:pStyle w:val="BodyText"/>
        <w:spacing w:before="5"/>
        <w:rPr>
          <w:b/>
          <w:sz w:val="9"/>
        </w:rPr>
      </w:pPr>
      <w:r>
        <w:pict w14:anchorId="78F18170">
          <v:shape id="_x0000_s2175" type="#_x0000_t202" style="position:absolute;margin-left:100.25pt;margin-top:6.65pt;width:467.25pt;height:20.9pt;z-index:-251547648;mso-wrap-distance-left:0;mso-wrap-distance-right:0;mso-position-horizontal-relative:page" filled="f" stroked="f">
            <v:textbox inset="0,0,0,0">
              <w:txbxContent>
                <w:p w14:paraId="5A39D3AF" w14:textId="77777777" w:rsidR="00E838F8" w:rsidRDefault="00FC014F">
                  <w:pPr>
                    <w:spacing w:before="1"/>
                    <w:ind w:left="25" w:right="484"/>
                    <w:rPr>
                      <w:sz w:val="18"/>
                    </w:rPr>
                  </w:pPr>
                  <w:r>
                    <w:rPr>
                      <w:sz w:val="18"/>
                    </w:rPr>
                    <w:t>Software does not contain anything that flashes more than three times in any one second period, or the flash is below the general flash and red flash thresholds.</w:t>
                  </w:r>
                </w:p>
              </w:txbxContent>
            </v:textbox>
            <w10:wrap type="topAndBottom" anchorx="page"/>
          </v:shape>
        </w:pict>
      </w:r>
    </w:p>
    <w:p w14:paraId="26EE8BBE" w14:textId="77777777" w:rsidR="00E838F8" w:rsidRDefault="00FC014F">
      <w:pPr>
        <w:spacing w:before="60" w:line="247" w:lineRule="auto"/>
        <w:ind w:left="1464" w:right="255"/>
        <w:jc w:val="both"/>
        <w:rPr>
          <w:sz w:val="16"/>
        </w:rPr>
      </w:pPr>
      <w:r>
        <w:rPr>
          <w:sz w:val="16"/>
        </w:rPr>
        <w:t xml:space="preserve">NOTE 1: This success criteria </w:t>
      </w:r>
      <w:proofErr w:type="gramStart"/>
      <w:r>
        <w:rPr>
          <w:sz w:val="16"/>
        </w:rPr>
        <w:t>is</w:t>
      </w:r>
      <w:proofErr w:type="gramEnd"/>
      <w:r>
        <w:rPr>
          <w:sz w:val="16"/>
        </w:rPr>
        <w:t xml:space="preserve"> applicable to all content in the software (whether or not th</w:t>
      </w:r>
      <w:r>
        <w:rPr>
          <w:sz w:val="16"/>
        </w:rPr>
        <w:t>ere is an alternate accessible mode of operation of the software) since any part of a software that does not meet this success criterion can interfere with a user's ability to use the whole software (including a user interface element that enables the user</w:t>
      </w:r>
      <w:r>
        <w:rPr>
          <w:sz w:val="16"/>
        </w:rPr>
        <w:t xml:space="preserve"> to activate the alternate accessible mode of operation).</w:t>
      </w:r>
    </w:p>
    <w:p w14:paraId="2873BCBC" w14:textId="77777777" w:rsidR="00E838F8" w:rsidRDefault="00FC014F">
      <w:pPr>
        <w:spacing w:before="122" w:line="247" w:lineRule="auto"/>
        <w:ind w:left="1464" w:right="256"/>
        <w:jc w:val="both"/>
        <w:rPr>
          <w:sz w:val="16"/>
        </w:rPr>
      </w:pPr>
      <w:r>
        <w:rPr>
          <w:sz w:val="16"/>
        </w:rPr>
        <w:t>NOTE 2: This success criterion is identical to the WCAG 2.1 Success Criterion 2.3.1 Three Flashes or Below Threshold replacing "Web pages" with "software", "the whole page" with "the whole software"</w:t>
      </w:r>
      <w:r>
        <w:rPr>
          <w:sz w:val="16"/>
        </w:rPr>
        <w:t>, "the Web page" with "the software" and removing "See Conformance Requirement 10.7(e): Non-Interference" and with note 1 above re-drafted to avoid the use of the word "must".</w:t>
      </w:r>
    </w:p>
    <w:p w14:paraId="7B1C416C" w14:textId="77777777" w:rsidR="00E838F8" w:rsidRDefault="00E838F8">
      <w:pPr>
        <w:pStyle w:val="BodyText"/>
      </w:pPr>
    </w:p>
    <w:p w14:paraId="0606D73B" w14:textId="77777777" w:rsidR="00E838F8" w:rsidRDefault="00E838F8">
      <w:pPr>
        <w:pStyle w:val="BodyText"/>
        <w:spacing w:before="9"/>
        <w:rPr>
          <w:sz w:val="29"/>
        </w:rPr>
      </w:pPr>
    </w:p>
    <w:p w14:paraId="4F7BA3D0" w14:textId="77777777" w:rsidR="00E838F8" w:rsidRDefault="00FC014F">
      <w:pPr>
        <w:pStyle w:val="Heading5"/>
        <w:numPr>
          <w:ilvl w:val="2"/>
          <w:numId w:val="15"/>
        </w:numPr>
        <w:tabs>
          <w:tab w:val="left" w:pos="1539"/>
        </w:tabs>
        <w:spacing w:before="94"/>
        <w:ind w:left="1538" w:hanging="661"/>
        <w:jc w:val="left"/>
      </w:pPr>
      <w:bookmarkStart w:id="484" w:name="12.3.4_Navigable"/>
      <w:bookmarkStart w:id="485" w:name="_bookmark141"/>
      <w:bookmarkEnd w:id="484"/>
      <w:bookmarkEnd w:id="485"/>
      <w:r>
        <w:t>Navigable</w:t>
      </w:r>
    </w:p>
    <w:p w14:paraId="554830F0" w14:textId="77777777" w:rsidR="00E838F8" w:rsidRDefault="00E838F8">
      <w:pPr>
        <w:pStyle w:val="BodyText"/>
        <w:spacing w:before="4"/>
        <w:rPr>
          <w:b/>
          <w:sz w:val="31"/>
        </w:rPr>
      </w:pPr>
    </w:p>
    <w:p w14:paraId="4D8A40E0" w14:textId="77777777" w:rsidR="00E838F8" w:rsidRDefault="00FC014F">
      <w:pPr>
        <w:pStyle w:val="ListParagraph"/>
        <w:numPr>
          <w:ilvl w:val="3"/>
          <w:numId w:val="15"/>
        </w:numPr>
        <w:tabs>
          <w:tab w:val="left" w:pos="1817"/>
          <w:tab w:val="left" w:pos="1819"/>
        </w:tabs>
        <w:ind w:left="1818" w:hanging="941"/>
        <w:jc w:val="left"/>
        <w:rPr>
          <w:b/>
          <w:sz w:val="20"/>
        </w:rPr>
      </w:pPr>
      <w:bookmarkStart w:id="486" w:name="12.3.4.1_Focus_order"/>
      <w:bookmarkEnd w:id="486"/>
      <w:r>
        <w:rPr>
          <w:b/>
          <w:sz w:val="20"/>
        </w:rPr>
        <w:t>Focus</w:t>
      </w:r>
      <w:r>
        <w:rPr>
          <w:b/>
          <w:spacing w:val="-1"/>
          <w:sz w:val="20"/>
        </w:rPr>
        <w:t xml:space="preserve"> </w:t>
      </w:r>
      <w:r>
        <w:rPr>
          <w:b/>
          <w:sz w:val="20"/>
        </w:rPr>
        <w:t>order</w:t>
      </w:r>
    </w:p>
    <w:p w14:paraId="4BE7BB79" w14:textId="77777777" w:rsidR="00E838F8" w:rsidRDefault="00E838F8">
      <w:pPr>
        <w:pStyle w:val="BodyText"/>
        <w:spacing w:before="7"/>
        <w:rPr>
          <w:b/>
          <w:sz w:val="31"/>
        </w:rPr>
      </w:pPr>
    </w:p>
    <w:p w14:paraId="140FF297" w14:textId="77777777" w:rsidR="00E838F8" w:rsidRDefault="00FC014F">
      <w:pPr>
        <w:pStyle w:val="BodyText"/>
        <w:ind w:left="878" w:right="434"/>
        <w:jc w:val="both"/>
      </w:pPr>
      <w:r>
        <w:t>Where ICT is non-web software that provides a user int</w:t>
      </w:r>
      <w:r>
        <w:t>erface, it shall comply with the success criterion in given Table 24.</w:t>
      </w:r>
    </w:p>
    <w:p w14:paraId="42DA5855" w14:textId="77777777" w:rsidR="00E838F8" w:rsidRDefault="00E838F8">
      <w:pPr>
        <w:pStyle w:val="BodyText"/>
        <w:spacing w:before="7"/>
      </w:pPr>
    </w:p>
    <w:p w14:paraId="4D7B87AD" w14:textId="77777777" w:rsidR="00E838F8" w:rsidRDefault="00FC014F">
      <w:pPr>
        <w:pStyle w:val="Heading5"/>
        <w:ind w:left="2037" w:right="1596" w:firstLine="0"/>
        <w:jc w:val="center"/>
      </w:pPr>
      <w:r>
        <w:t>Table 24: Software success criterion: Focus order</w:t>
      </w:r>
    </w:p>
    <w:p w14:paraId="1710C6AD" w14:textId="77777777" w:rsidR="00E838F8" w:rsidRDefault="00E838F8">
      <w:pPr>
        <w:pStyle w:val="BodyText"/>
        <w:spacing w:before="7"/>
        <w:rPr>
          <w:b/>
          <w:sz w:val="10"/>
        </w:rPr>
      </w:pPr>
    </w:p>
    <w:tbl>
      <w:tblPr>
        <w:tblW w:w="0" w:type="auto"/>
        <w:tblInd w:w="1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56"/>
      </w:tblGrid>
      <w:tr w:rsidR="00E838F8" w14:paraId="6CB95222" w14:textId="77777777">
        <w:trPr>
          <w:trHeight w:val="415"/>
        </w:trPr>
        <w:tc>
          <w:tcPr>
            <w:tcW w:w="9356" w:type="dxa"/>
            <w:tcBorders>
              <w:left w:val="single" w:sz="6" w:space="0" w:color="000000"/>
            </w:tcBorders>
          </w:tcPr>
          <w:p w14:paraId="79A2919E" w14:textId="77777777" w:rsidR="00E838F8" w:rsidRDefault="00FC014F">
            <w:pPr>
              <w:pStyle w:val="TableParagraph"/>
              <w:spacing w:before="4" w:line="206" w:lineRule="exact"/>
              <w:ind w:left="32" w:right="186"/>
              <w:rPr>
                <w:sz w:val="18"/>
              </w:rPr>
            </w:pPr>
            <w:r>
              <w:rPr>
                <w:sz w:val="18"/>
              </w:rPr>
              <w:t>If software can be navigated sequentially and the navigation sequences affect meaning or operation, focusable components receive focus in an order that preserves meaning and operability.</w:t>
            </w:r>
          </w:p>
        </w:tc>
      </w:tr>
      <w:tr w:rsidR="00E838F8" w14:paraId="791763F5" w14:textId="77777777">
        <w:trPr>
          <w:trHeight w:val="500"/>
        </w:trPr>
        <w:tc>
          <w:tcPr>
            <w:tcW w:w="9356" w:type="dxa"/>
            <w:tcBorders>
              <w:left w:val="single" w:sz="6" w:space="0" w:color="000000"/>
            </w:tcBorders>
          </w:tcPr>
          <w:p w14:paraId="1C90C662" w14:textId="77777777" w:rsidR="00E838F8" w:rsidRDefault="00FC014F">
            <w:pPr>
              <w:pStyle w:val="TableParagraph"/>
              <w:tabs>
                <w:tab w:val="left" w:pos="811"/>
              </w:tabs>
              <w:spacing w:before="65" w:line="247" w:lineRule="auto"/>
              <w:ind w:left="5" w:right="186"/>
              <w:rPr>
                <w:sz w:val="16"/>
              </w:rPr>
            </w:pPr>
            <w:r>
              <w:rPr>
                <w:sz w:val="16"/>
              </w:rPr>
              <w:t>NOTE:</w:t>
            </w:r>
            <w:r>
              <w:rPr>
                <w:sz w:val="16"/>
              </w:rPr>
              <w:tab/>
              <w:t>This success criterion is identical to the WCAG 2.1 Success Cr</w:t>
            </w:r>
            <w:r>
              <w:rPr>
                <w:sz w:val="16"/>
              </w:rPr>
              <w:t>iterion 2.4.3 Focus order replacing "Web page" with "software".</w:t>
            </w:r>
          </w:p>
        </w:tc>
      </w:tr>
    </w:tbl>
    <w:p w14:paraId="11629D5A" w14:textId="77777777" w:rsidR="00E838F8" w:rsidRDefault="00E838F8">
      <w:pPr>
        <w:pStyle w:val="BodyText"/>
        <w:rPr>
          <w:b/>
          <w:sz w:val="22"/>
        </w:rPr>
      </w:pPr>
    </w:p>
    <w:p w14:paraId="0F3B362D" w14:textId="77777777" w:rsidR="00E838F8" w:rsidRDefault="00E838F8">
      <w:pPr>
        <w:pStyle w:val="BodyText"/>
        <w:spacing w:before="7"/>
        <w:rPr>
          <w:b/>
          <w:sz w:val="18"/>
        </w:rPr>
      </w:pPr>
    </w:p>
    <w:p w14:paraId="6D9A23D4" w14:textId="77777777" w:rsidR="00E838F8" w:rsidRDefault="00FC014F">
      <w:pPr>
        <w:pStyle w:val="ListParagraph"/>
        <w:numPr>
          <w:ilvl w:val="3"/>
          <w:numId w:val="15"/>
        </w:numPr>
        <w:tabs>
          <w:tab w:val="left" w:pos="1817"/>
          <w:tab w:val="left" w:pos="1818"/>
        </w:tabs>
        <w:ind w:left="1817"/>
        <w:jc w:val="left"/>
        <w:rPr>
          <w:b/>
          <w:sz w:val="20"/>
        </w:rPr>
      </w:pPr>
      <w:bookmarkStart w:id="487" w:name="12.3.4.2_Link_purpose_(in_context)"/>
      <w:bookmarkEnd w:id="487"/>
      <w:r>
        <w:rPr>
          <w:b/>
          <w:sz w:val="20"/>
        </w:rPr>
        <w:t>Link purpose (in</w:t>
      </w:r>
      <w:r>
        <w:rPr>
          <w:b/>
          <w:spacing w:val="-4"/>
          <w:sz w:val="20"/>
        </w:rPr>
        <w:t xml:space="preserve"> </w:t>
      </w:r>
      <w:r>
        <w:rPr>
          <w:b/>
          <w:sz w:val="20"/>
        </w:rPr>
        <w:t>context)</w:t>
      </w:r>
    </w:p>
    <w:p w14:paraId="4D5D60CB" w14:textId="77777777" w:rsidR="00E838F8" w:rsidRDefault="00E838F8">
      <w:pPr>
        <w:pStyle w:val="BodyText"/>
        <w:spacing w:before="6"/>
        <w:rPr>
          <w:b/>
          <w:sz w:val="31"/>
        </w:rPr>
      </w:pPr>
    </w:p>
    <w:p w14:paraId="1257316D" w14:textId="77777777" w:rsidR="00E838F8" w:rsidRDefault="00FC014F">
      <w:pPr>
        <w:pStyle w:val="BodyText"/>
        <w:spacing w:before="1"/>
        <w:ind w:left="878" w:right="435"/>
        <w:jc w:val="both"/>
      </w:pPr>
      <w:r>
        <w:t>Where ICT is non-web software that provides a user interface, it shall comply with WCAG 2.1, Success Criterion 2.4.4, Link Purpose (In Context).</w:t>
      </w:r>
    </w:p>
    <w:p w14:paraId="360FE8BB" w14:textId="77777777" w:rsidR="00E838F8" w:rsidRDefault="00E838F8">
      <w:pPr>
        <w:pStyle w:val="BodyText"/>
        <w:spacing w:before="7"/>
      </w:pPr>
    </w:p>
    <w:p w14:paraId="1B602860" w14:textId="77777777" w:rsidR="00E838F8" w:rsidRDefault="00FC014F">
      <w:pPr>
        <w:pStyle w:val="Heading5"/>
        <w:numPr>
          <w:ilvl w:val="3"/>
          <w:numId w:val="15"/>
        </w:numPr>
        <w:tabs>
          <w:tab w:val="left" w:pos="1817"/>
          <w:tab w:val="left" w:pos="1818"/>
        </w:tabs>
        <w:ind w:left="1817"/>
        <w:jc w:val="left"/>
      </w:pPr>
      <w:bookmarkStart w:id="488" w:name="12.3.4.3_Headings_and_labels"/>
      <w:bookmarkEnd w:id="488"/>
      <w:r>
        <w:t>Headings and</w:t>
      </w:r>
      <w:r>
        <w:rPr>
          <w:spacing w:val="-3"/>
        </w:rPr>
        <w:t xml:space="preserve"> </w:t>
      </w:r>
      <w:r>
        <w:t>labels</w:t>
      </w:r>
    </w:p>
    <w:p w14:paraId="52F9A791" w14:textId="77777777" w:rsidR="00E838F8" w:rsidRDefault="00E838F8">
      <w:pPr>
        <w:pStyle w:val="BodyText"/>
        <w:spacing w:before="6"/>
        <w:rPr>
          <w:b/>
          <w:sz w:val="31"/>
        </w:rPr>
      </w:pPr>
    </w:p>
    <w:p w14:paraId="4E9E4476" w14:textId="77777777" w:rsidR="00E838F8" w:rsidRDefault="00FC014F">
      <w:pPr>
        <w:pStyle w:val="BodyText"/>
        <w:ind w:left="877" w:right="436"/>
        <w:jc w:val="both"/>
      </w:pPr>
      <w:r>
        <w:t>Where ICT is non-web software that provides a user interface, it shall comply with the WC</w:t>
      </w:r>
      <w:r>
        <w:t>AG 2.1, Success Criterion 2.4.6, Headings and Labels.</w:t>
      </w:r>
    </w:p>
    <w:p w14:paraId="28B53417" w14:textId="77777777" w:rsidR="00E838F8" w:rsidRDefault="00E838F8">
      <w:pPr>
        <w:pStyle w:val="BodyText"/>
        <w:spacing w:before="10"/>
      </w:pPr>
    </w:p>
    <w:p w14:paraId="4A9C2C4C" w14:textId="77777777" w:rsidR="00E838F8" w:rsidRDefault="00FC014F">
      <w:pPr>
        <w:pStyle w:val="BodyText"/>
        <w:ind w:left="877" w:right="434"/>
        <w:jc w:val="both"/>
      </w:pPr>
      <w:r>
        <w:t>In software, headings and labels are used to describe sections of content and controls respectively. In some cases, it may be unclear whether a piece of static text is a heading or a label. But whether treated as a label or a heading, the requirement is th</w:t>
      </w:r>
      <w:r>
        <w:t>e same: that if they are present, they describe the topic or purpose of the item(s) they are associated</w:t>
      </w:r>
      <w:r>
        <w:rPr>
          <w:spacing w:val="-4"/>
        </w:rPr>
        <w:t xml:space="preserve"> </w:t>
      </w:r>
      <w:r>
        <w:t>with.</w:t>
      </w:r>
    </w:p>
    <w:p w14:paraId="645C468F" w14:textId="77777777" w:rsidR="00E838F8" w:rsidRDefault="00E838F8">
      <w:pPr>
        <w:jc w:val="both"/>
        <w:sectPr w:rsidR="00E838F8">
          <w:headerReference w:type="default" r:id="rId151"/>
          <w:footerReference w:type="even" r:id="rId152"/>
          <w:footerReference w:type="default" r:id="rId153"/>
          <w:pgSz w:w="11910" w:h="16840"/>
          <w:pgMar w:top="1520" w:right="300" w:bottom="720" w:left="540" w:header="1201" w:footer="531" w:gutter="0"/>
          <w:pgNumType w:start="57"/>
          <w:cols w:space="720"/>
        </w:sectPr>
      </w:pPr>
    </w:p>
    <w:p w14:paraId="430BCBD1" w14:textId="77777777" w:rsidR="00E838F8" w:rsidRDefault="00FC014F">
      <w:pPr>
        <w:pStyle w:val="Heading5"/>
        <w:numPr>
          <w:ilvl w:val="3"/>
          <w:numId w:val="15"/>
        </w:numPr>
        <w:tabs>
          <w:tab w:val="left" w:pos="1136"/>
          <w:tab w:val="left" w:pos="1137"/>
        </w:tabs>
        <w:spacing w:before="78"/>
        <w:ind w:hanging="941"/>
        <w:jc w:val="left"/>
      </w:pPr>
      <w:bookmarkStart w:id="489" w:name="12.3.4.4_Focus_visible"/>
      <w:bookmarkEnd w:id="489"/>
      <w:r>
        <w:t>Focus</w:t>
      </w:r>
      <w:r>
        <w:rPr>
          <w:spacing w:val="-1"/>
        </w:rPr>
        <w:t xml:space="preserve"> </w:t>
      </w:r>
      <w:r>
        <w:t>visible</w:t>
      </w:r>
    </w:p>
    <w:p w14:paraId="3696F209" w14:textId="77777777" w:rsidR="00E838F8" w:rsidRDefault="00E838F8">
      <w:pPr>
        <w:pStyle w:val="BodyText"/>
        <w:spacing w:before="7"/>
        <w:rPr>
          <w:b/>
          <w:sz w:val="31"/>
        </w:rPr>
      </w:pPr>
    </w:p>
    <w:p w14:paraId="57D00654" w14:textId="77777777" w:rsidR="00E838F8" w:rsidRDefault="00FC014F">
      <w:pPr>
        <w:pStyle w:val="BodyText"/>
        <w:spacing w:before="1"/>
        <w:ind w:left="196" w:right="800"/>
      </w:pPr>
      <w:r>
        <w:t>Where ICT is non-web software that provides a user interface, it shall comply with the WCAG 2.1, Success Criterion 2.4.7, Focus Visible.</w:t>
      </w:r>
    </w:p>
    <w:p w14:paraId="628FB428" w14:textId="77777777" w:rsidR="00E838F8" w:rsidRDefault="00E838F8">
      <w:pPr>
        <w:pStyle w:val="BodyText"/>
        <w:spacing w:before="5"/>
      </w:pPr>
    </w:p>
    <w:p w14:paraId="3DFF5519" w14:textId="77777777" w:rsidR="00E838F8" w:rsidRDefault="00FC014F">
      <w:pPr>
        <w:pStyle w:val="Heading5"/>
        <w:numPr>
          <w:ilvl w:val="2"/>
          <w:numId w:val="15"/>
        </w:numPr>
        <w:tabs>
          <w:tab w:val="left" w:pos="857"/>
        </w:tabs>
        <w:spacing w:before="1"/>
        <w:ind w:hanging="661"/>
        <w:jc w:val="left"/>
      </w:pPr>
      <w:bookmarkStart w:id="490" w:name="12.3.5_Input_modalities"/>
      <w:bookmarkStart w:id="491" w:name="_bookmark142"/>
      <w:bookmarkEnd w:id="490"/>
      <w:bookmarkEnd w:id="491"/>
      <w:r>
        <w:t>Input</w:t>
      </w:r>
      <w:r>
        <w:rPr>
          <w:spacing w:val="-1"/>
        </w:rPr>
        <w:t xml:space="preserve"> </w:t>
      </w:r>
      <w:r>
        <w:t>modalities</w:t>
      </w:r>
    </w:p>
    <w:p w14:paraId="07706F83" w14:textId="77777777" w:rsidR="00E838F8" w:rsidRDefault="00E838F8">
      <w:pPr>
        <w:pStyle w:val="BodyText"/>
        <w:spacing w:before="3"/>
        <w:rPr>
          <w:b/>
          <w:sz w:val="31"/>
        </w:rPr>
      </w:pPr>
    </w:p>
    <w:p w14:paraId="7F729661" w14:textId="77777777" w:rsidR="00E838F8" w:rsidRDefault="00FC014F">
      <w:pPr>
        <w:pStyle w:val="ListParagraph"/>
        <w:numPr>
          <w:ilvl w:val="3"/>
          <w:numId w:val="15"/>
        </w:numPr>
        <w:tabs>
          <w:tab w:val="left" w:pos="1135"/>
          <w:tab w:val="left" w:pos="1136"/>
        </w:tabs>
        <w:spacing w:before="1"/>
        <w:ind w:left="1135"/>
        <w:jc w:val="left"/>
        <w:rPr>
          <w:b/>
          <w:sz w:val="20"/>
        </w:rPr>
      </w:pPr>
      <w:bookmarkStart w:id="492" w:name="12.3.5.1_Pointer_gestures"/>
      <w:bookmarkEnd w:id="492"/>
      <w:r>
        <w:rPr>
          <w:b/>
          <w:sz w:val="20"/>
        </w:rPr>
        <w:t>Pointer</w:t>
      </w:r>
      <w:r>
        <w:rPr>
          <w:b/>
          <w:spacing w:val="-2"/>
          <w:sz w:val="20"/>
        </w:rPr>
        <w:t xml:space="preserve"> </w:t>
      </w:r>
      <w:r>
        <w:rPr>
          <w:b/>
          <w:sz w:val="20"/>
        </w:rPr>
        <w:t>gestures</w:t>
      </w:r>
    </w:p>
    <w:p w14:paraId="6A00045E" w14:textId="77777777" w:rsidR="00E838F8" w:rsidRDefault="00E838F8">
      <w:pPr>
        <w:pStyle w:val="BodyText"/>
        <w:spacing w:before="6"/>
        <w:rPr>
          <w:b/>
          <w:sz w:val="31"/>
        </w:rPr>
      </w:pPr>
    </w:p>
    <w:p w14:paraId="1DB4712D" w14:textId="77777777" w:rsidR="00E838F8" w:rsidRDefault="00FC014F">
      <w:pPr>
        <w:pStyle w:val="BodyText"/>
        <w:ind w:left="195" w:right="1170"/>
      </w:pPr>
      <w:r>
        <w:pict w14:anchorId="63FF90FC">
          <v:shape id="_x0000_s2174" style="position:absolute;left:0;text-align:left;margin-left:375.9pt;margin-top:10.15pt;width:109.1pt;height:117.45pt;z-index:-269336576;mso-position-horizontal-relative:page" coordorigin="7518,203" coordsize="2182,2349" o:spt="100" adj="0,,0" path="m8540,2107r-23,-6l8295,2038r-35,-9l8255,2028r-29,-5l8194,2018r-31,-2l8148,2017r-16,2l8114,2023r-20,5l8120,1986r18,-40l8147,1906r1,-39l8140,1830r-13,-36l8106,1760r-4,-4l8079,1729r-25,-22l8052,1705r,195l8049,1918r-6,19l8034,1956r-13,20l8004,1997r-21,22l7839,2163,7648,1972r160,-160l7836,1787r27,-17l7890,1759r27,-3l7942,1759r24,8l7989,1780r21,17l8023,1812r10,16l8042,1845r6,18l8052,1881r,19l8052,1705r-24,-17l8000,1674r-29,-11l7941,1656r-28,-2l7886,1656r-27,8l7833,1676r-28,19l7774,1720r-33,31l7518,1975r577,577l8162,2485,7906,2229r66,-66l7983,2151r12,-11l8006,2130r9,-8l8023,2117r10,-5l8044,2107r12,-3l8069,2102r14,-1l8100,2101r19,2l8141,2107r26,5l8197,2119r34,8l8456,2191r84,-84m9020,1627r-83,-40l8735,1492r-107,-51l8628,1546r-171,171l8428,1660r-57,-112l8342,1492r-19,-36l8303,1421r-21,-34l8259,1354r32,19l8328,1393r41,22l8521,1492r107,54l8628,1441r-185,-87l8236,1256r-72,72l8199,1398r35,70l8246,1492r232,467l8513,2029r35,70l8619,2028r-30,-57l8529,1856r-30,-58l8581,1717r129,-130l8944,1703r76,-76m9144,1503l8882,1241r68,-68l9118,1004r-68,-68l8814,1173,8635,994,8908,720r-68,-68l8500,993r577,577l9144,1503m9700,948l9257,505r-67,-67l9357,271r-68,-68l8889,603r68,68l9124,505r509,509l9700,948e" fillcolor="silver" stroked="f">
            <v:fill opacity="32896f"/>
            <v:stroke joinstyle="round"/>
            <v:formulas/>
            <v:path arrowok="t" o:connecttype="segments"/>
            <w10:wrap anchorx="page"/>
          </v:shape>
        </w:pict>
      </w:r>
      <w:r>
        <w:t>Where ICT is non-web software that provides a user interface, it shall comply wit</w:t>
      </w:r>
      <w:r>
        <w:t>h the success criterion given in Table 25.</w:t>
      </w:r>
    </w:p>
    <w:p w14:paraId="2E669BD2" w14:textId="77777777" w:rsidR="00E838F8" w:rsidRDefault="00E838F8">
      <w:pPr>
        <w:pStyle w:val="BodyText"/>
        <w:spacing w:before="11"/>
      </w:pPr>
    </w:p>
    <w:p w14:paraId="3174A447" w14:textId="77777777" w:rsidR="00E838F8" w:rsidRDefault="00FC014F">
      <w:pPr>
        <w:pStyle w:val="Heading5"/>
        <w:ind w:left="757" w:right="1604" w:firstLine="0"/>
        <w:jc w:val="center"/>
      </w:pPr>
      <w:bookmarkStart w:id="493" w:name="Table_25:_Software_success_criterion:_Po"/>
      <w:bookmarkEnd w:id="493"/>
      <w:r>
        <w:t>Table 25: Software success criterion: Pointer gestures</w:t>
      </w:r>
    </w:p>
    <w:p w14:paraId="62CEFB3A" w14:textId="77777777" w:rsidR="00E838F8" w:rsidRDefault="00E838F8">
      <w:pPr>
        <w:pStyle w:val="BodyText"/>
        <w:spacing w:before="8"/>
        <w:rPr>
          <w:b/>
          <w:sz w:val="15"/>
        </w:rPr>
      </w:pPr>
    </w:p>
    <w:tbl>
      <w:tblPr>
        <w:tblW w:w="0" w:type="auto"/>
        <w:tblInd w:w="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56"/>
      </w:tblGrid>
      <w:tr w:rsidR="00E838F8" w14:paraId="500E51C3" w14:textId="77777777">
        <w:trPr>
          <w:trHeight w:val="414"/>
        </w:trPr>
        <w:tc>
          <w:tcPr>
            <w:tcW w:w="9356" w:type="dxa"/>
            <w:tcBorders>
              <w:left w:val="single" w:sz="6" w:space="0" w:color="000000"/>
            </w:tcBorders>
          </w:tcPr>
          <w:p w14:paraId="3988CC31" w14:textId="77777777" w:rsidR="00E838F8" w:rsidRDefault="00FC014F">
            <w:pPr>
              <w:pStyle w:val="TableParagraph"/>
              <w:spacing w:before="3" w:line="206" w:lineRule="exact"/>
              <w:ind w:left="33" w:right="186"/>
              <w:rPr>
                <w:sz w:val="18"/>
              </w:rPr>
            </w:pPr>
            <w:r>
              <w:rPr>
                <w:sz w:val="18"/>
              </w:rPr>
              <w:t>All functionality that uses multipoint or path-based gestures for operation can be operated with a single pointer without a path-based gesture, unless a multipoint or path-based gesture is essential.</w:t>
            </w:r>
          </w:p>
        </w:tc>
      </w:tr>
      <w:tr w:rsidR="00E838F8" w14:paraId="12DE56A1" w14:textId="77777777">
        <w:trPr>
          <w:trHeight w:val="506"/>
        </w:trPr>
        <w:tc>
          <w:tcPr>
            <w:tcW w:w="9356" w:type="dxa"/>
            <w:tcBorders>
              <w:left w:val="single" w:sz="6" w:space="0" w:color="000000"/>
              <w:bottom w:val="nil"/>
            </w:tcBorders>
          </w:tcPr>
          <w:p w14:paraId="50637723" w14:textId="77777777" w:rsidR="00E838F8" w:rsidRDefault="00FC014F">
            <w:pPr>
              <w:pStyle w:val="TableParagraph"/>
              <w:spacing w:before="65" w:line="249" w:lineRule="auto"/>
              <w:ind w:left="6" w:right="186"/>
              <w:rPr>
                <w:sz w:val="16"/>
              </w:rPr>
            </w:pPr>
            <w:r>
              <w:rPr>
                <w:sz w:val="16"/>
              </w:rPr>
              <w:t>NOTE 1: This requirement applies to non-web software th</w:t>
            </w:r>
            <w:r>
              <w:rPr>
                <w:sz w:val="16"/>
              </w:rPr>
              <w:t>at interprets pointer actions (i.e. this does not apply to actions that are required to operate the user agent or assistive</w:t>
            </w:r>
            <w:r>
              <w:rPr>
                <w:spacing w:val="-6"/>
                <w:sz w:val="16"/>
              </w:rPr>
              <w:t xml:space="preserve"> </w:t>
            </w:r>
            <w:r>
              <w:rPr>
                <w:sz w:val="16"/>
              </w:rPr>
              <w:t>technology).</w:t>
            </w:r>
          </w:p>
        </w:tc>
      </w:tr>
      <w:tr w:rsidR="00E838F8" w14:paraId="730EA5D6" w14:textId="77777777">
        <w:trPr>
          <w:trHeight w:val="494"/>
        </w:trPr>
        <w:tc>
          <w:tcPr>
            <w:tcW w:w="9356" w:type="dxa"/>
            <w:tcBorders>
              <w:top w:val="nil"/>
              <w:left w:val="single" w:sz="6" w:space="0" w:color="000000"/>
            </w:tcBorders>
          </w:tcPr>
          <w:p w14:paraId="76AE1AF4" w14:textId="77777777" w:rsidR="00E838F8" w:rsidRDefault="00FC014F">
            <w:pPr>
              <w:pStyle w:val="TableParagraph"/>
              <w:spacing w:before="60"/>
              <w:ind w:left="6" w:right="-15"/>
              <w:rPr>
                <w:sz w:val="16"/>
              </w:rPr>
            </w:pPr>
            <w:r>
              <w:rPr>
                <w:sz w:val="16"/>
              </w:rPr>
              <w:t>NOTE 2: This success criterion is identical to the WCAG 2.1 Success Criterion 2.5.1 Pointer Gestures replacing the original</w:t>
            </w:r>
            <w:r>
              <w:rPr>
                <w:spacing w:val="-22"/>
                <w:sz w:val="16"/>
              </w:rPr>
              <w:t xml:space="preserve"> </w:t>
            </w:r>
            <w:r>
              <w:rPr>
                <w:sz w:val="16"/>
              </w:rPr>
              <w:t>WCAG</w:t>
            </w:r>
          </w:p>
          <w:p w14:paraId="104CF2E3" w14:textId="77777777" w:rsidR="00E838F8" w:rsidRDefault="00FC014F">
            <w:pPr>
              <w:pStyle w:val="TableParagraph"/>
              <w:spacing w:before="5"/>
              <w:ind w:left="6"/>
              <w:rPr>
                <w:sz w:val="16"/>
              </w:rPr>
            </w:pPr>
            <w:r>
              <w:rPr>
                <w:sz w:val="16"/>
              </w:rPr>
              <w:t>2.1 note with note 1 above.</w:t>
            </w:r>
          </w:p>
        </w:tc>
      </w:tr>
    </w:tbl>
    <w:p w14:paraId="13FCE580" w14:textId="77777777" w:rsidR="00E838F8" w:rsidRDefault="00E838F8">
      <w:pPr>
        <w:pStyle w:val="BodyText"/>
        <w:rPr>
          <w:b/>
          <w:sz w:val="22"/>
        </w:rPr>
      </w:pPr>
    </w:p>
    <w:p w14:paraId="67FD228F" w14:textId="77777777" w:rsidR="00E838F8" w:rsidRDefault="00E838F8">
      <w:pPr>
        <w:pStyle w:val="BodyText"/>
        <w:spacing w:before="7"/>
        <w:rPr>
          <w:b/>
          <w:sz w:val="18"/>
        </w:rPr>
      </w:pPr>
    </w:p>
    <w:p w14:paraId="7523B797" w14:textId="77777777" w:rsidR="00E838F8" w:rsidRDefault="00FC014F">
      <w:pPr>
        <w:pStyle w:val="ListParagraph"/>
        <w:numPr>
          <w:ilvl w:val="3"/>
          <w:numId w:val="15"/>
        </w:numPr>
        <w:tabs>
          <w:tab w:val="left" w:pos="1136"/>
          <w:tab w:val="left" w:pos="1137"/>
        </w:tabs>
        <w:ind w:hanging="941"/>
        <w:jc w:val="left"/>
        <w:rPr>
          <w:b/>
          <w:sz w:val="20"/>
        </w:rPr>
      </w:pPr>
      <w:r>
        <w:pict w14:anchorId="5E69F195">
          <v:shape id="_x0000_s2173" style="position:absolute;left:0;text-align:left;margin-left:136.7pt;margin-top:-41.35pt;width:256.9pt;height:257pt;z-index:-269337600;mso-position-horizontal-relative:page" coordorigin="2734,-827" coordsize="5138,5140" o:spt="100" adj="0,,0" path="m3627,3997r-68,-69l3310,4177,2801,3668r-67,66l3311,4312r135,-135l3627,3997t157,-158l3207,3261r-67,67l3718,3906r66,-67m4214,3330r-3,-53l4199,3223r-21,-55l4146,3111r-86,47l4086,3201r17,41l4114,3282r3,39l4113,3358r-11,34l4084,3424r-25,29l4035,3474r-27,17l3978,3504r-32,8l3912,3515r-34,-3l3842,3503r-36,-15l3769,3467r-37,-25l3695,3413r-37,-35l3631,3349r-25,-31l3583,3285r-20,-34l3547,3216r-10,-35l3532,3146r1,-35l3539,3076r13,-33l3572,3012r26,-30l3624,2959r27,-17l3680,2931r31,-5l3743,2927r34,7l3814,2947r39,20l3865,2946r12,-20l3889,2905r12,-21l3852,2858r-50,-17l3754,2832r-49,-1l3659,2839r-44,17l3573,2881r-39,34l3503,2950r-25,37l3459,3028r-13,44l3440,3117r,47l3448,3211r15,48l3485,3308r28,47l3548,3402r42,45l3632,3486r45,34l3723,3550r49,25l3820,3595r48,11l3914,3610r45,-3l4004,3597r43,-19l4089,3550r39,-35l4130,3513r35,-41l4191,3428r16,-48l4214,3330t839,-760l5030,2563r-222,-62l4773,2492r-5,-1l4739,2485r-32,-4l4676,2479r-15,1l4645,2482r-18,4l4607,2491r26,-42l4651,2408r9,-39l4661,2330r-7,-37l4640,2257r-21,-34l4615,2219r-23,-28l4567,2169r-1,-1l4566,2363r-3,18l4557,2399r-9,19l4534,2438r-17,22l4496,2482r-143,144l4161,2434r160,-159l4349,2250r27,-18l4403,2222r27,-3l4455,2222r24,8l4502,2242r21,18l4536,2275r11,16l4555,2307r6,18l4565,2344r1,19l4566,2168r-25,-17l4513,2137r-29,-12l4454,2118r-28,-1l4399,2119r-26,7l4346,2139r-28,19l4287,2183r-32,31l4031,2437r577,578l4675,2948,4419,2692r66,-66l4496,2614r12,-12l4519,2593r9,-8l4536,2580r10,-5l4558,2570r11,-3l4582,2564r14,-1l4613,2564r20,2l4655,2569r25,6l4710,2582r34,8l4969,2654r84,-84m5495,2129r-69,-68l5117,2370,4920,2174r68,-68l5199,1895r-67,-68l4852,2106,4675,1929r299,-298l4905,1563r-365,365l5118,2505r135,-135l5495,2129t305,-305l5785,1794r-20,-41l5730,1683r-84,-173l5524,1260r-35,-71l5455,1119r-35,-71l5352,1117r35,69l5423,1256r141,278l5599,1603r36,70l5651,1704r17,30l5685,1765r17,29l5674,1777r-30,-17l5613,1743,5030,1438r-72,72l5731,1892r69,-68m6135,1488l5558,910r-67,67l6069,1555r66,-67m6631,992r-68,-68l6253,1234,6057,1037r67,-67l6336,758r-68,-68l5989,970,5812,793,6110,494r-68,-68l5677,791r577,578l6389,1234,6631,992m7188,435r-29,-48l7099,291,7030,178,6837,-138r-88,-143l6682,-214r42,64l6936,178r65,100l7027,317r24,37l7075,387r-56,-41l6960,304r-63,-41l6831,222,6651,114,6466,2r-80,81l6428,152r16,26l6512,291r100,166l6637,499r43,70l6689,584r17,26l6731,648r33,50l6730,674r-35,-25l6660,625,6169,300r-69,68l6812,812r68,-68l6852,698,6731,499r-25,-42l6605,291r-16,-26l6535,178r-12,-20l6509,137r-15,-23l6505,121r17,11l6782,291r342,208l7188,435t683,-782l7871,-371r-3,-25l7863,-422r-8,-28l7845,-479r-14,-30l7814,-541r-21,-32l7774,-598r,248l7772,-332r-5,19l7759,-293r-11,20l7733,-252r-19,23l7691,-204,7584,-97,7142,-538r106,-106l7277,-671r26,-21l7326,-708r21,-10l7375,-726r31,-2l7439,-725r36,8l7513,-701r41,24l7596,-644r44,41l7671,-571r27,32l7720,-509r18,30l7753,-450r11,28l7771,-394r3,26l7774,-350r,-248l7769,-605r-28,-33l7710,-671r-38,-36l7645,-728r-13,-11l7593,-766r-40,-23l7513,-806r-39,-12l7434,-825r-39,-2l7365,-825r-29,6l7307,-809r-28,14l7258,-781r-23,18l7209,-740r-28,27l7007,-539,7585,38,7720,-97r47,-47l7789,-167r19,-22l7825,-212r14,-23l7850,-257r9,-23l7866,-302r4,-22l7871,-347e" fillcolor="silver" stroked="f">
            <v:fill opacity="32896f"/>
            <v:stroke joinstyle="round"/>
            <v:formulas/>
            <v:path arrowok="t" o:connecttype="segments"/>
            <w10:wrap anchorx="page"/>
          </v:shape>
        </w:pict>
      </w:r>
      <w:bookmarkStart w:id="494" w:name="12.3.5.2_Pointer_cancellation"/>
      <w:bookmarkEnd w:id="494"/>
      <w:r>
        <w:rPr>
          <w:b/>
          <w:sz w:val="20"/>
        </w:rPr>
        <w:t>Pointer</w:t>
      </w:r>
      <w:r>
        <w:rPr>
          <w:b/>
          <w:spacing w:val="-2"/>
          <w:sz w:val="20"/>
        </w:rPr>
        <w:t xml:space="preserve"> </w:t>
      </w:r>
      <w:r>
        <w:rPr>
          <w:b/>
          <w:sz w:val="20"/>
        </w:rPr>
        <w:t>cancellation</w:t>
      </w:r>
    </w:p>
    <w:p w14:paraId="76470E6B" w14:textId="77777777" w:rsidR="00E838F8" w:rsidRDefault="00E838F8">
      <w:pPr>
        <w:pStyle w:val="BodyText"/>
        <w:spacing w:before="6"/>
        <w:rPr>
          <w:b/>
          <w:sz w:val="31"/>
        </w:rPr>
      </w:pPr>
    </w:p>
    <w:p w14:paraId="1F0114BC" w14:textId="77777777" w:rsidR="00E838F8" w:rsidRDefault="00FC014F">
      <w:pPr>
        <w:pStyle w:val="BodyText"/>
        <w:spacing w:before="1"/>
        <w:ind w:left="196" w:right="1402"/>
      </w:pPr>
      <w:r>
        <w:t>Where ICT is non-web software that provides a user interface, it shall co</w:t>
      </w:r>
      <w:r>
        <w:t>mply with the success criterion in Table 26.</w:t>
      </w:r>
    </w:p>
    <w:p w14:paraId="07853F80" w14:textId="77777777" w:rsidR="00E838F8" w:rsidRDefault="00E838F8">
      <w:pPr>
        <w:pStyle w:val="BodyText"/>
        <w:spacing w:before="7"/>
      </w:pPr>
    </w:p>
    <w:p w14:paraId="1DE1C4C1" w14:textId="77777777" w:rsidR="00E838F8" w:rsidRDefault="00FC014F">
      <w:pPr>
        <w:pStyle w:val="Heading5"/>
        <w:ind w:left="685" w:right="1604" w:firstLine="0"/>
        <w:jc w:val="center"/>
      </w:pPr>
      <w:r>
        <w:t>Table 26: Software success criterion: Pointer cancellation</w:t>
      </w:r>
    </w:p>
    <w:p w14:paraId="7945DCE1" w14:textId="77777777" w:rsidR="00E838F8" w:rsidRDefault="00E838F8">
      <w:pPr>
        <w:pStyle w:val="BodyText"/>
        <w:spacing w:before="7"/>
        <w:rPr>
          <w:b/>
          <w:sz w:val="10"/>
        </w:rPr>
      </w:pPr>
    </w:p>
    <w:tbl>
      <w:tblPr>
        <w:tblW w:w="0" w:type="auto"/>
        <w:tblInd w:w="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56"/>
      </w:tblGrid>
      <w:tr w:rsidR="00E838F8" w14:paraId="2C5123E2" w14:textId="77777777">
        <w:trPr>
          <w:trHeight w:val="1357"/>
        </w:trPr>
        <w:tc>
          <w:tcPr>
            <w:tcW w:w="9356" w:type="dxa"/>
            <w:tcBorders>
              <w:left w:val="single" w:sz="6" w:space="0" w:color="000000"/>
            </w:tcBorders>
          </w:tcPr>
          <w:p w14:paraId="0837897F" w14:textId="77777777" w:rsidR="00E838F8" w:rsidRDefault="00FC014F">
            <w:pPr>
              <w:pStyle w:val="TableParagraph"/>
              <w:spacing w:before="0" w:line="204" w:lineRule="exact"/>
              <w:ind w:left="33"/>
              <w:rPr>
                <w:sz w:val="18"/>
              </w:rPr>
            </w:pPr>
            <w:r>
              <w:rPr>
                <w:sz w:val="18"/>
              </w:rPr>
              <w:t>For functionality that can be operated using a single pointer, at least one of the following is true:</w:t>
            </w:r>
          </w:p>
          <w:p w14:paraId="55A27406" w14:textId="77777777" w:rsidR="00E838F8" w:rsidRDefault="00FC014F">
            <w:pPr>
              <w:pStyle w:val="TableParagraph"/>
              <w:numPr>
                <w:ilvl w:val="0"/>
                <w:numId w:val="11"/>
              </w:numPr>
              <w:tabs>
                <w:tab w:val="left" w:pos="753"/>
                <w:tab w:val="left" w:pos="754"/>
              </w:tabs>
              <w:spacing w:before="16"/>
              <w:rPr>
                <w:sz w:val="18"/>
              </w:rPr>
            </w:pPr>
            <w:r>
              <w:rPr>
                <w:sz w:val="18"/>
              </w:rPr>
              <w:t>No Down-Event: The down-event of the pointer is not used to execute any part of the</w:t>
            </w:r>
            <w:r>
              <w:rPr>
                <w:spacing w:val="-36"/>
                <w:sz w:val="18"/>
              </w:rPr>
              <w:t xml:space="preserve"> </w:t>
            </w:r>
            <w:r>
              <w:rPr>
                <w:sz w:val="18"/>
              </w:rPr>
              <w:t>function.</w:t>
            </w:r>
          </w:p>
          <w:p w14:paraId="5449EE6F" w14:textId="77777777" w:rsidR="00E838F8" w:rsidRDefault="00FC014F">
            <w:pPr>
              <w:pStyle w:val="TableParagraph"/>
              <w:numPr>
                <w:ilvl w:val="0"/>
                <w:numId w:val="11"/>
              </w:numPr>
              <w:tabs>
                <w:tab w:val="left" w:pos="753"/>
                <w:tab w:val="left" w:pos="754"/>
              </w:tabs>
              <w:spacing w:before="7" w:line="259" w:lineRule="auto"/>
              <w:ind w:right="377" w:hanging="360"/>
              <w:rPr>
                <w:sz w:val="18"/>
              </w:rPr>
            </w:pPr>
            <w:r>
              <w:rPr>
                <w:sz w:val="18"/>
              </w:rPr>
              <w:t>Abort</w:t>
            </w:r>
            <w:r>
              <w:rPr>
                <w:spacing w:val="-3"/>
                <w:sz w:val="18"/>
              </w:rPr>
              <w:t xml:space="preserve"> </w:t>
            </w:r>
            <w:r>
              <w:rPr>
                <w:sz w:val="18"/>
              </w:rPr>
              <w:t>or</w:t>
            </w:r>
            <w:r>
              <w:rPr>
                <w:spacing w:val="-2"/>
                <w:sz w:val="18"/>
              </w:rPr>
              <w:t xml:space="preserve"> </w:t>
            </w:r>
            <w:r>
              <w:rPr>
                <w:sz w:val="18"/>
              </w:rPr>
              <w:t>Undo:</w:t>
            </w:r>
            <w:r>
              <w:rPr>
                <w:spacing w:val="-2"/>
                <w:sz w:val="18"/>
              </w:rPr>
              <w:t xml:space="preserve"> </w:t>
            </w:r>
            <w:r>
              <w:rPr>
                <w:sz w:val="18"/>
              </w:rPr>
              <w:t>Completion</w:t>
            </w:r>
            <w:r>
              <w:rPr>
                <w:spacing w:val="-3"/>
                <w:sz w:val="18"/>
              </w:rPr>
              <w:t xml:space="preserve"> </w:t>
            </w:r>
            <w:r>
              <w:rPr>
                <w:sz w:val="18"/>
              </w:rPr>
              <w:t>of</w:t>
            </w:r>
            <w:r>
              <w:rPr>
                <w:spacing w:val="-3"/>
                <w:sz w:val="18"/>
              </w:rPr>
              <w:t xml:space="preserve"> </w:t>
            </w:r>
            <w:r>
              <w:rPr>
                <w:sz w:val="18"/>
              </w:rPr>
              <w:t>the</w:t>
            </w:r>
            <w:r>
              <w:rPr>
                <w:spacing w:val="-3"/>
                <w:sz w:val="18"/>
              </w:rPr>
              <w:t xml:space="preserve"> </w:t>
            </w:r>
            <w:r>
              <w:rPr>
                <w:sz w:val="18"/>
              </w:rPr>
              <w:t>function</w:t>
            </w:r>
            <w:r>
              <w:rPr>
                <w:spacing w:val="-3"/>
                <w:sz w:val="18"/>
              </w:rPr>
              <w:t xml:space="preserve"> </w:t>
            </w:r>
            <w:r>
              <w:rPr>
                <w:sz w:val="18"/>
              </w:rPr>
              <w:t>is</w:t>
            </w:r>
            <w:r>
              <w:rPr>
                <w:spacing w:val="-2"/>
                <w:sz w:val="18"/>
              </w:rPr>
              <w:t xml:space="preserve"> </w:t>
            </w:r>
            <w:r>
              <w:rPr>
                <w:sz w:val="18"/>
              </w:rPr>
              <w:t>on</w:t>
            </w:r>
            <w:r>
              <w:rPr>
                <w:spacing w:val="-3"/>
                <w:sz w:val="18"/>
              </w:rPr>
              <w:t xml:space="preserve"> </w:t>
            </w:r>
            <w:r>
              <w:rPr>
                <w:sz w:val="18"/>
              </w:rPr>
              <w:t>the</w:t>
            </w:r>
            <w:r>
              <w:rPr>
                <w:spacing w:val="-4"/>
                <w:sz w:val="18"/>
              </w:rPr>
              <w:t xml:space="preserve"> </w:t>
            </w:r>
            <w:r>
              <w:rPr>
                <w:sz w:val="18"/>
              </w:rPr>
              <w:t>up-event,</w:t>
            </w:r>
            <w:r>
              <w:rPr>
                <w:spacing w:val="-1"/>
                <w:sz w:val="18"/>
              </w:rPr>
              <w:t xml:space="preserve"> </w:t>
            </w:r>
            <w:r>
              <w:rPr>
                <w:sz w:val="18"/>
              </w:rPr>
              <w:t>and</w:t>
            </w:r>
            <w:r>
              <w:rPr>
                <w:spacing w:val="-3"/>
                <w:sz w:val="18"/>
              </w:rPr>
              <w:t xml:space="preserve"> </w:t>
            </w:r>
            <w:r>
              <w:rPr>
                <w:sz w:val="18"/>
              </w:rPr>
              <w:t>a</w:t>
            </w:r>
            <w:r>
              <w:rPr>
                <w:spacing w:val="-3"/>
                <w:sz w:val="18"/>
              </w:rPr>
              <w:t xml:space="preserve"> </w:t>
            </w:r>
            <w:r>
              <w:rPr>
                <w:sz w:val="18"/>
              </w:rPr>
              <w:t>mechanism</w:t>
            </w:r>
            <w:r>
              <w:rPr>
                <w:spacing w:val="-2"/>
                <w:sz w:val="18"/>
              </w:rPr>
              <w:t xml:space="preserve"> </w:t>
            </w:r>
            <w:r>
              <w:rPr>
                <w:sz w:val="18"/>
              </w:rPr>
              <w:t>is</w:t>
            </w:r>
            <w:r>
              <w:rPr>
                <w:spacing w:val="-3"/>
                <w:sz w:val="18"/>
              </w:rPr>
              <w:t xml:space="preserve"> </w:t>
            </w:r>
            <w:r>
              <w:rPr>
                <w:sz w:val="18"/>
              </w:rPr>
              <w:t>available</w:t>
            </w:r>
            <w:r>
              <w:rPr>
                <w:spacing w:val="-1"/>
                <w:sz w:val="18"/>
              </w:rPr>
              <w:t xml:space="preserve"> </w:t>
            </w:r>
            <w:r>
              <w:rPr>
                <w:sz w:val="18"/>
              </w:rPr>
              <w:t>to</w:t>
            </w:r>
            <w:r>
              <w:rPr>
                <w:spacing w:val="-3"/>
                <w:sz w:val="18"/>
              </w:rPr>
              <w:t xml:space="preserve"> </w:t>
            </w:r>
            <w:r>
              <w:rPr>
                <w:sz w:val="18"/>
              </w:rPr>
              <w:t>abort</w:t>
            </w:r>
            <w:r>
              <w:rPr>
                <w:spacing w:val="-2"/>
                <w:sz w:val="18"/>
              </w:rPr>
              <w:t xml:space="preserve"> </w:t>
            </w:r>
            <w:r>
              <w:rPr>
                <w:sz w:val="18"/>
              </w:rPr>
              <w:t>the function before completion or to undo the function after</w:t>
            </w:r>
            <w:r>
              <w:rPr>
                <w:spacing w:val="-16"/>
                <w:sz w:val="18"/>
              </w:rPr>
              <w:t xml:space="preserve"> </w:t>
            </w:r>
            <w:r>
              <w:rPr>
                <w:sz w:val="18"/>
              </w:rPr>
              <w:t>c</w:t>
            </w:r>
            <w:r>
              <w:rPr>
                <w:sz w:val="18"/>
              </w:rPr>
              <w:t>ompletion.</w:t>
            </w:r>
          </w:p>
          <w:p w14:paraId="334CF383" w14:textId="77777777" w:rsidR="00E838F8" w:rsidRDefault="00FC014F">
            <w:pPr>
              <w:pStyle w:val="TableParagraph"/>
              <w:numPr>
                <w:ilvl w:val="0"/>
                <w:numId w:val="11"/>
              </w:numPr>
              <w:tabs>
                <w:tab w:val="left" w:pos="753"/>
                <w:tab w:val="left" w:pos="754"/>
              </w:tabs>
              <w:spacing w:before="0" w:line="209" w:lineRule="exact"/>
              <w:rPr>
                <w:sz w:val="18"/>
              </w:rPr>
            </w:pPr>
            <w:r>
              <w:rPr>
                <w:sz w:val="18"/>
              </w:rPr>
              <w:t>Up Reversal: The up-event reverses any outcome of the preceding</w:t>
            </w:r>
            <w:r>
              <w:rPr>
                <w:spacing w:val="-21"/>
                <w:sz w:val="18"/>
              </w:rPr>
              <w:t xml:space="preserve"> </w:t>
            </w:r>
            <w:r>
              <w:rPr>
                <w:sz w:val="18"/>
              </w:rPr>
              <w:t>down-event.</w:t>
            </w:r>
          </w:p>
          <w:p w14:paraId="2A26C49A" w14:textId="77777777" w:rsidR="00E838F8" w:rsidRDefault="00FC014F">
            <w:pPr>
              <w:pStyle w:val="TableParagraph"/>
              <w:numPr>
                <w:ilvl w:val="0"/>
                <w:numId w:val="11"/>
              </w:numPr>
              <w:tabs>
                <w:tab w:val="left" w:pos="753"/>
                <w:tab w:val="left" w:pos="754"/>
              </w:tabs>
              <w:spacing w:before="0" w:line="216" w:lineRule="exact"/>
              <w:rPr>
                <w:sz w:val="18"/>
              </w:rPr>
            </w:pPr>
            <w:r>
              <w:rPr>
                <w:sz w:val="18"/>
              </w:rPr>
              <w:t>Essential: Completing the function on the down-event is</w:t>
            </w:r>
            <w:r>
              <w:rPr>
                <w:spacing w:val="-18"/>
                <w:sz w:val="18"/>
              </w:rPr>
              <w:t xml:space="preserve"> </w:t>
            </w:r>
            <w:r>
              <w:rPr>
                <w:sz w:val="18"/>
              </w:rPr>
              <w:t>essential.</w:t>
            </w:r>
          </w:p>
        </w:tc>
      </w:tr>
      <w:tr w:rsidR="00E838F8" w14:paraId="39240DA1" w14:textId="77777777">
        <w:trPr>
          <w:trHeight w:val="316"/>
        </w:trPr>
        <w:tc>
          <w:tcPr>
            <w:tcW w:w="9356" w:type="dxa"/>
            <w:tcBorders>
              <w:left w:val="single" w:sz="6" w:space="0" w:color="000000"/>
              <w:bottom w:val="nil"/>
            </w:tcBorders>
          </w:tcPr>
          <w:p w14:paraId="3FDA6A12" w14:textId="77777777" w:rsidR="00E838F8" w:rsidRDefault="00FC014F">
            <w:pPr>
              <w:pStyle w:val="TableParagraph"/>
              <w:spacing w:before="67"/>
              <w:ind w:left="6"/>
              <w:rPr>
                <w:sz w:val="16"/>
              </w:rPr>
            </w:pPr>
            <w:r>
              <w:rPr>
                <w:sz w:val="16"/>
              </w:rPr>
              <w:t>NOTE 1: Functions that emulate a keyboard or numeric keypad key press are considered essential.</w:t>
            </w:r>
          </w:p>
        </w:tc>
      </w:tr>
      <w:tr w:rsidR="00E838F8" w14:paraId="22605121" w14:textId="77777777">
        <w:trPr>
          <w:trHeight w:val="499"/>
        </w:trPr>
        <w:tc>
          <w:tcPr>
            <w:tcW w:w="9356" w:type="dxa"/>
            <w:tcBorders>
              <w:top w:val="nil"/>
              <w:left w:val="single" w:sz="6" w:space="0" w:color="000000"/>
              <w:bottom w:val="nil"/>
            </w:tcBorders>
          </w:tcPr>
          <w:p w14:paraId="372BB234" w14:textId="77777777" w:rsidR="00E838F8" w:rsidRDefault="00FC014F">
            <w:pPr>
              <w:pStyle w:val="TableParagraph"/>
              <w:spacing w:before="60" w:line="247" w:lineRule="auto"/>
              <w:ind w:left="6" w:right="186"/>
              <w:rPr>
                <w:sz w:val="16"/>
              </w:rPr>
            </w:pPr>
            <w:r>
              <w:rPr>
                <w:sz w:val="16"/>
              </w:rPr>
              <w:t>NOTE 2: This requirement applies to non-web software that interprets pointer actions (i.e. this does not apply to actions that are required to operate the user</w:t>
            </w:r>
            <w:r>
              <w:rPr>
                <w:sz w:val="16"/>
              </w:rPr>
              <w:t xml:space="preserve"> agent or assistive</w:t>
            </w:r>
            <w:r>
              <w:rPr>
                <w:spacing w:val="-6"/>
                <w:sz w:val="16"/>
              </w:rPr>
              <w:t xml:space="preserve"> </w:t>
            </w:r>
            <w:r>
              <w:rPr>
                <w:sz w:val="16"/>
              </w:rPr>
              <w:t>technology).</w:t>
            </w:r>
          </w:p>
        </w:tc>
      </w:tr>
      <w:tr w:rsidR="00E838F8" w14:paraId="1AE4A934" w14:textId="77777777">
        <w:trPr>
          <w:trHeight w:val="494"/>
        </w:trPr>
        <w:tc>
          <w:tcPr>
            <w:tcW w:w="9356" w:type="dxa"/>
            <w:tcBorders>
              <w:top w:val="nil"/>
              <w:left w:val="single" w:sz="6" w:space="0" w:color="000000"/>
            </w:tcBorders>
          </w:tcPr>
          <w:p w14:paraId="64152977" w14:textId="77777777" w:rsidR="00E838F8" w:rsidRDefault="00FC014F">
            <w:pPr>
              <w:pStyle w:val="TableParagraph"/>
              <w:spacing w:before="60" w:line="247" w:lineRule="auto"/>
              <w:ind w:left="6" w:right="186"/>
              <w:rPr>
                <w:sz w:val="16"/>
              </w:rPr>
            </w:pPr>
            <w:r>
              <w:rPr>
                <w:sz w:val="16"/>
              </w:rPr>
              <w:t>NOTE 3: This success criterion is identical to the WCAG 2.1, Success Criterion 2.5.2, Pointer Cancellation replacing the original WCAG 2.1 note with notes 1 and 2</w:t>
            </w:r>
            <w:r>
              <w:rPr>
                <w:spacing w:val="-5"/>
                <w:sz w:val="16"/>
              </w:rPr>
              <w:t xml:space="preserve"> </w:t>
            </w:r>
            <w:r>
              <w:rPr>
                <w:sz w:val="16"/>
              </w:rPr>
              <w:t>above.</w:t>
            </w:r>
          </w:p>
        </w:tc>
      </w:tr>
    </w:tbl>
    <w:p w14:paraId="513BE3BE" w14:textId="77777777" w:rsidR="00E838F8" w:rsidRDefault="00E838F8">
      <w:pPr>
        <w:pStyle w:val="BodyText"/>
        <w:rPr>
          <w:b/>
          <w:sz w:val="22"/>
        </w:rPr>
      </w:pPr>
    </w:p>
    <w:p w14:paraId="019CBE2E" w14:textId="77777777" w:rsidR="00E838F8" w:rsidRDefault="00E838F8">
      <w:pPr>
        <w:pStyle w:val="BodyText"/>
        <w:spacing w:before="6"/>
        <w:rPr>
          <w:b/>
          <w:sz w:val="18"/>
        </w:rPr>
      </w:pPr>
    </w:p>
    <w:p w14:paraId="75388921" w14:textId="77777777" w:rsidR="00E838F8" w:rsidRDefault="00FC014F">
      <w:pPr>
        <w:pStyle w:val="ListParagraph"/>
        <w:numPr>
          <w:ilvl w:val="3"/>
          <w:numId w:val="15"/>
        </w:numPr>
        <w:tabs>
          <w:tab w:val="left" w:pos="1136"/>
          <w:tab w:val="left" w:pos="1137"/>
        </w:tabs>
        <w:ind w:hanging="941"/>
        <w:jc w:val="left"/>
        <w:rPr>
          <w:b/>
          <w:sz w:val="20"/>
        </w:rPr>
      </w:pPr>
      <w:r>
        <w:pict w14:anchorId="2165B966">
          <v:shape id="_x0000_s2172" style="position:absolute;left:0;text-align:left;margin-left:64.35pt;margin-top:-43.8pt;width:92.3pt;height:91.4pt;z-index:-269338624;mso-position-horizontal-relative:page" coordorigin="1287,-876" coordsize="1846,1828" o:spt="100" adj="0,,0" path="m1931,885l1696,650r68,-68l1826,521r46,-53l1904,417r17,-48l1923,322r-10,-45l1897,234r-25,-40l1858,178r-19,-22l1823,141r,191l1819,360r-12,30l1787,420r-28,32l1628,582,1422,376,1551,247r21,-21l1590,210r16,-13l1618,189r18,-7l1655,178r19,l1694,181r21,7l1735,198r19,13l1773,227r21,26l1810,278r10,27l1823,332r,-191l1817,136r-23,-17l1770,104,1745,92r-25,-8l1695,78r-23,-2l1649,77r-23,4l1604,89r-22,10l1559,113r-17,12l1523,141r-22,20l1477,184,1287,374r577,578l1931,885m2634,102r-2,-36l2624,30,2610,-5r-21,-35l2562,-78r-33,-40l2489,-160,2155,-494r-67,67l2422,-94r48,52l2505,5r22,42l2537,84r-1,35l2524,155r-22,36l2470,228r-21,19l2426,263r-23,11l2378,281r-24,3l2329,283r-24,-5l2281,268r-25,-15l2227,232r-33,-28l2158,169,1825,-164r-67,67l2092,237r44,42l2179,314r40,27l2256,362r36,14l2328,383r37,1l2401,379r37,-12l2474,348r36,-25l2545,291r6,-7l2578,254r25,-37l2621,179r10,-39l2634,102t498,-515l3129,-436r-5,-23l3115,-483r-11,-25l3090,-531r-14,-18l3074,-553r-19,-20l3032,-593r,191l3031,-388r-3,13l3023,-361r-7,13l3008,-334r-6,9l2992,-314r-12,13l2965,-286r-125,126l2641,-358r68,-69l2758,-475r23,-22l2803,-515r20,-15l2841,-540r18,-6l2877,-549r20,l2915,-546r19,6l2952,-531r17,12l2986,-504r12,14l3009,-476r9,15l3024,-446r5,15l3031,-416r1,14l3032,-593r-3,-3l3002,-614r-9,-4l2973,-628r-30,-8l2912,-640r-31,2l2851,-631r-31,13l2826,-646r2,-27l2826,-699r-6,-25l2811,-748r-12,-23l2794,-779r-9,-13l2768,-811r-17,-15l2751,-657r-1,17l2746,-623r-7,17l2731,-592r-12,16l2702,-557r-20,21l2573,-427,2398,-601r101,-101l2525,-727r23,-19l2567,-761r17,-10l2600,-776r15,-3l2632,-779r16,4l2665,-769r16,8l2696,-750r15,13l2725,-721r11,15l2744,-690r5,17l2751,-657r,-169l2747,-830r-23,-15l2699,-858r-27,-10l2644,-874r-27,-2l2590,-874r-27,7l2537,-856r-28,16l2482,-818r-29,26l2264,-602r577,577l2976,-160r58,-57l3056,-241r20,-23l3092,-287r13,-22l3116,-330r8,-21l3129,-372r3,-20l3132,-413e" fillcolor="silver" stroked="f">
            <v:fill opacity="32896f"/>
            <v:stroke joinstyle="round"/>
            <v:formulas/>
            <v:path arrowok="t" o:connecttype="segments"/>
            <w10:wrap anchorx="page"/>
          </v:shape>
        </w:pict>
      </w:r>
      <w:bookmarkStart w:id="495" w:name="12.3.5.3_Label_in_name"/>
      <w:bookmarkEnd w:id="495"/>
      <w:r>
        <w:rPr>
          <w:b/>
          <w:sz w:val="20"/>
        </w:rPr>
        <w:t>Label in</w:t>
      </w:r>
      <w:r>
        <w:rPr>
          <w:b/>
          <w:spacing w:val="-2"/>
          <w:sz w:val="20"/>
        </w:rPr>
        <w:t xml:space="preserve"> </w:t>
      </w:r>
      <w:r>
        <w:rPr>
          <w:b/>
          <w:sz w:val="20"/>
        </w:rPr>
        <w:t>name</w:t>
      </w:r>
    </w:p>
    <w:p w14:paraId="14F1AD74" w14:textId="77777777" w:rsidR="00E838F8" w:rsidRDefault="00E838F8">
      <w:pPr>
        <w:pStyle w:val="BodyText"/>
        <w:spacing w:before="4"/>
        <w:rPr>
          <w:b/>
          <w:sz w:val="31"/>
        </w:rPr>
      </w:pPr>
    </w:p>
    <w:p w14:paraId="169800E7" w14:textId="77777777" w:rsidR="00E838F8" w:rsidRDefault="00FC014F">
      <w:pPr>
        <w:pStyle w:val="ListParagraph"/>
        <w:numPr>
          <w:ilvl w:val="4"/>
          <w:numId w:val="15"/>
        </w:numPr>
        <w:tabs>
          <w:tab w:val="left" w:pos="1277"/>
        </w:tabs>
        <w:jc w:val="left"/>
        <w:rPr>
          <w:b/>
          <w:sz w:val="20"/>
        </w:rPr>
      </w:pPr>
      <w:bookmarkStart w:id="496" w:name="12.3.5.3.1_Label_in_name_(open_functiona"/>
      <w:bookmarkEnd w:id="496"/>
      <w:r>
        <w:rPr>
          <w:b/>
          <w:sz w:val="20"/>
        </w:rPr>
        <w:t>Label in name (open</w:t>
      </w:r>
      <w:r>
        <w:rPr>
          <w:b/>
          <w:spacing w:val="-6"/>
          <w:sz w:val="20"/>
        </w:rPr>
        <w:t xml:space="preserve"> </w:t>
      </w:r>
      <w:r>
        <w:rPr>
          <w:b/>
          <w:sz w:val="20"/>
        </w:rPr>
        <w:t>functionality)</w:t>
      </w:r>
    </w:p>
    <w:p w14:paraId="60675583" w14:textId="77777777" w:rsidR="00E838F8" w:rsidRDefault="00E838F8">
      <w:pPr>
        <w:pStyle w:val="BodyText"/>
        <w:spacing w:before="6"/>
        <w:rPr>
          <w:b/>
          <w:sz w:val="31"/>
        </w:rPr>
      </w:pPr>
    </w:p>
    <w:p w14:paraId="77487A3F" w14:textId="77777777" w:rsidR="00E838F8" w:rsidRDefault="00FC014F">
      <w:pPr>
        <w:pStyle w:val="BodyText"/>
        <w:ind w:left="196" w:right="1402"/>
      </w:pPr>
      <w:r>
        <w:t>Where ICT is non-web software that provides a user interface, it shall comply with WCAG 2.1, Success Criterion 2.5.3, Label in Name.</w:t>
      </w:r>
    </w:p>
    <w:p w14:paraId="3286C62A" w14:textId="77777777" w:rsidR="00E838F8" w:rsidRDefault="00E838F8">
      <w:pPr>
        <w:pStyle w:val="BodyText"/>
        <w:spacing w:before="7"/>
      </w:pPr>
    </w:p>
    <w:p w14:paraId="776CF5B9" w14:textId="77777777" w:rsidR="00E838F8" w:rsidRDefault="00FC014F">
      <w:pPr>
        <w:pStyle w:val="Heading5"/>
        <w:numPr>
          <w:ilvl w:val="4"/>
          <w:numId w:val="15"/>
        </w:numPr>
        <w:tabs>
          <w:tab w:val="left" w:pos="1277"/>
        </w:tabs>
        <w:spacing w:before="1"/>
        <w:ind w:hanging="1081"/>
        <w:jc w:val="left"/>
      </w:pPr>
      <w:bookmarkStart w:id="497" w:name="12.3.5.3.2_Label_in_name_(closed_functio"/>
      <w:bookmarkEnd w:id="497"/>
      <w:r>
        <w:t>Label in name (closed</w:t>
      </w:r>
      <w:r>
        <w:rPr>
          <w:spacing w:val="-5"/>
        </w:rPr>
        <w:t xml:space="preserve"> </w:t>
      </w:r>
      <w:r>
        <w:t>functionality)</w:t>
      </w:r>
    </w:p>
    <w:p w14:paraId="2A1BAA74" w14:textId="77777777" w:rsidR="00E838F8" w:rsidRDefault="00E838F8">
      <w:pPr>
        <w:pStyle w:val="BodyText"/>
        <w:spacing w:before="6"/>
        <w:rPr>
          <w:b/>
          <w:sz w:val="31"/>
        </w:rPr>
      </w:pPr>
    </w:p>
    <w:p w14:paraId="0266DB84" w14:textId="77777777" w:rsidR="00E838F8" w:rsidRDefault="00FC014F">
      <w:pPr>
        <w:pStyle w:val="BodyText"/>
        <w:ind w:left="196" w:right="1402"/>
      </w:pPr>
      <w:r>
        <w:t>Where ICT is non-web software that provides a user interface which is closed to assi</w:t>
      </w:r>
      <w:r>
        <w:t>stive technologies for screen reading, it should meet requirement 6.1.3.3 (Auditory output correlation).</w:t>
      </w:r>
    </w:p>
    <w:p w14:paraId="3F001359" w14:textId="77777777" w:rsidR="00E838F8" w:rsidRDefault="00E838F8">
      <w:pPr>
        <w:pStyle w:val="BodyText"/>
        <w:spacing w:before="7"/>
      </w:pPr>
    </w:p>
    <w:p w14:paraId="00F30040" w14:textId="77777777" w:rsidR="00E838F8" w:rsidRDefault="00FC014F">
      <w:pPr>
        <w:pStyle w:val="Heading5"/>
        <w:numPr>
          <w:ilvl w:val="3"/>
          <w:numId w:val="15"/>
        </w:numPr>
        <w:tabs>
          <w:tab w:val="left" w:pos="1136"/>
          <w:tab w:val="left" w:pos="1137"/>
        </w:tabs>
        <w:ind w:hanging="941"/>
        <w:jc w:val="left"/>
      </w:pPr>
      <w:bookmarkStart w:id="498" w:name="12.3.5.4_Motion_actuation"/>
      <w:bookmarkEnd w:id="498"/>
      <w:r>
        <w:t>Motion</w:t>
      </w:r>
      <w:r>
        <w:rPr>
          <w:spacing w:val="-2"/>
        </w:rPr>
        <w:t xml:space="preserve"> </w:t>
      </w:r>
      <w:r>
        <w:t>actuation</w:t>
      </w:r>
    </w:p>
    <w:p w14:paraId="055D433D" w14:textId="77777777" w:rsidR="00E838F8" w:rsidRDefault="00E838F8">
      <w:pPr>
        <w:sectPr w:rsidR="00E838F8">
          <w:headerReference w:type="even" r:id="rId154"/>
          <w:pgSz w:w="11910" w:h="16840"/>
          <w:pgMar w:top="1560" w:right="300" w:bottom="740" w:left="540" w:header="0" w:footer="548" w:gutter="0"/>
          <w:cols w:space="720"/>
        </w:sectPr>
      </w:pPr>
    </w:p>
    <w:p w14:paraId="65E9202D" w14:textId="77777777" w:rsidR="00E838F8" w:rsidRDefault="00E838F8">
      <w:pPr>
        <w:pStyle w:val="BodyText"/>
        <w:spacing w:before="8"/>
        <w:rPr>
          <w:b/>
          <w:sz w:val="12"/>
        </w:rPr>
      </w:pPr>
    </w:p>
    <w:p w14:paraId="3B843958" w14:textId="77777777" w:rsidR="00E838F8" w:rsidRDefault="00FC014F">
      <w:pPr>
        <w:pStyle w:val="BodyText"/>
        <w:spacing w:before="94"/>
        <w:ind w:left="878" w:right="656"/>
      </w:pPr>
      <w:r>
        <w:t>Where ICT is non-web software that provides a user interface, it shall comply with WCAG 2.1, Success Criterion 2</w:t>
      </w:r>
      <w:r>
        <w:t>.5.4, Motion Actuation.</w:t>
      </w:r>
    </w:p>
    <w:p w14:paraId="5A98BB23" w14:textId="77777777" w:rsidR="00E838F8" w:rsidRDefault="00E838F8">
      <w:pPr>
        <w:pStyle w:val="BodyText"/>
        <w:spacing w:before="4"/>
      </w:pPr>
    </w:p>
    <w:p w14:paraId="30500336" w14:textId="77777777" w:rsidR="00E838F8" w:rsidRDefault="00FC014F">
      <w:pPr>
        <w:pStyle w:val="Heading4"/>
        <w:numPr>
          <w:ilvl w:val="1"/>
          <w:numId w:val="10"/>
        </w:numPr>
        <w:tabs>
          <w:tab w:val="left" w:pos="1419"/>
        </w:tabs>
        <w:spacing w:before="0"/>
        <w:ind w:hanging="541"/>
        <w:jc w:val="left"/>
      </w:pPr>
      <w:bookmarkStart w:id="499" w:name="12.4_Understandable"/>
      <w:bookmarkStart w:id="500" w:name="_bookmark143"/>
      <w:bookmarkEnd w:id="499"/>
      <w:bookmarkEnd w:id="500"/>
      <w:r>
        <w:t>Understandable</w:t>
      </w:r>
    </w:p>
    <w:p w14:paraId="0897EBC3" w14:textId="77777777" w:rsidR="00E838F8" w:rsidRDefault="00E838F8">
      <w:pPr>
        <w:pStyle w:val="BodyText"/>
        <w:spacing w:before="3"/>
        <w:rPr>
          <w:b/>
          <w:sz w:val="31"/>
        </w:rPr>
      </w:pPr>
    </w:p>
    <w:p w14:paraId="473C53B5" w14:textId="77777777" w:rsidR="00E838F8" w:rsidRDefault="00FC014F">
      <w:pPr>
        <w:pStyle w:val="Heading5"/>
        <w:numPr>
          <w:ilvl w:val="2"/>
          <w:numId w:val="10"/>
        </w:numPr>
        <w:tabs>
          <w:tab w:val="left" w:pos="1539"/>
        </w:tabs>
        <w:ind w:hanging="661"/>
      </w:pPr>
      <w:bookmarkStart w:id="501" w:name="12.4.1_Readable"/>
      <w:bookmarkStart w:id="502" w:name="_bookmark144"/>
      <w:bookmarkEnd w:id="501"/>
      <w:bookmarkEnd w:id="502"/>
      <w:r>
        <w:t>Readable</w:t>
      </w:r>
    </w:p>
    <w:p w14:paraId="7064259C" w14:textId="77777777" w:rsidR="00E838F8" w:rsidRDefault="00E838F8">
      <w:pPr>
        <w:pStyle w:val="BodyText"/>
        <w:spacing w:before="4"/>
        <w:rPr>
          <w:b/>
          <w:sz w:val="31"/>
        </w:rPr>
      </w:pPr>
    </w:p>
    <w:p w14:paraId="4D03D03A" w14:textId="77777777" w:rsidR="00E838F8" w:rsidRDefault="00FC014F">
      <w:pPr>
        <w:pStyle w:val="ListParagraph"/>
        <w:numPr>
          <w:ilvl w:val="3"/>
          <w:numId w:val="10"/>
        </w:numPr>
        <w:tabs>
          <w:tab w:val="left" w:pos="1817"/>
          <w:tab w:val="left" w:pos="1818"/>
        </w:tabs>
        <w:rPr>
          <w:b/>
          <w:sz w:val="20"/>
        </w:rPr>
      </w:pPr>
      <w:bookmarkStart w:id="503" w:name="12.4.1.1_Language_of_software"/>
      <w:bookmarkEnd w:id="503"/>
      <w:r>
        <w:rPr>
          <w:b/>
          <w:sz w:val="20"/>
        </w:rPr>
        <w:t>Language of</w:t>
      </w:r>
      <w:r>
        <w:rPr>
          <w:b/>
          <w:spacing w:val="-3"/>
          <w:sz w:val="20"/>
        </w:rPr>
        <w:t xml:space="preserve"> </w:t>
      </w:r>
      <w:r>
        <w:rPr>
          <w:b/>
          <w:sz w:val="20"/>
        </w:rPr>
        <w:t>software</w:t>
      </w:r>
    </w:p>
    <w:p w14:paraId="265812F8" w14:textId="77777777" w:rsidR="00E838F8" w:rsidRDefault="00E838F8">
      <w:pPr>
        <w:pStyle w:val="BodyText"/>
        <w:spacing w:before="3"/>
        <w:rPr>
          <w:b/>
          <w:sz w:val="31"/>
        </w:rPr>
      </w:pPr>
    </w:p>
    <w:p w14:paraId="1BDC7C07" w14:textId="77777777" w:rsidR="00E838F8" w:rsidRDefault="00FC014F">
      <w:pPr>
        <w:pStyle w:val="ListParagraph"/>
        <w:numPr>
          <w:ilvl w:val="4"/>
          <w:numId w:val="10"/>
        </w:numPr>
        <w:tabs>
          <w:tab w:val="left" w:pos="1959"/>
        </w:tabs>
        <w:ind w:hanging="1081"/>
        <w:rPr>
          <w:b/>
          <w:sz w:val="20"/>
        </w:rPr>
      </w:pPr>
      <w:r>
        <w:pict w14:anchorId="5686307B">
          <v:shape id="_x0000_s2171" style="position:absolute;left:0;text-align:left;margin-left:339pt;margin-top:6.75pt;width:180pt;height:181.65pt;z-index:-269334528;mso-position-horizontal-relative:page" coordorigin="6780,135" coordsize="3600,3633" o:spt="100" adj="0,,0" path="m7868,3391r-29,-47l7779,3247r-69,-113l7517,2818r-88,-143l7362,2742r42,65l7616,3134r65,100l7707,3274r24,36l7755,3344r-56,-42l7640,3260r-63,-41l7511,3178,7331,3070,7146,2958r-80,81l7108,3108r16,26l7192,3247r100,167l7317,3456r43,69l7369,3540r17,26l7411,3605r33,50l7410,3630r-35,-25l7340,3581,6849,3256r-69,68l7492,3768r68,-68l7532,3655,7411,3456r-25,-43l7285,3247r-16,-26l7215,3134r-12,-19l7189,3093r-15,-23l7185,3077r17,11l7462,3247r342,209l7868,3391t683,-782l8551,2586r-3,-26l8543,2534r-8,-28l8525,2477r-14,-30l8494,2415r-21,-32l8454,2358r,248l8452,2625r-5,18l8439,2663r-11,20l8413,2705r-19,22l8371,2752r-107,108l7822,2418r106,-106l7957,2285r26,-21l8006,2248r21,-10l8055,2230r31,-2l8119,2231r36,8l8193,2255r41,25l8276,2312r44,41l8351,2385r27,32l8400,2448r18,29l8433,2506r11,29l8451,2562r3,26l8454,2606r,-248l8449,2351r-28,-33l8390,2285r-38,-36l8325,2228r-13,-11l8273,2190r-40,-22l8193,2150r-39,-12l8114,2131r-39,-2l8045,2131r-29,6l7987,2147r-28,15l7938,2175r-23,18l7889,2216r-28,27l7687,2417r578,578l8400,2860r47,-48l8469,2790r19,-23l8505,2744r14,-23l8530,2699r9,-22l8546,2654r4,-22l8551,2609t669,-570l9197,2033r-222,-63l8940,1961r-5,-1l8906,1955r-32,-4l8843,1949r-15,l8812,1952r-18,3l8774,1960r26,-41l8818,1878r9,-40l8828,1799r-8,-37l8807,1726r-21,-33l8782,1688r-23,-27l8734,1639r-2,-1l8732,1832r-3,18l8723,1869r-9,19l8701,1908r-17,21l8663,1951r-144,144l8328,1904r160,-160l8516,1719r27,-17l8570,1691r27,-3l8622,1691r24,8l8669,1712r21,18l8703,1744r10,16l8722,1777r6,18l8732,1813r,19l8732,1638r-24,-17l8680,1606r-29,-11l8621,1588r-28,-2l8566,1589r-27,7l8513,1609r-28,18l8454,1652r-33,31l8198,1907r577,577l8842,2417,8586,2161r66,-66l8663,2084r12,-12l8686,2062r9,-8l8703,2049r10,-5l8724,2040r12,-4l8749,2034r14,-1l8780,2033r19,2l8821,2039r26,5l8877,2051r34,9l9136,2123r84,-84m9700,1559r-83,-40l9415,1424r-107,-51l9308,1478r-171,171l9108,1593r-57,-113l9022,1424r-19,-36l8983,1353r-21,-34l8939,1286r32,19l9008,1325r41,22l9201,1424r107,54l9308,1373r-185,-87l8916,1188r-72,72l8879,1330r35,70l8926,1424r232,468l9193,1962r35,70l9299,1961r-30,-58l9209,1788r-30,-58l9261,1649r129,-130l9624,1635r76,-76m9824,1435l9562,1173r68,-68l9798,936r-68,-68l9494,1105,9315,926,9588,652r-68,-68l9180,925r577,577l9824,1435t556,-555l9937,437r-67,-67l10037,203r-68,-68l9569,535r68,69l9804,437r509,510l10380,880e" fillcolor="silver" stroked="f">
            <v:fill opacity="32896f"/>
            <v:stroke joinstyle="round"/>
            <v:formulas/>
            <v:path arrowok="t" o:connecttype="segments"/>
            <w10:wrap anchorx="page"/>
          </v:shape>
        </w:pict>
      </w:r>
      <w:bookmarkStart w:id="504" w:name="12.4.1.1.1_Language_of_software_(open_fu"/>
      <w:bookmarkEnd w:id="504"/>
      <w:r>
        <w:rPr>
          <w:b/>
          <w:sz w:val="20"/>
        </w:rPr>
        <w:t>Language of software (open</w:t>
      </w:r>
      <w:r>
        <w:rPr>
          <w:b/>
          <w:spacing w:val="-7"/>
          <w:sz w:val="20"/>
        </w:rPr>
        <w:t xml:space="preserve"> </w:t>
      </w:r>
      <w:r>
        <w:rPr>
          <w:b/>
          <w:sz w:val="20"/>
        </w:rPr>
        <w:t>functionality)</w:t>
      </w:r>
    </w:p>
    <w:p w14:paraId="748EDA67" w14:textId="77777777" w:rsidR="00E838F8" w:rsidRDefault="00E838F8">
      <w:pPr>
        <w:pStyle w:val="BodyText"/>
        <w:spacing w:before="7"/>
        <w:rPr>
          <w:b/>
          <w:sz w:val="31"/>
        </w:rPr>
      </w:pPr>
    </w:p>
    <w:p w14:paraId="275D94A9" w14:textId="77777777" w:rsidR="00E838F8" w:rsidRDefault="00FC014F">
      <w:pPr>
        <w:pStyle w:val="BodyText"/>
        <w:spacing w:before="1"/>
        <w:ind w:left="877" w:right="656"/>
      </w:pPr>
      <w:r>
        <w:t>Where ICT is non-web software that provides a user interface and that supports access to assistive technologies for screen reading, it shall comply with the success criterion given in Table 27.</w:t>
      </w:r>
    </w:p>
    <w:p w14:paraId="4C1CD8F5" w14:textId="77777777" w:rsidR="00E838F8" w:rsidRDefault="00E838F8">
      <w:pPr>
        <w:pStyle w:val="BodyText"/>
        <w:spacing w:before="6"/>
      </w:pPr>
    </w:p>
    <w:p w14:paraId="09BC0660" w14:textId="77777777" w:rsidR="00E838F8" w:rsidRDefault="00FC014F">
      <w:pPr>
        <w:pStyle w:val="Heading5"/>
        <w:ind w:left="2037" w:right="1598" w:firstLine="0"/>
        <w:jc w:val="center"/>
      </w:pPr>
      <w:r>
        <w:t>Table 27: Software success criterion: Language of software</w:t>
      </w:r>
    </w:p>
    <w:p w14:paraId="0D4D3C69" w14:textId="77777777" w:rsidR="00E838F8" w:rsidRDefault="00E838F8">
      <w:pPr>
        <w:pStyle w:val="BodyText"/>
        <w:spacing w:before="8"/>
        <w:rPr>
          <w:b/>
          <w:sz w:val="10"/>
        </w:rPr>
      </w:pPr>
    </w:p>
    <w:tbl>
      <w:tblPr>
        <w:tblW w:w="0" w:type="auto"/>
        <w:tblInd w:w="1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56"/>
      </w:tblGrid>
      <w:tr w:rsidR="00E838F8" w14:paraId="6AF3D120" w14:textId="77777777">
        <w:trPr>
          <w:trHeight w:val="204"/>
        </w:trPr>
        <w:tc>
          <w:tcPr>
            <w:tcW w:w="9356" w:type="dxa"/>
            <w:tcBorders>
              <w:left w:val="single" w:sz="6" w:space="0" w:color="000000"/>
            </w:tcBorders>
          </w:tcPr>
          <w:p w14:paraId="67135013" w14:textId="77777777" w:rsidR="00E838F8" w:rsidRDefault="00FC014F">
            <w:pPr>
              <w:pStyle w:val="TableParagraph"/>
              <w:spacing w:before="0" w:line="185" w:lineRule="exact"/>
              <w:ind w:left="32"/>
              <w:rPr>
                <w:sz w:val="18"/>
              </w:rPr>
            </w:pPr>
            <w:r>
              <w:rPr>
                <w:sz w:val="18"/>
              </w:rPr>
              <w:t>T</w:t>
            </w:r>
            <w:r>
              <w:rPr>
                <w:sz w:val="18"/>
              </w:rPr>
              <w:t>he default human language of software can be programmatically determined.</w:t>
            </w:r>
          </w:p>
        </w:tc>
      </w:tr>
      <w:tr w:rsidR="00E838F8" w14:paraId="40F05FFC" w14:textId="77777777">
        <w:trPr>
          <w:trHeight w:val="1391"/>
        </w:trPr>
        <w:tc>
          <w:tcPr>
            <w:tcW w:w="9356" w:type="dxa"/>
            <w:tcBorders>
              <w:left w:val="single" w:sz="6" w:space="0" w:color="000000"/>
              <w:bottom w:val="nil"/>
            </w:tcBorders>
          </w:tcPr>
          <w:p w14:paraId="26AAABDE" w14:textId="77777777" w:rsidR="00E838F8" w:rsidRDefault="00FC014F">
            <w:pPr>
              <w:pStyle w:val="TableParagraph"/>
              <w:spacing w:before="65" w:line="247" w:lineRule="auto"/>
              <w:ind w:left="5" w:right="-15"/>
              <w:jc w:val="both"/>
              <w:rPr>
                <w:sz w:val="16"/>
              </w:rPr>
            </w:pPr>
            <w:r>
              <w:rPr>
                <w:sz w:val="16"/>
              </w:rPr>
              <w:t xml:space="preserve">NOTE 1: Where software platforms provide a "locale / language" setting, applications that use that setting and render their interface in that "locale / language" would comply with this success criterion. Applications that do not use the platform "locale / </w:t>
            </w:r>
            <w:r>
              <w:rPr>
                <w:sz w:val="16"/>
              </w:rPr>
              <w:t>language" setting but instead use an accessibility-supported method for exposing the human language of the software would also comply with this success criterion.</w:t>
            </w:r>
          </w:p>
          <w:p w14:paraId="7C902535" w14:textId="77777777" w:rsidR="00E838F8" w:rsidRDefault="00FC014F">
            <w:pPr>
              <w:pStyle w:val="TableParagraph"/>
              <w:spacing w:line="247" w:lineRule="auto"/>
              <w:ind w:left="5" w:right="-15"/>
              <w:jc w:val="both"/>
              <w:rPr>
                <w:sz w:val="16"/>
              </w:rPr>
            </w:pPr>
            <w:r>
              <w:rPr>
                <w:sz w:val="16"/>
              </w:rPr>
              <w:t>Applications implemented in technologies where assistive technologies cannot determine the human language and that do not support the platform "locale / language" setting may not be able to meet this success criterion in that locale / language.</w:t>
            </w:r>
          </w:p>
        </w:tc>
      </w:tr>
      <w:tr w:rsidR="00E838F8" w14:paraId="527F5516" w14:textId="77777777">
        <w:trPr>
          <w:trHeight w:val="560"/>
        </w:trPr>
        <w:tc>
          <w:tcPr>
            <w:tcW w:w="9356" w:type="dxa"/>
            <w:tcBorders>
              <w:top w:val="nil"/>
              <w:left w:val="single" w:sz="6" w:space="0" w:color="000000"/>
            </w:tcBorders>
          </w:tcPr>
          <w:p w14:paraId="609F1897" w14:textId="77777777" w:rsidR="00E838F8" w:rsidRDefault="00FC014F">
            <w:pPr>
              <w:pStyle w:val="TableParagraph"/>
              <w:spacing w:before="126" w:line="247" w:lineRule="auto"/>
              <w:ind w:left="5" w:right="-15"/>
              <w:rPr>
                <w:sz w:val="16"/>
              </w:rPr>
            </w:pPr>
            <w:r>
              <w:rPr>
                <w:sz w:val="16"/>
              </w:rPr>
              <w:t>NOTE 2: This success criterion is identical to the WCAG 2.1 Success Criterion 3.1.1 Language of page , replacing "each web page" with "software" and with the addition of note 1</w:t>
            </w:r>
            <w:r>
              <w:rPr>
                <w:spacing w:val="-11"/>
                <w:sz w:val="16"/>
              </w:rPr>
              <w:t xml:space="preserve"> </w:t>
            </w:r>
            <w:r>
              <w:rPr>
                <w:sz w:val="16"/>
              </w:rPr>
              <w:t>above.</w:t>
            </w:r>
          </w:p>
        </w:tc>
      </w:tr>
    </w:tbl>
    <w:p w14:paraId="79F00CF9" w14:textId="77777777" w:rsidR="00E838F8" w:rsidRDefault="00E838F8">
      <w:pPr>
        <w:pStyle w:val="BodyText"/>
        <w:rPr>
          <w:b/>
          <w:sz w:val="22"/>
        </w:rPr>
      </w:pPr>
    </w:p>
    <w:p w14:paraId="092EA073" w14:textId="77777777" w:rsidR="00E838F8" w:rsidRDefault="00E838F8">
      <w:pPr>
        <w:pStyle w:val="BodyText"/>
        <w:spacing w:before="6"/>
        <w:rPr>
          <w:b/>
          <w:sz w:val="18"/>
        </w:rPr>
      </w:pPr>
    </w:p>
    <w:p w14:paraId="5CCE1625" w14:textId="77777777" w:rsidR="00E838F8" w:rsidRDefault="00FC014F">
      <w:pPr>
        <w:pStyle w:val="ListParagraph"/>
        <w:numPr>
          <w:ilvl w:val="4"/>
          <w:numId w:val="10"/>
        </w:numPr>
        <w:tabs>
          <w:tab w:val="left" w:pos="1959"/>
        </w:tabs>
        <w:ind w:hanging="1081"/>
        <w:rPr>
          <w:b/>
          <w:sz w:val="20"/>
        </w:rPr>
      </w:pPr>
      <w:r>
        <w:pict w14:anchorId="74FEC1E3">
          <v:shape id="_x0000_s2170" style="position:absolute;left:0;text-align:left;margin-left:98.35pt;margin-top:-45.7pt;width:267.25pt;height:266.65pt;z-index:-269335552;mso-position-horizontal-relative:page" coordorigin="1967,-914" coordsize="5345,5333" o:spt="100" adj="0,,0" path="m2611,4352l2376,4118r68,-68l2506,3988r46,-52l2584,3885r17,-49l2603,3789r-10,-45l2577,3702r-25,-40l2538,3645r-19,-22l2503,3609r,191l2499,3828r-12,29l2467,3887r-28,32l2308,4050,2102,3843r129,-129l2252,3693r18,-16l2286,3665r12,-8l2316,3650r19,-4l2354,3645r20,3l2395,3655r20,10l2434,3678r19,17l2474,3720r16,26l2500,3772r3,28l2503,3609r-6,-6l2474,3586r-24,-14l2425,3560r-25,-9l2375,3546r-23,-2l2329,3544r-23,5l2284,3556r-22,11l2239,3580r-17,12l2203,3608r-22,20l2157,3651r-190,191l2544,4419r67,-67m3314,3570r-2,-37l3304,3497r-14,-34l3269,3427r-27,-37l3209,3349r-40,-42l2835,2973r-67,67l3102,3373r48,52l3185,3472r22,42l3217,3552r-1,35l3204,3622r-22,36l3150,3695r-21,20l3106,3730r-23,11l3058,3748r-24,3l3009,3750r-24,-5l2961,3735r-25,-15l2907,3699r-33,-28l2838,3637,2505,3304r-67,66l2772,3704r44,42l2859,3781r39,28l2936,3829r36,14l3008,3851r37,l3081,3846r37,-12l3154,3816r36,-26l3225,3758r6,-7l3258,3721r25,-37l3301,3646r10,-38l3314,3570t498,-516l3809,3032r-5,-24l3795,2984r-11,-24l3770,2937r-14,-19l3754,2915r-19,-21l3712,2874r,192l3711,3079r-3,14l3703,3106r-7,14l3688,3134r-6,9l3672,3154r-12,13l3645,3182r-125,126l3321,3109r68,-68l3438,2992r23,-22l3483,2952r20,-14l3521,2928r18,-6l3557,2918r20,l3595,2921r19,7l3632,2937r17,11l3666,2963r12,14l3689,2992r9,14l3704,3021r5,16l3711,3051r1,15l3712,2874r-3,-3l3682,2853r-9,-4l3653,2840r-30,-9l3592,2827r-31,2l3531,2837r-31,12l3506,2822r2,-27l3506,2769r-6,-26l3491,2719r-12,-23l3474,2688r-9,-13l3448,2656r-17,-15l3431,2811r-1,16l3426,2844r-7,17l3411,2875r-12,17l3382,2911r-20,21l3253,3041,3078,2866r101,-101l3205,2741r23,-20l3247,2706r17,-10l3280,2691r15,-3l3312,2689r16,3l3345,2698r16,9l3376,2718r15,13l3405,2746r11,16l3424,2778r5,16l3431,2811r,-170l3427,2638r-23,-16l3379,2609r-27,-10l3324,2593r-27,-2l3270,2594r-27,6l3217,2611r-28,17l3162,2649r-29,27l2944,2865r577,577l3656,3308r58,-58l3736,3226r20,-23l3772,3181r13,-22l3796,3137r8,-21l3809,3096r3,-21l3812,3054t495,-397l4239,2589r-249,248l3481,2328r-67,67l3991,2972r135,-135l4307,2657t157,-158l3887,1922r-67,66l4398,2566r66,-67m4894,1990r-3,-53l4879,1883r-21,-55l4826,1771r-86,48l4766,1861r17,42l4794,1943r3,38l4793,2018r-11,34l4764,2084r-25,29l4715,2134r-27,17l4658,2164r-32,8l4592,2175r-34,-3l4522,2163r-36,-15l4449,2127r-37,-25l4375,2073r-37,-35l4311,2009r-25,-31l4263,1945r-20,-34l4227,1876r-10,-35l4212,1806r1,-35l4219,1736r13,-33l4252,1672r26,-30l4304,1619r27,-17l4360,1591r31,-5l4423,1587r34,7l4494,1608r39,19l4545,1606r12,-20l4569,1565r12,-21l4532,1518r-50,-17l4434,1492r-49,l4339,1499r-44,17l4253,1541r-39,34l4183,1610r-25,37l4139,1688r-13,44l4120,1778r,46l4128,1872r15,48l4165,1968r28,47l4228,2062r42,46l4312,2146r45,35l4403,2210r49,26l4500,2255r48,11l4594,2270r45,-2l4684,2257r43,-19l4769,2210r39,-35l4810,2173r35,-41l4871,2088r16,-47l4894,1990t839,-760l5710,1224r-222,-63l5453,1152r-5,-1l5419,1146r-32,-5l5356,1139r-15,1l5325,1142r-18,4l5287,1151r26,-42l5331,1069r9,-40l5341,990r-7,-37l5320,917r-21,-34l5295,879r-23,-27l5247,830r-1,-2l5246,1023r-3,18l5237,1060r-9,19l5214,1099r-17,21l5176,1142r-143,144l4841,1095,5001,935r28,-25l5056,893r27,-11l5110,879r25,3l5159,890r23,13l5203,920r13,15l5227,951r8,17l5241,986r4,18l5246,1023r,-195l5221,811r-28,-14l5164,786r-30,-7l5106,777r-27,2l5053,787r-27,12l4998,818r-31,25l4935,874r-224,224l5288,1675r67,-67l5099,1352r66,-66l5176,1274r12,-11l5199,1253r9,-8l5216,1240r10,-5l5238,1230r11,-3l5262,1225r14,-1l5293,1224r20,2l5335,1230r25,5l5390,1242r34,8l5649,1314r84,-84m6175,789r-69,-68l5797,1031,5600,834r68,-68l5879,555r-67,-68l5532,766,5355,589,5654,291r-69,-68l5220,588r578,578l5933,1031,6175,789m6480,484r-15,-30l6445,413r-35,-70l6326,170,6204,-80r-35,-71l6135,-221r-35,-70l6032,-223r35,69l6103,-84r141,278l6279,263r36,70l6331,364r17,31l6365,425r17,29l6354,438r-30,-17l6293,404,5710,98r-72,72l6411,552r69,-68m6815,148l6238,-429r-67,66l6749,215r66,-67m7311,-348r-68,-68l6933,-106,6737,-303r67,-67l7016,-582r-68,-67l6669,-370,6492,-547r298,-298l6722,-914r-365,366l6934,29r135,-135l7311,-348e" fillcolor="silver" stroked="f">
            <v:fill opacity="32896f"/>
            <v:stroke joinstyle="round"/>
            <v:formulas/>
            <v:path arrowok="t" o:connecttype="segments"/>
            <w10:wrap anchorx="page"/>
          </v:shape>
        </w:pict>
      </w:r>
      <w:bookmarkStart w:id="505" w:name="12.4.1.1.2_Language_of_software_(closed_"/>
      <w:bookmarkEnd w:id="505"/>
      <w:r>
        <w:rPr>
          <w:b/>
          <w:sz w:val="20"/>
        </w:rPr>
        <w:t>Language of software (closed</w:t>
      </w:r>
      <w:r>
        <w:rPr>
          <w:b/>
          <w:spacing w:val="-7"/>
          <w:sz w:val="20"/>
        </w:rPr>
        <w:t xml:space="preserve"> </w:t>
      </w:r>
      <w:r>
        <w:rPr>
          <w:b/>
          <w:sz w:val="20"/>
        </w:rPr>
        <w:t>functionality)</w:t>
      </w:r>
    </w:p>
    <w:p w14:paraId="69347663" w14:textId="77777777" w:rsidR="00E838F8" w:rsidRDefault="00E838F8">
      <w:pPr>
        <w:pStyle w:val="BodyText"/>
        <w:spacing w:before="7"/>
        <w:rPr>
          <w:b/>
          <w:sz w:val="31"/>
        </w:rPr>
      </w:pPr>
    </w:p>
    <w:p w14:paraId="1CAE91DA" w14:textId="77777777" w:rsidR="00E838F8" w:rsidRDefault="00FC014F">
      <w:pPr>
        <w:pStyle w:val="BodyText"/>
        <w:spacing w:before="1"/>
        <w:ind w:left="878" w:right="656"/>
      </w:pPr>
      <w:r>
        <w:t>Where ICT is non-web so</w:t>
      </w:r>
      <w:r>
        <w:t>ftware that provides a user interface which is closed to assistive technologies for screen reading, it shall meet requirement 6.1.3.14 (Spoken languages).</w:t>
      </w:r>
    </w:p>
    <w:p w14:paraId="701E2286" w14:textId="77777777" w:rsidR="00E838F8" w:rsidRDefault="00E838F8">
      <w:pPr>
        <w:pStyle w:val="BodyText"/>
        <w:spacing w:before="5"/>
      </w:pPr>
    </w:p>
    <w:p w14:paraId="4F1F4FB6" w14:textId="77777777" w:rsidR="00E838F8" w:rsidRDefault="00FC014F">
      <w:pPr>
        <w:pStyle w:val="Heading5"/>
        <w:numPr>
          <w:ilvl w:val="2"/>
          <w:numId w:val="10"/>
        </w:numPr>
        <w:tabs>
          <w:tab w:val="left" w:pos="1539"/>
        </w:tabs>
        <w:spacing w:before="1"/>
        <w:ind w:hanging="661"/>
      </w:pPr>
      <w:bookmarkStart w:id="506" w:name="12.4.2_Predictable"/>
      <w:bookmarkStart w:id="507" w:name="_bookmark145"/>
      <w:bookmarkEnd w:id="506"/>
      <w:bookmarkEnd w:id="507"/>
      <w:r>
        <w:t>Predictable</w:t>
      </w:r>
    </w:p>
    <w:p w14:paraId="7F41DBA5" w14:textId="77777777" w:rsidR="00E838F8" w:rsidRDefault="00E838F8">
      <w:pPr>
        <w:pStyle w:val="BodyText"/>
        <w:spacing w:before="3"/>
        <w:rPr>
          <w:b/>
          <w:sz w:val="31"/>
        </w:rPr>
      </w:pPr>
    </w:p>
    <w:p w14:paraId="1C9443AD" w14:textId="77777777" w:rsidR="00E838F8" w:rsidRDefault="00FC014F">
      <w:pPr>
        <w:pStyle w:val="ListParagraph"/>
        <w:numPr>
          <w:ilvl w:val="3"/>
          <w:numId w:val="10"/>
        </w:numPr>
        <w:tabs>
          <w:tab w:val="left" w:pos="1817"/>
          <w:tab w:val="left" w:pos="1818"/>
        </w:tabs>
        <w:spacing w:before="1"/>
        <w:rPr>
          <w:b/>
          <w:sz w:val="20"/>
        </w:rPr>
      </w:pPr>
      <w:bookmarkStart w:id="508" w:name="12.4.2.1_On_focus"/>
      <w:bookmarkEnd w:id="508"/>
      <w:r>
        <w:rPr>
          <w:b/>
          <w:sz w:val="20"/>
        </w:rPr>
        <w:t>On</w:t>
      </w:r>
      <w:r>
        <w:rPr>
          <w:b/>
          <w:spacing w:val="-1"/>
          <w:sz w:val="20"/>
        </w:rPr>
        <w:t xml:space="preserve"> </w:t>
      </w:r>
      <w:r>
        <w:rPr>
          <w:b/>
          <w:sz w:val="20"/>
        </w:rPr>
        <w:t>focus</w:t>
      </w:r>
    </w:p>
    <w:p w14:paraId="7EF50BB3" w14:textId="77777777" w:rsidR="00E838F8" w:rsidRDefault="00E838F8">
      <w:pPr>
        <w:pStyle w:val="BodyText"/>
        <w:spacing w:before="6"/>
        <w:rPr>
          <w:b/>
          <w:sz w:val="31"/>
        </w:rPr>
      </w:pPr>
    </w:p>
    <w:p w14:paraId="19CED9A6" w14:textId="77777777" w:rsidR="00E838F8" w:rsidRDefault="00FC014F">
      <w:pPr>
        <w:pStyle w:val="BodyText"/>
        <w:ind w:left="877" w:right="656"/>
      </w:pPr>
      <w:r>
        <w:t>Where ICT is non-web software that provides a user interface, it shall comply with the WCAG 2.1, Success Criterion 3.2.1, On Focus.</w:t>
      </w:r>
    </w:p>
    <w:p w14:paraId="2F808674" w14:textId="77777777" w:rsidR="00E838F8" w:rsidRDefault="00E838F8">
      <w:pPr>
        <w:pStyle w:val="BodyText"/>
        <w:spacing w:before="1"/>
        <w:rPr>
          <w:sz w:val="21"/>
        </w:rPr>
      </w:pPr>
    </w:p>
    <w:p w14:paraId="70B2DF1D" w14:textId="77777777" w:rsidR="00E838F8" w:rsidRDefault="00FC014F">
      <w:pPr>
        <w:spacing w:line="244" w:lineRule="auto"/>
        <w:ind w:left="878" w:right="436"/>
        <w:jc w:val="both"/>
        <w:rPr>
          <w:sz w:val="18"/>
        </w:rPr>
      </w:pPr>
      <w:r>
        <w:rPr>
          <w:sz w:val="18"/>
        </w:rPr>
        <w:t>NOTE: Some compound documents and their user agents are designed to provide significantly different viewing and editing fun</w:t>
      </w:r>
      <w:r>
        <w:rPr>
          <w:sz w:val="18"/>
        </w:rPr>
        <w:t>ctionality depending upon what portion of the compound document is being interacted with (e.g. a presentation that contains an embedded spreadsheet, where the menus and toolbars of the user agent change depending upon whether the user is interacting with t</w:t>
      </w:r>
      <w:r>
        <w:rPr>
          <w:sz w:val="18"/>
        </w:rPr>
        <w:t>he presentation content, or the embedded spreadsheet content). If the user uses a mechanism other than putting focus on that portion of the compound document with which they mean to interact (e.g. by a menu choice or special keyboard gesture), any resultin</w:t>
      </w:r>
      <w:r>
        <w:rPr>
          <w:sz w:val="18"/>
        </w:rPr>
        <w:t>g change of context would not be subject to this success criterion because it was not caused by a change of focus.</w:t>
      </w:r>
    </w:p>
    <w:p w14:paraId="1926469C" w14:textId="77777777" w:rsidR="00E838F8" w:rsidRDefault="00E838F8">
      <w:pPr>
        <w:pStyle w:val="BodyText"/>
        <w:spacing w:before="8"/>
        <w:rPr>
          <w:sz w:val="19"/>
        </w:rPr>
      </w:pPr>
    </w:p>
    <w:p w14:paraId="6C6F97E0" w14:textId="77777777" w:rsidR="00E838F8" w:rsidRDefault="00FC014F">
      <w:pPr>
        <w:pStyle w:val="Heading5"/>
        <w:numPr>
          <w:ilvl w:val="3"/>
          <w:numId w:val="10"/>
        </w:numPr>
        <w:tabs>
          <w:tab w:val="left" w:pos="1817"/>
          <w:tab w:val="left" w:pos="1819"/>
        </w:tabs>
        <w:ind w:left="1818" w:hanging="941"/>
      </w:pPr>
      <w:bookmarkStart w:id="509" w:name="12.4.2.2_On_input"/>
      <w:bookmarkEnd w:id="509"/>
      <w:r>
        <w:t>On</w:t>
      </w:r>
      <w:r>
        <w:rPr>
          <w:spacing w:val="-1"/>
        </w:rPr>
        <w:t xml:space="preserve"> </w:t>
      </w:r>
      <w:r>
        <w:t>input</w:t>
      </w:r>
    </w:p>
    <w:p w14:paraId="102257FA" w14:textId="77777777" w:rsidR="00E838F8" w:rsidRDefault="00E838F8">
      <w:pPr>
        <w:pStyle w:val="BodyText"/>
        <w:spacing w:before="7"/>
        <w:rPr>
          <w:b/>
          <w:sz w:val="31"/>
        </w:rPr>
      </w:pPr>
    </w:p>
    <w:p w14:paraId="1095BF01" w14:textId="77777777" w:rsidR="00E838F8" w:rsidRDefault="00FC014F">
      <w:pPr>
        <w:pStyle w:val="BodyText"/>
        <w:ind w:left="878" w:right="656"/>
      </w:pPr>
      <w:r>
        <w:t>Where ICT is non-web software that provides a user interface, it shall comply with the WCAG 2.1, Success Criterion 3.2.2, On Input</w:t>
      </w:r>
      <w:r>
        <w:t>.</w:t>
      </w:r>
    </w:p>
    <w:p w14:paraId="5BCD5125" w14:textId="77777777" w:rsidR="00E838F8" w:rsidRDefault="00E838F8">
      <w:pPr>
        <w:pStyle w:val="BodyText"/>
        <w:spacing w:before="7"/>
      </w:pPr>
    </w:p>
    <w:p w14:paraId="6EAED2BA" w14:textId="77777777" w:rsidR="00E838F8" w:rsidRDefault="00FC014F">
      <w:pPr>
        <w:pStyle w:val="Heading5"/>
        <w:numPr>
          <w:ilvl w:val="2"/>
          <w:numId w:val="10"/>
        </w:numPr>
        <w:tabs>
          <w:tab w:val="left" w:pos="1539"/>
        </w:tabs>
        <w:ind w:hanging="661"/>
      </w:pPr>
      <w:bookmarkStart w:id="510" w:name="12.4.3_Input_assistance"/>
      <w:bookmarkStart w:id="511" w:name="_bookmark146"/>
      <w:bookmarkEnd w:id="510"/>
      <w:bookmarkEnd w:id="511"/>
      <w:r>
        <w:t>Input</w:t>
      </w:r>
      <w:r>
        <w:rPr>
          <w:spacing w:val="-1"/>
        </w:rPr>
        <w:t xml:space="preserve"> </w:t>
      </w:r>
      <w:r>
        <w:t>assistance</w:t>
      </w:r>
    </w:p>
    <w:p w14:paraId="43D7250D" w14:textId="77777777" w:rsidR="00E838F8" w:rsidRDefault="00E838F8">
      <w:pPr>
        <w:pStyle w:val="BodyText"/>
        <w:spacing w:before="4"/>
        <w:rPr>
          <w:b/>
          <w:sz w:val="31"/>
        </w:rPr>
      </w:pPr>
    </w:p>
    <w:p w14:paraId="2FB54AC0" w14:textId="77777777" w:rsidR="00E838F8" w:rsidRDefault="00FC014F">
      <w:pPr>
        <w:pStyle w:val="ListParagraph"/>
        <w:numPr>
          <w:ilvl w:val="3"/>
          <w:numId w:val="10"/>
        </w:numPr>
        <w:tabs>
          <w:tab w:val="left" w:pos="1817"/>
          <w:tab w:val="left" w:pos="1818"/>
        </w:tabs>
        <w:rPr>
          <w:b/>
          <w:sz w:val="20"/>
        </w:rPr>
      </w:pPr>
      <w:bookmarkStart w:id="512" w:name="12.4.3.1_Error_identification"/>
      <w:bookmarkEnd w:id="512"/>
      <w:r>
        <w:rPr>
          <w:b/>
          <w:sz w:val="20"/>
        </w:rPr>
        <w:t>Error</w:t>
      </w:r>
      <w:r>
        <w:rPr>
          <w:b/>
          <w:spacing w:val="-2"/>
          <w:sz w:val="20"/>
        </w:rPr>
        <w:t xml:space="preserve"> </w:t>
      </w:r>
      <w:r>
        <w:rPr>
          <w:b/>
          <w:sz w:val="20"/>
        </w:rPr>
        <w:t>identification</w:t>
      </w:r>
    </w:p>
    <w:p w14:paraId="59017839" w14:textId="77777777" w:rsidR="00E838F8" w:rsidRDefault="00E838F8">
      <w:pPr>
        <w:rPr>
          <w:sz w:val="20"/>
        </w:rPr>
        <w:sectPr w:rsidR="00E838F8">
          <w:headerReference w:type="default" r:id="rId155"/>
          <w:footerReference w:type="even" r:id="rId156"/>
          <w:footerReference w:type="default" r:id="rId157"/>
          <w:pgSz w:w="11910" w:h="16840"/>
          <w:pgMar w:top="1520" w:right="300" w:bottom="720" w:left="540" w:header="1201" w:footer="531" w:gutter="0"/>
          <w:pgNumType w:start="59"/>
          <w:cols w:space="720"/>
        </w:sectPr>
      </w:pPr>
    </w:p>
    <w:p w14:paraId="286DFFB2" w14:textId="77777777" w:rsidR="00E838F8" w:rsidRDefault="00FC014F">
      <w:pPr>
        <w:pStyle w:val="ListParagraph"/>
        <w:numPr>
          <w:ilvl w:val="4"/>
          <w:numId w:val="9"/>
        </w:numPr>
        <w:tabs>
          <w:tab w:val="left" w:pos="1277"/>
        </w:tabs>
        <w:spacing w:before="78"/>
        <w:ind w:hanging="1081"/>
        <w:rPr>
          <w:b/>
          <w:sz w:val="20"/>
        </w:rPr>
      </w:pPr>
      <w:bookmarkStart w:id="513" w:name="12.4.3.1.1_Error_identification_(open_fu"/>
      <w:bookmarkEnd w:id="513"/>
      <w:r>
        <w:rPr>
          <w:b/>
          <w:sz w:val="20"/>
        </w:rPr>
        <w:t>Error identification (open</w:t>
      </w:r>
      <w:r>
        <w:rPr>
          <w:b/>
          <w:spacing w:val="-5"/>
          <w:sz w:val="20"/>
        </w:rPr>
        <w:t xml:space="preserve"> </w:t>
      </w:r>
      <w:r>
        <w:rPr>
          <w:b/>
          <w:sz w:val="20"/>
        </w:rPr>
        <w:t>functionality)</w:t>
      </w:r>
    </w:p>
    <w:p w14:paraId="1EF7131A" w14:textId="77777777" w:rsidR="00E838F8" w:rsidRDefault="00E838F8">
      <w:pPr>
        <w:pStyle w:val="BodyText"/>
        <w:spacing w:before="7"/>
        <w:rPr>
          <w:b/>
          <w:sz w:val="31"/>
        </w:rPr>
      </w:pPr>
    </w:p>
    <w:p w14:paraId="07A49235" w14:textId="77777777" w:rsidR="00E838F8" w:rsidRDefault="00FC014F">
      <w:pPr>
        <w:pStyle w:val="BodyText"/>
        <w:spacing w:before="1"/>
        <w:ind w:left="196" w:right="1115"/>
        <w:jc w:val="both"/>
      </w:pPr>
      <w:r>
        <w:t>Where ICT is non-web software that provides a user interface and that supports access to assistive technologies for screen reading, it shall comply with the WCAG 2.1, Success Criterion 3.3.1, Error Identification.</w:t>
      </w:r>
    </w:p>
    <w:p w14:paraId="4F89B2DA" w14:textId="77777777" w:rsidR="00E838F8" w:rsidRDefault="00E838F8">
      <w:pPr>
        <w:pStyle w:val="BodyText"/>
        <w:spacing w:before="6"/>
      </w:pPr>
    </w:p>
    <w:p w14:paraId="709F267D" w14:textId="77777777" w:rsidR="00E838F8" w:rsidRDefault="00FC014F">
      <w:pPr>
        <w:pStyle w:val="Heading5"/>
        <w:numPr>
          <w:ilvl w:val="4"/>
          <w:numId w:val="9"/>
        </w:numPr>
        <w:tabs>
          <w:tab w:val="left" w:pos="1277"/>
        </w:tabs>
        <w:ind w:hanging="1081"/>
      </w:pPr>
      <w:bookmarkStart w:id="514" w:name="12.4.3.1.2_Error_Identification_(closed_"/>
      <w:bookmarkEnd w:id="514"/>
      <w:r>
        <w:t>Error Identification (closed</w:t>
      </w:r>
      <w:r>
        <w:rPr>
          <w:spacing w:val="-4"/>
        </w:rPr>
        <w:t xml:space="preserve"> </w:t>
      </w:r>
      <w:r>
        <w:t>functionalit</w:t>
      </w:r>
      <w:r>
        <w:t>y)</w:t>
      </w:r>
    </w:p>
    <w:p w14:paraId="24948CB0" w14:textId="77777777" w:rsidR="00E838F8" w:rsidRDefault="00E838F8">
      <w:pPr>
        <w:pStyle w:val="BodyText"/>
        <w:spacing w:before="6"/>
        <w:rPr>
          <w:b/>
          <w:sz w:val="31"/>
        </w:rPr>
      </w:pPr>
    </w:p>
    <w:p w14:paraId="71E5F867" w14:textId="77777777" w:rsidR="00E838F8" w:rsidRDefault="00FC014F">
      <w:pPr>
        <w:pStyle w:val="BodyText"/>
        <w:ind w:left="196" w:right="1117"/>
        <w:jc w:val="both"/>
      </w:pPr>
      <w:r>
        <w:pict w14:anchorId="6C610E2F">
          <v:shape id="_x0000_s2169" style="position:absolute;left:0;text-align:left;margin-left:201.55pt;margin-top:28.15pt;width:283.45pt;height:291.8pt;z-index:-269332480;mso-position-horizontal-relative:page" coordorigin="4031,563" coordsize="5669,5836" o:spt="100" adj="0,,0" path="m5053,5954r-23,-7l4808,5885r-35,-9l4768,5875r-29,-6l4707,5865r-31,-2l4661,5864r-16,2l4627,5870r-20,5l4633,5833r18,-41l4660,5753r1,-39l4654,5676r-14,-35l4619,5607r-4,-4l4592,5575r-25,-22l4566,5552r,194l4563,5765r-6,18l4548,5802r-14,20l4517,5843r-21,23l4353,6009,4161,5818r160,-159l4349,5634r27,-18l4403,5606r27,-3l4455,5606r24,8l4502,5626r21,18l4536,5659r11,15l4555,5691r6,18l4565,5728r1,18l4566,5552r-25,-17l4513,5520r-29,-11l4454,5502r-28,-2l4399,5503r-26,7l4346,5523r-28,19l4287,5567r-32,30l4031,5821r577,578l4675,6332,4419,6076r66,-67l4496,5998r12,-12l4519,5977r9,-8l4536,5964r10,-6l4558,5954r11,-3l4582,5948r14,-1l4613,5948r20,2l4655,5953r25,6l4710,5965r34,9l4969,6038r84,-84m5495,5513r-69,-69l5117,5754,4920,5558r68,-68l5199,5279r-67,-68l4852,5490,4675,5313r299,-298l4905,4947r-365,365l5118,5889r135,-135l5495,5513t305,-306l5785,5178r-20,-41l5730,5067r-84,-173l5524,4644r-35,-71l5455,4503r-35,-71l5352,4501r35,69l5423,4639r141,279l5599,4987r36,70l5651,5088r17,30l5685,5148r17,30l5674,5161r-30,-17l5613,5127,5030,4822r-72,72l5731,5276r69,-69m6135,4872l5558,4294r-67,67l6069,4939r66,-67m6631,4376r-68,-68l6253,4618,6057,4421r67,-68l6336,4142r-68,-68l5989,4353,5812,4176r298,-298l6042,3810r-365,365l6254,4753r135,-135l6631,4376t557,-557l7159,3771r-60,-96l7030,3562,6837,3246r-88,-143l6682,3170r42,64l6936,3562r65,100l7027,3701r24,37l7075,3771r-56,-42l6960,3688r-63,-41l6831,3606,6651,3498,6466,3386r-80,81l6428,3536r16,26l6512,3675r100,166l6637,3883r43,70l6689,3967r17,27l6731,4032r33,50l6730,4057r-35,-24l6660,4009,6169,3683r-69,69l6812,4196r68,-69l6852,4082,6731,3883r-25,-42l6605,3675r-16,-26l6535,3562r-12,-20l6509,3521r-15,-23l6505,3505r17,11l6782,3675r342,208l7188,3819t683,-782l7871,3013r-3,-25l7863,2961r-8,-27l7845,2905r-14,-30l7814,2843r-21,-32l7774,2786r,248l7772,3052r-5,19l7759,3091r-11,20l7733,3132r-19,23l7691,3180r-107,107l7142,2846r106,-106l7277,2713r26,-21l7326,2676r21,-11l7375,2658r31,-2l7439,2659r36,8l7513,2683r41,24l7596,2740r44,41l7671,2813r27,32l7720,2875r18,30l7753,2934r11,28l7771,2989r3,27l7774,3034r,-248l7769,2778r-28,-32l7710,2713r-38,-36l7645,2656r-13,-11l7593,2618r-40,-23l7513,2578r-39,-12l7434,2559r-39,-2l7365,2559r-29,6l7307,2575r-28,14l7258,2603r-23,18l7209,2644r-28,27l7007,2845r578,577l7720,3287r47,-47l7789,3217r19,-22l7825,3172r14,-23l7850,3127r9,-23l7866,3082r4,-22l7871,3037t669,-570l8517,2461r-222,-63l8260,2389r-5,-1l8226,2382r-32,-4l8163,2376r-15,1l8132,2379r-18,4l8094,2388r26,-42l8138,2306r9,-40l8148,2227r-8,-37l8127,2154r-21,-34l8102,2116r-23,-27l8054,2067r-2,-2l8052,2260r-3,18l8043,2296r-9,19l8021,2336r-17,21l7983,2379r-144,144l7648,2332r160,-160l7836,2147r27,-17l7890,2119r27,-3l7942,2119r24,8l7989,2140r21,17l8023,2172r10,16l8042,2205r6,18l8052,2241r,19l8052,2065r-24,-17l8000,2034r-29,-11l7941,2016r-28,-2l7886,2016r-27,8l7833,2036r-28,19l7774,2080r-33,31l7518,2334r577,578l8162,2845,7906,2589r66,-66l7983,2511r12,-12l8006,2490r9,-8l8023,2477r10,-5l8044,2467r12,-3l8069,2462r14,-1l8100,2461r19,2l8141,2466r26,6l8197,2479r34,8l8456,2551r84,-84m9020,1987r-83,-40l8735,1852r-107,-51l8628,1905r-171,171l8428,2020r-57,-112l8342,1852r-19,-36l8303,1781r-21,-34l8259,1714r32,19l8328,1753r41,22l8521,1852r107,53l8628,1801r-185,-87l8236,1616r-72,72l8199,1758r35,70l8246,1852r232,467l8513,2389r35,70l8619,2388r-30,-57l8529,2215r-30,-57l8581,2076r129,-129l8944,2063r76,-76m9144,1863l8882,1601r68,-68l9118,1364r-68,-68l8814,1533,8635,1354r273,-274l8840,1012r-340,341l9077,1930r67,-67m9700,1308l9257,865r-67,-67l9357,631r-68,-68l8889,963r68,68l9124,865r509,509l9700,1308e" fillcolor="silver" stroked="f">
            <v:fill opacity="32896f"/>
            <v:stroke joinstyle="round"/>
            <v:formulas/>
            <v:path arrowok="t" o:connecttype="segments"/>
            <w10:wrap anchorx="page"/>
          </v:shape>
        </w:pict>
      </w:r>
      <w:r>
        <w:t>Where ICT is non-web software that provides a user interface which is closed to assistive technologies for screen reading, it shall meet requirement 6.1.3.15 (Non-visual error identification).</w:t>
      </w:r>
    </w:p>
    <w:p w14:paraId="1E7777AA" w14:textId="77777777" w:rsidR="00E838F8" w:rsidRDefault="00E838F8">
      <w:pPr>
        <w:pStyle w:val="BodyText"/>
        <w:spacing w:before="8"/>
      </w:pPr>
    </w:p>
    <w:p w14:paraId="68366C21" w14:textId="77777777" w:rsidR="00E838F8" w:rsidRDefault="00FC014F">
      <w:pPr>
        <w:pStyle w:val="Heading5"/>
        <w:numPr>
          <w:ilvl w:val="3"/>
          <w:numId w:val="10"/>
        </w:numPr>
        <w:tabs>
          <w:tab w:val="left" w:pos="1276"/>
          <w:tab w:val="left" w:pos="1277"/>
        </w:tabs>
        <w:ind w:left="1276" w:hanging="1081"/>
      </w:pPr>
      <w:bookmarkStart w:id="515" w:name="12.4.3.2_Labels_or_instructions"/>
      <w:bookmarkEnd w:id="515"/>
      <w:r>
        <w:t>Labels or</w:t>
      </w:r>
      <w:r>
        <w:rPr>
          <w:spacing w:val="-3"/>
        </w:rPr>
        <w:t xml:space="preserve"> </w:t>
      </w:r>
      <w:r>
        <w:t>instructions</w:t>
      </w:r>
    </w:p>
    <w:p w14:paraId="0ADF10BF" w14:textId="77777777" w:rsidR="00E838F8" w:rsidRDefault="00E838F8">
      <w:pPr>
        <w:pStyle w:val="BodyText"/>
        <w:spacing w:before="6"/>
        <w:rPr>
          <w:b/>
          <w:sz w:val="31"/>
        </w:rPr>
      </w:pPr>
    </w:p>
    <w:p w14:paraId="2A92324D" w14:textId="77777777" w:rsidR="00E838F8" w:rsidRDefault="00FC014F">
      <w:pPr>
        <w:pStyle w:val="BodyText"/>
        <w:ind w:left="196" w:right="1118"/>
        <w:jc w:val="both"/>
      </w:pPr>
      <w:r>
        <w:t>Where ICT is non-web software tha</w:t>
      </w:r>
      <w:r>
        <w:t xml:space="preserve">t provides a user interface, it shall comply with the WCAG 2.1, Success Criterion 3.3.2, </w:t>
      </w:r>
      <w:proofErr w:type="gramStart"/>
      <w:r>
        <w:t>Labels</w:t>
      </w:r>
      <w:proofErr w:type="gramEnd"/>
      <w:r>
        <w:t xml:space="preserve"> or Instructions.</w:t>
      </w:r>
    </w:p>
    <w:p w14:paraId="45A06F51" w14:textId="77777777" w:rsidR="00E838F8" w:rsidRDefault="00E838F8">
      <w:pPr>
        <w:pStyle w:val="BodyText"/>
        <w:spacing w:before="7"/>
      </w:pPr>
    </w:p>
    <w:p w14:paraId="36DB4ADF" w14:textId="77777777" w:rsidR="00E838F8" w:rsidRDefault="00FC014F">
      <w:pPr>
        <w:pStyle w:val="Heading5"/>
        <w:numPr>
          <w:ilvl w:val="3"/>
          <w:numId w:val="10"/>
        </w:numPr>
        <w:tabs>
          <w:tab w:val="left" w:pos="1276"/>
          <w:tab w:val="left" w:pos="1277"/>
        </w:tabs>
        <w:ind w:left="1276" w:hanging="1081"/>
      </w:pPr>
      <w:bookmarkStart w:id="516" w:name="12.4.3.3_Error_suggestion"/>
      <w:bookmarkEnd w:id="516"/>
      <w:r>
        <w:t>Error</w:t>
      </w:r>
      <w:r>
        <w:rPr>
          <w:spacing w:val="-2"/>
        </w:rPr>
        <w:t xml:space="preserve"> </w:t>
      </w:r>
      <w:r>
        <w:t>suggestion</w:t>
      </w:r>
    </w:p>
    <w:p w14:paraId="15D41BB0" w14:textId="77777777" w:rsidR="00E838F8" w:rsidRDefault="00E838F8">
      <w:pPr>
        <w:pStyle w:val="BodyText"/>
        <w:spacing w:before="6"/>
        <w:rPr>
          <w:b/>
          <w:sz w:val="31"/>
        </w:rPr>
      </w:pPr>
    </w:p>
    <w:p w14:paraId="0536FE24" w14:textId="77777777" w:rsidR="00E838F8" w:rsidRDefault="00FC014F">
      <w:pPr>
        <w:pStyle w:val="BodyText"/>
        <w:spacing w:before="1"/>
        <w:ind w:left="195" w:right="1118"/>
        <w:jc w:val="both"/>
      </w:pPr>
      <w:r>
        <w:t>Where ICT is non-web software that provides a user interface, it shall comply with the WCAG 2.1, Success Criterion 3.3.3, Er</w:t>
      </w:r>
      <w:r>
        <w:t>ror Suggestion.</w:t>
      </w:r>
    </w:p>
    <w:p w14:paraId="29C05E55" w14:textId="77777777" w:rsidR="00E838F8" w:rsidRDefault="00E838F8">
      <w:pPr>
        <w:pStyle w:val="BodyText"/>
        <w:spacing w:before="7"/>
      </w:pPr>
    </w:p>
    <w:p w14:paraId="53EF9FA5" w14:textId="77777777" w:rsidR="00E838F8" w:rsidRDefault="00FC014F">
      <w:pPr>
        <w:pStyle w:val="Heading5"/>
        <w:numPr>
          <w:ilvl w:val="3"/>
          <w:numId w:val="10"/>
        </w:numPr>
        <w:tabs>
          <w:tab w:val="left" w:pos="1275"/>
          <w:tab w:val="left" w:pos="1276"/>
        </w:tabs>
        <w:ind w:left="1275" w:hanging="1081"/>
      </w:pPr>
      <w:bookmarkStart w:id="517" w:name="12.4.3.4_Error_prevention_(legal,_financ"/>
      <w:bookmarkEnd w:id="517"/>
      <w:r>
        <w:t>Error prevention (legal, financial,</w:t>
      </w:r>
      <w:r>
        <w:rPr>
          <w:spacing w:val="-5"/>
        </w:rPr>
        <w:t xml:space="preserve"> </w:t>
      </w:r>
      <w:r>
        <w:t>data)</w:t>
      </w:r>
    </w:p>
    <w:p w14:paraId="2ACC62B2" w14:textId="77777777" w:rsidR="00E838F8" w:rsidRDefault="00E838F8">
      <w:pPr>
        <w:pStyle w:val="BodyText"/>
        <w:spacing w:before="6"/>
        <w:rPr>
          <w:b/>
          <w:sz w:val="31"/>
        </w:rPr>
      </w:pPr>
    </w:p>
    <w:p w14:paraId="7DF313C3" w14:textId="77777777" w:rsidR="00E838F8" w:rsidRDefault="00FC014F">
      <w:pPr>
        <w:pStyle w:val="BodyText"/>
        <w:ind w:left="195" w:right="1116"/>
        <w:jc w:val="both"/>
      </w:pPr>
      <w:r>
        <w:t>Where ICT is non-web software that provides a user interface, it shall comply with the success criterion given in Table 28.</w:t>
      </w:r>
    </w:p>
    <w:p w14:paraId="714A1C85" w14:textId="77777777" w:rsidR="00E838F8" w:rsidRDefault="00E838F8">
      <w:pPr>
        <w:pStyle w:val="BodyText"/>
        <w:spacing w:before="7"/>
      </w:pPr>
    </w:p>
    <w:p w14:paraId="4334FDBF" w14:textId="77777777" w:rsidR="00E838F8" w:rsidRDefault="00FC014F">
      <w:pPr>
        <w:pStyle w:val="Heading5"/>
        <w:ind w:left="1448" w:firstLine="0"/>
      </w:pPr>
      <w:r>
        <w:t>Table 28: Software success criterion: Error prevention (legal, financial, data)</w:t>
      </w:r>
    </w:p>
    <w:p w14:paraId="62F763B9" w14:textId="77777777" w:rsidR="00E838F8" w:rsidRDefault="00E838F8">
      <w:pPr>
        <w:pStyle w:val="BodyText"/>
        <w:spacing w:before="9"/>
        <w:rPr>
          <w:b/>
          <w:sz w:val="10"/>
        </w:rPr>
      </w:pPr>
    </w:p>
    <w:tbl>
      <w:tblPr>
        <w:tblW w:w="0" w:type="auto"/>
        <w:tblInd w:w="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56"/>
      </w:tblGrid>
      <w:tr w:rsidR="00E838F8" w14:paraId="338EA2DF" w14:textId="77777777">
        <w:trPr>
          <w:trHeight w:val="1451"/>
        </w:trPr>
        <w:tc>
          <w:tcPr>
            <w:tcW w:w="9356" w:type="dxa"/>
            <w:tcBorders>
              <w:left w:val="single" w:sz="6" w:space="0" w:color="000000"/>
            </w:tcBorders>
          </w:tcPr>
          <w:p w14:paraId="47B99A28" w14:textId="77777777" w:rsidR="00E838F8" w:rsidRDefault="00FC014F">
            <w:pPr>
              <w:pStyle w:val="TableParagraph"/>
              <w:spacing w:before="0"/>
              <w:ind w:left="33" w:right="76"/>
              <w:rPr>
                <w:sz w:val="18"/>
              </w:rPr>
            </w:pPr>
            <w:r>
              <w:rPr>
                <w:sz w:val="18"/>
              </w:rPr>
              <w:t>For software that cause legal commitments or financial transactions for the user to occur, that modify or delete user- controllable data in data storage systems, or that submit user test responses, at least one of the following is true:</w:t>
            </w:r>
          </w:p>
          <w:p w14:paraId="365BC43A" w14:textId="77777777" w:rsidR="00E838F8" w:rsidRDefault="00FC014F">
            <w:pPr>
              <w:pStyle w:val="TableParagraph"/>
              <w:numPr>
                <w:ilvl w:val="0"/>
                <w:numId w:val="8"/>
              </w:numPr>
              <w:tabs>
                <w:tab w:val="left" w:pos="311"/>
              </w:tabs>
              <w:spacing w:before="0" w:line="205" w:lineRule="exact"/>
              <w:rPr>
                <w:sz w:val="18"/>
              </w:rPr>
            </w:pPr>
            <w:r>
              <w:rPr>
                <w:sz w:val="18"/>
              </w:rPr>
              <w:t>Reversible: Submiss</w:t>
            </w:r>
            <w:r>
              <w:rPr>
                <w:sz w:val="18"/>
              </w:rPr>
              <w:t>ions are</w:t>
            </w:r>
            <w:r>
              <w:rPr>
                <w:spacing w:val="-2"/>
                <w:sz w:val="18"/>
              </w:rPr>
              <w:t xml:space="preserve"> </w:t>
            </w:r>
            <w:r>
              <w:rPr>
                <w:sz w:val="18"/>
              </w:rPr>
              <w:t>reversible.</w:t>
            </w:r>
          </w:p>
          <w:p w14:paraId="7983BAC9" w14:textId="77777777" w:rsidR="00E838F8" w:rsidRDefault="00FC014F">
            <w:pPr>
              <w:pStyle w:val="TableParagraph"/>
              <w:numPr>
                <w:ilvl w:val="0"/>
                <w:numId w:val="8"/>
              </w:numPr>
              <w:tabs>
                <w:tab w:val="left" w:pos="311"/>
              </w:tabs>
              <w:spacing w:before="0"/>
              <w:ind w:right="201"/>
              <w:rPr>
                <w:sz w:val="18"/>
              </w:rPr>
            </w:pPr>
            <w:r>
              <w:rPr>
                <w:sz w:val="18"/>
              </w:rPr>
              <w:t>Checked:</w:t>
            </w:r>
            <w:r>
              <w:rPr>
                <w:spacing w:val="-4"/>
                <w:sz w:val="18"/>
              </w:rPr>
              <w:t xml:space="preserve"> </w:t>
            </w:r>
            <w:r>
              <w:rPr>
                <w:sz w:val="18"/>
              </w:rPr>
              <w:t>Data</w:t>
            </w:r>
            <w:r>
              <w:rPr>
                <w:spacing w:val="-4"/>
                <w:sz w:val="18"/>
              </w:rPr>
              <w:t xml:space="preserve"> </w:t>
            </w:r>
            <w:r>
              <w:rPr>
                <w:sz w:val="18"/>
              </w:rPr>
              <w:t>entered</w:t>
            </w:r>
            <w:r>
              <w:rPr>
                <w:spacing w:val="-4"/>
                <w:sz w:val="18"/>
              </w:rPr>
              <w:t xml:space="preserve"> </w:t>
            </w:r>
            <w:r>
              <w:rPr>
                <w:sz w:val="18"/>
              </w:rPr>
              <w:t>by</w:t>
            </w:r>
            <w:r>
              <w:rPr>
                <w:spacing w:val="-6"/>
                <w:sz w:val="18"/>
              </w:rPr>
              <w:t xml:space="preserve"> </w:t>
            </w:r>
            <w:r>
              <w:rPr>
                <w:sz w:val="18"/>
              </w:rPr>
              <w:t>the</w:t>
            </w:r>
            <w:r>
              <w:rPr>
                <w:spacing w:val="-6"/>
                <w:sz w:val="18"/>
              </w:rPr>
              <w:t xml:space="preserve"> </w:t>
            </w:r>
            <w:r>
              <w:rPr>
                <w:sz w:val="18"/>
              </w:rPr>
              <w:t>user</w:t>
            </w:r>
            <w:r>
              <w:rPr>
                <w:spacing w:val="-5"/>
                <w:sz w:val="18"/>
              </w:rPr>
              <w:t xml:space="preserve"> </w:t>
            </w:r>
            <w:r>
              <w:rPr>
                <w:sz w:val="18"/>
              </w:rPr>
              <w:t>is</w:t>
            </w:r>
            <w:r>
              <w:rPr>
                <w:spacing w:val="-3"/>
                <w:sz w:val="18"/>
              </w:rPr>
              <w:t xml:space="preserve"> </w:t>
            </w:r>
            <w:r>
              <w:rPr>
                <w:sz w:val="18"/>
              </w:rPr>
              <w:t>checked</w:t>
            </w:r>
            <w:r>
              <w:rPr>
                <w:spacing w:val="-5"/>
                <w:sz w:val="18"/>
              </w:rPr>
              <w:t xml:space="preserve"> </w:t>
            </w:r>
            <w:r>
              <w:rPr>
                <w:sz w:val="18"/>
              </w:rPr>
              <w:t>for</w:t>
            </w:r>
            <w:r>
              <w:rPr>
                <w:spacing w:val="-4"/>
                <w:sz w:val="18"/>
              </w:rPr>
              <w:t xml:space="preserve"> </w:t>
            </w:r>
            <w:r>
              <w:rPr>
                <w:sz w:val="18"/>
              </w:rPr>
              <w:t>input</w:t>
            </w:r>
            <w:r>
              <w:rPr>
                <w:spacing w:val="-3"/>
                <w:sz w:val="18"/>
              </w:rPr>
              <w:t xml:space="preserve"> </w:t>
            </w:r>
            <w:r>
              <w:rPr>
                <w:sz w:val="18"/>
              </w:rPr>
              <w:t>errors</w:t>
            </w:r>
            <w:r>
              <w:rPr>
                <w:spacing w:val="-3"/>
                <w:sz w:val="18"/>
              </w:rPr>
              <w:t xml:space="preserve"> </w:t>
            </w:r>
            <w:r>
              <w:rPr>
                <w:sz w:val="18"/>
              </w:rPr>
              <w:t>and</w:t>
            </w:r>
            <w:r>
              <w:rPr>
                <w:spacing w:val="-4"/>
                <w:sz w:val="18"/>
              </w:rPr>
              <w:t xml:space="preserve"> </w:t>
            </w:r>
            <w:r>
              <w:rPr>
                <w:sz w:val="18"/>
              </w:rPr>
              <w:t>the</w:t>
            </w:r>
            <w:r>
              <w:rPr>
                <w:spacing w:val="-6"/>
                <w:sz w:val="18"/>
              </w:rPr>
              <w:t xml:space="preserve"> </w:t>
            </w:r>
            <w:r>
              <w:rPr>
                <w:sz w:val="18"/>
              </w:rPr>
              <w:t>user</w:t>
            </w:r>
            <w:r>
              <w:rPr>
                <w:spacing w:val="-4"/>
                <w:sz w:val="18"/>
              </w:rPr>
              <w:t xml:space="preserve"> </w:t>
            </w:r>
            <w:r>
              <w:rPr>
                <w:sz w:val="18"/>
              </w:rPr>
              <w:t>is</w:t>
            </w:r>
            <w:r>
              <w:rPr>
                <w:spacing w:val="-2"/>
                <w:sz w:val="18"/>
              </w:rPr>
              <w:t xml:space="preserve"> </w:t>
            </w:r>
            <w:r>
              <w:rPr>
                <w:sz w:val="18"/>
              </w:rPr>
              <w:t>provided</w:t>
            </w:r>
            <w:r>
              <w:rPr>
                <w:spacing w:val="-5"/>
                <w:sz w:val="18"/>
              </w:rPr>
              <w:t xml:space="preserve"> </w:t>
            </w:r>
            <w:r>
              <w:rPr>
                <w:sz w:val="18"/>
              </w:rPr>
              <w:t>an</w:t>
            </w:r>
            <w:r>
              <w:rPr>
                <w:spacing w:val="-5"/>
                <w:sz w:val="18"/>
              </w:rPr>
              <w:t xml:space="preserve"> </w:t>
            </w:r>
            <w:r>
              <w:rPr>
                <w:sz w:val="18"/>
              </w:rPr>
              <w:t>opportunity</w:t>
            </w:r>
            <w:r>
              <w:rPr>
                <w:spacing w:val="-5"/>
                <w:sz w:val="18"/>
              </w:rPr>
              <w:t xml:space="preserve"> </w:t>
            </w:r>
            <w:r>
              <w:rPr>
                <w:sz w:val="18"/>
              </w:rPr>
              <w:t>to</w:t>
            </w:r>
            <w:r>
              <w:rPr>
                <w:spacing w:val="-6"/>
                <w:sz w:val="18"/>
              </w:rPr>
              <w:t xml:space="preserve"> </w:t>
            </w:r>
            <w:r>
              <w:rPr>
                <w:sz w:val="18"/>
              </w:rPr>
              <w:t>correct them.</w:t>
            </w:r>
          </w:p>
          <w:p w14:paraId="4DA1A96E" w14:textId="77777777" w:rsidR="00E838F8" w:rsidRDefault="00FC014F">
            <w:pPr>
              <w:pStyle w:val="TableParagraph"/>
              <w:numPr>
                <w:ilvl w:val="0"/>
                <w:numId w:val="8"/>
              </w:numPr>
              <w:tabs>
                <w:tab w:val="left" w:pos="311"/>
              </w:tabs>
              <w:spacing w:before="0" w:line="206" w:lineRule="exact"/>
              <w:rPr>
                <w:sz w:val="18"/>
              </w:rPr>
            </w:pPr>
            <w:r>
              <w:rPr>
                <w:sz w:val="18"/>
              </w:rPr>
              <w:t>Confirmed:</w:t>
            </w:r>
            <w:r>
              <w:rPr>
                <w:spacing w:val="-6"/>
                <w:sz w:val="18"/>
              </w:rPr>
              <w:t xml:space="preserve"> </w:t>
            </w:r>
            <w:r>
              <w:rPr>
                <w:sz w:val="18"/>
              </w:rPr>
              <w:t>A</w:t>
            </w:r>
            <w:r>
              <w:rPr>
                <w:spacing w:val="-8"/>
                <w:sz w:val="18"/>
              </w:rPr>
              <w:t xml:space="preserve"> </w:t>
            </w:r>
            <w:r>
              <w:rPr>
                <w:sz w:val="18"/>
              </w:rPr>
              <w:t>mechanism</w:t>
            </w:r>
            <w:r>
              <w:rPr>
                <w:spacing w:val="-4"/>
                <w:sz w:val="18"/>
              </w:rPr>
              <w:t xml:space="preserve"> </w:t>
            </w:r>
            <w:r>
              <w:rPr>
                <w:sz w:val="18"/>
              </w:rPr>
              <w:t>is</w:t>
            </w:r>
            <w:r>
              <w:rPr>
                <w:spacing w:val="-2"/>
                <w:sz w:val="18"/>
              </w:rPr>
              <w:t xml:space="preserve"> </w:t>
            </w:r>
            <w:r>
              <w:rPr>
                <w:sz w:val="18"/>
              </w:rPr>
              <w:t>available</w:t>
            </w:r>
            <w:r>
              <w:rPr>
                <w:spacing w:val="-6"/>
                <w:sz w:val="18"/>
              </w:rPr>
              <w:t xml:space="preserve"> </w:t>
            </w:r>
            <w:r>
              <w:rPr>
                <w:sz w:val="18"/>
              </w:rPr>
              <w:t>for</w:t>
            </w:r>
            <w:r>
              <w:rPr>
                <w:spacing w:val="-6"/>
                <w:sz w:val="18"/>
              </w:rPr>
              <w:t xml:space="preserve"> </w:t>
            </w:r>
            <w:r>
              <w:rPr>
                <w:sz w:val="18"/>
              </w:rPr>
              <w:t>reviewing,</w:t>
            </w:r>
            <w:r>
              <w:rPr>
                <w:spacing w:val="-6"/>
                <w:sz w:val="18"/>
              </w:rPr>
              <w:t xml:space="preserve"> </w:t>
            </w:r>
            <w:r>
              <w:rPr>
                <w:sz w:val="18"/>
              </w:rPr>
              <w:t>confirming,</w:t>
            </w:r>
            <w:r>
              <w:rPr>
                <w:spacing w:val="-5"/>
                <w:sz w:val="18"/>
              </w:rPr>
              <w:t xml:space="preserve"> </w:t>
            </w:r>
            <w:r>
              <w:rPr>
                <w:sz w:val="18"/>
              </w:rPr>
              <w:t>and</w:t>
            </w:r>
            <w:r>
              <w:rPr>
                <w:spacing w:val="-7"/>
                <w:sz w:val="18"/>
              </w:rPr>
              <w:t xml:space="preserve"> </w:t>
            </w:r>
            <w:r>
              <w:rPr>
                <w:sz w:val="18"/>
              </w:rPr>
              <w:t>correcting</w:t>
            </w:r>
            <w:r>
              <w:rPr>
                <w:spacing w:val="-6"/>
                <w:sz w:val="18"/>
              </w:rPr>
              <w:t xml:space="preserve"> </w:t>
            </w:r>
            <w:r>
              <w:rPr>
                <w:sz w:val="18"/>
              </w:rPr>
              <w:t>information</w:t>
            </w:r>
            <w:r>
              <w:rPr>
                <w:spacing w:val="-7"/>
                <w:sz w:val="18"/>
              </w:rPr>
              <w:t xml:space="preserve"> </w:t>
            </w:r>
            <w:r>
              <w:rPr>
                <w:sz w:val="18"/>
              </w:rPr>
              <w:t>before</w:t>
            </w:r>
            <w:r>
              <w:rPr>
                <w:spacing w:val="-6"/>
                <w:sz w:val="18"/>
              </w:rPr>
              <w:t xml:space="preserve"> </w:t>
            </w:r>
            <w:r>
              <w:rPr>
                <w:sz w:val="18"/>
              </w:rPr>
              <w:t>finalizing</w:t>
            </w:r>
            <w:r>
              <w:rPr>
                <w:spacing w:val="-6"/>
                <w:sz w:val="18"/>
              </w:rPr>
              <w:t xml:space="preserve"> </w:t>
            </w:r>
            <w:r>
              <w:rPr>
                <w:sz w:val="18"/>
              </w:rPr>
              <w:t>the</w:t>
            </w:r>
          </w:p>
          <w:p w14:paraId="4DEDB6E7" w14:textId="77777777" w:rsidR="00E838F8" w:rsidRDefault="00FC014F">
            <w:pPr>
              <w:pStyle w:val="TableParagraph"/>
              <w:spacing w:before="4" w:line="189" w:lineRule="exact"/>
              <w:ind w:left="310"/>
              <w:rPr>
                <w:sz w:val="18"/>
              </w:rPr>
            </w:pPr>
            <w:r>
              <w:rPr>
                <w:sz w:val="18"/>
              </w:rPr>
              <w:t>subm</w:t>
            </w:r>
            <w:r>
              <w:rPr>
                <w:sz w:val="18"/>
              </w:rPr>
              <w:t>ission.</w:t>
            </w:r>
          </w:p>
        </w:tc>
      </w:tr>
      <w:tr w:rsidR="00E838F8" w14:paraId="7D38BF0F" w14:textId="77777777">
        <w:trPr>
          <w:trHeight w:val="500"/>
        </w:trPr>
        <w:tc>
          <w:tcPr>
            <w:tcW w:w="9356" w:type="dxa"/>
            <w:tcBorders>
              <w:left w:val="single" w:sz="6" w:space="0" w:color="000000"/>
            </w:tcBorders>
          </w:tcPr>
          <w:p w14:paraId="020B0E85" w14:textId="77777777" w:rsidR="00E838F8" w:rsidRDefault="00FC014F">
            <w:pPr>
              <w:pStyle w:val="TableParagraph"/>
              <w:tabs>
                <w:tab w:val="left" w:pos="813"/>
              </w:tabs>
              <w:spacing w:before="65" w:line="249" w:lineRule="auto"/>
              <w:ind w:left="6" w:right="186"/>
              <w:rPr>
                <w:sz w:val="16"/>
              </w:rPr>
            </w:pPr>
            <w:r>
              <w:rPr>
                <w:sz w:val="16"/>
              </w:rPr>
              <w:t>NOTE:</w:t>
            </w:r>
            <w:r>
              <w:rPr>
                <w:sz w:val="16"/>
              </w:rPr>
              <w:tab/>
            </w:r>
            <w:r>
              <w:rPr>
                <w:sz w:val="16"/>
              </w:rPr>
              <w:t>This success criterion is identical to the WCAG 2.1 Success Criterion 3.3.4, Error Prevention (Legal, Financial, Data) replacing "web pages" with</w:t>
            </w:r>
            <w:r>
              <w:rPr>
                <w:spacing w:val="-7"/>
                <w:sz w:val="16"/>
              </w:rPr>
              <w:t xml:space="preserve"> </w:t>
            </w:r>
            <w:r>
              <w:rPr>
                <w:sz w:val="16"/>
              </w:rPr>
              <w:t>"software".</w:t>
            </w:r>
          </w:p>
        </w:tc>
      </w:tr>
    </w:tbl>
    <w:p w14:paraId="05068BE1" w14:textId="77777777" w:rsidR="00E838F8" w:rsidRDefault="00E838F8">
      <w:pPr>
        <w:pStyle w:val="BodyText"/>
        <w:rPr>
          <w:b/>
          <w:sz w:val="22"/>
        </w:rPr>
      </w:pPr>
    </w:p>
    <w:p w14:paraId="6730F0A8" w14:textId="77777777" w:rsidR="00E838F8" w:rsidRDefault="00E838F8">
      <w:pPr>
        <w:pStyle w:val="BodyText"/>
        <w:spacing w:before="4"/>
        <w:rPr>
          <w:b/>
          <w:sz w:val="18"/>
        </w:rPr>
      </w:pPr>
    </w:p>
    <w:p w14:paraId="5B8D4687" w14:textId="77777777" w:rsidR="00E838F8" w:rsidRDefault="00FC014F">
      <w:pPr>
        <w:pStyle w:val="ListParagraph"/>
        <w:numPr>
          <w:ilvl w:val="1"/>
          <w:numId w:val="10"/>
        </w:numPr>
        <w:tabs>
          <w:tab w:val="left" w:pos="737"/>
        </w:tabs>
        <w:ind w:left="736" w:hanging="541"/>
        <w:jc w:val="left"/>
        <w:rPr>
          <w:b/>
        </w:rPr>
      </w:pPr>
      <w:r>
        <w:pict w14:anchorId="626A107E">
          <v:shape id="_x0000_s2168" style="position:absolute;left:0;text-align:left;margin-left:64.35pt;margin-top:-57.55pt;width:146.4pt;height:146.4pt;z-index:-269333504;mso-position-horizontal-relative:page" coordorigin="1287,-1151" coordsize="2928,2928" o:spt="100" adj="0,,0" path="m1931,1710l1696,1475r68,-68l1826,1346r46,-53l1904,1243r17,-49l1923,1147r-10,-45l1897,1059r-25,-40l1858,1003r-19,-22l1823,967r,190l1819,1185r-12,30l1787,1245r-28,32l1628,1407,1422,1201r129,-129l1572,1051r18,-16l1606,1022r12,-8l1636,1007r19,-4l1674,1003r20,3l1715,1013r20,10l1754,1036r19,16l1794,1078r16,26l1820,1130r3,27l1823,967r-6,-6l1794,944r-24,-15l1745,917r-25,-8l1695,903r-23,-2l1649,902r-23,4l1604,914r-22,10l1559,938r-17,12l1523,966r-22,20l1477,1009r-190,190l1864,1777r67,-67m2634,927r-2,-36l2624,855r-14,-35l2589,785r-27,-38l2529,707r-40,-42l2155,331r-67,67l2422,731r48,52l2505,830r22,42l2537,909r-1,36l2524,980r-22,36l2470,1053r-21,19l2426,1088r-23,11l2378,1106r-24,3l2329,1108r-24,-5l2281,1093r-25,-15l2227,1057r-33,-28l2158,995,1825,661r-67,67l2092,1062r44,42l2179,1139r40,27l2256,1187r36,14l2328,1208r37,1l2401,1204r37,-12l2474,1173r36,-25l2545,1116r6,-7l2578,1079r25,-37l2621,1004r10,-39l2634,927m3132,412r-3,-23l3124,366r-9,-24l3104,317r-14,-23l3076,276r-2,-4l3055,252r-23,-20l3032,423r-1,14l3028,450r-5,14l3016,478r-8,13l3002,500r-10,11l2980,524r-15,16l2840,665,2641,467r68,-69l2758,350r23,-22l2803,310r20,-14l2841,285r18,-6l2877,276r20,l2915,279r19,6l2952,294r17,12l2986,321r12,14l3009,349r9,15l3024,379r5,15l3031,409r1,14l3032,232r-3,-3l3002,211r-9,-4l2973,198r-30,-9l2912,185r-31,2l2851,194r-31,13l2826,179r2,-27l2826,126r-6,-25l2811,77,2799,54r-5,-8l2785,33,2768,14,2751,-1r,169l2750,185r-4,17l2739,219r-8,14l2719,249r-17,19l2682,289,2573,398,2398,224,2499,123r26,-25l2548,79r19,-15l2584,54r16,-5l2615,46r17,l2648,50r17,6l2681,64r15,11l2711,89r14,15l2736,119r8,16l2749,152r2,16l2751,-1r-4,-4l2724,-20r-25,-13l2672,-43r-28,-6l2617,-51r-27,2l2563,-42r-26,11l2509,-15,2482,7r-29,26l2264,223r577,577l2976,665r58,-57l3056,584r20,-23l3092,538r13,-22l3116,495r8,-21l3129,453r3,-20l3132,412m3627,14r-68,-68l3310,195,2801,-314r-67,66l3311,330,3446,195,3627,14t157,-157l3207,-721r-67,67l3718,-76r66,-67m4214,-652r-3,-53l4199,-759r-21,-55l4146,-871r-86,47l4086,-781r17,41l4114,-700r3,39l4113,-624r-11,34l4084,-558r-25,29l4035,-508r-27,17l3978,-479r-32,9l3912,-467r-34,-3l3842,-479r-36,-16l3769,-515r-37,-25l3695,-570r-37,-34l3631,-634r-25,-30l3583,-697r-20,-34l3547,-766r-10,-35l3532,-836r1,-36l3539,-906r13,-33l3572,-971r26,-30l3624,-1023r27,-17l3680,-1051r31,-5l3743,-1055r34,7l3814,-1035r39,20l3865,-1036r12,-20l3889,-1078r12,-20l3852,-1124r-50,-17l3754,-1150r-49,-1l3659,-1143r-44,17l3573,-1101r-39,34l3503,-1033r-25,38l3459,-954r-13,43l3440,-865r,47l3448,-771r15,48l3485,-674r28,47l3548,-580r42,45l3632,-496r45,34l3723,-432r49,25l3820,-388r48,12l3914,-372r45,-3l4004,-385r43,-19l4089,-433r39,-34l4130,-469r35,-41l4191,-554r16,-48l4214,-652e" fillcolor="silver" stroked="f">
            <v:fill opacity="32896f"/>
            <v:stroke joinstyle="round"/>
            <v:formulas/>
            <v:path arrowok="t" o:connecttype="segments"/>
            <w10:wrap anchorx="page"/>
          </v:shape>
        </w:pict>
      </w:r>
      <w:bookmarkStart w:id="518" w:name="12.5_Robust"/>
      <w:bookmarkStart w:id="519" w:name="_bookmark147"/>
      <w:bookmarkEnd w:id="518"/>
      <w:bookmarkEnd w:id="519"/>
      <w:r>
        <w:rPr>
          <w:b/>
        </w:rPr>
        <w:t>Robust</w:t>
      </w:r>
    </w:p>
    <w:p w14:paraId="55D79FA7" w14:textId="77777777" w:rsidR="00E838F8" w:rsidRDefault="00E838F8">
      <w:pPr>
        <w:pStyle w:val="BodyText"/>
        <w:spacing w:before="3"/>
        <w:rPr>
          <w:b/>
          <w:sz w:val="31"/>
        </w:rPr>
      </w:pPr>
    </w:p>
    <w:p w14:paraId="4C14B81D" w14:textId="77777777" w:rsidR="00E838F8" w:rsidRDefault="00FC014F">
      <w:pPr>
        <w:pStyle w:val="ListParagraph"/>
        <w:numPr>
          <w:ilvl w:val="2"/>
          <w:numId w:val="10"/>
        </w:numPr>
        <w:tabs>
          <w:tab w:val="left" w:pos="857"/>
        </w:tabs>
        <w:ind w:left="856" w:hanging="661"/>
        <w:rPr>
          <w:b/>
          <w:sz w:val="20"/>
        </w:rPr>
      </w:pPr>
      <w:bookmarkStart w:id="520" w:name="12.5.1_Compatible"/>
      <w:bookmarkStart w:id="521" w:name="_bookmark148"/>
      <w:bookmarkEnd w:id="520"/>
      <w:bookmarkEnd w:id="521"/>
      <w:r>
        <w:rPr>
          <w:b/>
          <w:sz w:val="20"/>
        </w:rPr>
        <w:t>Compatible</w:t>
      </w:r>
    </w:p>
    <w:p w14:paraId="51E80055" w14:textId="77777777" w:rsidR="00E838F8" w:rsidRDefault="00E838F8">
      <w:pPr>
        <w:pStyle w:val="BodyText"/>
        <w:spacing w:before="4"/>
        <w:rPr>
          <w:b/>
          <w:sz w:val="31"/>
        </w:rPr>
      </w:pPr>
    </w:p>
    <w:p w14:paraId="4C61A7E0" w14:textId="77777777" w:rsidR="00E838F8" w:rsidRDefault="00FC014F">
      <w:pPr>
        <w:pStyle w:val="ListParagraph"/>
        <w:numPr>
          <w:ilvl w:val="3"/>
          <w:numId w:val="10"/>
        </w:numPr>
        <w:tabs>
          <w:tab w:val="left" w:pos="1136"/>
          <w:tab w:val="left" w:pos="1137"/>
        </w:tabs>
        <w:ind w:left="1136" w:hanging="941"/>
        <w:rPr>
          <w:b/>
          <w:sz w:val="20"/>
        </w:rPr>
      </w:pPr>
      <w:bookmarkStart w:id="522" w:name="12.5.1.1_Parsing"/>
      <w:bookmarkEnd w:id="522"/>
      <w:r>
        <w:rPr>
          <w:b/>
          <w:sz w:val="20"/>
        </w:rPr>
        <w:t>Parsing</w:t>
      </w:r>
    </w:p>
    <w:p w14:paraId="597224E6" w14:textId="77777777" w:rsidR="00E838F8" w:rsidRDefault="00E838F8">
      <w:pPr>
        <w:pStyle w:val="BodyText"/>
        <w:spacing w:before="7"/>
        <w:rPr>
          <w:b/>
          <w:sz w:val="31"/>
        </w:rPr>
      </w:pPr>
    </w:p>
    <w:p w14:paraId="0AFE744F" w14:textId="77777777" w:rsidR="00E838F8" w:rsidRDefault="00FC014F">
      <w:pPr>
        <w:pStyle w:val="BodyText"/>
        <w:ind w:left="196" w:right="1115"/>
        <w:jc w:val="both"/>
      </w:pPr>
      <w:r>
        <w:t>Where ICT is non-web software that provides a user interface and that supports access to any assistive technologies, it shall comply with the success criterion given in Table 29.</w:t>
      </w:r>
    </w:p>
    <w:p w14:paraId="5EC0ABA0" w14:textId="77777777" w:rsidR="00E838F8" w:rsidRDefault="00E838F8">
      <w:pPr>
        <w:jc w:val="both"/>
        <w:sectPr w:rsidR="00E838F8">
          <w:headerReference w:type="even" r:id="rId158"/>
          <w:pgSz w:w="11910" w:h="16840"/>
          <w:pgMar w:top="1560" w:right="300" w:bottom="740" w:left="540" w:header="0" w:footer="548" w:gutter="0"/>
          <w:cols w:space="720"/>
        </w:sectPr>
      </w:pPr>
    </w:p>
    <w:p w14:paraId="20850A6B" w14:textId="77777777" w:rsidR="00E838F8" w:rsidRDefault="00E838F8">
      <w:pPr>
        <w:pStyle w:val="BodyText"/>
        <w:spacing w:before="8"/>
        <w:rPr>
          <w:sz w:val="12"/>
        </w:rPr>
      </w:pPr>
    </w:p>
    <w:p w14:paraId="2AED76ED" w14:textId="77777777" w:rsidR="00E838F8" w:rsidRDefault="00FC014F">
      <w:pPr>
        <w:pStyle w:val="Heading5"/>
        <w:spacing w:before="94"/>
        <w:ind w:left="2037" w:right="1524" w:firstLine="0"/>
        <w:jc w:val="center"/>
      </w:pPr>
      <w:r>
        <w:pict w14:anchorId="1A078F83">
          <v:shape id="_x0000_s2167" style="position:absolute;left:0;text-align:left;margin-left:409.9pt;margin-top:135.8pt;width:109.1pt;height:117.45pt;z-index:-269330432;mso-position-horizontal-relative:page" coordorigin="8198,2716" coordsize="2182,2349" o:spt="100" adj="0,,0" path="m9220,4620r-23,-7l8975,4550r-35,-8l8935,4541r-29,-6l8874,4531r-31,-2l8828,4530r-16,2l8794,4536r-20,5l8800,4499r18,-41l8827,4418r1,-38l8820,4342r-13,-35l8786,4273r-4,-5l8759,4241r-25,-22l8732,4218r,194l8729,4431r-6,18l8714,4468r-13,20l8684,4509r-21,23l8519,4675,8328,4484r160,-160l8516,4300r27,-18l8570,4272r27,-4l8622,4272r24,7l8669,4292r21,18l8703,4325r10,15l8722,4357r6,18l8732,4394r,18l8732,4218r-24,-17l8680,4186r-29,-11l8621,4168r-28,-2l8566,4169r-27,7l8513,4189r-28,19l8454,4232r-33,31l8198,4487r577,578l8842,4998,8586,4741r66,-66l8663,4664r12,-12l8686,4642r9,-7l8703,4629r10,-5l8724,4620r12,-3l8749,4614r14,-1l8780,4614r19,1l8821,4619r26,5l8877,4631r34,9l9136,4704r84,-84m9700,4139r-83,-39l9415,4004r-107,-50l9308,4058r-171,171l9108,4173r-57,-113l9022,4004r-19,-35l8983,3934r-21,-34l8939,3867r32,18l9008,3905r41,22l9201,4004r107,54l9308,3954r-185,-87l8916,3769r-72,72l8879,3910r35,71l8926,4004r232,468l9193,4542r35,70l9299,4541r-30,-58l9209,4368r-30,-57l9261,4229r129,-129l9624,4216r76,-77m9824,4016l9562,3753r68,-68l9798,3517r-68,-68l9494,3685,9315,3506r273,-273l9520,3165r-340,340l9757,4083r67,-67m10380,3460l9937,3018r-67,-67l10037,2784r-68,-68l9569,3116r68,68l9804,3018r509,509l10380,3460e" fillcolor="silver" stroked="f">
            <v:fill opacity="32896f"/>
            <v:stroke joinstyle="round"/>
            <v:formulas/>
            <v:path arrowok="t" o:connecttype="segments"/>
            <w10:wrap anchorx="page"/>
          </v:shape>
        </w:pict>
      </w:r>
      <w:bookmarkStart w:id="523" w:name="Table_29:_Software_success_criterion:_Pa"/>
      <w:bookmarkEnd w:id="523"/>
      <w:r>
        <w:t>Table 29: Software success criterion: Parsing</w:t>
      </w:r>
    </w:p>
    <w:p w14:paraId="72F82395" w14:textId="77777777" w:rsidR="00E838F8" w:rsidRDefault="00E838F8">
      <w:pPr>
        <w:pStyle w:val="BodyText"/>
        <w:spacing w:before="8"/>
        <w:rPr>
          <w:b/>
          <w:sz w:val="15"/>
        </w:rPr>
      </w:pPr>
    </w:p>
    <w:tbl>
      <w:tblPr>
        <w:tblW w:w="0" w:type="auto"/>
        <w:tblInd w:w="1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56"/>
      </w:tblGrid>
      <w:tr w:rsidR="00E838F8" w14:paraId="7ACAF542" w14:textId="77777777">
        <w:trPr>
          <w:trHeight w:val="827"/>
        </w:trPr>
        <w:tc>
          <w:tcPr>
            <w:tcW w:w="9356" w:type="dxa"/>
            <w:tcBorders>
              <w:left w:val="single" w:sz="6" w:space="0" w:color="000000"/>
            </w:tcBorders>
          </w:tcPr>
          <w:p w14:paraId="347A01E4" w14:textId="77777777" w:rsidR="00E838F8" w:rsidRDefault="00FC014F">
            <w:pPr>
              <w:pStyle w:val="TableParagraph"/>
              <w:spacing w:before="0"/>
              <w:ind w:left="32" w:right="186"/>
              <w:rPr>
                <w:sz w:val="18"/>
              </w:rPr>
            </w:pPr>
            <w:r>
              <w:rPr>
                <w:sz w:val="18"/>
              </w:rPr>
              <w:t>For soft</w:t>
            </w:r>
            <w:r>
              <w:rPr>
                <w:sz w:val="18"/>
              </w:rPr>
              <w:t>ware that uses markup languages, in such a way that the markup is separately exposed and available to assistive technologies and accessibility features of software or to a user-selectable user agent, elements have</w:t>
            </w:r>
          </w:p>
          <w:p w14:paraId="47A75DEC" w14:textId="77777777" w:rsidR="00E838F8" w:rsidRDefault="00FC014F">
            <w:pPr>
              <w:pStyle w:val="TableParagraph"/>
              <w:spacing w:before="15" w:line="218" w:lineRule="auto"/>
              <w:ind w:left="32" w:right="186"/>
              <w:rPr>
                <w:sz w:val="18"/>
              </w:rPr>
            </w:pPr>
            <w:r>
              <w:rPr>
                <w:sz w:val="18"/>
              </w:rPr>
              <w:t>complete start and end tags, elements are nested according to their specifications, elements do not contain duplicate attributes, and any IDs are unique, except where the specifications allow these features.</w:t>
            </w:r>
          </w:p>
        </w:tc>
      </w:tr>
      <w:tr w:rsidR="00E838F8" w14:paraId="5FC911E0" w14:textId="77777777">
        <w:trPr>
          <w:trHeight w:val="505"/>
        </w:trPr>
        <w:tc>
          <w:tcPr>
            <w:tcW w:w="9356" w:type="dxa"/>
            <w:tcBorders>
              <w:left w:val="single" w:sz="6" w:space="0" w:color="000000"/>
              <w:bottom w:val="nil"/>
            </w:tcBorders>
          </w:tcPr>
          <w:p w14:paraId="572FCC9A" w14:textId="77777777" w:rsidR="00E838F8" w:rsidRDefault="00FC014F">
            <w:pPr>
              <w:pStyle w:val="TableParagraph"/>
              <w:spacing w:before="65" w:line="247" w:lineRule="auto"/>
              <w:ind w:left="5"/>
              <w:rPr>
                <w:sz w:val="16"/>
              </w:rPr>
            </w:pPr>
            <w:r>
              <w:rPr>
                <w:sz w:val="16"/>
              </w:rPr>
              <w:t>NOTE 1: Start and end tags that are missing a c</w:t>
            </w:r>
            <w:r>
              <w:rPr>
                <w:sz w:val="16"/>
              </w:rPr>
              <w:t>ritical character in their formation, such as a closing angle bracket or a mismatched attribute value quotation mark are not</w:t>
            </w:r>
            <w:r>
              <w:rPr>
                <w:spacing w:val="-5"/>
                <w:sz w:val="16"/>
              </w:rPr>
              <w:t xml:space="preserve"> </w:t>
            </w:r>
            <w:r>
              <w:rPr>
                <w:sz w:val="16"/>
              </w:rPr>
              <w:t>complete.</w:t>
            </w:r>
          </w:p>
        </w:tc>
      </w:tr>
      <w:tr w:rsidR="00E838F8" w14:paraId="36924CE2" w14:textId="77777777">
        <w:trPr>
          <w:trHeight w:val="559"/>
        </w:trPr>
        <w:tc>
          <w:tcPr>
            <w:tcW w:w="9356" w:type="dxa"/>
            <w:tcBorders>
              <w:top w:val="nil"/>
              <w:left w:val="single" w:sz="6" w:space="0" w:color="000000"/>
              <w:bottom w:val="nil"/>
            </w:tcBorders>
          </w:tcPr>
          <w:p w14:paraId="3FBFA7B9" w14:textId="77777777" w:rsidR="00E838F8" w:rsidRDefault="00FC014F">
            <w:pPr>
              <w:pStyle w:val="TableParagraph"/>
              <w:spacing w:before="60" w:line="247" w:lineRule="auto"/>
              <w:ind w:left="5"/>
              <w:rPr>
                <w:sz w:val="16"/>
              </w:rPr>
            </w:pPr>
            <w:r>
              <w:rPr>
                <w:sz w:val="16"/>
              </w:rPr>
              <w:t>NOTE 2: Markup is not always available to assistive technology or to user selectable user agents such as browsers. In su</w:t>
            </w:r>
            <w:r>
              <w:rPr>
                <w:sz w:val="16"/>
              </w:rPr>
              <w:t>ch cases, conformance</w:t>
            </w:r>
            <w:r>
              <w:rPr>
                <w:spacing w:val="-3"/>
                <w:sz w:val="16"/>
              </w:rPr>
              <w:t xml:space="preserve"> </w:t>
            </w:r>
            <w:r>
              <w:rPr>
                <w:sz w:val="16"/>
              </w:rPr>
              <w:t>to</w:t>
            </w:r>
            <w:r>
              <w:rPr>
                <w:spacing w:val="-2"/>
                <w:sz w:val="16"/>
              </w:rPr>
              <w:t xml:space="preserve"> </w:t>
            </w:r>
            <w:r>
              <w:rPr>
                <w:sz w:val="16"/>
              </w:rPr>
              <w:t>this</w:t>
            </w:r>
            <w:r>
              <w:rPr>
                <w:spacing w:val="-2"/>
                <w:sz w:val="16"/>
              </w:rPr>
              <w:t xml:space="preserve"> </w:t>
            </w:r>
            <w:r>
              <w:rPr>
                <w:sz w:val="16"/>
              </w:rPr>
              <w:t>[requirement] would</w:t>
            </w:r>
            <w:r>
              <w:rPr>
                <w:spacing w:val="-1"/>
                <w:sz w:val="16"/>
              </w:rPr>
              <w:t xml:space="preserve"> </w:t>
            </w:r>
            <w:r>
              <w:rPr>
                <w:sz w:val="16"/>
              </w:rPr>
              <w:t>have</w:t>
            </w:r>
            <w:r>
              <w:rPr>
                <w:spacing w:val="-2"/>
                <w:sz w:val="16"/>
              </w:rPr>
              <w:t xml:space="preserve"> </w:t>
            </w:r>
            <w:r>
              <w:rPr>
                <w:sz w:val="16"/>
              </w:rPr>
              <w:t>no</w:t>
            </w:r>
            <w:r>
              <w:rPr>
                <w:spacing w:val="-3"/>
                <w:sz w:val="16"/>
              </w:rPr>
              <w:t xml:space="preserve"> </w:t>
            </w:r>
            <w:r>
              <w:rPr>
                <w:sz w:val="16"/>
              </w:rPr>
              <w:t>impact</w:t>
            </w:r>
            <w:r>
              <w:rPr>
                <w:spacing w:val="-2"/>
                <w:sz w:val="16"/>
              </w:rPr>
              <w:t xml:space="preserve"> </w:t>
            </w:r>
            <w:r>
              <w:rPr>
                <w:sz w:val="16"/>
              </w:rPr>
              <w:t>on</w:t>
            </w:r>
            <w:r>
              <w:rPr>
                <w:spacing w:val="-3"/>
                <w:sz w:val="16"/>
              </w:rPr>
              <w:t xml:space="preserve"> </w:t>
            </w:r>
            <w:r>
              <w:rPr>
                <w:sz w:val="16"/>
              </w:rPr>
              <w:t>accessibility</w:t>
            </w:r>
            <w:r>
              <w:rPr>
                <w:spacing w:val="-1"/>
                <w:sz w:val="16"/>
              </w:rPr>
              <w:t xml:space="preserve"> </w:t>
            </w:r>
            <w:r>
              <w:rPr>
                <w:sz w:val="16"/>
              </w:rPr>
              <w:t>as</w:t>
            </w:r>
            <w:r>
              <w:rPr>
                <w:spacing w:val="-2"/>
                <w:sz w:val="16"/>
              </w:rPr>
              <w:t xml:space="preserve"> </w:t>
            </w:r>
            <w:r>
              <w:rPr>
                <w:sz w:val="16"/>
              </w:rPr>
              <w:t>it</w:t>
            </w:r>
            <w:r>
              <w:rPr>
                <w:spacing w:val="-2"/>
                <w:sz w:val="16"/>
              </w:rPr>
              <w:t xml:space="preserve"> </w:t>
            </w:r>
            <w:r>
              <w:rPr>
                <w:sz w:val="16"/>
              </w:rPr>
              <w:t>can</w:t>
            </w:r>
            <w:r>
              <w:rPr>
                <w:spacing w:val="-2"/>
                <w:sz w:val="16"/>
              </w:rPr>
              <w:t xml:space="preserve"> </w:t>
            </w:r>
            <w:r>
              <w:rPr>
                <w:sz w:val="16"/>
              </w:rPr>
              <w:t>for</w:t>
            </w:r>
            <w:r>
              <w:rPr>
                <w:spacing w:val="-3"/>
                <w:sz w:val="16"/>
              </w:rPr>
              <w:t xml:space="preserve"> </w:t>
            </w:r>
            <w:r>
              <w:rPr>
                <w:sz w:val="16"/>
              </w:rPr>
              <w:t>web</w:t>
            </w:r>
            <w:r>
              <w:rPr>
                <w:spacing w:val="-2"/>
                <w:sz w:val="16"/>
              </w:rPr>
              <w:t xml:space="preserve"> </w:t>
            </w:r>
            <w:r>
              <w:rPr>
                <w:sz w:val="16"/>
              </w:rPr>
              <w:t>content</w:t>
            </w:r>
            <w:r>
              <w:rPr>
                <w:spacing w:val="-3"/>
                <w:sz w:val="16"/>
              </w:rPr>
              <w:t xml:space="preserve"> </w:t>
            </w:r>
            <w:r>
              <w:rPr>
                <w:sz w:val="16"/>
              </w:rPr>
              <w:t>where</w:t>
            </w:r>
            <w:r>
              <w:rPr>
                <w:spacing w:val="-2"/>
                <w:sz w:val="16"/>
              </w:rPr>
              <w:t xml:space="preserve"> </w:t>
            </w:r>
            <w:r>
              <w:rPr>
                <w:sz w:val="16"/>
              </w:rPr>
              <w:t>it</w:t>
            </w:r>
            <w:r>
              <w:rPr>
                <w:spacing w:val="-3"/>
                <w:sz w:val="16"/>
              </w:rPr>
              <w:t xml:space="preserve"> </w:t>
            </w:r>
            <w:r>
              <w:rPr>
                <w:sz w:val="16"/>
              </w:rPr>
              <w:t>is</w:t>
            </w:r>
            <w:r>
              <w:rPr>
                <w:spacing w:val="-1"/>
                <w:sz w:val="16"/>
              </w:rPr>
              <w:t xml:space="preserve"> </w:t>
            </w:r>
            <w:r>
              <w:rPr>
                <w:sz w:val="16"/>
              </w:rPr>
              <w:t>exposed.</w:t>
            </w:r>
          </w:p>
        </w:tc>
      </w:tr>
      <w:tr w:rsidR="00E838F8" w14:paraId="0C965DB6" w14:textId="77777777">
        <w:trPr>
          <w:trHeight w:val="1077"/>
        </w:trPr>
        <w:tc>
          <w:tcPr>
            <w:tcW w:w="9356" w:type="dxa"/>
            <w:tcBorders>
              <w:top w:val="nil"/>
              <w:left w:val="single" w:sz="6" w:space="0" w:color="000000"/>
              <w:bottom w:val="nil"/>
            </w:tcBorders>
          </w:tcPr>
          <w:p w14:paraId="259C4A6D" w14:textId="77777777" w:rsidR="00E838F8" w:rsidRDefault="00FC014F">
            <w:pPr>
              <w:pStyle w:val="TableParagraph"/>
              <w:spacing w:before="120" w:line="249" w:lineRule="auto"/>
              <w:ind w:left="5"/>
              <w:rPr>
                <w:sz w:val="16"/>
              </w:rPr>
            </w:pPr>
            <w:r>
              <w:rPr>
                <w:sz w:val="16"/>
              </w:rPr>
              <w:t>NOTE 3: Examples of markup that is separately exposed and available to assistive technologies and to user agents include but are not</w:t>
            </w:r>
            <w:r>
              <w:rPr>
                <w:spacing w:val="-4"/>
                <w:sz w:val="16"/>
              </w:rPr>
              <w:t xml:space="preserve"> </w:t>
            </w:r>
            <w:r>
              <w:rPr>
                <w:sz w:val="16"/>
              </w:rPr>
              <w:t>limited</w:t>
            </w:r>
            <w:r>
              <w:rPr>
                <w:spacing w:val="-4"/>
                <w:sz w:val="16"/>
              </w:rPr>
              <w:t xml:space="preserve"> </w:t>
            </w:r>
            <w:r>
              <w:rPr>
                <w:sz w:val="16"/>
              </w:rPr>
              <w:t>to:</w:t>
            </w:r>
            <w:r>
              <w:rPr>
                <w:spacing w:val="-3"/>
                <w:sz w:val="16"/>
              </w:rPr>
              <w:t xml:space="preserve"> </w:t>
            </w:r>
            <w:r>
              <w:rPr>
                <w:sz w:val="16"/>
              </w:rPr>
              <w:t>documents</w:t>
            </w:r>
            <w:r>
              <w:rPr>
                <w:spacing w:val="-3"/>
                <w:sz w:val="16"/>
              </w:rPr>
              <w:t xml:space="preserve"> </w:t>
            </w:r>
            <w:r>
              <w:rPr>
                <w:sz w:val="16"/>
              </w:rPr>
              <w:t>encoded</w:t>
            </w:r>
            <w:r>
              <w:rPr>
                <w:spacing w:val="-3"/>
                <w:sz w:val="16"/>
              </w:rPr>
              <w:t xml:space="preserve"> </w:t>
            </w:r>
            <w:r>
              <w:rPr>
                <w:sz w:val="16"/>
              </w:rPr>
              <w:t>in</w:t>
            </w:r>
            <w:r>
              <w:rPr>
                <w:spacing w:val="-4"/>
                <w:sz w:val="16"/>
              </w:rPr>
              <w:t xml:space="preserve"> </w:t>
            </w:r>
            <w:r>
              <w:rPr>
                <w:sz w:val="16"/>
              </w:rPr>
              <w:t>HTML,</w:t>
            </w:r>
            <w:r>
              <w:rPr>
                <w:spacing w:val="-2"/>
                <w:sz w:val="16"/>
              </w:rPr>
              <w:t xml:space="preserve"> </w:t>
            </w:r>
            <w:r>
              <w:rPr>
                <w:sz w:val="16"/>
              </w:rPr>
              <w:t>ODF, and</w:t>
            </w:r>
            <w:r>
              <w:rPr>
                <w:spacing w:val="-4"/>
                <w:sz w:val="16"/>
              </w:rPr>
              <w:t xml:space="preserve"> </w:t>
            </w:r>
            <w:r>
              <w:rPr>
                <w:sz w:val="16"/>
              </w:rPr>
              <w:t>OOXML.</w:t>
            </w:r>
            <w:r>
              <w:rPr>
                <w:spacing w:val="-4"/>
                <w:sz w:val="16"/>
              </w:rPr>
              <w:t xml:space="preserve"> </w:t>
            </w:r>
            <w:r>
              <w:rPr>
                <w:sz w:val="16"/>
              </w:rPr>
              <w:t>In</w:t>
            </w:r>
            <w:r>
              <w:rPr>
                <w:spacing w:val="-1"/>
                <w:sz w:val="16"/>
              </w:rPr>
              <w:t xml:space="preserve"> </w:t>
            </w:r>
            <w:r>
              <w:rPr>
                <w:sz w:val="16"/>
              </w:rPr>
              <w:t>these</w:t>
            </w:r>
            <w:r>
              <w:rPr>
                <w:spacing w:val="-4"/>
                <w:sz w:val="16"/>
              </w:rPr>
              <w:t xml:space="preserve"> </w:t>
            </w:r>
            <w:r>
              <w:rPr>
                <w:sz w:val="16"/>
              </w:rPr>
              <w:t>examples,</w:t>
            </w:r>
            <w:r>
              <w:rPr>
                <w:spacing w:val="-3"/>
                <w:sz w:val="16"/>
              </w:rPr>
              <w:t xml:space="preserve"> </w:t>
            </w:r>
            <w:r>
              <w:rPr>
                <w:sz w:val="16"/>
              </w:rPr>
              <w:t>the</w:t>
            </w:r>
            <w:r>
              <w:rPr>
                <w:spacing w:val="-4"/>
                <w:sz w:val="16"/>
              </w:rPr>
              <w:t xml:space="preserve"> </w:t>
            </w:r>
            <w:r>
              <w:rPr>
                <w:sz w:val="16"/>
              </w:rPr>
              <w:t>markup</w:t>
            </w:r>
            <w:r>
              <w:rPr>
                <w:spacing w:val="-4"/>
                <w:sz w:val="16"/>
              </w:rPr>
              <w:t xml:space="preserve"> </w:t>
            </w:r>
            <w:r>
              <w:rPr>
                <w:sz w:val="16"/>
              </w:rPr>
              <w:t>can</w:t>
            </w:r>
            <w:r>
              <w:rPr>
                <w:spacing w:val="-1"/>
                <w:sz w:val="16"/>
              </w:rPr>
              <w:t xml:space="preserve"> </w:t>
            </w:r>
            <w:r>
              <w:rPr>
                <w:sz w:val="16"/>
              </w:rPr>
              <w:t>be</w:t>
            </w:r>
            <w:r>
              <w:rPr>
                <w:spacing w:val="-4"/>
                <w:sz w:val="16"/>
              </w:rPr>
              <w:t xml:space="preserve"> </w:t>
            </w:r>
            <w:r>
              <w:rPr>
                <w:sz w:val="16"/>
              </w:rPr>
              <w:t>parsed</w:t>
            </w:r>
            <w:r>
              <w:rPr>
                <w:spacing w:val="-3"/>
                <w:sz w:val="16"/>
              </w:rPr>
              <w:t xml:space="preserve"> </w:t>
            </w:r>
            <w:r>
              <w:rPr>
                <w:sz w:val="16"/>
              </w:rPr>
              <w:t>entirely</w:t>
            </w:r>
            <w:r>
              <w:rPr>
                <w:spacing w:val="-3"/>
                <w:sz w:val="16"/>
              </w:rPr>
              <w:t xml:space="preserve"> </w:t>
            </w:r>
            <w:r>
              <w:rPr>
                <w:sz w:val="16"/>
              </w:rPr>
              <w:t>in</w:t>
            </w:r>
            <w:r>
              <w:rPr>
                <w:spacing w:val="-4"/>
                <w:sz w:val="16"/>
              </w:rPr>
              <w:t xml:space="preserve"> </w:t>
            </w:r>
            <w:r>
              <w:rPr>
                <w:sz w:val="16"/>
              </w:rPr>
              <w:t>two</w:t>
            </w:r>
            <w:r>
              <w:rPr>
                <w:spacing w:val="-3"/>
                <w:sz w:val="16"/>
              </w:rPr>
              <w:t xml:space="preserve"> </w:t>
            </w:r>
            <w:r>
              <w:rPr>
                <w:sz w:val="16"/>
              </w:rPr>
              <w:t>ways:</w:t>
            </w:r>
          </w:p>
          <w:p w14:paraId="77E006A5" w14:textId="77777777" w:rsidR="00E838F8" w:rsidRDefault="00FC014F">
            <w:pPr>
              <w:pStyle w:val="TableParagraph"/>
              <w:numPr>
                <w:ilvl w:val="0"/>
                <w:numId w:val="7"/>
              </w:numPr>
              <w:tabs>
                <w:tab w:val="left" w:pos="346"/>
              </w:tabs>
              <w:spacing w:before="57"/>
              <w:ind w:hanging="341"/>
              <w:rPr>
                <w:sz w:val="16"/>
              </w:rPr>
            </w:pPr>
            <w:r>
              <w:rPr>
                <w:sz w:val="16"/>
              </w:rPr>
              <w:t>by</w:t>
            </w:r>
            <w:r>
              <w:rPr>
                <w:sz w:val="16"/>
              </w:rPr>
              <w:t xml:space="preserve"> assistive technologies which may directly open the</w:t>
            </w:r>
            <w:r>
              <w:rPr>
                <w:spacing w:val="-7"/>
                <w:sz w:val="16"/>
              </w:rPr>
              <w:t xml:space="preserve"> </w:t>
            </w:r>
            <w:r>
              <w:rPr>
                <w:sz w:val="16"/>
              </w:rPr>
              <w:t>document,</w:t>
            </w:r>
          </w:p>
          <w:p w14:paraId="686BD9FB" w14:textId="77777777" w:rsidR="00E838F8" w:rsidRDefault="00FC014F">
            <w:pPr>
              <w:pStyle w:val="TableParagraph"/>
              <w:numPr>
                <w:ilvl w:val="0"/>
                <w:numId w:val="7"/>
              </w:numPr>
              <w:tabs>
                <w:tab w:val="left" w:pos="389"/>
                <w:tab w:val="left" w:pos="390"/>
              </w:tabs>
              <w:spacing w:before="66"/>
              <w:ind w:left="389" w:hanging="385"/>
              <w:rPr>
                <w:sz w:val="16"/>
              </w:rPr>
            </w:pPr>
            <w:r>
              <w:rPr>
                <w:sz w:val="16"/>
              </w:rPr>
              <w:t>by assistive technologies using DOM APIs of user agents for these document</w:t>
            </w:r>
            <w:r>
              <w:rPr>
                <w:spacing w:val="-9"/>
                <w:sz w:val="16"/>
              </w:rPr>
              <w:t xml:space="preserve"> </w:t>
            </w:r>
            <w:r>
              <w:rPr>
                <w:sz w:val="16"/>
              </w:rPr>
              <w:t>formats.</w:t>
            </w:r>
          </w:p>
        </w:tc>
      </w:tr>
      <w:tr w:rsidR="00E838F8" w14:paraId="2D5A49C8" w14:textId="77777777">
        <w:trPr>
          <w:trHeight w:val="707"/>
        </w:trPr>
        <w:tc>
          <w:tcPr>
            <w:tcW w:w="9356" w:type="dxa"/>
            <w:tcBorders>
              <w:top w:val="nil"/>
              <w:left w:val="single" w:sz="6" w:space="0" w:color="000000"/>
              <w:bottom w:val="nil"/>
            </w:tcBorders>
          </w:tcPr>
          <w:p w14:paraId="7F95B554" w14:textId="77777777" w:rsidR="00E838F8" w:rsidRDefault="00FC014F">
            <w:pPr>
              <w:pStyle w:val="TableParagraph"/>
              <w:spacing w:before="77" w:line="247" w:lineRule="auto"/>
              <w:ind w:left="5" w:right="-15"/>
              <w:jc w:val="both"/>
              <w:rPr>
                <w:sz w:val="16"/>
              </w:rPr>
            </w:pPr>
            <w:r>
              <w:rPr>
                <w:sz w:val="16"/>
              </w:rPr>
              <w:t>NOTE 4: Examples of markup used internally for persistence of the software user interface that are never exposed to assistive technology include but are not limited to: XUL, and FXML. In these examples assistive technology only interacts with the user inte</w:t>
            </w:r>
            <w:r>
              <w:rPr>
                <w:sz w:val="16"/>
              </w:rPr>
              <w:t>rface of generated software.</w:t>
            </w:r>
          </w:p>
        </w:tc>
      </w:tr>
      <w:tr w:rsidR="00E838F8" w14:paraId="0FA8348E" w14:textId="77777777">
        <w:trPr>
          <w:trHeight w:val="874"/>
        </w:trPr>
        <w:tc>
          <w:tcPr>
            <w:tcW w:w="9356" w:type="dxa"/>
            <w:tcBorders>
              <w:top w:val="nil"/>
              <w:left w:val="single" w:sz="6" w:space="0" w:color="000000"/>
            </w:tcBorders>
          </w:tcPr>
          <w:p w14:paraId="7BCD57A4" w14:textId="77777777" w:rsidR="00E838F8" w:rsidRDefault="00FC014F">
            <w:pPr>
              <w:pStyle w:val="TableParagraph"/>
              <w:spacing w:before="60" w:line="247" w:lineRule="auto"/>
              <w:ind w:left="5" w:right="-15"/>
              <w:jc w:val="both"/>
              <w:rPr>
                <w:sz w:val="16"/>
              </w:rPr>
            </w:pPr>
            <w:r>
              <w:rPr>
                <w:sz w:val="16"/>
              </w:rPr>
              <w:t>NOTE 5: This success criterion is identical to the WCAG 2.1 Success Criterion 4.1.1 Parsing replacing "In content implemented using markup languages" with "For software that uses markup languages, in such a way that the markup</w:t>
            </w:r>
            <w:r>
              <w:rPr>
                <w:sz w:val="16"/>
              </w:rPr>
              <w:t xml:space="preserve"> is separately exposed and available to assistive technologies and accessibility features of software or to a user-selectable user agent" with the addition of notes 2, 3 and 4</w:t>
            </w:r>
            <w:r>
              <w:rPr>
                <w:spacing w:val="-3"/>
                <w:sz w:val="16"/>
              </w:rPr>
              <w:t xml:space="preserve"> </w:t>
            </w:r>
            <w:r>
              <w:rPr>
                <w:sz w:val="16"/>
              </w:rPr>
              <w:t>above.</w:t>
            </w:r>
          </w:p>
        </w:tc>
      </w:tr>
    </w:tbl>
    <w:p w14:paraId="42F4D65F" w14:textId="77777777" w:rsidR="00E838F8" w:rsidRDefault="00E838F8">
      <w:pPr>
        <w:pStyle w:val="BodyText"/>
        <w:rPr>
          <w:b/>
          <w:sz w:val="22"/>
        </w:rPr>
      </w:pPr>
    </w:p>
    <w:p w14:paraId="45D0C97C" w14:textId="77777777" w:rsidR="00E838F8" w:rsidRDefault="00E838F8">
      <w:pPr>
        <w:pStyle w:val="BodyText"/>
        <w:spacing w:before="6"/>
        <w:rPr>
          <w:b/>
          <w:sz w:val="18"/>
        </w:rPr>
      </w:pPr>
    </w:p>
    <w:p w14:paraId="75CE851E" w14:textId="77777777" w:rsidR="00E838F8" w:rsidRDefault="00FC014F">
      <w:pPr>
        <w:pStyle w:val="ListParagraph"/>
        <w:numPr>
          <w:ilvl w:val="3"/>
          <w:numId w:val="10"/>
        </w:numPr>
        <w:tabs>
          <w:tab w:val="left" w:pos="1817"/>
          <w:tab w:val="left" w:pos="1819"/>
        </w:tabs>
        <w:ind w:left="1818" w:hanging="941"/>
        <w:rPr>
          <w:b/>
          <w:sz w:val="20"/>
        </w:rPr>
      </w:pPr>
      <w:r>
        <w:pict w14:anchorId="2F1950FC">
          <v:shape id="_x0000_s2166" style="position:absolute;left:0;text-align:left;margin-left:98.35pt;margin-top:-42.15pt;width:329.25pt;height:329.35pt;z-index:-269331456;mso-position-horizontal-relative:page" coordorigin="1967,-843" coordsize="6585,6587" o:spt="100" adj="0,,0" path="m2611,5676l2376,5441r68,-68l2506,5312r46,-53l2584,5208r17,-48l2603,5113r-10,-45l2577,5025r-25,-40l2538,4969r-19,-22l2503,4932r,191l2499,5151r-12,30l2467,5211r-28,32l2308,5373,2102,5167r129,-129l2252,5017r18,-16l2286,4988r12,-8l2316,4973r19,-4l2354,4969r20,3l2395,4979r20,10l2434,5002r19,16l2474,5044r16,25l2500,5096r3,27l2503,4932r-6,-5l2474,4910r-24,-15l2425,4883r-25,-8l2375,4869r-23,-2l2329,4868r-23,4l2284,4880r-22,10l2239,4904r-17,12l2203,4932r-22,20l2157,4975r-190,190l2544,5743r67,-67m3314,4893r-2,-36l3304,4821r-14,-35l3269,4751r-27,-38l3209,4673r-40,-42l2835,4297r-67,67l3102,4697r48,52l3185,4796r22,42l3217,4875r-1,35l3204,4946r-22,36l3150,5019r-21,19l3106,5054r-23,11l3058,5072r-24,3l3009,5074r-24,-5l2961,5059r-25,-15l2907,5023r-33,-28l2838,4960,2505,4627r-67,67l2772,5028r44,42l2859,5105r39,27l2936,5153r36,14l3008,5174r37,1l3081,5170r37,-12l3154,5139r36,-25l3225,5082r6,-7l3258,5045r25,-37l3301,4970r10,-39l3314,4893t498,-515l3809,4355r-5,-23l3795,4308r-11,-25l3770,4260r-14,-18l3754,4238r-19,-20l3712,4198r,191l3711,4403r-3,13l3703,4430r-7,13l3688,4457r-6,9l3672,4477r-12,13l3645,4505r-125,126l3321,4433r68,-69l3438,4316r23,-22l3483,4276r20,-15l3521,4251r18,-6l3557,4242r20,l3595,4245r19,6l3632,4260r17,12l3666,4287r12,14l3689,4315r9,15l3704,4345r5,15l3711,4375r1,14l3712,4198r-3,-3l3682,4177r-9,-4l3653,4163r-30,-8l3592,4151r-31,2l3531,4160r-31,13l3506,4145r2,-27l3506,4092r-6,-25l3491,4043r-12,-23l3474,4012r-9,-13l3448,3980r-17,-15l3431,4134r-1,17l3426,4168r-7,17l3411,4199r-12,16l3382,4234r-20,21l3253,4364,3078,4190r101,-101l3205,4064r23,-19l3247,4030r17,-10l3280,4015r15,-3l3312,4012r16,4l3345,4022r16,8l3376,4041r15,13l3405,4070r11,15l3424,4101r5,17l3431,4134r,-169l3427,3961r-23,-15l3379,3933r-27,-10l3324,3917r-27,-2l3270,3917r-27,7l3217,3935r-28,16l3162,3973r-29,26l2944,4189r577,577l3656,4631r58,-57l3736,4550r20,-23l3772,4504r13,-22l3796,4461r8,-21l3809,4419r3,-20l3812,4378t495,-398l4239,3912r-249,249l3481,3651r-67,67l3991,4296r135,-135l4307,3980t157,-157l3887,3245r-67,67l4398,3889r66,-66m4894,3314r-3,-53l4879,3207r-21,-55l4826,3095r-86,47l4766,3185r17,41l4794,3266r3,39l4793,3342r-11,34l4764,3408r-25,29l4715,3458r-27,17l4658,3487r-32,9l4592,3499r-34,-3l4522,3487r-36,-16l4449,3451r-37,-25l4375,3396r-37,-34l4311,3332r-25,-31l4263,3269r-20,-34l4227,3200r-10,-35l4212,3130r1,-36l4219,3060r13,-33l4252,2995r26,-30l4304,2943r27,-17l4360,2915r31,-5l4423,2911r34,7l4494,2931r39,20l4545,2930r12,-20l4569,2888r12,-21l4532,2842r-50,-17l4434,2816r-49,-1l4339,2823r-44,17l4253,2865r-39,34l4183,2933r-25,38l4139,3012r-13,43l4120,3101r,47l4128,3195r15,48l4165,3292r28,47l4228,3385r42,46l4312,3470r45,34l4403,3534r49,25l4500,3578r48,12l4594,3594r45,-3l4684,3581r43,-20l4769,3533r39,-34l4810,3497r35,-41l4871,3412r16,-48l4894,3314t839,-760l5710,2547r-222,-63l5453,2476r-5,-1l5419,2469r-32,-4l5356,2463r-15,1l5325,2466r-18,4l5287,2475r26,-42l5331,2392r9,-40l5341,2314r-7,-38l5320,2241r-21,-34l5295,2203r-23,-28l5247,2153r-1,-1l5246,2346r-3,19l5237,2383r-9,19l5214,2422r-17,21l5176,2466r-143,143l4841,2418r160,-160l5029,2234r27,-18l5083,2206r27,-3l5135,2206r24,7l5182,2226r21,18l5216,2259r11,15l5235,2291r6,18l5245,2328r1,18l5246,2152r-25,-17l5193,2120r-29,-11l5134,2102r-28,-2l5079,2103r-26,7l5026,2123r-28,19l4967,2167r-32,30l4711,2421r577,578l5355,2932,5099,2675r66,-66l5176,2598r12,-12l5199,2576r9,-7l5216,2564r10,-6l5238,2554r11,-3l5262,2548r14,-1l5293,2548r20,2l5335,2553r25,5l5390,2565r34,9l5649,2638r84,-84m6175,2112r-69,-68l5797,2354,5600,2158r68,-68l5879,1878r-67,-67l5532,2090,5355,1913r299,-298l5585,1547r-365,365l5798,2489r135,-135l6175,2112t305,-305l6465,1778r-20,-41l6410,1667r-84,-173l6204,1243r-35,-70l6135,1103r-35,-71l6032,1100r35,70l6103,1239r141,279l6279,1587r36,69l6331,1687r17,31l6365,1748r17,30l6354,1761r-30,-17l6293,1727,5710,1422r-72,72l6411,1876r69,-69m6815,1472l6238,894r-67,67l6749,1538r66,-66m7311,976r-68,-68l6933,1218,6737,1021r67,-68l7016,742r-68,-68l6669,953,6492,776,6790,478r-68,-68l6357,775r577,578l7069,1218,7311,976m7868,419r-29,-48l7779,275,7710,162,7517,-154r-88,-143l7362,-230r42,64l7616,162r65,100l7707,301r24,37l7755,371r-56,-42l7640,288r-63,-41l7511,206,7331,98,7146,-14r-80,81l7108,136r16,26l7192,275r100,166l7317,483r43,70l7369,567r17,27l7411,632r33,50l7410,657r-35,-24l7340,609,6849,283r-69,69l7492,795r68,-68l7532,682,7411,483r-25,-42l7285,275r-16,-27l7215,162r-12,-20l7189,121,7174,98r11,7l7202,116r260,159l7804,483r64,-64m8551,-363r,-24l8548,-412r-5,-27l8535,-466r-10,-29l8511,-526r-17,-31l8473,-589r-19,-25l8454,-366r-2,18l8447,-329r-8,19l8428,-289r-15,21l8394,-245r-23,24l8264,-113,7822,-554r106,-106l7957,-687r26,-22l8006,-724r21,-11l8055,-742r31,-3l8119,-742r36,9l8193,-717r41,24l8276,-660r44,41l8351,-587r27,32l8400,-525r18,30l8433,-466r11,28l8451,-411r3,26l8454,-366r,-248l8449,-622r-28,-32l8390,-687r-38,-36l8325,-745r-13,-10l8273,-782r-40,-23l8193,-822r-39,-12l8114,-841r-39,-2l8045,-841r-29,6l7987,-825r-28,14l7938,-797r-23,18l7889,-756r-28,27l7687,-555,8265,22r135,-135l8447,-160r22,-23l8488,-206r17,-22l8519,-251r11,-23l8539,-296r7,-22l8550,-340r1,-23e" fillcolor="silver" stroked="f">
            <v:fill opacity="32896f"/>
            <v:stroke joinstyle="round"/>
            <v:formulas/>
            <v:path arrowok="t" o:connecttype="segments"/>
            <w10:wrap anchorx="page"/>
          </v:shape>
        </w:pict>
      </w:r>
      <w:bookmarkStart w:id="524" w:name="12.5.1.2_Name,_role,_value"/>
      <w:bookmarkEnd w:id="524"/>
      <w:r>
        <w:rPr>
          <w:b/>
          <w:sz w:val="20"/>
        </w:rPr>
        <w:t>Name, role,</w:t>
      </w:r>
      <w:r>
        <w:rPr>
          <w:b/>
          <w:spacing w:val="-3"/>
          <w:sz w:val="20"/>
        </w:rPr>
        <w:t xml:space="preserve"> </w:t>
      </w:r>
      <w:r>
        <w:rPr>
          <w:b/>
          <w:sz w:val="20"/>
        </w:rPr>
        <w:t>value</w:t>
      </w:r>
    </w:p>
    <w:p w14:paraId="0ED5BF65" w14:textId="77777777" w:rsidR="00E838F8" w:rsidRDefault="00E838F8">
      <w:pPr>
        <w:pStyle w:val="BodyText"/>
        <w:spacing w:before="7"/>
        <w:rPr>
          <w:b/>
          <w:sz w:val="31"/>
        </w:rPr>
      </w:pPr>
    </w:p>
    <w:p w14:paraId="391C43F5" w14:textId="77777777" w:rsidR="00E838F8" w:rsidRDefault="00FC014F">
      <w:pPr>
        <w:pStyle w:val="BodyText"/>
        <w:spacing w:before="1"/>
        <w:ind w:left="878"/>
      </w:pPr>
      <w:r>
        <w:t>Where ICT is non-web software that provides a user interface and that supports access to any assistive technologies, it shall comply with the success criterion in Table 30.</w:t>
      </w:r>
    </w:p>
    <w:p w14:paraId="0C67E5AC" w14:textId="77777777" w:rsidR="00E838F8" w:rsidRDefault="00E838F8">
      <w:pPr>
        <w:pStyle w:val="BodyText"/>
        <w:spacing w:before="5"/>
      </w:pPr>
    </w:p>
    <w:p w14:paraId="08E2BEE5" w14:textId="77777777" w:rsidR="00E838F8" w:rsidRDefault="00FC014F">
      <w:pPr>
        <w:pStyle w:val="Heading5"/>
        <w:spacing w:before="1"/>
        <w:ind w:left="2037" w:right="1596" w:firstLine="0"/>
        <w:jc w:val="center"/>
      </w:pPr>
      <w:r>
        <w:t>Table 30: Software success criterion: Name, role, value</w:t>
      </w:r>
    </w:p>
    <w:p w14:paraId="7DC20EA3" w14:textId="77777777" w:rsidR="00E838F8" w:rsidRDefault="00E838F8">
      <w:pPr>
        <w:pStyle w:val="BodyText"/>
        <w:spacing w:before="8"/>
        <w:rPr>
          <w:b/>
          <w:sz w:val="10"/>
        </w:rPr>
      </w:pPr>
    </w:p>
    <w:tbl>
      <w:tblPr>
        <w:tblW w:w="0" w:type="auto"/>
        <w:tblInd w:w="1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56"/>
      </w:tblGrid>
      <w:tr w:rsidR="00E838F8" w14:paraId="7638186A" w14:textId="77777777">
        <w:trPr>
          <w:trHeight w:val="827"/>
        </w:trPr>
        <w:tc>
          <w:tcPr>
            <w:tcW w:w="9356" w:type="dxa"/>
            <w:tcBorders>
              <w:left w:val="single" w:sz="6" w:space="0" w:color="000000"/>
            </w:tcBorders>
          </w:tcPr>
          <w:p w14:paraId="18B86CF1" w14:textId="77777777" w:rsidR="00E838F8" w:rsidRDefault="00FC014F">
            <w:pPr>
              <w:pStyle w:val="TableParagraph"/>
              <w:spacing w:before="4" w:line="232" w:lineRule="auto"/>
              <w:ind w:left="32" w:right="186"/>
              <w:rPr>
                <w:sz w:val="18"/>
              </w:rPr>
            </w:pPr>
            <w:r>
              <w:rPr>
                <w:sz w:val="18"/>
              </w:rPr>
              <w:t>For all user interface co</w:t>
            </w:r>
            <w:r>
              <w:rPr>
                <w:sz w:val="18"/>
              </w:rPr>
              <w:t xml:space="preserve">mponents (including but not limited </w:t>
            </w:r>
            <w:proofErr w:type="gramStart"/>
            <w:r>
              <w:rPr>
                <w:sz w:val="18"/>
              </w:rPr>
              <w:t>to:</w:t>
            </w:r>
            <w:proofErr w:type="gramEnd"/>
            <w:r>
              <w:rPr>
                <w:sz w:val="18"/>
              </w:rPr>
              <w:t xml:space="preserve"> form elements, links and components generated by scripts), the name and role can be programmatically determined; states, properties, and values that can be set by the user can be programmatically set; and notificatio</w:t>
            </w:r>
            <w:r>
              <w:rPr>
                <w:sz w:val="18"/>
              </w:rPr>
              <w:t>n of changes to these items is available to user agents, including assistive technologies.</w:t>
            </w:r>
          </w:p>
        </w:tc>
      </w:tr>
      <w:tr w:rsidR="00E838F8" w14:paraId="5E7CD1E6" w14:textId="77777777">
        <w:trPr>
          <w:trHeight w:val="695"/>
        </w:trPr>
        <w:tc>
          <w:tcPr>
            <w:tcW w:w="9356" w:type="dxa"/>
            <w:tcBorders>
              <w:left w:val="single" w:sz="6" w:space="0" w:color="000000"/>
              <w:bottom w:val="nil"/>
            </w:tcBorders>
          </w:tcPr>
          <w:p w14:paraId="610D838E" w14:textId="77777777" w:rsidR="00E838F8" w:rsidRDefault="00FC014F">
            <w:pPr>
              <w:pStyle w:val="TableParagraph"/>
              <w:spacing w:before="65" w:line="247" w:lineRule="auto"/>
              <w:ind w:left="5" w:right="-15"/>
              <w:jc w:val="both"/>
              <w:rPr>
                <w:sz w:val="16"/>
              </w:rPr>
            </w:pPr>
            <w:r>
              <w:rPr>
                <w:sz w:val="16"/>
              </w:rPr>
              <w:t>NOTE 1: This success criterion is primarily for software developers who develop or use custom user interface components. Standard user interface components on most accessibility-supported platforms already meet this success criterion when used according to</w:t>
            </w:r>
            <w:r>
              <w:rPr>
                <w:spacing w:val="-3"/>
                <w:sz w:val="16"/>
              </w:rPr>
              <w:t xml:space="preserve"> </w:t>
            </w:r>
            <w:r>
              <w:rPr>
                <w:sz w:val="16"/>
              </w:rPr>
              <w:t>specification.</w:t>
            </w:r>
          </w:p>
        </w:tc>
      </w:tr>
      <w:tr w:rsidR="00E838F8" w14:paraId="49C17648" w14:textId="77777777">
        <w:trPr>
          <w:trHeight w:val="1456"/>
        </w:trPr>
        <w:tc>
          <w:tcPr>
            <w:tcW w:w="9356" w:type="dxa"/>
            <w:tcBorders>
              <w:top w:val="nil"/>
              <w:left w:val="single" w:sz="6" w:space="0" w:color="000000"/>
              <w:bottom w:val="nil"/>
            </w:tcBorders>
          </w:tcPr>
          <w:p w14:paraId="758D534C" w14:textId="77777777" w:rsidR="00E838F8" w:rsidRDefault="00FC014F">
            <w:pPr>
              <w:pStyle w:val="TableParagraph"/>
              <w:spacing w:before="60" w:line="247" w:lineRule="auto"/>
              <w:ind w:left="5" w:right="-15"/>
              <w:jc w:val="both"/>
              <w:rPr>
                <w:sz w:val="16"/>
              </w:rPr>
            </w:pPr>
            <w:r>
              <w:rPr>
                <w:sz w:val="16"/>
              </w:rPr>
              <w:t>NOTE 2: For conforming to this success criterion, it is recommended for software user interfaces to use the accessibility services provided by platform software. These accessibility services enable interoperability between software user in</w:t>
            </w:r>
            <w:r>
              <w:rPr>
                <w:sz w:val="16"/>
              </w:rPr>
              <w:t xml:space="preserve">terfaces and both assistive technologies and accessibility features of software in standardized ways. Most platform accessibility services go beyond programmatic exposure of name and role, and programmatic setting of states, </w:t>
            </w:r>
            <w:proofErr w:type="gramStart"/>
            <w:r>
              <w:rPr>
                <w:sz w:val="16"/>
              </w:rPr>
              <w:t>properties</w:t>
            </w:r>
            <w:proofErr w:type="gramEnd"/>
            <w:r>
              <w:rPr>
                <w:sz w:val="16"/>
              </w:rPr>
              <w:t xml:space="preserve"> and values (and noti</w:t>
            </w:r>
            <w:r>
              <w:rPr>
                <w:sz w:val="16"/>
              </w:rPr>
              <w:t>fication of same), and specify additional information that could or should be exposed and / or set (for instance, a list of the available actions for a given user interface component, and a means to programmatically execute one of the listed</w:t>
            </w:r>
            <w:r>
              <w:rPr>
                <w:spacing w:val="-16"/>
                <w:sz w:val="16"/>
              </w:rPr>
              <w:t xml:space="preserve"> </w:t>
            </w:r>
            <w:r>
              <w:rPr>
                <w:sz w:val="16"/>
              </w:rPr>
              <w:t>actions).</w:t>
            </w:r>
          </w:p>
        </w:tc>
      </w:tr>
      <w:tr w:rsidR="00E838F8" w14:paraId="0B700400" w14:textId="77777777">
        <w:trPr>
          <w:trHeight w:val="1223"/>
        </w:trPr>
        <w:tc>
          <w:tcPr>
            <w:tcW w:w="9356" w:type="dxa"/>
            <w:tcBorders>
              <w:top w:val="nil"/>
              <w:left w:val="single" w:sz="6" w:space="0" w:color="000000"/>
            </w:tcBorders>
          </w:tcPr>
          <w:p w14:paraId="1DE382BF" w14:textId="77777777" w:rsidR="00E838F8" w:rsidRDefault="00E838F8">
            <w:pPr>
              <w:pStyle w:val="TableParagraph"/>
              <w:spacing w:before="3"/>
              <w:rPr>
                <w:b/>
              </w:rPr>
            </w:pPr>
          </w:p>
          <w:p w14:paraId="3C1BA404" w14:textId="77777777" w:rsidR="00E838F8" w:rsidRDefault="00FC014F">
            <w:pPr>
              <w:pStyle w:val="TableParagraph"/>
              <w:spacing w:before="1" w:line="247" w:lineRule="auto"/>
              <w:ind w:left="5" w:right="-15"/>
              <w:jc w:val="both"/>
              <w:rPr>
                <w:sz w:val="16"/>
              </w:rPr>
            </w:pPr>
            <w:r>
              <w:rPr>
                <w:sz w:val="16"/>
              </w:rPr>
              <w:t>NOTE 3: This success criterion is identical to the WCAG 2.1, Success Criterion 4.1.2, Name, Role, Value replacing the original WCAG 2.1 note with: "This success criterion is primarily for software developers who develop or use custom user interface compone</w:t>
            </w:r>
            <w:r>
              <w:rPr>
                <w:sz w:val="16"/>
              </w:rPr>
              <w:t>nts. Standard user interface components on most accessibility- supported platforms already meet this success criterion when used according to specification." and the addition of note 2 above.</w:t>
            </w:r>
          </w:p>
        </w:tc>
      </w:tr>
    </w:tbl>
    <w:p w14:paraId="63561F9B" w14:textId="77777777" w:rsidR="00E838F8" w:rsidRDefault="00E838F8">
      <w:pPr>
        <w:pStyle w:val="BodyText"/>
        <w:rPr>
          <w:b/>
          <w:sz w:val="22"/>
        </w:rPr>
      </w:pPr>
    </w:p>
    <w:p w14:paraId="7A077291" w14:textId="77777777" w:rsidR="00E838F8" w:rsidRDefault="00E838F8">
      <w:pPr>
        <w:pStyle w:val="BodyText"/>
        <w:spacing w:before="6"/>
        <w:rPr>
          <w:b/>
          <w:sz w:val="18"/>
        </w:rPr>
      </w:pPr>
    </w:p>
    <w:p w14:paraId="0AC32F26" w14:textId="77777777" w:rsidR="00E838F8" w:rsidRDefault="00FC014F">
      <w:pPr>
        <w:pStyle w:val="ListParagraph"/>
        <w:numPr>
          <w:ilvl w:val="3"/>
          <w:numId w:val="10"/>
        </w:numPr>
        <w:tabs>
          <w:tab w:val="left" w:pos="1817"/>
          <w:tab w:val="left" w:pos="1819"/>
        </w:tabs>
        <w:ind w:left="1818" w:hanging="941"/>
        <w:rPr>
          <w:b/>
          <w:sz w:val="20"/>
        </w:rPr>
      </w:pPr>
      <w:bookmarkStart w:id="525" w:name="12.5.1.3_Status_messages"/>
      <w:bookmarkEnd w:id="525"/>
      <w:r>
        <w:rPr>
          <w:b/>
          <w:sz w:val="20"/>
        </w:rPr>
        <w:t>Status</w:t>
      </w:r>
      <w:r>
        <w:rPr>
          <w:b/>
          <w:spacing w:val="-2"/>
          <w:sz w:val="20"/>
        </w:rPr>
        <w:t xml:space="preserve"> </w:t>
      </w:r>
      <w:r>
        <w:rPr>
          <w:b/>
          <w:sz w:val="20"/>
        </w:rPr>
        <w:t>messages</w:t>
      </w:r>
    </w:p>
    <w:p w14:paraId="7CF46BB0" w14:textId="77777777" w:rsidR="00E838F8" w:rsidRDefault="00E838F8">
      <w:pPr>
        <w:pStyle w:val="BodyText"/>
        <w:spacing w:before="7"/>
        <w:rPr>
          <w:b/>
          <w:sz w:val="31"/>
        </w:rPr>
      </w:pPr>
    </w:p>
    <w:p w14:paraId="47D4498E" w14:textId="77777777" w:rsidR="00E838F8" w:rsidRDefault="00FC014F">
      <w:pPr>
        <w:pStyle w:val="BodyText"/>
        <w:spacing w:before="1"/>
        <w:ind w:left="878"/>
      </w:pPr>
      <w:r>
        <w:t>Where ICT is non-web software, it shall comply with WCAG 2.1, Success Criterion 4.1.3, Status Messages.</w:t>
      </w:r>
    </w:p>
    <w:p w14:paraId="3616A7ED" w14:textId="77777777" w:rsidR="00E838F8" w:rsidRDefault="00E838F8">
      <w:pPr>
        <w:pStyle w:val="BodyText"/>
        <w:spacing w:before="3"/>
      </w:pPr>
    </w:p>
    <w:p w14:paraId="1E34F2AF" w14:textId="77777777" w:rsidR="00E838F8" w:rsidRDefault="00FC014F">
      <w:pPr>
        <w:pStyle w:val="Heading4"/>
        <w:numPr>
          <w:ilvl w:val="1"/>
          <w:numId w:val="10"/>
        </w:numPr>
        <w:tabs>
          <w:tab w:val="left" w:pos="1419"/>
        </w:tabs>
        <w:spacing w:before="0"/>
        <w:ind w:hanging="541"/>
        <w:jc w:val="left"/>
      </w:pPr>
      <w:bookmarkStart w:id="526" w:name="12.6_Interoperability_with_assistive_tec"/>
      <w:bookmarkStart w:id="527" w:name="_bookmark149"/>
      <w:bookmarkEnd w:id="526"/>
      <w:bookmarkEnd w:id="527"/>
      <w:r>
        <w:t>Interoperability with assistive</w:t>
      </w:r>
      <w:r>
        <w:rPr>
          <w:spacing w:val="-1"/>
        </w:rPr>
        <w:t xml:space="preserve"> </w:t>
      </w:r>
      <w:r>
        <w:t>technology</w:t>
      </w:r>
    </w:p>
    <w:p w14:paraId="704EF744" w14:textId="77777777" w:rsidR="00E838F8" w:rsidRDefault="00E838F8">
      <w:pPr>
        <w:pStyle w:val="BodyText"/>
        <w:spacing w:before="3"/>
        <w:rPr>
          <w:b/>
          <w:sz w:val="31"/>
        </w:rPr>
      </w:pPr>
    </w:p>
    <w:p w14:paraId="2070E7C9" w14:textId="77777777" w:rsidR="00E838F8" w:rsidRDefault="00FC014F">
      <w:pPr>
        <w:pStyle w:val="Heading5"/>
        <w:numPr>
          <w:ilvl w:val="2"/>
          <w:numId w:val="10"/>
        </w:numPr>
        <w:tabs>
          <w:tab w:val="left" w:pos="1539"/>
        </w:tabs>
        <w:spacing w:before="1"/>
        <w:ind w:hanging="661"/>
      </w:pPr>
      <w:bookmarkStart w:id="528" w:name="12.6.1_Closed_functionality"/>
      <w:bookmarkStart w:id="529" w:name="_bookmark150"/>
      <w:bookmarkEnd w:id="528"/>
      <w:bookmarkEnd w:id="529"/>
      <w:r>
        <w:t>Closed</w:t>
      </w:r>
      <w:r>
        <w:rPr>
          <w:spacing w:val="-3"/>
        </w:rPr>
        <w:t xml:space="preserve"> </w:t>
      </w:r>
      <w:r>
        <w:t>functionality</w:t>
      </w:r>
    </w:p>
    <w:p w14:paraId="2678DC11" w14:textId="77777777" w:rsidR="00E838F8" w:rsidRDefault="00E838F8">
      <w:pPr>
        <w:sectPr w:rsidR="00E838F8">
          <w:headerReference w:type="default" r:id="rId159"/>
          <w:footerReference w:type="even" r:id="rId160"/>
          <w:footerReference w:type="default" r:id="rId161"/>
          <w:pgSz w:w="11910" w:h="16840"/>
          <w:pgMar w:top="1520" w:right="300" w:bottom="720" w:left="540" w:header="1201" w:footer="531" w:gutter="0"/>
          <w:pgNumType w:start="61"/>
          <w:cols w:space="720"/>
        </w:sectPr>
      </w:pPr>
    </w:p>
    <w:p w14:paraId="059F4E0C" w14:textId="77777777" w:rsidR="00E838F8" w:rsidRDefault="00FC014F">
      <w:pPr>
        <w:pStyle w:val="BodyText"/>
        <w:spacing w:before="82"/>
        <w:ind w:left="197" w:right="1116" w:hanging="1"/>
        <w:jc w:val="both"/>
      </w:pPr>
      <w:r>
        <w:t>Where the closed functionality of software complies with clause 6.1 (closed functionality) it shall not be required to comply with clause 12.6.2.1 to clause 12.6.2.17.</w:t>
      </w:r>
    </w:p>
    <w:p w14:paraId="4B81DBFB" w14:textId="77777777" w:rsidR="00E838F8" w:rsidRDefault="00E838F8">
      <w:pPr>
        <w:pStyle w:val="BodyText"/>
        <w:spacing w:before="7"/>
      </w:pPr>
    </w:p>
    <w:p w14:paraId="4FE0F9CF" w14:textId="77777777" w:rsidR="00E838F8" w:rsidRDefault="00FC014F">
      <w:pPr>
        <w:pStyle w:val="Heading5"/>
        <w:numPr>
          <w:ilvl w:val="2"/>
          <w:numId w:val="10"/>
        </w:numPr>
        <w:tabs>
          <w:tab w:val="left" w:pos="857"/>
        </w:tabs>
        <w:ind w:left="856" w:hanging="661"/>
      </w:pPr>
      <w:bookmarkStart w:id="530" w:name="12.6.2_Accessibility_services"/>
      <w:bookmarkStart w:id="531" w:name="_bookmark151"/>
      <w:bookmarkEnd w:id="530"/>
      <w:bookmarkEnd w:id="531"/>
      <w:r>
        <w:t>Accessibility</w:t>
      </w:r>
      <w:r>
        <w:rPr>
          <w:spacing w:val="-3"/>
        </w:rPr>
        <w:t xml:space="preserve"> </w:t>
      </w:r>
      <w:r>
        <w:t>services</w:t>
      </w:r>
    </w:p>
    <w:p w14:paraId="04DC5AF0" w14:textId="77777777" w:rsidR="00E838F8" w:rsidRDefault="00E838F8">
      <w:pPr>
        <w:pStyle w:val="BodyText"/>
        <w:spacing w:before="2"/>
        <w:rPr>
          <w:b/>
          <w:sz w:val="31"/>
        </w:rPr>
      </w:pPr>
    </w:p>
    <w:p w14:paraId="14994969" w14:textId="77777777" w:rsidR="00E838F8" w:rsidRDefault="00FC014F">
      <w:pPr>
        <w:pStyle w:val="ListParagraph"/>
        <w:numPr>
          <w:ilvl w:val="3"/>
          <w:numId w:val="10"/>
        </w:numPr>
        <w:tabs>
          <w:tab w:val="left" w:pos="1135"/>
          <w:tab w:val="left" w:pos="1137"/>
        </w:tabs>
        <w:spacing w:before="1"/>
        <w:ind w:left="1136" w:hanging="941"/>
        <w:rPr>
          <w:b/>
          <w:sz w:val="20"/>
        </w:rPr>
      </w:pPr>
      <w:bookmarkStart w:id="532" w:name="12.6.2.1_Platform_accessibility_service_"/>
      <w:bookmarkEnd w:id="532"/>
      <w:r>
        <w:rPr>
          <w:b/>
          <w:sz w:val="20"/>
        </w:rPr>
        <w:t>Platform accessibility service support for software that provid</w:t>
      </w:r>
      <w:r>
        <w:rPr>
          <w:b/>
          <w:sz w:val="20"/>
        </w:rPr>
        <w:t>es a user</w:t>
      </w:r>
      <w:r>
        <w:rPr>
          <w:b/>
          <w:spacing w:val="-14"/>
          <w:sz w:val="20"/>
        </w:rPr>
        <w:t xml:space="preserve"> </w:t>
      </w:r>
      <w:r>
        <w:rPr>
          <w:b/>
          <w:sz w:val="20"/>
        </w:rPr>
        <w:t>interface</w:t>
      </w:r>
    </w:p>
    <w:p w14:paraId="57A1F8AA" w14:textId="77777777" w:rsidR="00E838F8" w:rsidRDefault="00E838F8">
      <w:pPr>
        <w:pStyle w:val="BodyText"/>
        <w:spacing w:before="7"/>
        <w:rPr>
          <w:b/>
          <w:sz w:val="31"/>
        </w:rPr>
      </w:pPr>
    </w:p>
    <w:p w14:paraId="7BCD8272" w14:textId="77777777" w:rsidR="00E838F8" w:rsidRDefault="00FC014F">
      <w:pPr>
        <w:pStyle w:val="BodyText"/>
        <w:ind w:left="196" w:right="1117"/>
        <w:jc w:val="both"/>
      </w:pPr>
      <w:r>
        <w:t>Platform software shall provide a set of documented platform services that enable software that provides a user interface running on the platform software to interoperate with assistive technology.</w:t>
      </w:r>
    </w:p>
    <w:p w14:paraId="161256D0" w14:textId="77777777" w:rsidR="00E838F8" w:rsidRDefault="00E838F8">
      <w:pPr>
        <w:pStyle w:val="BodyText"/>
        <w:spacing w:before="10"/>
      </w:pPr>
    </w:p>
    <w:p w14:paraId="589925BB" w14:textId="77777777" w:rsidR="00E838F8" w:rsidRDefault="00FC014F">
      <w:pPr>
        <w:pStyle w:val="BodyText"/>
        <w:ind w:left="196" w:right="1116"/>
        <w:jc w:val="both"/>
      </w:pPr>
      <w:r>
        <w:pict w14:anchorId="79449674">
          <v:shape id="_x0000_s2165" style="position:absolute;left:0;text-align:left;margin-left:64.35pt;margin-top:4.65pt;width:420.65pt;height:429pt;z-index:-269329408;mso-position-horizontal-relative:page" coordorigin="1287,93" coordsize="8413,8580" o:spt="100" adj="0,,0" path="m1931,8606l1696,8371r68,-68l1826,8242r46,-53l1904,8138r17,-49l1923,8042r-10,-44l1897,7955r-25,-40l1858,7899r-19,-22l1823,7862r,191l1819,8081r-12,29l1787,8141r-28,32l1628,8303,1422,8096r129,-129l1572,7947r18,-17l1606,7918r12,-8l1636,7903r19,-4l1674,7899r20,3l1715,7909r20,9l1754,7932r19,16l1794,7973r16,26l1820,8026r3,27l1823,7862r-6,-5l1794,7840r-24,-15l1745,7813r-25,-9l1695,7799r-23,-2l1649,7798r-23,4l1604,7810r-22,10l1559,7833r-17,13l1523,7862r-22,19l1477,7905r-190,190l1864,8673r67,-67m2634,7823r-2,-37l2624,7751r-14,-35l2589,7681r-27,-38l2529,7603r-40,-43l2155,7227r-67,67l2422,7627r48,52l2505,7726r22,42l2537,7805r-1,35l2524,7876r-22,36l2470,7948r-21,20l2426,7983r-23,12l2378,8002r-24,3l2329,8004r-24,-6l2281,7989r-25,-15l2227,7952r-33,-27l2158,7890,1825,7557r-67,67l2092,7957r44,43l2179,8034r40,28l2256,8083r36,14l2328,8104r37,1l2401,8099r37,-11l2474,8069r36,-25l2545,8011r6,-6l2578,7975r25,-38l2621,7900r10,-39l2634,7823t498,-516l3129,7285r-5,-23l3115,7237r-11,-24l3090,7190r-14,-18l3074,7168r-19,-21l3032,7127r,192l3031,7333r-3,13l3023,7360r-7,13l3008,7387r-6,9l2992,7407r-12,13l2965,7435r-125,126l2641,7362r68,-68l2758,7246r23,-22l2803,7205r20,-14l2841,7181r18,-6l2877,7172r20,l2915,7175r19,6l2952,7190r17,12l2986,7216r12,15l3009,7245r9,15l3024,7275r5,15l3031,7305r1,14l3032,7127r-3,-2l3002,7107r-9,-5l2973,7093r-30,-9l2912,7081r-31,2l2851,7090r-31,12l2826,7075r2,-27l2826,7022r-6,-25l2811,6972r-12,-22l2794,6942r-9,-13l2768,6909r-17,-14l2751,7064r-1,17l2746,7098r-7,17l2731,7129r-12,16l2702,7164r-20,21l2573,7294,2398,7120r101,-101l2525,6994r23,-20l2567,6960r17,-10l2600,6944r15,-2l2632,6942r16,3l2665,6952r16,8l2696,6971r15,13l2725,6999r11,16l2744,7031r5,16l2751,7064r,-169l2747,6891r-23,-16l2699,6863r-27,-10l2644,6847r-27,-2l2590,6847r-27,6l2537,6865r-28,16l2482,6902r-29,27l2264,7118r577,578l2976,7561r58,-58l3056,7480r20,-23l3092,7434r13,-22l3116,7391r8,-21l3129,7349r3,-21l3132,7307t495,-397l3559,6842r-249,249l2801,6581r-67,67l3311,7225r135,-134l3627,6910t157,-158l3207,6175r-67,67l3718,6819r66,-67m4214,6243r-3,-52l4199,6137r-21,-56l4146,6025r-86,47l4086,6115r17,41l4114,6196r3,39l4113,6271r-11,35l4084,6337r-25,30l4035,6388r-27,17l3978,6417r-32,8l3912,6428r-34,-3l3842,6416r-36,-15l3769,6381r-37,-25l3695,6326r-37,-34l3631,6262r-25,-31l3583,6199r-20,-34l3547,6130r-10,-35l3532,6060r1,-36l3539,5990r13,-33l3572,5925r26,-30l3624,5873r27,-17l3680,5845r31,-5l3743,5841r34,7l3814,5861r39,20l3865,5860r12,-20l3889,5818r12,-21l3852,5772r-50,-17l3754,5746r-49,-1l3659,5753r-44,16l3573,5795r-39,33l3503,5863r-25,38l3459,5942r-13,43l3440,6031r,47l3448,6125r15,48l3485,6221r28,48l3548,6315r42,46l3632,6400r45,34l3723,6464r49,25l3820,6508r48,12l3914,6524r45,-3l4004,6511r43,-20l4089,6463r39,-35l4130,6427r35,-41l4191,6341r16,-47l4214,6243t839,-759l5030,5477r-222,-63l4773,5405r-5,-1l4739,5399r-32,-4l4676,5393r-15,l4645,5396r-18,3l4607,5404r26,-41l4651,5322r9,-40l4661,5243r-7,-37l4640,5170r-21,-33l4615,5132r-23,-27l4567,5083r-1,-1l4566,5276r-3,19l4557,5313r-9,19l4534,5352r-17,21l4496,5396r-143,143l4161,5348r160,-160l4349,5164r27,-18l4403,5136r27,-4l4455,5135r24,8l4502,5156r21,18l4536,5188r11,16l4555,5221r6,18l4565,5258r1,18l4566,5082r-25,-17l4513,5050r-29,-11l4454,5032r-28,-2l4399,5033r-26,7l4346,5053r-28,18l4287,5096r-32,31l4031,5351r577,577l4675,5862,4419,5605r66,-66l4496,5528r12,-12l4519,5506r9,-7l4536,5493r10,-5l4558,5484r11,-4l4582,5478r14,-1l4613,5477r20,2l4655,5483r25,5l4710,5495r34,9l4969,5568r84,-84m5495,5042r-69,-68l5117,5284,4920,5087r68,-67l5199,4808r-67,-68l4852,5020,4675,4843r299,-298l4905,4476r-365,365l5118,5419r135,-135l5495,5042t305,-305l5785,4708r-20,-41l5730,4596r-84,-172l5524,4173r-35,-70l5455,4032r-35,-70l5352,4030r35,70l5423,4169r141,278l5599,4517r36,69l5651,4617r17,31l5685,4678r17,30l5674,4691r-30,-17l5613,4657,5030,4351r-72,73l5731,4806r69,-69m6135,4401l5558,3824r-67,67l6069,4468r66,-67m6631,3906r-68,-68l6253,4147,6057,3951r67,-68l6336,3672r-68,-68l5989,3883,5812,3706r298,-298l6042,3340r-365,365l6254,4282r135,-135l6631,3906t557,-557l7159,3301r-60,-96l7030,3092,6837,2776r-88,-143l6682,2700r42,64l6936,3092r65,100l7027,3231r24,36l7075,3301r-56,-42l6960,3218r-63,-41l6831,3136,6651,3027,6466,2916r-80,80l6428,3066r16,26l6512,3205r100,166l6637,3413r43,69l6689,3497r17,27l6731,3562r33,50l6730,3587r-35,-24l6660,3539,6169,3213r-69,69l6812,3725r68,-68l6852,3612,6731,3413r-25,-42l6605,3205r-16,-27l6535,3092r-12,-20l6509,3050r-15,-23l6505,3034r17,11l6782,3205r342,208l7188,3349t683,-782l7871,2543r-3,-25l7863,2491r-8,-28l7845,2434r-14,-30l7814,2373r-21,-32l7774,2316r,247l7772,2582r-5,19l7759,2620r-11,20l7733,2662r-19,23l7691,2709r-107,108l7142,2376r106,-106l7277,2243r26,-22l7326,2205r21,-10l7375,2188r31,-3l7439,2188r36,9l7513,2213r41,24l7596,2269r44,41l7671,2343r27,31l7720,2405r18,30l7753,2464r11,28l7771,2519r3,26l7774,2563r,-247l7769,2308r-28,-32l7710,2243r-38,-37l7645,2185r-13,-10l7593,2148r-40,-23l7513,2108r-39,-13l7434,2088r-39,-2l7365,2088r-29,7l7307,2105r-28,14l7258,2133r-23,18l7209,2173r-28,28l7007,2374r578,578l7720,2817r47,-47l7789,2747r19,-23l7825,2702r14,-23l7850,2656r9,-22l7866,2612r4,-23l7871,2567t669,-570l8517,1990r-222,-63l8260,1919r-5,-1l8226,1912r-32,-4l8163,1906r-15,1l8132,1909r-18,4l8094,1918r26,-42l8138,1835r9,-40l8148,1757r-8,-38l8127,1684r-21,-34l8102,1646r-23,-28l8054,1596r-2,-1l8052,1789r-3,19l8043,1826r-9,19l8021,1865r-17,21l7983,1909r-144,143l7648,1861r160,-160l7836,1677r27,-18l7890,1649r27,-3l7942,1649r24,7l7989,1669r21,18l8023,1702r10,15l8042,1734r6,18l8052,1771r,18l8052,1595r-24,-17l8000,1563r-29,-11l7941,1545r-28,-2l7886,1546r-27,7l7833,1566r-28,19l7774,1610r-33,30l7518,1864r577,578l8162,2375,7906,2118r66,-66l7983,2041r12,-12l8006,2019r9,-7l8023,2007r10,-6l8044,1997r12,-3l8069,1991r14,-1l8100,1991r19,1l8141,1996r26,5l8197,2008r34,9l8456,2081r84,-84m9020,1516r-83,-39l8735,1381r-107,-50l8628,1435r-171,171l8428,1550r-57,-113l8342,1381r-19,-35l8303,1311r-21,-34l8259,1244r32,18l8328,1282r41,22l8521,1381r107,54l8628,1331r-185,-87l8236,1146r-72,72l8199,1288r35,70l8246,1381r232,468l8513,1919r35,70l8619,1918r-30,-58l8529,1745r-30,-57l8581,1606r129,-129l8944,1593r76,-77m9144,1393l8882,1131r68,-69l9118,894r-68,-68l8814,1062,8635,883,8908,610r-68,-68l8500,882r577,578l9144,1393m9700,837l9257,395r-67,-67l9357,161,9289,93,8889,493r68,68l9124,395r509,509l9700,837e" fillcolor="silver" stroked="f">
            <v:fill opacity="32896f"/>
            <v:stroke joinstyle="round"/>
            <v:formulas/>
            <v:path arrowok="t" o:connecttype="segments"/>
            <w10:wrap anchorx="page"/>
          </v:shape>
        </w:pict>
      </w:r>
      <w:r>
        <w:t>Where a user interface concept corresponding to one of t</w:t>
      </w:r>
      <w:r>
        <w:t xml:space="preserve">he clauses 12.6.2.5 to 12.6.2.17 is supported within the software environment, the platform software should support that requirement. For example, selection attributes from clause 12.6.2.14 (Modification of focus and selection attributes) may not exist in </w:t>
      </w:r>
      <w:r>
        <w:t>environments that do not allow selection, which is most commonly associated with copy and paste.</w:t>
      </w:r>
    </w:p>
    <w:p w14:paraId="06494B4F" w14:textId="77777777" w:rsidR="00E838F8" w:rsidRDefault="00E838F8">
      <w:pPr>
        <w:pStyle w:val="BodyText"/>
        <w:spacing w:before="2"/>
        <w:rPr>
          <w:sz w:val="21"/>
        </w:rPr>
      </w:pPr>
    </w:p>
    <w:p w14:paraId="44DAB70B" w14:textId="77777777" w:rsidR="00E838F8" w:rsidRDefault="00FC014F">
      <w:pPr>
        <w:ind w:left="196"/>
        <w:jc w:val="both"/>
        <w:rPr>
          <w:sz w:val="18"/>
        </w:rPr>
      </w:pPr>
      <w:r>
        <w:rPr>
          <w:sz w:val="18"/>
        </w:rPr>
        <w:t>NOTE 1: These define the minimum functionality of software providing user interfaces when using platform services.</w:t>
      </w:r>
    </w:p>
    <w:p w14:paraId="15ACF452" w14:textId="77777777" w:rsidR="00E838F8" w:rsidRDefault="00E838F8">
      <w:pPr>
        <w:pStyle w:val="BodyText"/>
        <w:rPr>
          <w:sz w:val="21"/>
        </w:rPr>
      </w:pPr>
    </w:p>
    <w:p w14:paraId="2725A0AB" w14:textId="77777777" w:rsidR="00E838F8" w:rsidRDefault="00FC014F">
      <w:pPr>
        <w:spacing w:line="244" w:lineRule="auto"/>
        <w:ind w:left="196" w:right="1121"/>
        <w:jc w:val="both"/>
        <w:rPr>
          <w:sz w:val="18"/>
        </w:rPr>
      </w:pPr>
      <w:r>
        <w:rPr>
          <w:sz w:val="18"/>
        </w:rPr>
        <w:t>NOTE 2: In some platforms these services m</w:t>
      </w:r>
      <w:r>
        <w:rPr>
          <w:sz w:val="18"/>
        </w:rPr>
        <w:t>ay be called accessibility services, but in some other platforms these services may be provided as part of the user interface services.</w:t>
      </w:r>
    </w:p>
    <w:p w14:paraId="69918068" w14:textId="77777777" w:rsidR="00E838F8" w:rsidRDefault="00E838F8">
      <w:pPr>
        <w:pStyle w:val="BodyText"/>
        <w:spacing w:before="8"/>
      </w:pPr>
    </w:p>
    <w:p w14:paraId="0DF81024" w14:textId="77777777" w:rsidR="00E838F8" w:rsidRDefault="00FC014F">
      <w:pPr>
        <w:spacing w:line="244" w:lineRule="auto"/>
        <w:ind w:left="196" w:right="1120"/>
        <w:jc w:val="both"/>
        <w:rPr>
          <w:sz w:val="18"/>
        </w:rPr>
      </w:pPr>
      <w:r>
        <w:rPr>
          <w:sz w:val="18"/>
        </w:rPr>
        <w:t>NOTE 3: User interface services that provide accessibility support by default are considered to be part of the services</w:t>
      </w:r>
      <w:r>
        <w:rPr>
          <w:sz w:val="18"/>
        </w:rPr>
        <w:t xml:space="preserve"> provided to conform to this clause (e.g. the service for creating a new user interface element provides role, state, boundary, </w:t>
      </w:r>
      <w:proofErr w:type="gramStart"/>
      <w:r>
        <w:rPr>
          <w:sz w:val="18"/>
        </w:rPr>
        <w:t>name</w:t>
      </w:r>
      <w:proofErr w:type="gramEnd"/>
      <w:r>
        <w:rPr>
          <w:sz w:val="18"/>
        </w:rPr>
        <w:t xml:space="preserve"> and description).</w:t>
      </w:r>
    </w:p>
    <w:p w14:paraId="0090004F" w14:textId="77777777" w:rsidR="00E838F8" w:rsidRDefault="00E838F8">
      <w:pPr>
        <w:pStyle w:val="BodyText"/>
        <w:spacing w:before="6"/>
      </w:pPr>
    </w:p>
    <w:p w14:paraId="2F689843" w14:textId="77777777" w:rsidR="00E838F8" w:rsidRDefault="00FC014F">
      <w:pPr>
        <w:spacing w:before="1" w:line="244" w:lineRule="auto"/>
        <w:ind w:left="196" w:right="1118"/>
        <w:jc w:val="both"/>
        <w:rPr>
          <w:sz w:val="18"/>
        </w:rPr>
      </w:pPr>
      <w:r>
        <w:rPr>
          <w:sz w:val="18"/>
        </w:rPr>
        <w:t>NOTE 4: To comply with this requirement the platform software can provide its own set of services or exp</w:t>
      </w:r>
      <w:r>
        <w:rPr>
          <w:sz w:val="18"/>
        </w:rPr>
        <w:t>ose the services provided by its underlying platform layers, if those services conform to this requirement.</w:t>
      </w:r>
    </w:p>
    <w:p w14:paraId="5AA619B5" w14:textId="77777777" w:rsidR="00E838F8" w:rsidRDefault="00E838F8">
      <w:pPr>
        <w:pStyle w:val="BodyText"/>
        <w:spacing w:before="7"/>
      </w:pPr>
    </w:p>
    <w:p w14:paraId="31351227" w14:textId="77777777" w:rsidR="00E838F8" w:rsidRDefault="00FC014F">
      <w:pPr>
        <w:spacing w:line="244" w:lineRule="auto"/>
        <w:ind w:left="196" w:right="1119"/>
        <w:jc w:val="both"/>
        <w:rPr>
          <w:sz w:val="18"/>
        </w:rPr>
      </w:pPr>
      <w:r>
        <w:rPr>
          <w:sz w:val="18"/>
        </w:rPr>
        <w:t>NOTE 5: Within specific programming environments, the technical attributes associated with the user interface properties described in clauses 12.6.</w:t>
      </w:r>
      <w:r>
        <w:rPr>
          <w:sz w:val="18"/>
        </w:rPr>
        <w:t>2.5 to 12.6.2.17 may have different names than those used within the clauses.</w:t>
      </w:r>
    </w:p>
    <w:p w14:paraId="5C0638C9" w14:textId="77777777" w:rsidR="00E838F8" w:rsidRDefault="00E838F8">
      <w:pPr>
        <w:pStyle w:val="BodyText"/>
        <w:spacing w:before="3"/>
      </w:pPr>
    </w:p>
    <w:p w14:paraId="75BD4FF5" w14:textId="77777777" w:rsidR="00E838F8" w:rsidRDefault="00FC014F">
      <w:pPr>
        <w:pStyle w:val="Heading5"/>
        <w:numPr>
          <w:ilvl w:val="3"/>
          <w:numId w:val="10"/>
        </w:numPr>
        <w:tabs>
          <w:tab w:val="left" w:pos="1136"/>
          <w:tab w:val="left" w:pos="1137"/>
        </w:tabs>
        <w:ind w:left="1136" w:hanging="941"/>
      </w:pPr>
      <w:bookmarkStart w:id="533" w:name="12.6.2.2_Platform_accessibility_service_"/>
      <w:bookmarkEnd w:id="533"/>
      <w:r>
        <w:t>Platform accessibility service support for assistive</w:t>
      </w:r>
      <w:r>
        <w:rPr>
          <w:spacing w:val="-9"/>
        </w:rPr>
        <w:t xml:space="preserve"> </w:t>
      </w:r>
      <w:r>
        <w:t>technologies</w:t>
      </w:r>
    </w:p>
    <w:p w14:paraId="7AB15B24" w14:textId="77777777" w:rsidR="00E838F8" w:rsidRDefault="00E838F8">
      <w:pPr>
        <w:pStyle w:val="BodyText"/>
        <w:spacing w:before="6"/>
        <w:rPr>
          <w:b/>
          <w:sz w:val="31"/>
        </w:rPr>
      </w:pPr>
    </w:p>
    <w:p w14:paraId="01027F13" w14:textId="77777777" w:rsidR="00E838F8" w:rsidRDefault="00FC014F">
      <w:pPr>
        <w:pStyle w:val="BodyText"/>
        <w:ind w:left="196" w:right="1116"/>
        <w:jc w:val="both"/>
      </w:pPr>
      <w:r>
        <w:t>Platform software shall provide a set of documented platform accessibility services that enable assistive technology to interoperate with software that provides a user interface running on the platform software.</w:t>
      </w:r>
    </w:p>
    <w:p w14:paraId="57D1AD47" w14:textId="77777777" w:rsidR="00E838F8" w:rsidRDefault="00E838F8">
      <w:pPr>
        <w:pStyle w:val="BodyText"/>
        <w:spacing w:before="11"/>
      </w:pPr>
    </w:p>
    <w:p w14:paraId="21F17189" w14:textId="77777777" w:rsidR="00E838F8" w:rsidRDefault="00FC014F">
      <w:pPr>
        <w:pStyle w:val="BodyText"/>
        <w:ind w:left="196" w:right="1116"/>
        <w:jc w:val="both"/>
      </w:pPr>
      <w:r>
        <w:t>Where a user interface concept corresponding to one of the clauses 12.6.2.5 to 12.6.2.17 is supported within the software environment, the platform software should support that requirement. For example, selection attributes from clause 12.6.2.14 (Modificat</w:t>
      </w:r>
      <w:r>
        <w:t>ion of focus and selection attributes) may not exist in environments that do not allow selection, which is most commonly associated with copy and paste.</w:t>
      </w:r>
    </w:p>
    <w:p w14:paraId="469D538F" w14:textId="77777777" w:rsidR="00E838F8" w:rsidRDefault="00E838F8">
      <w:pPr>
        <w:pStyle w:val="BodyText"/>
        <w:spacing w:before="2"/>
        <w:rPr>
          <w:sz w:val="21"/>
        </w:rPr>
      </w:pPr>
    </w:p>
    <w:p w14:paraId="1C9B7708" w14:textId="77777777" w:rsidR="00E838F8" w:rsidRDefault="00FC014F">
      <w:pPr>
        <w:ind w:left="196"/>
        <w:jc w:val="both"/>
        <w:rPr>
          <w:sz w:val="18"/>
        </w:rPr>
      </w:pPr>
      <w:r>
        <w:rPr>
          <w:sz w:val="18"/>
        </w:rPr>
        <w:t>NOTE 1: These define the minimum functionality available to assistive technologies when using platform</w:t>
      </w:r>
      <w:r>
        <w:rPr>
          <w:sz w:val="18"/>
        </w:rPr>
        <w:t xml:space="preserve"> services.</w:t>
      </w:r>
    </w:p>
    <w:p w14:paraId="13323ED5" w14:textId="77777777" w:rsidR="00E838F8" w:rsidRDefault="00E838F8">
      <w:pPr>
        <w:pStyle w:val="BodyText"/>
        <w:spacing w:before="10"/>
        <w:rPr>
          <w:sz w:val="12"/>
        </w:rPr>
      </w:pPr>
    </w:p>
    <w:p w14:paraId="09A12B74" w14:textId="77777777" w:rsidR="00E838F8" w:rsidRDefault="00FC014F">
      <w:pPr>
        <w:spacing w:before="94" w:line="244" w:lineRule="auto"/>
        <w:ind w:left="196" w:right="923"/>
        <w:rPr>
          <w:sz w:val="18"/>
        </w:rPr>
      </w:pPr>
      <w:r>
        <w:rPr>
          <w:sz w:val="18"/>
        </w:rPr>
        <w:t xml:space="preserve">NOTE 2: The definition of platform in clause </w:t>
      </w:r>
      <w:r>
        <w:rPr>
          <w:sz w:val="18"/>
          <w:shd w:val="clear" w:color="auto" w:fill="FFFF00"/>
        </w:rPr>
        <w:t>3.</w:t>
      </w:r>
      <w:r>
        <w:rPr>
          <w:sz w:val="18"/>
        </w:rPr>
        <w:t>23 applies to software that provides services to other software, including but not limited to, operating systems, web browsers, virtual machines.</w:t>
      </w:r>
    </w:p>
    <w:p w14:paraId="070CABDB" w14:textId="77777777" w:rsidR="00E838F8" w:rsidRDefault="00E838F8">
      <w:pPr>
        <w:pStyle w:val="BodyText"/>
        <w:spacing w:before="8"/>
      </w:pPr>
    </w:p>
    <w:p w14:paraId="0C299234" w14:textId="77777777" w:rsidR="00E838F8" w:rsidRDefault="00FC014F">
      <w:pPr>
        <w:spacing w:line="244" w:lineRule="auto"/>
        <w:ind w:left="196" w:right="1110"/>
        <w:rPr>
          <w:sz w:val="18"/>
        </w:rPr>
      </w:pPr>
      <w:r>
        <w:rPr>
          <w:sz w:val="18"/>
        </w:rPr>
        <w:t>NOTE 3: In some platforms these services may be ca</w:t>
      </w:r>
      <w:r>
        <w:rPr>
          <w:sz w:val="18"/>
        </w:rPr>
        <w:t>lled accessibility services, but in some other platforms these services may be provided as part of the user interface services.</w:t>
      </w:r>
    </w:p>
    <w:p w14:paraId="31DA9DB9" w14:textId="77777777" w:rsidR="00E838F8" w:rsidRDefault="00E838F8">
      <w:pPr>
        <w:pStyle w:val="BodyText"/>
        <w:spacing w:before="9"/>
      </w:pPr>
    </w:p>
    <w:p w14:paraId="2AE18AF7" w14:textId="77777777" w:rsidR="00E838F8" w:rsidRDefault="00FC014F">
      <w:pPr>
        <w:ind w:left="196"/>
        <w:jc w:val="both"/>
        <w:rPr>
          <w:sz w:val="18"/>
        </w:rPr>
      </w:pPr>
      <w:r>
        <w:rPr>
          <w:sz w:val="18"/>
        </w:rPr>
        <w:t>NOTE 4: Typically, these services belong to the same set of services that are described in clause 12.6.2.1.</w:t>
      </w:r>
    </w:p>
    <w:p w14:paraId="299CE785" w14:textId="77777777" w:rsidR="00E838F8" w:rsidRDefault="00E838F8">
      <w:pPr>
        <w:pStyle w:val="BodyText"/>
        <w:rPr>
          <w:sz w:val="21"/>
        </w:rPr>
      </w:pPr>
    </w:p>
    <w:p w14:paraId="036A9F3B" w14:textId="77777777" w:rsidR="00E838F8" w:rsidRDefault="00FC014F">
      <w:pPr>
        <w:spacing w:line="244" w:lineRule="auto"/>
        <w:ind w:left="196" w:right="656"/>
        <w:rPr>
          <w:sz w:val="18"/>
        </w:rPr>
      </w:pPr>
      <w:r>
        <w:rPr>
          <w:sz w:val="18"/>
        </w:rPr>
        <w:t xml:space="preserve">NOTE 5: To comply </w:t>
      </w:r>
      <w:r>
        <w:rPr>
          <w:sz w:val="18"/>
        </w:rPr>
        <w:t>with this requirement the platform software can provide its own set of services or expose the services provided by its underlying platform layers, if those services comply with this requirement.</w:t>
      </w:r>
    </w:p>
    <w:p w14:paraId="2C6B399B" w14:textId="77777777" w:rsidR="00E838F8" w:rsidRDefault="00E838F8">
      <w:pPr>
        <w:pStyle w:val="BodyText"/>
        <w:spacing w:before="2"/>
      </w:pPr>
    </w:p>
    <w:p w14:paraId="288DB85E" w14:textId="77777777" w:rsidR="00E838F8" w:rsidRDefault="00FC014F">
      <w:pPr>
        <w:pStyle w:val="Heading5"/>
        <w:numPr>
          <w:ilvl w:val="3"/>
          <w:numId w:val="10"/>
        </w:numPr>
        <w:tabs>
          <w:tab w:val="left" w:pos="1136"/>
          <w:tab w:val="left" w:pos="1137"/>
        </w:tabs>
        <w:ind w:left="1136" w:hanging="941"/>
      </w:pPr>
      <w:bookmarkStart w:id="534" w:name="12.6.2.3_Use_of_accessibility_services"/>
      <w:bookmarkEnd w:id="534"/>
      <w:r>
        <w:t>Use of accessibility</w:t>
      </w:r>
      <w:r>
        <w:rPr>
          <w:spacing w:val="-3"/>
        </w:rPr>
        <w:t xml:space="preserve"> </w:t>
      </w:r>
      <w:r>
        <w:t>services</w:t>
      </w:r>
    </w:p>
    <w:p w14:paraId="5FE6A572" w14:textId="77777777" w:rsidR="00E838F8" w:rsidRDefault="00E838F8">
      <w:pPr>
        <w:pStyle w:val="BodyText"/>
        <w:spacing w:before="6"/>
        <w:rPr>
          <w:b/>
          <w:sz w:val="31"/>
        </w:rPr>
      </w:pPr>
    </w:p>
    <w:p w14:paraId="2E65E234" w14:textId="77777777" w:rsidR="00E838F8" w:rsidRDefault="00FC014F">
      <w:pPr>
        <w:pStyle w:val="BodyText"/>
        <w:spacing w:before="1"/>
        <w:ind w:left="196" w:right="1116"/>
        <w:jc w:val="both"/>
      </w:pPr>
      <w:r>
        <w:t>Where the software provides a user interface it shall use the applicable documented platform accessibility services. If the documented platform accessibility services do not allow the software to meet the applicable requirements of clauses 12.6.2.5 to 12.6</w:t>
      </w:r>
      <w:r>
        <w:t>.2.17, then software that provides a user interface shall use other documented services to interoperate with assistive technology.</w:t>
      </w:r>
    </w:p>
    <w:p w14:paraId="15A3ABED" w14:textId="77777777" w:rsidR="00E838F8" w:rsidRDefault="00E838F8">
      <w:pPr>
        <w:jc w:val="both"/>
        <w:sectPr w:rsidR="00E838F8">
          <w:headerReference w:type="even" r:id="rId162"/>
          <w:pgSz w:w="11910" w:h="16840"/>
          <w:pgMar w:top="1560" w:right="300" w:bottom="740" w:left="540" w:header="0" w:footer="548" w:gutter="0"/>
          <w:cols w:space="720"/>
        </w:sectPr>
      </w:pPr>
    </w:p>
    <w:p w14:paraId="43075E11" w14:textId="77777777" w:rsidR="00E838F8" w:rsidRDefault="00E838F8">
      <w:pPr>
        <w:pStyle w:val="BodyText"/>
        <w:spacing w:before="10"/>
        <w:rPr>
          <w:sz w:val="12"/>
        </w:rPr>
      </w:pPr>
    </w:p>
    <w:p w14:paraId="0CB08A25" w14:textId="77777777" w:rsidR="00E838F8" w:rsidRDefault="00FC014F">
      <w:pPr>
        <w:spacing w:before="94" w:line="244" w:lineRule="auto"/>
        <w:ind w:left="878" w:right="436"/>
        <w:jc w:val="both"/>
        <w:rPr>
          <w:sz w:val="18"/>
        </w:rPr>
      </w:pPr>
      <w:r>
        <w:rPr>
          <w:sz w:val="18"/>
        </w:rPr>
        <w:t>NOTE: The term "documented platform accessibility services" refers to the set of services provided by th</w:t>
      </w:r>
      <w:r>
        <w:rPr>
          <w:sz w:val="18"/>
        </w:rPr>
        <w:t>e platform according to clauses 12.6.2.1 and 12.6.2.2.</w:t>
      </w:r>
    </w:p>
    <w:p w14:paraId="6BB06A5B" w14:textId="77777777" w:rsidR="00E838F8" w:rsidRDefault="00E838F8">
      <w:pPr>
        <w:pStyle w:val="BodyText"/>
        <w:spacing w:before="6"/>
      </w:pPr>
    </w:p>
    <w:p w14:paraId="69ED18BF" w14:textId="77777777" w:rsidR="00E838F8" w:rsidRDefault="00FC014F">
      <w:pPr>
        <w:pStyle w:val="BodyText"/>
        <w:ind w:left="878" w:right="434"/>
        <w:jc w:val="both"/>
      </w:pPr>
      <w:r>
        <w:t>It is recommended to develop software using toolkits that automatically implement the underlying platform accessibility services.</w:t>
      </w:r>
    </w:p>
    <w:p w14:paraId="47DB429C" w14:textId="77777777" w:rsidR="00E838F8" w:rsidRDefault="00E838F8">
      <w:pPr>
        <w:pStyle w:val="BodyText"/>
        <w:spacing w:before="7"/>
      </w:pPr>
    </w:p>
    <w:p w14:paraId="419731BD" w14:textId="77777777" w:rsidR="00E838F8" w:rsidRDefault="00FC014F">
      <w:pPr>
        <w:pStyle w:val="Heading5"/>
        <w:numPr>
          <w:ilvl w:val="3"/>
          <w:numId w:val="10"/>
        </w:numPr>
        <w:tabs>
          <w:tab w:val="left" w:pos="1817"/>
          <w:tab w:val="left" w:pos="1819"/>
        </w:tabs>
        <w:ind w:left="1818" w:hanging="941"/>
      </w:pPr>
      <w:bookmarkStart w:id="535" w:name="12.6.2.4_Assistive_technology"/>
      <w:bookmarkEnd w:id="535"/>
      <w:r>
        <w:t>Assistive</w:t>
      </w:r>
      <w:r>
        <w:rPr>
          <w:spacing w:val="-2"/>
        </w:rPr>
        <w:t xml:space="preserve"> </w:t>
      </w:r>
      <w:r>
        <w:t>technology</w:t>
      </w:r>
    </w:p>
    <w:p w14:paraId="605BFC0C" w14:textId="77777777" w:rsidR="00E838F8" w:rsidRDefault="00E838F8">
      <w:pPr>
        <w:pStyle w:val="BodyText"/>
        <w:spacing w:before="6"/>
        <w:rPr>
          <w:b/>
          <w:sz w:val="31"/>
        </w:rPr>
      </w:pPr>
    </w:p>
    <w:p w14:paraId="43E130C6" w14:textId="77777777" w:rsidR="00E838F8" w:rsidRDefault="00FC014F">
      <w:pPr>
        <w:pStyle w:val="BodyText"/>
        <w:ind w:left="878"/>
        <w:jc w:val="both"/>
      </w:pPr>
      <w:r>
        <w:t>Where the ICT is assistive technology, it shall</w:t>
      </w:r>
      <w:r>
        <w:t xml:space="preserve"> use the documented platform accessibility services.</w:t>
      </w:r>
    </w:p>
    <w:p w14:paraId="311902A8" w14:textId="77777777" w:rsidR="00E838F8" w:rsidRDefault="00E838F8">
      <w:pPr>
        <w:pStyle w:val="BodyText"/>
        <w:spacing w:before="1"/>
        <w:rPr>
          <w:sz w:val="21"/>
        </w:rPr>
      </w:pPr>
    </w:p>
    <w:p w14:paraId="2787C1FF" w14:textId="77777777" w:rsidR="00E838F8" w:rsidRDefault="00FC014F">
      <w:pPr>
        <w:spacing w:line="244" w:lineRule="auto"/>
        <w:ind w:left="878" w:right="437"/>
        <w:jc w:val="both"/>
        <w:rPr>
          <w:sz w:val="18"/>
        </w:rPr>
      </w:pPr>
      <w:r>
        <w:pict w14:anchorId="574CE836">
          <v:shape id="_x0000_s2164" style="position:absolute;left:0;text-align:left;margin-left:98.35pt;margin-top:9.95pt;width:420.65pt;height:429pt;z-index:-269328384;mso-position-horizontal-relative:page" coordorigin="1967,199" coordsize="8413,8580" o:spt="100" adj="0,,0" path="m2611,8712l2376,8478r68,-68l2506,8348r46,-52l2584,8245r17,-49l2603,8149r-10,-45l2577,8062r-25,-41l2538,8005r-19,-22l2503,7969r,191l2499,8188r-12,29l2467,8247r-28,32l2308,8410,2102,8203r129,-129l2252,8053r18,-16l2286,8025r12,-8l2316,8010r19,-4l2354,8005r20,3l2395,8015r20,10l2434,8038r19,17l2474,8080r16,26l2500,8132r3,28l2503,7969r-6,-6l2474,7946r-24,-14l2425,7920r-25,-9l2375,7906r-23,-2l2329,7904r-23,5l2284,7916r-22,11l2239,7940r-17,12l2203,7968r-22,20l2157,8011r-190,191l2544,8779r67,-67m3314,7930r-2,-37l3304,7857r-14,-34l3269,7787r-27,-38l3209,7709r-40,-42l2835,7333r-67,67l3102,7733r48,52l3185,7832r22,42l3217,7912r-1,35l3204,7982r-22,36l3150,8055r-21,19l3106,8090r-23,11l3058,8108r-24,3l3009,8110r-24,-5l2961,8095r-25,-15l2907,8059r-33,-28l2838,7997,2505,7664r-67,66l2772,8064r44,42l2859,8141r39,28l2936,8189r36,14l3008,8210r37,1l3081,8206r37,-12l3154,8176r36,-26l3225,8118r6,-7l3258,8081r25,-37l3301,8006r10,-38l3314,7930t498,-516l3809,7392r-5,-24l3795,7344r-11,-24l3770,7297r-14,-19l3754,7275r-19,-21l3712,7234r,192l3711,7439r-3,14l3703,7466r-7,14l3688,7494r-6,9l3672,7514r-12,13l3645,7542r-125,126l3321,7469r68,-68l3438,7352r23,-22l3483,7312r20,-14l3521,7288r18,-6l3557,7278r20,l3595,7281r19,7l3632,7297r17,11l3666,7323r12,14l3689,7352r9,14l3704,7381r5,16l3711,7411r1,15l3712,7234r-3,-3l3682,7213r-9,-4l3653,7200r-30,-9l3592,7187r-31,2l3531,7196r-31,13l3506,7181r2,-26l3506,7129r-6,-26l3491,7079r-12,-23l3474,7048r-9,-13l3448,7016r-17,-15l3431,7171r-1,16l3426,7204r-7,17l3411,7235r-12,17l3382,7270r-20,22l3253,7401,3078,7226r101,-101l3205,7101r23,-20l3247,7066r17,-10l3280,7051r15,-3l3312,7049r16,3l3345,7058r16,9l3376,7078r15,13l3405,7106r11,16l3424,7138r5,16l3431,7171r,-170l3427,6998r-23,-16l3379,6969r-27,-10l3324,6953r-27,-2l3270,6954r-27,6l3217,6971r-28,17l3162,7009r-29,26l2944,7225r577,577l3656,7668r58,-58l3736,7586r20,-23l3772,7541r13,-22l3796,7497r8,-21l3809,7456r3,-21l3812,7414t495,-397l4239,6949r-249,248l3481,6688r-67,67l3991,7332r135,-135l4307,7017t157,-158l3887,6282r-67,66l4398,6926r66,-67m4894,6350r-3,-53l4879,6243r-21,-55l4826,6131r-86,48l4766,6221r17,42l4794,6303r3,38l4793,6378r-11,34l4764,6444r-25,29l4715,6494r-27,17l4658,6524r-32,8l4592,6535r-34,-3l4522,6523r-36,-15l4449,6487r-37,-25l4375,6433r-37,-35l4311,6369r-25,-31l4263,6305r-20,-34l4227,6236r-10,-35l4212,6166r1,-35l4219,6096r13,-33l4252,6032r26,-30l4304,5979r27,-17l4360,5951r31,-5l4423,5947r34,7l4494,5968r39,19l4545,5966r12,-20l4569,5925r12,-21l4532,5878r-50,-17l4434,5852r-49,l4339,5859r-44,17l4253,5901r-39,34l4183,5970r-25,37l4139,6048r-13,44l4120,6138r,46l4128,6232r15,48l4165,6328r28,47l4228,6422r42,46l4312,6506r45,35l4403,6570r49,25l4500,6615r48,11l4594,6630r45,-2l4684,6617r43,-19l4769,6570r39,-35l4810,6533r35,-41l4871,6448r16,-47l4894,6350t839,-760l5710,5584r-222,-63l5453,5512r-5,-1l5419,5506r-32,-5l5356,5499r-15,1l5325,5502r-18,4l5287,5511r26,-42l5331,5429r9,-40l5341,5350r-7,-37l5320,5277r-21,-34l5295,5239r-23,-27l5247,5190r-1,-2l5246,5383r-3,18l5237,5419r-9,20l5214,5459r-17,21l5176,5502r-143,144l4841,5455r160,-160l5029,5270r27,-17l5083,5242r27,-3l5135,5242r24,8l5182,5263r21,17l5216,5295r11,16l5235,5328r6,18l5245,5364r1,19l5246,5188r-25,-17l5193,5157r-29,-11l5134,5139r-28,-2l5079,5139r-26,8l5026,5159r-28,19l4967,5203r-32,31l4711,5458r577,577l5355,5968,5099,5712r66,-66l5176,5634r12,-11l5199,5613r9,-8l5216,5600r10,-5l5238,5590r11,-3l5262,5585r14,-1l5293,5584r20,2l5335,5590r25,5l5390,5602r34,8l5649,5674r84,-84m6175,5149r-69,-68l5797,5391,5600,5194r68,-68l5879,4915r-67,-68l5532,5126,5355,4949r299,-298l5585,4583r-365,365l5798,5526r135,-135l6175,5149t305,-305l6465,4814r-20,-41l6410,4703r-84,-173l6204,4280r-35,-71l6135,4139r-35,-70l6032,4137r35,69l6103,4276r141,278l6279,4623r36,70l6331,4724r17,30l6365,4785r17,29l6354,4798r-30,-17l6293,4764,5710,4458r-72,72l6411,4912r69,-68m6815,4508l6238,3931r-67,66l6749,4575r66,-67m7311,4012r-68,-68l6933,4254,6737,4057r67,-67l7016,3778r-68,-67l6669,3990,6492,3813r298,-298l6722,3446r-365,365l6934,4389r135,-135l7311,4012t557,-557l7839,3408r-60,-97l7710,3198,7517,2882r-88,-143l7362,2806r42,65l7616,3198r65,100l7707,3337r24,37l7755,3408r-56,-42l7640,3324r-63,-41l7511,3242,7331,3134,7146,3022r-80,81l7108,3172r16,26l7192,3311r100,167l7317,3520r43,69l7369,3604r17,26l7411,3669r33,50l7410,3694r-35,-25l7340,3645,6849,3320r-69,68l7492,3832r68,-68l7532,3719,7411,3520r-25,-43l7285,3311r-16,-26l7215,3198r-12,-19l7189,3157r-15,-23l7185,3141r17,11l7462,3311r342,209l7868,3455t683,-782l8551,2650r-3,-26l8543,2598r-8,-28l8525,2541r-14,-30l8494,2479r-21,-32l8454,2422r,248l8452,2689r-5,18l8439,2727r-11,20l8413,2769r-19,22l8371,2816r-107,108l7822,2482r106,-106l7957,2349r26,-21l8006,2312r21,-10l8055,2294r31,-2l8119,2295r36,8l8193,2319r41,25l8276,2376r44,41l8351,2449r27,32l8400,2512r18,29l8433,2570r11,29l8451,2626r3,26l8454,2670r,-248l8449,2415r-28,-33l8390,2349r-38,-36l8325,2292r-13,-11l8273,2254r-40,-22l8193,2214r-39,-12l8114,2195r-39,-2l8045,2195r-29,6l7987,2211r-28,15l7938,2239r-23,18l7889,2280r-28,27l7687,2481r578,578l8400,2924r47,-48l8469,2854r19,-23l8505,2808r14,-23l8530,2763r9,-22l8546,2718r4,-22l8551,2673t669,-570l9197,2097r-222,-63l8940,2025r-5,-1l8906,2019r-32,-4l8843,2013r-15,l8812,2016r-18,3l8774,2024r26,-41l8818,1942r9,-40l8828,1863r-8,-37l8807,1790r-21,-33l8782,1752r-23,-27l8734,1703r-2,-1l8732,1896r-3,18l8723,1933r-9,19l8701,1972r-17,21l8663,2015r-144,144l8328,1968r160,-160l8516,1783r27,-17l8570,1755r27,-3l8622,1755r24,8l8669,1776r21,18l8703,1808r10,16l8722,1841r6,18l8732,1877r,19l8732,1702r-24,-17l8680,1670r-29,-11l8621,1652r-28,-2l8566,1653r-27,7l8513,1672r-28,19l8454,1716r-33,31l8198,1971r577,577l8842,2481,8586,2225r66,-66l8663,2148r12,-12l8686,2126r9,-8l8703,2113r10,-5l8724,2104r12,-4l8749,2098r14,-1l8780,2097r19,2l8821,2103r26,5l8877,2115r34,9l9136,2187r84,-84m9700,1623r-83,-40l9415,1488r-107,-51l9308,1542r-171,171l9108,1657r-57,-113l9022,1488r-19,-36l8983,1417r-21,-34l8939,1350r32,19l9008,1389r41,22l9201,1488r107,54l9308,1437r-185,-87l8916,1252r-72,72l8879,1394r35,70l8926,1488r232,467l9193,2026r35,69l9299,2025r-30,-58l9209,1852r-30,-58l9261,1713r129,-130l9624,1699r76,-76m9824,1499l9562,1237r68,-68l9798,1000r-68,-68l9494,1169,9315,990,9588,716r-68,-68l9180,989r577,577l9824,1499t556,-555l9937,501r-67,-67l10037,267r-68,-68l9569,599r68,69l9804,501r509,510l10380,944e" fillcolor="silver" stroked="f">
            <v:fill opacity="32896f"/>
            <v:stroke joinstyle="round"/>
            <v:formulas/>
            <v:path arrowok="t" o:connecttype="segments"/>
            <w10:wrap anchorx="page"/>
          </v:shape>
        </w:pict>
      </w:r>
      <w:r>
        <w:rPr>
          <w:sz w:val="18"/>
        </w:rPr>
        <w:t>NOTE 1: The term "documented platform accessibility services" refers to the set of services provided by the platform according to clauses 12.6.2.1 and 12.6.2.2.</w:t>
      </w:r>
    </w:p>
    <w:p w14:paraId="1E2A1ABF" w14:textId="77777777" w:rsidR="00E838F8" w:rsidRDefault="00E838F8">
      <w:pPr>
        <w:pStyle w:val="BodyText"/>
        <w:spacing w:before="9"/>
      </w:pPr>
    </w:p>
    <w:p w14:paraId="5050D353" w14:textId="77777777" w:rsidR="00E838F8" w:rsidRDefault="00FC014F">
      <w:pPr>
        <w:ind w:left="878"/>
        <w:jc w:val="both"/>
        <w:rPr>
          <w:sz w:val="18"/>
        </w:rPr>
      </w:pPr>
      <w:r>
        <w:rPr>
          <w:sz w:val="18"/>
        </w:rPr>
        <w:t>NOTE 2: Assistive technology can also use other documented accessibility services.</w:t>
      </w:r>
    </w:p>
    <w:p w14:paraId="47C7EAFF" w14:textId="77777777" w:rsidR="00E838F8" w:rsidRDefault="00E838F8">
      <w:pPr>
        <w:pStyle w:val="BodyText"/>
        <w:spacing w:before="6"/>
      </w:pPr>
    </w:p>
    <w:p w14:paraId="5B8F1C4A" w14:textId="77777777" w:rsidR="00E838F8" w:rsidRDefault="00FC014F">
      <w:pPr>
        <w:pStyle w:val="Heading5"/>
        <w:numPr>
          <w:ilvl w:val="3"/>
          <w:numId w:val="10"/>
        </w:numPr>
        <w:tabs>
          <w:tab w:val="left" w:pos="1817"/>
          <w:tab w:val="left" w:pos="1819"/>
        </w:tabs>
        <w:spacing w:before="1"/>
        <w:ind w:left="1818" w:hanging="941"/>
      </w:pPr>
      <w:bookmarkStart w:id="536" w:name="12.6.2.5_Object_information"/>
      <w:bookmarkEnd w:id="536"/>
      <w:r>
        <w:t>Object</w:t>
      </w:r>
      <w:r>
        <w:rPr>
          <w:spacing w:val="-1"/>
        </w:rPr>
        <w:t xml:space="preserve"> </w:t>
      </w:r>
      <w:r>
        <w:t>information</w:t>
      </w:r>
    </w:p>
    <w:p w14:paraId="1C3D330E" w14:textId="77777777" w:rsidR="00E838F8" w:rsidRDefault="00E838F8">
      <w:pPr>
        <w:pStyle w:val="BodyText"/>
        <w:spacing w:before="6"/>
        <w:rPr>
          <w:b/>
          <w:sz w:val="31"/>
        </w:rPr>
      </w:pPr>
    </w:p>
    <w:p w14:paraId="72DC5056" w14:textId="77777777" w:rsidR="00E838F8" w:rsidRDefault="00FC014F">
      <w:pPr>
        <w:pStyle w:val="BodyText"/>
        <w:ind w:left="878" w:right="433" w:hanging="1"/>
        <w:jc w:val="both"/>
      </w:pPr>
      <w:r>
        <w:t>Where the software provides a user interface, it shall, by using the services as described in clause 12.6.2.3, make the user interface elements' role, s</w:t>
      </w:r>
      <w:r>
        <w:t>tate(s), boundary, name, and description programmatically determinable by assistive technologies.</w:t>
      </w:r>
    </w:p>
    <w:p w14:paraId="0902F28D" w14:textId="77777777" w:rsidR="00E838F8" w:rsidRDefault="00E838F8">
      <w:pPr>
        <w:pStyle w:val="BodyText"/>
        <w:spacing w:before="7"/>
      </w:pPr>
    </w:p>
    <w:p w14:paraId="511FAFB6" w14:textId="77777777" w:rsidR="00E838F8" w:rsidRDefault="00FC014F">
      <w:pPr>
        <w:pStyle w:val="Heading5"/>
        <w:numPr>
          <w:ilvl w:val="3"/>
          <w:numId w:val="10"/>
        </w:numPr>
        <w:tabs>
          <w:tab w:val="left" w:pos="1818"/>
          <w:tab w:val="left" w:pos="1819"/>
        </w:tabs>
        <w:spacing w:before="1"/>
        <w:ind w:left="1818" w:hanging="941"/>
      </w:pPr>
      <w:bookmarkStart w:id="537" w:name="12.6.2.6_Row,_column,_and_headers"/>
      <w:bookmarkEnd w:id="537"/>
      <w:r>
        <w:t>Row, column, and</w:t>
      </w:r>
      <w:r>
        <w:rPr>
          <w:spacing w:val="-4"/>
        </w:rPr>
        <w:t xml:space="preserve"> </w:t>
      </w:r>
      <w:r>
        <w:t>headers</w:t>
      </w:r>
    </w:p>
    <w:p w14:paraId="47A4C490" w14:textId="77777777" w:rsidR="00E838F8" w:rsidRDefault="00E838F8">
      <w:pPr>
        <w:pStyle w:val="BodyText"/>
        <w:spacing w:before="6"/>
        <w:rPr>
          <w:b/>
          <w:sz w:val="31"/>
        </w:rPr>
      </w:pPr>
    </w:p>
    <w:p w14:paraId="1715B449" w14:textId="77777777" w:rsidR="00E838F8" w:rsidRDefault="00FC014F">
      <w:pPr>
        <w:pStyle w:val="BodyText"/>
        <w:ind w:left="879" w:right="434" w:hanging="1"/>
        <w:jc w:val="both"/>
      </w:pPr>
      <w:r>
        <w:t>Where the software provides a user interface, it shall, by using the services as described in clause 12.6.2.3, make the row and col</w:t>
      </w:r>
      <w:r>
        <w:t>umn of each cell in a data table, including headers of the row and column if present, programmatically determinable by assistive technologies.</w:t>
      </w:r>
    </w:p>
    <w:p w14:paraId="36B2248B" w14:textId="77777777" w:rsidR="00E838F8" w:rsidRDefault="00E838F8">
      <w:pPr>
        <w:pStyle w:val="BodyText"/>
        <w:spacing w:before="6"/>
      </w:pPr>
    </w:p>
    <w:p w14:paraId="6B30C208" w14:textId="77777777" w:rsidR="00E838F8" w:rsidRDefault="00FC014F">
      <w:pPr>
        <w:pStyle w:val="Heading5"/>
        <w:numPr>
          <w:ilvl w:val="3"/>
          <w:numId w:val="10"/>
        </w:numPr>
        <w:tabs>
          <w:tab w:val="left" w:pos="1818"/>
          <w:tab w:val="left" w:pos="1819"/>
        </w:tabs>
        <w:spacing w:before="1"/>
        <w:ind w:left="1818" w:hanging="941"/>
      </w:pPr>
      <w:bookmarkStart w:id="538" w:name="12.6.2.7_Values"/>
      <w:bookmarkEnd w:id="538"/>
      <w:r>
        <w:t>Values</w:t>
      </w:r>
    </w:p>
    <w:p w14:paraId="4890AF6E" w14:textId="77777777" w:rsidR="00E838F8" w:rsidRDefault="00E838F8">
      <w:pPr>
        <w:pStyle w:val="BodyText"/>
        <w:spacing w:before="7"/>
        <w:rPr>
          <w:b/>
          <w:sz w:val="31"/>
        </w:rPr>
      </w:pPr>
    </w:p>
    <w:p w14:paraId="71A6F8FB" w14:textId="77777777" w:rsidR="00E838F8" w:rsidRDefault="00FC014F">
      <w:pPr>
        <w:pStyle w:val="BodyText"/>
        <w:ind w:left="878" w:right="433"/>
        <w:jc w:val="both"/>
      </w:pPr>
      <w:r>
        <w:t>Where the software provides a user interface, it shall, by using the services as described in clause 12.</w:t>
      </w:r>
      <w:r>
        <w:t>6.2.3, make the current value of a user interface element and any minimum or maximum values of the range, if the user interface element conveys information about a range of values, programmatically determinable by assistive technologies.</w:t>
      </w:r>
    </w:p>
    <w:p w14:paraId="2DAAB636" w14:textId="77777777" w:rsidR="00E838F8" w:rsidRDefault="00E838F8">
      <w:pPr>
        <w:pStyle w:val="BodyText"/>
        <w:spacing w:before="7"/>
      </w:pPr>
    </w:p>
    <w:p w14:paraId="091D075E" w14:textId="77777777" w:rsidR="00E838F8" w:rsidRDefault="00FC014F">
      <w:pPr>
        <w:pStyle w:val="Heading5"/>
        <w:numPr>
          <w:ilvl w:val="3"/>
          <w:numId w:val="10"/>
        </w:numPr>
        <w:tabs>
          <w:tab w:val="left" w:pos="1818"/>
          <w:tab w:val="left" w:pos="1819"/>
        </w:tabs>
        <w:ind w:left="1818" w:hanging="941"/>
      </w:pPr>
      <w:bookmarkStart w:id="539" w:name="12.6.2.8_Label_relationships"/>
      <w:bookmarkEnd w:id="539"/>
      <w:r>
        <w:t>Label</w:t>
      </w:r>
      <w:r>
        <w:rPr>
          <w:spacing w:val="-2"/>
        </w:rPr>
        <w:t xml:space="preserve"> </w:t>
      </w:r>
      <w:r>
        <w:t>relationships</w:t>
      </w:r>
    </w:p>
    <w:p w14:paraId="39B05B25" w14:textId="77777777" w:rsidR="00E838F8" w:rsidRDefault="00E838F8">
      <w:pPr>
        <w:pStyle w:val="BodyText"/>
        <w:spacing w:before="6"/>
        <w:rPr>
          <w:b/>
          <w:sz w:val="31"/>
        </w:rPr>
      </w:pPr>
    </w:p>
    <w:p w14:paraId="3DA5648C" w14:textId="77777777" w:rsidR="00E838F8" w:rsidRDefault="00FC014F">
      <w:pPr>
        <w:pStyle w:val="BodyText"/>
        <w:ind w:left="879" w:right="434"/>
        <w:jc w:val="both"/>
      </w:pPr>
      <w:r>
        <w:t>Where the software provides a user interface, it shall expose the relationship that a user interface element has as a label for another element, or of being labelled by another element, using the services as described in clause 12.6.2.3, so that this infor</w:t>
      </w:r>
      <w:r>
        <w:t>mation is programmatically determinable by assistive technologies.</w:t>
      </w:r>
    </w:p>
    <w:p w14:paraId="0D0F1AFD" w14:textId="77777777" w:rsidR="00E838F8" w:rsidRDefault="00E838F8">
      <w:pPr>
        <w:pStyle w:val="BodyText"/>
        <w:spacing w:before="7"/>
      </w:pPr>
    </w:p>
    <w:p w14:paraId="178B245E" w14:textId="77777777" w:rsidR="00E838F8" w:rsidRDefault="00FC014F">
      <w:pPr>
        <w:pStyle w:val="Heading5"/>
        <w:numPr>
          <w:ilvl w:val="3"/>
          <w:numId w:val="10"/>
        </w:numPr>
        <w:tabs>
          <w:tab w:val="left" w:pos="1818"/>
          <w:tab w:val="left" w:pos="1819"/>
        </w:tabs>
        <w:ind w:left="1818"/>
      </w:pPr>
      <w:bookmarkStart w:id="540" w:name="12.6.2.9_Parent-child_relationships"/>
      <w:bookmarkEnd w:id="540"/>
      <w:r>
        <w:t>Parent-child</w:t>
      </w:r>
      <w:r>
        <w:rPr>
          <w:spacing w:val="-3"/>
        </w:rPr>
        <w:t xml:space="preserve"> </w:t>
      </w:r>
      <w:r>
        <w:t>relationships</w:t>
      </w:r>
    </w:p>
    <w:p w14:paraId="4FFEF66D" w14:textId="77777777" w:rsidR="00E838F8" w:rsidRDefault="00E838F8">
      <w:pPr>
        <w:pStyle w:val="BodyText"/>
        <w:spacing w:before="7"/>
        <w:rPr>
          <w:b/>
          <w:sz w:val="31"/>
        </w:rPr>
      </w:pPr>
    </w:p>
    <w:p w14:paraId="034089FE" w14:textId="77777777" w:rsidR="00E838F8" w:rsidRDefault="00FC014F">
      <w:pPr>
        <w:pStyle w:val="BodyText"/>
        <w:ind w:left="878" w:right="434"/>
        <w:jc w:val="both"/>
      </w:pPr>
      <w:r>
        <w:t>Where the software provides a user interface, it shall, by using the services as described in clause 12.6.2.3, make the relationship between a user interface el</w:t>
      </w:r>
      <w:r>
        <w:t>ement and any parent or children elements programmatically determinable by assistive technologies.</w:t>
      </w:r>
    </w:p>
    <w:p w14:paraId="5DFA994F" w14:textId="77777777" w:rsidR="00E838F8" w:rsidRDefault="00E838F8">
      <w:pPr>
        <w:pStyle w:val="BodyText"/>
        <w:spacing w:before="7"/>
      </w:pPr>
    </w:p>
    <w:p w14:paraId="71D842D7" w14:textId="77777777" w:rsidR="00E838F8" w:rsidRDefault="00FC014F">
      <w:pPr>
        <w:pStyle w:val="Heading5"/>
        <w:numPr>
          <w:ilvl w:val="3"/>
          <w:numId w:val="10"/>
        </w:numPr>
        <w:tabs>
          <w:tab w:val="left" w:pos="1819"/>
        </w:tabs>
        <w:ind w:left="1818" w:hanging="941"/>
      </w:pPr>
      <w:bookmarkStart w:id="541" w:name="12.6.2.10_Text"/>
      <w:bookmarkEnd w:id="541"/>
      <w:r>
        <w:t>Text</w:t>
      </w:r>
    </w:p>
    <w:p w14:paraId="10892C77" w14:textId="77777777" w:rsidR="00E838F8" w:rsidRDefault="00E838F8">
      <w:pPr>
        <w:pStyle w:val="BodyText"/>
        <w:spacing w:before="6"/>
        <w:rPr>
          <w:b/>
          <w:sz w:val="31"/>
        </w:rPr>
      </w:pPr>
    </w:p>
    <w:p w14:paraId="797B9C88" w14:textId="77777777" w:rsidR="00E838F8" w:rsidRDefault="00FC014F">
      <w:pPr>
        <w:pStyle w:val="BodyText"/>
        <w:ind w:left="878" w:right="434"/>
        <w:jc w:val="both"/>
      </w:pPr>
      <w:r>
        <w:t>Where the software provides a user interface it shall, by using the services as described in clause 12.6.2.3, make the text contents, text attributes,</w:t>
      </w:r>
      <w:r>
        <w:t xml:space="preserve"> and the boundary of text rendered to the screen programmatically determinable by assistive technologies.</w:t>
      </w:r>
    </w:p>
    <w:p w14:paraId="1630FC4E" w14:textId="77777777" w:rsidR="00E838F8" w:rsidRDefault="00E838F8">
      <w:pPr>
        <w:pStyle w:val="BodyText"/>
        <w:spacing w:before="8"/>
      </w:pPr>
    </w:p>
    <w:p w14:paraId="704BE937" w14:textId="77777777" w:rsidR="00E838F8" w:rsidRDefault="00FC014F">
      <w:pPr>
        <w:pStyle w:val="Heading5"/>
        <w:numPr>
          <w:ilvl w:val="3"/>
          <w:numId w:val="10"/>
        </w:numPr>
        <w:tabs>
          <w:tab w:val="left" w:pos="1819"/>
        </w:tabs>
        <w:ind w:left="1818" w:hanging="941"/>
      </w:pPr>
      <w:bookmarkStart w:id="542" w:name="12.6.2.11_List_of_available_actions"/>
      <w:bookmarkEnd w:id="542"/>
      <w:r>
        <w:t>List of available</w:t>
      </w:r>
      <w:r>
        <w:rPr>
          <w:spacing w:val="-2"/>
        </w:rPr>
        <w:t xml:space="preserve"> </w:t>
      </w:r>
      <w:r>
        <w:t>actions</w:t>
      </w:r>
    </w:p>
    <w:p w14:paraId="2B3EDB9E" w14:textId="77777777" w:rsidR="00E838F8" w:rsidRDefault="00E838F8">
      <w:pPr>
        <w:sectPr w:rsidR="00E838F8">
          <w:headerReference w:type="default" r:id="rId163"/>
          <w:footerReference w:type="even" r:id="rId164"/>
          <w:footerReference w:type="default" r:id="rId165"/>
          <w:pgSz w:w="11910" w:h="16840"/>
          <w:pgMar w:top="1520" w:right="300" w:bottom="720" w:left="540" w:header="1201" w:footer="531" w:gutter="0"/>
          <w:pgNumType w:start="63"/>
          <w:cols w:space="720"/>
        </w:sectPr>
      </w:pPr>
    </w:p>
    <w:p w14:paraId="257C00F6" w14:textId="77777777" w:rsidR="00E838F8" w:rsidRDefault="00FC014F">
      <w:pPr>
        <w:pStyle w:val="BodyText"/>
        <w:spacing w:before="82"/>
        <w:ind w:left="196" w:right="1116"/>
        <w:jc w:val="both"/>
      </w:pPr>
      <w:r>
        <w:t>Where the software provides a user interface it shall, by using the services as described in clause 12.6.2.3, make a list of available actions that can be executed on a user interface element, pr</w:t>
      </w:r>
      <w:r>
        <w:t>ogrammatically determinable by assistive technologies.</w:t>
      </w:r>
    </w:p>
    <w:p w14:paraId="213D9890" w14:textId="77777777" w:rsidR="00E838F8" w:rsidRDefault="00E838F8">
      <w:pPr>
        <w:pStyle w:val="BodyText"/>
        <w:spacing w:before="6"/>
      </w:pPr>
    </w:p>
    <w:p w14:paraId="531292D2" w14:textId="77777777" w:rsidR="00E838F8" w:rsidRDefault="00FC014F">
      <w:pPr>
        <w:pStyle w:val="Heading5"/>
        <w:numPr>
          <w:ilvl w:val="3"/>
          <w:numId w:val="10"/>
        </w:numPr>
        <w:tabs>
          <w:tab w:val="left" w:pos="1137"/>
        </w:tabs>
        <w:ind w:left="1136" w:hanging="941"/>
      </w:pPr>
      <w:bookmarkStart w:id="543" w:name="12.6.2.12_Execution_of_available_actions"/>
      <w:bookmarkEnd w:id="543"/>
      <w:r>
        <w:t>Execution of available</w:t>
      </w:r>
      <w:r>
        <w:rPr>
          <w:spacing w:val="-5"/>
        </w:rPr>
        <w:t xml:space="preserve"> </w:t>
      </w:r>
      <w:r>
        <w:t>actions</w:t>
      </w:r>
    </w:p>
    <w:p w14:paraId="0A975936" w14:textId="77777777" w:rsidR="00E838F8" w:rsidRDefault="00E838F8">
      <w:pPr>
        <w:pStyle w:val="BodyText"/>
        <w:spacing w:before="8"/>
        <w:rPr>
          <w:b/>
          <w:sz w:val="31"/>
        </w:rPr>
      </w:pPr>
    </w:p>
    <w:p w14:paraId="6B4614B4" w14:textId="77777777" w:rsidR="00E838F8" w:rsidRDefault="00FC014F">
      <w:pPr>
        <w:pStyle w:val="BodyText"/>
        <w:ind w:left="196" w:right="1115"/>
        <w:jc w:val="both"/>
      </w:pPr>
      <w:r>
        <w:t>Where permitted by security requirements, software that provides a user interface shall, by using the services as described in clause 12.6.2.3, allow the programmatic execution of the actions exposed according to clause</w:t>
      </w:r>
    </w:p>
    <w:p w14:paraId="7A951E0B" w14:textId="77777777" w:rsidR="00E838F8" w:rsidRDefault="00FC014F">
      <w:pPr>
        <w:pStyle w:val="BodyText"/>
        <w:spacing w:line="230" w:lineRule="exact"/>
        <w:ind w:left="196"/>
      </w:pPr>
      <w:r>
        <w:t>12.6.2.11 by assistive technologies.</w:t>
      </w:r>
    </w:p>
    <w:p w14:paraId="45AE987D" w14:textId="77777777" w:rsidR="00E838F8" w:rsidRDefault="00E838F8">
      <w:pPr>
        <w:pStyle w:val="BodyText"/>
        <w:rPr>
          <w:sz w:val="21"/>
        </w:rPr>
      </w:pPr>
    </w:p>
    <w:p w14:paraId="561CBD10" w14:textId="77777777" w:rsidR="00E838F8" w:rsidRDefault="00FC014F">
      <w:pPr>
        <w:spacing w:before="1" w:line="244" w:lineRule="auto"/>
        <w:ind w:left="196" w:right="1116"/>
        <w:jc w:val="both"/>
        <w:rPr>
          <w:sz w:val="18"/>
        </w:rPr>
      </w:pPr>
      <w:r>
        <w:pict w14:anchorId="3C753410">
          <v:shape id="_x0000_s2163" style="position:absolute;left:0;text-align:left;margin-left:64.35pt;margin-top:11.05pt;width:420.65pt;height:429pt;z-index:-269327360;mso-position-horizontal-relative:page" coordorigin="1287,221" coordsize="8413,8580" o:spt="100" adj="0,,0" path="m1931,8734l1696,8500r68,-68l1826,8370r46,-52l1904,8267r17,-49l1923,8171r-10,-45l1897,8084r-25,-41l1858,8027r-19,-22l1823,7991r,191l1819,8210r-12,29l1787,8269r-28,32l1628,8432,1422,8225r129,-129l1572,8075r18,-16l1606,8047r12,-8l1636,8032r19,-4l1674,8027r20,3l1715,8037r20,10l1754,8060r19,17l1794,8102r16,26l1820,8154r3,28l1823,7991r-6,-6l1794,7968r-24,-14l1745,7942r-25,-9l1695,7928r-23,-2l1649,7926r-23,5l1604,7938r-22,11l1559,7962r-17,12l1523,7990r-22,20l1477,8033r-190,191l1864,8801r67,-67m2634,7952r-2,-37l2624,7879r-14,-34l2589,7809r-27,-38l2529,7731r-40,-42l2155,7355r-67,67l2422,7755r48,52l2505,7854r22,42l2537,7934r-1,35l2524,8004r-22,36l2470,8077r-21,19l2426,8112r-23,11l2378,8130r-24,3l2329,8132r-24,-5l2281,8117r-25,-15l2227,8081r-33,-28l2158,8019,1825,7686r-67,66l2092,8086r44,42l2179,8163r40,28l2256,8211r36,14l2328,8232r37,1l2401,8228r37,-12l2474,8198r36,-26l2545,8140r6,-7l2578,8103r25,-37l2621,8028r10,-38l2634,7952t498,-516l3129,7414r-5,-24l3115,7366r-11,-24l3090,7319r-14,-19l3074,7297r-19,-21l3032,7256r,192l3031,7461r-3,14l3023,7488r-7,14l3008,7516r-6,9l2992,7536r-12,13l2965,7564r-125,126l2641,7491r68,-68l2758,7374r23,-22l2803,7334r20,-14l2841,7310r18,-6l2877,7300r20,l2915,7303r19,7l2952,7319r17,11l2986,7345r12,14l3009,7374r9,14l3024,7403r5,16l3031,7433r1,15l3032,7256r-3,-3l3002,7235r-9,-4l2973,7222r-30,-9l2912,7209r-31,2l2851,7218r-31,13l2826,7203r2,-26l2826,7151r-6,-26l2811,7101r-12,-23l2794,7070r-9,-13l2768,7038r-17,-15l2751,7193r-1,16l2746,7226r-7,17l2731,7257r-12,17l2702,7292r-20,22l2573,7423,2398,7248r101,-101l2525,7123r23,-20l2567,7088r17,-10l2600,7073r15,-3l2632,7071r16,3l2665,7080r16,9l2696,7100r15,13l2725,7128r11,16l2744,7160r5,16l2751,7193r,-170l2747,7020r-23,-16l2699,6991r-27,-10l2644,6975r-27,-2l2590,6976r-27,6l2537,6993r-28,17l2482,7031r-29,26l2264,7247r577,577l2976,7690r58,-58l3056,7608r20,-23l3092,7563r13,-22l3116,7519r8,-21l3129,7478r3,-21l3132,7436t495,-397l3559,6971r-249,248l2801,6710r-67,67l3311,7354r135,-135l3627,7039t157,-158l3207,6304r-67,66l3718,6948r66,-67m4214,6372r-3,-53l4199,6265r-21,-55l4146,6153r-86,48l4086,6243r17,42l4114,6325r3,38l4113,6400r-11,34l4084,6466r-25,29l4035,6516r-27,17l3978,6546r-32,8l3912,6557r-34,-3l3842,6545r-36,-15l3769,6509r-37,-25l3695,6455r-37,-35l3631,6391r-25,-31l3583,6327r-20,-34l3547,6258r-10,-35l3532,6188r1,-35l3539,6118r13,-33l3572,6054r26,-30l3624,6001r27,-17l3680,5973r31,-5l3743,5969r34,7l3814,5990r39,19l3865,5988r12,-20l3889,5947r12,-21l3852,5900r-50,-17l3754,5874r-49,l3659,5881r-44,17l3573,5923r-39,34l3503,5992r-25,37l3459,6070r-13,44l3440,6160r,46l3448,6254r15,48l3485,6350r28,47l3548,6444r42,46l3632,6528r45,35l3723,6592r49,25l3820,6637r48,11l3914,6652r45,-2l4004,6639r43,-19l4089,6592r39,-35l4130,6555r35,-41l4191,6470r16,-47l4214,6372t839,-760l5030,5606r-222,-63l4773,5534r-5,-1l4739,5528r-32,-5l4676,5521r-15,1l4645,5524r-18,4l4607,5533r26,-42l4651,5451r9,-40l4661,5372r-7,-37l4640,5299r-21,-34l4615,5261r-23,-27l4567,5212r-1,-2l4566,5405r-3,18l4557,5441r-9,20l4534,5481r-17,21l4496,5524r-143,144l4161,5477r160,-160l4349,5292r27,-17l4403,5264r27,-3l4455,5264r24,8l4502,5285r21,17l4536,5317r11,16l4555,5350r6,18l4565,5386r1,19l4566,5210r-25,-17l4513,5179r-29,-11l4454,5161r-28,-2l4399,5161r-26,8l4346,5181r-28,19l4287,5225r-32,31l4031,5480r577,577l4675,5990,4419,5734r66,-66l4496,5656r12,-11l4519,5635r9,-8l4536,5622r10,-5l4558,5612r11,-3l4582,5607r14,-1l4613,5606r20,2l4655,5612r25,5l4710,5624r34,8l4969,5696r84,-84m5495,5171r-69,-68l5117,5413,4920,5216r68,-68l5199,4937r-67,-68l4852,5148,4675,4971r299,-298l4905,4605r-365,365l5118,5548r135,-135l5495,5171t305,-305l5785,4836r-20,-41l5730,4725r-84,-173l5524,4302r-35,-71l5455,4161r-35,-70l5352,4159r35,69l5423,4298r141,278l5599,4645r36,70l5651,4746r17,30l5685,4807r17,29l5674,4820r-30,-17l5613,4786,5030,4480r-72,72l5731,4934r69,-68m6135,4530l5558,3953r-67,66l6069,4597r66,-67m6631,4034r-68,-68l6253,4276,6057,4079r67,-67l6336,3800r-68,-67l5989,4012,5812,3835r298,-298l6042,3468r-365,365l6254,4411r135,-135l6631,4034t557,-557l7159,3430r-60,-97l7030,3220,6837,2904r-88,-143l6682,2828r42,65l6936,3220r65,100l7027,3359r24,37l7075,3430r-56,-42l6960,3346r-63,-41l6831,3264,6651,3156,6466,3044r-80,81l6428,3194r16,26l6512,3333r100,167l6637,3542r43,69l6689,3626r17,26l6731,3691r33,50l6730,3716r-35,-25l6660,3667,6169,3342r-69,68l6812,3854r68,-68l6852,3741,6731,3542r-25,-43l6605,3333r-16,-26l6535,3220r-12,-19l6509,3179r-15,-23l6505,3163r17,11l6782,3333r342,209l7188,3477t683,-782l7871,2672r-3,-26l7863,2620r-8,-28l7845,2563r-14,-30l7814,2501r-21,-32l7774,2444r,248l7772,2711r-5,18l7759,2749r-11,20l7733,2791r-19,22l7691,2838r-107,108l7142,2504r106,-106l7277,2371r26,-21l7326,2334r21,-10l7375,2316r31,-2l7439,2317r36,8l7513,2341r41,25l7596,2398r44,41l7671,2471r27,32l7720,2534r18,29l7753,2592r11,29l7771,2648r3,26l7774,2692r,-248l7769,2437r-28,-33l7710,2371r-38,-36l7645,2314r-13,-11l7593,2276r-40,-22l7513,2236r-39,-12l7434,2217r-39,-2l7365,2217r-29,6l7307,2233r-28,15l7258,2261r-23,18l7209,2302r-28,27l7007,2503r578,578l7720,2946r47,-48l7789,2876r19,-23l7825,2830r14,-23l7850,2785r9,-22l7866,2740r4,-22l7871,2695t669,-570l8517,2119r-222,-63l8260,2047r-5,-1l8226,2041r-32,-4l8163,2035r-15,l8132,2038r-18,3l8094,2046r26,-41l8138,1964r9,-40l8148,1885r-8,-37l8127,1812r-21,-33l8102,1774r-23,-27l8054,1725r-2,-1l8052,1918r-3,18l8043,1955r-9,19l8021,1994r-17,21l7983,2037r-144,144l7648,1990r160,-160l7836,1805r27,-17l7890,1777r27,-3l7942,1777r24,8l7989,1798r21,18l8023,1830r10,16l8042,1863r6,18l8052,1899r,19l8052,1724r-24,-17l8000,1692r-29,-11l7941,1674r-28,-2l7886,1675r-27,7l7833,1695r-28,18l7774,1738r-33,31l7518,1993r577,577l8162,2503,7906,2247r66,-66l7983,2170r12,-12l8006,2148r9,-8l8023,2135r10,-5l8044,2126r12,-4l8069,2120r14,-1l8100,2119r19,2l8141,2125r26,5l8197,2137r34,9l8456,2209r84,-84m9020,1645r-83,-40l8735,1510r-107,-51l8628,1564r-171,171l8428,1679r-57,-113l8342,1510r-19,-36l8303,1439r-21,-34l8259,1372r32,19l8328,1411r41,22l8521,1510r107,54l8628,1459r-185,-87l8236,1274r-72,72l8199,1416r35,70l8246,1510r232,467l8513,2048r35,69l8619,2047r-30,-58l8529,1874r-30,-58l8581,1735r129,-130l8944,1721r76,-76m9144,1521l8882,1259r68,-68l9118,1022r-68,-68l8814,1191,8635,1012,8908,738r-68,-68l8500,1011r577,577l9144,1521m9700,966l9257,523r-67,-67l9357,289r-68,-68l8889,621r68,69l9124,523r509,510l9700,966e" fillcolor="silver" stroked="f">
            <v:fill opacity="32896f"/>
            <v:stroke joinstyle="round"/>
            <v:formulas/>
            <v:path arrowok="t" o:connecttype="segments"/>
            <w10:wrap anchorx="page"/>
          </v:shape>
        </w:pict>
      </w:r>
      <w:r>
        <w:rPr>
          <w:sz w:val="18"/>
        </w:rPr>
        <w:t>NOTE 1: In some cases the security requirements imposed on a software product may forbid external software from interfering with the ICT product. Examples of systems under strict security requirements are systems dealing with intelligence activities, cr</w:t>
      </w:r>
      <w:r>
        <w:rPr>
          <w:sz w:val="18"/>
        </w:rPr>
        <w:t xml:space="preserve">yptologic activities related to national security, </w:t>
      </w:r>
      <w:proofErr w:type="gramStart"/>
      <w:r>
        <w:rPr>
          <w:sz w:val="18"/>
        </w:rPr>
        <w:t>command</w:t>
      </w:r>
      <w:proofErr w:type="gramEnd"/>
      <w:r>
        <w:rPr>
          <w:sz w:val="18"/>
        </w:rPr>
        <w:t xml:space="preserve"> and control of military forces.</w:t>
      </w:r>
    </w:p>
    <w:p w14:paraId="278DFDDC" w14:textId="77777777" w:rsidR="00E838F8" w:rsidRDefault="00E838F8">
      <w:pPr>
        <w:pStyle w:val="BodyText"/>
        <w:spacing w:before="6"/>
      </w:pPr>
    </w:p>
    <w:p w14:paraId="0D509BBE" w14:textId="77777777" w:rsidR="00E838F8" w:rsidRDefault="00FC014F">
      <w:pPr>
        <w:spacing w:line="244" w:lineRule="auto"/>
        <w:ind w:left="196" w:right="1119"/>
        <w:jc w:val="both"/>
        <w:rPr>
          <w:sz w:val="18"/>
        </w:rPr>
      </w:pPr>
      <w:r>
        <w:rPr>
          <w:sz w:val="18"/>
        </w:rPr>
        <w:t>NOTE 2: Assistive technologies may be required to maintain the same level of security as the standard input mechanisms supported by the platform.</w:t>
      </w:r>
    </w:p>
    <w:p w14:paraId="6873920D" w14:textId="77777777" w:rsidR="00E838F8" w:rsidRDefault="00E838F8">
      <w:pPr>
        <w:pStyle w:val="BodyText"/>
        <w:spacing w:before="2"/>
      </w:pPr>
    </w:p>
    <w:p w14:paraId="34B6E83F" w14:textId="77777777" w:rsidR="00E838F8" w:rsidRDefault="00FC014F">
      <w:pPr>
        <w:pStyle w:val="Heading5"/>
        <w:numPr>
          <w:ilvl w:val="3"/>
          <w:numId w:val="6"/>
        </w:numPr>
        <w:tabs>
          <w:tab w:val="left" w:pos="1137"/>
        </w:tabs>
        <w:ind w:hanging="941"/>
      </w:pPr>
      <w:bookmarkStart w:id="544" w:name="12.6.2.13_Tracking_of_focus_and_selectio"/>
      <w:bookmarkEnd w:id="544"/>
      <w:r>
        <w:t>Tracking of focus and selection</w:t>
      </w:r>
      <w:r>
        <w:rPr>
          <w:spacing w:val="-5"/>
        </w:rPr>
        <w:t xml:space="preserve"> </w:t>
      </w:r>
      <w:r>
        <w:t>attributes</w:t>
      </w:r>
    </w:p>
    <w:p w14:paraId="67F88576" w14:textId="77777777" w:rsidR="00E838F8" w:rsidRDefault="00E838F8">
      <w:pPr>
        <w:pStyle w:val="BodyText"/>
        <w:spacing w:before="7"/>
        <w:rPr>
          <w:b/>
          <w:sz w:val="31"/>
        </w:rPr>
      </w:pPr>
    </w:p>
    <w:p w14:paraId="4424F222" w14:textId="77777777" w:rsidR="00E838F8" w:rsidRDefault="00FC014F">
      <w:pPr>
        <w:pStyle w:val="BodyText"/>
        <w:ind w:left="196" w:right="1116"/>
        <w:jc w:val="both"/>
      </w:pPr>
      <w:r>
        <w:t>Where software provides a user interface it shall, by using the s</w:t>
      </w:r>
      <w:r>
        <w:t>ervices as described in clause 12.6.2.3, make information and mechanisms necessary to track focus, text insertion point, and selection attributes of user interface elements programmatically determinable by assistive technologies.</w:t>
      </w:r>
    </w:p>
    <w:p w14:paraId="5869DC44" w14:textId="77777777" w:rsidR="00E838F8" w:rsidRDefault="00E838F8">
      <w:pPr>
        <w:pStyle w:val="BodyText"/>
        <w:spacing w:before="7"/>
      </w:pPr>
    </w:p>
    <w:p w14:paraId="7033F557" w14:textId="77777777" w:rsidR="00E838F8" w:rsidRDefault="00FC014F">
      <w:pPr>
        <w:pStyle w:val="Heading5"/>
        <w:numPr>
          <w:ilvl w:val="3"/>
          <w:numId w:val="6"/>
        </w:numPr>
        <w:tabs>
          <w:tab w:val="left" w:pos="1137"/>
        </w:tabs>
        <w:ind w:hanging="941"/>
      </w:pPr>
      <w:bookmarkStart w:id="545" w:name="12.6.2.14_Modification_of_focus_and_sele"/>
      <w:bookmarkEnd w:id="545"/>
      <w:r>
        <w:t>Modification of focus and</w:t>
      </w:r>
      <w:r>
        <w:t xml:space="preserve"> selection</w:t>
      </w:r>
      <w:r>
        <w:rPr>
          <w:spacing w:val="-6"/>
        </w:rPr>
        <w:t xml:space="preserve"> </w:t>
      </w:r>
      <w:r>
        <w:t>attributes</w:t>
      </w:r>
    </w:p>
    <w:p w14:paraId="1458063D" w14:textId="77777777" w:rsidR="00E838F8" w:rsidRDefault="00E838F8">
      <w:pPr>
        <w:pStyle w:val="BodyText"/>
        <w:spacing w:before="7"/>
        <w:rPr>
          <w:b/>
          <w:sz w:val="31"/>
        </w:rPr>
      </w:pPr>
    </w:p>
    <w:p w14:paraId="0FF420EA" w14:textId="77777777" w:rsidR="00E838F8" w:rsidRDefault="00FC014F">
      <w:pPr>
        <w:pStyle w:val="BodyText"/>
        <w:ind w:left="196" w:right="1116"/>
        <w:jc w:val="both"/>
      </w:pPr>
      <w:r>
        <w:t xml:space="preserve">Where permitted by security requirements, software that provides a user interface shall, by using the services as described in clause 12.6.2.3, allow assistive technologies to programmatically modify focus, text insertion point, and </w:t>
      </w:r>
      <w:r>
        <w:t>selection attributes of user interface elements where the user can modify these items.</w:t>
      </w:r>
    </w:p>
    <w:p w14:paraId="239F60D0" w14:textId="77777777" w:rsidR="00E838F8" w:rsidRDefault="00E838F8">
      <w:pPr>
        <w:pStyle w:val="BodyText"/>
        <w:rPr>
          <w:sz w:val="21"/>
        </w:rPr>
      </w:pPr>
    </w:p>
    <w:p w14:paraId="3451E10F" w14:textId="77777777" w:rsidR="00E838F8" w:rsidRDefault="00FC014F">
      <w:pPr>
        <w:spacing w:line="244" w:lineRule="auto"/>
        <w:ind w:left="196" w:right="1119"/>
        <w:jc w:val="both"/>
        <w:rPr>
          <w:sz w:val="18"/>
        </w:rPr>
      </w:pPr>
      <w:r>
        <w:rPr>
          <w:sz w:val="18"/>
        </w:rPr>
        <w:t>NOTE 1: In some cases the security requirements imposed on a software product may forbid external software from interfering with the ICT product and so this requirement would not apply. Examples of systems under strict security requirements are systems dea</w:t>
      </w:r>
      <w:r>
        <w:rPr>
          <w:sz w:val="18"/>
        </w:rPr>
        <w:t xml:space="preserve">ling with intelligence activities, cryptologic activities related to national security, </w:t>
      </w:r>
      <w:proofErr w:type="gramStart"/>
      <w:r>
        <w:rPr>
          <w:sz w:val="18"/>
        </w:rPr>
        <w:t>command</w:t>
      </w:r>
      <w:proofErr w:type="gramEnd"/>
      <w:r>
        <w:rPr>
          <w:sz w:val="18"/>
        </w:rPr>
        <w:t xml:space="preserve"> and control of military forces.</w:t>
      </w:r>
    </w:p>
    <w:p w14:paraId="4433B997" w14:textId="77777777" w:rsidR="00E838F8" w:rsidRDefault="00E838F8">
      <w:pPr>
        <w:pStyle w:val="BodyText"/>
        <w:spacing w:before="6"/>
      </w:pPr>
    </w:p>
    <w:p w14:paraId="0F63B817" w14:textId="77777777" w:rsidR="00E838F8" w:rsidRDefault="00FC014F">
      <w:pPr>
        <w:spacing w:line="244" w:lineRule="auto"/>
        <w:ind w:left="196" w:right="1118"/>
        <w:jc w:val="both"/>
        <w:rPr>
          <w:sz w:val="18"/>
        </w:rPr>
      </w:pPr>
      <w:r>
        <w:rPr>
          <w:sz w:val="18"/>
        </w:rPr>
        <w:t>NOTE 2: Assistive technologies may be required to maintain the same level of security as the standard input mechanisms supporte</w:t>
      </w:r>
      <w:r>
        <w:rPr>
          <w:sz w:val="18"/>
        </w:rPr>
        <w:t>d by the platform.</w:t>
      </w:r>
    </w:p>
    <w:p w14:paraId="7F9A02D9" w14:textId="77777777" w:rsidR="00E838F8" w:rsidRDefault="00E838F8">
      <w:pPr>
        <w:pStyle w:val="BodyText"/>
        <w:spacing w:before="2"/>
      </w:pPr>
    </w:p>
    <w:p w14:paraId="526C3D63" w14:textId="77777777" w:rsidR="00E838F8" w:rsidRDefault="00FC014F">
      <w:pPr>
        <w:pStyle w:val="Heading5"/>
        <w:numPr>
          <w:ilvl w:val="3"/>
          <w:numId w:val="6"/>
        </w:numPr>
        <w:tabs>
          <w:tab w:val="left" w:pos="1137"/>
        </w:tabs>
        <w:ind w:hanging="941"/>
      </w:pPr>
      <w:bookmarkStart w:id="546" w:name="12.6.2.15_Change_notification"/>
      <w:bookmarkEnd w:id="546"/>
      <w:r>
        <w:t>Change</w:t>
      </w:r>
      <w:r>
        <w:rPr>
          <w:spacing w:val="-2"/>
        </w:rPr>
        <w:t xml:space="preserve"> </w:t>
      </w:r>
      <w:r>
        <w:t>notification</w:t>
      </w:r>
    </w:p>
    <w:p w14:paraId="1D7BD0DD" w14:textId="77777777" w:rsidR="00E838F8" w:rsidRDefault="00E838F8">
      <w:pPr>
        <w:pStyle w:val="BodyText"/>
        <w:spacing w:before="7"/>
        <w:rPr>
          <w:b/>
          <w:sz w:val="31"/>
        </w:rPr>
      </w:pPr>
    </w:p>
    <w:p w14:paraId="32087638" w14:textId="77777777" w:rsidR="00E838F8" w:rsidRDefault="00FC014F">
      <w:pPr>
        <w:pStyle w:val="BodyText"/>
        <w:spacing w:before="1"/>
        <w:ind w:left="196" w:right="1115"/>
        <w:jc w:val="both"/>
      </w:pPr>
      <w:r>
        <w:t>Where software provides a user interface it shall, by using the services as described in clause 12.6.2.3, notify assistive technologies about changes in those programmatically determinable attributes of user interfa</w:t>
      </w:r>
      <w:r>
        <w:t>ce elements that are referenced in requirements 12.6.2.5 to 12.6.2.11 and 12.6.2.13.</w:t>
      </w:r>
    </w:p>
    <w:p w14:paraId="09AC0436" w14:textId="77777777" w:rsidR="00E838F8" w:rsidRDefault="00E838F8">
      <w:pPr>
        <w:pStyle w:val="BodyText"/>
        <w:spacing w:before="6"/>
      </w:pPr>
    </w:p>
    <w:p w14:paraId="272A3222" w14:textId="77777777" w:rsidR="00E838F8" w:rsidRDefault="00FC014F">
      <w:pPr>
        <w:pStyle w:val="Heading5"/>
        <w:numPr>
          <w:ilvl w:val="3"/>
          <w:numId w:val="6"/>
        </w:numPr>
        <w:tabs>
          <w:tab w:val="left" w:pos="1137"/>
        </w:tabs>
        <w:ind w:hanging="941"/>
      </w:pPr>
      <w:bookmarkStart w:id="547" w:name="12.6.2.16_Modifications_of_states_and_pr"/>
      <w:bookmarkEnd w:id="547"/>
      <w:r>
        <w:t>Modifications of states and</w:t>
      </w:r>
      <w:r>
        <w:rPr>
          <w:spacing w:val="-4"/>
        </w:rPr>
        <w:t xml:space="preserve"> </w:t>
      </w:r>
      <w:r>
        <w:t>properties</w:t>
      </w:r>
    </w:p>
    <w:p w14:paraId="18D203C4" w14:textId="77777777" w:rsidR="00E838F8" w:rsidRDefault="00E838F8">
      <w:pPr>
        <w:pStyle w:val="BodyText"/>
        <w:spacing w:before="6"/>
        <w:rPr>
          <w:b/>
          <w:sz w:val="31"/>
        </w:rPr>
      </w:pPr>
    </w:p>
    <w:p w14:paraId="4BE73FA2" w14:textId="77777777" w:rsidR="00E838F8" w:rsidRDefault="00FC014F">
      <w:pPr>
        <w:pStyle w:val="BodyText"/>
        <w:ind w:left="196" w:right="1116"/>
        <w:jc w:val="both"/>
      </w:pPr>
      <w:r>
        <w:t>Where permitted by security requirements, software that provides a user interface shall, by using the services as described in cla</w:t>
      </w:r>
      <w:r>
        <w:t>use 12.6.2.3, allow assistive technologies to programmatically modify states and properties of user interface elements, where the user can modify these items.</w:t>
      </w:r>
    </w:p>
    <w:p w14:paraId="018103FF" w14:textId="77777777" w:rsidR="00E838F8" w:rsidRDefault="00E838F8">
      <w:pPr>
        <w:pStyle w:val="BodyText"/>
        <w:spacing w:before="2"/>
        <w:rPr>
          <w:sz w:val="21"/>
        </w:rPr>
      </w:pPr>
    </w:p>
    <w:p w14:paraId="4D82EE74" w14:textId="77777777" w:rsidR="00E838F8" w:rsidRDefault="00FC014F">
      <w:pPr>
        <w:spacing w:line="244" w:lineRule="auto"/>
        <w:ind w:left="196" w:right="1119"/>
        <w:jc w:val="both"/>
        <w:rPr>
          <w:sz w:val="18"/>
        </w:rPr>
      </w:pPr>
      <w:r>
        <w:rPr>
          <w:sz w:val="18"/>
        </w:rPr>
        <w:t>NOTE 1: In some cases the security requirements imposed on a software product may forbid externa</w:t>
      </w:r>
      <w:r>
        <w:rPr>
          <w:sz w:val="18"/>
        </w:rPr>
        <w:t xml:space="preserve">l software from interfering with the ICT product and so this requirement would not apply. Examples of systems under strict security requirements are systems dealing with intelligence activities, cryptologic activities related to national security, </w:t>
      </w:r>
      <w:proofErr w:type="gramStart"/>
      <w:r>
        <w:rPr>
          <w:sz w:val="18"/>
        </w:rPr>
        <w:t>command</w:t>
      </w:r>
      <w:proofErr w:type="gramEnd"/>
      <w:r>
        <w:rPr>
          <w:sz w:val="18"/>
        </w:rPr>
        <w:t xml:space="preserve"> </w:t>
      </w:r>
      <w:r>
        <w:rPr>
          <w:sz w:val="18"/>
        </w:rPr>
        <w:t>and control of military forces.</w:t>
      </w:r>
    </w:p>
    <w:p w14:paraId="3302C769" w14:textId="77777777" w:rsidR="00E838F8" w:rsidRDefault="00E838F8">
      <w:pPr>
        <w:pStyle w:val="BodyText"/>
        <w:spacing w:before="6"/>
      </w:pPr>
    </w:p>
    <w:p w14:paraId="0CA8E256" w14:textId="77777777" w:rsidR="00E838F8" w:rsidRDefault="00FC014F">
      <w:pPr>
        <w:spacing w:line="244" w:lineRule="auto"/>
        <w:ind w:left="196" w:right="1118"/>
        <w:jc w:val="both"/>
        <w:rPr>
          <w:sz w:val="18"/>
        </w:rPr>
      </w:pPr>
      <w:r>
        <w:rPr>
          <w:sz w:val="18"/>
        </w:rPr>
        <w:t>NOTE 2: Assistive technologies may be required to maintain the same level of security as the standard input mechanisms supported by the platform.</w:t>
      </w:r>
    </w:p>
    <w:p w14:paraId="45FFB2E4" w14:textId="77777777" w:rsidR="00E838F8" w:rsidRDefault="00E838F8">
      <w:pPr>
        <w:pStyle w:val="BodyText"/>
        <w:spacing w:before="2"/>
      </w:pPr>
    </w:p>
    <w:p w14:paraId="7D7EB0C3" w14:textId="77777777" w:rsidR="00E838F8" w:rsidRDefault="00FC014F">
      <w:pPr>
        <w:pStyle w:val="Heading5"/>
        <w:numPr>
          <w:ilvl w:val="3"/>
          <w:numId w:val="6"/>
        </w:numPr>
        <w:tabs>
          <w:tab w:val="left" w:pos="1137"/>
        </w:tabs>
        <w:ind w:hanging="941"/>
      </w:pPr>
      <w:bookmarkStart w:id="548" w:name="12.6.2.17_Modifications_of_values_and_te"/>
      <w:bookmarkEnd w:id="548"/>
      <w:r>
        <w:t>Modifications of values and</w:t>
      </w:r>
      <w:r>
        <w:rPr>
          <w:spacing w:val="-4"/>
        </w:rPr>
        <w:t xml:space="preserve"> </w:t>
      </w:r>
      <w:r>
        <w:t>text</w:t>
      </w:r>
    </w:p>
    <w:p w14:paraId="0050242D" w14:textId="77777777" w:rsidR="00E838F8" w:rsidRDefault="00E838F8">
      <w:pPr>
        <w:sectPr w:rsidR="00E838F8">
          <w:headerReference w:type="even" r:id="rId166"/>
          <w:pgSz w:w="11910" w:h="16840"/>
          <w:pgMar w:top="1560" w:right="300" w:bottom="740" w:left="540" w:header="0" w:footer="548" w:gutter="0"/>
          <w:cols w:space="720"/>
        </w:sectPr>
      </w:pPr>
    </w:p>
    <w:p w14:paraId="1D88853A" w14:textId="77777777" w:rsidR="00E838F8" w:rsidRDefault="00E838F8">
      <w:pPr>
        <w:pStyle w:val="BodyText"/>
        <w:spacing w:before="8"/>
        <w:rPr>
          <w:b/>
          <w:sz w:val="12"/>
        </w:rPr>
      </w:pPr>
    </w:p>
    <w:p w14:paraId="196BC25D" w14:textId="77777777" w:rsidR="00E838F8" w:rsidRDefault="00FC014F">
      <w:pPr>
        <w:pStyle w:val="BodyText"/>
        <w:spacing w:before="94"/>
        <w:ind w:left="878" w:right="434"/>
        <w:jc w:val="both"/>
      </w:pPr>
      <w:r>
        <w:t>Where permitted by security requirements, software that provides a user interface shall, by using the services as described in clause 12.6.2.3, allow assistive technologies to modify values and text of user interface elements using the input methods of the</w:t>
      </w:r>
      <w:r>
        <w:t xml:space="preserve"> platform, where a user can modify these items without the use of assistive technology.</w:t>
      </w:r>
    </w:p>
    <w:p w14:paraId="560C25CD" w14:textId="77777777" w:rsidR="00E838F8" w:rsidRDefault="00E838F8">
      <w:pPr>
        <w:pStyle w:val="BodyText"/>
        <w:spacing w:before="1"/>
        <w:rPr>
          <w:sz w:val="21"/>
        </w:rPr>
      </w:pPr>
    </w:p>
    <w:p w14:paraId="2B131645" w14:textId="77777777" w:rsidR="00E838F8" w:rsidRDefault="00FC014F">
      <w:pPr>
        <w:spacing w:line="244" w:lineRule="auto"/>
        <w:ind w:left="878" w:right="437"/>
        <w:jc w:val="both"/>
        <w:rPr>
          <w:sz w:val="18"/>
        </w:rPr>
      </w:pPr>
      <w:r>
        <w:rPr>
          <w:sz w:val="18"/>
        </w:rPr>
        <w:t>NOTE 1: In some cases the security requirements imposed on a software product may forbid external software from interfering with the ICT product and so this requiremen</w:t>
      </w:r>
      <w:r>
        <w:rPr>
          <w:sz w:val="18"/>
        </w:rPr>
        <w:t xml:space="preserve">t would not apply. Examples of systems under strict security requirements are systems dealing with intelligence activities, cryptologic activities related to national security, </w:t>
      </w:r>
      <w:proofErr w:type="gramStart"/>
      <w:r>
        <w:rPr>
          <w:sz w:val="18"/>
        </w:rPr>
        <w:t>command</w:t>
      </w:r>
      <w:proofErr w:type="gramEnd"/>
      <w:r>
        <w:rPr>
          <w:sz w:val="18"/>
        </w:rPr>
        <w:t xml:space="preserve"> and control of military forces.</w:t>
      </w:r>
    </w:p>
    <w:p w14:paraId="164A2505" w14:textId="77777777" w:rsidR="00E838F8" w:rsidRDefault="00E838F8">
      <w:pPr>
        <w:pStyle w:val="BodyText"/>
        <w:spacing w:before="5"/>
      </w:pPr>
    </w:p>
    <w:p w14:paraId="357ADD06" w14:textId="77777777" w:rsidR="00E838F8" w:rsidRDefault="00FC014F">
      <w:pPr>
        <w:spacing w:before="1" w:line="244" w:lineRule="auto"/>
        <w:ind w:left="878" w:right="438"/>
        <w:jc w:val="both"/>
        <w:rPr>
          <w:sz w:val="18"/>
        </w:rPr>
      </w:pPr>
      <w:r>
        <w:pict w14:anchorId="775B187C">
          <v:shape id="_x0000_s2162" style="position:absolute;left:0;text-align:left;margin-left:98.35pt;margin-top:19pt;width:420.65pt;height:429pt;z-index:-269326336;mso-position-horizontal-relative:page" coordorigin="1967,380" coordsize="8413,8580" o:spt="100" adj="0,,0" path="m2611,8893l2376,8659r68,-68l2506,8529r46,-52l2584,8426r17,-49l2603,8330r-10,-45l2577,8243r-25,-41l2538,8186r-19,-22l2503,8150r,191l2499,8369r-12,29l2467,8428r-28,32l2308,8591,2102,8384r129,-129l2252,8234r18,-16l2286,8206r12,-8l2316,8191r19,-4l2354,8186r20,3l2395,8196r20,10l2434,8219r19,17l2474,8261r16,26l2500,8313r3,28l2503,8150r-6,-6l2474,8127r-24,-14l2425,8101r-25,-9l2375,8087r-23,-2l2329,8085r-23,5l2284,8097r-22,11l2239,8121r-17,12l2203,8149r-22,20l2157,8192r-190,191l2544,8960r67,-67m3314,8111r-2,-37l3304,8038r-14,-34l3269,7968r-27,-38l3209,7890r-40,-42l2835,7514r-67,67l3102,7914r48,52l3185,8013r22,42l3217,8093r-1,35l3204,8163r-22,36l3150,8236r-21,19l3106,8271r-23,11l3058,8289r-24,3l3009,8291r-24,-5l2961,8276r-25,-15l2907,8240r-33,-28l2838,8178,2505,7845r-67,66l2772,8245r44,42l2859,8322r39,28l2936,8370r36,14l3008,8391r37,1l3081,8387r37,-12l3154,8357r36,-26l3225,8299r6,-7l3258,8262r25,-37l3301,8187r10,-38l3314,8111t498,-516l3809,7573r-5,-24l3795,7525r-11,-24l3770,7478r-14,-19l3754,7456r-19,-21l3712,7415r,192l3711,7620r-3,14l3703,7647r-7,14l3688,7675r-6,9l3672,7695r-12,13l3645,7723r-125,126l3321,7650r68,-68l3438,7533r23,-22l3483,7493r20,-14l3521,7469r18,-6l3557,7459r20,l3595,7462r19,7l3632,7478r17,11l3666,7504r12,14l3689,7533r9,14l3704,7562r5,16l3711,7592r1,15l3712,7415r-3,-3l3682,7394r-9,-4l3653,7381r-30,-9l3592,7368r-31,2l3531,7377r-31,13l3506,7362r2,-26l3506,7310r-6,-26l3491,7260r-12,-23l3474,7229r-9,-13l3448,7197r-17,-15l3431,7352r-1,16l3426,7385r-7,17l3411,7416r-12,17l3382,7451r-20,22l3253,7582,3078,7407r101,-101l3205,7282r23,-20l3247,7247r17,-10l3280,7232r15,-3l3312,7230r16,3l3345,7239r16,9l3376,7259r15,13l3405,7287r11,16l3424,7319r5,16l3431,7352r,-170l3427,7179r-23,-16l3379,7150r-27,-10l3324,7134r-27,-2l3270,7135r-27,6l3217,7152r-28,17l3162,7190r-29,26l2944,7406r577,577l3656,7849r58,-58l3736,7767r20,-23l3772,7722r13,-22l3796,7678r8,-21l3809,7637r3,-21l3812,7595t495,-397l4239,7130r-249,248l3481,6869r-67,67l3991,7513r135,-135l4307,7198t157,-158l3887,6463r-67,66l4398,7107r66,-67m4894,6531r-3,-53l4879,6424r-21,-55l4826,6312r-86,48l4766,6402r17,42l4794,6484r3,38l4793,6559r-11,34l4764,6625r-25,29l4715,6675r-27,17l4658,6705r-32,8l4592,6716r-34,-3l4522,6704r-36,-15l4449,6668r-37,-25l4375,6614r-37,-35l4311,6550r-25,-31l4263,6486r-20,-34l4227,6417r-10,-35l4212,6347r1,-35l4219,6277r13,-33l4252,6213r26,-30l4304,6160r27,-17l4360,6132r31,-5l4423,6128r34,7l4494,6149r39,19l4545,6147r12,-20l4569,6106r12,-21l4532,6059r-50,-17l4434,6033r-49,l4339,6040r-44,17l4253,6082r-39,34l4183,6151r-25,37l4139,6229r-13,44l4120,6319r,46l4128,6413r15,48l4165,6509r28,47l4228,6603r42,46l4312,6687r45,35l4403,6751r49,25l4500,6796r48,11l4594,6811r45,-2l4684,6798r43,-19l4769,6751r39,-35l4810,6714r35,-41l4871,6629r16,-47l4894,6531t839,-760l5710,5765r-222,-63l5453,5693r-5,-1l5419,5687r-32,-5l5356,5680r-15,1l5325,5683r-18,4l5287,5692r26,-42l5331,5610r9,-40l5341,5531r-7,-37l5320,5458r-21,-34l5295,5420r-23,-27l5247,5371r-1,-2l5246,5564r-3,18l5237,5600r-9,20l5214,5640r-17,21l5176,5683r-143,144l4841,5636r160,-160l5029,5451r27,-17l5083,5423r27,-3l5135,5423r24,8l5182,5444r21,17l5216,5476r11,16l5235,5509r6,18l5245,5545r1,19l5246,5369r-25,-17l5193,5338r-29,-11l5134,5320r-28,-2l5079,5320r-26,8l5026,5340r-28,19l4967,5384r-32,31l4711,5639r577,577l5355,6149,5099,5893r66,-66l5176,5815r12,-11l5199,5794r9,-8l5216,5781r10,-5l5238,5771r11,-3l5262,5766r14,-1l5293,5765r20,2l5335,5771r25,5l5390,5783r34,8l5649,5855r84,-84m6175,5330r-69,-68l5797,5572,5600,5375r68,-68l5879,5096r-67,-68l5532,5307,5355,5130r299,-298l5585,4764r-365,365l5798,5707r135,-135l6175,5330t305,-305l6465,4995r-20,-41l6410,4884r-84,-173l6204,4461r-35,-71l6135,4320r-35,-70l6032,4318r35,69l6103,4457r141,278l6279,4804r36,70l6331,4905r17,30l6365,4966r17,29l6354,4979r-30,-17l6293,4945,5710,4639r-72,72l6411,5093r69,-68m6815,4689l6238,4112r-67,66l6749,4756r66,-67m7311,4193r-68,-68l6933,4435,6737,4238r67,-67l7016,3959r-68,-67l6669,4171,6492,3994r298,-298l6722,3627r-365,365l6934,4570r135,-135l7311,4193t557,-557l7839,3589r-60,-97l7710,3379,7517,3063r-88,-143l7362,2987r42,65l7616,3379r65,100l7707,3518r24,37l7755,3589r-56,-42l7640,3505r-63,-41l7511,3423,7331,3315,7146,3203r-80,81l7108,3353r16,26l7192,3492r100,167l7317,3701r43,69l7369,3785r17,26l7411,3850r33,50l7410,3875r-35,-25l7340,3826,6849,3501r-69,68l7492,4013r68,-68l7532,3900,7411,3701r-25,-43l7285,3492r-16,-26l7215,3379r-12,-19l7189,3338r-15,-23l7185,3322r17,11l7462,3492r342,209l7868,3636t683,-782l8551,2831r-3,-26l8543,2779r-8,-28l8525,2722r-14,-30l8494,2660r-21,-32l8454,2603r,248l8452,2870r-5,18l8439,2908r-11,20l8413,2950r-19,22l8371,2997r-107,108l7822,2663r106,-106l7957,2530r26,-21l8006,2493r21,-10l8055,2475r31,-2l8119,2476r36,8l8193,2500r41,25l8276,2557r44,41l8351,2630r27,32l8400,2693r18,29l8433,2751r11,29l8451,2807r3,26l8454,2851r,-248l8449,2596r-28,-33l8390,2530r-38,-36l8325,2473r-13,-11l8273,2435r-40,-22l8193,2395r-39,-12l8114,2376r-39,-2l8045,2376r-29,6l7987,2392r-28,15l7938,2420r-23,18l7889,2461r-28,27l7687,2662r578,578l8400,3105r47,-48l8469,3035r19,-23l8505,2989r14,-23l8530,2944r9,-22l8546,2899r4,-22l8551,2854t669,-570l9197,2278r-222,-63l8940,2206r-5,-1l8906,2200r-32,-4l8843,2194r-15,l8812,2197r-18,3l8774,2205r26,-41l8818,2123r9,-40l8828,2044r-8,-37l8807,1971r-21,-33l8782,1933r-23,-27l8734,1884r-2,-1l8732,2077r-3,18l8723,2114r-9,19l8701,2153r-17,21l8663,2196r-144,144l8328,2149r160,-160l8516,1964r27,-17l8570,1936r27,-3l8622,1936r24,8l8669,1957r21,18l8703,1989r10,16l8722,2022r6,18l8732,2058r,19l8732,1883r-24,-17l8680,1851r-29,-11l8621,1833r-28,-2l8566,1834r-27,7l8513,1853r-28,19l8454,1897r-33,31l8198,2152r577,577l8842,2662,8586,2406r66,-66l8663,2329r12,-12l8686,2307r9,-8l8703,2294r10,-5l8724,2285r12,-4l8749,2279r14,-1l8780,2278r19,2l8821,2284r26,5l8877,2296r34,9l9136,2368r84,-84m9700,1804r-83,-40l9415,1669r-107,-51l9308,1723r-171,171l9108,1838r-57,-113l9022,1669r-19,-36l8983,1598r-21,-34l8939,1531r32,19l9008,1570r41,22l9201,1669r107,54l9308,1618r-185,-87l8916,1433r-72,72l8879,1575r35,70l8926,1669r232,467l9193,2207r35,69l9299,2206r-30,-58l9209,2033r-30,-58l9261,1894r129,-130l9624,1880r76,-76m9824,1680l9562,1418r68,-68l9798,1181r-68,-68l9494,1350,9315,1171,9588,897r-68,-68l9180,1170r577,577l9824,1680t556,-555l9937,682r-67,-67l10037,448r-68,-68l9569,780r68,69l9804,682r509,510l10380,1125e" fillcolor="silver" stroked="f">
            <v:fill opacity="32896f"/>
            <v:stroke joinstyle="round"/>
            <v:formulas/>
            <v:path arrowok="t" o:connecttype="segments"/>
            <w10:wrap anchorx="page"/>
          </v:shape>
        </w:pict>
      </w:r>
      <w:r>
        <w:rPr>
          <w:sz w:val="18"/>
        </w:rPr>
        <w:t>NOTE 2: Assistive technologies may be</w:t>
      </w:r>
      <w:r>
        <w:rPr>
          <w:sz w:val="18"/>
        </w:rPr>
        <w:t xml:space="preserve"> required to maintain the same level of security as the standard input mechanisms supported by the platform.</w:t>
      </w:r>
    </w:p>
    <w:p w14:paraId="457E0F76" w14:textId="77777777" w:rsidR="00E838F8" w:rsidRDefault="00E838F8">
      <w:pPr>
        <w:pStyle w:val="BodyText"/>
        <w:spacing w:before="10"/>
        <w:rPr>
          <w:sz w:val="19"/>
        </w:rPr>
      </w:pPr>
    </w:p>
    <w:p w14:paraId="10240B5F" w14:textId="77777777" w:rsidR="00E838F8" w:rsidRDefault="00FC014F">
      <w:pPr>
        <w:pStyle w:val="Heading4"/>
        <w:numPr>
          <w:ilvl w:val="1"/>
          <w:numId w:val="10"/>
        </w:numPr>
        <w:tabs>
          <w:tab w:val="left" w:pos="1419"/>
        </w:tabs>
        <w:spacing w:before="0"/>
        <w:ind w:hanging="541"/>
        <w:jc w:val="left"/>
      </w:pPr>
      <w:bookmarkStart w:id="549" w:name="12.7_Documented_accessibility_usage"/>
      <w:bookmarkStart w:id="550" w:name="_bookmark152"/>
      <w:bookmarkEnd w:id="549"/>
      <w:bookmarkEnd w:id="550"/>
      <w:r>
        <w:t>Documented accessibility</w:t>
      </w:r>
      <w:r>
        <w:rPr>
          <w:spacing w:val="-1"/>
        </w:rPr>
        <w:t xml:space="preserve"> </w:t>
      </w:r>
      <w:r>
        <w:t>usage</w:t>
      </w:r>
    </w:p>
    <w:p w14:paraId="51D4E565" w14:textId="77777777" w:rsidR="00E838F8" w:rsidRDefault="00E838F8">
      <w:pPr>
        <w:pStyle w:val="BodyText"/>
        <w:spacing w:before="3"/>
        <w:rPr>
          <w:b/>
          <w:sz w:val="31"/>
        </w:rPr>
      </w:pPr>
    </w:p>
    <w:p w14:paraId="6F714222" w14:textId="77777777" w:rsidR="00E838F8" w:rsidRDefault="00FC014F">
      <w:pPr>
        <w:pStyle w:val="Heading5"/>
        <w:numPr>
          <w:ilvl w:val="2"/>
          <w:numId w:val="10"/>
        </w:numPr>
        <w:tabs>
          <w:tab w:val="left" w:pos="1539"/>
        </w:tabs>
        <w:ind w:hanging="661"/>
      </w:pPr>
      <w:bookmarkStart w:id="551" w:name="12.7.1_User_control_of_accessibility_fea"/>
      <w:bookmarkStart w:id="552" w:name="_bookmark153"/>
      <w:bookmarkEnd w:id="551"/>
      <w:bookmarkEnd w:id="552"/>
      <w:r>
        <w:t>User control of accessibility</w:t>
      </w:r>
      <w:r>
        <w:rPr>
          <w:spacing w:val="-4"/>
        </w:rPr>
        <w:t xml:space="preserve"> </w:t>
      </w:r>
      <w:r>
        <w:t>features</w:t>
      </w:r>
    </w:p>
    <w:p w14:paraId="67030883" w14:textId="77777777" w:rsidR="00E838F8" w:rsidRDefault="00E838F8">
      <w:pPr>
        <w:pStyle w:val="BodyText"/>
        <w:spacing w:before="8"/>
        <w:rPr>
          <w:b/>
          <w:sz w:val="31"/>
        </w:rPr>
      </w:pPr>
    </w:p>
    <w:p w14:paraId="7A6A74A9" w14:textId="77777777" w:rsidR="00E838F8" w:rsidRDefault="00FC014F">
      <w:pPr>
        <w:pStyle w:val="BodyText"/>
        <w:ind w:left="878" w:right="436"/>
        <w:jc w:val="both"/>
      </w:pPr>
      <w:r>
        <w:t>Where software is a platform, it shall provide sufficient modes of operati</w:t>
      </w:r>
      <w:r>
        <w:t>on for user control over those platform accessibility features documented as intended for users.</w:t>
      </w:r>
    </w:p>
    <w:p w14:paraId="610A66E3" w14:textId="77777777" w:rsidR="00E838F8" w:rsidRDefault="00E838F8">
      <w:pPr>
        <w:pStyle w:val="BodyText"/>
        <w:spacing w:before="6"/>
      </w:pPr>
    </w:p>
    <w:p w14:paraId="6719F717" w14:textId="77777777" w:rsidR="00E838F8" w:rsidRDefault="00FC014F">
      <w:pPr>
        <w:pStyle w:val="Heading5"/>
        <w:numPr>
          <w:ilvl w:val="2"/>
          <w:numId w:val="10"/>
        </w:numPr>
        <w:tabs>
          <w:tab w:val="left" w:pos="1539"/>
        </w:tabs>
        <w:ind w:hanging="661"/>
      </w:pPr>
      <w:bookmarkStart w:id="553" w:name="12.7.2_No_disruption_of_accessibility_fe"/>
      <w:bookmarkStart w:id="554" w:name="_bookmark154"/>
      <w:bookmarkEnd w:id="553"/>
      <w:bookmarkEnd w:id="554"/>
      <w:r>
        <w:t>No disruption of accessibility</w:t>
      </w:r>
      <w:r>
        <w:rPr>
          <w:spacing w:val="-4"/>
        </w:rPr>
        <w:t xml:space="preserve"> </w:t>
      </w:r>
      <w:r>
        <w:t>features</w:t>
      </w:r>
    </w:p>
    <w:p w14:paraId="6A292B62" w14:textId="77777777" w:rsidR="00E838F8" w:rsidRDefault="00E838F8">
      <w:pPr>
        <w:pStyle w:val="BodyText"/>
        <w:spacing w:before="7"/>
        <w:rPr>
          <w:b/>
          <w:sz w:val="31"/>
        </w:rPr>
      </w:pPr>
    </w:p>
    <w:p w14:paraId="48723C5F" w14:textId="77777777" w:rsidR="00E838F8" w:rsidRDefault="00FC014F">
      <w:pPr>
        <w:pStyle w:val="BodyText"/>
        <w:spacing w:before="1"/>
        <w:ind w:left="878" w:right="435"/>
        <w:jc w:val="both"/>
      </w:pPr>
      <w:r>
        <w:t>Where software provides a user interface it shall not disrupt those documented accessibility features that are defined in platform documentation except when requested to do so by the user during the operation of the software.</w:t>
      </w:r>
    </w:p>
    <w:p w14:paraId="6182E652" w14:textId="77777777" w:rsidR="00E838F8" w:rsidRDefault="00E838F8">
      <w:pPr>
        <w:pStyle w:val="BodyText"/>
        <w:spacing w:before="3"/>
      </w:pPr>
    </w:p>
    <w:p w14:paraId="75CAC183" w14:textId="77777777" w:rsidR="00E838F8" w:rsidRDefault="00FC014F">
      <w:pPr>
        <w:pStyle w:val="Heading4"/>
        <w:numPr>
          <w:ilvl w:val="1"/>
          <w:numId w:val="10"/>
        </w:numPr>
        <w:tabs>
          <w:tab w:val="left" w:pos="1419"/>
        </w:tabs>
        <w:spacing w:before="0"/>
        <w:ind w:hanging="541"/>
        <w:jc w:val="left"/>
      </w:pPr>
      <w:bookmarkStart w:id="555" w:name="12.8_User_preferences"/>
      <w:bookmarkStart w:id="556" w:name="_bookmark155"/>
      <w:bookmarkEnd w:id="555"/>
      <w:bookmarkEnd w:id="556"/>
      <w:r>
        <w:t>User</w:t>
      </w:r>
      <w:r>
        <w:rPr>
          <w:spacing w:val="-2"/>
        </w:rPr>
        <w:t xml:space="preserve"> </w:t>
      </w:r>
      <w:r>
        <w:t>preferences</w:t>
      </w:r>
    </w:p>
    <w:p w14:paraId="7E6EA3BD" w14:textId="77777777" w:rsidR="00E838F8" w:rsidRDefault="00E838F8">
      <w:pPr>
        <w:pStyle w:val="BodyText"/>
        <w:spacing w:before="7"/>
        <w:rPr>
          <w:b/>
          <w:sz w:val="31"/>
        </w:rPr>
      </w:pPr>
    </w:p>
    <w:p w14:paraId="758C9240" w14:textId="77777777" w:rsidR="00E838F8" w:rsidRDefault="00FC014F">
      <w:pPr>
        <w:pStyle w:val="BodyText"/>
        <w:ind w:left="878" w:right="433"/>
        <w:jc w:val="both"/>
      </w:pPr>
      <w:r>
        <w:t>Where softw</w:t>
      </w:r>
      <w:r>
        <w:t xml:space="preserve">are is not designed to be isolated from its platform, and provides a user interface, that user interface shall follow the values of the user preferences for platform settings for: units of measurement, </w:t>
      </w:r>
      <w:proofErr w:type="spellStart"/>
      <w:r>
        <w:t>colour</w:t>
      </w:r>
      <w:proofErr w:type="spellEnd"/>
      <w:r>
        <w:t>, contrast, font type, font size, and focus curs</w:t>
      </w:r>
      <w:r>
        <w:t>or except where they are overridden by the user.</w:t>
      </w:r>
    </w:p>
    <w:p w14:paraId="2CD3A68D" w14:textId="77777777" w:rsidR="00E838F8" w:rsidRDefault="00E838F8">
      <w:pPr>
        <w:pStyle w:val="BodyText"/>
        <w:rPr>
          <w:sz w:val="21"/>
        </w:rPr>
      </w:pPr>
    </w:p>
    <w:p w14:paraId="4EA92818" w14:textId="77777777" w:rsidR="00E838F8" w:rsidRDefault="00FC014F">
      <w:pPr>
        <w:spacing w:line="244" w:lineRule="auto"/>
        <w:ind w:left="878" w:right="438"/>
        <w:jc w:val="both"/>
        <w:rPr>
          <w:sz w:val="18"/>
        </w:rPr>
      </w:pPr>
      <w:r>
        <w:rPr>
          <w:sz w:val="18"/>
        </w:rPr>
        <w:t>NOTE 1: Software that is isolated from its underlying platform has no access to user settings in the platform and thus cannot adhere to them.</w:t>
      </w:r>
    </w:p>
    <w:p w14:paraId="4A73F563" w14:textId="77777777" w:rsidR="00E838F8" w:rsidRDefault="00E838F8">
      <w:pPr>
        <w:pStyle w:val="BodyText"/>
        <w:spacing w:before="9"/>
      </w:pPr>
    </w:p>
    <w:p w14:paraId="5D99BA8B" w14:textId="77777777" w:rsidR="00E838F8" w:rsidRDefault="00FC014F">
      <w:pPr>
        <w:ind w:left="878"/>
        <w:jc w:val="both"/>
        <w:rPr>
          <w:sz w:val="18"/>
        </w:rPr>
      </w:pPr>
      <w:r>
        <w:rPr>
          <w:sz w:val="18"/>
        </w:rPr>
        <w:t>NOTE 2: For web content, the underlying platform is the user ag</w:t>
      </w:r>
      <w:r>
        <w:rPr>
          <w:sz w:val="18"/>
        </w:rPr>
        <w:t>ent.</w:t>
      </w:r>
    </w:p>
    <w:p w14:paraId="6D964FB1" w14:textId="77777777" w:rsidR="00E838F8" w:rsidRDefault="00E838F8">
      <w:pPr>
        <w:pStyle w:val="BodyText"/>
        <w:rPr>
          <w:sz w:val="21"/>
        </w:rPr>
      </w:pPr>
    </w:p>
    <w:p w14:paraId="3A7C3A67" w14:textId="77777777" w:rsidR="00E838F8" w:rsidRDefault="00FC014F">
      <w:pPr>
        <w:spacing w:before="1" w:line="244" w:lineRule="auto"/>
        <w:ind w:left="878" w:right="439"/>
        <w:jc w:val="both"/>
        <w:rPr>
          <w:sz w:val="18"/>
        </w:rPr>
      </w:pPr>
      <w:r>
        <w:rPr>
          <w:sz w:val="18"/>
        </w:rPr>
        <w:t>NOTE 3: This does not preclude the software from having additional values for a setting as long as there is one mode where the application will follow the system settings even if more restricted.</w:t>
      </w:r>
    </w:p>
    <w:p w14:paraId="4AD95A0F" w14:textId="77777777" w:rsidR="00E838F8" w:rsidRDefault="00E838F8">
      <w:pPr>
        <w:pStyle w:val="BodyText"/>
        <w:spacing w:before="10"/>
        <w:rPr>
          <w:sz w:val="19"/>
        </w:rPr>
      </w:pPr>
    </w:p>
    <w:p w14:paraId="0F60C6B9" w14:textId="77777777" w:rsidR="00E838F8" w:rsidRDefault="00FC014F">
      <w:pPr>
        <w:pStyle w:val="Heading4"/>
        <w:numPr>
          <w:ilvl w:val="1"/>
          <w:numId w:val="10"/>
        </w:numPr>
        <w:tabs>
          <w:tab w:val="left" w:pos="1419"/>
        </w:tabs>
        <w:spacing w:before="0"/>
        <w:ind w:hanging="541"/>
        <w:jc w:val="left"/>
      </w:pPr>
      <w:bookmarkStart w:id="557" w:name="12.9_Authoring_tools"/>
      <w:bookmarkStart w:id="558" w:name="_bookmark156"/>
      <w:bookmarkEnd w:id="557"/>
      <w:bookmarkEnd w:id="558"/>
      <w:r>
        <w:t>Authoring</w:t>
      </w:r>
      <w:r>
        <w:rPr>
          <w:spacing w:val="-1"/>
        </w:rPr>
        <w:t xml:space="preserve"> </w:t>
      </w:r>
      <w:r>
        <w:t>tools</w:t>
      </w:r>
    </w:p>
    <w:p w14:paraId="0EB44F72" w14:textId="77777777" w:rsidR="00E838F8" w:rsidRDefault="00E838F8">
      <w:pPr>
        <w:pStyle w:val="BodyText"/>
        <w:spacing w:before="5"/>
        <w:rPr>
          <w:b/>
          <w:sz w:val="31"/>
        </w:rPr>
      </w:pPr>
    </w:p>
    <w:p w14:paraId="365890A5" w14:textId="77777777" w:rsidR="00E838F8" w:rsidRDefault="00FC014F">
      <w:pPr>
        <w:pStyle w:val="Heading5"/>
        <w:numPr>
          <w:ilvl w:val="2"/>
          <w:numId w:val="10"/>
        </w:numPr>
        <w:tabs>
          <w:tab w:val="left" w:pos="1539"/>
        </w:tabs>
        <w:ind w:hanging="661"/>
      </w:pPr>
      <w:bookmarkStart w:id="559" w:name="12.9.1_General_(informative)"/>
      <w:bookmarkStart w:id="560" w:name="_bookmark157"/>
      <w:bookmarkEnd w:id="559"/>
      <w:bookmarkEnd w:id="560"/>
      <w:r>
        <w:t>General</w:t>
      </w:r>
      <w:r>
        <w:rPr>
          <w:spacing w:val="-2"/>
        </w:rPr>
        <w:t xml:space="preserve"> </w:t>
      </w:r>
      <w:r>
        <w:t>(informative)</w:t>
      </w:r>
    </w:p>
    <w:p w14:paraId="7EB1E7AC" w14:textId="77777777" w:rsidR="00E838F8" w:rsidRDefault="00E838F8">
      <w:pPr>
        <w:pStyle w:val="BodyText"/>
        <w:spacing w:before="6"/>
        <w:rPr>
          <w:b/>
          <w:sz w:val="31"/>
        </w:rPr>
      </w:pPr>
    </w:p>
    <w:p w14:paraId="0A11BA9B" w14:textId="77777777" w:rsidR="00E838F8" w:rsidRDefault="00FC014F">
      <w:pPr>
        <w:pStyle w:val="BodyText"/>
        <w:ind w:left="878" w:right="435"/>
        <w:jc w:val="both"/>
      </w:pPr>
      <w:r>
        <w:t>For those creating web content authoring tools, ATAG 2.0 provides information that can be of interest to those who want to go beyond these requirements.</w:t>
      </w:r>
    </w:p>
    <w:p w14:paraId="65308F5E" w14:textId="77777777" w:rsidR="00E838F8" w:rsidRDefault="00E838F8">
      <w:pPr>
        <w:pStyle w:val="BodyText"/>
        <w:spacing w:before="2"/>
        <w:rPr>
          <w:sz w:val="21"/>
        </w:rPr>
      </w:pPr>
    </w:p>
    <w:p w14:paraId="12F8F8CB" w14:textId="77777777" w:rsidR="00E838F8" w:rsidRDefault="00FC014F">
      <w:pPr>
        <w:spacing w:before="1"/>
        <w:ind w:left="878"/>
        <w:jc w:val="both"/>
        <w:rPr>
          <w:sz w:val="18"/>
        </w:rPr>
      </w:pPr>
      <w:r>
        <w:rPr>
          <w:sz w:val="18"/>
        </w:rPr>
        <w:t>NOTE: This is applicable both to standalone and to web based authoring tools.</w:t>
      </w:r>
    </w:p>
    <w:p w14:paraId="746D4FF2" w14:textId="77777777" w:rsidR="00E838F8" w:rsidRDefault="00E838F8">
      <w:pPr>
        <w:pStyle w:val="BodyText"/>
        <w:spacing w:before="6"/>
      </w:pPr>
    </w:p>
    <w:p w14:paraId="20A0ECB4" w14:textId="77777777" w:rsidR="00E838F8" w:rsidRDefault="00FC014F">
      <w:pPr>
        <w:pStyle w:val="Heading5"/>
        <w:numPr>
          <w:ilvl w:val="2"/>
          <w:numId w:val="10"/>
        </w:numPr>
        <w:tabs>
          <w:tab w:val="left" w:pos="1539"/>
        </w:tabs>
        <w:ind w:hanging="661"/>
      </w:pPr>
      <w:bookmarkStart w:id="561" w:name="12.9.2_Content_technology"/>
      <w:bookmarkStart w:id="562" w:name="_bookmark158"/>
      <w:bookmarkEnd w:id="561"/>
      <w:bookmarkEnd w:id="562"/>
      <w:r>
        <w:t>Content</w:t>
      </w:r>
      <w:r>
        <w:rPr>
          <w:spacing w:val="-1"/>
        </w:rPr>
        <w:t xml:space="preserve"> </w:t>
      </w:r>
      <w:r>
        <w:t>technology</w:t>
      </w:r>
    </w:p>
    <w:p w14:paraId="58A57D8C" w14:textId="77777777" w:rsidR="00E838F8" w:rsidRDefault="00E838F8">
      <w:pPr>
        <w:pStyle w:val="BodyText"/>
        <w:spacing w:before="6"/>
        <w:rPr>
          <w:b/>
          <w:sz w:val="31"/>
        </w:rPr>
      </w:pPr>
    </w:p>
    <w:p w14:paraId="5FCE3AA0" w14:textId="77777777" w:rsidR="00E838F8" w:rsidRDefault="00FC014F">
      <w:pPr>
        <w:pStyle w:val="BodyText"/>
        <w:ind w:left="877" w:right="436"/>
        <w:jc w:val="both"/>
      </w:pPr>
      <w:r>
        <w:t>Aut</w:t>
      </w:r>
      <w:r>
        <w:t>horing tools shall comply with clauses 12.9.3 to 12.9.6 to the extent that information required for accessibility is supported by the format used for the output of the authoring tool.</w:t>
      </w:r>
    </w:p>
    <w:p w14:paraId="05ABF301" w14:textId="77777777" w:rsidR="00E838F8" w:rsidRDefault="00E838F8">
      <w:pPr>
        <w:pStyle w:val="BodyText"/>
        <w:spacing w:before="7"/>
      </w:pPr>
    </w:p>
    <w:p w14:paraId="30962FE7" w14:textId="77777777" w:rsidR="00E838F8" w:rsidRDefault="00FC014F">
      <w:pPr>
        <w:pStyle w:val="Heading5"/>
        <w:numPr>
          <w:ilvl w:val="2"/>
          <w:numId w:val="10"/>
        </w:numPr>
        <w:tabs>
          <w:tab w:val="left" w:pos="1538"/>
        </w:tabs>
        <w:ind w:left="1537" w:hanging="661"/>
      </w:pPr>
      <w:bookmarkStart w:id="563" w:name="12.9.3_Accessible_content_creation"/>
      <w:bookmarkStart w:id="564" w:name="_bookmark159"/>
      <w:bookmarkEnd w:id="563"/>
      <w:bookmarkEnd w:id="564"/>
      <w:r>
        <w:t>Accessible content</w:t>
      </w:r>
      <w:r>
        <w:rPr>
          <w:spacing w:val="-2"/>
        </w:rPr>
        <w:t xml:space="preserve"> </w:t>
      </w:r>
      <w:r>
        <w:t>creation</w:t>
      </w:r>
    </w:p>
    <w:p w14:paraId="0CB86FC9" w14:textId="77777777" w:rsidR="00E838F8" w:rsidRDefault="00E838F8">
      <w:pPr>
        <w:sectPr w:rsidR="00E838F8">
          <w:headerReference w:type="default" r:id="rId167"/>
          <w:footerReference w:type="even" r:id="rId168"/>
          <w:footerReference w:type="default" r:id="rId169"/>
          <w:pgSz w:w="11910" w:h="16840"/>
          <w:pgMar w:top="1520" w:right="300" w:bottom="720" w:left="540" w:header="1201" w:footer="531" w:gutter="0"/>
          <w:pgNumType w:start="65"/>
          <w:cols w:space="720"/>
        </w:sectPr>
      </w:pPr>
    </w:p>
    <w:p w14:paraId="1AA534B5" w14:textId="77777777" w:rsidR="00E838F8" w:rsidRDefault="00FC014F">
      <w:pPr>
        <w:pStyle w:val="BodyText"/>
        <w:spacing w:before="82"/>
        <w:ind w:left="196" w:right="1115"/>
        <w:jc w:val="both"/>
      </w:pPr>
      <w:r>
        <w:t>Authoring tools shall enable and guide the production of content that complies with clause 10 (Web content) or clause 11 (Non-Web content) as applicable.</w:t>
      </w:r>
    </w:p>
    <w:p w14:paraId="4EE3D08E" w14:textId="77777777" w:rsidR="00E838F8" w:rsidRDefault="00E838F8">
      <w:pPr>
        <w:pStyle w:val="BodyText"/>
        <w:spacing w:before="1"/>
        <w:rPr>
          <w:sz w:val="21"/>
        </w:rPr>
      </w:pPr>
    </w:p>
    <w:p w14:paraId="14C4B865" w14:textId="77777777" w:rsidR="00E838F8" w:rsidRDefault="00FC014F">
      <w:pPr>
        <w:spacing w:line="244" w:lineRule="auto"/>
        <w:ind w:left="196" w:right="1117"/>
        <w:jc w:val="both"/>
        <w:rPr>
          <w:sz w:val="18"/>
        </w:rPr>
      </w:pPr>
      <w:r>
        <w:rPr>
          <w:sz w:val="18"/>
        </w:rPr>
        <w:t>NOTE:     Authoring tools may rely on additional tools where conformance with specific requirements i</w:t>
      </w:r>
      <w:r>
        <w:rPr>
          <w:sz w:val="18"/>
        </w:rPr>
        <w:t xml:space="preserve">s not achievable    by a single tool. For example, a video editing tool may enable the creation of video files for distribution via broadcast television and the </w:t>
      </w:r>
      <w:proofErr w:type="gramStart"/>
      <w:r>
        <w:rPr>
          <w:sz w:val="18"/>
        </w:rPr>
        <w:t>web, but</w:t>
      </w:r>
      <w:proofErr w:type="gramEnd"/>
      <w:r>
        <w:rPr>
          <w:sz w:val="18"/>
        </w:rPr>
        <w:t xml:space="preserve"> authoring of caption files for multiple formats may be provided by a different</w:t>
      </w:r>
      <w:r>
        <w:rPr>
          <w:spacing w:val="-25"/>
          <w:sz w:val="18"/>
        </w:rPr>
        <w:t xml:space="preserve"> </w:t>
      </w:r>
      <w:r>
        <w:rPr>
          <w:sz w:val="18"/>
        </w:rPr>
        <w:t>tool.</w:t>
      </w:r>
    </w:p>
    <w:p w14:paraId="59E2C83E" w14:textId="77777777" w:rsidR="00E838F8" w:rsidRDefault="00E838F8">
      <w:pPr>
        <w:pStyle w:val="BodyText"/>
        <w:spacing w:before="1"/>
      </w:pPr>
    </w:p>
    <w:p w14:paraId="6C28CC49" w14:textId="77777777" w:rsidR="00E838F8" w:rsidRDefault="00FC014F">
      <w:pPr>
        <w:pStyle w:val="Heading5"/>
        <w:numPr>
          <w:ilvl w:val="2"/>
          <w:numId w:val="10"/>
        </w:numPr>
        <w:tabs>
          <w:tab w:val="left" w:pos="857"/>
        </w:tabs>
        <w:ind w:left="856" w:hanging="661"/>
      </w:pPr>
      <w:bookmarkStart w:id="565" w:name="12.9.4_Preservation_of_accessibility_inf"/>
      <w:bookmarkStart w:id="566" w:name="_bookmark160"/>
      <w:bookmarkEnd w:id="565"/>
      <w:bookmarkEnd w:id="566"/>
      <w:r>
        <w:t>Preservation of accessibility information in</w:t>
      </w:r>
      <w:r>
        <w:rPr>
          <w:spacing w:val="-6"/>
        </w:rPr>
        <w:t xml:space="preserve"> </w:t>
      </w:r>
      <w:r>
        <w:t>transformations</w:t>
      </w:r>
    </w:p>
    <w:p w14:paraId="7431FD95" w14:textId="77777777" w:rsidR="00E838F8" w:rsidRDefault="00E838F8">
      <w:pPr>
        <w:pStyle w:val="BodyText"/>
        <w:spacing w:before="6"/>
        <w:rPr>
          <w:b/>
          <w:sz w:val="31"/>
        </w:rPr>
      </w:pPr>
    </w:p>
    <w:p w14:paraId="3CDA4114" w14:textId="77777777" w:rsidR="00E838F8" w:rsidRDefault="00FC014F">
      <w:pPr>
        <w:pStyle w:val="BodyText"/>
        <w:ind w:left="196" w:right="1116"/>
        <w:jc w:val="both"/>
      </w:pPr>
      <w:r>
        <w:pict w14:anchorId="7CC7429B">
          <v:shape id="_x0000_s2161" style="position:absolute;left:0;text-align:left;margin-left:64.35pt;margin-top:25.65pt;width:420.65pt;height:429pt;z-index:-269325312;mso-position-horizontal-relative:page" coordorigin="1287,513" coordsize="8413,8580" o:spt="100" adj="0,,0" path="m1931,9026l1696,8791r68,-68l1826,8662r46,-53l1904,8558r17,-49l1923,8462r-10,-44l1897,8375r-25,-40l1858,8319r-19,-22l1823,8282r,191l1819,8501r-12,29l1787,8561r-28,31l1628,8723,1422,8516r129,-129l1572,8367r18,-17l1606,8338r12,-8l1636,8323r19,-4l1674,8319r20,3l1715,8328r20,10l1754,8352r19,16l1794,8393r16,26l1820,8446r3,27l1823,8282r-6,-5l1794,8260r-24,-15l1745,8233r-25,-9l1695,8219r-23,-2l1649,8218r-23,4l1604,8229r-22,11l1559,8253r-17,13l1523,8282r-22,19l1477,8325r-190,190l1864,9093r67,-67m2634,8243r-2,-37l2624,8171r-14,-35l2589,8101r-27,-38l2529,8023r-40,-43l2155,7647r-67,67l2422,8047r48,52l2505,8146r22,42l2537,8225r-1,35l2524,8296r-22,36l2470,8368r-21,20l2426,8403r-23,12l2378,8422r-24,3l2329,8424r-24,-6l2281,8408r-25,-14l2227,8372r-33,-28l2158,8310,1825,7977r-67,67l2092,8377r44,42l2179,8454r40,28l2256,8503r36,14l2328,8524r37,1l2401,8519r37,-11l2474,8489r36,-25l2545,8431r6,-6l2578,8395r25,-38l2621,8319r10,-38l2634,8243t498,-516l3129,7705r-5,-23l3115,7657r-11,-24l3090,7610r-14,-18l3074,7588r-19,-21l3032,7547r,192l3031,7753r-3,13l3023,7780r-7,13l3008,7807r-6,9l2992,7827r-12,13l2965,7855r-125,126l2641,7782r68,-68l2758,7666r23,-22l2803,7625r20,-14l2841,7601r18,-6l2877,7592r20,l2915,7595r19,6l2952,7610r17,12l2986,7636r12,15l3009,7665r9,15l3024,7695r5,15l3031,7725r1,14l3032,7547r-3,-2l3002,7527r-9,-5l2973,7513r-30,-9l2912,7501r-31,2l2851,7510r-31,12l2826,7495r2,-27l2826,7442r-6,-25l2811,7392r-12,-22l2794,7362r-9,-13l2768,7329r-17,-14l2751,7484r-1,17l2746,7518r-7,17l2731,7549r-12,16l2702,7584r-20,21l2573,7714,2398,7540r101,-101l2525,7414r23,-20l2567,7380r17,-10l2600,7364r15,-2l2632,7362r16,3l2665,7372r16,8l2696,7391r15,13l2725,7419r11,16l2744,7451r5,16l2751,7484r,-169l2747,7311r-23,-16l2699,7283r-27,-10l2644,7266r-27,-1l2590,7267r-27,6l2537,7285r-28,16l2482,7322r-29,27l2264,7538r577,578l2976,7981r58,-58l3056,7900r20,-23l3092,7854r13,-22l3116,7811r8,-21l3129,7769r3,-21l3132,7727t495,-397l3559,7262r-249,249l2801,7001r-67,67l3311,7645r135,-134l3627,7330t157,-158l3207,6595r-67,67l3718,7239r66,-67m4214,6663r-3,-52l4199,6557r-21,-56l4146,6445r-86,47l4086,6535r17,41l4114,6616r3,39l4113,6691r-11,35l4084,6757r-25,30l4035,6808r-27,16l3978,6837r-32,8l3912,6848r-34,-3l3842,6836r-36,-15l3769,6801r-37,-25l3695,6746r-37,-34l3631,6682r-25,-31l3583,6619r-20,-34l3547,6550r-10,-35l3532,6480r1,-36l3539,6409r13,-32l3572,6345r26,-30l3624,6293r27,-17l3680,6265r31,-5l3743,6261r34,7l3814,6281r39,20l3865,6280r12,-20l3889,6238r12,-21l3852,6192r-50,-17l3754,6166r-49,-1l3659,6173r-44,16l3573,6214r-39,34l3503,6283r-25,38l3459,6361r-13,44l3440,6451r,47l3448,6545r15,48l3485,6641r28,48l3548,6735r42,46l3632,6820r45,34l3723,6884r49,25l3820,6928r48,12l3914,6944r45,-3l4004,6930r43,-19l4089,6883r39,-35l4130,6847r35,-42l4191,6761r16,-47l4214,6663t839,-759l5030,5897r-222,-63l4773,5825r-5,-1l4739,5819r-32,-4l4676,5813r-15,l4645,5816r-18,3l4607,5824r26,-41l4651,5742r9,-40l4661,5663r-7,-37l4640,5590r-21,-33l4615,5552r-23,-27l4567,5503r-1,-1l4566,5696r-3,18l4557,5733r-9,19l4534,5772r-17,21l4496,5816r-143,143l4161,5768r160,-160l4349,5584r27,-18l4403,5556r27,-4l4455,5555r24,8l4502,5576r21,18l4536,5608r11,16l4555,5641r6,18l4565,5678r1,18l4566,5502r-25,-17l4513,5470r-29,-11l4454,5452r-28,-2l4399,5453r-26,7l4346,5473r-28,18l4287,5516r-32,31l4031,5771r577,577l4675,6282,4419,6025r66,-66l4496,5948r12,-12l4519,5926r9,-7l4536,5913r10,-5l4558,5904r11,-4l4582,5898r14,-1l4613,5897r20,2l4655,5903r25,5l4710,5915r34,9l4969,5988r84,-84m5495,5462r-69,-68l5117,5704,4920,5507r68,-67l5199,5228r-67,-68l4852,5440,4675,5263r299,-298l4905,4896r-365,365l5118,5839r135,-135l5495,5462t305,-305l5785,5128r-20,-42l5730,5016r-84,-172l5524,4593r-35,-70l5455,4452r-35,-70l5352,4450r35,70l5423,4589r141,278l5599,4937r36,69l5651,5037r17,31l5685,5098r17,30l5674,5111r-30,-17l5613,5077,5030,4771r-72,73l5731,5226r69,-69m6135,4821l5558,4244r-67,67l6069,4888r66,-67m6631,4326r-68,-68l6253,4567,6057,4371r67,-68l6336,4092r-68,-68l5989,4303,5812,4126r298,-298l6042,3760r-365,365l6254,4702r135,-135l6631,4326t557,-557l7159,3721r-60,-96l7030,3512,6837,3196r-88,-143l6682,3120r42,64l6936,3512r65,100l7027,3651r24,36l7075,3721r-56,-42l6960,3638r-63,-41l6831,3556,6651,3447,6466,3336r-80,80l6428,3486r16,26l6512,3625r100,166l6637,3833r43,69l6689,3917r17,27l6731,3982r33,50l6730,4007r-35,-24l6660,3959,6169,3633r-69,69l6812,4145r68,-68l6852,4032,6731,3833r-25,-42l6605,3625r-16,-27l6535,3512r-12,-20l6509,3470r-15,-23l6505,3454r17,11l6782,3625r342,208l7188,3769t683,-782l7871,2963r-3,-25l7863,2911r-8,-28l7845,2854r-14,-30l7814,2793r-21,-32l7774,2736r,247l7772,3002r-5,19l7759,3040r-11,20l7733,3082r-19,23l7691,3129r-107,108l7142,2796r106,-106l7277,2663r26,-22l7326,2625r21,-10l7375,2608r31,-3l7439,2608r36,9l7513,2633r41,24l7596,2689r44,41l7671,2763r27,31l7720,2825r18,30l7753,2884r11,28l7771,2939r3,26l7774,2983r,-247l7769,2728r-28,-33l7710,2663r-38,-37l7645,2605r-13,-10l7593,2568r-40,-23l7513,2528r-39,-13l7434,2508r-39,-2l7365,2508r-29,7l7307,2525r-28,14l7258,2552r-23,19l7209,2593r-28,28l7007,2794r578,578l7720,3237r47,-47l7789,3167r19,-23l7825,3122r14,-23l7850,3076r9,-22l7866,3032r4,-23l7871,2987t669,-570l8517,2410r-222,-63l8260,2339r-5,-1l8226,2332r-32,-4l8163,2326r-15,1l8132,2329r-18,4l8094,2338r26,-42l8138,2255r9,-40l8148,2177r-8,-38l8127,2104r-21,-34l8102,2066r-23,-28l8054,2016r-2,-1l8052,2209r-3,19l8043,2246r-9,19l8021,2285r-17,21l7983,2329r-144,143l7648,2281r160,-160l7836,2097r27,-18l7890,2069r27,-3l7942,2069r24,7l7989,2089r21,18l8023,2122r10,15l8042,2154r6,18l8052,2191r,18l8052,2015r-24,-17l8000,1983r-29,-11l7941,1965r-28,-2l7886,1966r-27,7l7833,1986r-28,19l7774,2030r-33,30l7518,2284r577,578l8162,2795,7906,2538r66,-66l7983,2461r12,-12l8006,2439r9,-7l8023,2426r10,-5l8044,2417r12,-3l8069,2411r14,-1l8100,2411r19,1l8141,2416r26,5l8197,2428r34,9l8456,2501r84,-84m9020,1936r-83,-39l8735,1801r-107,-50l8628,1855r-171,171l8428,1970r-57,-113l8342,1801r-19,-35l8303,1731r-21,-34l8259,1664r32,18l8328,1702r41,22l8521,1801r107,54l8628,1751r-185,-87l8236,1566r-72,72l8199,1707r35,71l8246,1801r232,468l8513,2339r35,70l8619,2338r-30,-58l8529,2165r-30,-57l8581,2026r129,-129l8944,2013r76,-77m9144,1813l8882,1550r68,-68l9118,1314r-68,-68l8814,1482,8635,1303r273,-273l8840,962r-340,340l9077,1880r67,-67m9700,1257l9257,815r-67,-67l9357,581r-68,-68l8889,913r68,68l9124,815r509,509l9700,1257e" fillcolor="silver" stroked="f">
            <v:fill opacity="32896f"/>
            <v:stroke joinstyle="round"/>
            <v:formulas/>
            <v:path arrowok="t" o:connecttype="segments"/>
            <w10:wrap anchorx="page"/>
          </v:shape>
        </w:pict>
      </w:r>
      <w:r>
        <w:t xml:space="preserve">If the authoring tool provides restructuring transformations or re-coding transformations, then accessibility information shall be preserved in the output if equivalent mechanisms exist in the </w:t>
      </w:r>
      <w:r>
        <w:t>content technology of the output.</w:t>
      </w:r>
    </w:p>
    <w:p w14:paraId="1BFF7129" w14:textId="77777777" w:rsidR="00E838F8" w:rsidRDefault="00E838F8">
      <w:pPr>
        <w:pStyle w:val="BodyText"/>
        <w:spacing w:before="1"/>
        <w:rPr>
          <w:sz w:val="21"/>
        </w:rPr>
      </w:pPr>
    </w:p>
    <w:p w14:paraId="31A50404" w14:textId="77777777" w:rsidR="00E838F8" w:rsidRDefault="00FC014F">
      <w:pPr>
        <w:spacing w:line="244" w:lineRule="auto"/>
        <w:ind w:left="196" w:right="1119"/>
        <w:jc w:val="both"/>
        <w:rPr>
          <w:sz w:val="18"/>
        </w:rPr>
      </w:pPr>
      <w:r>
        <w:rPr>
          <w:sz w:val="18"/>
        </w:rPr>
        <w:t>NOTE 1: Restructuring transformations are transformations in which the content technology stays the same, but the structural features of the content are changed (e.g. linearizing tables, splitting a document into pages).</w:t>
      </w:r>
    </w:p>
    <w:p w14:paraId="2297EA4B" w14:textId="77777777" w:rsidR="00E838F8" w:rsidRDefault="00E838F8">
      <w:pPr>
        <w:pStyle w:val="BodyText"/>
        <w:spacing w:before="9"/>
      </w:pPr>
    </w:p>
    <w:p w14:paraId="3903F4BF" w14:textId="77777777" w:rsidR="00E838F8" w:rsidRDefault="00FC014F">
      <w:pPr>
        <w:ind w:left="196"/>
        <w:jc w:val="both"/>
        <w:rPr>
          <w:sz w:val="18"/>
        </w:rPr>
      </w:pPr>
      <w:r>
        <w:rPr>
          <w:sz w:val="18"/>
        </w:rPr>
        <w:t>NOTE 2: Re-coding transformations are transformations in which the technology used to encode the content is changed.</w:t>
      </w:r>
    </w:p>
    <w:p w14:paraId="67D11163" w14:textId="77777777" w:rsidR="00E838F8" w:rsidRDefault="00E838F8">
      <w:pPr>
        <w:pStyle w:val="BodyText"/>
        <w:spacing w:before="6"/>
      </w:pPr>
    </w:p>
    <w:p w14:paraId="5A94E02D" w14:textId="77777777" w:rsidR="00E838F8" w:rsidRDefault="00FC014F">
      <w:pPr>
        <w:pStyle w:val="Heading5"/>
        <w:numPr>
          <w:ilvl w:val="2"/>
          <w:numId w:val="10"/>
        </w:numPr>
        <w:tabs>
          <w:tab w:val="left" w:pos="857"/>
        </w:tabs>
        <w:ind w:left="856" w:hanging="661"/>
      </w:pPr>
      <w:bookmarkStart w:id="567" w:name="12.9.5_Repair_assistance"/>
      <w:bookmarkStart w:id="568" w:name="_bookmark161"/>
      <w:bookmarkEnd w:id="567"/>
      <w:bookmarkEnd w:id="568"/>
      <w:r>
        <w:t>Repair</w:t>
      </w:r>
      <w:r>
        <w:rPr>
          <w:spacing w:val="-2"/>
        </w:rPr>
        <w:t xml:space="preserve"> </w:t>
      </w:r>
      <w:r>
        <w:t>assistance</w:t>
      </w:r>
    </w:p>
    <w:p w14:paraId="1C68F6B1" w14:textId="77777777" w:rsidR="00E838F8" w:rsidRDefault="00E838F8">
      <w:pPr>
        <w:pStyle w:val="BodyText"/>
        <w:spacing w:before="8"/>
        <w:rPr>
          <w:b/>
          <w:sz w:val="31"/>
        </w:rPr>
      </w:pPr>
    </w:p>
    <w:p w14:paraId="01CC9DB3" w14:textId="77777777" w:rsidR="00E838F8" w:rsidRDefault="00FC014F">
      <w:pPr>
        <w:pStyle w:val="BodyText"/>
        <w:ind w:left="196" w:right="1116"/>
        <w:jc w:val="both"/>
      </w:pPr>
      <w:r>
        <w:t>If the accessibility checking functionality of an authoring tool can detect that content does not meet a requirement o</w:t>
      </w:r>
      <w:r>
        <w:t>f clause 10 (Web) or clause 11 (Non-web documents) as applicable, then the authoring tool shall provide repair</w:t>
      </w:r>
      <w:r>
        <w:rPr>
          <w:spacing w:val="-5"/>
        </w:rPr>
        <w:t xml:space="preserve"> </w:t>
      </w:r>
      <w:r>
        <w:t>suggestion(s).</w:t>
      </w:r>
    </w:p>
    <w:p w14:paraId="21CA94C0" w14:textId="77777777" w:rsidR="00E838F8" w:rsidRDefault="00E838F8">
      <w:pPr>
        <w:pStyle w:val="BodyText"/>
        <w:rPr>
          <w:sz w:val="21"/>
        </w:rPr>
      </w:pPr>
    </w:p>
    <w:p w14:paraId="73B9507B" w14:textId="77777777" w:rsidR="00E838F8" w:rsidRDefault="00FC014F">
      <w:pPr>
        <w:spacing w:line="244" w:lineRule="auto"/>
        <w:ind w:left="196" w:right="1119"/>
        <w:jc w:val="both"/>
        <w:rPr>
          <w:sz w:val="18"/>
        </w:rPr>
      </w:pPr>
      <w:r>
        <w:rPr>
          <w:sz w:val="18"/>
        </w:rPr>
        <w:t xml:space="preserve">NOTE:  This does not preclude automated and semi-automated repair which is possible (and encouraged) for many   types of content </w:t>
      </w:r>
      <w:r>
        <w:rPr>
          <w:sz w:val="18"/>
        </w:rPr>
        <w:t>accessibility</w:t>
      </w:r>
      <w:r>
        <w:rPr>
          <w:spacing w:val="-1"/>
          <w:sz w:val="18"/>
        </w:rPr>
        <w:t xml:space="preserve"> </w:t>
      </w:r>
      <w:r>
        <w:rPr>
          <w:sz w:val="18"/>
        </w:rPr>
        <w:t>problems.</w:t>
      </w:r>
    </w:p>
    <w:p w14:paraId="27518183" w14:textId="77777777" w:rsidR="00E838F8" w:rsidRDefault="00E838F8">
      <w:pPr>
        <w:pStyle w:val="BodyText"/>
        <w:spacing w:before="2"/>
      </w:pPr>
    </w:p>
    <w:p w14:paraId="7CE237C2" w14:textId="77777777" w:rsidR="00E838F8" w:rsidRDefault="00FC014F">
      <w:pPr>
        <w:pStyle w:val="Heading5"/>
        <w:numPr>
          <w:ilvl w:val="2"/>
          <w:numId w:val="10"/>
        </w:numPr>
        <w:tabs>
          <w:tab w:val="left" w:pos="857"/>
        </w:tabs>
        <w:spacing w:before="1"/>
        <w:ind w:left="856" w:hanging="661"/>
      </w:pPr>
      <w:bookmarkStart w:id="569" w:name="12.9.6_Templates"/>
      <w:bookmarkStart w:id="570" w:name="_bookmark162"/>
      <w:bookmarkEnd w:id="569"/>
      <w:bookmarkEnd w:id="570"/>
      <w:r>
        <w:t>Templates</w:t>
      </w:r>
    </w:p>
    <w:p w14:paraId="0D81FE06" w14:textId="77777777" w:rsidR="00E838F8" w:rsidRDefault="00E838F8">
      <w:pPr>
        <w:pStyle w:val="BodyText"/>
        <w:spacing w:before="6"/>
        <w:rPr>
          <w:b/>
          <w:sz w:val="31"/>
        </w:rPr>
      </w:pPr>
    </w:p>
    <w:p w14:paraId="4EFAD910" w14:textId="77777777" w:rsidR="00E838F8" w:rsidRDefault="00FC014F">
      <w:pPr>
        <w:pStyle w:val="BodyText"/>
        <w:ind w:left="196" w:right="1115"/>
        <w:jc w:val="both"/>
      </w:pPr>
      <w:r>
        <w:t>When an authoring tool provides templates, at least one template that supports the creation of content that complies with the requirements of clause 10 (Web) or clause 11 (Non-web documents) as applicable shall be available and identified as such.</w:t>
      </w:r>
    </w:p>
    <w:p w14:paraId="08660D16" w14:textId="77777777" w:rsidR="00E838F8" w:rsidRDefault="00E838F8">
      <w:pPr>
        <w:pStyle w:val="BodyText"/>
        <w:spacing w:before="10"/>
      </w:pPr>
    </w:p>
    <w:p w14:paraId="4E10C967" w14:textId="77777777" w:rsidR="00E838F8" w:rsidRDefault="00FC014F">
      <w:pPr>
        <w:pStyle w:val="Heading1"/>
        <w:numPr>
          <w:ilvl w:val="0"/>
          <w:numId w:val="50"/>
        </w:numPr>
        <w:tabs>
          <w:tab w:val="left" w:pos="600"/>
        </w:tabs>
        <w:spacing w:before="1"/>
        <w:jc w:val="both"/>
      </w:pPr>
      <w:bookmarkStart w:id="571" w:name="13_Documentation_and_support_services"/>
      <w:bookmarkStart w:id="572" w:name="_bookmark163"/>
      <w:bookmarkEnd w:id="571"/>
      <w:bookmarkEnd w:id="572"/>
      <w:r>
        <w:t>Documen</w:t>
      </w:r>
      <w:r>
        <w:t>tation and support</w:t>
      </w:r>
      <w:r>
        <w:rPr>
          <w:spacing w:val="-3"/>
        </w:rPr>
        <w:t xml:space="preserve"> </w:t>
      </w:r>
      <w:r>
        <w:t>services</w:t>
      </w:r>
    </w:p>
    <w:p w14:paraId="750B4809" w14:textId="77777777" w:rsidR="00E838F8" w:rsidRDefault="00FC014F">
      <w:pPr>
        <w:pStyle w:val="Heading4"/>
        <w:numPr>
          <w:ilvl w:val="1"/>
          <w:numId w:val="50"/>
        </w:numPr>
        <w:tabs>
          <w:tab w:val="left" w:pos="737"/>
        </w:tabs>
        <w:spacing w:before="233"/>
        <w:ind w:left="736" w:hanging="541"/>
      </w:pPr>
      <w:bookmarkStart w:id="573" w:name="13.1_Product_documentation"/>
      <w:bookmarkStart w:id="574" w:name="_bookmark164"/>
      <w:bookmarkEnd w:id="573"/>
      <w:bookmarkEnd w:id="574"/>
      <w:r>
        <w:t>Product</w:t>
      </w:r>
      <w:r>
        <w:rPr>
          <w:spacing w:val="-1"/>
        </w:rPr>
        <w:t xml:space="preserve"> </w:t>
      </w:r>
      <w:r>
        <w:t>documentation</w:t>
      </w:r>
    </w:p>
    <w:p w14:paraId="4CD77662" w14:textId="77777777" w:rsidR="00E838F8" w:rsidRDefault="00E838F8">
      <w:pPr>
        <w:pStyle w:val="BodyText"/>
        <w:spacing w:before="3"/>
        <w:rPr>
          <w:b/>
          <w:sz w:val="31"/>
        </w:rPr>
      </w:pPr>
    </w:p>
    <w:p w14:paraId="00E563D9" w14:textId="77777777" w:rsidR="00E838F8" w:rsidRDefault="00FC014F">
      <w:pPr>
        <w:pStyle w:val="Heading5"/>
        <w:numPr>
          <w:ilvl w:val="2"/>
          <w:numId w:val="50"/>
        </w:numPr>
        <w:tabs>
          <w:tab w:val="left" w:pos="857"/>
        </w:tabs>
        <w:ind w:left="856" w:hanging="661"/>
        <w:jc w:val="left"/>
      </w:pPr>
      <w:bookmarkStart w:id="575" w:name="13.1.1_Accessibility_and_compatibility_f"/>
      <w:bookmarkStart w:id="576" w:name="_bookmark165"/>
      <w:bookmarkEnd w:id="575"/>
      <w:bookmarkEnd w:id="576"/>
      <w:r>
        <w:t>Accessibility and compatibility</w:t>
      </w:r>
      <w:r>
        <w:rPr>
          <w:spacing w:val="-5"/>
        </w:rPr>
        <w:t xml:space="preserve"> </w:t>
      </w:r>
      <w:r>
        <w:t>features</w:t>
      </w:r>
    </w:p>
    <w:p w14:paraId="7B3431ED" w14:textId="77777777" w:rsidR="00E838F8" w:rsidRDefault="00E838F8">
      <w:pPr>
        <w:pStyle w:val="BodyText"/>
        <w:spacing w:before="8"/>
        <w:rPr>
          <w:b/>
          <w:sz w:val="31"/>
        </w:rPr>
      </w:pPr>
    </w:p>
    <w:p w14:paraId="1C6C56D9" w14:textId="77777777" w:rsidR="00E838F8" w:rsidRDefault="00FC014F">
      <w:pPr>
        <w:pStyle w:val="BodyText"/>
        <w:ind w:left="196" w:right="1116"/>
        <w:jc w:val="both"/>
      </w:pPr>
      <w:r>
        <w:t xml:space="preserve">Product documentation provided with the ICT whether separately or integrated within the ICT </w:t>
      </w:r>
      <w:proofErr w:type="spellStart"/>
      <w:r>
        <w:t>shall;list</w:t>
      </w:r>
      <w:proofErr w:type="spellEnd"/>
      <w:r>
        <w:t xml:space="preserve"> and explain how to use the accessibility and compatibility f</w:t>
      </w:r>
      <w:r>
        <w:t>eatures of the ICT.</w:t>
      </w:r>
    </w:p>
    <w:p w14:paraId="034C8AB1" w14:textId="77777777" w:rsidR="00E838F8" w:rsidRDefault="00E838F8">
      <w:pPr>
        <w:pStyle w:val="BodyText"/>
        <w:rPr>
          <w:sz w:val="21"/>
        </w:rPr>
      </w:pPr>
    </w:p>
    <w:p w14:paraId="2A716332" w14:textId="77777777" w:rsidR="00E838F8" w:rsidRDefault="00FC014F">
      <w:pPr>
        <w:spacing w:line="244" w:lineRule="auto"/>
        <w:ind w:left="196" w:right="1118"/>
        <w:jc w:val="both"/>
        <w:rPr>
          <w:sz w:val="18"/>
        </w:rPr>
      </w:pPr>
      <w:r>
        <w:rPr>
          <w:sz w:val="18"/>
        </w:rPr>
        <w:t>NOTE 1: Accessibility and compatibility features include accessibility features that are built-in and accessibility features that provide compatibility with assistive</w:t>
      </w:r>
      <w:r>
        <w:rPr>
          <w:spacing w:val="-2"/>
          <w:sz w:val="18"/>
        </w:rPr>
        <w:t xml:space="preserve"> </w:t>
      </w:r>
      <w:r>
        <w:rPr>
          <w:sz w:val="18"/>
        </w:rPr>
        <w:t>technology.</w:t>
      </w:r>
    </w:p>
    <w:p w14:paraId="5AF7462A" w14:textId="77777777" w:rsidR="00E838F8" w:rsidRDefault="00E838F8">
      <w:pPr>
        <w:pStyle w:val="BodyText"/>
        <w:spacing w:before="9"/>
      </w:pPr>
    </w:p>
    <w:p w14:paraId="5B4B914C" w14:textId="77777777" w:rsidR="00E838F8" w:rsidRDefault="00FC014F">
      <w:pPr>
        <w:spacing w:line="520" w:lineRule="auto"/>
        <w:ind w:left="196" w:right="1456" w:hanging="1"/>
        <w:jc w:val="both"/>
        <w:rPr>
          <w:sz w:val="18"/>
        </w:rPr>
      </w:pPr>
      <w:r>
        <w:rPr>
          <w:sz w:val="18"/>
        </w:rPr>
        <w:t xml:space="preserve">NOTE 2: It is recommended to use </w:t>
      </w:r>
      <w:proofErr w:type="spellStart"/>
      <w:r>
        <w:rPr>
          <w:sz w:val="18"/>
        </w:rPr>
        <w:t>WebSchemas</w:t>
      </w:r>
      <w:proofErr w:type="spellEnd"/>
      <w:r>
        <w:rPr>
          <w:sz w:val="18"/>
        </w:rPr>
        <w:t>/Accessibility 2.0 to provide meta data on the accessibility of the ICT. NOTE 3: The accessibility statement and help pages are both examples of the provision of product information.</w:t>
      </w:r>
    </w:p>
    <w:p w14:paraId="7D11FADB" w14:textId="77777777" w:rsidR="00E838F8" w:rsidRDefault="00FC014F">
      <w:pPr>
        <w:pStyle w:val="Heading5"/>
        <w:numPr>
          <w:ilvl w:val="2"/>
          <w:numId w:val="50"/>
        </w:numPr>
        <w:tabs>
          <w:tab w:val="left" w:pos="857"/>
        </w:tabs>
        <w:spacing w:line="225" w:lineRule="exact"/>
        <w:ind w:left="856" w:hanging="661"/>
        <w:jc w:val="left"/>
      </w:pPr>
      <w:bookmarkStart w:id="577" w:name="13.1.2_Accessible_documentation"/>
      <w:bookmarkStart w:id="578" w:name="_bookmark166"/>
      <w:bookmarkEnd w:id="577"/>
      <w:bookmarkEnd w:id="578"/>
      <w:r>
        <w:t>Accessible</w:t>
      </w:r>
      <w:r>
        <w:rPr>
          <w:spacing w:val="-2"/>
        </w:rPr>
        <w:t xml:space="preserve"> </w:t>
      </w:r>
      <w:r>
        <w:t>documentation</w:t>
      </w:r>
    </w:p>
    <w:p w14:paraId="35D19321" w14:textId="77777777" w:rsidR="00E838F8" w:rsidRDefault="00E838F8">
      <w:pPr>
        <w:pStyle w:val="BodyText"/>
        <w:spacing w:before="7"/>
        <w:rPr>
          <w:b/>
          <w:sz w:val="31"/>
        </w:rPr>
      </w:pPr>
    </w:p>
    <w:p w14:paraId="44061E4C" w14:textId="77777777" w:rsidR="00E838F8" w:rsidRDefault="00FC014F">
      <w:pPr>
        <w:pStyle w:val="BodyText"/>
        <w:ind w:left="196"/>
        <w:jc w:val="both"/>
      </w:pPr>
      <w:r>
        <w:t>Product documentation provided with the ICT shall:</w:t>
      </w:r>
    </w:p>
    <w:p w14:paraId="39C52420" w14:textId="77777777" w:rsidR="00E838F8" w:rsidRDefault="00E838F8">
      <w:pPr>
        <w:pStyle w:val="BodyText"/>
        <w:spacing w:before="9"/>
      </w:pPr>
    </w:p>
    <w:p w14:paraId="5B07A349" w14:textId="77777777" w:rsidR="00E838F8" w:rsidRDefault="00FC014F">
      <w:pPr>
        <w:pStyle w:val="ListParagraph"/>
        <w:numPr>
          <w:ilvl w:val="0"/>
          <w:numId w:val="5"/>
        </w:numPr>
        <w:tabs>
          <w:tab w:val="left" w:pos="599"/>
          <w:tab w:val="left" w:pos="600"/>
        </w:tabs>
        <w:spacing w:before="1"/>
        <w:ind w:right="1114" w:firstLine="0"/>
        <w:rPr>
          <w:sz w:val="20"/>
        </w:rPr>
      </w:pPr>
      <w:r>
        <w:rPr>
          <w:sz w:val="20"/>
        </w:rPr>
        <w:t>be easily identifiable and accessible. Where online resources are available, the URLs shall be provided; and</w:t>
      </w:r>
    </w:p>
    <w:p w14:paraId="4F10022F" w14:textId="77777777" w:rsidR="00E838F8" w:rsidRDefault="00E838F8">
      <w:pPr>
        <w:pStyle w:val="BodyText"/>
        <w:spacing w:before="10"/>
      </w:pPr>
    </w:p>
    <w:p w14:paraId="343096AC" w14:textId="77777777" w:rsidR="00E838F8" w:rsidRDefault="00FC014F">
      <w:pPr>
        <w:pStyle w:val="ListParagraph"/>
        <w:numPr>
          <w:ilvl w:val="0"/>
          <w:numId w:val="5"/>
        </w:numPr>
        <w:tabs>
          <w:tab w:val="left" w:pos="599"/>
          <w:tab w:val="left" w:pos="600"/>
        </w:tabs>
        <w:spacing w:before="1"/>
        <w:ind w:left="599"/>
        <w:rPr>
          <w:sz w:val="20"/>
        </w:rPr>
      </w:pPr>
      <w:r>
        <w:rPr>
          <w:sz w:val="20"/>
        </w:rPr>
        <w:t>be made available in at least one of the following electronic</w:t>
      </w:r>
      <w:r>
        <w:rPr>
          <w:spacing w:val="-13"/>
          <w:sz w:val="20"/>
        </w:rPr>
        <w:t xml:space="preserve"> </w:t>
      </w:r>
      <w:r>
        <w:rPr>
          <w:sz w:val="20"/>
        </w:rPr>
        <w:t>formats:</w:t>
      </w:r>
    </w:p>
    <w:p w14:paraId="471116E8" w14:textId="77777777" w:rsidR="00E838F8" w:rsidRDefault="00E838F8">
      <w:pPr>
        <w:rPr>
          <w:sz w:val="20"/>
        </w:rPr>
        <w:sectPr w:rsidR="00E838F8">
          <w:headerReference w:type="even" r:id="rId170"/>
          <w:pgSz w:w="11910" w:h="16840"/>
          <w:pgMar w:top="1560" w:right="300" w:bottom="740" w:left="540" w:header="0" w:footer="548" w:gutter="0"/>
          <w:cols w:space="720"/>
        </w:sectPr>
      </w:pPr>
    </w:p>
    <w:p w14:paraId="75A894A0" w14:textId="77777777" w:rsidR="00E838F8" w:rsidRDefault="00E838F8">
      <w:pPr>
        <w:pStyle w:val="BodyText"/>
        <w:spacing w:before="8"/>
        <w:rPr>
          <w:sz w:val="12"/>
        </w:rPr>
      </w:pPr>
    </w:p>
    <w:p w14:paraId="5F5AAFDD" w14:textId="77777777" w:rsidR="00E838F8" w:rsidRDefault="00FC014F">
      <w:pPr>
        <w:pStyle w:val="ListParagraph"/>
        <w:numPr>
          <w:ilvl w:val="1"/>
          <w:numId w:val="5"/>
        </w:numPr>
        <w:tabs>
          <w:tab w:val="left" w:pos="1277"/>
          <w:tab w:val="left" w:pos="1278"/>
        </w:tabs>
        <w:spacing w:before="94"/>
        <w:rPr>
          <w:sz w:val="20"/>
        </w:rPr>
      </w:pPr>
      <w:r>
        <w:rPr>
          <w:sz w:val="20"/>
        </w:rPr>
        <w:t>a web format that conforms to the requirements of clause 10;</w:t>
      </w:r>
      <w:r>
        <w:rPr>
          <w:spacing w:val="-14"/>
          <w:sz w:val="20"/>
        </w:rPr>
        <w:t xml:space="preserve"> </w:t>
      </w:r>
      <w:r>
        <w:rPr>
          <w:sz w:val="20"/>
        </w:rPr>
        <w:t>or</w:t>
      </w:r>
    </w:p>
    <w:p w14:paraId="3519A74C" w14:textId="77777777" w:rsidR="00E838F8" w:rsidRDefault="00FC014F">
      <w:pPr>
        <w:pStyle w:val="ListParagraph"/>
        <w:numPr>
          <w:ilvl w:val="1"/>
          <w:numId w:val="5"/>
        </w:numPr>
        <w:tabs>
          <w:tab w:val="left" w:pos="1277"/>
          <w:tab w:val="left" w:pos="1278"/>
        </w:tabs>
        <w:spacing w:before="121"/>
        <w:rPr>
          <w:sz w:val="20"/>
        </w:rPr>
      </w:pPr>
      <w:r>
        <w:rPr>
          <w:sz w:val="20"/>
        </w:rPr>
        <w:t>a non-web format that conforms to the requirements of clause</w:t>
      </w:r>
      <w:r>
        <w:rPr>
          <w:spacing w:val="-11"/>
          <w:sz w:val="20"/>
        </w:rPr>
        <w:t xml:space="preserve"> </w:t>
      </w:r>
      <w:r>
        <w:rPr>
          <w:sz w:val="20"/>
        </w:rPr>
        <w:t>11.</w:t>
      </w:r>
    </w:p>
    <w:p w14:paraId="3433EBAC" w14:textId="77777777" w:rsidR="00E838F8" w:rsidRDefault="00FC014F">
      <w:pPr>
        <w:spacing w:before="122" w:line="244" w:lineRule="auto"/>
        <w:ind w:left="878" w:right="439"/>
        <w:jc w:val="both"/>
        <w:rPr>
          <w:sz w:val="18"/>
        </w:rPr>
      </w:pPr>
      <w:r>
        <w:rPr>
          <w:sz w:val="18"/>
        </w:rPr>
        <w:t>NOTE 1: This does not preclude the possibility of also providing the product documentation in other formats (electronic, printed or audio) that are not accessible.</w:t>
      </w:r>
    </w:p>
    <w:p w14:paraId="46E4EFE3" w14:textId="77777777" w:rsidR="00E838F8" w:rsidRDefault="00E838F8">
      <w:pPr>
        <w:pStyle w:val="BodyText"/>
        <w:spacing w:before="7"/>
      </w:pPr>
    </w:p>
    <w:p w14:paraId="57D3BF77" w14:textId="77777777" w:rsidR="00E838F8" w:rsidRDefault="00FC014F">
      <w:pPr>
        <w:spacing w:before="1" w:line="244" w:lineRule="auto"/>
        <w:ind w:left="878" w:right="437"/>
        <w:jc w:val="both"/>
        <w:rPr>
          <w:sz w:val="18"/>
        </w:rPr>
      </w:pPr>
      <w:r>
        <w:rPr>
          <w:sz w:val="18"/>
        </w:rPr>
        <w:t xml:space="preserve">NOTE 2: It also does not preclude the possibility of providing alternate formats that meet </w:t>
      </w:r>
      <w:r>
        <w:rPr>
          <w:sz w:val="18"/>
        </w:rPr>
        <w:t>the needs of some specific type of users (e.g. Braille documents for blind people or easy-to-read information for persons with limited cognitive, language and learning</w:t>
      </w:r>
      <w:r>
        <w:rPr>
          <w:spacing w:val="-3"/>
          <w:sz w:val="18"/>
        </w:rPr>
        <w:t xml:space="preserve"> </w:t>
      </w:r>
      <w:r>
        <w:rPr>
          <w:sz w:val="18"/>
        </w:rPr>
        <w:t>abilities).</w:t>
      </w:r>
    </w:p>
    <w:p w14:paraId="71651690" w14:textId="77777777" w:rsidR="00E838F8" w:rsidRDefault="00E838F8">
      <w:pPr>
        <w:pStyle w:val="BodyText"/>
        <w:spacing w:before="6"/>
      </w:pPr>
    </w:p>
    <w:p w14:paraId="4E1F8673" w14:textId="77777777" w:rsidR="00E838F8" w:rsidRDefault="00FC014F">
      <w:pPr>
        <w:spacing w:line="244" w:lineRule="auto"/>
        <w:ind w:left="878" w:right="437"/>
        <w:jc w:val="both"/>
        <w:rPr>
          <w:sz w:val="18"/>
        </w:rPr>
      </w:pPr>
      <w:r>
        <w:pict w14:anchorId="0353345D">
          <v:shape id="_x0000_s2160" style="position:absolute;left:0;text-align:left;margin-left:98.35pt;margin-top:19.45pt;width:420.65pt;height:429pt;z-index:-269324288;mso-position-horizontal-relative:page" coordorigin="1967,389" coordsize="8413,8580" o:spt="100" adj="0,,0" path="m2611,8902l2376,8667r68,-68l2506,8538r46,-53l2584,8435r17,-49l2603,8339r-10,-45l2577,8252r-25,-41l2538,8195r-19,-22l2503,8159r,190l2499,8377r-12,30l2467,8437r-28,32l2308,8599,2102,8393r129,-129l2252,8243r18,-16l2286,8214r12,-7l2316,8199r19,-4l2354,8195r20,3l2395,8205r20,10l2434,8228r19,16l2474,8270r16,26l2500,8322r3,27l2503,8159r-6,-6l2474,8136r-24,-15l2425,8110r-25,-9l2375,8095r-23,-2l2329,8094r-23,4l2284,8106r-22,10l2239,8130r-17,12l2203,8158r-22,20l2157,8201r-190,191l2544,8969r67,-67m3314,8119r-2,-36l3304,8047r-14,-35l3269,7977r-27,-38l3209,7899r-40,-42l2835,7523r-67,67l3102,7923r48,52l3185,8022r22,42l3217,8102r-1,35l3204,8172r-22,36l3150,8245r-21,19l3106,8280r-23,11l3058,8298r-24,3l3009,8300r-24,-5l2961,8285r-25,-15l2907,8249r-33,-28l2838,8187,2505,7853r-67,67l2772,8254r44,42l2859,8331r39,28l2936,8379r36,14l3008,8400r37,1l3081,8396r37,-12l3154,8365r36,-25l3225,8308r6,-7l3258,8271r25,-37l3301,8196r10,-39l3314,8119t498,-515l3809,7581r-5,-23l3795,7534r-11,-25l3770,7486r-14,-18l3754,7465r-19,-21l3712,7424r,191l3711,7629r-3,13l3703,7656r-7,14l3688,7683r-6,9l3672,7703r-12,13l3645,7732r-125,125l3321,7659r68,-68l3438,7542r23,-22l3483,7502r20,-14l3521,7478r18,-7l3557,7468r20,l3595,7471r19,6l3632,7486r17,12l3666,7513r12,14l3689,7541r9,15l3704,7571r5,15l3711,7601r1,14l3712,7424r-3,-3l3682,7403r-9,-4l3653,7390r-30,-9l3592,7377r-31,2l3531,7386r-31,13l3506,7371r2,-27l3506,7318r-6,-25l3491,7269r-12,-23l3474,7238r-9,-13l3448,7206r-17,-15l3431,7360r-1,17l3426,7394r-7,17l3411,7425r-12,16l3382,7460r-20,21l3253,7591,3078,7416r101,-101l3205,7290r23,-19l3247,7256r17,-10l3280,7241r15,-3l3312,7238r16,4l3345,7248r16,8l3376,7267r15,14l3405,7296r11,15l3424,7327r5,17l3431,7360r,-169l3427,7187r-23,-15l3379,7159r-27,-10l3324,7143r-27,-2l3270,7143r-27,7l3217,7161r-28,16l3162,7199r-29,26l2944,7415r577,577l3656,7857r58,-57l3736,7776r20,-23l3772,7730r13,-22l3796,7687r8,-21l3809,7645r3,-20l3812,7604t495,-398l4239,7138r-249,249l3481,6878r-67,66l3991,7522r135,-135l4307,7206t157,-157l3887,6471r-67,67l4398,7116r66,-67m4894,6540r-3,-53l4879,6433r-21,-55l4826,6321r-86,47l4766,6411r17,41l4794,6492r3,39l4793,6568r-11,34l4764,6634r-25,29l4715,6684r-27,17l4658,6713r-32,9l4592,6725r-34,-3l4522,6713r-36,-16l4449,6677r-37,-25l4375,6622r-37,-34l4311,6559r-25,-31l4263,6495r-20,-34l4227,6426r-10,-35l4212,6356r1,-36l4219,6286r13,-33l4252,6221r26,-29l4304,6169r27,-17l4360,6141r31,-5l4423,6137r34,7l4494,6157r39,20l4545,6156r12,-20l4569,6114r12,-20l4532,6068r-50,-17l4434,6042r-49,-1l4339,6049r-44,17l4253,6091r-39,34l4183,6159r-25,38l4139,6238r-13,44l4120,6327r,47l4128,6421r15,48l4165,6518r28,47l4228,6612r42,45l4312,6696r45,34l4403,6760r49,25l4500,6804r48,12l4594,6820r45,-3l4684,6807r43,-19l4769,6760r39,-35l4810,6723r35,-41l4871,6638r16,-48l4894,6540t839,-760l5710,5773r-222,-62l5453,5702r-5,-1l5419,5695r-32,-4l5356,5689r-15,1l5325,5692r-18,4l5287,5701r26,-42l5331,5618r9,-39l5341,5540r-7,-38l5320,5467r-21,-34l5295,5429r-23,-28l5247,5379r-1,-1l5246,5572r-3,19l5237,5609r-9,19l5214,5648r-17,22l5176,5692r-143,143l4841,5644r160,-159l5029,5460r27,-18l5083,5432r27,-3l5135,5432r24,8l5182,5452r21,18l5216,5485r11,15l5235,5517r6,18l5245,5554r1,18l5246,5378r-25,-17l5193,5347r-29,-12l5134,5328r-28,-2l5079,5329r-26,7l5026,5349r-28,19l4967,5393r-32,31l4711,5647r577,578l5355,6158,5099,5902r66,-67l5176,5824r12,-12l5199,5803r9,-8l5216,5790r10,-6l5238,5780r11,-3l5262,5774r14,-1l5293,5774r20,2l5335,5779r25,6l5390,5791r34,9l5649,5864r84,-84m6175,5339r-69,-69l5797,5580,5600,5384r68,-68l5879,5105r-67,-68l5532,5316,5355,5139r299,-298l5585,4773r-365,365l5798,5715r135,-135l6175,5339t305,-305l6465,5004r-20,-41l6410,4893r-84,-173l6204,4470r-35,-71l6135,4329r-35,-71l6032,4327r35,69l6103,4465r141,279l6279,4813r36,70l6331,4914r17,30l6365,4975r17,29l6354,4987r-30,-17l6293,4953,5710,4648r-72,72l6411,5102r69,-68m6815,4698l6238,4120r-67,67l6749,4765r66,-67m7311,4202r-68,-68l6933,4444,6737,4247r67,-68l7016,3968r-68,-68l6669,4179,6492,4002r298,-298l6722,3636r-365,365l6934,4579r135,-135l7311,4202t557,-557l7839,3597r-60,-96l7710,3388,7517,3072r-88,-143l7362,2996r42,64l7616,3388r65,100l7707,3527r24,37l7755,3597r-56,-41l7640,3514r-63,-41l7511,3432,7331,3324,7146,3212r-80,81l7108,3362r16,26l7192,3501r100,166l7317,3709r43,70l7369,3793r17,27l7411,3858r33,50l7410,3884r-35,-25l7340,3835,6849,3510r-69,68l7492,4022r68,-68l7532,3908,7411,3709r-25,-42l7285,3501r-16,-26l7215,3388r-12,-20l7189,3347r-15,-23l7185,3331r17,11l7462,3501r342,208l7868,3645t683,-782l8551,2839r-3,-25l8543,2787r-8,-27l8525,2731r-14,-30l8494,2669r-21,-32l8454,2612r,248l8452,2878r-5,19l8439,2917r-11,20l8413,2958r-19,23l8371,3006r-107,107l7822,2672r106,-106l7957,2539r26,-21l8006,2502r21,-10l8055,2484r31,-2l8119,2485r36,8l8193,2509r41,24l8276,2566r44,41l8351,2639r27,32l8400,2701r18,30l8433,2760r11,28l8451,2816r3,26l8454,2860r,-248l8449,2605r-28,-33l8390,2539r-38,-36l8325,2482r-13,-11l8273,2444r-40,-23l8193,2404r-39,-12l8114,2385r-39,-2l8045,2385r-29,6l7987,2401r-28,14l7938,2429r-23,18l7889,2470r-28,27l7687,2671r578,577l8400,3113r47,-47l8469,3043r19,-22l8505,2998r14,-23l8530,2953r9,-23l8546,2908r4,-22l8551,2863t669,-570l9197,2287r-222,-63l8940,2215r-5,-1l8906,2209r-32,-5l8843,2202r-15,1l8812,2205r-18,4l8774,2214r26,-42l8818,2132r9,-40l8828,2053r-8,-37l8807,1980r-21,-34l8782,1942r-23,-27l8734,1893r-2,-2l8732,2086r-3,18l8723,2122r-9,19l8701,2162r-17,21l8663,2205r-144,144l8328,2158r160,-160l8516,1973r27,-17l8570,1945r27,-3l8622,1945r24,8l8669,1966r21,17l8703,1998r10,16l8722,2031r6,18l8732,2067r,19l8732,1891r-24,-17l8680,1860r-29,-11l8621,1842r-28,-2l8566,1842r-27,8l8513,1862r-28,19l8454,1906r-33,31l8198,2161r577,577l8842,2671,8586,2415r66,-66l8663,2337r12,-12l8686,2316r9,-8l8703,2303r10,-5l8724,2293r12,-3l8749,2288r14,-1l8780,2287r19,2l8821,2293r26,5l8877,2305r34,8l9136,2377r84,-84m9700,1813r-83,-40l9415,1678r-107,-51l9308,1731r-171,172l9108,1846r-57,-112l9022,1678r-19,-36l8983,1607r-21,-34l8939,1540r32,19l9008,1579r41,22l9201,1678r107,53l9308,1627r-185,-87l8916,1442r-72,72l8879,1584r35,70l8926,1678r232,467l9193,2215r35,70l9299,2214r-30,-57l9209,2042r-30,-58l9261,1903r129,-130l9624,1889r76,-76m9824,1689l9562,1427r68,-68l9798,1190r-68,-68l9494,1359,9315,1180,9588,906r-68,-68l9180,1179r577,577l9824,1689t556,-555l9937,691r-67,-67l10037,457r-68,-68l9569,789r68,68l9804,691r509,509l10380,1134e" fillcolor="silver" stroked="f">
            <v:fill opacity="32896f"/>
            <v:stroke joinstyle="round"/>
            <v:formulas/>
            <v:path arrowok="t" o:connecttype="segments"/>
            <w10:wrap anchorx="page"/>
          </v:shape>
        </w:pict>
      </w:r>
      <w:r>
        <w:rPr>
          <w:sz w:val="18"/>
        </w:rPr>
        <w:t>NOTE 3: Where documentation is incorporated into the ICT, the documentatio</w:t>
      </w:r>
      <w:r>
        <w:rPr>
          <w:sz w:val="18"/>
        </w:rPr>
        <w:t>n falls under the requirements for accessibility in this standard.</w:t>
      </w:r>
    </w:p>
    <w:p w14:paraId="2A75D899" w14:textId="77777777" w:rsidR="00E838F8" w:rsidRDefault="00E838F8">
      <w:pPr>
        <w:pStyle w:val="BodyText"/>
        <w:spacing w:before="9"/>
      </w:pPr>
    </w:p>
    <w:p w14:paraId="060331DD" w14:textId="77777777" w:rsidR="00E838F8" w:rsidRDefault="00FC014F">
      <w:pPr>
        <w:ind w:left="878"/>
        <w:rPr>
          <w:sz w:val="18"/>
        </w:rPr>
      </w:pPr>
      <w:r>
        <w:rPr>
          <w:sz w:val="18"/>
        </w:rPr>
        <w:t>NOTE 4: A user agent that supports automatic media conversion would be beneficial to enhancing accessibility.</w:t>
      </w:r>
    </w:p>
    <w:p w14:paraId="439C9B50" w14:textId="77777777" w:rsidR="00E838F8" w:rsidRDefault="00E838F8">
      <w:pPr>
        <w:pStyle w:val="BodyText"/>
        <w:spacing w:before="3"/>
      </w:pPr>
    </w:p>
    <w:p w14:paraId="69FF3675" w14:textId="77777777" w:rsidR="00E838F8" w:rsidRDefault="00FC014F">
      <w:pPr>
        <w:pStyle w:val="Heading4"/>
        <w:numPr>
          <w:ilvl w:val="1"/>
          <w:numId w:val="50"/>
        </w:numPr>
        <w:tabs>
          <w:tab w:val="left" w:pos="1419"/>
        </w:tabs>
        <w:spacing w:before="0"/>
        <w:ind w:left="1418" w:hanging="541"/>
      </w:pPr>
      <w:bookmarkStart w:id="579" w:name="13.2_Support_services"/>
      <w:bookmarkStart w:id="580" w:name="_bookmark167"/>
      <w:bookmarkEnd w:id="579"/>
      <w:bookmarkEnd w:id="580"/>
      <w:r>
        <w:t>Support</w:t>
      </w:r>
      <w:r>
        <w:rPr>
          <w:spacing w:val="-1"/>
        </w:rPr>
        <w:t xml:space="preserve"> </w:t>
      </w:r>
      <w:r>
        <w:t>services</w:t>
      </w:r>
    </w:p>
    <w:p w14:paraId="7ED92401" w14:textId="77777777" w:rsidR="00E838F8" w:rsidRDefault="00E838F8">
      <w:pPr>
        <w:pStyle w:val="BodyText"/>
        <w:spacing w:before="4"/>
        <w:rPr>
          <w:b/>
          <w:sz w:val="31"/>
        </w:rPr>
      </w:pPr>
    </w:p>
    <w:p w14:paraId="6B474414" w14:textId="77777777" w:rsidR="00E838F8" w:rsidRDefault="00FC014F">
      <w:pPr>
        <w:pStyle w:val="Heading5"/>
        <w:numPr>
          <w:ilvl w:val="2"/>
          <w:numId w:val="50"/>
        </w:numPr>
        <w:tabs>
          <w:tab w:val="left" w:pos="1539"/>
        </w:tabs>
        <w:ind w:hanging="661"/>
        <w:jc w:val="left"/>
      </w:pPr>
      <w:bookmarkStart w:id="581" w:name="13.2.1_General"/>
      <w:bookmarkStart w:id="582" w:name="_bookmark168"/>
      <w:bookmarkEnd w:id="581"/>
      <w:bookmarkEnd w:id="582"/>
      <w:r>
        <w:t>General</w:t>
      </w:r>
    </w:p>
    <w:p w14:paraId="280BAE13" w14:textId="77777777" w:rsidR="00E838F8" w:rsidRDefault="00E838F8">
      <w:pPr>
        <w:pStyle w:val="BodyText"/>
        <w:spacing w:before="6"/>
        <w:rPr>
          <w:b/>
          <w:sz w:val="31"/>
        </w:rPr>
      </w:pPr>
    </w:p>
    <w:p w14:paraId="6321DDA6" w14:textId="77777777" w:rsidR="00E838F8" w:rsidRDefault="00FC014F">
      <w:pPr>
        <w:pStyle w:val="BodyText"/>
        <w:ind w:left="878" w:right="455"/>
      </w:pPr>
      <w:r>
        <w:t xml:space="preserve">ICT support services include, but are not limited </w:t>
      </w:r>
      <w:r>
        <w:t xml:space="preserve">to help desks, call </w:t>
      </w:r>
      <w:proofErr w:type="spellStart"/>
      <w:r>
        <w:t>centres</w:t>
      </w:r>
      <w:proofErr w:type="spellEnd"/>
      <w:r>
        <w:t>, technical support, relay services and training services.</w:t>
      </w:r>
    </w:p>
    <w:p w14:paraId="254125D6" w14:textId="77777777" w:rsidR="00E838F8" w:rsidRDefault="00E838F8">
      <w:pPr>
        <w:pStyle w:val="BodyText"/>
        <w:spacing w:before="7"/>
      </w:pPr>
    </w:p>
    <w:p w14:paraId="4F55583C" w14:textId="77777777" w:rsidR="00E838F8" w:rsidRDefault="00FC014F">
      <w:pPr>
        <w:pStyle w:val="Heading5"/>
        <w:numPr>
          <w:ilvl w:val="2"/>
          <w:numId w:val="50"/>
        </w:numPr>
        <w:tabs>
          <w:tab w:val="left" w:pos="1539"/>
        </w:tabs>
        <w:ind w:hanging="661"/>
        <w:jc w:val="left"/>
      </w:pPr>
      <w:bookmarkStart w:id="583" w:name="13.2.2_Information_on_accessibility_and_"/>
      <w:bookmarkStart w:id="584" w:name="_bookmark169"/>
      <w:bookmarkEnd w:id="583"/>
      <w:bookmarkEnd w:id="584"/>
      <w:r>
        <w:t>Information on accessibility and compatibility</w:t>
      </w:r>
      <w:r>
        <w:rPr>
          <w:spacing w:val="-7"/>
        </w:rPr>
        <w:t xml:space="preserve"> </w:t>
      </w:r>
      <w:r>
        <w:t>features</w:t>
      </w:r>
    </w:p>
    <w:p w14:paraId="1826D94E" w14:textId="77777777" w:rsidR="00E838F8" w:rsidRDefault="00E838F8">
      <w:pPr>
        <w:pStyle w:val="BodyText"/>
        <w:spacing w:before="6"/>
        <w:rPr>
          <w:b/>
          <w:sz w:val="31"/>
        </w:rPr>
      </w:pPr>
    </w:p>
    <w:p w14:paraId="256B4135" w14:textId="77777777" w:rsidR="00E838F8" w:rsidRDefault="00FC014F">
      <w:pPr>
        <w:pStyle w:val="BodyText"/>
        <w:spacing w:before="1"/>
        <w:ind w:left="877" w:right="656"/>
      </w:pPr>
      <w:r>
        <w:t>ICT support services shall provide information on the accessibility and compatibility features that are mentioned in the product documentation.</w:t>
      </w:r>
    </w:p>
    <w:p w14:paraId="1EB146C1" w14:textId="77777777" w:rsidR="00E838F8" w:rsidRDefault="00E838F8">
      <w:pPr>
        <w:pStyle w:val="BodyText"/>
        <w:spacing w:before="1"/>
        <w:rPr>
          <w:sz w:val="21"/>
        </w:rPr>
      </w:pPr>
    </w:p>
    <w:p w14:paraId="11F40BF2" w14:textId="77777777" w:rsidR="00E838F8" w:rsidRDefault="00FC014F">
      <w:pPr>
        <w:spacing w:line="244" w:lineRule="auto"/>
        <w:ind w:left="878" w:right="436"/>
        <w:jc w:val="both"/>
        <w:rPr>
          <w:sz w:val="18"/>
        </w:rPr>
      </w:pPr>
      <w:r>
        <w:rPr>
          <w:sz w:val="18"/>
        </w:rPr>
        <w:t>NOTE:    Accessibility and compatibility features include accessibility features that are built-in and accessibility features that provide compatibility with assistive</w:t>
      </w:r>
      <w:r>
        <w:rPr>
          <w:spacing w:val="-2"/>
          <w:sz w:val="18"/>
        </w:rPr>
        <w:t xml:space="preserve"> </w:t>
      </w:r>
      <w:r>
        <w:rPr>
          <w:sz w:val="18"/>
        </w:rPr>
        <w:t>technology.</w:t>
      </w:r>
    </w:p>
    <w:p w14:paraId="5A7AEE5F" w14:textId="77777777" w:rsidR="00E838F8" w:rsidRDefault="00E838F8">
      <w:pPr>
        <w:pStyle w:val="BodyText"/>
        <w:spacing w:before="2"/>
      </w:pPr>
    </w:p>
    <w:p w14:paraId="391799D7" w14:textId="77777777" w:rsidR="00E838F8" w:rsidRDefault="00FC014F">
      <w:pPr>
        <w:pStyle w:val="Heading5"/>
        <w:numPr>
          <w:ilvl w:val="2"/>
          <w:numId w:val="50"/>
        </w:numPr>
        <w:tabs>
          <w:tab w:val="left" w:pos="1539"/>
        </w:tabs>
        <w:ind w:hanging="661"/>
        <w:jc w:val="left"/>
      </w:pPr>
      <w:bookmarkStart w:id="585" w:name="13.2.3_Effective_communication"/>
      <w:bookmarkStart w:id="586" w:name="_bookmark170"/>
      <w:bookmarkEnd w:id="585"/>
      <w:bookmarkEnd w:id="586"/>
      <w:r>
        <w:t>Effective</w:t>
      </w:r>
      <w:r>
        <w:rPr>
          <w:spacing w:val="-2"/>
        </w:rPr>
        <w:t xml:space="preserve"> </w:t>
      </w:r>
      <w:r>
        <w:t>communication</w:t>
      </w:r>
    </w:p>
    <w:p w14:paraId="59759316" w14:textId="77777777" w:rsidR="00E838F8" w:rsidRDefault="00E838F8">
      <w:pPr>
        <w:pStyle w:val="BodyText"/>
        <w:spacing w:before="6"/>
        <w:rPr>
          <w:b/>
          <w:sz w:val="31"/>
        </w:rPr>
      </w:pPr>
    </w:p>
    <w:p w14:paraId="0E98A5DC" w14:textId="77777777" w:rsidR="00E838F8" w:rsidRDefault="00FC014F">
      <w:pPr>
        <w:pStyle w:val="BodyText"/>
        <w:spacing w:before="1"/>
        <w:ind w:left="878" w:right="455"/>
      </w:pPr>
      <w:r>
        <w:t xml:space="preserve">ICT support services shall be easily identifiable </w:t>
      </w:r>
      <w:r>
        <w:t xml:space="preserve">and accessible. Where online support services are available, the URLs shall be provided and user </w:t>
      </w:r>
      <w:proofErr w:type="gramStart"/>
      <w:r>
        <w:t>friendly;</w:t>
      </w:r>
      <w:proofErr w:type="gramEnd"/>
    </w:p>
    <w:p w14:paraId="111FADDC" w14:textId="77777777" w:rsidR="00E838F8" w:rsidRDefault="00E838F8">
      <w:pPr>
        <w:pStyle w:val="BodyText"/>
        <w:spacing w:before="10"/>
      </w:pPr>
    </w:p>
    <w:p w14:paraId="075D8899" w14:textId="77777777" w:rsidR="00E838F8" w:rsidRDefault="00FC014F">
      <w:pPr>
        <w:pStyle w:val="BodyText"/>
        <w:ind w:left="877" w:right="455"/>
      </w:pPr>
      <w:r>
        <w:t>ICT support services shall accommodate the communication needs of persons with disabilities either directly or through a referral</w:t>
      </w:r>
      <w:r>
        <w:rPr>
          <w:spacing w:val="-4"/>
        </w:rPr>
        <w:t xml:space="preserve"> </w:t>
      </w:r>
      <w:r>
        <w:t>point.</w:t>
      </w:r>
    </w:p>
    <w:p w14:paraId="2A4E077C" w14:textId="77777777" w:rsidR="00E838F8" w:rsidRDefault="00E838F8">
      <w:pPr>
        <w:pStyle w:val="BodyText"/>
        <w:spacing w:before="6"/>
      </w:pPr>
    </w:p>
    <w:p w14:paraId="0E81F8D7" w14:textId="77777777" w:rsidR="00E838F8" w:rsidRDefault="00FC014F">
      <w:pPr>
        <w:pStyle w:val="Heading5"/>
        <w:numPr>
          <w:ilvl w:val="2"/>
          <w:numId w:val="50"/>
        </w:numPr>
        <w:tabs>
          <w:tab w:val="left" w:pos="1539"/>
        </w:tabs>
        <w:ind w:hanging="662"/>
        <w:jc w:val="left"/>
      </w:pPr>
      <w:bookmarkStart w:id="587" w:name="13.2.4_Accessible_documentation"/>
      <w:bookmarkStart w:id="588" w:name="_bookmark171"/>
      <w:bookmarkEnd w:id="587"/>
      <w:bookmarkEnd w:id="588"/>
      <w:r>
        <w:t>Accessible</w:t>
      </w:r>
      <w:r>
        <w:rPr>
          <w:spacing w:val="-2"/>
        </w:rPr>
        <w:t xml:space="preserve"> </w:t>
      </w:r>
      <w:r>
        <w:t>documentation</w:t>
      </w:r>
    </w:p>
    <w:p w14:paraId="2B340CF3" w14:textId="77777777" w:rsidR="00E838F8" w:rsidRDefault="00E838F8">
      <w:pPr>
        <w:pStyle w:val="BodyText"/>
        <w:spacing w:before="8"/>
        <w:rPr>
          <w:b/>
          <w:sz w:val="31"/>
        </w:rPr>
      </w:pPr>
    </w:p>
    <w:p w14:paraId="06E18CA4" w14:textId="77777777" w:rsidR="00E838F8" w:rsidRDefault="00FC014F">
      <w:pPr>
        <w:pStyle w:val="BodyText"/>
        <w:ind w:left="878"/>
      </w:pPr>
      <w:r>
        <w:t>Documentation provided by support services shall be made available in at least one of the following electronic formats:</w:t>
      </w:r>
    </w:p>
    <w:p w14:paraId="15DD1233" w14:textId="77777777" w:rsidR="00E838F8" w:rsidRDefault="00E838F8">
      <w:pPr>
        <w:pStyle w:val="BodyText"/>
        <w:spacing w:before="9"/>
      </w:pPr>
    </w:p>
    <w:p w14:paraId="5D0FDEDB" w14:textId="77777777" w:rsidR="00E838F8" w:rsidRDefault="00FC014F">
      <w:pPr>
        <w:pStyle w:val="ListParagraph"/>
        <w:numPr>
          <w:ilvl w:val="0"/>
          <w:numId w:val="4"/>
        </w:numPr>
        <w:tabs>
          <w:tab w:val="left" w:pos="1277"/>
          <w:tab w:val="left" w:pos="1278"/>
        </w:tabs>
        <w:spacing w:before="1"/>
        <w:rPr>
          <w:sz w:val="20"/>
        </w:rPr>
      </w:pPr>
      <w:r>
        <w:rPr>
          <w:sz w:val="20"/>
        </w:rPr>
        <w:t>a Web format that conforms to clause 10;</w:t>
      </w:r>
      <w:r>
        <w:rPr>
          <w:spacing w:val="-10"/>
          <w:sz w:val="20"/>
        </w:rPr>
        <w:t xml:space="preserve"> </w:t>
      </w:r>
      <w:r>
        <w:rPr>
          <w:sz w:val="20"/>
        </w:rPr>
        <w:t>or</w:t>
      </w:r>
    </w:p>
    <w:p w14:paraId="44E55778" w14:textId="77777777" w:rsidR="00E838F8" w:rsidRDefault="00FC014F">
      <w:pPr>
        <w:pStyle w:val="ListParagraph"/>
        <w:numPr>
          <w:ilvl w:val="0"/>
          <w:numId w:val="4"/>
        </w:numPr>
        <w:tabs>
          <w:tab w:val="left" w:pos="1277"/>
          <w:tab w:val="left" w:pos="1278"/>
        </w:tabs>
        <w:spacing w:before="120"/>
        <w:rPr>
          <w:sz w:val="20"/>
        </w:rPr>
      </w:pPr>
      <w:r>
        <w:rPr>
          <w:sz w:val="20"/>
        </w:rPr>
        <w:t>a non-web format that conforms to clause</w:t>
      </w:r>
      <w:r>
        <w:rPr>
          <w:spacing w:val="-7"/>
          <w:sz w:val="20"/>
        </w:rPr>
        <w:t xml:space="preserve"> </w:t>
      </w:r>
      <w:r>
        <w:rPr>
          <w:sz w:val="20"/>
        </w:rPr>
        <w:t>11.</w:t>
      </w:r>
    </w:p>
    <w:p w14:paraId="2D595D41" w14:textId="77777777" w:rsidR="00E838F8" w:rsidRDefault="00FC014F">
      <w:pPr>
        <w:spacing w:before="122" w:line="244" w:lineRule="auto"/>
        <w:ind w:left="878" w:right="437"/>
        <w:jc w:val="both"/>
        <w:rPr>
          <w:sz w:val="18"/>
        </w:rPr>
      </w:pPr>
      <w:r>
        <w:rPr>
          <w:sz w:val="18"/>
        </w:rPr>
        <w:t>NOTE 1: This does not preclude the possibility of also providing the documentation in other formats (electronic or printed) that are not accessible.</w:t>
      </w:r>
    </w:p>
    <w:p w14:paraId="585B451A" w14:textId="77777777" w:rsidR="00E838F8" w:rsidRDefault="00E838F8">
      <w:pPr>
        <w:pStyle w:val="BodyText"/>
        <w:spacing w:before="8"/>
      </w:pPr>
    </w:p>
    <w:p w14:paraId="4076E304" w14:textId="77777777" w:rsidR="00E838F8" w:rsidRDefault="00FC014F">
      <w:pPr>
        <w:spacing w:line="244" w:lineRule="auto"/>
        <w:ind w:left="878" w:right="437"/>
        <w:jc w:val="both"/>
        <w:rPr>
          <w:sz w:val="18"/>
        </w:rPr>
      </w:pPr>
      <w:r>
        <w:rPr>
          <w:sz w:val="18"/>
        </w:rPr>
        <w:t>NOTE 2: It also does not preclude the possibility of providin</w:t>
      </w:r>
      <w:r>
        <w:rPr>
          <w:sz w:val="18"/>
        </w:rPr>
        <w:t>g alternate formats that meet the needs of some specific type of users (e.g. Braille documents for blind people or easy-to-read information for persons with limited cognitive, language and learning</w:t>
      </w:r>
      <w:r>
        <w:rPr>
          <w:spacing w:val="-3"/>
          <w:sz w:val="18"/>
        </w:rPr>
        <w:t xml:space="preserve"> </w:t>
      </w:r>
      <w:r>
        <w:rPr>
          <w:sz w:val="18"/>
        </w:rPr>
        <w:t>abilities).</w:t>
      </w:r>
    </w:p>
    <w:p w14:paraId="2BEFF1DD" w14:textId="77777777" w:rsidR="00E838F8" w:rsidRDefault="00E838F8">
      <w:pPr>
        <w:pStyle w:val="BodyText"/>
        <w:spacing w:before="7"/>
      </w:pPr>
    </w:p>
    <w:p w14:paraId="2F1E63DB" w14:textId="77777777" w:rsidR="00E838F8" w:rsidRDefault="00FC014F">
      <w:pPr>
        <w:spacing w:line="244" w:lineRule="auto"/>
        <w:ind w:left="878" w:right="438"/>
        <w:jc w:val="both"/>
        <w:rPr>
          <w:sz w:val="18"/>
        </w:rPr>
      </w:pPr>
      <w:r>
        <w:rPr>
          <w:sz w:val="18"/>
        </w:rPr>
        <w:t>NOTE 3: Where the support documentation is in</w:t>
      </w:r>
      <w:r>
        <w:rPr>
          <w:sz w:val="18"/>
        </w:rPr>
        <w:t>corporated into the ICT, the documentation falls under the requirements for accessibility in this</w:t>
      </w:r>
      <w:r>
        <w:rPr>
          <w:spacing w:val="-1"/>
          <w:sz w:val="18"/>
        </w:rPr>
        <w:t xml:space="preserve"> </w:t>
      </w:r>
      <w:r>
        <w:rPr>
          <w:sz w:val="18"/>
        </w:rPr>
        <w:t>standard.</w:t>
      </w:r>
    </w:p>
    <w:p w14:paraId="3BE9A7B8" w14:textId="77777777" w:rsidR="00E838F8" w:rsidRDefault="00E838F8">
      <w:pPr>
        <w:pStyle w:val="BodyText"/>
        <w:spacing w:before="8"/>
      </w:pPr>
    </w:p>
    <w:p w14:paraId="0DD40B8C" w14:textId="77777777" w:rsidR="00E838F8" w:rsidRDefault="00FC014F">
      <w:pPr>
        <w:spacing w:before="1"/>
        <w:ind w:left="878"/>
        <w:rPr>
          <w:sz w:val="18"/>
        </w:rPr>
      </w:pPr>
      <w:r>
        <w:rPr>
          <w:sz w:val="18"/>
        </w:rPr>
        <w:t>NOTE 4: A user agent that supports automatic media conversion would be beneficial to enhancing accessibility.</w:t>
      </w:r>
    </w:p>
    <w:p w14:paraId="1ACBBB33" w14:textId="77777777" w:rsidR="00E838F8" w:rsidRDefault="00E838F8">
      <w:pPr>
        <w:rPr>
          <w:sz w:val="18"/>
        </w:rPr>
        <w:sectPr w:rsidR="00E838F8">
          <w:headerReference w:type="default" r:id="rId171"/>
          <w:footerReference w:type="even" r:id="rId172"/>
          <w:footerReference w:type="default" r:id="rId173"/>
          <w:pgSz w:w="11910" w:h="16840"/>
          <w:pgMar w:top="1520" w:right="300" w:bottom="720" w:left="540" w:header="1201" w:footer="531" w:gutter="0"/>
          <w:pgNumType w:start="67"/>
          <w:cols w:space="720"/>
        </w:sectPr>
      </w:pPr>
    </w:p>
    <w:p w14:paraId="14D955FE" w14:textId="77777777" w:rsidR="00E838F8" w:rsidRDefault="00FC014F">
      <w:pPr>
        <w:pStyle w:val="Heading1"/>
        <w:numPr>
          <w:ilvl w:val="0"/>
          <w:numId w:val="50"/>
        </w:numPr>
        <w:tabs>
          <w:tab w:val="left" w:pos="600"/>
        </w:tabs>
        <w:spacing w:before="61"/>
        <w:jc w:val="both"/>
      </w:pPr>
      <w:bookmarkStart w:id="589" w:name="14_ICT_providing_relay_or_emergency_serv"/>
      <w:bookmarkStart w:id="590" w:name="_bookmark172"/>
      <w:bookmarkEnd w:id="589"/>
      <w:bookmarkEnd w:id="590"/>
      <w:r>
        <w:t>ICT providing relay or emergency service</w:t>
      </w:r>
      <w:r>
        <w:rPr>
          <w:spacing w:val="-3"/>
        </w:rPr>
        <w:t xml:space="preserve"> </w:t>
      </w:r>
      <w:r>
        <w:t>access</w:t>
      </w:r>
    </w:p>
    <w:p w14:paraId="70C4A92B" w14:textId="77777777" w:rsidR="00E838F8" w:rsidRDefault="00FC014F">
      <w:pPr>
        <w:pStyle w:val="Heading4"/>
        <w:numPr>
          <w:ilvl w:val="1"/>
          <w:numId w:val="50"/>
        </w:numPr>
        <w:tabs>
          <w:tab w:val="left" w:pos="737"/>
        </w:tabs>
        <w:spacing w:before="235"/>
        <w:ind w:left="736" w:hanging="541"/>
      </w:pPr>
      <w:bookmarkStart w:id="591" w:name="14.1_Relay_services_requirements"/>
      <w:bookmarkStart w:id="592" w:name="_bookmark173"/>
      <w:bookmarkEnd w:id="591"/>
      <w:bookmarkEnd w:id="592"/>
      <w:r>
        <w:t>Relay services</w:t>
      </w:r>
      <w:r>
        <w:rPr>
          <w:spacing w:val="-1"/>
        </w:rPr>
        <w:t xml:space="preserve"> </w:t>
      </w:r>
      <w:r>
        <w:t>requirements</w:t>
      </w:r>
    </w:p>
    <w:p w14:paraId="439AC3CB" w14:textId="77777777" w:rsidR="00E838F8" w:rsidRDefault="00E838F8">
      <w:pPr>
        <w:pStyle w:val="BodyText"/>
        <w:spacing w:before="3"/>
        <w:rPr>
          <w:b/>
          <w:sz w:val="31"/>
        </w:rPr>
      </w:pPr>
    </w:p>
    <w:p w14:paraId="23560F40" w14:textId="77777777" w:rsidR="00E838F8" w:rsidRDefault="00FC014F">
      <w:pPr>
        <w:pStyle w:val="Heading5"/>
        <w:numPr>
          <w:ilvl w:val="2"/>
          <w:numId w:val="50"/>
        </w:numPr>
        <w:tabs>
          <w:tab w:val="left" w:pos="857"/>
        </w:tabs>
        <w:ind w:left="856" w:hanging="661"/>
        <w:jc w:val="left"/>
      </w:pPr>
      <w:bookmarkStart w:id="593" w:name="14.1.1_General"/>
      <w:bookmarkStart w:id="594" w:name="_bookmark174"/>
      <w:bookmarkEnd w:id="593"/>
      <w:bookmarkEnd w:id="594"/>
      <w:r>
        <w:t>General</w:t>
      </w:r>
    </w:p>
    <w:p w14:paraId="3793CF2F" w14:textId="77777777" w:rsidR="00E838F8" w:rsidRDefault="00E838F8">
      <w:pPr>
        <w:pStyle w:val="BodyText"/>
        <w:spacing w:before="6"/>
        <w:rPr>
          <w:b/>
          <w:sz w:val="31"/>
        </w:rPr>
      </w:pPr>
    </w:p>
    <w:p w14:paraId="3C801C1C" w14:textId="77777777" w:rsidR="00E838F8" w:rsidRDefault="00FC014F">
      <w:pPr>
        <w:pStyle w:val="BodyText"/>
        <w:ind w:left="197" w:right="1114"/>
        <w:jc w:val="both"/>
      </w:pPr>
      <w:r>
        <w:t>Relay services enable users of different modes of communication e.g. text, sign, speech, to interact remotely through ICT with two-way communication by providing conversion between the modes of communication, normally by a human operator.</w:t>
      </w:r>
    </w:p>
    <w:p w14:paraId="19C33671" w14:textId="77777777" w:rsidR="00E838F8" w:rsidRDefault="00E838F8">
      <w:pPr>
        <w:pStyle w:val="BodyText"/>
        <w:rPr>
          <w:sz w:val="21"/>
        </w:rPr>
      </w:pPr>
    </w:p>
    <w:p w14:paraId="710C3F7A" w14:textId="77777777" w:rsidR="00E838F8" w:rsidRDefault="00FC014F">
      <w:pPr>
        <w:pStyle w:val="BodyText"/>
        <w:ind w:left="197"/>
        <w:jc w:val="both"/>
      </w:pPr>
      <w:r>
        <w:pict w14:anchorId="2A0C9799">
          <v:shape id="_x0000_s2159" style="position:absolute;left:0;text-align:left;margin-left:64.35pt;margin-top:-1pt;width:420.65pt;height:429pt;z-index:-269323264;mso-position-horizontal-relative:page" coordorigin="1287,-20" coordsize="8413,8580" o:spt="100" adj="0,,0" path="m1931,8493l1696,8258r68,-68l1826,8129r46,-53l1904,8025r17,-49l1923,7929r-10,-44l1897,7842r-25,-40l1858,7786r-19,-22l1823,7749r,191l1819,7968r-12,29l1787,8028r-28,32l1628,8190,1422,7983r129,-129l1572,7834r18,-17l1606,7805r12,-8l1636,7790r19,-4l1674,7786r20,3l1715,7796r20,10l1754,7819r19,16l1794,7860r16,26l1820,7913r3,27l1823,7749r-6,-5l1794,7727r-24,-15l1745,7700r-25,-8l1695,7686r-23,-2l1649,7685r-23,4l1604,7697r-22,10l1559,7721r-17,12l1523,7749r-22,20l1477,7792r-190,190l1864,8560r67,-67m2634,7710r-2,-37l2624,7638r-14,-35l2589,7568r-27,-38l2529,7490r-40,-42l2155,7114r-67,67l2422,7514r48,52l2505,7613r22,42l2537,7692r-1,35l2524,7763r-22,36l2470,7835r-21,20l2426,7871r-23,11l2378,7889r-24,3l2329,7891r-24,-5l2281,7876r-25,-15l2227,7839r-33,-27l2158,7777,1825,7444r-67,67l2092,7844r44,43l2179,7922r40,27l2256,7970r36,14l2328,7991r37,1l2401,7987r37,-12l2474,7956r36,-25l2545,7899r6,-7l2578,7862r25,-37l2621,7787r10,-39l2634,7710t498,-516l3129,7172r-5,-23l3115,7124r-11,-24l3090,7077r-14,-18l3074,7055r-19,-21l3032,7014r,192l3031,7220r-3,13l3023,7247r-7,13l3008,7274r-6,9l2992,7294r-12,13l2965,7322r-125,126l2641,7250r68,-69l2758,7133r23,-22l2803,7093r20,-15l2841,7068r18,-6l2877,7059r20,l2915,7062r19,6l2952,7077r17,12l2986,7104r12,14l3009,7132r9,15l3024,7162r5,15l3031,7192r1,14l3032,7014r-3,-2l3002,6994r-9,-4l2973,6980r-30,-9l2912,6968r-31,2l2851,6977r-31,13l2826,6962r2,-27l2826,6909r-6,-25l2811,6860r-12,-23l2794,6829r-9,-13l2768,6797r-17,-15l2751,6951r-1,17l2746,6985r-7,17l2731,7016r-12,16l2702,7051r-20,21l2573,7181,2398,7007r101,-101l2525,6881r23,-20l2567,6847r17,-10l2600,6831r15,-2l2632,6829r16,4l2665,6839r16,8l2696,6858r15,13l2725,6887r11,15l2744,6918r5,16l2751,6951r,-169l2747,6778r-23,-15l2699,6750r-27,-10l2644,6734r-27,-2l2590,6734r-27,7l2537,6752r-28,16l2482,6790r-29,26l2264,7005r577,578l2976,7448r58,-58l3056,7367r20,-23l3092,7321r13,-22l3116,7278r8,-21l3129,7236r3,-20l3132,7194t495,-397l3559,6729r-249,249l2801,6468r-67,67l3311,7113r135,-135l3627,6797t157,-157l3207,6062r-67,67l3718,6706r66,-66m4214,6130r-3,-52l4199,6024r-21,-56l4146,5912r-86,47l4086,6002r17,41l4114,6083r3,39l4113,6159r-11,34l4084,6224r-25,30l4035,6275r-27,17l3978,6304r-32,8l3912,6315r-34,-2l3842,6303r-36,-15l3769,6268r-37,-25l3695,6213r-37,-34l3631,6149r-25,-31l3583,6086r-20,-34l3547,6017r-10,-35l3532,5947r1,-36l3539,5877r13,-33l3572,5812r26,-30l3624,5760r27,-17l3680,5732r31,-5l3743,5728r34,7l3814,5748r39,20l3865,5747r12,-20l3889,5705r12,-21l3852,5659r-50,-17l3754,5633r-49,-1l3659,5640r-44,16l3573,5682r-39,33l3503,5750r-25,38l3459,5829r-13,43l3440,5918r,47l3448,6012r15,48l3485,6108r28,48l3548,6202r42,46l3632,6287r45,34l3723,6351r49,25l3820,6395r48,12l3914,6411r45,-3l4004,6398r43,-20l4089,6350r39,-35l4130,6314r35,-41l4191,6228r16,-47l4214,6130t839,-759l5030,5364r-222,-63l4773,5293r-5,-1l4739,5286r-32,-4l4676,5280r-15,1l4645,5283r-18,4l4607,5292r26,-42l4651,5209r9,-40l4661,5131r-7,-38l4640,5058r-21,-34l4615,5019r-23,-27l4567,4970r-1,-1l4566,5163r-3,19l4557,5200r-9,19l4534,5239r-17,21l4496,5283r-143,143l4161,5235r160,-160l4349,5051r27,-18l4403,5023r27,-4l4455,5022r24,8l4502,5043r21,18l4536,5076r11,15l4555,5108r6,18l4565,5145r1,18l4566,4969r-25,-17l4513,4937r-29,-11l4454,4919r-28,-2l4399,4920r-26,7l4346,4940r-28,19l4287,4983r-32,31l4031,5238r577,578l4675,5749,4419,5492r66,-66l4496,5415r12,-12l4519,5393r9,-7l4536,5380r10,-5l4558,5371r11,-3l4582,5365r14,-1l4613,5364r20,2l4655,5370r25,5l4710,5382r34,9l4969,5455r84,-84m5495,4929r-69,-68l5117,5171,4920,4975r68,-68l5199,4695r-67,-67l4852,4907,4675,4730r299,-298l4905,4364r-365,365l5118,5306r135,-135l5495,4929t305,-305l5785,4595r-20,-41l5730,4484r-84,-173l5524,4060r-35,-70l5455,3919r-35,-70l5352,3917r35,70l5423,4056r141,278l5599,4404r36,69l5651,4504r17,31l5685,4565r17,30l5674,4578r-30,-17l5613,4544,5030,4239r-72,72l5731,4693r69,-69m6135,4289l5558,3711r-67,67l6069,4355r66,-66m6631,3793r-68,-68l6253,4035,6057,3838r67,-68l6336,3559r-68,-68l5989,3770,5812,3593r298,-298l6042,3227r-365,365l6254,4169r135,-134l6631,3793t557,-557l7159,3188r-60,-96l7030,2979,6837,2663r-88,-143l6682,2587r42,64l6936,2979r65,100l7027,3118r24,36l7075,3188r-56,-42l6960,3105r-63,-41l6831,3023,6651,2915,6466,2803r-80,80l6428,2953r16,26l6512,3092r100,166l6637,3300r43,69l6689,3384r17,27l6731,3449r33,50l6730,3474r-35,-24l6660,3426,6169,3100r-69,69l6812,3612r68,-68l6852,3499,6731,3300r-25,-42l6605,3092r-16,-27l6535,2979r-12,-20l6509,2938r-15,-23l6505,2921r17,12l6782,3092r342,208l7188,3236t683,-782l7871,2430r-3,-25l7863,2378r-8,-27l7845,2322r-14,-31l7814,2260r-21,-32l7774,2203r,248l7772,2469r-5,19l7759,2507r-11,20l7733,2549r-19,23l7691,2596r-107,108l7142,2263r106,-106l7277,2130r26,-22l7326,2092r21,-10l7375,2075r31,-3l7439,2075r36,9l7513,2100r41,24l7596,2157r44,41l7671,2230r27,32l7720,2292r18,30l7753,2351r11,28l7771,2406r3,26l7774,2451r,-248l7769,2195r-28,-32l7710,2130r-38,-36l7645,2072r-13,-10l7593,2035r-40,-23l7513,1995r-39,-12l7434,1976r-39,-3l7365,1975r-29,7l7307,1992r-28,14l7258,2020r-23,18l7209,2060r-28,28l7007,2262r578,577l7720,2704r47,-47l7789,2634r19,-23l7825,2589r14,-23l7850,2543r9,-22l7866,2499r4,-22l7871,2454t669,-570l8517,1877r-222,-62l8260,1806r-5,-1l8226,1799r-32,-4l8163,1793r-15,1l8132,1796r-18,4l8094,1805r26,-42l8138,1722r9,-39l8148,1644r-8,-38l8127,1571r-21,-34l8102,1533r-23,-28l8054,1483r-2,-1l8052,1676r-3,19l8043,1713r-9,19l8021,1752r-17,21l7983,1796r-144,143l7648,1748r160,-159l7836,1564r27,-18l7890,1536r27,-3l7942,1536r24,8l7989,1556r21,18l8023,1589r10,15l8042,1621r6,18l8052,1658r,18l8052,1482r-24,-17l8000,1450r-29,-11l7941,1432r-28,-2l7886,1433r-27,7l7833,1453r-28,19l7774,1497r-33,30l7518,1751r577,578l8162,2262,7906,2006r66,-67l7983,1928r12,-12l8006,1906r9,-7l8023,1894r10,-6l8044,1884r12,-3l8069,1878r14,-1l8100,1878r19,2l8141,1883r26,6l8197,1895r34,9l8456,1968r84,-84m9020,1404r-83,-40l8735,1268r-107,-50l8628,1322r-171,171l8428,1437r-57,-112l8342,1268r-19,-35l8303,1198r-21,-34l8259,1131r32,18l8328,1169r41,22l8521,1268r107,54l8628,1218r-185,-87l8236,1033r-72,72l8199,1175r35,70l8246,1268r232,468l8513,1806r35,70l8619,1805r-30,-57l8529,1632r-30,-57l8581,1493r129,-129l8944,1480r76,-76m9144,1280l8882,1018r68,-68l9118,781r-68,-68l8814,950,8635,771,8908,497r-68,-68l8500,769r577,578l9144,1280m9700,724l9257,282r-67,-67l9357,48r-68,-68l8889,380r68,68l9124,282r509,509l9700,724e" fillcolor="silver" stroked="f">
            <v:fill opacity="32896f"/>
            <v:stroke joinstyle="round"/>
            <v:formulas/>
            <v:path arrowok="t" o:connecttype="segments"/>
            <w10:wrap anchorx="page"/>
          </v:shape>
        </w:pict>
      </w:r>
      <w:r>
        <w:t>It is recommend</w:t>
      </w:r>
      <w:r>
        <w:t>ed to meet the applicable relay service requirements of ETSI ES 202 975.</w:t>
      </w:r>
    </w:p>
    <w:p w14:paraId="7DEC0E86" w14:textId="77777777" w:rsidR="00E838F8" w:rsidRDefault="00E838F8">
      <w:pPr>
        <w:pStyle w:val="BodyText"/>
        <w:spacing w:before="6"/>
      </w:pPr>
    </w:p>
    <w:p w14:paraId="63F61766" w14:textId="77777777" w:rsidR="00E838F8" w:rsidRDefault="00FC014F">
      <w:pPr>
        <w:pStyle w:val="Heading5"/>
        <w:numPr>
          <w:ilvl w:val="2"/>
          <w:numId w:val="50"/>
        </w:numPr>
        <w:tabs>
          <w:tab w:val="left" w:pos="858"/>
        </w:tabs>
        <w:ind w:left="857" w:hanging="661"/>
        <w:jc w:val="left"/>
      </w:pPr>
      <w:bookmarkStart w:id="595" w:name="14.1.2_Text_relay_services"/>
      <w:bookmarkStart w:id="596" w:name="_bookmark175"/>
      <w:bookmarkEnd w:id="595"/>
      <w:bookmarkEnd w:id="596"/>
      <w:r>
        <w:t>Text relay</w:t>
      </w:r>
      <w:r>
        <w:rPr>
          <w:spacing w:val="-2"/>
        </w:rPr>
        <w:t xml:space="preserve"> </w:t>
      </w:r>
      <w:r>
        <w:t>services</w:t>
      </w:r>
    </w:p>
    <w:p w14:paraId="72EC9378" w14:textId="77777777" w:rsidR="00E838F8" w:rsidRDefault="00E838F8">
      <w:pPr>
        <w:pStyle w:val="BodyText"/>
        <w:spacing w:before="7"/>
        <w:rPr>
          <w:b/>
          <w:sz w:val="31"/>
        </w:rPr>
      </w:pPr>
    </w:p>
    <w:p w14:paraId="78E2669D" w14:textId="77777777" w:rsidR="00E838F8" w:rsidRDefault="00FC014F">
      <w:pPr>
        <w:pStyle w:val="BodyText"/>
        <w:ind w:left="197" w:right="1117"/>
        <w:jc w:val="both"/>
      </w:pPr>
      <w:r>
        <w:t>Where ICT is intended to provide a text relay service, the text relay service shall enable text users and speech users to interact by providing conversion betwee</w:t>
      </w:r>
      <w:r>
        <w:t>n the two modes of communication.</w:t>
      </w:r>
    </w:p>
    <w:p w14:paraId="20879756" w14:textId="77777777" w:rsidR="00E838F8" w:rsidRDefault="00E838F8">
      <w:pPr>
        <w:pStyle w:val="BodyText"/>
        <w:spacing w:before="6"/>
      </w:pPr>
    </w:p>
    <w:p w14:paraId="0CC5934A" w14:textId="77777777" w:rsidR="00E838F8" w:rsidRDefault="00FC014F">
      <w:pPr>
        <w:pStyle w:val="Heading5"/>
        <w:numPr>
          <w:ilvl w:val="2"/>
          <w:numId w:val="50"/>
        </w:numPr>
        <w:tabs>
          <w:tab w:val="left" w:pos="858"/>
        </w:tabs>
        <w:ind w:left="857" w:hanging="661"/>
        <w:jc w:val="left"/>
      </w:pPr>
      <w:bookmarkStart w:id="597" w:name="14.1.3_Sign_relay_services"/>
      <w:bookmarkStart w:id="598" w:name="_bookmark176"/>
      <w:bookmarkEnd w:id="597"/>
      <w:bookmarkEnd w:id="598"/>
      <w:r>
        <w:t>Sign relay</w:t>
      </w:r>
      <w:r>
        <w:rPr>
          <w:spacing w:val="-2"/>
        </w:rPr>
        <w:t xml:space="preserve"> </w:t>
      </w:r>
      <w:r>
        <w:t>services</w:t>
      </w:r>
    </w:p>
    <w:p w14:paraId="12B03795" w14:textId="77777777" w:rsidR="00E838F8" w:rsidRDefault="00E838F8">
      <w:pPr>
        <w:pStyle w:val="BodyText"/>
        <w:spacing w:before="8"/>
        <w:rPr>
          <w:b/>
          <w:sz w:val="31"/>
        </w:rPr>
      </w:pPr>
    </w:p>
    <w:p w14:paraId="0D50FD5D" w14:textId="77777777" w:rsidR="00E838F8" w:rsidRDefault="00FC014F">
      <w:pPr>
        <w:pStyle w:val="BodyText"/>
        <w:ind w:left="197" w:right="1116"/>
        <w:jc w:val="both"/>
      </w:pPr>
      <w:r>
        <w:t>Where ICT is intended to provide a sign relay service, the sign relay service shall enable sign language users and speech users to interact by providing conversion between the two modes of communicati</w:t>
      </w:r>
      <w:r>
        <w:t>on.</w:t>
      </w:r>
    </w:p>
    <w:p w14:paraId="77148F08" w14:textId="77777777" w:rsidR="00E838F8" w:rsidRDefault="00E838F8">
      <w:pPr>
        <w:pStyle w:val="BodyText"/>
        <w:spacing w:before="1"/>
        <w:rPr>
          <w:sz w:val="21"/>
        </w:rPr>
      </w:pPr>
    </w:p>
    <w:p w14:paraId="6AC01339" w14:textId="77777777" w:rsidR="00E838F8" w:rsidRDefault="00FC014F">
      <w:pPr>
        <w:ind w:left="196"/>
        <w:jc w:val="both"/>
        <w:rPr>
          <w:sz w:val="18"/>
        </w:rPr>
      </w:pPr>
      <w:r>
        <w:rPr>
          <w:sz w:val="18"/>
        </w:rPr>
        <w:t>NOTE: Sign relay services are also sometimes referred to as sign language relay services or video relay services.</w:t>
      </w:r>
    </w:p>
    <w:p w14:paraId="65AE7282" w14:textId="77777777" w:rsidR="00E838F8" w:rsidRDefault="00E838F8">
      <w:pPr>
        <w:pStyle w:val="BodyText"/>
        <w:spacing w:before="6"/>
      </w:pPr>
    </w:p>
    <w:p w14:paraId="706BC847" w14:textId="77777777" w:rsidR="00E838F8" w:rsidRDefault="00FC014F">
      <w:pPr>
        <w:pStyle w:val="Heading5"/>
        <w:numPr>
          <w:ilvl w:val="2"/>
          <w:numId w:val="50"/>
        </w:numPr>
        <w:tabs>
          <w:tab w:val="left" w:pos="857"/>
        </w:tabs>
        <w:spacing w:before="1"/>
        <w:ind w:left="856" w:hanging="661"/>
        <w:jc w:val="left"/>
      </w:pPr>
      <w:bookmarkStart w:id="599" w:name="14.1.4_Lip-reading_relay_services"/>
      <w:bookmarkStart w:id="600" w:name="_bookmark177"/>
      <w:bookmarkEnd w:id="599"/>
      <w:bookmarkEnd w:id="600"/>
      <w:r>
        <w:t>Lip-reading relay</w:t>
      </w:r>
      <w:r>
        <w:rPr>
          <w:spacing w:val="-3"/>
        </w:rPr>
        <w:t xml:space="preserve"> </w:t>
      </w:r>
      <w:r>
        <w:t>services</w:t>
      </w:r>
    </w:p>
    <w:p w14:paraId="71EF50F0" w14:textId="77777777" w:rsidR="00E838F8" w:rsidRDefault="00E838F8">
      <w:pPr>
        <w:pStyle w:val="BodyText"/>
        <w:spacing w:before="7"/>
        <w:rPr>
          <w:b/>
          <w:sz w:val="31"/>
        </w:rPr>
      </w:pPr>
    </w:p>
    <w:p w14:paraId="0500FEDA" w14:textId="77777777" w:rsidR="00E838F8" w:rsidRDefault="00FC014F">
      <w:pPr>
        <w:pStyle w:val="BodyText"/>
        <w:ind w:left="197" w:right="1115" w:hanging="1"/>
        <w:jc w:val="both"/>
      </w:pPr>
      <w:r>
        <w:t>Where ICT is intended to provide a lip-reading relay service, the lip-reading service shall enable lip-readers and voice telephone users to interact by providing conversion between the two modes of communication.</w:t>
      </w:r>
    </w:p>
    <w:p w14:paraId="123DA7D2" w14:textId="77777777" w:rsidR="00E838F8" w:rsidRDefault="00E838F8">
      <w:pPr>
        <w:pStyle w:val="BodyText"/>
        <w:spacing w:before="6"/>
      </w:pPr>
    </w:p>
    <w:p w14:paraId="625BE6B9" w14:textId="77777777" w:rsidR="00E838F8" w:rsidRDefault="00FC014F">
      <w:pPr>
        <w:pStyle w:val="Heading5"/>
        <w:numPr>
          <w:ilvl w:val="2"/>
          <w:numId w:val="50"/>
        </w:numPr>
        <w:tabs>
          <w:tab w:val="left" w:pos="858"/>
        </w:tabs>
        <w:ind w:left="857" w:hanging="661"/>
        <w:jc w:val="left"/>
      </w:pPr>
      <w:bookmarkStart w:id="601" w:name="14.1.5_Captioned_telephony_services"/>
      <w:bookmarkStart w:id="602" w:name="_bookmark178"/>
      <w:bookmarkEnd w:id="601"/>
      <w:bookmarkEnd w:id="602"/>
      <w:r>
        <w:t>Captioned telephony</w:t>
      </w:r>
      <w:r>
        <w:rPr>
          <w:spacing w:val="-3"/>
        </w:rPr>
        <w:t xml:space="preserve"> </w:t>
      </w:r>
      <w:r>
        <w:t>services</w:t>
      </w:r>
    </w:p>
    <w:p w14:paraId="7AAF3353" w14:textId="77777777" w:rsidR="00E838F8" w:rsidRDefault="00E838F8">
      <w:pPr>
        <w:pStyle w:val="BodyText"/>
        <w:spacing w:before="8"/>
        <w:rPr>
          <w:b/>
          <w:sz w:val="31"/>
        </w:rPr>
      </w:pPr>
    </w:p>
    <w:p w14:paraId="2E50FB7A" w14:textId="77777777" w:rsidR="00E838F8" w:rsidRDefault="00FC014F">
      <w:pPr>
        <w:pStyle w:val="BodyText"/>
        <w:ind w:left="197" w:right="1116"/>
        <w:jc w:val="both"/>
      </w:pPr>
      <w:r>
        <w:t>Where ICT is</w:t>
      </w:r>
      <w:r>
        <w:t xml:space="preserve"> intended to provide a captioned telephony service, the captioned telephony service shall assist a deaf or hard of hearing user in a spoken dialogue by providing text captions translating the incoming part of the</w:t>
      </w:r>
      <w:r>
        <w:rPr>
          <w:spacing w:val="-2"/>
        </w:rPr>
        <w:t xml:space="preserve"> </w:t>
      </w:r>
      <w:r>
        <w:t>conversation.</w:t>
      </w:r>
    </w:p>
    <w:p w14:paraId="73CC48C4" w14:textId="77777777" w:rsidR="00E838F8" w:rsidRDefault="00E838F8">
      <w:pPr>
        <w:pStyle w:val="BodyText"/>
        <w:spacing w:before="6"/>
      </w:pPr>
    </w:p>
    <w:p w14:paraId="7F10720C" w14:textId="77777777" w:rsidR="00E838F8" w:rsidRDefault="00FC014F">
      <w:pPr>
        <w:pStyle w:val="Heading5"/>
        <w:numPr>
          <w:ilvl w:val="2"/>
          <w:numId w:val="50"/>
        </w:numPr>
        <w:tabs>
          <w:tab w:val="left" w:pos="858"/>
        </w:tabs>
        <w:ind w:left="857" w:hanging="661"/>
        <w:jc w:val="left"/>
      </w:pPr>
      <w:bookmarkStart w:id="603" w:name="14.1.6_Speech_to_speech_relay_services"/>
      <w:bookmarkStart w:id="604" w:name="_bookmark179"/>
      <w:bookmarkEnd w:id="603"/>
      <w:bookmarkEnd w:id="604"/>
      <w:r>
        <w:t>Speech to speech relay</w:t>
      </w:r>
      <w:r>
        <w:rPr>
          <w:spacing w:val="-5"/>
        </w:rPr>
        <w:t xml:space="preserve"> </w:t>
      </w:r>
      <w:r>
        <w:t>servi</w:t>
      </w:r>
      <w:r>
        <w:t>ces</w:t>
      </w:r>
    </w:p>
    <w:p w14:paraId="34F43776" w14:textId="77777777" w:rsidR="00E838F8" w:rsidRDefault="00E838F8">
      <w:pPr>
        <w:pStyle w:val="BodyText"/>
        <w:spacing w:before="6"/>
        <w:rPr>
          <w:b/>
          <w:sz w:val="31"/>
        </w:rPr>
      </w:pPr>
    </w:p>
    <w:p w14:paraId="18008283" w14:textId="77777777" w:rsidR="00E838F8" w:rsidRDefault="00FC014F">
      <w:pPr>
        <w:pStyle w:val="BodyText"/>
        <w:spacing w:before="1"/>
        <w:ind w:left="197" w:right="1116"/>
        <w:jc w:val="both"/>
      </w:pPr>
      <w:r>
        <w:t xml:space="preserve">Where ICT is intended to provide a </w:t>
      </w:r>
      <w:proofErr w:type="gramStart"/>
      <w:r>
        <w:t>speech to speech</w:t>
      </w:r>
      <w:proofErr w:type="gramEnd"/>
      <w:r>
        <w:t xml:space="preserve"> relay service, the speech to speech relay service shall enable telephone users who are speech impaired, have limited cognitive, language and learning abilities, as well as any other user, to communicate b</w:t>
      </w:r>
      <w:r>
        <w:t>y providing assistance between them.</w:t>
      </w:r>
    </w:p>
    <w:p w14:paraId="669B8A7E" w14:textId="77777777" w:rsidR="00E838F8" w:rsidRDefault="00E838F8">
      <w:pPr>
        <w:pStyle w:val="BodyText"/>
        <w:spacing w:before="4"/>
      </w:pPr>
    </w:p>
    <w:p w14:paraId="781CF8BC" w14:textId="77777777" w:rsidR="00E838F8" w:rsidRDefault="00FC014F">
      <w:pPr>
        <w:pStyle w:val="Heading4"/>
        <w:numPr>
          <w:ilvl w:val="1"/>
          <w:numId w:val="50"/>
        </w:numPr>
        <w:tabs>
          <w:tab w:val="left" w:pos="737"/>
        </w:tabs>
        <w:spacing w:before="0"/>
        <w:ind w:left="736" w:hanging="541"/>
      </w:pPr>
      <w:bookmarkStart w:id="605" w:name="14.2_Access_to_relay_services"/>
      <w:bookmarkStart w:id="606" w:name="_bookmark180"/>
      <w:bookmarkEnd w:id="605"/>
      <w:bookmarkEnd w:id="606"/>
      <w:r>
        <w:t>Access to relay</w:t>
      </w:r>
      <w:r>
        <w:rPr>
          <w:spacing w:val="-1"/>
        </w:rPr>
        <w:t xml:space="preserve"> </w:t>
      </w:r>
      <w:r>
        <w:t>services</w:t>
      </w:r>
    </w:p>
    <w:p w14:paraId="0A7F32E5" w14:textId="77777777" w:rsidR="00E838F8" w:rsidRDefault="00E838F8">
      <w:pPr>
        <w:pStyle w:val="BodyText"/>
        <w:spacing w:before="7"/>
        <w:rPr>
          <w:b/>
          <w:sz w:val="31"/>
        </w:rPr>
      </w:pPr>
    </w:p>
    <w:p w14:paraId="4CD03290" w14:textId="77777777" w:rsidR="00E838F8" w:rsidRDefault="00FC014F">
      <w:pPr>
        <w:pStyle w:val="BodyText"/>
        <w:ind w:left="197" w:right="1115" w:hanging="1"/>
        <w:jc w:val="both"/>
      </w:pPr>
      <w:r>
        <w:t xml:space="preserve">Where ICT systems support two-way communication, and the system is specified for use with relay services, access to those relay services shall not be prevented for outgoing and incoming calls </w:t>
      </w:r>
      <w:proofErr w:type="gramStart"/>
      <w:r>
        <w:t>involving:</w:t>
      </w:r>
      <w:proofErr w:type="gramEnd"/>
      <w:r>
        <w:t xml:space="preserve"> voice, RTT, or video, either individually or in combinations supported by both the relay service and the ICT system.</w:t>
      </w:r>
    </w:p>
    <w:p w14:paraId="6A30A111" w14:textId="77777777" w:rsidR="00E838F8" w:rsidRDefault="00E838F8">
      <w:pPr>
        <w:pStyle w:val="BodyText"/>
        <w:rPr>
          <w:sz w:val="21"/>
        </w:rPr>
      </w:pPr>
    </w:p>
    <w:p w14:paraId="669FF273" w14:textId="77777777" w:rsidR="00E838F8" w:rsidRDefault="00FC014F">
      <w:pPr>
        <w:spacing w:before="1" w:line="244" w:lineRule="auto"/>
        <w:ind w:left="196" w:right="1118"/>
        <w:jc w:val="both"/>
        <w:rPr>
          <w:sz w:val="18"/>
        </w:rPr>
      </w:pPr>
      <w:r>
        <w:rPr>
          <w:sz w:val="18"/>
        </w:rPr>
        <w:t>NOTE 1: The purpose of this requirement is to achieve functionally equivalent communication access by persons with disabilities.</w:t>
      </w:r>
    </w:p>
    <w:p w14:paraId="2125077C" w14:textId="77777777" w:rsidR="00E838F8" w:rsidRDefault="00E838F8">
      <w:pPr>
        <w:pStyle w:val="BodyText"/>
        <w:spacing w:before="7"/>
      </w:pPr>
    </w:p>
    <w:p w14:paraId="249CF47E" w14:textId="77777777" w:rsidR="00E838F8" w:rsidRDefault="00FC014F">
      <w:pPr>
        <w:spacing w:line="244" w:lineRule="auto"/>
        <w:ind w:left="196" w:right="1118"/>
        <w:jc w:val="both"/>
        <w:rPr>
          <w:sz w:val="18"/>
        </w:rPr>
      </w:pPr>
      <w:r>
        <w:rPr>
          <w:sz w:val="18"/>
        </w:rPr>
        <w:t xml:space="preserve">NOTE 2: The system may be specified as needing to work with relay services by, for example: procurers, regulators, or product </w:t>
      </w:r>
      <w:r>
        <w:rPr>
          <w:sz w:val="18"/>
        </w:rPr>
        <w:t>specifications.</w:t>
      </w:r>
    </w:p>
    <w:p w14:paraId="345C5473" w14:textId="77777777" w:rsidR="00E838F8" w:rsidRDefault="00E838F8">
      <w:pPr>
        <w:pStyle w:val="BodyText"/>
        <w:spacing w:before="11"/>
        <w:rPr>
          <w:sz w:val="19"/>
        </w:rPr>
      </w:pPr>
    </w:p>
    <w:p w14:paraId="55208EFA" w14:textId="77777777" w:rsidR="00E838F8" w:rsidRDefault="00FC014F">
      <w:pPr>
        <w:pStyle w:val="Heading4"/>
        <w:numPr>
          <w:ilvl w:val="1"/>
          <w:numId w:val="50"/>
        </w:numPr>
        <w:tabs>
          <w:tab w:val="left" w:pos="737"/>
        </w:tabs>
        <w:spacing w:before="0"/>
        <w:ind w:left="736" w:hanging="541"/>
      </w:pPr>
      <w:bookmarkStart w:id="607" w:name="14.3_Access_to_emergency_services"/>
      <w:bookmarkEnd w:id="607"/>
      <w:r>
        <w:t>Access to emergency</w:t>
      </w:r>
      <w:r>
        <w:rPr>
          <w:spacing w:val="-1"/>
        </w:rPr>
        <w:t xml:space="preserve"> </w:t>
      </w:r>
      <w:r>
        <w:t>services</w:t>
      </w:r>
    </w:p>
    <w:p w14:paraId="5D19E66F" w14:textId="77777777" w:rsidR="00E838F8" w:rsidRDefault="00E838F8">
      <w:pPr>
        <w:sectPr w:rsidR="00E838F8">
          <w:headerReference w:type="even" r:id="rId174"/>
          <w:pgSz w:w="11910" w:h="16840"/>
          <w:pgMar w:top="1580" w:right="300" w:bottom="740" w:left="540" w:header="0" w:footer="548" w:gutter="0"/>
          <w:cols w:space="720"/>
        </w:sectPr>
      </w:pPr>
    </w:p>
    <w:p w14:paraId="45AA1374" w14:textId="77777777" w:rsidR="00E838F8" w:rsidRDefault="00E838F8">
      <w:pPr>
        <w:pStyle w:val="BodyText"/>
        <w:spacing w:before="8"/>
        <w:rPr>
          <w:b/>
          <w:sz w:val="12"/>
        </w:rPr>
      </w:pPr>
    </w:p>
    <w:p w14:paraId="28B92EE5" w14:textId="77777777" w:rsidR="00E838F8" w:rsidRDefault="00FC014F">
      <w:pPr>
        <w:pStyle w:val="Heading5"/>
        <w:numPr>
          <w:ilvl w:val="2"/>
          <w:numId w:val="50"/>
        </w:numPr>
        <w:tabs>
          <w:tab w:val="left" w:pos="1684"/>
          <w:tab w:val="left" w:pos="1685"/>
        </w:tabs>
        <w:spacing w:before="94"/>
        <w:ind w:left="1684" w:hanging="807"/>
        <w:jc w:val="left"/>
      </w:pPr>
      <w:r>
        <w:t>Two-way</w:t>
      </w:r>
      <w:r>
        <w:rPr>
          <w:spacing w:val="-2"/>
        </w:rPr>
        <w:t xml:space="preserve"> </w:t>
      </w:r>
      <w:r>
        <w:t>communication</w:t>
      </w:r>
    </w:p>
    <w:p w14:paraId="6348D44A" w14:textId="77777777" w:rsidR="00E838F8" w:rsidRDefault="00E838F8">
      <w:pPr>
        <w:pStyle w:val="BodyText"/>
        <w:spacing w:before="10"/>
        <w:rPr>
          <w:b/>
        </w:rPr>
      </w:pPr>
    </w:p>
    <w:p w14:paraId="7C05178F" w14:textId="77777777" w:rsidR="00E838F8" w:rsidRDefault="00FC014F">
      <w:pPr>
        <w:pStyle w:val="BodyText"/>
        <w:ind w:left="877" w:right="434"/>
        <w:jc w:val="both"/>
      </w:pPr>
      <w:r>
        <w:t>Where ICT systems support two-way communication, and the system is specified for use with emergency services, access to those emergency services shall not be prevente</w:t>
      </w:r>
      <w:r>
        <w:t xml:space="preserve">d for outgoing and incoming calls </w:t>
      </w:r>
      <w:proofErr w:type="gramStart"/>
      <w:r>
        <w:t>involving:</w:t>
      </w:r>
      <w:proofErr w:type="gramEnd"/>
      <w:r>
        <w:t xml:space="preserve"> voice, RTT, or video, either individually or in combinations supported by both the emergency service and the ICT</w:t>
      </w:r>
      <w:r>
        <w:rPr>
          <w:spacing w:val="-5"/>
        </w:rPr>
        <w:t xml:space="preserve"> </w:t>
      </w:r>
      <w:r>
        <w:t>system.</w:t>
      </w:r>
    </w:p>
    <w:p w14:paraId="6A65D2BD" w14:textId="77777777" w:rsidR="00E838F8" w:rsidRDefault="00E838F8">
      <w:pPr>
        <w:pStyle w:val="BodyText"/>
        <w:spacing w:before="11"/>
      </w:pPr>
    </w:p>
    <w:p w14:paraId="5F529E5C" w14:textId="77777777" w:rsidR="00E838F8" w:rsidRDefault="00FC014F">
      <w:pPr>
        <w:pStyle w:val="Heading5"/>
        <w:numPr>
          <w:ilvl w:val="2"/>
          <w:numId w:val="50"/>
        </w:numPr>
        <w:tabs>
          <w:tab w:val="left" w:pos="1684"/>
          <w:tab w:val="left" w:pos="1685"/>
        </w:tabs>
        <w:ind w:left="1684" w:hanging="808"/>
        <w:jc w:val="left"/>
      </w:pPr>
      <w:r>
        <w:t>Lighting</w:t>
      </w:r>
      <w:r>
        <w:rPr>
          <w:spacing w:val="-2"/>
        </w:rPr>
        <w:t xml:space="preserve"> </w:t>
      </w:r>
      <w:r>
        <w:t>communication</w:t>
      </w:r>
    </w:p>
    <w:p w14:paraId="7F92195E" w14:textId="77777777" w:rsidR="00E838F8" w:rsidRDefault="00E838F8">
      <w:pPr>
        <w:pStyle w:val="BodyText"/>
        <w:spacing w:before="9"/>
        <w:rPr>
          <w:b/>
        </w:rPr>
      </w:pPr>
    </w:p>
    <w:p w14:paraId="22E42535" w14:textId="77777777" w:rsidR="00E838F8" w:rsidRDefault="00FC014F">
      <w:pPr>
        <w:pStyle w:val="BodyText"/>
        <w:ind w:left="877" w:right="435"/>
        <w:jc w:val="both"/>
      </w:pPr>
      <w:r>
        <w:pict w14:anchorId="40208AD2">
          <v:shape id="_x0000_s2158" style="position:absolute;left:0;text-align:left;margin-left:98.35pt;margin-top:26.1pt;width:420.65pt;height:429pt;z-index:-269322240;mso-position-horizontal-relative:page" coordorigin="1967,522" coordsize="8413,8580" o:spt="100" adj="0,,0" path="m2611,9035l2376,8800r68,-68l2506,8671r46,-53l2584,8567r17,-49l2603,8471r-10,-44l2577,8384r-25,-40l2538,8328r-19,-22l2503,8291r,191l2499,8510r-12,29l2467,8570r-28,31l2308,8732,2102,8525r129,-129l2252,8376r18,-17l2286,8347r12,-8l2316,8332r19,-4l2354,8328r20,3l2395,8337r20,10l2434,8361r19,16l2474,8402r16,26l2500,8455r3,27l2503,8291r-6,-5l2474,8269r-24,-15l2425,8242r-25,-9l2375,8228r-23,-2l2329,8227r-23,4l2284,8238r-22,11l2239,8262r-17,13l2203,8291r-22,19l2157,8334r-190,190l2544,9102r67,-67m3314,8252r-2,-37l3304,8180r-14,-35l3269,8110r-27,-38l3209,8032r-40,-43l2835,7656r-67,67l3102,8056r48,52l3185,8155r22,42l3217,8234r-1,35l3204,8305r-22,36l3150,8377r-21,20l3106,8412r-23,12l3058,8431r-24,3l3009,8433r-24,-6l2961,8417r-25,-14l2907,8381r-33,-28l2838,8319,2505,7986r-67,67l2772,8386r44,43l2859,8463r39,28l2936,8512r36,14l3008,8533r37,1l3081,8528r37,-11l3154,8498r36,-25l3225,8440r6,-6l3258,8404r25,-38l3301,8328r10,-38l3314,8252t498,-516l3809,7714r-5,-23l3795,7666r-11,-24l3770,7619r-14,-18l3754,7597r-19,-21l3712,7556r,192l3711,7762r-3,13l3703,7789r-7,13l3688,7816r-6,9l3672,7836r-12,13l3645,7864r-125,126l3321,7791r68,-68l3438,7675r23,-22l3483,7634r20,-14l3521,7610r18,-6l3557,7601r20,l3595,7604r19,6l3632,7619r17,12l3666,7645r12,15l3689,7674r9,15l3704,7704r5,15l3711,7734r1,14l3712,7556r-3,-2l3682,7536r-9,-5l3653,7522r-30,-9l3592,7510r-31,2l3531,7519r-31,12l3506,7504r2,-27l3506,7451r-6,-25l3491,7401r-12,-22l3474,7371r-9,-13l3448,7338r-17,-14l3431,7493r-1,17l3426,7527r-7,17l3411,7558r-12,16l3382,7593r-20,21l3253,7723,3078,7549r101,-101l3205,7423r23,-20l3247,7389r17,-10l3280,7373r15,-2l3312,7371r16,3l3345,7381r16,8l3376,7400r15,13l3405,7428r11,16l3424,7460r5,16l3431,7493r,-169l3427,7320r-23,-16l3379,7292r-27,-10l3324,7275r-27,-1l3270,7276r-27,6l3217,7294r-28,16l3162,7331r-29,27l2944,7547r577,578l3656,7990r58,-58l3736,7909r20,-23l3772,7863r13,-22l3796,7820r8,-21l3809,7778r3,-21l3812,7736t495,-397l4239,7271r-249,249l3481,7010r-67,67l3991,7654r135,-134l4307,7339t157,-158l3887,6604r-67,67l4398,7248r66,-67m4894,6672r-3,-52l4879,6566r-21,-56l4826,6454r-86,47l4766,6544r17,41l4794,6625r3,39l4793,6700r-11,35l4764,6766r-25,30l4715,6817r-27,16l4658,6846r-32,8l4592,6857r-34,-3l4522,6845r-36,-15l4449,6810r-37,-25l4375,6755r-37,-34l4311,6691r-25,-31l4263,6628r-20,-34l4227,6559r-10,-35l4212,6489r1,-36l4219,6418r13,-32l4252,6354r26,-30l4304,6302r27,-17l4360,6274r31,-5l4423,6270r34,7l4494,6290r39,20l4545,6289r12,-20l4569,6247r12,-21l4532,6201r-50,-17l4434,6175r-49,-1l4339,6182r-44,16l4253,6223r-39,34l4183,6292r-25,38l4139,6370r-13,44l4120,6460r,47l4128,6554r15,48l4165,6650r28,48l4228,6744r42,46l4312,6829r45,34l4403,6893r49,25l4500,6937r48,12l4594,6953r45,-3l4684,6939r43,-19l4769,6892r39,-35l4810,6856r35,-42l4871,6770r16,-47l4894,6672t839,-759l5710,5906r-222,-63l5453,5834r-5,-1l5419,5828r-32,-4l5356,5822r-15,l5325,5825r-18,3l5287,5833r26,-41l5331,5751r9,-40l5341,5672r-7,-37l5320,5599r-21,-33l5295,5561r-23,-27l5247,5512r-1,-1l5246,5705r-3,18l5237,5742r-9,19l5214,5781r-17,21l5176,5825r-143,143l4841,5777r160,-160l5029,5593r27,-18l5083,5565r27,-4l5135,5564r24,8l5182,5585r21,18l5216,5617r11,16l5235,5650r6,18l5245,5687r1,18l5246,5511r-25,-17l5193,5479r-29,-11l5134,5461r-28,-2l5079,5462r-26,7l5026,5482r-28,18l4967,5525r-32,31l4711,5780r577,577l5355,6291,5099,6034r66,-66l5176,5957r12,-12l5199,5935r9,-7l5216,5922r10,-5l5238,5913r11,-4l5262,5907r14,-1l5293,5906r20,2l5335,5912r25,5l5390,5924r34,9l5649,5997r84,-84m6175,5471r-69,-68l5797,5713,5600,5516r68,-67l5879,5237r-67,-68l5532,5449,5355,5272r299,-298l5585,4905r-365,365l5798,5848r135,-135l6175,5471t305,-305l6465,5137r-20,-42l6410,5025r-84,-172l6204,4602r-35,-70l6135,4461r-35,-70l6032,4459r35,70l6103,4598r141,278l6279,4946r36,69l6331,5046r17,31l6365,5107r17,30l6354,5120r-30,-17l6293,5086,5710,4780r-72,73l6411,5235r69,-69m6815,4830l6238,4253r-67,67l6749,4897r66,-67m7311,4335r-68,-68l6933,4576,6737,4380r67,-68l7016,4101r-68,-68l6669,4312,6492,4135r298,-298l6722,3769r-365,365l6934,4711r135,-135l7311,4335t557,-557l7839,3730r-60,-96l7710,3521,7517,3205r-88,-143l7362,3129r42,64l7616,3521r65,100l7707,3660r24,36l7755,3730r-56,-42l7640,3647r-63,-41l7511,3565,7331,3456,7146,3345r-80,80l7108,3495r16,26l7192,3634r100,166l7317,3842r43,69l7369,3926r17,27l7411,3991r33,50l7410,4016r-35,-24l7340,3968,6849,3642r-69,69l7492,4154r68,-68l7532,4041,7411,3842r-25,-42l7285,3634r-16,-27l7215,3521r-12,-20l7189,3479r-15,-23l7185,3463r17,11l7462,3634r342,208l7868,3778t683,-782l8551,2972r-3,-25l8543,2920r-8,-28l8525,2863r-14,-30l8494,2802r-21,-32l8454,2745r,247l8452,3011r-5,19l8439,3049r-11,20l8413,3091r-19,23l8371,3138r-107,108l7822,2805r106,-106l7957,2672r26,-22l8006,2634r21,-10l8055,2617r31,-3l8119,2617r36,9l8193,2642r41,24l8276,2698r44,41l8351,2772r27,31l8400,2834r18,30l8433,2893r11,28l8451,2948r3,26l8454,2992r,-247l8449,2737r-28,-33l8390,2672r-38,-37l8325,2614r-13,-10l8273,2577r-40,-23l8193,2537r-39,-13l8114,2517r-39,-2l8045,2517r-29,7l7987,2534r-28,14l7938,2561r-23,19l7889,2602r-28,28l7687,2803r578,578l8400,3246r47,-47l8469,3176r19,-23l8505,3131r14,-23l8530,3085r9,-22l8546,3041r4,-23l8551,2996t669,-570l9197,2419r-222,-63l8940,2348r-5,-1l8906,2341r-32,-4l8843,2335r-15,1l8812,2338r-18,4l8774,2347r26,-42l8818,2264r9,-40l8828,2186r-8,-38l8807,2113r-21,-34l8782,2075r-23,-28l8734,2025r-2,-1l8732,2218r-3,19l8723,2255r-9,19l8701,2294r-17,21l8663,2338r-144,143l8328,2290r160,-160l8516,2106r27,-18l8570,2078r27,-3l8622,2078r24,7l8669,2098r21,18l8703,2131r10,15l8722,2163r6,18l8732,2200r,18l8732,2024r-24,-17l8680,1992r-29,-11l8621,1974r-28,-2l8566,1975r-27,7l8513,1995r-28,19l8454,2039r-33,30l8198,2293r577,578l8842,2804,8586,2547r66,-66l8663,2470r12,-12l8686,2448r9,-7l8703,2435r10,-5l8724,2426r12,-3l8749,2420r14,-1l8780,2420r19,1l8821,2425r26,5l8877,2437r34,9l9136,2510r84,-84m9700,1945r-83,-39l9415,1810r-107,-50l9308,1864r-171,171l9108,1979r-57,-113l9022,1810r-19,-35l8983,1740r-21,-34l8939,1673r32,18l9008,1711r41,22l9201,1810r107,54l9308,1760r-185,-87l8916,1575r-72,72l8879,1716r35,71l8926,1810r232,468l9193,2348r35,70l9299,2347r-30,-58l9209,2174r-30,-57l9261,2035r129,-129l9624,2022r76,-77m9824,1822l9562,1559r68,-68l9798,1323r-68,-68l9494,1491,9315,1312r273,-273l9520,971r-340,340l9757,1889r67,-67m10380,1266l9937,824r-67,-67l10037,590r-68,-68l9569,922r68,68l9804,824r509,509l10380,1266e" fillcolor="silver" stroked="f">
            <v:fill opacity="32896f"/>
            <v:stroke joinstyle="round"/>
            <v:formulas/>
            <v:path arrowok="t" o:connecttype="segments"/>
            <w10:wrap anchorx="page"/>
          </v:shape>
        </w:pict>
      </w:r>
      <w:r>
        <w:t>Where ICT systems support the use of lighting system in addition to the two-way communication specified in 14.3.1, and the ICT system is specified for use with emergency services, access to the emergency services shall be available through both the lightin</w:t>
      </w:r>
      <w:r>
        <w:t>g system and the two-way communication system.</w:t>
      </w:r>
    </w:p>
    <w:p w14:paraId="2574380C" w14:textId="77777777" w:rsidR="00E838F8" w:rsidRDefault="00E838F8">
      <w:pPr>
        <w:pStyle w:val="BodyText"/>
        <w:spacing w:before="1"/>
        <w:rPr>
          <w:sz w:val="21"/>
        </w:rPr>
      </w:pPr>
    </w:p>
    <w:p w14:paraId="7696FD5F" w14:textId="77777777" w:rsidR="00E838F8" w:rsidRDefault="00FC014F">
      <w:pPr>
        <w:spacing w:line="244" w:lineRule="auto"/>
        <w:ind w:left="878" w:right="656"/>
        <w:rPr>
          <w:sz w:val="18"/>
        </w:rPr>
      </w:pPr>
      <w:r>
        <w:rPr>
          <w:sz w:val="18"/>
        </w:rPr>
        <w:t>NOTE 1: The purpose of this requirement is to achieve functionally equivalent communication access to the emergency service by persons with disabilities.</w:t>
      </w:r>
    </w:p>
    <w:p w14:paraId="19831DA0" w14:textId="77777777" w:rsidR="00E838F8" w:rsidRDefault="00E838F8">
      <w:pPr>
        <w:pStyle w:val="BodyText"/>
        <w:spacing w:before="5"/>
      </w:pPr>
    </w:p>
    <w:p w14:paraId="56143D32" w14:textId="77777777" w:rsidR="00E838F8" w:rsidRDefault="00FC014F">
      <w:pPr>
        <w:pStyle w:val="BodyText"/>
        <w:spacing w:before="1"/>
        <w:ind w:left="878" w:right="433"/>
        <w:jc w:val="both"/>
      </w:pPr>
      <w:r>
        <w:t>NOTE 2: The system may be specified as needing to wor</w:t>
      </w:r>
      <w:r>
        <w:t>k with emergency services by, for example: procurers, regulators, or product specifications.</w:t>
      </w:r>
    </w:p>
    <w:p w14:paraId="617C783C" w14:textId="77777777" w:rsidR="00E838F8" w:rsidRDefault="00E838F8">
      <w:pPr>
        <w:pStyle w:val="BodyText"/>
        <w:spacing w:before="10"/>
      </w:pPr>
    </w:p>
    <w:p w14:paraId="7F1D842A" w14:textId="77777777" w:rsidR="00E838F8" w:rsidRDefault="00FC014F">
      <w:pPr>
        <w:pStyle w:val="Heading1"/>
        <w:numPr>
          <w:ilvl w:val="0"/>
          <w:numId w:val="50"/>
        </w:numPr>
        <w:tabs>
          <w:tab w:val="left" w:pos="1282"/>
        </w:tabs>
        <w:spacing w:before="0"/>
        <w:ind w:left="1281"/>
        <w:jc w:val="left"/>
      </w:pPr>
      <w:bookmarkStart w:id="608" w:name="15_Conformance"/>
      <w:bookmarkStart w:id="609" w:name="_bookmark181"/>
      <w:bookmarkEnd w:id="608"/>
      <w:bookmarkEnd w:id="609"/>
      <w:r>
        <w:t>Conformance</w:t>
      </w:r>
    </w:p>
    <w:p w14:paraId="2A642E74" w14:textId="77777777" w:rsidR="00E838F8" w:rsidRDefault="00FC014F">
      <w:pPr>
        <w:pStyle w:val="ListParagraph"/>
        <w:numPr>
          <w:ilvl w:val="1"/>
          <w:numId w:val="50"/>
        </w:numPr>
        <w:tabs>
          <w:tab w:val="left" w:pos="1439"/>
        </w:tabs>
        <w:spacing w:before="240"/>
        <w:ind w:right="435" w:firstLine="0"/>
        <w:jc w:val="both"/>
        <w:rPr>
          <w:sz w:val="20"/>
        </w:rPr>
      </w:pPr>
      <w:r>
        <w:rPr>
          <w:sz w:val="20"/>
        </w:rPr>
        <w:t>Conformance to this standard is achieved by meeting all the applicable requirements, these are clauses containing the word "shall". Those clauses cont</w:t>
      </w:r>
      <w:r>
        <w:rPr>
          <w:sz w:val="20"/>
        </w:rPr>
        <w:t>aining the word "should" are recommendations and are not mandatory for</w:t>
      </w:r>
      <w:r>
        <w:rPr>
          <w:spacing w:val="-1"/>
          <w:sz w:val="20"/>
        </w:rPr>
        <w:t xml:space="preserve"> </w:t>
      </w:r>
      <w:r>
        <w:rPr>
          <w:sz w:val="20"/>
        </w:rPr>
        <w:t>conformance.</w:t>
      </w:r>
    </w:p>
    <w:p w14:paraId="6056E0E5" w14:textId="77777777" w:rsidR="00E838F8" w:rsidRDefault="00E838F8">
      <w:pPr>
        <w:pStyle w:val="BodyText"/>
        <w:spacing w:before="10"/>
      </w:pPr>
    </w:p>
    <w:p w14:paraId="7FFE9957" w14:textId="77777777" w:rsidR="00E838F8" w:rsidRDefault="00FC014F">
      <w:pPr>
        <w:pStyle w:val="ListParagraph"/>
        <w:numPr>
          <w:ilvl w:val="1"/>
          <w:numId w:val="50"/>
        </w:numPr>
        <w:tabs>
          <w:tab w:val="left" w:pos="1439"/>
        </w:tabs>
        <w:ind w:left="877" w:right="434" w:firstLine="0"/>
        <w:jc w:val="both"/>
        <w:rPr>
          <w:sz w:val="20"/>
        </w:rPr>
      </w:pPr>
      <w:r>
        <w:rPr>
          <w:sz w:val="20"/>
        </w:rPr>
        <w:t>All clauses except those in clause 13 are self-scoping. This means they are introduced with the phrase 'Where ICT &lt;</w:t>
      </w:r>
      <w:proofErr w:type="gramStart"/>
      <w:r>
        <w:rPr>
          <w:sz w:val="20"/>
        </w:rPr>
        <w:t>pre condition</w:t>
      </w:r>
      <w:proofErr w:type="gramEnd"/>
      <w:r>
        <w:rPr>
          <w:sz w:val="20"/>
        </w:rPr>
        <w:t>&gt;'. A requirement is met when the pre-condi</w:t>
      </w:r>
      <w:r>
        <w:rPr>
          <w:sz w:val="20"/>
        </w:rPr>
        <w:t>tion is true/provided and the corresponding test (in part 2 of this standard) is</w:t>
      </w:r>
      <w:r>
        <w:rPr>
          <w:spacing w:val="-8"/>
          <w:sz w:val="20"/>
        </w:rPr>
        <w:t xml:space="preserve"> </w:t>
      </w:r>
      <w:r>
        <w:rPr>
          <w:sz w:val="20"/>
        </w:rPr>
        <w:t>passed.</w:t>
      </w:r>
    </w:p>
    <w:p w14:paraId="654D8AE0" w14:textId="77777777" w:rsidR="00E838F8" w:rsidRDefault="00E838F8">
      <w:pPr>
        <w:pStyle w:val="BodyText"/>
        <w:spacing w:before="10"/>
      </w:pPr>
    </w:p>
    <w:p w14:paraId="6AD59F58" w14:textId="77777777" w:rsidR="00E838F8" w:rsidRDefault="00FC014F">
      <w:pPr>
        <w:pStyle w:val="ListParagraph"/>
        <w:numPr>
          <w:ilvl w:val="1"/>
          <w:numId w:val="50"/>
        </w:numPr>
        <w:tabs>
          <w:tab w:val="left" w:pos="1439"/>
        </w:tabs>
        <w:ind w:left="877" w:right="433" w:firstLine="0"/>
        <w:jc w:val="both"/>
        <w:rPr>
          <w:sz w:val="20"/>
        </w:rPr>
      </w:pPr>
      <w:r>
        <w:rPr>
          <w:sz w:val="20"/>
        </w:rPr>
        <w:t>When one of the pre-conditions is false/not provided the requirement is not applicable/achieved. Consequently, the result of the tests in part 2 of this standard can be: not applicable, pass, fail, or (in exceptional circumstances) not</w:t>
      </w:r>
      <w:r>
        <w:rPr>
          <w:spacing w:val="-5"/>
          <w:sz w:val="20"/>
        </w:rPr>
        <w:t xml:space="preserve"> </w:t>
      </w:r>
      <w:r>
        <w:rPr>
          <w:sz w:val="20"/>
        </w:rPr>
        <w:t>testable.</w:t>
      </w:r>
    </w:p>
    <w:p w14:paraId="204EE95C" w14:textId="77777777" w:rsidR="00E838F8" w:rsidRDefault="00E838F8">
      <w:pPr>
        <w:pStyle w:val="BodyText"/>
        <w:spacing w:before="10"/>
      </w:pPr>
    </w:p>
    <w:p w14:paraId="0E5B219A" w14:textId="77777777" w:rsidR="00E838F8" w:rsidRDefault="00FC014F">
      <w:pPr>
        <w:pStyle w:val="ListParagraph"/>
        <w:numPr>
          <w:ilvl w:val="1"/>
          <w:numId w:val="50"/>
        </w:numPr>
        <w:tabs>
          <w:tab w:val="left" w:pos="1439"/>
        </w:tabs>
        <w:ind w:left="877" w:right="434" w:firstLine="0"/>
        <w:jc w:val="both"/>
        <w:rPr>
          <w:sz w:val="20"/>
        </w:rPr>
      </w:pPr>
      <w:r>
        <w:rPr>
          <w:sz w:val="20"/>
        </w:rPr>
        <w:t>ICT is of</w:t>
      </w:r>
      <w:r>
        <w:rPr>
          <w:sz w:val="20"/>
        </w:rPr>
        <w:t xml:space="preserve">ten comprised of an assembly of two or more items of ICT. In some cases, two or more interoperable items of ICT may together meet more requirements of the standard when one item complements the functionality of the other and the sum together meets more of </w:t>
      </w:r>
      <w:r>
        <w:rPr>
          <w:sz w:val="20"/>
        </w:rPr>
        <w:t>the accessibility requirements. However, combining two items of ICT, both of which fail to meet any particular requirement, will not lead to a combined ICT system that meets that</w:t>
      </w:r>
      <w:r>
        <w:rPr>
          <w:spacing w:val="-5"/>
          <w:sz w:val="20"/>
        </w:rPr>
        <w:t xml:space="preserve"> </w:t>
      </w:r>
      <w:r>
        <w:rPr>
          <w:sz w:val="20"/>
        </w:rPr>
        <w:t>requirement.</w:t>
      </w:r>
    </w:p>
    <w:p w14:paraId="5924C6BE" w14:textId="77777777" w:rsidR="00E838F8" w:rsidRDefault="00E838F8">
      <w:pPr>
        <w:pStyle w:val="BodyText"/>
        <w:rPr>
          <w:sz w:val="21"/>
        </w:rPr>
      </w:pPr>
    </w:p>
    <w:p w14:paraId="72E950E5" w14:textId="77777777" w:rsidR="00E838F8" w:rsidRDefault="00FC014F">
      <w:pPr>
        <w:spacing w:line="244" w:lineRule="auto"/>
        <w:ind w:left="878" w:right="656"/>
        <w:rPr>
          <w:sz w:val="18"/>
        </w:rPr>
      </w:pPr>
      <w:r>
        <w:rPr>
          <w:sz w:val="18"/>
        </w:rPr>
        <w:t>NOTE 1: Conformance with the accessibility requirements could be affected by subsequent implementation or maintenance.</w:t>
      </w:r>
    </w:p>
    <w:p w14:paraId="7BD15447" w14:textId="77777777" w:rsidR="00E838F8" w:rsidRDefault="00E838F8">
      <w:pPr>
        <w:pStyle w:val="BodyText"/>
        <w:spacing w:before="8"/>
      </w:pPr>
    </w:p>
    <w:p w14:paraId="289B27FF" w14:textId="77777777" w:rsidR="00E838F8" w:rsidRDefault="00FC014F">
      <w:pPr>
        <w:spacing w:line="244" w:lineRule="auto"/>
        <w:ind w:left="878" w:right="656"/>
        <w:rPr>
          <w:sz w:val="18"/>
        </w:rPr>
      </w:pPr>
      <w:r>
        <w:rPr>
          <w:sz w:val="18"/>
        </w:rPr>
        <w:t>NOTE 2: Sampling is frequently required on complex ICT when there are too many instances of the object to be tested. This standard canno</w:t>
      </w:r>
      <w:r>
        <w:rPr>
          <w:sz w:val="18"/>
        </w:rPr>
        <w:t>t recommend specific ICT evaluation sampling techniques as these are context specific.</w:t>
      </w:r>
    </w:p>
    <w:p w14:paraId="635A3362" w14:textId="77777777" w:rsidR="00E838F8" w:rsidRDefault="00E838F8">
      <w:pPr>
        <w:spacing w:line="244" w:lineRule="auto"/>
        <w:rPr>
          <w:sz w:val="18"/>
        </w:rPr>
        <w:sectPr w:rsidR="00E838F8">
          <w:headerReference w:type="default" r:id="rId175"/>
          <w:footerReference w:type="even" r:id="rId176"/>
          <w:footerReference w:type="default" r:id="rId177"/>
          <w:pgSz w:w="11910" w:h="16840"/>
          <w:pgMar w:top="1520" w:right="300" w:bottom="720" w:left="540" w:header="1201" w:footer="531" w:gutter="0"/>
          <w:pgNumType w:start="69"/>
          <w:cols w:space="720"/>
        </w:sectPr>
      </w:pPr>
    </w:p>
    <w:p w14:paraId="167216F6" w14:textId="77777777" w:rsidR="00E838F8" w:rsidRDefault="00FC014F">
      <w:pPr>
        <w:pStyle w:val="Heading1"/>
        <w:spacing w:before="67" w:line="316" w:lineRule="exact"/>
        <w:ind w:left="685" w:right="1604"/>
        <w:jc w:val="center"/>
      </w:pPr>
      <w:r>
        <w:pict w14:anchorId="3B7A7AA6">
          <v:line id="_x0000_s2157" style="position:absolute;left:0;text-align:left;z-index:251790336;mso-position-horizontal-relative:page" from="252.25pt,4.1pt" to="252.25pt,19.6pt" strokecolor="#7e7e7e" strokeweight=".1062mm">
            <w10:wrap anchorx="page"/>
          </v:line>
        </w:pict>
      </w:r>
      <w:bookmarkStart w:id="610" w:name="_bookmark182"/>
      <w:bookmarkEnd w:id="610"/>
      <w:r>
        <w:t>Annex A</w:t>
      </w:r>
    </w:p>
    <w:p w14:paraId="31E7A579" w14:textId="77777777" w:rsidR="00E838F8" w:rsidRDefault="00FC014F">
      <w:pPr>
        <w:pStyle w:val="Heading2"/>
        <w:spacing w:line="316" w:lineRule="exact"/>
        <w:ind w:left="685" w:right="1604"/>
        <w:jc w:val="center"/>
      </w:pPr>
      <w:r>
        <w:t>(Informative)</w:t>
      </w:r>
    </w:p>
    <w:p w14:paraId="1EC3DF16" w14:textId="77777777" w:rsidR="00E838F8" w:rsidRDefault="00E838F8">
      <w:pPr>
        <w:pStyle w:val="BodyText"/>
        <w:spacing w:before="5"/>
        <w:rPr>
          <w:sz w:val="26"/>
        </w:rPr>
      </w:pPr>
    </w:p>
    <w:p w14:paraId="5B521772" w14:textId="77777777" w:rsidR="00E838F8" w:rsidRDefault="00FC014F">
      <w:pPr>
        <w:spacing w:before="1" w:line="232" w:lineRule="auto"/>
        <w:ind w:left="683" w:right="1604"/>
        <w:jc w:val="center"/>
        <w:rPr>
          <w:b/>
          <w:sz w:val="28"/>
        </w:rPr>
      </w:pPr>
      <w:r>
        <w:rPr>
          <w:b/>
          <w:sz w:val="28"/>
        </w:rPr>
        <w:t>Relationship between requirements and functional performance principles</w:t>
      </w:r>
    </w:p>
    <w:p w14:paraId="775A630D" w14:textId="77777777" w:rsidR="00E838F8" w:rsidRDefault="00E838F8">
      <w:pPr>
        <w:pStyle w:val="BodyText"/>
        <w:rPr>
          <w:b/>
          <w:sz w:val="30"/>
        </w:rPr>
      </w:pPr>
    </w:p>
    <w:p w14:paraId="6196E67A" w14:textId="77777777" w:rsidR="00E838F8" w:rsidRDefault="00E838F8">
      <w:pPr>
        <w:pStyle w:val="BodyText"/>
        <w:spacing w:before="5"/>
        <w:rPr>
          <w:b/>
          <w:sz w:val="35"/>
        </w:rPr>
      </w:pPr>
    </w:p>
    <w:p w14:paraId="7514C0CA" w14:textId="77777777" w:rsidR="00E838F8" w:rsidRDefault="00FC014F">
      <w:pPr>
        <w:pStyle w:val="Heading3"/>
        <w:numPr>
          <w:ilvl w:val="1"/>
          <w:numId w:val="3"/>
        </w:numPr>
        <w:tabs>
          <w:tab w:val="left" w:pos="698"/>
        </w:tabs>
        <w:ind w:hanging="502"/>
      </w:pPr>
      <w:r>
        <w:pict w14:anchorId="64BFFC68">
          <v:shape id="_x0000_s2156" style="position:absolute;left:0;text-align:left;margin-left:247.9pt;margin-top:18.65pt;width:237.1pt;height:235.65pt;z-index:-269320192;mso-position-horizontal-relative:page" coordorigin="4958,373" coordsize="4742,4713" o:spt="100" adj="0,,0" path="m5800,5017r-15,-29l5765,4946r-35,-70l5646,4704,5524,4453r-35,-70l5455,4312r-35,-70l5352,4310r35,69l5423,4449r141,278l5599,4797r36,69l5651,4897r17,31l5685,4958r17,30l5674,4971r-30,-17l5613,4937,5030,4631r-72,73l5731,5086r69,-69m6135,4681l5558,4104r-67,67l6069,4748r66,-67m6631,4186r-68,-69l6253,4427,6057,4231r67,-68l6336,3952r-68,-68l5989,4163,5812,3986r298,-298l6042,3620r-365,365l6254,4562r135,-135l6631,4186t557,-557l7159,3581r-60,-97l7030,3371,6837,3056r-88,-143l6682,2980r42,64l6936,3372r65,100l7027,3511r24,36l7075,3581r-56,-42l6960,3498r-63,-41l6831,3416,6651,3307,6466,3196r-80,80l6428,3345r16,27l6512,3485r100,166l6637,3693r43,69l6689,3777r17,27l6731,3842r33,50l6730,3867r-35,-24l6660,3819,6169,3493r-69,69l6812,4005r68,-68l6852,3892,6731,3693r-25,-42l6605,3484r-16,-26l6535,3371r-12,-19l6509,3330r-15,-23l6505,3314r17,11l6782,3485r342,208l7188,3629t683,-782l7871,2823r-3,-25l7863,2771r-8,-28l7845,2714r-14,-30l7814,2653r-21,-33l7774,2595r,248l7772,2862r-5,19l7759,2900r-11,20l7733,2942r-19,23l7691,2989r-107,108l7142,2656r106,-106l7277,2523r26,-22l7326,2485r21,-10l7375,2467r31,-2l7439,2468r36,9l7513,2493r41,24l7596,2549r44,41l7671,2623r27,31l7720,2685r18,30l7753,2744r11,28l7771,2799r3,26l7774,2843r,-248l7769,2588r-28,-33l7710,2523r-38,-37l7645,2465r-13,-10l7593,2428r-40,-23l7513,2387r-39,-12l7434,2368r-39,-2l7365,2368r-29,6l7307,2385r-28,14l7258,2412r-23,19l7209,2453r-28,27l7007,2654r578,578l7720,3097r47,-47l7789,3027r19,-23l7825,2981r14,-22l7850,2936r9,-22l7866,2892r4,-23l7871,2847t669,-570l8517,2270r-222,-63l8260,2198r-5,-1l8226,2192r-32,-4l8163,2186r-15,1l8132,2189r-18,4l8094,2197r26,-41l8138,2115r9,-40l8148,2037r-8,-38l8127,1964r-21,-34l8102,1925r-23,-27l8054,1876r-2,-1l8052,2069r-3,19l8043,2106r-9,19l8021,2145r-17,21l7983,2189r-144,143l7648,2141r160,-160l7836,1957r27,-18l7890,1929r27,-4l7942,1928r24,8l7989,1949r21,18l8023,1981r10,16l8042,2014r6,18l8052,2051r,18l8052,1875r-24,-17l8000,1843r-29,-11l7941,1825r-28,-2l7886,1826r-27,7l7833,1846r-28,19l7774,1889r-33,31l7518,2144r577,577l8162,2655,7906,2398r66,-66l7983,2321r12,-12l8006,2299r9,-7l8023,2286r10,-5l8044,2277r12,-4l8069,2271r14,-1l8100,2270r19,2l8141,2276r26,5l8197,2288r34,9l8456,2361r84,-84m9020,1796r-83,-40l8735,1661r-107,-50l8628,1715r-171,171l8428,1830r-57,-113l8342,1661r-19,-36l8303,1591r-21,-34l8259,1524r32,18l8328,1562r41,22l8521,1661r107,54l8628,1611r-185,-87l8236,1426r-72,71l8199,1567r35,70l8246,1661r232,468l8513,2199r35,70l8619,2198r-30,-58l8529,2025r-30,-57l8581,1886r129,-130l8944,1872r76,-76m9144,1673l8882,1410r68,-68l9118,1174r-68,-69l8814,1342,8635,1163,8908,890r-68,-68l8500,1162r577,578l9144,1673t556,-556l9257,674r-67,-66l9357,441r-68,-68l8889,773r68,68l9124,674r509,510l9700,1117e" fillcolor="silver" stroked="f">
            <v:fill opacity="32896f"/>
            <v:stroke joinstyle="round"/>
            <v:formulas/>
            <v:path arrowok="t" o:connecttype="segments"/>
            <w10:wrap anchorx="page"/>
          </v:shape>
        </w:pict>
      </w:r>
      <w:bookmarkStart w:id="611" w:name="A.1_Relationships_between_clauses_6_to_1"/>
      <w:bookmarkStart w:id="612" w:name="_bookmark183"/>
      <w:bookmarkEnd w:id="611"/>
      <w:bookmarkEnd w:id="612"/>
      <w:r>
        <w:t>Relationships between clauses 6 to 14 and the functional performance</w:t>
      </w:r>
      <w:r>
        <w:rPr>
          <w:spacing w:val="-14"/>
        </w:rPr>
        <w:t xml:space="preserve"> </w:t>
      </w:r>
      <w:r>
        <w:t>principles</w:t>
      </w:r>
    </w:p>
    <w:p w14:paraId="383509DB" w14:textId="77777777" w:rsidR="00E838F8" w:rsidRDefault="00E838F8">
      <w:pPr>
        <w:pStyle w:val="BodyText"/>
        <w:spacing w:before="7"/>
        <w:rPr>
          <w:b/>
          <w:sz w:val="31"/>
        </w:rPr>
      </w:pPr>
    </w:p>
    <w:p w14:paraId="65C7F5CA" w14:textId="77777777" w:rsidR="00E838F8" w:rsidRDefault="00FC014F">
      <w:pPr>
        <w:pStyle w:val="BodyText"/>
        <w:ind w:left="196" w:right="2002"/>
      </w:pPr>
      <w:r>
        <w:t>Table A.2 shows which of the requirements set out in clauses 6 to 14 support each of the functional performance principles set out in clause 5.2.</w:t>
      </w:r>
    </w:p>
    <w:p w14:paraId="432D416A" w14:textId="77777777" w:rsidR="00E838F8" w:rsidRDefault="00E838F8">
      <w:pPr>
        <w:pStyle w:val="BodyText"/>
        <w:spacing w:before="10"/>
      </w:pPr>
    </w:p>
    <w:p w14:paraId="3A336317" w14:textId="77777777" w:rsidR="00E838F8" w:rsidRDefault="00FC014F">
      <w:pPr>
        <w:pStyle w:val="BodyText"/>
        <w:ind w:left="196" w:right="1402"/>
      </w:pPr>
      <w:r>
        <w:t>To allow Table A.2 to fit the page, the abbreviations shown in Table A.1 have been used in the column headers of Table A.2.</w:t>
      </w:r>
    </w:p>
    <w:p w14:paraId="606D2C31" w14:textId="77777777" w:rsidR="00E838F8" w:rsidRDefault="00E838F8">
      <w:pPr>
        <w:pStyle w:val="BodyText"/>
        <w:spacing w:before="7"/>
      </w:pPr>
    </w:p>
    <w:p w14:paraId="57452E8A" w14:textId="77777777" w:rsidR="00E838F8" w:rsidRDefault="00FC014F">
      <w:pPr>
        <w:pStyle w:val="Heading5"/>
        <w:ind w:left="1755" w:firstLine="0"/>
      </w:pPr>
      <w:r>
        <w:t>Table A.1 ― Key to the column header designations used in Table A.2</w:t>
      </w:r>
    </w:p>
    <w:p w14:paraId="14173CB3" w14:textId="77777777" w:rsidR="00E838F8" w:rsidRDefault="00E838F8">
      <w:pPr>
        <w:pStyle w:val="BodyText"/>
        <w:spacing w:before="8"/>
        <w:rPr>
          <w:b/>
          <w:sz w:val="25"/>
        </w:rPr>
      </w:pPr>
    </w:p>
    <w:tbl>
      <w:tblPr>
        <w:tblW w:w="0" w:type="auto"/>
        <w:tblInd w:w="2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3"/>
        <w:gridCol w:w="1557"/>
        <w:gridCol w:w="3829"/>
      </w:tblGrid>
      <w:tr w:rsidR="00E838F8" w14:paraId="042EC8B7" w14:textId="77777777">
        <w:trPr>
          <w:trHeight w:val="417"/>
        </w:trPr>
        <w:tc>
          <w:tcPr>
            <w:tcW w:w="883" w:type="dxa"/>
          </w:tcPr>
          <w:p w14:paraId="5A806D53" w14:textId="77777777" w:rsidR="00E838F8" w:rsidRDefault="00FC014F">
            <w:pPr>
              <w:pStyle w:val="TableParagraph"/>
              <w:spacing w:before="6" w:line="206" w:lineRule="exact"/>
              <w:ind w:left="73" w:right="119" w:firstLine="33"/>
              <w:rPr>
                <w:b/>
                <w:sz w:val="18"/>
              </w:rPr>
            </w:pPr>
            <w:r>
              <w:rPr>
                <w:b/>
                <w:sz w:val="18"/>
              </w:rPr>
              <w:t>Clause number</w:t>
            </w:r>
          </w:p>
        </w:tc>
        <w:tc>
          <w:tcPr>
            <w:tcW w:w="1557" w:type="dxa"/>
          </w:tcPr>
          <w:p w14:paraId="0BEF023D" w14:textId="77777777" w:rsidR="00E838F8" w:rsidRDefault="00FC014F">
            <w:pPr>
              <w:pStyle w:val="TableParagraph"/>
              <w:spacing w:before="6" w:line="206" w:lineRule="exact"/>
              <w:ind w:left="206" w:right="130" w:hanging="120"/>
              <w:rPr>
                <w:b/>
                <w:sz w:val="18"/>
              </w:rPr>
            </w:pPr>
            <w:r>
              <w:rPr>
                <w:b/>
                <w:sz w:val="18"/>
              </w:rPr>
              <w:t>Column header abbreviation</w:t>
            </w:r>
          </w:p>
        </w:tc>
        <w:tc>
          <w:tcPr>
            <w:tcW w:w="3829" w:type="dxa"/>
          </w:tcPr>
          <w:p w14:paraId="6B35A604" w14:textId="77777777" w:rsidR="00E838F8" w:rsidRDefault="00FC014F">
            <w:pPr>
              <w:pStyle w:val="TableParagraph"/>
              <w:spacing w:before="1"/>
              <w:ind w:left="403"/>
              <w:rPr>
                <w:b/>
                <w:sz w:val="18"/>
              </w:rPr>
            </w:pPr>
            <w:r>
              <w:rPr>
                <w:b/>
                <w:sz w:val="18"/>
              </w:rPr>
              <w:t>Functional performanc</w:t>
            </w:r>
            <w:r>
              <w:rPr>
                <w:b/>
                <w:sz w:val="18"/>
              </w:rPr>
              <w:t>e principle</w:t>
            </w:r>
          </w:p>
        </w:tc>
      </w:tr>
      <w:tr w:rsidR="00E838F8" w14:paraId="47F133F0" w14:textId="77777777">
        <w:trPr>
          <w:trHeight w:val="205"/>
        </w:trPr>
        <w:tc>
          <w:tcPr>
            <w:tcW w:w="883" w:type="dxa"/>
          </w:tcPr>
          <w:p w14:paraId="11D6BF45" w14:textId="77777777" w:rsidR="00E838F8" w:rsidRDefault="00FC014F">
            <w:pPr>
              <w:pStyle w:val="TableParagraph"/>
              <w:spacing w:before="0" w:line="185" w:lineRule="exact"/>
              <w:ind w:left="30"/>
              <w:rPr>
                <w:sz w:val="18"/>
              </w:rPr>
            </w:pPr>
            <w:r>
              <w:rPr>
                <w:sz w:val="18"/>
              </w:rPr>
              <w:t>5.2.1</w:t>
            </w:r>
          </w:p>
        </w:tc>
        <w:tc>
          <w:tcPr>
            <w:tcW w:w="1557" w:type="dxa"/>
          </w:tcPr>
          <w:p w14:paraId="767462AD" w14:textId="77777777" w:rsidR="00E838F8" w:rsidRDefault="00FC014F">
            <w:pPr>
              <w:pStyle w:val="TableParagraph"/>
              <w:spacing w:before="0" w:line="185" w:lineRule="exact"/>
              <w:ind w:left="562" w:right="525"/>
              <w:jc w:val="center"/>
              <w:rPr>
                <w:sz w:val="18"/>
              </w:rPr>
            </w:pPr>
            <w:r>
              <w:rPr>
                <w:sz w:val="18"/>
              </w:rPr>
              <w:t>WV</w:t>
            </w:r>
          </w:p>
        </w:tc>
        <w:tc>
          <w:tcPr>
            <w:tcW w:w="3829" w:type="dxa"/>
          </w:tcPr>
          <w:p w14:paraId="69FA71EB" w14:textId="77777777" w:rsidR="00E838F8" w:rsidRDefault="00FC014F">
            <w:pPr>
              <w:pStyle w:val="TableParagraph"/>
              <w:spacing w:before="0" w:line="185" w:lineRule="exact"/>
              <w:ind w:left="32"/>
              <w:rPr>
                <w:sz w:val="18"/>
              </w:rPr>
            </w:pPr>
            <w:r>
              <w:rPr>
                <w:sz w:val="18"/>
              </w:rPr>
              <w:t>Usage without vision</w:t>
            </w:r>
          </w:p>
        </w:tc>
      </w:tr>
      <w:tr w:rsidR="00E838F8" w14:paraId="5349ABCB" w14:textId="77777777">
        <w:trPr>
          <w:trHeight w:val="206"/>
        </w:trPr>
        <w:tc>
          <w:tcPr>
            <w:tcW w:w="883" w:type="dxa"/>
          </w:tcPr>
          <w:p w14:paraId="0B6269CA" w14:textId="77777777" w:rsidR="00E838F8" w:rsidRDefault="00FC014F">
            <w:pPr>
              <w:pStyle w:val="TableParagraph"/>
              <w:spacing w:before="0" w:line="186" w:lineRule="exact"/>
              <w:ind w:left="30"/>
              <w:rPr>
                <w:sz w:val="18"/>
              </w:rPr>
            </w:pPr>
            <w:r>
              <w:rPr>
                <w:sz w:val="18"/>
              </w:rPr>
              <w:t>5.2.2</w:t>
            </w:r>
          </w:p>
        </w:tc>
        <w:tc>
          <w:tcPr>
            <w:tcW w:w="1557" w:type="dxa"/>
          </w:tcPr>
          <w:p w14:paraId="59811790" w14:textId="77777777" w:rsidR="00E838F8" w:rsidRDefault="00FC014F">
            <w:pPr>
              <w:pStyle w:val="TableParagraph"/>
              <w:spacing w:before="0" w:line="186" w:lineRule="exact"/>
              <w:ind w:left="560" w:right="525"/>
              <w:jc w:val="center"/>
              <w:rPr>
                <w:sz w:val="18"/>
              </w:rPr>
            </w:pPr>
            <w:r>
              <w:rPr>
                <w:sz w:val="18"/>
              </w:rPr>
              <w:t>LV</w:t>
            </w:r>
          </w:p>
        </w:tc>
        <w:tc>
          <w:tcPr>
            <w:tcW w:w="3829" w:type="dxa"/>
          </w:tcPr>
          <w:p w14:paraId="4871DD75" w14:textId="77777777" w:rsidR="00E838F8" w:rsidRDefault="00FC014F">
            <w:pPr>
              <w:pStyle w:val="TableParagraph"/>
              <w:spacing w:before="0" w:line="186" w:lineRule="exact"/>
              <w:ind w:left="32"/>
              <w:rPr>
                <w:sz w:val="18"/>
              </w:rPr>
            </w:pPr>
            <w:r>
              <w:rPr>
                <w:sz w:val="18"/>
              </w:rPr>
              <w:t>Usage with limited vision</w:t>
            </w:r>
          </w:p>
        </w:tc>
      </w:tr>
      <w:tr w:rsidR="00E838F8" w14:paraId="422EA5C1" w14:textId="77777777">
        <w:trPr>
          <w:trHeight w:val="206"/>
        </w:trPr>
        <w:tc>
          <w:tcPr>
            <w:tcW w:w="883" w:type="dxa"/>
          </w:tcPr>
          <w:p w14:paraId="4C505FDD" w14:textId="77777777" w:rsidR="00E838F8" w:rsidRDefault="00FC014F">
            <w:pPr>
              <w:pStyle w:val="TableParagraph"/>
              <w:spacing w:before="0" w:line="186" w:lineRule="exact"/>
              <w:ind w:left="30"/>
              <w:rPr>
                <w:sz w:val="18"/>
              </w:rPr>
            </w:pPr>
            <w:r>
              <w:rPr>
                <w:sz w:val="18"/>
              </w:rPr>
              <w:t>5.2.3</w:t>
            </w:r>
          </w:p>
        </w:tc>
        <w:tc>
          <w:tcPr>
            <w:tcW w:w="1557" w:type="dxa"/>
          </w:tcPr>
          <w:p w14:paraId="427A8850" w14:textId="77777777" w:rsidR="00E838F8" w:rsidRDefault="00FC014F">
            <w:pPr>
              <w:pStyle w:val="TableParagraph"/>
              <w:spacing w:before="0" w:line="186" w:lineRule="exact"/>
              <w:ind w:left="562" w:right="525"/>
              <w:jc w:val="center"/>
              <w:rPr>
                <w:sz w:val="18"/>
              </w:rPr>
            </w:pPr>
            <w:r>
              <w:rPr>
                <w:sz w:val="18"/>
              </w:rPr>
              <w:t>WPC</w:t>
            </w:r>
          </w:p>
        </w:tc>
        <w:tc>
          <w:tcPr>
            <w:tcW w:w="3829" w:type="dxa"/>
          </w:tcPr>
          <w:p w14:paraId="71CC3588" w14:textId="77777777" w:rsidR="00E838F8" w:rsidRDefault="00FC014F">
            <w:pPr>
              <w:pStyle w:val="TableParagraph"/>
              <w:spacing w:before="0" w:line="186" w:lineRule="exact"/>
              <w:ind w:left="32"/>
              <w:rPr>
                <w:sz w:val="18"/>
              </w:rPr>
            </w:pPr>
            <w:r>
              <w:rPr>
                <w:sz w:val="18"/>
              </w:rPr>
              <w:t xml:space="preserve">Usage without perception of </w:t>
            </w:r>
            <w:proofErr w:type="spellStart"/>
            <w:r>
              <w:rPr>
                <w:sz w:val="18"/>
              </w:rPr>
              <w:t>colour</w:t>
            </w:r>
            <w:proofErr w:type="spellEnd"/>
          </w:p>
        </w:tc>
      </w:tr>
      <w:tr w:rsidR="00E838F8" w14:paraId="470379C2" w14:textId="77777777">
        <w:trPr>
          <w:trHeight w:val="208"/>
        </w:trPr>
        <w:tc>
          <w:tcPr>
            <w:tcW w:w="883" w:type="dxa"/>
          </w:tcPr>
          <w:p w14:paraId="1299C6FD" w14:textId="77777777" w:rsidR="00E838F8" w:rsidRDefault="00FC014F">
            <w:pPr>
              <w:pStyle w:val="TableParagraph"/>
              <w:spacing w:before="0" w:line="188" w:lineRule="exact"/>
              <w:ind w:left="30"/>
              <w:rPr>
                <w:sz w:val="18"/>
              </w:rPr>
            </w:pPr>
            <w:r>
              <w:rPr>
                <w:sz w:val="18"/>
              </w:rPr>
              <w:t>5.2.4</w:t>
            </w:r>
          </w:p>
        </w:tc>
        <w:tc>
          <w:tcPr>
            <w:tcW w:w="1557" w:type="dxa"/>
          </w:tcPr>
          <w:p w14:paraId="3073A4A3" w14:textId="77777777" w:rsidR="00E838F8" w:rsidRDefault="00FC014F">
            <w:pPr>
              <w:pStyle w:val="TableParagraph"/>
              <w:spacing w:before="0" w:line="188" w:lineRule="exact"/>
              <w:ind w:left="562" w:right="524"/>
              <w:jc w:val="center"/>
              <w:rPr>
                <w:sz w:val="18"/>
              </w:rPr>
            </w:pPr>
            <w:r>
              <w:rPr>
                <w:sz w:val="18"/>
              </w:rPr>
              <w:t>WH</w:t>
            </w:r>
          </w:p>
        </w:tc>
        <w:tc>
          <w:tcPr>
            <w:tcW w:w="3829" w:type="dxa"/>
          </w:tcPr>
          <w:p w14:paraId="5F7FDB0D" w14:textId="77777777" w:rsidR="00E838F8" w:rsidRDefault="00FC014F">
            <w:pPr>
              <w:pStyle w:val="TableParagraph"/>
              <w:spacing w:before="0" w:line="188" w:lineRule="exact"/>
              <w:ind w:left="32"/>
              <w:rPr>
                <w:sz w:val="18"/>
              </w:rPr>
            </w:pPr>
            <w:r>
              <w:rPr>
                <w:sz w:val="18"/>
              </w:rPr>
              <w:t>Usage without hearing</w:t>
            </w:r>
          </w:p>
        </w:tc>
      </w:tr>
      <w:tr w:rsidR="00E838F8" w14:paraId="1D1C08F8" w14:textId="77777777">
        <w:trPr>
          <w:trHeight w:val="206"/>
        </w:trPr>
        <w:tc>
          <w:tcPr>
            <w:tcW w:w="883" w:type="dxa"/>
          </w:tcPr>
          <w:p w14:paraId="6B62E0DD" w14:textId="77777777" w:rsidR="00E838F8" w:rsidRDefault="00FC014F">
            <w:pPr>
              <w:pStyle w:val="TableParagraph"/>
              <w:spacing w:before="0" w:line="186" w:lineRule="exact"/>
              <w:ind w:left="30"/>
              <w:rPr>
                <w:sz w:val="18"/>
              </w:rPr>
            </w:pPr>
            <w:r>
              <w:rPr>
                <w:sz w:val="18"/>
              </w:rPr>
              <w:t>5.2.5</w:t>
            </w:r>
          </w:p>
        </w:tc>
        <w:tc>
          <w:tcPr>
            <w:tcW w:w="1557" w:type="dxa"/>
          </w:tcPr>
          <w:p w14:paraId="4B5972E0" w14:textId="77777777" w:rsidR="00E838F8" w:rsidRDefault="00FC014F">
            <w:pPr>
              <w:pStyle w:val="TableParagraph"/>
              <w:spacing w:before="0" w:line="186" w:lineRule="exact"/>
              <w:ind w:left="560" w:right="525"/>
              <w:jc w:val="center"/>
              <w:rPr>
                <w:sz w:val="18"/>
              </w:rPr>
            </w:pPr>
            <w:r>
              <w:rPr>
                <w:sz w:val="18"/>
              </w:rPr>
              <w:t>LH</w:t>
            </w:r>
          </w:p>
        </w:tc>
        <w:tc>
          <w:tcPr>
            <w:tcW w:w="3829" w:type="dxa"/>
          </w:tcPr>
          <w:p w14:paraId="4198C721" w14:textId="77777777" w:rsidR="00E838F8" w:rsidRDefault="00FC014F">
            <w:pPr>
              <w:pStyle w:val="TableParagraph"/>
              <w:spacing w:before="0" w:line="186" w:lineRule="exact"/>
              <w:ind w:left="32"/>
              <w:rPr>
                <w:sz w:val="18"/>
              </w:rPr>
            </w:pPr>
            <w:r>
              <w:rPr>
                <w:sz w:val="18"/>
              </w:rPr>
              <w:t>Usage with limited hearing</w:t>
            </w:r>
          </w:p>
        </w:tc>
      </w:tr>
      <w:tr w:rsidR="00E838F8" w14:paraId="0BB69A84" w14:textId="77777777">
        <w:trPr>
          <w:trHeight w:val="208"/>
        </w:trPr>
        <w:tc>
          <w:tcPr>
            <w:tcW w:w="883" w:type="dxa"/>
          </w:tcPr>
          <w:p w14:paraId="5790CC9D" w14:textId="77777777" w:rsidR="00E838F8" w:rsidRDefault="00FC014F">
            <w:pPr>
              <w:pStyle w:val="TableParagraph"/>
              <w:spacing w:before="0" w:line="188" w:lineRule="exact"/>
              <w:ind w:left="30"/>
              <w:rPr>
                <w:sz w:val="18"/>
              </w:rPr>
            </w:pPr>
            <w:r>
              <w:rPr>
                <w:sz w:val="18"/>
              </w:rPr>
              <w:t>5.2.6</w:t>
            </w:r>
          </w:p>
        </w:tc>
        <w:tc>
          <w:tcPr>
            <w:tcW w:w="1557" w:type="dxa"/>
          </w:tcPr>
          <w:p w14:paraId="6906778D" w14:textId="77777777" w:rsidR="00E838F8" w:rsidRDefault="00FC014F">
            <w:pPr>
              <w:pStyle w:val="TableParagraph"/>
              <w:spacing w:before="0" w:line="188" w:lineRule="exact"/>
              <w:ind w:left="562" w:right="525"/>
              <w:jc w:val="center"/>
              <w:rPr>
                <w:sz w:val="18"/>
              </w:rPr>
            </w:pPr>
            <w:r>
              <w:rPr>
                <w:sz w:val="18"/>
              </w:rPr>
              <w:t>WVC</w:t>
            </w:r>
          </w:p>
        </w:tc>
        <w:tc>
          <w:tcPr>
            <w:tcW w:w="3829" w:type="dxa"/>
          </w:tcPr>
          <w:p w14:paraId="3825583B" w14:textId="77777777" w:rsidR="00E838F8" w:rsidRDefault="00FC014F">
            <w:pPr>
              <w:pStyle w:val="TableParagraph"/>
              <w:spacing w:before="0" w:line="188" w:lineRule="exact"/>
              <w:ind w:left="32"/>
              <w:rPr>
                <w:sz w:val="18"/>
              </w:rPr>
            </w:pPr>
            <w:r>
              <w:rPr>
                <w:sz w:val="18"/>
              </w:rPr>
              <w:t>Usage without vocal capability</w:t>
            </w:r>
          </w:p>
        </w:tc>
      </w:tr>
      <w:tr w:rsidR="00E838F8" w14:paraId="7089EF27" w14:textId="77777777">
        <w:trPr>
          <w:trHeight w:val="206"/>
        </w:trPr>
        <w:tc>
          <w:tcPr>
            <w:tcW w:w="883" w:type="dxa"/>
          </w:tcPr>
          <w:p w14:paraId="77526D93" w14:textId="77777777" w:rsidR="00E838F8" w:rsidRDefault="00FC014F">
            <w:pPr>
              <w:pStyle w:val="TableParagraph"/>
              <w:spacing w:before="0" w:line="186" w:lineRule="exact"/>
              <w:ind w:left="30"/>
              <w:rPr>
                <w:sz w:val="18"/>
              </w:rPr>
            </w:pPr>
            <w:r>
              <w:rPr>
                <w:sz w:val="18"/>
              </w:rPr>
              <w:t>5.2.7</w:t>
            </w:r>
          </w:p>
        </w:tc>
        <w:tc>
          <w:tcPr>
            <w:tcW w:w="1557" w:type="dxa"/>
          </w:tcPr>
          <w:p w14:paraId="3042A660" w14:textId="77777777" w:rsidR="00E838F8" w:rsidRDefault="00FC014F">
            <w:pPr>
              <w:pStyle w:val="TableParagraph"/>
              <w:spacing w:before="0" w:line="186" w:lineRule="exact"/>
              <w:ind w:left="561" w:right="525"/>
              <w:jc w:val="center"/>
              <w:rPr>
                <w:sz w:val="18"/>
              </w:rPr>
            </w:pPr>
            <w:r>
              <w:rPr>
                <w:sz w:val="18"/>
              </w:rPr>
              <w:t>LMS</w:t>
            </w:r>
          </w:p>
        </w:tc>
        <w:tc>
          <w:tcPr>
            <w:tcW w:w="3829" w:type="dxa"/>
          </w:tcPr>
          <w:p w14:paraId="07F58207" w14:textId="77777777" w:rsidR="00E838F8" w:rsidRDefault="00FC014F">
            <w:pPr>
              <w:pStyle w:val="TableParagraph"/>
              <w:spacing w:before="0" w:line="186" w:lineRule="exact"/>
              <w:ind w:left="32"/>
              <w:rPr>
                <w:sz w:val="18"/>
              </w:rPr>
            </w:pPr>
            <w:r>
              <w:rPr>
                <w:sz w:val="18"/>
              </w:rPr>
              <w:t>Usage with limited manipulation or strength</w:t>
            </w:r>
          </w:p>
        </w:tc>
      </w:tr>
      <w:tr w:rsidR="00E838F8" w14:paraId="6CE0BD09" w14:textId="77777777">
        <w:trPr>
          <w:trHeight w:val="204"/>
        </w:trPr>
        <w:tc>
          <w:tcPr>
            <w:tcW w:w="883" w:type="dxa"/>
          </w:tcPr>
          <w:p w14:paraId="76A8963D" w14:textId="77777777" w:rsidR="00E838F8" w:rsidRDefault="00FC014F">
            <w:pPr>
              <w:pStyle w:val="TableParagraph"/>
              <w:spacing w:before="0" w:line="185" w:lineRule="exact"/>
              <w:ind w:left="30"/>
              <w:rPr>
                <w:sz w:val="18"/>
              </w:rPr>
            </w:pPr>
            <w:r>
              <w:rPr>
                <w:sz w:val="18"/>
              </w:rPr>
              <w:t>5.2.8</w:t>
            </w:r>
          </w:p>
        </w:tc>
        <w:tc>
          <w:tcPr>
            <w:tcW w:w="1557" w:type="dxa"/>
          </w:tcPr>
          <w:p w14:paraId="3C9891BB" w14:textId="77777777" w:rsidR="00E838F8" w:rsidRDefault="00FC014F">
            <w:pPr>
              <w:pStyle w:val="TableParagraph"/>
              <w:spacing w:before="0" w:line="185" w:lineRule="exact"/>
              <w:ind w:left="560" w:right="525"/>
              <w:jc w:val="center"/>
              <w:rPr>
                <w:sz w:val="18"/>
              </w:rPr>
            </w:pPr>
            <w:r>
              <w:rPr>
                <w:sz w:val="18"/>
              </w:rPr>
              <w:t>LR</w:t>
            </w:r>
          </w:p>
        </w:tc>
        <w:tc>
          <w:tcPr>
            <w:tcW w:w="3829" w:type="dxa"/>
          </w:tcPr>
          <w:p w14:paraId="441B783E" w14:textId="77777777" w:rsidR="00E838F8" w:rsidRDefault="00FC014F">
            <w:pPr>
              <w:pStyle w:val="TableParagraph"/>
              <w:spacing w:before="0" w:line="185" w:lineRule="exact"/>
              <w:ind w:left="32"/>
              <w:rPr>
                <w:sz w:val="18"/>
              </w:rPr>
            </w:pPr>
            <w:r>
              <w:rPr>
                <w:sz w:val="18"/>
              </w:rPr>
              <w:t>Usage with limited reach</w:t>
            </w:r>
          </w:p>
        </w:tc>
      </w:tr>
      <w:tr w:rsidR="00E838F8" w14:paraId="0BA57DFD" w14:textId="77777777">
        <w:trPr>
          <w:trHeight w:val="207"/>
        </w:trPr>
        <w:tc>
          <w:tcPr>
            <w:tcW w:w="883" w:type="dxa"/>
          </w:tcPr>
          <w:p w14:paraId="04C0EC4C" w14:textId="77777777" w:rsidR="00E838F8" w:rsidRDefault="00FC014F">
            <w:pPr>
              <w:pStyle w:val="TableParagraph"/>
              <w:spacing w:before="0" w:line="187" w:lineRule="exact"/>
              <w:ind w:left="30"/>
              <w:rPr>
                <w:sz w:val="18"/>
              </w:rPr>
            </w:pPr>
            <w:r>
              <w:rPr>
                <w:sz w:val="18"/>
              </w:rPr>
              <w:t>5.2.9</w:t>
            </w:r>
          </w:p>
        </w:tc>
        <w:tc>
          <w:tcPr>
            <w:tcW w:w="1557" w:type="dxa"/>
          </w:tcPr>
          <w:p w14:paraId="7835D3FB" w14:textId="77777777" w:rsidR="00E838F8" w:rsidRDefault="00FC014F">
            <w:pPr>
              <w:pStyle w:val="TableParagraph"/>
              <w:spacing w:before="0" w:line="187" w:lineRule="exact"/>
              <w:ind w:left="562" w:right="525"/>
              <w:jc w:val="center"/>
              <w:rPr>
                <w:sz w:val="18"/>
              </w:rPr>
            </w:pPr>
            <w:r>
              <w:rPr>
                <w:sz w:val="18"/>
              </w:rPr>
              <w:t>PS</w:t>
            </w:r>
          </w:p>
        </w:tc>
        <w:tc>
          <w:tcPr>
            <w:tcW w:w="3829" w:type="dxa"/>
          </w:tcPr>
          <w:p w14:paraId="4412431D" w14:textId="77777777" w:rsidR="00E838F8" w:rsidRDefault="00FC014F">
            <w:pPr>
              <w:pStyle w:val="TableParagraph"/>
              <w:spacing w:before="0" w:line="187" w:lineRule="exact"/>
              <w:ind w:left="32"/>
              <w:rPr>
                <w:sz w:val="18"/>
              </w:rPr>
            </w:pPr>
            <w:r>
              <w:rPr>
                <w:sz w:val="18"/>
              </w:rPr>
              <w:t>Usage with photosensitive seizures</w:t>
            </w:r>
          </w:p>
        </w:tc>
      </w:tr>
      <w:tr w:rsidR="00E838F8" w14:paraId="293F35FD" w14:textId="77777777">
        <w:trPr>
          <w:trHeight w:val="206"/>
        </w:trPr>
        <w:tc>
          <w:tcPr>
            <w:tcW w:w="883" w:type="dxa"/>
          </w:tcPr>
          <w:p w14:paraId="66DF0D34" w14:textId="77777777" w:rsidR="00E838F8" w:rsidRDefault="00FC014F">
            <w:pPr>
              <w:pStyle w:val="TableParagraph"/>
              <w:spacing w:before="0" w:line="186" w:lineRule="exact"/>
              <w:ind w:left="30"/>
              <w:rPr>
                <w:sz w:val="18"/>
              </w:rPr>
            </w:pPr>
            <w:r>
              <w:rPr>
                <w:sz w:val="18"/>
              </w:rPr>
              <w:t>5.2.10</w:t>
            </w:r>
          </w:p>
        </w:tc>
        <w:tc>
          <w:tcPr>
            <w:tcW w:w="1557" w:type="dxa"/>
          </w:tcPr>
          <w:p w14:paraId="160A69DF" w14:textId="77777777" w:rsidR="00E838F8" w:rsidRDefault="00FC014F">
            <w:pPr>
              <w:pStyle w:val="TableParagraph"/>
              <w:spacing w:before="0" w:line="186" w:lineRule="exact"/>
              <w:ind w:left="560" w:right="525"/>
              <w:jc w:val="center"/>
              <w:rPr>
                <w:sz w:val="18"/>
              </w:rPr>
            </w:pPr>
            <w:r>
              <w:rPr>
                <w:sz w:val="18"/>
              </w:rPr>
              <w:t>LC</w:t>
            </w:r>
          </w:p>
        </w:tc>
        <w:tc>
          <w:tcPr>
            <w:tcW w:w="3829" w:type="dxa"/>
          </w:tcPr>
          <w:p w14:paraId="288C4BA8" w14:textId="77777777" w:rsidR="00E838F8" w:rsidRDefault="00FC014F">
            <w:pPr>
              <w:pStyle w:val="TableParagraph"/>
              <w:spacing w:before="0" w:line="186" w:lineRule="exact"/>
              <w:ind w:left="32"/>
              <w:rPr>
                <w:sz w:val="18"/>
              </w:rPr>
            </w:pPr>
            <w:r>
              <w:rPr>
                <w:sz w:val="18"/>
              </w:rPr>
              <w:t>Usage with limited cognition</w:t>
            </w:r>
          </w:p>
        </w:tc>
      </w:tr>
      <w:tr w:rsidR="00E838F8" w14:paraId="58499866" w14:textId="77777777">
        <w:trPr>
          <w:trHeight w:val="208"/>
        </w:trPr>
        <w:tc>
          <w:tcPr>
            <w:tcW w:w="883" w:type="dxa"/>
          </w:tcPr>
          <w:p w14:paraId="7906E919" w14:textId="77777777" w:rsidR="00E838F8" w:rsidRDefault="00FC014F">
            <w:pPr>
              <w:pStyle w:val="TableParagraph"/>
              <w:spacing w:before="0" w:line="188" w:lineRule="exact"/>
              <w:ind w:left="30"/>
              <w:rPr>
                <w:sz w:val="18"/>
              </w:rPr>
            </w:pPr>
            <w:r>
              <w:rPr>
                <w:sz w:val="18"/>
              </w:rPr>
              <w:t>5.2.11</w:t>
            </w:r>
          </w:p>
        </w:tc>
        <w:tc>
          <w:tcPr>
            <w:tcW w:w="1557" w:type="dxa"/>
          </w:tcPr>
          <w:p w14:paraId="19295B25" w14:textId="77777777" w:rsidR="00E838F8" w:rsidRDefault="00FC014F">
            <w:pPr>
              <w:pStyle w:val="TableParagraph"/>
              <w:spacing w:before="0" w:line="188" w:lineRule="exact"/>
              <w:ind w:left="560" w:right="525"/>
              <w:jc w:val="center"/>
              <w:rPr>
                <w:sz w:val="18"/>
              </w:rPr>
            </w:pPr>
            <w:proofErr w:type="spellStart"/>
            <w:r>
              <w:rPr>
                <w:sz w:val="18"/>
              </w:rPr>
              <w:t>Pv</w:t>
            </w:r>
            <w:proofErr w:type="spellEnd"/>
          </w:p>
        </w:tc>
        <w:tc>
          <w:tcPr>
            <w:tcW w:w="3829" w:type="dxa"/>
          </w:tcPr>
          <w:p w14:paraId="629A660B" w14:textId="77777777" w:rsidR="00E838F8" w:rsidRDefault="00FC014F">
            <w:pPr>
              <w:pStyle w:val="TableParagraph"/>
              <w:spacing w:before="0" w:line="188" w:lineRule="exact"/>
              <w:ind w:left="32"/>
              <w:rPr>
                <w:sz w:val="18"/>
              </w:rPr>
            </w:pPr>
            <w:r>
              <w:rPr>
                <w:sz w:val="18"/>
              </w:rPr>
              <w:t>Privacy</w:t>
            </w:r>
          </w:p>
        </w:tc>
      </w:tr>
    </w:tbl>
    <w:p w14:paraId="1A686A2F" w14:textId="77777777" w:rsidR="00E838F8" w:rsidRDefault="00E838F8">
      <w:pPr>
        <w:pStyle w:val="BodyText"/>
        <w:rPr>
          <w:b/>
          <w:sz w:val="22"/>
        </w:rPr>
      </w:pPr>
    </w:p>
    <w:p w14:paraId="32BE3A7B" w14:textId="77777777" w:rsidR="00E838F8" w:rsidRDefault="00E838F8">
      <w:pPr>
        <w:pStyle w:val="BodyText"/>
        <w:spacing w:before="11"/>
        <w:rPr>
          <w:b/>
          <w:sz w:val="18"/>
        </w:rPr>
      </w:pPr>
    </w:p>
    <w:p w14:paraId="46D65D5F" w14:textId="77777777" w:rsidR="00E838F8" w:rsidRDefault="00FC014F">
      <w:pPr>
        <w:pStyle w:val="BodyText"/>
        <w:ind w:left="196" w:right="1103"/>
      </w:pPr>
      <w:r>
        <w:pict w14:anchorId="34431446">
          <v:shape id="_x0000_s2155" style="position:absolute;left:0;text-align:left;margin-left:64.35pt;margin-top:-54.8pt;width:210.4pt;height:209.85pt;z-index:-269321216;mso-position-horizontal-relative:page" coordorigin="1287,-1096" coordsize="4208,4197" o:spt="100" adj="0,,0" path="m1931,3033l1696,2798r68,-68l1826,2669r46,-53l1904,2565r17,-48l1923,2470r-10,-45l1897,2382r-25,-40l1858,2326r-19,-22l1823,2289r,191l1819,2508r-12,30l1787,2568r-28,32l1628,2730,1422,2524r129,-129l1572,2374r18,-16l1606,2345r12,-8l1636,2330r19,-4l1674,2326r20,3l1715,2336r20,10l1754,2359r19,16l1794,2401r16,25l1820,2453r3,27l1823,2289r-6,-5l1794,2267r-24,-15l1745,2240r-25,-8l1695,2226r-23,-2l1649,2225r-23,4l1604,2237r-22,10l1559,2261r-17,12l1523,2289r-22,20l1477,2332r-190,190l1864,3100r67,-67m2634,2250r-2,-36l2624,2178r-14,-35l2589,2108r-27,-38l2529,2030r-40,-42l2155,1654r-67,67l2422,2054r48,52l2505,2153r22,42l2537,2232r-1,35l2524,2303r-22,36l2470,2376r-21,19l2426,2411r-23,11l2378,2429r-24,3l2329,2431r-24,-5l2281,2416r-25,-15l2227,2380r-33,-28l2158,2317,1825,1984r-67,67l2092,2385r44,42l2179,2462r40,27l2256,2510r36,14l2328,2531r37,1l2401,2527r37,-12l2474,2496r36,-25l2545,2439r6,-7l2578,2402r25,-37l2621,2327r10,-39l2634,2250t498,-515l3129,1712r-5,-23l3115,1665r-11,-25l3090,1617r-14,-18l3074,1595r-19,-21l3032,1555r,191l3031,1760r-3,13l3023,1787r-7,13l3008,1814r-6,9l2992,1834r-12,13l2965,1862r-125,126l2641,1790r68,-69l2758,1673r23,-22l2803,1633r20,-15l2841,1608r18,-6l2877,1599r20,l2915,1602r19,6l2952,1617r17,12l2986,1644r12,14l3009,1672r9,15l3024,1702r5,15l3031,1732r1,14l3032,1555r-3,-3l3002,1534r-9,-4l2973,1520r-30,-8l2912,1508r-31,2l2851,1517r-31,13l2826,1502r2,-27l2826,1449r-6,-25l2811,1400r-12,-23l2794,1369r-9,-13l2768,1337r-17,-15l2751,1491r-1,17l2746,1525r-7,17l2731,1556r-12,16l2702,1591r-20,21l2573,1721,2398,1547r101,-101l2525,1421r23,-19l2567,1387r17,-10l2600,1372r15,-3l2632,1369r16,4l2665,1379r16,8l2696,1398r15,13l2725,1427r11,15l2744,1458r5,17l2751,1491r,-169l2747,1318r-23,-15l2699,1290r-27,-10l2644,1274r-27,-2l2590,1274r-27,7l2537,1292r-28,16l2482,1330r-29,26l2264,1546r577,577l2976,1988r58,-57l3056,1907r20,-23l3092,1861r13,-22l3116,1818r8,-21l3129,1776r3,-20l3132,1735t495,-398l3559,1269r-249,249l2801,1008r-67,67l3311,1653r135,-135l3627,1337t157,-157l3207,602r-67,67l3718,1246r66,-66m4214,671r-3,-53l4199,564r-21,-55l4146,452r-86,47l4086,542r17,41l4114,623r3,39l4113,699r-11,34l4084,765r-25,29l4035,815r-27,17l3978,844r-32,9l3912,856r-34,-3l3842,844r-36,-16l3769,808r-37,-25l3695,753r-37,-34l3631,689r-25,-31l3583,626r-20,-34l3547,557r-10,-35l3532,487r1,-36l3539,417r13,-33l3572,352r26,-30l3624,300r27,-17l3680,272r31,-5l3743,268r34,7l3814,288r39,20l3865,287r12,-20l3889,245r12,-21l3852,199r-50,-17l3754,173r-49,-1l3659,180r-44,16l3573,222r-39,33l3503,290r-25,38l3459,369r-13,43l3440,458r,47l3448,552r15,48l3485,649r28,47l3548,742r42,46l3632,827r45,34l3723,891r49,25l3820,935r48,12l3914,951r45,-3l4004,938r43,-20l4089,890r39,-34l4130,854r35,-41l4191,769r16,-48l4214,671m5053,-89r-23,-7l4808,-159r-35,-8l4768,-168r-29,-6l4707,-178r-31,-2l4661,-179r-16,2l4627,-173r-20,5l4633,-210r18,-41l4660,-291r1,-38l4654,-367r-14,-35l4619,-436r-4,-4l4592,-468r-25,-22l4566,-491r,194l4563,-278r-6,18l4548,-241r-14,20l4517,-200r-21,23l4353,-34,4161,-225r160,-160l4349,-409r27,-18l4403,-437r27,-3l4455,-437r24,7l4502,-417r21,18l4536,-384r11,15l4555,-352r6,18l4565,-315r1,18l4566,-491r-25,-17l4513,-523r-29,-11l4454,-541r-28,-2l4399,-540r-26,7l4346,-520r-28,19l4287,-476r-32,30l4031,-222r577,578l4675,289,4419,32r66,-66l4496,-45r12,-12l4519,-67r9,-7l4536,-79r10,-6l4558,-89r11,-3l4582,-95r14,-1l4613,-95r20,2l4655,-90r25,5l4710,-78r34,9l4969,-5r84,-84m5495,-531r-69,-68l5117,-289,4920,-485r68,-68l5199,-765r-67,-67l4852,-553,4675,-730r299,-298l4905,-1096r-365,365l5118,-154r135,-135l5495,-531e" fillcolor="silver" stroked="f">
            <v:fill opacity="32896f"/>
            <v:stroke joinstyle="round"/>
            <v:formulas/>
            <v:path arrowok="t" o:connecttype="segments"/>
            <w10:wrap anchorx="page"/>
          </v:shape>
        </w:pict>
      </w:r>
      <w:r>
        <w:t>The following abbreviations have been used to represent the relationship between the requirements in clauses 6 to 14 and the functional performance principles:</w:t>
      </w:r>
    </w:p>
    <w:p w14:paraId="28C8D370" w14:textId="77777777" w:rsidR="00E838F8" w:rsidRDefault="00E838F8">
      <w:pPr>
        <w:pStyle w:val="BodyText"/>
        <w:spacing w:before="9"/>
      </w:pPr>
    </w:p>
    <w:p w14:paraId="3B6445EE" w14:textId="77777777" w:rsidR="00E838F8" w:rsidRDefault="00FC014F">
      <w:pPr>
        <w:pStyle w:val="ListParagraph"/>
        <w:numPr>
          <w:ilvl w:val="2"/>
          <w:numId w:val="3"/>
        </w:numPr>
        <w:tabs>
          <w:tab w:val="left" w:pos="917"/>
        </w:tabs>
        <w:spacing w:before="1"/>
        <w:ind w:hanging="361"/>
        <w:rPr>
          <w:sz w:val="20"/>
        </w:rPr>
      </w:pPr>
      <w:r>
        <w:rPr>
          <w:sz w:val="20"/>
        </w:rPr>
        <w:t>P = Primary relationship. The requirement supports the functional performance</w:t>
      </w:r>
      <w:r>
        <w:rPr>
          <w:spacing w:val="-13"/>
          <w:sz w:val="20"/>
        </w:rPr>
        <w:t xml:space="preserve"> </w:t>
      </w:r>
      <w:r>
        <w:rPr>
          <w:sz w:val="20"/>
        </w:rPr>
        <w:t>statement.</w:t>
      </w:r>
    </w:p>
    <w:p w14:paraId="10DB97ED" w14:textId="77777777" w:rsidR="00E838F8" w:rsidRDefault="00FC014F">
      <w:pPr>
        <w:pStyle w:val="ListParagraph"/>
        <w:numPr>
          <w:ilvl w:val="2"/>
          <w:numId w:val="3"/>
        </w:numPr>
        <w:tabs>
          <w:tab w:val="left" w:pos="917"/>
        </w:tabs>
        <w:spacing w:before="120"/>
        <w:ind w:right="1326"/>
        <w:rPr>
          <w:sz w:val="20"/>
        </w:rPr>
      </w:pPr>
      <w:r>
        <w:rPr>
          <w:sz w:val="20"/>
        </w:rPr>
        <w:t>S = Se</w:t>
      </w:r>
      <w:r>
        <w:rPr>
          <w:sz w:val="20"/>
        </w:rPr>
        <w:t>condary relationship. The requirement provides partial support for the functional performance statement because some users may use the feature in specific</w:t>
      </w:r>
      <w:r>
        <w:rPr>
          <w:spacing w:val="-14"/>
          <w:sz w:val="20"/>
        </w:rPr>
        <w:t xml:space="preserve"> </w:t>
      </w:r>
      <w:r>
        <w:rPr>
          <w:sz w:val="20"/>
        </w:rPr>
        <w:t>situations.</w:t>
      </w:r>
    </w:p>
    <w:p w14:paraId="5360181E" w14:textId="77777777" w:rsidR="00E838F8" w:rsidRDefault="00E838F8">
      <w:pPr>
        <w:rPr>
          <w:sz w:val="20"/>
        </w:rPr>
        <w:sectPr w:rsidR="00E838F8">
          <w:headerReference w:type="even" r:id="rId178"/>
          <w:pgSz w:w="11910" w:h="16840"/>
          <w:pgMar w:top="1560" w:right="300" w:bottom="740" w:left="540" w:header="0" w:footer="548" w:gutter="0"/>
          <w:cols w:space="720"/>
        </w:sectPr>
      </w:pPr>
    </w:p>
    <w:p w14:paraId="288A1981" w14:textId="77777777" w:rsidR="00E838F8" w:rsidRDefault="00FC014F">
      <w:pPr>
        <w:pStyle w:val="BodyText"/>
        <w:spacing w:before="4"/>
        <w:rPr>
          <w:sz w:val="12"/>
        </w:rPr>
      </w:pPr>
      <w:r>
        <w:pict w14:anchorId="0C6D89E4">
          <v:shape id="_x0000_s2154" style="position:absolute;margin-left:98.35pt;margin-top:219.2pt;width:420.65pt;height:429pt;z-index:-269318144;mso-position-horizontal-relative:page;mso-position-vertical-relative:page" coordorigin="1967,4384" coordsize="8413,8580" o:spt="100" adj="0,,0" path="m2611,12897r-235,-235l2444,12594r62,-61l2552,12480r32,-50l2601,12381r2,-47l2593,12289r-16,-42l2552,12206r-14,-16l2519,12168r-16,-14l2503,12344r-4,28l2487,12402r-20,30l2439,12464r-131,130l2102,12388r129,-129l2252,12238r18,-16l2286,12209r12,-7l2316,12194r19,-4l2354,12190r20,3l2395,12200r20,10l2434,12223r19,16l2474,12265r16,26l2500,12317r3,27l2503,12154r-6,-6l2474,12131r-24,-15l2425,12104r-25,-8l2375,12090r-23,-2l2329,12089r-23,4l2284,12101r-22,10l2239,12125r-17,12l2203,12153r-22,20l2157,12196r-190,191l2544,12964r67,-67m3314,12114r-2,-36l3304,12042r-14,-35l3269,11972r-27,-38l3209,11894r-40,-42l2835,11518r-67,67l3102,11918r48,52l3185,12017r22,42l3217,12096r-1,36l3204,12167r-22,36l3150,12240r-21,19l3106,12275r-23,11l3058,12293r-24,3l3009,12295r-24,-5l2961,12280r-25,-15l2907,12244r-33,-28l2838,12182r-333,-334l2438,11915r334,334l2816,12291r43,35l2898,12354r38,20l2972,12388r36,7l3045,12396r36,-5l3118,12379r36,-19l3190,12335r35,-32l3231,12296r27,-30l3283,12229r18,-38l3311,12152r3,-38m3812,11599r-3,-23l3804,11553r-9,-24l3784,11504r-14,-23l3756,11463r-2,-3l3735,11439r-23,-20l3712,11610r-1,14l3708,11637r-5,14l3696,11665r-8,13l3682,11687r-10,11l3660,11711r-15,16l3520,11852r-199,-198l3389,11586r49,-49l3461,11515r22,-18l3503,11483r18,-11l3539,11466r18,-3l3577,11463r18,3l3614,11472r18,9l3649,11493r17,15l3678,11522r11,14l3698,11551r6,15l3709,11581r2,15l3712,11610r,-191l3709,11416r-27,-18l3673,11394r-20,-9l3623,11376r-31,-4l3561,11374r-30,7l3500,11394r6,-28l3508,11339r-2,-26l3500,11288r-9,-24l3479,11241r-5,-8l3465,11220r-17,-19l3431,11186r,169l3430,11372r-4,17l3419,11406r-8,14l3399,11436r-17,19l3362,11476r-109,110l3078,11411r101,-101l3205,11285r23,-19l3247,11251r17,-10l3280,11236r15,-3l3312,11233r16,4l3345,11243r16,8l3376,11262r15,14l3405,11291r11,15l3424,11322r5,17l3431,11355r,-169l3427,11182r-23,-15l3379,11154r-27,-10l3324,11138r-27,-2l3270,11138r-27,7l3217,11156r-28,16l3162,11194r-29,26l2944,11410r577,577l3656,11852r58,-57l3736,11771r20,-23l3772,11725r13,-22l3796,11682r8,-21l3809,11640r3,-20l3812,11599t495,-398l4239,11133r-249,249l3481,10873r-67,66l3991,11517r135,-135l4307,11201t157,-157l3887,10466r-67,67l4398,11111r66,-67m4894,10535r-3,-53l4879,10428r-21,-55l4826,10316r-86,47l4766,10406r17,41l4794,10487r3,39l4793,10563r-11,34l4764,10629r-25,29l4715,10679r-27,17l4658,10708r-32,9l4592,10720r-34,-3l4522,10708r-36,-16l4449,10672r-37,-25l4375,10617r-37,-34l4311,10554r-25,-31l4263,10490r-20,-34l4227,10421r-10,-35l4212,10351r1,-36l4219,10281r13,-33l4252,10216r26,-29l4304,10164r27,-17l4360,10136r31,-5l4423,10132r34,7l4494,10152r39,20l4545,10151r12,-20l4569,10109r12,-20l4532,10063r-50,-17l4434,10037r-49,-1l4339,10044r-44,17l4253,10086r-39,34l4183,10154r-25,38l4139,10233r-13,44l4120,10322r,47l4128,10416r15,48l4165,10513r28,47l4228,10607r42,45l4312,10691r45,34l4403,10755r49,25l4500,10799r48,12l4594,10815r45,-3l4684,10802r43,-19l4769,10755r39,-35l4810,10718r35,-41l4871,10633r16,-48l4894,10535t839,-760l5710,9768r-222,-62l5453,9697r-5,-1l5419,9690r-32,-4l5356,9684r-15,1l5325,9687r-18,4l5287,9696r26,-42l5331,9613r9,-39l5341,9535r-7,-38l5320,9462r-21,-34l5295,9424r-23,-28l5247,9374r-1,-1l5246,9567r-3,19l5237,9604r-9,19l5214,9643r-17,22l5176,9687r-143,143l4841,9639r160,-159l5029,9455r27,-18l5083,9427r27,-3l5135,9427r24,8l5182,9447r21,18l5216,9480r11,15l5235,9512r6,18l5245,9549r1,18l5246,9373r-25,-17l5193,9341r-29,-11l5134,9323r-28,-2l5079,9324r-26,7l5026,9344r-28,19l4967,9388r-32,31l4711,9642r577,578l5355,10153,5099,9897r66,-67l5176,9819r12,-12l5199,9798r9,-8l5216,9785r10,-6l5238,9775r11,-3l5262,9769r14,-1l5293,9769r20,2l5335,9774r25,6l5390,9786r34,9l5649,9859r84,-84m6175,9334r-69,-69l5797,9575,5600,9379r68,-68l5879,9100r-67,-68l5532,9311,5355,9134r299,-298l5585,8768r-365,365l5798,9710r135,-135l6175,9334t305,-305l6465,8999r-20,-41l6410,8888r-84,-173l6204,8465r-35,-71l6135,8324r-35,-71l6032,8322r35,69l6103,8460r141,279l6279,8808r36,70l6331,8909r17,30l6365,8969r17,30l6354,8982r-30,-17l6293,8948,5710,8643r-72,72l6411,9097r69,-68m6815,8693l6238,8115r-67,67l6749,8760r66,-67m7311,8197r-68,-68l6933,8439,6737,8242r67,-68l7016,7963r-68,-68l6669,8174,6492,7997r298,-298l6722,7631r-365,365l6934,8574r135,-135l7311,8197t557,-557l7839,7592r-60,-96l7710,7383,7517,7067r-88,-143l7362,6991r42,64l7616,7383r65,100l7707,7522r24,37l7755,7592r-56,-42l7640,7509r-63,-41l7511,7427,7331,7319,7146,7207r-80,81l7108,7357r16,26l7192,7496r100,166l7317,7704r43,70l7369,7788r17,27l7411,7853r33,50l7410,7879r-35,-25l7340,7830,6849,7504r-69,69l7492,8017r68,-69l7532,7903,7411,7704r-25,-42l7285,7496r-16,-26l7215,7383r-12,-20l7189,7342r-15,-23l7185,7326r17,11l7462,7496r342,208l7868,7640t683,-782l8551,6834r-3,-25l8543,6782r-8,-27l8525,6726r-14,-30l8494,6664r-21,-32l8454,6607r,248l8452,6873r-5,19l8439,6912r-11,20l8413,6953r-19,23l8371,7001r-107,107l7822,6667r106,-106l7957,6534r26,-21l8006,6497r21,-10l8055,6479r31,-2l8119,6480r36,8l8193,6504r41,24l8276,6561r44,41l8351,6634r27,32l8400,6696r18,30l8433,6755r11,28l8451,6810r3,27l8454,6855r,-248l8449,6600r-28,-33l8390,6534r-38,-36l8325,6477r-13,-11l8273,6439r-40,-23l8193,6399r-39,-12l8114,6380r-39,-2l8045,6380r-29,6l7987,6396r-28,14l7938,6424r-23,18l7889,6465r-28,27l7687,6666r578,577l8400,7108r47,-47l8469,7038r19,-22l8505,6993r14,-23l8530,6948r9,-23l8546,6903r4,-22l8551,6858t669,-570l9197,6282r-222,-63l8940,6210r-5,-1l8906,6204r-32,-5l8843,6197r-15,1l8812,6200r-18,4l8774,6209r26,-42l8818,6127r9,-40l8828,6048r-8,-37l8807,5975r-21,-34l8782,5937r-23,-27l8734,5888r-2,-2l8732,6081r-3,18l8723,6117r-9,19l8701,6157r-17,21l8663,6200r-144,144l8328,6153r160,-160l8516,5968r27,-17l8570,5940r27,-3l8622,5940r24,8l8669,5961r21,17l8703,5993r10,16l8722,6026r6,18l8732,6062r,19l8732,5886r-24,-17l8680,5855r-29,-11l8621,5837r-28,-2l8566,5837r-27,8l8513,5857r-28,19l8454,5901r-33,31l8198,6155r577,578l8842,6666,8586,6410r66,-66l8663,6332r12,-12l8686,6311r9,-8l8703,6298r10,-5l8724,6288r12,-3l8749,6283r14,-1l8780,6282r19,2l8821,6288r26,5l8877,6300r34,8l9136,6372r84,-84m9700,5808r-83,-40l9415,5673r-107,-51l9308,5726r-171,171l9108,5841r-57,-112l9022,5673r-19,-36l8983,5602r-21,-34l8939,5535r32,19l9008,5574r41,22l9201,5673r107,53l9308,5622r-185,-87l8916,5437r-72,72l8879,5579r35,70l8926,5673r232,467l9193,6210r35,70l9299,6209r-30,-57l9209,6037r-30,-58l9261,5897r129,-129l9624,5884r76,-76m9824,5684l9562,5422r68,-68l9798,5185r-68,-68l9494,5354,9315,5175r273,-274l9520,4833r-340,341l9757,5751r67,-67m10380,5129l9937,4686r-67,-67l10037,4452r-68,-68l9569,4784r68,68l9804,4686r509,509l10380,5129e" fillcolor="silver" stroked="f">
            <v:fill opacity="32896f"/>
            <v:stroke joinstyle="round"/>
            <v:formulas/>
            <v:path arrowok="t" o:connecttype="segments"/>
            <w10:wrap anchorx="page" anchory="page"/>
          </v:shape>
        </w:pict>
      </w:r>
    </w:p>
    <w:p w14:paraId="55014533" w14:textId="77777777" w:rsidR="00E838F8" w:rsidRDefault="00FC014F">
      <w:pPr>
        <w:pStyle w:val="Heading5"/>
        <w:spacing w:before="94"/>
        <w:ind w:left="4142" w:right="784" w:hanging="2902"/>
      </w:pPr>
      <w:r>
        <w:t>Table A.2: Requirements in clauses 6 to 14 supporting the accessibility needs expressed in the functional performance principles</w:t>
      </w:r>
    </w:p>
    <w:p w14:paraId="2CC89F7A" w14:textId="77777777" w:rsidR="00E838F8" w:rsidRDefault="00E838F8">
      <w:pPr>
        <w:pStyle w:val="BodyText"/>
        <w:spacing w:before="9"/>
        <w:rPr>
          <w:b/>
          <w:sz w:val="10"/>
        </w:rPr>
      </w:pPr>
    </w:p>
    <w:tbl>
      <w:tblPr>
        <w:tblW w:w="0" w:type="auto"/>
        <w:tblInd w:w="133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541"/>
        <w:gridCol w:w="618"/>
        <w:gridCol w:w="617"/>
        <w:gridCol w:w="617"/>
        <w:gridCol w:w="617"/>
        <w:gridCol w:w="617"/>
        <w:gridCol w:w="619"/>
        <w:gridCol w:w="617"/>
        <w:gridCol w:w="617"/>
        <w:gridCol w:w="618"/>
        <w:gridCol w:w="719"/>
        <w:gridCol w:w="796"/>
      </w:tblGrid>
      <w:tr w:rsidR="00E838F8" w14:paraId="4F423A3D" w14:textId="77777777">
        <w:trPr>
          <w:trHeight w:val="599"/>
        </w:trPr>
        <w:tc>
          <w:tcPr>
            <w:tcW w:w="2541" w:type="dxa"/>
            <w:tcBorders>
              <w:bottom w:val="single" w:sz="6" w:space="0" w:color="000000"/>
              <w:right w:val="single" w:sz="6" w:space="0" w:color="000000"/>
            </w:tcBorders>
          </w:tcPr>
          <w:p w14:paraId="279ADF04" w14:textId="77777777" w:rsidR="00E838F8" w:rsidRDefault="00FC014F">
            <w:pPr>
              <w:pStyle w:val="TableParagraph"/>
              <w:spacing w:before="64"/>
              <w:ind w:left="673"/>
              <w:rPr>
                <w:b/>
                <w:sz w:val="18"/>
              </w:rPr>
            </w:pPr>
            <w:r>
              <w:rPr>
                <w:b/>
                <w:sz w:val="18"/>
              </w:rPr>
              <w:t>Requirements</w:t>
            </w:r>
          </w:p>
        </w:tc>
        <w:tc>
          <w:tcPr>
            <w:tcW w:w="618" w:type="dxa"/>
            <w:tcBorders>
              <w:left w:val="single" w:sz="6" w:space="0" w:color="000000"/>
              <w:bottom w:val="single" w:sz="6" w:space="0" w:color="000000"/>
              <w:right w:val="single" w:sz="6" w:space="0" w:color="000000"/>
            </w:tcBorders>
          </w:tcPr>
          <w:p w14:paraId="7B6A722B" w14:textId="77777777" w:rsidR="00E838F8" w:rsidRDefault="00FC014F">
            <w:pPr>
              <w:pStyle w:val="TableParagraph"/>
              <w:spacing w:before="64"/>
              <w:ind w:left="114"/>
              <w:rPr>
                <w:b/>
                <w:sz w:val="18"/>
              </w:rPr>
            </w:pPr>
            <w:r>
              <w:rPr>
                <w:b/>
                <w:sz w:val="18"/>
              </w:rPr>
              <w:t>5.2.1</w:t>
            </w:r>
          </w:p>
          <w:p w14:paraId="3DAAD408" w14:textId="77777777" w:rsidR="00E838F8" w:rsidRDefault="00FC014F">
            <w:pPr>
              <w:pStyle w:val="TableParagraph"/>
              <w:ind w:left="169"/>
              <w:rPr>
                <w:b/>
                <w:sz w:val="18"/>
              </w:rPr>
            </w:pPr>
            <w:r>
              <w:rPr>
                <w:b/>
                <w:sz w:val="18"/>
              </w:rPr>
              <w:t>WV</w:t>
            </w:r>
          </w:p>
        </w:tc>
        <w:tc>
          <w:tcPr>
            <w:tcW w:w="617" w:type="dxa"/>
            <w:tcBorders>
              <w:left w:val="single" w:sz="6" w:space="0" w:color="000000"/>
              <w:bottom w:val="single" w:sz="6" w:space="0" w:color="000000"/>
              <w:right w:val="single" w:sz="6" w:space="0" w:color="000000"/>
            </w:tcBorders>
          </w:tcPr>
          <w:p w14:paraId="5D950CD9" w14:textId="77777777" w:rsidR="00E838F8" w:rsidRDefault="00FC014F">
            <w:pPr>
              <w:pStyle w:val="TableParagraph"/>
              <w:spacing w:before="64"/>
              <w:ind w:left="114"/>
              <w:rPr>
                <w:b/>
                <w:sz w:val="18"/>
              </w:rPr>
            </w:pPr>
            <w:r>
              <w:rPr>
                <w:b/>
                <w:sz w:val="18"/>
              </w:rPr>
              <w:t>5.2.2</w:t>
            </w:r>
          </w:p>
          <w:p w14:paraId="3A1AC7C9" w14:textId="77777777" w:rsidR="00E838F8" w:rsidRDefault="00FC014F">
            <w:pPr>
              <w:pStyle w:val="TableParagraph"/>
              <w:ind w:left="199"/>
              <w:rPr>
                <w:b/>
                <w:sz w:val="18"/>
              </w:rPr>
            </w:pPr>
            <w:r>
              <w:rPr>
                <w:b/>
                <w:sz w:val="18"/>
              </w:rPr>
              <w:t>LV</w:t>
            </w:r>
          </w:p>
        </w:tc>
        <w:tc>
          <w:tcPr>
            <w:tcW w:w="617" w:type="dxa"/>
            <w:tcBorders>
              <w:left w:val="single" w:sz="6" w:space="0" w:color="000000"/>
              <w:bottom w:val="single" w:sz="6" w:space="0" w:color="000000"/>
              <w:right w:val="single" w:sz="6" w:space="0" w:color="000000"/>
            </w:tcBorders>
          </w:tcPr>
          <w:p w14:paraId="306F3387" w14:textId="77777777" w:rsidR="00E838F8" w:rsidRDefault="00FC014F">
            <w:pPr>
              <w:pStyle w:val="TableParagraph"/>
              <w:spacing w:before="64"/>
              <w:ind w:left="113"/>
              <w:rPr>
                <w:b/>
                <w:sz w:val="18"/>
              </w:rPr>
            </w:pPr>
            <w:r>
              <w:rPr>
                <w:b/>
                <w:sz w:val="18"/>
              </w:rPr>
              <w:t>5.2.3</w:t>
            </w:r>
          </w:p>
          <w:p w14:paraId="35187CCA" w14:textId="77777777" w:rsidR="00E838F8" w:rsidRDefault="00FC014F">
            <w:pPr>
              <w:pStyle w:val="TableParagraph"/>
              <w:ind w:left="104"/>
              <w:rPr>
                <w:b/>
                <w:sz w:val="18"/>
              </w:rPr>
            </w:pPr>
            <w:r>
              <w:rPr>
                <w:b/>
                <w:sz w:val="18"/>
              </w:rPr>
              <w:t>WPC</w:t>
            </w:r>
          </w:p>
        </w:tc>
        <w:tc>
          <w:tcPr>
            <w:tcW w:w="617" w:type="dxa"/>
            <w:tcBorders>
              <w:left w:val="single" w:sz="6" w:space="0" w:color="000000"/>
              <w:bottom w:val="single" w:sz="6" w:space="0" w:color="000000"/>
              <w:right w:val="single" w:sz="6" w:space="0" w:color="000000"/>
            </w:tcBorders>
          </w:tcPr>
          <w:p w14:paraId="07781473" w14:textId="77777777" w:rsidR="00E838F8" w:rsidRDefault="00FC014F">
            <w:pPr>
              <w:pStyle w:val="TableParagraph"/>
              <w:spacing w:before="64"/>
              <w:ind w:left="113"/>
              <w:rPr>
                <w:b/>
                <w:sz w:val="18"/>
              </w:rPr>
            </w:pPr>
            <w:r>
              <w:rPr>
                <w:b/>
                <w:sz w:val="18"/>
              </w:rPr>
              <w:t>5.2.4</w:t>
            </w:r>
          </w:p>
          <w:p w14:paraId="24B522B2" w14:textId="77777777" w:rsidR="00E838F8" w:rsidRDefault="00FC014F">
            <w:pPr>
              <w:pStyle w:val="TableParagraph"/>
              <w:ind w:left="163"/>
              <w:rPr>
                <w:b/>
                <w:sz w:val="18"/>
              </w:rPr>
            </w:pPr>
            <w:r>
              <w:rPr>
                <w:b/>
                <w:sz w:val="18"/>
              </w:rPr>
              <w:t>WH</w:t>
            </w:r>
          </w:p>
        </w:tc>
        <w:tc>
          <w:tcPr>
            <w:tcW w:w="617" w:type="dxa"/>
            <w:tcBorders>
              <w:left w:val="single" w:sz="6" w:space="0" w:color="000000"/>
              <w:bottom w:val="single" w:sz="6" w:space="0" w:color="000000"/>
              <w:right w:val="single" w:sz="6" w:space="0" w:color="000000"/>
            </w:tcBorders>
          </w:tcPr>
          <w:p w14:paraId="5400D2DE" w14:textId="77777777" w:rsidR="00E838F8" w:rsidRDefault="00FC014F">
            <w:pPr>
              <w:pStyle w:val="TableParagraph"/>
              <w:spacing w:before="64"/>
              <w:ind w:left="113"/>
              <w:rPr>
                <w:b/>
                <w:sz w:val="18"/>
              </w:rPr>
            </w:pPr>
            <w:r>
              <w:rPr>
                <w:b/>
                <w:sz w:val="18"/>
              </w:rPr>
              <w:t>5.2.5</w:t>
            </w:r>
          </w:p>
          <w:p w14:paraId="3EA65E13" w14:textId="77777777" w:rsidR="00E838F8" w:rsidRDefault="00FC014F">
            <w:pPr>
              <w:pStyle w:val="TableParagraph"/>
              <w:ind w:left="193"/>
              <w:rPr>
                <w:b/>
                <w:sz w:val="18"/>
              </w:rPr>
            </w:pPr>
            <w:r>
              <w:rPr>
                <w:b/>
                <w:sz w:val="18"/>
              </w:rPr>
              <w:t>LH</w:t>
            </w:r>
          </w:p>
        </w:tc>
        <w:tc>
          <w:tcPr>
            <w:tcW w:w="619" w:type="dxa"/>
            <w:tcBorders>
              <w:left w:val="single" w:sz="6" w:space="0" w:color="000000"/>
              <w:bottom w:val="single" w:sz="6" w:space="0" w:color="000000"/>
              <w:right w:val="single" w:sz="6" w:space="0" w:color="000000"/>
            </w:tcBorders>
          </w:tcPr>
          <w:p w14:paraId="0F73C710" w14:textId="77777777" w:rsidR="00E838F8" w:rsidRDefault="00FC014F">
            <w:pPr>
              <w:pStyle w:val="TableParagraph"/>
              <w:spacing w:before="64"/>
              <w:ind w:left="113"/>
              <w:rPr>
                <w:b/>
                <w:sz w:val="18"/>
              </w:rPr>
            </w:pPr>
            <w:r>
              <w:rPr>
                <w:b/>
                <w:sz w:val="18"/>
              </w:rPr>
              <w:t>5.2.6</w:t>
            </w:r>
          </w:p>
          <w:p w14:paraId="67A86137" w14:textId="77777777" w:rsidR="00E838F8" w:rsidRDefault="00FC014F">
            <w:pPr>
              <w:pStyle w:val="TableParagraph"/>
              <w:ind w:left="104"/>
              <w:rPr>
                <w:b/>
                <w:sz w:val="18"/>
              </w:rPr>
            </w:pPr>
            <w:r>
              <w:rPr>
                <w:b/>
                <w:sz w:val="18"/>
              </w:rPr>
              <w:t>WVC</w:t>
            </w:r>
          </w:p>
        </w:tc>
        <w:tc>
          <w:tcPr>
            <w:tcW w:w="617" w:type="dxa"/>
            <w:tcBorders>
              <w:left w:val="single" w:sz="6" w:space="0" w:color="000000"/>
              <w:bottom w:val="single" w:sz="6" w:space="0" w:color="000000"/>
              <w:right w:val="single" w:sz="6" w:space="0" w:color="000000"/>
            </w:tcBorders>
          </w:tcPr>
          <w:p w14:paraId="41A661DB" w14:textId="77777777" w:rsidR="00E838F8" w:rsidRDefault="00FC014F">
            <w:pPr>
              <w:pStyle w:val="TableParagraph"/>
              <w:spacing w:before="64"/>
              <w:ind w:left="112"/>
              <w:rPr>
                <w:b/>
                <w:sz w:val="18"/>
              </w:rPr>
            </w:pPr>
            <w:r>
              <w:rPr>
                <w:b/>
                <w:sz w:val="18"/>
              </w:rPr>
              <w:t>5.2.7</w:t>
            </w:r>
          </w:p>
          <w:p w14:paraId="2704F776" w14:textId="77777777" w:rsidR="00E838F8" w:rsidRDefault="00FC014F">
            <w:pPr>
              <w:pStyle w:val="TableParagraph"/>
              <w:ind w:left="122"/>
              <w:rPr>
                <w:b/>
                <w:sz w:val="18"/>
              </w:rPr>
            </w:pPr>
            <w:r>
              <w:rPr>
                <w:b/>
                <w:sz w:val="18"/>
              </w:rPr>
              <w:t>LMS</w:t>
            </w:r>
          </w:p>
        </w:tc>
        <w:tc>
          <w:tcPr>
            <w:tcW w:w="617" w:type="dxa"/>
            <w:tcBorders>
              <w:left w:val="single" w:sz="6" w:space="0" w:color="000000"/>
              <w:bottom w:val="single" w:sz="6" w:space="0" w:color="000000"/>
              <w:right w:val="single" w:sz="6" w:space="0" w:color="000000"/>
            </w:tcBorders>
          </w:tcPr>
          <w:p w14:paraId="049628BC" w14:textId="77777777" w:rsidR="00E838F8" w:rsidRDefault="00FC014F">
            <w:pPr>
              <w:pStyle w:val="TableParagraph"/>
              <w:spacing w:before="64"/>
              <w:ind w:left="113"/>
              <w:rPr>
                <w:b/>
                <w:sz w:val="18"/>
              </w:rPr>
            </w:pPr>
            <w:r>
              <w:rPr>
                <w:b/>
                <w:sz w:val="18"/>
              </w:rPr>
              <w:t>5.2.8</w:t>
            </w:r>
          </w:p>
          <w:p w14:paraId="0FA576FD" w14:textId="77777777" w:rsidR="00E838F8" w:rsidRDefault="00FC014F">
            <w:pPr>
              <w:pStyle w:val="TableParagraph"/>
              <w:ind w:left="193"/>
              <w:rPr>
                <w:b/>
                <w:sz w:val="18"/>
              </w:rPr>
            </w:pPr>
            <w:r>
              <w:rPr>
                <w:b/>
                <w:sz w:val="18"/>
              </w:rPr>
              <w:t>LR</w:t>
            </w:r>
          </w:p>
        </w:tc>
        <w:tc>
          <w:tcPr>
            <w:tcW w:w="618" w:type="dxa"/>
            <w:tcBorders>
              <w:left w:val="single" w:sz="6" w:space="0" w:color="000000"/>
              <w:bottom w:val="single" w:sz="6" w:space="0" w:color="000000"/>
              <w:right w:val="single" w:sz="6" w:space="0" w:color="000000"/>
            </w:tcBorders>
          </w:tcPr>
          <w:p w14:paraId="59D26E59" w14:textId="77777777" w:rsidR="00E838F8" w:rsidRDefault="00FC014F">
            <w:pPr>
              <w:pStyle w:val="TableParagraph"/>
              <w:spacing w:before="64"/>
              <w:ind w:left="113"/>
              <w:rPr>
                <w:b/>
                <w:sz w:val="18"/>
              </w:rPr>
            </w:pPr>
            <w:r>
              <w:rPr>
                <w:b/>
                <w:sz w:val="18"/>
              </w:rPr>
              <w:t>5.2.9</w:t>
            </w:r>
          </w:p>
          <w:p w14:paraId="78E02D23" w14:textId="77777777" w:rsidR="00E838F8" w:rsidRDefault="00FC014F">
            <w:pPr>
              <w:pStyle w:val="TableParagraph"/>
              <w:ind w:left="193"/>
              <w:rPr>
                <w:b/>
                <w:sz w:val="18"/>
              </w:rPr>
            </w:pPr>
            <w:r>
              <w:rPr>
                <w:b/>
                <w:sz w:val="18"/>
              </w:rPr>
              <w:t>PS</w:t>
            </w:r>
          </w:p>
        </w:tc>
        <w:tc>
          <w:tcPr>
            <w:tcW w:w="719" w:type="dxa"/>
            <w:tcBorders>
              <w:left w:val="single" w:sz="6" w:space="0" w:color="000000"/>
              <w:bottom w:val="single" w:sz="6" w:space="0" w:color="000000"/>
              <w:right w:val="single" w:sz="6" w:space="0" w:color="000000"/>
            </w:tcBorders>
          </w:tcPr>
          <w:p w14:paraId="4B308BA1" w14:textId="77777777" w:rsidR="00E838F8" w:rsidRDefault="00FC014F">
            <w:pPr>
              <w:pStyle w:val="TableParagraph"/>
              <w:spacing w:before="64"/>
              <w:ind w:left="92" w:right="71"/>
              <w:jc w:val="center"/>
              <w:rPr>
                <w:b/>
                <w:sz w:val="18"/>
              </w:rPr>
            </w:pPr>
            <w:r>
              <w:rPr>
                <w:b/>
                <w:sz w:val="18"/>
              </w:rPr>
              <w:t>5.2.10</w:t>
            </w:r>
          </w:p>
          <w:p w14:paraId="20697954" w14:textId="77777777" w:rsidR="00E838F8" w:rsidRDefault="00FC014F">
            <w:pPr>
              <w:pStyle w:val="TableParagraph"/>
              <w:ind w:left="92" w:right="68"/>
              <w:jc w:val="center"/>
              <w:rPr>
                <w:b/>
                <w:sz w:val="18"/>
              </w:rPr>
            </w:pPr>
            <w:r>
              <w:rPr>
                <w:b/>
                <w:sz w:val="18"/>
              </w:rPr>
              <w:t>LC</w:t>
            </w:r>
          </w:p>
        </w:tc>
        <w:tc>
          <w:tcPr>
            <w:tcW w:w="796" w:type="dxa"/>
            <w:tcBorders>
              <w:left w:val="single" w:sz="6" w:space="0" w:color="000000"/>
              <w:bottom w:val="single" w:sz="6" w:space="0" w:color="000000"/>
            </w:tcBorders>
          </w:tcPr>
          <w:p w14:paraId="09605D31" w14:textId="77777777" w:rsidR="00E838F8" w:rsidRDefault="00FC014F">
            <w:pPr>
              <w:pStyle w:val="TableParagraph"/>
              <w:spacing w:before="64"/>
              <w:ind w:left="127" w:right="106"/>
              <w:jc w:val="center"/>
              <w:rPr>
                <w:b/>
                <w:sz w:val="18"/>
              </w:rPr>
            </w:pPr>
            <w:r>
              <w:rPr>
                <w:b/>
                <w:sz w:val="18"/>
              </w:rPr>
              <w:t>5.2.11</w:t>
            </w:r>
          </w:p>
          <w:p w14:paraId="50E3D3D4" w14:textId="77777777" w:rsidR="00E838F8" w:rsidRDefault="00FC014F">
            <w:pPr>
              <w:pStyle w:val="TableParagraph"/>
              <w:ind w:left="127" w:right="104"/>
              <w:jc w:val="center"/>
              <w:rPr>
                <w:b/>
                <w:sz w:val="18"/>
              </w:rPr>
            </w:pPr>
            <w:proofErr w:type="spellStart"/>
            <w:r>
              <w:rPr>
                <w:b/>
                <w:sz w:val="18"/>
              </w:rPr>
              <w:t>Pv</w:t>
            </w:r>
            <w:proofErr w:type="spellEnd"/>
          </w:p>
        </w:tc>
      </w:tr>
      <w:tr w:rsidR="00E838F8" w14:paraId="34074A15" w14:textId="77777777">
        <w:trPr>
          <w:trHeight w:val="329"/>
        </w:trPr>
        <w:tc>
          <w:tcPr>
            <w:tcW w:w="2541" w:type="dxa"/>
            <w:tcBorders>
              <w:top w:val="single" w:sz="6" w:space="0" w:color="000000"/>
              <w:bottom w:val="single" w:sz="6" w:space="0" w:color="000000"/>
              <w:right w:val="single" w:sz="6" w:space="0" w:color="000000"/>
            </w:tcBorders>
          </w:tcPr>
          <w:p w14:paraId="3AC12847" w14:textId="77777777" w:rsidR="00E838F8" w:rsidRDefault="00FC014F">
            <w:pPr>
              <w:pStyle w:val="TableParagraph"/>
              <w:ind w:left="15"/>
              <w:rPr>
                <w:sz w:val="18"/>
              </w:rPr>
            </w:pPr>
            <w:r>
              <w:rPr>
                <w:sz w:val="18"/>
              </w:rPr>
              <w:t>6.1.2.1 Closed functionality</w:t>
            </w:r>
          </w:p>
        </w:tc>
        <w:tc>
          <w:tcPr>
            <w:tcW w:w="618" w:type="dxa"/>
            <w:tcBorders>
              <w:top w:val="single" w:sz="6" w:space="0" w:color="000000"/>
              <w:left w:val="single" w:sz="6" w:space="0" w:color="000000"/>
              <w:bottom w:val="single" w:sz="6" w:space="0" w:color="000000"/>
              <w:right w:val="single" w:sz="6" w:space="0" w:color="000000"/>
            </w:tcBorders>
          </w:tcPr>
          <w:p w14:paraId="1F32F7C6" w14:textId="77777777" w:rsidR="00E838F8" w:rsidRDefault="00FC014F">
            <w:pPr>
              <w:pStyle w:val="TableParagraph"/>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01582174" w14:textId="77777777" w:rsidR="00E838F8" w:rsidRDefault="00FC014F">
            <w:pPr>
              <w:pStyle w:val="TableParagraph"/>
              <w:ind w:left="27"/>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2D080D4C" w14:textId="77777777" w:rsidR="00E838F8" w:rsidRDefault="00FC014F">
            <w:pPr>
              <w:pStyle w:val="TableParagraph"/>
              <w:ind w:right="225"/>
              <w:jc w:val="right"/>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28F2F241" w14:textId="77777777" w:rsidR="00E838F8" w:rsidRDefault="00FC014F">
            <w:pPr>
              <w:pStyle w:val="TableParagraph"/>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0B447E32" w14:textId="77777777" w:rsidR="00E838F8" w:rsidRDefault="00FC014F">
            <w:pPr>
              <w:pStyle w:val="TableParagraph"/>
              <w:ind w:left="254"/>
              <w:rPr>
                <w:sz w:val="18"/>
              </w:rPr>
            </w:pPr>
            <w:r>
              <w:rPr>
                <w:sz w:val="18"/>
              </w:rPr>
              <w:t>P</w:t>
            </w:r>
          </w:p>
        </w:tc>
        <w:tc>
          <w:tcPr>
            <w:tcW w:w="619" w:type="dxa"/>
            <w:tcBorders>
              <w:top w:val="single" w:sz="6" w:space="0" w:color="000000"/>
              <w:left w:val="single" w:sz="6" w:space="0" w:color="000000"/>
              <w:bottom w:val="single" w:sz="6" w:space="0" w:color="000000"/>
              <w:right w:val="single" w:sz="6" w:space="0" w:color="000000"/>
            </w:tcBorders>
          </w:tcPr>
          <w:p w14:paraId="5DAA0670" w14:textId="77777777" w:rsidR="00E838F8" w:rsidRDefault="00FC014F">
            <w:pPr>
              <w:pStyle w:val="TableParagraph"/>
              <w:ind w:left="26"/>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5EC5D6B5" w14:textId="77777777" w:rsidR="00E838F8" w:rsidRDefault="00FC014F">
            <w:pPr>
              <w:pStyle w:val="TableParagraph"/>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66CAC202" w14:textId="77777777" w:rsidR="00E838F8" w:rsidRDefault="00FC014F">
            <w:pPr>
              <w:pStyle w:val="TableParagraph"/>
              <w:ind w:left="255"/>
              <w:rPr>
                <w:sz w:val="18"/>
              </w:rPr>
            </w:pPr>
            <w:r>
              <w:rPr>
                <w:sz w:val="18"/>
              </w:rPr>
              <w:t>P</w:t>
            </w:r>
          </w:p>
        </w:tc>
        <w:tc>
          <w:tcPr>
            <w:tcW w:w="618" w:type="dxa"/>
            <w:tcBorders>
              <w:top w:val="single" w:sz="6" w:space="0" w:color="000000"/>
              <w:left w:val="single" w:sz="6" w:space="0" w:color="000000"/>
              <w:bottom w:val="single" w:sz="6" w:space="0" w:color="000000"/>
              <w:right w:val="single" w:sz="6" w:space="0" w:color="000000"/>
            </w:tcBorders>
          </w:tcPr>
          <w:p w14:paraId="0B81A1EB" w14:textId="77777777" w:rsidR="00E838F8" w:rsidRDefault="00FC014F">
            <w:pPr>
              <w:pStyle w:val="TableParagraph"/>
              <w:ind w:left="26"/>
              <w:jc w:val="center"/>
              <w:rPr>
                <w:sz w:val="18"/>
              </w:rPr>
            </w:pPr>
            <w:r>
              <w:rPr>
                <w:sz w:val="18"/>
              </w:rPr>
              <w:t>P</w:t>
            </w:r>
          </w:p>
        </w:tc>
        <w:tc>
          <w:tcPr>
            <w:tcW w:w="719" w:type="dxa"/>
            <w:tcBorders>
              <w:top w:val="single" w:sz="6" w:space="0" w:color="000000"/>
              <w:left w:val="single" w:sz="6" w:space="0" w:color="000000"/>
              <w:bottom w:val="single" w:sz="6" w:space="0" w:color="000000"/>
              <w:right w:val="single" w:sz="6" w:space="0" w:color="000000"/>
            </w:tcBorders>
          </w:tcPr>
          <w:p w14:paraId="072D6A06" w14:textId="77777777" w:rsidR="00E838F8" w:rsidRDefault="00FC014F">
            <w:pPr>
              <w:pStyle w:val="TableParagraph"/>
              <w:ind w:left="26"/>
              <w:jc w:val="center"/>
              <w:rPr>
                <w:sz w:val="18"/>
              </w:rPr>
            </w:pPr>
            <w:r>
              <w:rPr>
                <w:sz w:val="18"/>
              </w:rPr>
              <w:t>P</w:t>
            </w:r>
          </w:p>
        </w:tc>
        <w:tc>
          <w:tcPr>
            <w:tcW w:w="796" w:type="dxa"/>
            <w:tcBorders>
              <w:top w:val="single" w:sz="6" w:space="0" w:color="000000"/>
              <w:left w:val="single" w:sz="6" w:space="0" w:color="000000"/>
              <w:bottom w:val="single" w:sz="6" w:space="0" w:color="000000"/>
            </w:tcBorders>
          </w:tcPr>
          <w:p w14:paraId="74491DC0" w14:textId="77777777" w:rsidR="00E838F8" w:rsidRDefault="00FC014F">
            <w:pPr>
              <w:pStyle w:val="TableParagraph"/>
              <w:ind w:right="311"/>
              <w:jc w:val="right"/>
              <w:rPr>
                <w:sz w:val="18"/>
              </w:rPr>
            </w:pPr>
            <w:r>
              <w:rPr>
                <w:sz w:val="18"/>
              </w:rPr>
              <w:t>P</w:t>
            </w:r>
          </w:p>
        </w:tc>
      </w:tr>
      <w:tr w:rsidR="00E838F8" w14:paraId="0B5B509F" w14:textId="77777777">
        <w:trPr>
          <w:trHeight w:val="330"/>
        </w:trPr>
        <w:tc>
          <w:tcPr>
            <w:tcW w:w="2541" w:type="dxa"/>
            <w:tcBorders>
              <w:top w:val="single" w:sz="6" w:space="0" w:color="000000"/>
              <w:bottom w:val="single" w:sz="6" w:space="0" w:color="000000"/>
              <w:right w:val="single" w:sz="6" w:space="0" w:color="000000"/>
            </w:tcBorders>
          </w:tcPr>
          <w:p w14:paraId="16B1E0DF" w14:textId="77777777" w:rsidR="00E838F8" w:rsidRDefault="00FC014F">
            <w:pPr>
              <w:pStyle w:val="TableParagraph"/>
              <w:spacing w:before="65"/>
              <w:ind w:left="15"/>
              <w:rPr>
                <w:sz w:val="18"/>
              </w:rPr>
            </w:pPr>
            <w:r>
              <w:rPr>
                <w:sz w:val="18"/>
              </w:rPr>
              <w:t>6.1.2.2 Assistive technology</w:t>
            </w:r>
          </w:p>
        </w:tc>
        <w:tc>
          <w:tcPr>
            <w:tcW w:w="618" w:type="dxa"/>
            <w:tcBorders>
              <w:top w:val="single" w:sz="6" w:space="0" w:color="000000"/>
              <w:left w:val="single" w:sz="6" w:space="0" w:color="000000"/>
              <w:bottom w:val="single" w:sz="6" w:space="0" w:color="000000"/>
              <w:right w:val="single" w:sz="6" w:space="0" w:color="000000"/>
            </w:tcBorders>
          </w:tcPr>
          <w:p w14:paraId="410C8B4D" w14:textId="77777777" w:rsidR="00E838F8" w:rsidRDefault="00FC014F">
            <w:pPr>
              <w:pStyle w:val="TableParagraph"/>
              <w:spacing w:before="65"/>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948DCF8" w14:textId="77777777" w:rsidR="00E838F8" w:rsidRDefault="00FC014F">
            <w:pPr>
              <w:pStyle w:val="TableParagraph"/>
              <w:spacing w:before="65"/>
              <w:ind w:left="26"/>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B51E153" w14:textId="77777777" w:rsidR="00E838F8" w:rsidRDefault="00FC014F">
            <w:pPr>
              <w:pStyle w:val="TableParagraph"/>
              <w:spacing w:before="65"/>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F3DEEB7" w14:textId="77777777" w:rsidR="00E838F8" w:rsidRDefault="00FC014F">
            <w:pPr>
              <w:pStyle w:val="TableParagraph"/>
              <w:spacing w:before="65"/>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5FBB9D8" w14:textId="77777777" w:rsidR="00E838F8" w:rsidRDefault="00FC014F">
            <w:pPr>
              <w:pStyle w:val="TableParagraph"/>
              <w:spacing w:before="65"/>
              <w:ind w:left="284"/>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55158BBA"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69E4CF1" w14:textId="77777777" w:rsidR="00E838F8" w:rsidRDefault="00FC014F">
            <w:pPr>
              <w:pStyle w:val="TableParagraph"/>
              <w:spacing w:before="65"/>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1FA8261" w14:textId="77777777" w:rsidR="00E838F8" w:rsidRDefault="00FC014F">
            <w:pPr>
              <w:pStyle w:val="TableParagraph"/>
              <w:spacing w:before="65"/>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3268B25C" w14:textId="77777777" w:rsidR="00E838F8" w:rsidRDefault="00FC014F">
            <w:pPr>
              <w:pStyle w:val="TableParagraph"/>
              <w:spacing w:before="65"/>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758F3548" w14:textId="77777777" w:rsidR="00E838F8" w:rsidRDefault="00FC014F">
            <w:pPr>
              <w:pStyle w:val="TableParagraph"/>
              <w:spacing w:before="65"/>
              <w:ind w:left="26"/>
              <w:jc w:val="center"/>
              <w:rPr>
                <w:sz w:val="18"/>
              </w:rPr>
            </w:pPr>
            <w:r>
              <w:rPr>
                <w:w w:val="99"/>
                <w:sz w:val="18"/>
              </w:rPr>
              <w:t>-</w:t>
            </w:r>
          </w:p>
        </w:tc>
        <w:tc>
          <w:tcPr>
            <w:tcW w:w="796" w:type="dxa"/>
            <w:tcBorders>
              <w:top w:val="single" w:sz="6" w:space="0" w:color="000000"/>
              <w:left w:val="single" w:sz="6" w:space="0" w:color="000000"/>
              <w:bottom w:val="single" w:sz="6" w:space="0" w:color="000000"/>
            </w:tcBorders>
          </w:tcPr>
          <w:p w14:paraId="11FBFE66" w14:textId="77777777" w:rsidR="00E838F8" w:rsidRDefault="00FC014F">
            <w:pPr>
              <w:pStyle w:val="TableParagraph"/>
              <w:spacing w:before="65"/>
              <w:ind w:right="311"/>
              <w:jc w:val="right"/>
              <w:rPr>
                <w:sz w:val="18"/>
              </w:rPr>
            </w:pPr>
            <w:r>
              <w:rPr>
                <w:sz w:val="18"/>
              </w:rPr>
              <w:t>S</w:t>
            </w:r>
          </w:p>
        </w:tc>
      </w:tr>
      <w:tr w:rsidR="00E838F8" w14:paraId="4FA120FA" w14:textId="77777777">
        <w:trPr>
          <w:trHeight w:val="539"/>
        </w:trPr>
        <w:tc>
          <w:tcPr>
            <w:tcW w:w="2541" w:type="dxa"/>
            <w:tcBorders>
              <w:top w:val="single" w:sz="6" w:space="0" w:color="000000"/>
              <w:bottom w:val="single" w:sz="6" w:space="0" w:color="000000"/>
              <w:right w:val="single" w:sz="6" w:space="0" w:color="000000"/>
            </w:tcBorders>
          </w:tcPr>
          <w:p w14:paraId="493094C4" w14:textId="77777777" w:rsidR="00E838F8" w:rsidRDefault="00FC014F">
            <w:pPr>
              <w:pStyle w:val="TableParagraph"/>
              <w:spacing w:before="62" w:line="244" w:lineRule="auto"/>
              <w:ind w:left="15" w:right="161"/>
              <w:rPr>
                <w:sz w:val="18"/>
              </w:rPr>
            </w:pPr>
            <w:r>
              <w:rPr>
                <w:sz w:val="18"/>
              </w:rPr>
              <w:t>6.1.3.1 Audio output of visual information</w:t>
            </w:r>
          </w:p>
        </w:tc>
        <w:tc>
          <w:tcPr>
            <w:tcW w:w="618" w:type="dxa"/>
            <w:tcBorders>
              <w:top w:val="single" w:sz="6" w:space="0" w:color="000000"/>
              <w:left w:val="single" w:sz="6" w:space="0" w:color="000000"/>
              <w:bottom w:val="single" w:sz="6" w:space="0" w:color="000000"/>
              <w:right w:val="single" w:sz="6" w:space="0" w:color="000000"/>
            </w:tcBorders>
          </w:tcPr>
          <w:p w14:paraId="67C7F519" w14:textId="77777777" w:rsidR="00E838F8" w:rsidRDefault="00FC014F">
            <w:pPr>
              <w:pStyle w:val="TableParagraph"/>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7D12AE60" w14:textId="77777777" w:rsidR="00E838F8" w:rsidRDefault="00FC014F">
            <w:pPr>
              <w:pStyle w:val="TableParagraph"/>
              <w:ind w:left="27"/>
              <w:jc w:val="center"/>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50B88119" w14:textId="77777777" w:rsidR="00E838F8" w:rsidRDefault="00FC014F">
            <w:pPr>
              <w:pStyle w:val="TableParagraph"/>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13D8F65" w14:textId="77777777" w:rsidR="00E838F8" w:rsidRDefault="00FC014F">
            <w:pPr>
              <w:pStyle w:val="TableParagraph"/>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1B30470" w14:textId="77777777" w:rsidR="00E838F8" w:rsidRDefault="00FC014F">
            <w:pPr>
              <w:pStyle w:val="TableParagraph"/>
              <w:ind w:left="284"/>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0BBE0200"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35F6E27" w14:textId="77777777" w:rsidR="00E838F8" w:rsidRDefault="00FC014F">
            <w:pPr>
              <w:pStyle w:val="TableParagraph"/>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F1191D4" w14:textId="77777777" w:rsidR="00E838F8" w:rsidRDefault="00FC014F">
            <w:pPr>
              <w:pStyle w:val="TableParagraph"/>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70144CAD" w14:textId="77777777" w:rsidR="00E838F8" w:rsidRDefault="00FC014F">
            <w:pPr>
              <w:pStyle w:val="TableParagraph"/>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55CE80CF" w14:textId="77777777" w:rsidR="00E838F8" w:rsidRDefault="00FC014F">
            <w:pPr>
              <w:pStyle w:val="TableParagraph"/>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6E3057B1" w14:textId="77777777" w:rsidR="00E838F8" w:rsidRDefault="00FC014F">
            <w:pPr>
              <w:pStyle w:val="TableParagraph"/>
              <w:ind w:right="342"/>
              <w:jc w:val="right"/>
              <w:rPr>
                <w:sz w:val="18"/>
              </w:rPr>
            </w:pPr>
            <w:r>
              <w:rPr>
                <w:w w:val="99"/>
                <w:sz w:val="18"/>
              </w:rPr>
              <w:t>-</w:t>
            </w:r>
          </w:p>
        </w:tc>
      </w:tr>
      <w:tr w:rsidR="00E838F8" w14:paraId="3583BB3B" w14:textId="77777777">
        <w:trPr>
          <w:trHeight w:val="540"/>
        </w:trPr>
        <w:tc>
          <w:tcPr>
            <w:tcW w:w="2541" w:type="dxa"/>
            <w:tcBorders>
              <w:top w:val="single" w:sz="6" w:space="0" w:color="000000"/>
              <w:bottom w:val="single" w:sz="6" w:space="0" w:color="000000"/>
              <w:right w:val="single" w:sz="6" w:space="0" w:color="000000"/>
            </w:tcBorders>
          </w:tcPr>
          <w:p w14:paraId="737B0470" w14:textId="77777777" w:rsidR="00E838F8" w:rsidRDefault="00FC014F">
            <w:pPr>
              <w:pStyle w:val="TableParagraph"/>
              <w:spacing w:line="244" w:lineRule="auto"/>
              <w:ind w:left="15" w:right="2"/>
              <w:rPr>
                <w:sz w:val="18"/>
              </w:rPr>
            </w:pPr>
            <w:r>
              <w:rPr>
                <w:sz w:val="18"/>
              </w:rPr>
              <w:t>6.1.3.2 Auditory output delivery including speech</w:t>
            </w:r>
          </w:p>
        </w:tc>
        <w:tc>
          <w:tcPr>
            <w:tcW w:w="618" w:type="dxa"/>
            <w:tcBorders>
              <w:top w:val="single" w:sz="6" w:space="0" w:color="000000"/>
              <w:left w:val="single" w:sz="6" w:space="0" w:color="000000"/>
              <w:bottom w:val="single" w:sz="6" w:space="0" w:color="000000"/>
              <w:right w:val="single" w:sz="6" w:space="0" w:color="000000"/>
            </w:tcBorders>
          </w:tcPr>
          <w:p w14:paraId="516632EC" w14:textId="77777777" w:rsidR="00E838F8" w:rsidRDefault="00FC014F">
            <w:pPr>
              <w:pStyle w:val="TableParagraph"/>
              <w:spacing w:before="65"/>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58BC79D9" w14:textId="77777777" w:rsidR="00E838F8" w:rsidRDefault="00FC014F">
            <w:pPr>
              <w:pStyle w:val="TableParagraph"/>
              <w:spacing w:before="65"/>
              <w:ind w:left="27"/>
              <w:jc w:val="center"/>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519B6C2C" w14:textId="77777777" w:rsidR="00E838F8" w:rsidRDefault="00FC014F">
            <w:pPr>
              <w:pStyle w:val="TableParagraph"/>
              <w:spacing w:before="65"/>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291B4DE" w14:textId="77777777" w:rsidR="00E838F8" w:rsidRDefault="00FC014F">
            <w:pPr>
              <w:pStyle w:val="TableParagraph"/>
              <w:spacing w:before="65"/>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AD47D2B" w14:textId="77777777" w:rsidR="00E838F8" w:rsidRDefault="00FC014F">
            <w:pPr>
              <w:pStyle w:val="TableParagraph"/>
              <w:spacing w:before="65"/>
              <w:ind w:left="284"/>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04D2B045"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1C0EBC9" w14:textId="77777777" w:rsidR="00E838F8" w:rsidRDefault="00FC014F">
            <w:pPr>
              <w:pStyle w:val="TableParagraph"/>
              <w:spacing w:before="65"/>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12231A6" w14:textId="77777777" w:rsidR="00E838F8" w:rsidRDefault="00FC014F">
            <w:pPr>
              <w:pStyle w:val="TableParagraph"/>
              <w:spacing w:before="65"/>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17D7668D" w14:textId="77777777" w:rsidR="00E838F8" w:rsidRDefault="00FC014F">
            <w:pPr>
              <w:pStyle w:val="TableParagraph"/>
              <w:spacing w:before="65"/>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3D86005F" w14:textId="77777777" w:rsidR="00E838F8" w:rsidRDefault="00FC014F">
            <w:pPr>
              <w:pStyle w:val="TableParagraph"/>
              <w:spacing w:before="65"/>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58C916FD" w14:textId="77777777" w:rsidR="00E838F8" w:rsidRDefault="00FC014F">
            <w:pPr>
              <w:pStyle w:val="TableParagraph"/>
              <w:spacing w:before="65"/>
              <w:ind w:right="342"/>
              <w:jc w:val="right"/>
              <w:rPr>
                <w:sz w:val="18"/>
              </w:rPr>
            </w:pPr>
            <w:r>
              <w:rPr>
                <w:w w:val="99"/>
                <w:sz w:val="18"/>
              </w:rPr>
              <w:t>-</w:t>
            </w:r>
          </w:p>
        </w:tc>
      </w:tr>
      <w:tr w:rsidR="00E838F8" w14:paraId="62AB331C" w14:textId="77777777">
        <w:trPr>
          <w:trHeight w:val="539"/>
        </w:trPr>
        <w:tc>
          <w:tcPr>
            <w:tcW w:w="2541" w:type="dxa"/>
            <w:tcBorders>
              <w:top w:val="single" w:sz="6" w:space="0" w:color="000000"/>
              <w:bottom w:val="single" w:sz="6" w:space="0" w:color="000000"/>
              <w:right w:val="single" w:sz="6" w:space="0" w:color="000000"/>
            </w:tcBorders>
          </w:tcPr>
          <w:p w14:paraId="19B29FAD" w14:textId="77777777" w:rsidR="00E838F8" w:rsidRDefault="00FC014F">
            <w:pPr>
              <w:pStyle w:val="TableParagraph"/>
              <w:spacing w:before="62" w:line="244" w:lineRule="auto"/>
              <w:ind w:left="15" w:right="672"/>
              <w:rPr>
                <w:sz w:val="18"/>
              </w:rPr>
            </w:pPr>
            <w:r>
              <w:rPr>
                <w:sz w:val="18"/>
              </w:rPr>
              <w:t>6.1.3.3 Auditory output correlation</w:t>
            </w:r>
          </w:p>
        </w:tc>
        <w:tc>
          <w:tcPr>
            <w:tcW w:w="618" w:type="dxa"/>
            <w:tcBorders>
              <w:top w:val="single" w:sz="6" w:space="0" w:color="000000"/>
              <w:left w:val="single" w:sz="6" w:space="0" w:color="000000"/>
              <w:bottom w:val="single" w:sz="6" w:space="0" w:color="000000"/>
              <w:right w:val="single" w:sz="6" w:space="0" w:color="000000"/>
            </w:tcBorders>
          </w:tcPr>
          <w:p w14:paraId="74A47022" w14:textId="77777777" w:rsidR="00E838F8" w:rsidRDefault="00FC014F">
            <w:pPr>
              <w:pStyle w:val="TableParagraph"/>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636EC2B5" w14:textId="77777777" w:rsidR="00E838F8" w:rsidRDefault="00FC014F">
            <w:pPr>
              <w:pStyle w:val="TableParagraph"/>
              <w:ind w:left="27"/>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2B308B6C" w14:textId="77777777" w:rsidR="00E838F8" w:rsidRDefault="00FC014F">
            <w:pPr>
              <w:pStyle w:val="TableParagraph"/>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06176C5" w14:textId="77777777" w:rsidR="00E838F8" w:rsidRDefault="00FC014F">
            <w:pPr>
              <w:pStyle w:val="TableParagraph"/>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6161073" w14:textId="77777777" w:rsidR="00E838F8" w:rsidRDefault="00FC014F">
            <w:pPr>
              <w:pStyle w:val="TableParagraph"/>
              <w:ind w:left="284"/>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0781DE0E"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C306B85" w14:textId="77777777" w:rsidR="00E838F8" w:rsidRDefault="00FC014F">
            <w:pPr>
              <w:pStyle w:val="TableParagraph"/>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8999C25" w14:textId="77777777" w:rsidR="00E838F8" w:rsidRDefault="00FC014F">
            <w:pPr>
              <w:pStyle w:val="TableParagraph"/>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0807EE38" w14:textId="77777777" w:rsidR="00E838F8" w:rsidRDefault="00FC014F">
            <w:pPr>
              <w:pStyle w:val="TableParagraph"/>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334A855B" w14:textId="77777777" w:rsidR="00E838F8" w:rsidRDefault="00FC014F">
            <w:pPr>
              <w:pStyle w:val="TableParagraph"/>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4CEAB193" w14:textId="77777777" w:rsidR="00E838F8" w:rsidRDefault="00FC014F">
            <w:pPr>
              <w:pStyle w:val="TableParagraph"/>
              <w:ind w:right="342"/>
              <w:jc w:val="right"/>
              <w:rPr>
                <w:sz w:val="18"/>
              </w:rPr>
            </w:pPr>
            <w:r>
              <w:rPr>
                <w:w w:val="99"/>
                <w:sz w:val="18"/>
              </w:rPr>
              <w:t>-</w:t>
            </w:r>
          </w:p>
        </w:tc>
      </w:tr>
      <w:tr w:rsidR="00E838F8" w14:paraId="3543BB9F" w14:textId="77777777">
        <w:trPr>
          <w:trHeight w:val="540"/>
        </w:trPr>
        <w:tc>
          <w:tcPr>
            <w:tcW w:w="2541" w:type="dxa"/>
            <w:tcBorders>
              <w:top w:val="single" w:sz="6" w:space="0" w:color="000000"/>
              <w:bottom w:val="single" w:sz="6" w:space="0" w:color="000000"/>
              <w:right w:val="single" w:sz="6" w:space="0" w:color="000000"/>
            </w:tcBorders>
          </w:tcPr>
          <w:p w14:paraId="5CD4A9CA" w14:textId="77777777" w:rsidR="00E838F8" w:rsidRDefault="00FC014F">
            <w:pPr>
              <w:pStyle w:val="TableParagraph"/>
              <w:spacing w:line="244" w:lineRule="auto"/>
              <w:ind w:left="15"/>
              <w:rPr>
                <w:sz w:val="18"/>
              </w:rPr>
            </w:pPr>
            <w:r>
              <w:rPr>
                <w:sz w:val="18"/>
              </w:rPr>
              <w:t>6.1.3.4 Speech output user control</w:t>
            </w:r>
          </w:p>
        </w:tc>
        <w:tc>
          <w:tcPr>
            <w:tcW w:w="618" w:type="dxa"/>
            <w:tcBorders>
              <w:top w:val="single" w:sz="6" w:space="0" w:color="000000"/>
              <w:left w:val="single" w:sz="6" w:space="0" w:color="000000"/>
              <w:bottom w:val="single" w:sz="6" w:space="0" w:color="000000"/>
              <w:right w:val="single" w:sz="6" w:space="0" w:color="000000"/>
            </w:tcBorders>
          </w:tcPr>
          <w:p w14:paraId="65828472" w14:textId="77777777" w:rsidR="00E838F8" w:rsidRDefault="00FC014F">
            <w:pPr>
              <w:pStyle w:val="TableParagraph"/>
              <w:spacing w:before="65"/>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5B1FEFFD" w14:textId="77777777" w:rsidR="00E838F8" w:rsidRDefault="00FC014F">
            <w:pPr>
              <w:pStyle w:val="TableParagraph"/>
              <w:spacing w:before="65"/>
              <w:ind w:left="27"/>
              <w:jc w:val="center"/>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7346B04C" w14:textId="77777777" w:rsidR="00E838F8" w:rsidRDefault="00FC014F">
            <w:pPr>
              <w:pStyle w:val="TableParagraph"/>
              <w:spacing w:before="65"/>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9E64952" w14:textId="77777777" w:rsidR="00E838F8" w:rsidRDefault="00FC014F">
            <w:pPr>
              <w:pStyle w:val="TableParagraph"/>
              <w:spacing w:before="65"/>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297B66B" w14:textId="77777777" w:rsidR="00E838F8" w:rsidRDefault="00FC014F">
            <w:pPr>
              <w:pStyle w:val="TableParagraph"/>
              <w:spacing w:before="65"/>
              <w:ind w:left="284"/>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613DE270"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E24CC0A" w14:textId="77777777" w:rsidR="00E838F8" w:rsidRDefault="00FC014F">
            <w:pPr>
              <w:pStyle w:val="TableParagraph"/>
              <w:spacing w:before="65"/>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4B45DF3" w14:textId="77777777" w:rsidR="00E838F8" w:rsidRDefault="00FC014F">
            <w:pPr>
              <w:pStyle w:val="TableParagraph"/>
              <w:spacing w:before="65"/>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1684DD3D" w14:textId="77777777" w:rsidR="00E838F8" w:rsidRDefault="00FC014F">
            <w:pPr>
              <w:pStyle w:val="TableParagraph"/>
              <w:spacing w:before="65"/>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02283C37" w14:textId="77777777" w:rsidR="00E838F8" w:rsidRDefault="00FC014F">
            <w:pPr>
              <w:pStyle w:val="TableParagraph"/>
              <w:spacing w:before="65"/>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5C9AAF4B" w14:textId="77777777" w:rsidR="00E838F8" w:rsidRDefault="00FC014F">
            <w:pPr>
              <w:pStyle w:val="TableParagraph"/>
              <w:spacing w:before="65"/>
              <w:ind w:right="342"/>
              <w:jc w:val="right"/>
              <w:rPr>
                <w:sz w:val="18"/>
              </w:rPr>
            </w:pPr>
            <w:r>
              <w:rPr>
                <w:w w:val="99"/>
                <w:sz w:val="18"/>
              </w:rPr>
              <w:t>-</w:t>
            </w:r>
          </w:p>
        </w:tc>
      </w:tr>
      <w:tr w:rsidR="00E838F8" w14:paraId="7C33B6AB" w14:textId="77777777">
        <w:trPr>
          <w:trHeight w:val="539"/>
        </w:trPr>
        <w:tc>
          <w:tcPr>
            <w:tcW w:w="2541" w:type="dxa"/>
            <w:tcBorders>
              <w:top w:val="single" w:sz="6" w:space="0" w:color="000000"/>
              <w:bottom w:val="single" w:sz="6" w:space="0" w:color="000000"/>
              <w:right w:val="single" w:sz="6" w:space="0" w:color="000000"/>
            </w:tcBorders>
          </w:tcPr>
          <w:p w14:paraId="02819869" w14:textId="77777777" w:rsidR="00E838F8" w:rsidRDefault="00FC014F">
            <w:pPr>
              <w:pStyle w:val="TableParagraph"/>
              <w:spacing w:before="62" w:line="244" w:lineRule="auto"/>
              <w:ind w:left="15"/>
              <w:rPr>
                <w:sz w:val="18"/>
              </w:rPr>
            </w:pPr>
            <w:r>
              <w:rPr>
                <w:sz w:val="18"/>
              </w:rPr>
              <w:t>6.1.3.5 Speech output automatic interruption</w:t>
            </w:r>
          </w:p>
        </w:tc>
        <w:tc>
          <w:tcPr>
            <w:tcW w:w="618" w:type="dxa"/>
            <w:tcBorders>
              <w:top w:val="single" w:sz="6" w:space="0" w:color="000000"/>
              <w:left w:val="single" w:sz="6" w:space="0" w:color="000000"/>
              <w:bottom w:val="single" w:sz="6" w:space="0" w:color="000000"/>
              <w:right w:val="single" w:sz="6" w:space="0" w:color="000000"/>
            </w:tcBorders>
          </w:tcPr>
          <w:p w14:paraId="40C098DC" w14:textId="77777777" w:rsidR="00E838F8" w:rsidRDefault="00FC014F">
            <w:pPr>
              <w:pStyle w:val="TableParagraph"/>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37B509EA" w14:textId="77777777" w:rsidR="00E838F8" w:rsidRDefault="00FC014F">
            <w:pPr>
              <w:pStyle w:val="TableParagraph"/>
              <w:ind w:left="27"/>
              <w:jc w:val="center"/>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374A2642" w14:textId="77777777" w:rsidR="00E838F8" w:rsidRDefault="00FC014F">
            <w:pPr>
              <w:pStyle w:val="TableParagraph"/>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2AA7A0F" w14:textId="77777777" w:rsidR="00E838F8" w:rsidRDefault="00FC014F">
            <w:pPr>
              <w:pStyle w:val="TableParagraph"/>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119613F" w14:textId="77777777" w:rsidR="00E838F8" w:rsidRDefault="00FC014F">
            <w:pPr>
              <w:pStyle w:val="TableParagraph"/>
              <w:ind w:left="284"/>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55B498E2"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C59FEA1" w14:textId="77777777" w:rsidR="00E838F8" w:rsidRDefault="00FC014F">
            <w:pPr>
              <w:pStyle w:val="TableParagraph"/>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38A28DF" w14:textId="77777777" w:rsidR="00E838F8" w:rsidRDefault="00FC014F">
            <w:pPr>
              <w:pStyle w:val="TableParagraph"/>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164EF0AB" w14:textId="77777777" w:rsidR="00E838F8" w:rsidRDefault="00FC014F">
            <w:pPr>
              <w:pStyle w:val="TableParagraph"/>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6D739B1F" w14:textId="77777777" w:rsidR="00E838F8" w:rsidRDefault="00FC014F">
            <w:pPr>
              <w:pStyle w:val="TableParagraph"/>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0712EDA6" w14:textId="77777777" w:rsidR="00E838F8" w:rsidRDefault="00FC014F">
            <w:pPr>
              <w:pStyle w:val="TableParagraph"/>
              <w:ind w:right="342"/>
              <w:jc w:val="right"/>
              <w:rPr>
                <w:sz w:val="18"/>
              </w:rPr>
            </w:pPr>
            <w:r>
              <w:rPr>
                <w:w w:val="99"/>
                <w:sz w:val="18"/>
              </w:rPr>
              <w:t>-</w:t>
            </w:r>
          </w:p>
        </w:tc>
      </w:tr>
      <w:tr w:rsidR="00E838F8" w14:paraId="67BB4251" w14:textId="77777777">
        <w:trPr>
          <w:trHeight w:val="540"/>
        </w:trPr>
        <w:tc>
          <w:tcPr>
            <w:tcW w:w="2541" w:type="dxa"/>
            <w:tcBorders>
              <w:top w:val="single" w:sz="6" w:space="0" w:color="000000"/>
              <w:bottom w:val="single" w:sz="6" w:space="0" w:color="000000"/>
              <w:right w:val="single" w:sz="6" w:space="0" w:color="000000"/>
            </w:tcBorders>
          </w:tcPr>
          <w:p w14:paraId="66F3B541" w14:textId="77777777" w:rsidR="00E838F8" w:rsidRDefault="00FC014F">
            <w:pPr>
              <w:pStyle w:val="TableParagraph"/>
              <w:spacing w:line="244" w:lineRule="auto"/>
              <w:ind w:left="15"/>
              <w:rPr>
                <w:sz w:val="18"/>
              </w:rPr>
            </w:pPr>
            <w:r>
              <w:rPr>
                <w:sz w:val="18"/>
              </w:rPr>
              <w:t>6.1.3.6 Speech output for non- text content</w:t>
            </w:r>
          </w:p>
        </w:tc>
        <w:tc>
          <w:tcPr>
            <w:tcW w:w="618" w:type="dxa"/>
            <w:tcBorders>
              <w:top w:val="single" w:sz="6" w:space="0" w:color="000000"/>
              <w:left w:val="single" w:sz="6" w:space="0" w:color="000000"/>
              <w:bottom w:val="single" w:sz="6" w:space="0" w:color="000000"/>
              <w:right w:val="single" w:sz="6" w:space="0" w:color="000000"/>
            </w:tcBorders>
          </w:tcPr>
          <w:p w14:paraId="2E7D77A0" w14:textId="77777777" w:rsidR="00E838F8" w:rsidRDefault="00FC014F">
            <w:pPr>
              <w:pStyle w:val="TableParagraph"/>
              <w:spacing w:before="65"/>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1E62F604" w14:textId="77777777" w:rsidR="00E838F8" w:rsidRDefault="00FC014F">
            <w:pPr>
              <w:pStyle w:val="TableParagraph"/>
              <w:spacing w:before="65"/>
              <w:ind w:left="27"/>
              <w:jc w:val="center"/>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5584B678" w14:textId="77777777" w:rsidR="00E838F8" w:rsidRDefault="00FC014F">
            <w:pPr>
              <w:pStyle w:val="TableParagraph"/>
              <w:spacing w:before="65"/>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F58EA37" w14:textId="77777777" w:rsidR="00E838F8" w:rsidRDefault="00FC014F">
            <w:pPr>
              <w:pStyle w:val="TableParagraph"/>
              <w:spacing w:before="65"/>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11E2AE7" w14:textId="77777777" w:rsidR="00E838F8" w:rsidRDefault="00FC014F">
            <w:pPr>
              <w:pStyle w:val="TableParagraph"/>
              <w:spacing w:before="65"/>
              <w:ind w:left="284"/>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2D60C17A"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3EB2BFA" w14:textId="77777777" w:rsidR="00E838F8" w:rsidRDefault="00FC014F">
            <w:pPr>
              <w:pStyle w:val="TableParagraph"/>
              <w:spacing w:before="65"/>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002FAAD" w14:textId="77777777" w:rsidR="00E838F8" w:rsidRDefault="00FC014F">
            <w:pPr>
              <w:pStyle w:val="TableParagraph"/>
              <w:spacing w:before="65"/>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2D578535" w14:textId="77777777" w:rsidR="00E838F8" w:rsidRDefault="00FC014F">
            <w:pPr>
              <w:pStyle w:val="TableParagraph"/>
              <w:spacing w:before="65"/>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119E0B3D" w14:textId="77777777" w:rsidR="00E838F8" w:rsidRDefault="00FC014F">
            <w:pPr>
              <w:pStyle w:val="TableParagraph"/>
              <w:spacing w:before="65"/>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7721D37C" w14:textId="77777777" w:rsidR="00E838F8" w:rsidRDefault="00FC014F">
            <w:pPr>
              <w:pStyle w:val="TableParagraph"/>
              <w:spacing w:before="65"/>
              <w:ind w:right="342"/>
              <w:jc w:val="right"/>
              <w:rPr>
                <w:sz w:val="18"/>
              </w:rPr>
            </w:pPr>
            <w:r>
              <w:rPr>
                <w:w w:val="99"/>
                <w:sz w:val="18"/>
              </w:rPr>
              <w:t>-</w:t>
            </w:r>
          </w:p>
        </w:tc>
      </w:tr>
      <w:tr w:rsidR="00E838F8" w14:paraId="0B2F42AA" w14:textId="77777777">
        <w:trPr>
          <w:trHeight w:val="539"/>
        </w:trPr>
        <w:tc>
          <w:tcPr>
            <w:tcW w:w="2541" w:type="dxa"/>
            <w:tcBorders>
              <w:top w:val="single" w:sz="6" w:space="0" w:color="000000"/>
              <w:bottom w:val="single" w:sz="6" w:space="0" w:color="000000"/>
              <w:right w:val="single" w:sz="6" w:space="0" w:color="000000"/>
            </w:tcBorders>
          </w:tcPr>
          <w:p w14:paraId="15EC0A73" w14:textId="77777777" w:rsidR="00E838F8" w:rsidRDefault="00FC014F">
            <w:pPr>
              <w:pStyle w:val="TableParagraph"/>
              <w:spacing w:before="62" w:line="244" w:lineRule="auto"/>
              <w:ind w:left="15" w:right="-19"/>
              <w:rPr>
                <w:sz w:val="18"/>
              </w:rPr>
            </w:pPr>
            <w:r>
              <w:rPr>
                <w:sz w:val="18"/>
              </w:rPr>
              <w:t>6.1.3.7 Speech output for video information</w:t>
            </w:r>
          </w:p>
        </w:tc>
        <w:tc>
          <w:tcPr>
            <w:tcW w:w="618" w:type="dxa"/>
            <w:tcBorders>
              <w:top w:val="single" w:sz="6" w:space="0" w:color="000000"/>
              <w:left w:val="single" w:sz="6" w:space="0" w:color="000000"/>
              <w:bottom w:val="single" w:sz="6" w:space="0" w:color="000000"/>
              <w:right w:val="single" w:sz="6" w:space="0" w:color="000000"/>
            </w:tcBorders>
          </w:tcPr>
          <w:p w14:paraId="1B599C45" w14:textId="77777777" w:rsidR="00E838F8" w:rsidRDefault="00FC014F">
            <w:pPr>
              <w:pStyle w:val="TableParagraph"/>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57CCC946" w14:textId="77777777" w:rsidR="00E838F8" w:rsidRDefault="00FC014F">
            <w:pPr>
              <w:pStyle w:val="TableParagraph"/>
              <w:ind w:left="27"/>
              <w:jc w:val="center"/>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665263D6" w14:textId="77777777" w:rsidR="00E838F8" w:rsidRDefault="00FC014F">
            <w:pPr>
              <w:pStyle w:val="TableParagraph"/>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1CCE7AE" w14:textId="77777777" w:rsidR="00E838F8" w:rsidRDefault="00FC014F">
            <w:pPr>
              <w:pStyle w:val="TableParagraph"/>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CE0B702" w14:textId="77777777" w:rsidR="00E838F8" w:rsidRDefault="00FC014F">
            <w:pPr>
              <w:pStyle w:val="TableParagraph"/>
              <w:ind w:left="284"/>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43D9956E"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D46754E" w14:textId="77777777" w:rsidR="00E838F8" w:rsidRDefault="00FC014F">
            <w:pPr>
              <w:pStyle w:val="TableParagraph"/>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630EEABB" w14:textId="77777777" w:rsidR="00E838F8" w:rsidRDefault="00FC014F">
            <w:pPr>
              <w:pStyle w:val="TableParagraph"/>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4E4FE704" w14:textId="77777777" w:rsidR="00E838F8" w:rsidRDefault="00FC014F">
            <w:pPr>
              <w:pStyle w:val="TableParagraph"/>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6A5E718C" w14:textId="77777777" w:rsidR="00E838F8" w:rsidRDefault="00FC014F">
            <w:pPr>
              <w:pStyle w:val="TableParagraph"/>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4436F3AE" w14:textId="77777777" w:rsidR="00E838F8" w:rsidRDefault="00FC014F">
            <w:pPr>
              <w:pStyle w:val="TableParagraph"/>
              <w:ind w:right="342"/>
              <w:jc w:val="right"/>
              <w:rPr>
                <w:sz w:val="18"/>
              </w:rPr>
            </w:pPr>
            <w:r>
              <w:rPr>
                <w:w w:val="99"/>
                <w:sz w:val="18"/>
              </w:rPr>
              <w:t>-</w:t>
            </w:r>
          </w:p>
        </w:tc>
      </w:tr>
      <w:tr w:rsidR="00E838F8" w14:paraId="65FED88B" w14:textId="77777777">
        <w:trPr>
          <w:trHeight w:val="330"/>
        </w:trPr>
        <w:tc>
          <w:tcPr>
            <w:tcW w:w="2541" w:type="dxa"/>
            <w:tcBorders>
              <w:top w:val="single" w:sz="6" w:space="0" w:color="000000"/>
              <w:bottom w:val="single" w:sz="6" w:space="0" w:color="000000"/>
              <w:right w:val="single" w:sz="6" w:space="0" w:color="000000"/>
            </w:tcBorders>
          </w:tcPr>
          <w:p w14:paraId="2F1D2F2D" w14:textId="77777777" w:rsidR="00E838F8" w:rsidRDefault="00FC014F">
            <w:pPr>
              <w:pStyle w:val="TableParagraph"/>
              <w:spacing w:before="65"/>
              <w:ind w:left="15"/>
              <w:rPr>
                <w:sz w:val="18"/>
              </w:rPr>
            </w:pPr>
            <w:r>
              <w:rPr>
                <w:sz w:val="18"/>
              </w:rPr>
              <w:t>6.1.3.8 Masked entry</w:t>
            </w:r>
          </w:p>
        </w:tc>
        <w:tc>
          <w:tcPr>
            <w:tcW w:w="618" w:type="dxa"/>
            <w:tcBorders>
              <w:top w:val="single" w:sz="6" w:space="0" w:color="000000"/>
              <w:left w:val="single" w:sz="6" w:space="0" w:color="000000"/>
              <w:bottom w:val="single" w:sz="6" w:space="0" w:color="000000"/>
              <w:right w:val="single" w:sz="6" w:space="0" w:color="000000"/>
            </w:tcBorders>
          </w:tcPr>
          <w:p w14:paraId="0DA7ACC3" w14:textId="77777777" w:rsidR="00E838F8" w:rsidRDefault="00FC014F">
            <w:pPr>
              <w:pStyle w:val="TableParagraph"/>
              <w:spacing w:before="65"/>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749B7F64" w14:textId="77777777" w:rsidR="00E838F8" w:rsidRDefault="00FC014F">
            <w:pPr>
              <w:pStyle w:val="TableParagraph"/>
              <w:spacing w:before="65"/>
              <w:ind w:left="27"/>
              <w:jc w:val="center"/>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0C731545" w14:textId="77777777" w:rsidR="00E838F8" w:rsidRDefault="00FC014F">
            <w:pPr>
              <w:pStyle w:val="TableParagraph"/>
              <w:spacing w:before="65"/>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603A7F2" w14:textId="77777777" w:rsidR="00E838F8" w:rsidRDefault="00FC014F">
            <w:pPr>
              <w:pStyle w:val="TableParagraph"/>
              <w:spacing w:before="65"/>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54ECB60" w14:textId="77777777" w:rsidR="00E838F8" w:rsidRDefault="00FC014F">
            <w:pPr>
              <w:pStyle w:val="TableParagraph"/>
              <w:spacing w:before="65"/>
              <w:ind w:left="284"/>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7ADD0141"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B862396" w14:textId="77777777" w:rsidR="00E838F8" w:rsidRDefault="00FC014F">
            <w:pPr>
              <w:pStyle w:val="TableParagraph"/>
              <w:spacing w:before="65"/>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40FE678" w14:textId="77777777" w:rsidR="00E838F8" w:rsidRDefault="00FC014F">
            <w:pPr>
              <w:pStyle w:val="TableParagraph"/>
              <w:spacing w:before="65"/>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61094D2D" w14:textId="77777777" w:rsidR="00E838F8" w:rsidRDefault="00FC014F">
            <w:pPr>
              <w:pStyle w:val="TableParagraph"/>
              <w:spacing w:before="65"/>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3CE2B168" w14:textId="77777777" w:rsidR="00E838F8" w:rsidRDefault="00FC014F">
            <w:pPr>
              <w:pStyle w:val="TableParagraph"/>
              <w:spacing w:before="65"/>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5FBCB87F" w14:textId="77777777" w:rsidR="00E838F8" w:rsidRDefault="00FC014F">
            <w:pPr>
              <w:pStyle w:val="TableParagraph"/>
              <w:spacing w:before="65"/>
              <w:ind w:right="311"/>
              <w:jc w:val="right"/>
              <w:rPr>
                <w:sz w:val="18"/>
              </w:rPr>
            </w:pPr>
            <w:r>
              <w:rPr>
                <w:sz w:val="18"/>
              </w:rPr>
              <w:t>P</w:t>
            </w:r>
          </w:p>
        </w:tc>
      </w:tr>
      <w:tr w:rsidR="00E838F8" w14:paraId="13D42DF5" w14:textId="77777777">
        <w:trPr>
          <w:trHeight w:val="539"/>
        </w:trPr>
        <w:tc>
          <w:tcPr>
            <w:tcW w:w="2541" w:type="dxa"/>
            <w:tcBorders>
              <w:top w:val="single" w:sz="6" w:space="0" w:color="000000"/>
              <w:bottom w:val="single" w:sz="6" w:space="0" w:color="000000"/>
              <w:right w:val="single" w:sz="6" w:space="0" w:color="000000"/>
            </w:tcBorders>
          </w:tcPr>
          <w:p w14:paraId="7CC648B9" w14:textId="77777777" w:rsidR="00E838F8" w:rsidRDefault="00FC014F">
            <w:pPr>
              <w:pStyle w:val="TableParagraph"/>
              <w:spacing w:before="62" w:line="244" w:lineRule="auto"/>
              <w:ind w:left="15" w:right="512"/>
              <w:rPr>
                <w:sz w:val="18"/>
              </w:rPr>
            </w:pPr>
            <w:r>
              <w:rPr>
                <w:sz w:val="18"/>
              </w:rPr>
              <w:t>6.1.3.9 Private access to personal data</w:t>
            </w:r>
          </w:p>
        </w:tc>
        <w:tc>
          <w:tcPr>
            <w:tcW w:w="618" w:type="dxa"/>
            <w:tcBorders>
              <w:top w:val="single" w:sz="6" w:space="0" w:color="000000"/>
              <w:left w:val="single" w:sz="6" w:space="0" w:color="000000"/>
              <w:bottom w:val="single" w:sz="6" w:space="0" w:color="000000"/>
              <w:right w:val="single" w:sz="6" w:space="0" w:color="000000"/>
            </w:tcBorders>
          </w:tcPr>
          <w:p w14:paraId="5DE0E78D" w14:textId="77777777" w:rsidR="00E838F8" w:rsidRDefault="00FC014F">
            <w:pPr>
              <w:pStyle w:val="TableParagraph"/>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1820004A" w14:textId="77777777" w:rsidR="00E838F8" w:rsidRDefault="00FC014F">
            <w:pPr>
              <w:pStyle w:val="TableParagraph"/>
              <w:ind w:left="27"/>
              <w:jc w:val="center"/>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1EB7D839" w14:textId="77777777" w:rsidR="00E838F8" w:rsidRDefault="00FC014F">
            <w:pPr>
              <w:pStyle w:val="TableParagraph"/>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DEEC52C" w14:textId="77777777" w:rsidR="00E838F8" w:rsidRDefault="00FC014F">
            <w:pPr>
              <w:pStyle w:val="TableParagraph"/>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C0EE0E2" w14:textId="77777777" w:rsidR="00E838F8" w:rsidRDefault="00FC014F">
            <w:pPr>
              <w:pStyle w:val="TableParagraph"/>
              <w:ind w:left="284"/>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01D604EA"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A872B13" w14:textId="77777777" w:rsidR="00E838F8" w:rsidRDefault="00FC014F">
            <w:pPr>
              <w:pStyle w:val="TableParagraph"/>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E8C35DE" w14:textId="77777777" w:rsidR="00E838F8" w:rsidRDefault="00FC014F">
            <w:pPr>
              <w:pStyle w:val="TableParagraph"/>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63FB7ECC" w14:textId="77777777" w:rsidR="00E838F8" w:rsidRDefault="00FC014F">
            <w:pPr>
              <w:pStyle w:val="TableParagraph"/>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423C3E16" w14:textId="77777777" w:rsidR="00E838F8" w:rsidRDefault="00FC014F">
            <w:pPr>
              <w:pStyle w:val="TableParagraph"/>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1C26B400" w14:textId="77777777" w:rsidR="00E838F8" w:rsidRDefault="00FC014F">
            <w:pPr>
              <w:pStyle w:val="TableParagraph"/>
              <w:ind w:right="311"/>
              <w:jc w:val="right"/>
              <w:rPr>
                <w:sz w:val="18"/>
              </w:rPr>
            </w:pPr>
            <w:r>
              <w:rPr>
                <w:sz w:val="18"/>
              </w:rPr>
              <w:t>P</w:t>
            </w:r>
          </w:p>
        </w:tc>
      </w:tr>
      <w:tr w:rsidR="00E838F8" w14:paraId="08883BCB" w14:textId="77777777">
        <w:trPr>
          <w:trHeight w:val="600"/>
        </w:trPr>
        <w:tc>
          <w:tcPr>
            <w:tcW w:w="2541" w:type="dxa"/>
            <w:tcBorders>
              <w:top w:val="single" w:sz="6" w:space="0" w:color="000000"/>
              <w:bottom w:val="single" w:sz="6" w:space="0" w:color="000000"/>
              <w:right w:val="single" w:sz="6" w:space="0" w:color="000000"/>
            </w:tcBorders>
          </w:tcPr>
          <w:p w14:paraId="4DF3CE32" w14:textId="77777777" w:rsidR="00E838F8" w:rsidRDefault="00FC014F">
            <w:pPr>
              <w:pStyle w:val="TableParagraph"/>
              <w:spacing w:before="2" w:line="270" w:lineRule="atLeast"/>
              <w:ind w:left="15" w:right="101"/>
              <w:rPr>
                <w:sz w:val="18"/>
              </w:rPr>
            </w:pPr>
            <w:r>
              <w:rPr>
                <w:sz w:val="18"/>
              </w:rPr>
              <w:t>6.1.3.10 Non-interfering audio output</w:t>
            </w:r>
          </w:p>
        </w:tc>
        <w:tc>
          <w:tcPr>
            <w:tcW w:w="618" w:type="dxa"/>
            <w:tcBorders>
              <w:top w:val="single" w:sz="6" w:space="0" w:color="000000"/>
              <w:left w:val="single" w:sz="6" w:space="0" w:color="000000"/>
              <w:bottom w:val="single" w:sz="6" w:space="0" w:color="000000"/>
              <w:right w:val="single" w:sz="6" w:space="0" w:color="000000"/>
            </w:tcBorders>
          </w:tcPr>
          <w:p w14:paraId="1D3A24DD" w14:textId="77777777" w:rsidR="00E838F8" w:rsidRDefault="00FC014F">
            <w:pPr>
              <w:pStyle w:val="TableParagraph"/>
              <w:spacing w:before="65"/>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5AA4FDD0" w14:textId="77777777" w:rsidR="00E838F8" w:rsidRDefault="00FC014F">
            <w:pPr>
              <w:pStyle w:val="TableParagraph"/>
              <w:spacing w:before="65"/>
              <w:ind w:left="27"/>
              <w:jc w:val="center"/>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06A9F200" w14:textId="77777777" w:rsidR="00E838F8" w:rsidRDefault="00FC014F">
            <w:pPr>
              <w:pStyle w:val="TableParagraph"/>
              <w:spacing w:before="65"/>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0B5B0E2" w14:textId="77777777" w:rsidR="00E838F8" w:rsidRDefault="00FC014F">
            <w:pPr>
              <w:pStyle w:val="TableParagraph"/>
              <w:spacing w:before="65"/>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54FA180" w14:textId="77777777" w:rsidR="00E838F8" w:rsidRDefault="00FC014F">
            <w:pPr>
              <w:pStyle w:val="TableParagraph"/>
              <w:spacing w:before="65"/>
              <w:ind w:left="284"/>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2AF36559"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683C380" w14:textId="77777777" w:rsidR="00E838F8" w:rsidRDefault="00FC014F">
            <w:pPr>
              <w:pStyle w:val="TableParagraph"/>
              <w:spacing w:before="65"/>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7EFD9DF" w14:textId="77777777" w:rsidR="00E838F8" w:rsidRDefault="00FC014F">
            <w:pPr>
              <w:pStyle w:val="TableParagraph"/>
              <w:spacing w:before="65"/>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678607B7" w14:textId="77777777" w:rsidR="00E838F8" w:rsidRDefault="00FC014F">
            <w:pPr>
              <w:pStyle w:val="TableParagraph"/>
              <w:spacing w:before="65"/>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1BE2F12B" w14:textId="77777777" w:rsidR="00E838F8" w:rsidRDefault="00FC014F">
            <w:pPr>
              <w:pStyle w:val="TableParagraph"/>
              <w:spacing w:before="65"/>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6C4AB17F" w14:textId="77777777" w:rsidR="00E838F8" w:rsidRDefault="00FC014F">
            <w:pPr>
              <w:pStyle w:val="TableParagraph"/>
              <w:spacing w:before="65"/>
              <w:ind w:right="342"/>
              <w:jc w:val="right"/>
              <w:rPr>
                <w:sz w:val="18"/>
              </w:rPr>
            </w:pPr>
            <w:r>
              <w:rPr>
                <w:w w:val="99"/>
                <w:sz w:val="18"/>
              </w:rPr>
              <w:t>-</w:t>
            </w:r>
          </w:p>
        </w:tc>
      </w:tr>
      <w:tr w:rsidR="00E838F8" w14:paraId="30581C2C" w14:textId="77777777">
        <w:trPr>
          <w:trHeight w:val="539"/>
        </w:trPr>
        <w:tc>
          <w:tcPr>
            <w:tcW w:w="2541" w:type="dxa"/>
            <w:tcBorders>
              <w:top w:val="single" w:sz="6" w:space="0" w:color="000000"/>
              <w:bottom w:val="single" w:sz="6" w:space="0" w:color="000000"/>
              <w:right w:val="single" w:sz="6" w:space="0" w:color="000000"/>
            </w:tcBorders>
          </w:tcPr>
          <w:p w14:paraId="6D6A8886" w14:textId="77777777" w:rsidR="00E838F8" w:rsidRDefault="00FC014F">
            <w:pPr>
              <w:pStyle w:val="TableParagraph"/>
              <w:spacing w:before="62" w:line="244" w:lineRule="auto"/>
              <w:ind w:left="15"/>
              <w:rPr>
                <w:sz w:val="18"/>
              </w:rPr>
            </w:pPr>
            <w:r>
              <w:rPr>
                <w:sz w:val="18"/>
              </w:rPr>
              <w:t>6.1.3.11 Private listening volume</w:t>
            </w:r>
          </w:p>
        </w:tc>
        <w:tc>
          <w:tcPr>
            <w:tcW w:w="618" w:type="dxa"/>
            <w:tcBorders>
              <w:top w:val="single" w:sz="6" w:space="0" w:color="000000"/>
              <w:left w:val="single" w:sz="6" w:space="0" w:color="000000"/>
              <w:bottom w:val="single" w:sz="6" w:space="0" w:color="000000"/>
              <w:right w:val="single" w:sz="6" w:space="0" w:color="000000"/>
            </w:tcBorders>
          </w:tcPr>
          <w:p w14:paraId="2B047C36" w14:textId="77777777" w:rsidR="00E838F8" w:rsidRDefault="00FC014F">
            <w:pPr>
              <w:pStyle w:val="TableParagraph"/>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661DDD16" w14:textId="77777777" w:rsidR="00E838F8" w:rsidRDefault="00FC014F">
            <w:pPr>
              <w:pStyle w:val="TableParagraph"/>
              <w:ind w:left="27"/>
              <w:jc w:val="center"/>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22B77B0C" w14:textId="77777777" w:rsidR="00E838F8" w:rsidRDefault="00FC014F">
            <w:pPr>
              <w:pStyle w:val="TableParagraph"/>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3F83DF8" w14:textId="77777777" w:rsidR="00E838F8" w:rsidRDefault="00FC014F">
            <w:pPr>
              <w:pStyle w:val="TableParagraph"/>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56E3F4B" w14:textId="77777777" w:rsidR="00E838F8" w:rsidRDefault="00FC014F">
            <w:pPr>
              <w:pStyle w:val="TableParagraph"/>
              <w:ind w:left="254"/>
              <w:rPr>
                <w:sz w:val="18"/>
              </w:rPr>
            </w:pPr>
            <w:r>
              <w:rPr>
                <w:sz w:val="18"/>
              </w:rPr>
              <w:t>S</w:t>
            </w:r>
          </w:p>
        </w:tc>
        <w:tc>
          <w:tcPr>
            <w:tcW w:w="619" w:type="dxa"/>
            <w:tcBorders>
              <w:top w:val="single" w:sz="6" w:space="0" w:color="000000"/>
              <w:left w:val="single" w:sz="6" w:space="0" w:color="000000"/>
              <w:bottom w:val="single" w:sz="6" w:space="0" w:color="000000"/>
              <w:right w:val="single" w:sz="6" w:space="0" w:color="000000"/>
            </w:tcBorders>
          </w:tcPr>
          <w:p w14:paraId="417EDED0"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B369EBD" w14:textId="77777777" w:rsidR="00E838F8" w:rsidRDefault="00FC014F">
            <w:pPr>
              <w:pStyle w:val="TableParagraph"/>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97495F2" w14:textId="77777777" w:rsidR="00E838F8" w:rsidRDefault="00FC014F">
            <w:pPr>
              <w:pStyle w:val="TableParagraph"/>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48A94439" w14:textId="77777777" w:rsidR="00E838F8" w:rsidRDefault="00FC014F">
            <w:pPr>
              <w:pStyle w:val="TableParagraph"/>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20AB1A59" w14:textId="77777777" w:rsidR="00E838F8" w:rsidRDefault="00FC014F">
            <w:pPr>
              <w:pStyle w:val="TableParagraph"/>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5F1E816D" w14:textId="77777777" w:rsidR="00E838F8" w:rsidRDefault="00FC014F">
            <w:pPr>
              <w:pStyle w:val="TableParagraph"/>
              <w:ind w:right="311"/>
              <w:jc w:val="right"/>
              <w:rPr>
                <w:sz w:val="18"/>
              </w:rPr>
            </w:pPr>
            <w:r>
              <w:rPr>
                <w:sz w:val="18"/>
              </w:rPr>
              <w:t>S</w:t>
            </w:r>
          </w:p>
        </w:tc>
      </w:tr>
      <w:tr w:rsidR="00E838F8" w14:paraId="42F87DD0" w14:textId="77777777">
        <w:trPr>
          <w:trHeight w:val="330"/>
        </w:trPr>
        <w:tc>
          <w:tcPr>
            <w:tcW w:w="2541" w:type="dxa"/>
            <w:tcBorders>
              <w:top w:val="single" w:sz="6" w:space="0" w:color="000000"/>
              <w:bottom w:val="single" w:sz="6" w:space="0" w:color="000000"/>
              <w:right w:val="single" w:sz="6" w:space="0" w:color="000000"/>
            </w:tcBorders>
          </w:tcPr>
          <w:p w14:paraId="3F3D9B34" w14:textId="77777777" w:rsidR="00E838F8" w:rsidRDefault="00FC014F">
            <w:pPr>
              <w:pStyle w:val="TableParagraph"/>
              <w:spacing w:before="65"/>
              <w:ind w:left="15"/>
              <w:rPr>
                <w:sz w:val="18"/>
              </w:rPr>
            </w:pPr>
            <w:r>
              <w:rPr>
                <w:sz w:val="18"/>
              </w:rPr>
              <w:t>6.1.3.12 Speaker volume</w:t>
            </w:r>
          </w:p>
        </w:tc>
        <w:tc>
          <w:tcPr>
            <w:tcW w:w="618" w:type="dxa"/>
            <w:tcBorders>
              <w:top w:val="single" w:sz="6" w:space="0" w:color="000000"/>
              <w:left w:val="single" w:sz="6" w:space="0" w:color="000000"/>
              <w:bottom w:val="single" w:sz="6" w:space="0" w:color="000000"/>
              <w:right w:val="single" w:sz="6" w:space="0" w:color="000000"/>
            </w:tcBorders>
          </w:tcPr>
          <w:p w14:paraId="3977DDDA" w14:textId="77777777" w:rsidR="00E838F8" w:rsidRDefault="00FC014F">
            <w:pPr>
              <w:pStyle w:val="TableParagraph"/>
              <w:spacing w:before="65"/>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4686C45E" w14:textId="77777777" w:rsidR="00E838F8" w:rsidRDefault="00FC014F">
            <w:pPr>
              <w:pStyle w:val="TableParagraph"/>
              <w:spacing w:before="65"/>
              <w:ind w:left="27"/>
              <w:jc w:val="center"/>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3B2831A0" w14:textId="77777777" w:rsidR="00E838F8" w:rsidRDefault="00FC014F">
            <w:pPr>
              <w:pStyle w:val="TableParagraph"/>
              <w:spacing w:before="65"/>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0049B0C" w14:textId="77777777" w:rsidR="00E838F8" w:rsidRDefault="00FC014F">
            <w:pPr>
              <w:pStyle w:val="TableParagraph"/>
              <w:spacing w:before="65"/>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BBCDF9F" w14:textId="77777777" w:rsidR="00E838F8" w:rsidRDefault="00FC014F">
            <w:pPr>
              <w:pStyle w:val="TableParagraph"/>
              <w:spacing w:before="65"/>
              <w:ind w:left="254"/>
              <w:rPr>
                <w:sz w:val="18"/>
              </w:rPr>
            </w:pPr>
            <w:r>
              <w:rPr>
                <w:sz w:val="18"/>
              </w:rPr>
              <w:t>S</w:t>
            </w:r>
          </w:p>
        </w:tc>
        <w:tc>
          <w:tcPr>
            <w:tcW w:w="619" w:type="dxa"/>
            <w:tcBorders>
              <w:top w:val="single" w:sz="6" w:space="0" w:color="000000"/>
              <w:left w:val="single" w:sz="6" w:space="0" w:color="000000"/>
              <w:bottom w:val="single" w:sz="6" w:space="0" w:color="000000"/>
              <w:right w:val="single" w:sz="6" w:space="0" w:color="000000"/>
            </w:tcBorders>
          </w:tcPr>
          <w:p w14:paraId="37DB9C72"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F0D9867" w14:textId="77777777" w:rsidR="00E838F8" w:rsidRDefault="00FC014F">
            <w:pPr>
              <w:pStyle w:val="TableParagraph"/>
              <w:spacing w:before="65"/>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79CA333" w14:textId="77777777" w:rsidR="00E838F8" w:rsidRDefault="00FC014F">
            <w:pPr>
              <w:pStyle w:val="TableParagraph"/>
              <w:spacing w:before="65"/>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5F2DB810" w14:textId="77777777" w:rsidR="00E838F8" w:rsidRDefault="00FC014F">
            <w:pPr>
              <w:pStyle w:val="TableParagraph"/>
              <w:spacing w:before="65"/>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77FB2429" w14:textId="77777777" w:rsidR="00E838F8" w:rsidRDefault="00FC014F">
            <w:pPr>
              <w:pStyle w:val="TableParagraph"/>
              <w:spacing w:before="65"/>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78A73DBD" w14:textId="77777777" w:rsidR="00E838F8" w:rsidRDefault="00FC014F">
            <w:pPr>
              <w:pStyle w:val="TableParagraph"/>
              <w:spacing w:before="65"/>
              <w:ind w:right="342"/>
              <w:jc w:val="right"/>
              <w:rPr>
                <w:sz w:val="18"/>
              </w:rPr>
            </w:pPr>
            <w:r>
              <w:rPr>
                <w:w w:val="99"/>
                <w:sz w:val="18"/>
              </w:rPr>
              <w:t>-</w:t>
            </w:r>
          </w:p>
        </w:tc>
      </w:tr>
      <w:tr w:rsidR="00E838F8" w14:paraId="4395DABC" w14:textId="77777777">
        <w:trPr>
          <w:trHeight w:val="329"/>
        </w:trPr>
        <w:tc>
          <w:tcPr>
            <w:tcW w:w="2541" w:type="dxa"/>
            <w:tcBorders>
              <w:top w:val="single" w:sz="6" w:space="0" w:color="000000"/>
              <w:bottom w:val="single" w:sz="6" w:space="0" w:color="000000"/>
              <w:right w:val="single" w:sz="6" w:space="0" w:color="000000"/>
            </w:tcBorders>
          </w:tcPr>
          <w:p w14:paraId="51FF5BAB" w14:textId="77777777" w:rsidR="00E838F8" w:rsidRDefault="00FC014F">
            <w:pPr>
              <w:pStyle w:val="TableParagraph"/>
              <w:ind w:left="15"/>
              <w:rPr>
                <w:sz w:val="18"/>
              </w:rPr>
            </w:pPr>
            <w:r>
              <w:rPr>
                <w:sz w:val="18"/>
              </w:rPr>
              <w:t>6.1.3.13 Volume reset</w:t>
            </w:r>
          </w:p>
        </w:tc>
        <w:tc>
          <w:tcPr>
            <w:tcW w:w="618" w:type="dxa"/>
            <w:tcBorders>
              <w:top w:val="single" w:sz="6" w:space="0" w:color="000000"/>
              <w:left w:val="single" w:sz="6" w:space="0" w:color="000000"/>
              <w:bottom w:val="single" w:sz="6" w:space="0" w:color="000000"/>
              <w:right w:val="single" w:sz="6" w:space="0" w:color="000000"/>
            </w:tcBorders>
          </w:tcPr>
          <w:p w14:paraId="4C6C976C" w14:textId="77777777" w:rsidR="00E838F8" w:rsidRDefault="00FC014F">
            <w:pPr>
              <w:pStyle w:val="TableParagraph"/>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7CF9DE13" w14:textId="77777777" w:rsidR="00E838F8" w:rsidRDefault="00FC014F">
            <w:pPr>
              <w:pStyle w:val="TableParagraph"/>
              <w:ind w:left="27"/>
              <w:jc w:val="center"/>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18C988EC" w14:textId="77777777" w:rsidR="00E838F8" w:rsidRDefault="00FC014F">
            <w:pPr>
              <w:pStyle w:val="TableParagraph"/>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6968FB1" w14:textId="77777777" w:rsidR="00E838F8" w:rsidRDefault="00FC014F">
            <w:pPr>
              <w:pStyle w:val="TableParagraph"/>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913377D" w14:textId="77777777" w:rsidR="00E838F8" w:rsidRDefault="00FC014F">
            <w:pPr>
              <w:pStyle w:val="TableParagraph"/>
              <w:ind w:left="254"/>
              <w:rPr>
                <w:sz w:val="18"/>
              </w:rPr>
            </w:pPr>
            <w:r>
              <w:rPr>
                <w:sz w:val="18"/>
              </w:rPr>
              <w:t>S</w:t>
            </w:r>
          </w:p>
        </w:tc>
        <w:tc>
          <w:tcPr>
            <w:tcW w:w="619" w:type="dxa"/>
            <w:tcBorders>
              <w:top w:val="single" w:sz="6" w:space="0" w:color="000000"/>
              <w:left w:val="single" w:sz="6" w:space="0" w:color="000000"/>
              <w:bottom w:val="single" w:sz="6" w:space="0" w:color="000000"/>
              <w:right w:val="single" w:sz="6" w:space="0" w:color="000000"/>
            </w:tcBorders>
          </w:tcPr>
          <w:p w14:paraId="5144AD78"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2BFC67C" w14:textId="77777777" w:rsidR="00E838F8" w:rsidRDefault="00FC014F">
            <w:pPr>
              <w:pStyle w:val="TableParagraph"/>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22E607C" w14:textId="77777777" w:rsidR="00E838F8" w:rsidRDefault="00FC014F">
            <w:pPr>
              <w:pStyle w:val="TableParagraph"/>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68383BED" w14:textId="77777777" w:rsidR="00E838F8" w:rsidRDefault="00FC014F">
            <w:pPr>
              <w:pStyle w:val="TableParagraph"/>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505FECDB" w14:textId="77777777" w:rsidR="00E838F8" w:rsidRDefault="00FC014F">
            <w:pPr>
              <w:pStyle w:val="TableParagraph"/>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0B0E6DC5" w14:textId="77777777" w:rsidR="00E838F8" w:rsidRDefault="00FC014F">
            <w:pPr>
              <w:pStyle w:val="TableParagraph"/>
              <w:ind w:right="342"/>
              <w:jc w:val="right"/>
              <w:rPr>
                <w:sz w:val="18"/>
              </w:rPr>
            </w:pPr>
            <w:r>
              <w:rPr>
                <w:w w:val="99"/>
                <w:sz w:val="18"/>
              </w:rPr>
              <w:t>-</w:t>
            </w:r>
          </w:p>
        </w:tc>
      </w:tr>
      <w:tr w:rsidR="00E838F8" w14:paraId="2D90E07F" w14:textId="77777777">
        <w:trPr>
          <w:trHeight w:val="330"/>
        </w:trPr>
        <w:tc>
          <w:tcPr>
            <w:tcW w:w="2541" w:type="dxa"/>
            <w:tcBorders>
              <w:top w:val="single" w:sz="6" w:space="0" w:color="000000"/>
              <w:bottom w:val="single" w:sz="6" w:space="0" w:color="000000"/>
              <w:right w:val="single" w:sz="6" w:space="0" w:color="000000"/>
            </w:tcBorders>
          </w:tcPr>
          <w:p w14:paraId="66F532AA" w14:textId="77777777" w:rsidR="00E838F8" w:rsidRDefault="00FC014F">
            <w:pPr>
              <w:pStyle w:val="TableParagraph"/>
              <w:spacing w:before="65"/>
              <w:ind w:left="15"/>
              <w:rPr>
                <w:sz w:val="18"/>
              </w:rPr>
            </w:pPr>
            <w:r>
              <w:rPr>
                <w:sz w:val="18"/>
              </w:rPr>
              <w:t>6.1.3.14 Spoken languages</w:t>
            </w:r>
          </w:p>
        </w:tc>
        <w:tc>
          <w:tcPr>
            <w:tcW w:w="618" w:type="dxa"/>
            <w:tcBorders>
              <w:top w:val="single" w:sz="6" w:space="0" w:color="000000"/>
              <w:left w:val="single" w:sz="6" w:space="0" w:color="000000"/>
              <w:bottom w:val="single" w:sz="6" w:space="0" w:color="000000"/>
              <w:right w:val="single" w:sz="6" w:space="0" w:color="000000"/>
            </w:tcBorders>
          </w:tcPr>
          <w:p w14:paraId="67A591D3" w14:textId="77777777" w:rsidR="00E838F8" w:rsidRDefault="00FC014F">
            <w:pPr>
              <w:pStyle w:val="TableParagraph"/>
              <w:spacing w:before="65"/>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55D84556" w14:textId="77777777" w:rsidR="00E838F8" w:rsidRDefault="00FC014F">
            <w:pPr>
              <w:pStyle w:val="TableParagraph"/>
              <w:spacing w:before="65"/>
              <w:ind w:left="27"/>
              <w:jc w:val="center"/>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64E8CD7B" w14:textId="77777777" w:rsidR="00E838F8" w:rsidRDefault="00FC014F">
            <w:pPr>
              <w:pStyle w:val="TableParagraph"/>
              <w:spacing w:before="65"/>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21FCE56" w14:textId="77777777" w:rsidR="00E838F8" w:rsidRDefault="00FC014F">
            <w:pPr>
              <w:pStyle w:val="TableParagraph"/>
              <w:spacing w:before="65"/>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93B8D3D" w14:textId="77777777" w:rsidR="00E838F8" w:rsidRDefault="00FC014F">
            <w:pPr>
              <w:pStyle w:val="TableParagraph"/>
              <w:spacing w:before="65"/>
              <w:ind w:left="284"/>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6CA62863"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D6845E4" w14:textId="77777777" w:rsidR="00E838F8" w:rsidRDefault="00FC014F">
            <w:pPr>
              <w:pStyle w:val="TableParagraph"/>
              <w:spacing w:before="65"/>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644E1344" w14:textId="77777777" w:rsidR="00E838F8" w:rsidRDefault="00FC014F">
            <w:pPr>
              <w:pStyle w:val="TableParagraph"/>
              <w:spacing w:before="65"/>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224616EF" w14:textId="77777777" w:rsidR="00E838F8" w:rsidRDefault="00FC014F">
            <w:pPr>
              <w:pStyle w:val="TableParagraph"/>
              <w:spacing w:before="65"/>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75EA92A2" w14:textId="77777777" w:rsidR="00E838F8" w:rsidRDefault="00FC014F">
            <w:pPr>
              <w:pStyle w:val="TableParagraph"/>
              <w:spacing w:before="65"/>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43083974" w14:textId="77777777" w:rsidR="00E838F8" w:rsidRDefault="00FC014F">
            <w:pPr>
              <w:pStyle w:val="TableParagraph"/>
              <w:spacing w:before="65"/>
              <w:ind w:right="342"/>
              <w:jc w:val="right"/>
              <w:rPr>
                <w:sz w:val="18"/>
              </w:rPr>
            </w:pPr>
            <w:r>
              <w:rPr>
                <w:w w:val="99"/>
                <w:sz w:val="18"/>
              </w:rPr>
              <w:t>-</w:t>
            </w:r>
          </w:p>
        </w:tc>
      </w:tr>
      <w:tr w:rsidR="00E838F8" w14:paraId="314707AE" w14:textId="77777777">
        <w:trPr>
          <w:trHeight w:val="539"/>
        </w:trPr>
        <w:tc>
          <w:tcPr>
            <w:tcW w:w="2541" w:type="dxa"/>
            <w:tcBorders>
              <w:top w:val="single" w:sz="6" w:space="0" w:color="000000"/>
              <w:bottom w:val="single" w:sz="6" w:space="0" w:color="000000"/>
              <w:right w:val="single" w:sz="6" w:space="0" w:color="000000"/>
            </w:tcBorders>
          </w:tcPr>
          <w:p w14:paraId="2A013B4F" w14:textId="77777777" w:rsidR="00E838F8" w:rsidRDefault="00FC014F">
            <w:pPr>
              <w:pStyle w:val="TableParagraph"/>
              <w:spacing w:before="62" w:line="244" w:lineRule="auto"/>
              <w:ind w:left="15"/>
              <w:rPr>
                <w:sz w:val="18"/>
              </w:rPr>
            </w:pPr>
            <w:r>
              <w:rPr>
                <w:sz w:val="18"/>
              </w:rPr>
              <w:t>6.1.3.15 Non-visual error identification</w:t>
            </w:r>
          </w:p>
        </w:tc>
        <w:tc>
          <w:tcPr>
            <w:tcW w:w="618" w:type="dxa"/>
            <w:tcBorders>
              <w:top w:val="single" w:sz="6" w:space="0" w:color="000000"/>
              <w:left w:val="single" w:sz="6" w:space="0" w:color="000000"/>
              <w:bottom w:val="single" w:sz="6" w:space="0" w:color="000000"/>
              <w:right w:val="single" w:sz="6" w:space="0" w:color="000000"/>
            </w:tcBorders>
          </w:tcPr>
          <w:p w14:paraId="0C4D1101" w14:textId="77777777" w:rsidR="00E838F8" w:rsidRDefault="00FC014F">
            <w:pPr>
              <w:pStyle w:val="TableParagraph"/>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03921BE6" w14:textId="77777777" w:rsidR="00E838F8" w:rsidRDefault="00FC014F">
            <w:pPr>
              <w:pStyle w:val="TableParagraph"/>
              <w:ind w:left="27"/>
              <w:jc w:val="center"/>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1744F371" w14:textId="77777777" w:rsidR="00E838F8" w:rsidRDefault="00FC014F">
            <w:pPr>
              <w:pStyle w:val="TableParagraph"/>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B3BE1F5" w14:textId="77777777" w:rsidR="00E838F8" w:rsidRDefault="00FC014F">
            <w:pPr>
              <w:pStyle w:val="TableParagraph"/>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3585EC7" w14:textId="77777777" w:rsidR="00E838F8" w:rsidRDefault="00FC014F">
            <w:pPr>
              <w:pStyle w:val="TableParagraph"/>
              <w:ind w:left="284"/>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0038CBEB"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DF39EC3" w14:textId="77777777" w:rsidR="00E838F8" w:rsidRDefault="00FC014F">
            <w:pPr>
              <w:pStyle w:val="TableParagraph"/>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61E4EA6" w14:textId="77777777" w:rsidR="00E838F8" w:rsidRDefault="00FC014F">
            <w:pPr>
              <w:pStyle w:val="TableParagraph"/>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73BBF3D1" w14:textId="77777777" w:rsidR="00E838F8" w:rsidRDefault="00FC014F">
            <w:pPr>
              <w:pStyle w:val="TableParagraph"/>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0C859E00" w14:textId="77777777" w:rsidR="00E838F8" w:rsidRDefault="00FC014F">
            <w:pPr>
              <w:pStyle w:val="TableParagraph"/>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7D0B3040" w14:textId="77777777" w:rsidR="00E838F8" w:rsidRDefault="00FC014F">
            <w:pPr>
              <w:pStyle w:val="TableParagraph"/>
              <w:ind w:right="342"/>
              <w:jc w:val="right"/>
              <w:rPr>
                <w:sz w:val="18"/>
              </w:rPr>
            </w:pPr>
            <w:r>
              <w:rPr>
                <w:w w:val="99"/>
                <w:sz w:val="18"/>
              </w:rPr>
              <w:t>-</w:t>
            </w:r>
          </w:p>
        </w:tc>
      </w:tr>
      <w:tr w:rsidR="00E838F8" w14:paraId="3F873AB9" w14:textId="77777777">
        <w:trPr>
          <w:trHeight w:val="540"/>
        </w:trPr>
        <w:tc>
          <w:tcPr>
            <w:tcW w:w="2541" w:type="dxa"/>
            <w:tcBorders>
              <w:top w:val="single" w:sz="6" w:space="0" w:color="000000"/>
              <w:bottom w:val="single" w:sz="6" w:space="0" w:color="000000"/>
              <w:right w:val="single" w:sz="6" w:space="0" w:color="000000"/>
            </w:tcBorders>
          </w:tcPr>
          <w:p w14:paraId="0CFE5E94" w14:textId="77777777" w:rsidR="00E838F8" w:rsidRDefault="00FC014F">
            <w:pPr>
              <w:pStyle w:val="TableParagraph"/>
              <w:spacing w:line="244" w:lineRule="auto"/>
              <w:ind w:left="15" w:right="72"/>
              <w:rPr>
                <w:sz w:val="18"/>
              </w:rPr>
            </w:pPr>
            <w:r>
              <w:rPr>
                <w:sz w:val="18"/>
              </w:rPr>
              <w:t>6.1.3.16 Receipts, tickets, and transactional outputs</w:t>
            </w:r>
          </w:p>
        </w:tc>
        <w:tc>
          <w:tcPr>
            <w:tcW w:w="618" w:type="dxa"/>
            <w:tcBorders>
              <w:top w:val="single" w:sz="6" w:space="0" w:color="000000"/>
              <w:left w:val="single" w:sz="6" w:space="0" w:color="000000"/>
              <w:bottom w:val="single" w:sz="6" w:space="0" w:color="000000"/>
              <w:right w:val="single" w:sz="6" w:space="0" w:color="000000"/>
            </w:tcBorders>
          </w:tcPr>
          <w:p w14:paraId="157F085E" w14:textId="77777777" w:rsidR="00E838F8" w:rsidRDefault="00FC014F">
            <w:pPr>
              <w:pStyle w:val="TableParagraph"/>
              <w:spacing w:before="65"/>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4570C541" w14:textId="77777777" w:rsidR="00E838F8" w:rsidRDefault="00FC014F">
            <w:pPr>
              <w:pStyle w:val="TableParagraph"/>
              <w:spacing w:before="65"/>
              <w:ind w:left="27"/>
              <w:jc w:val="center"/>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124C36EB" w14:textId="77777777" w:rsidR="00E838F8" w:rsidRDefault="00FC014F">
            <w:pPr>
              <w:pStyle w:val="TableParagraph"/>
              <w:spacing w:before="65"/>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0E382DB" w14:textId="77777777" w:rsidR="00E838F8" w:rsidRDefault="00FC014F">
            <w:pPr>
              <w:pStyle w:val="TableParagraph"/>
              <w:spacing w:before="65"/>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31FC8DB" w14:textId="77777777" w:rsidR="00E838F8" w:rsidRDefault="00FC014F">
            <w:pPr>
              <w:pStyle w:val="TableParagraph"/>
              <w:spacing w:before="65"/>
              <w:ind w:left="284"/>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75691CFF"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C8A5F9E" w14:textId="77777777" w:rsidR="00E838F8" w:rsidRDefault="00FC014F">
            <w:pPr>
              <w:pStyle w:val="TableParagraph"/>
              <w:spacing w:before="65"/>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383206B" w14:textId="77777777" w:rsidR="00E838F8" w:rsidRDefault="00FC014F">
            <w:pPr>
              <w:pStyle w:val="TableParagraph"/>
              <w:spacing w:before="65"/>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187F718E" w14:textId="77777777" w:rsidR="00E838F8" w:rsidRDefault="00FC014F">
            <w:pPr>
              <w:pStyle w:val="TableParagraph"/>
              <w:spacing w:before="65"/>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6C340F67" w14:textId="77777777" w:rsidR="00E838F8" w:rsidRDefault="00FC014F">
            <w:pPr>
              <w:pStyle w:val="TableParagraph"/>
              <w:spacing w:before="65"/>
              <w:ind w:left="26"/>
              <w:jc w:val="center"/>
              <w:rPr>
                <w:sz w:val="18"/>
              </w:rPr>
            </w:pPr>
            <w:r>
              <w:rPr>
                <w:w w:val="99"/>
                <w:sz w:val="18"/>
              </w:rPr>
              <w:t>-</w:t>
            </w:r>
          </w:p>
        </w:tc>
        <w:tc>
          <w:tcPr>
            <w:tcW w:w="796" w:type="dxa"/>
            <w:tcBorders>
              <w:top w:val="single" w:sz="6" w:space="0" w:color="000000"/>
              <w:left w:val="single" w:sz="6" w:space="0" w:color="000000"/>
              <w:bottom w:val="single" w:sz="6" w:space="0" w:color="000000"/>
            </w:tcBorders>
          </w:tcPr>
          <w:p w14:paraId="243FD2D0" w14:textId="77777777" w:rsidR="00E838F8" w:rsidRDefault="00FC014F">
            <w:pPr>
              <w:pStyle w:val="TableParagraph"/>
              <w:spacing w:before="65"/>
              <w:ind w:right="342"/>
              <w:jc w:val="right"/>
              <w:rPr>
                <w:sz w:val="18"/>
              </w:rPr>
            </w:pPr>
            <w:r>
              <w:rPr>
                <w:w w:val="99"/>
                <w:sz w:val="18"/>
              </w:rPr>
              <w:t>-</w:t>
            </w:r>
          </w:p>
        </w:tc>
      </w:tr>
      <w:tr w:rsidR="00E838F8" w14:paraId="58DEFE6F" w14:textId="77777777">
        <w:trPr>
          <w:trHeight w:val="599"/>
        </w:trPr>
        <w:tc>
          <w:tcPr>
            <w:tcW w:w="2541" w:type="dxa"/>
            <w:tcBorders>
              <w:top w:val="single" w:sz="6" w:space="0" w:color="000000"/>
              <w:bottom w:val="single" w:sz="6" w:space="0" w:color="000000"/>
              <w:right w:val="single" w:sz="6" w:space="0" w:color="000000"/>
            </w:tcBorders>
          </w:tcPr>
          <w:p w14:paraId="41E497C9" w14:textId="77777777" w:rsidR="00E838F8" w:rsidRDefault="00FC014F">
            <w:pPr>
              <w:pStyle w:val="TableParagraph"/>
              <w:spacing w:before="0" w:line="270" w:lineRule="atLeast"/>
              <w:ind w:left="15" w:right="252"/>
              <w:rPr>
                <w:sz w:val="18"/>
              </w:rPr>
            </w:pPr>
            <w:r>
              <w:rPr>
                <w:sz w:val="18"/>
              </w:rPr>
              <w:t>6.1.4 Functionality closed to text enlargement</w:t>
            </w:r>
          </w:p>
        </w:tc>
        <w:tc>
          <w:tcPr>
            <w:tcW w:w="618" w:type="dxa"/>
            <w:tcBorders>
              <w:top w:val="single" w:sz="6" w:space="0" w:color="000000"/>
              <w:left w:val="single" w:sz="6" w:space="0" w:color="000000"/>
              <w:bottom w:val="single" w:sz="6" w:space="0" w:color="000000"/>
              <w:right w:val="single" w:sz="6" w:space="0" w:color="000000"/>
            </w:tcBorders>
          </w:tcPr>
          <w:p w14:paraId="799FC5EB" w14:textId="77777777" w:rsidR="00E838F8" w:rsidRDefault="00FC014F">
            <w:pPr>
              <w:pStyle w:val="TableParagraph"/>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178C8A7" w14:textId="77777777" w:rsidR="00E838F8" w:rsidRDefault="00FC014F">
            <w:pPr>
              <w:pStyle w:val="TableParagraph"/>
              <w:ind w:left="27"/>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11B660F3" w14:textId="77777777" w:rsidR="00E838F8" w:rsidRDefault="00FC014F">
            <w:pPr>
              <w:pStyle w:val="TableParagraph"/>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CB1F930" w14:textId="77777777" w:rsidR="00E838F8" w:rsidRDefault="00FC014F">
            <w:pPr>
              <w:pStyle w:val="TableParagraph"/>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2B15A2C" w14:textId="77777777" w:rsidR="00E838F8" w:rsidRDefault="00FC014F">
            <w:pPr>
              <w:pStyle w:val="TableParagraph"/>
              <w:ind w:left="284"/>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18DD473B"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C025A40" w14:textId="77777777" w:rsidR="00E838F8" w:rsidRDefault="00FC014F">
            <w:pPr>
              <w:pStyle w:val="TableParagraph"/>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14D55D2" w14:textId="77777777" w:rsidR="00E838F8" w:rsidRDefault="00FC014F">
            <w:pPr>
              <w:pStyle w:val="TableParagraph"/>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0EE2037A" w14:textId="77777777" w:rsidR="00E838F8" w:rsidRDefault="00FC014F">
            <w:pPr>
              <w:pStyle w:val="TableParagraph"/>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0FAC1CEA" w14:textId="77777777" w:rsidR="00E838F8" w:rsidRDefault="00FC014F">
            <w:pPr>
              <w:pStyle w:val="TableParagraph"/>
              <w:ind w:left="26"/>
              <w:jc w:val="center"/>
              <w:rPr>
                <w:sz w:val="18"/>
              </w:rPr>
            </w:pPr>
            <w:r>
              <w:rPr>
                <w:w w:val="99"/>
                <w:sz w:val="18"/>
              </w:rPr>
              <w:t>-</w:t>
            </w:r>
          </w:p>
        </w:tc>
        <w:tc>
          <w:tcPr>
            <w:tcW w:w="796" w:type="dxa"/>
            <w:tcBorders>
              <w:top w:val="single" w:sz="6" w:space="0" w:color="000000"/>
              <w:left w:val="single" w:sz="6" w:space="0" w:color="000000"/>
              <w:bottom w:val="single" w:sz="6" w:space="0" w:color="000000"/>
            </w:tcBorders>
          </w:tcPr>
          <w:p w14:paraId="58DE07D3" w14:textId="77777777" w:rsidR="00E838F8" w:rsidRDefault="00FC014F">
            <w:pPr>
              <w:pStyle w:val="TableParagraph"/>
              <w:ind w:right="342"/>
              <w:jc w:val="right"/>
              <w:rPr>
                <w:sz w:val="18"/>
              </w:rPr>
            </w:pPr>
            <w:r>
              <w:rPr>
                <w:w w:val="99"/>
                <w:sz w:val="18"/>
              </w:rPr>
              <w:t>-</w:t>
            </w:r>
          </w:p>
        </w:tc>
      </w:tr>
      <w:tr w:rsidR="00E838F8" w14:paraId="7443EA31" w14:textId="77777777">
        <w:trPr>
          <w:trHeight w:val="540"/>
        </w:trPr>
        <w:tc>
          <w:tcPr>
            <w:tcW w:w="2541" w:type="dxa"/>
            <w:tcBorders>
              <w:top w:val="single" w:sz="6" w:space="0" w:color="000000"/>
              <w:bottom w:val="single" w:sz="6" w:space="0" w:color="000000"/>
              <w:right w:val="single" w:sz="6" w:space="0" w:color="000000"/>
            </w:tcBorders>
          </w:tcPr>
          <w:p w14:paraId="7DD3C322" w14:textId="77777777" w:rsidR="00E838F8" w:rsidRDefault="00FC014F">
            <w:pPr>
              <w:pStyle w:val="TableParagraph"/>
              <w:spacing w:line="244" w:lineRule="auto"/>
              <w:ind w:left="15" w:right="41"/>
              <w:rPr>
                <w:sz w:val="18"/>
              </w:rPr>
            </w:pPr>
            <w:r>
              <w:rPr>
                <w:sz w:val="18"/>
              </w:rPr>
              <w:t>6.1.5 Visual output for auditory information</w:t>
            </w:r>
          </w:p>
        </w:tc>
        <w:tc>
          <w:tcPr>
            <w:tcW w:w="618" w:type="dxa"/>
            <w:tcBorders>
              <w:top w:val="single" w:sz="6" w:space="0" w:color="000000"/>
              <w:left w:val="single" w:sz="6" w:space="0" w:color="000000"/>
              <w:bottom w:val="single" w:sz="6" w:space="0" w:color="000000"/>
              <w:right w:val="single" w:sz="6" w:space="0" w:color="000000"/>
            </w:tcBorders>
          </w:tcPr>
          <w:p w14:paraId="3FF1F540" w14:textId="77777777" w:rsidR="00E838F8" w:rsidRDefault="00FC014F">
            <w:pPr>
              <w:pStyle w:val="TableParagraph"/>
              <w:spacing w:before="65"/>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05A6281" w14:textId="77777777" w:rsidR="00E838F8" w:rsidRDefault="00FC014F">
            <w:pPr>
              <w:pStyle w:val="TableParagraph"/>
              <w:spacing w:before="65"/>
              <w:ind w:left="26"/>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6681C8ED" w14:textId="77777777" w:rsidR="00E838F8" w:rsidRDefault="00FC014F">
            <w:pPr>
              <w:pStyle w:val="TableParagraph"/>
              <w:spacing w:before="65"/>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C0612AD" w14:textId="77777777" w:rsidR="00E838F8" w:rsidRDefault="00FC014F">
            <w:pPr>
              <w:pStyle w:val="TableParagraph"/>
              <w:spacing w:before="65"/>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300743E0" w14:textId="77777777" w:rsidR="00E838F8" w:rsidRDefault="00FC014F">
            <w:pPr>
              <w:pStyle w:val="TableParagraph"/>
              <w:spacing w:before="65"/>
              <w:ind w:left="254"/>
              <w:rPr>
                <w:sz w:val="18"/>
              </w:rPr>
            </w:pPr>
            <w:r>
              <w:rPr>
                <w:sz w:val="18"/>
              </w:rPr>
              <w:t>P</w:t>
            </w:r>
          </w:p>
        </w:tc>
        <w:tc>
          <w:tcPr>
            <w:tcW w:w="619" w:type="dxa"/>
            <w:tcBorders>
              <w:top w:val="single" w:sz="6" w:space="0" w:color="000000"/>
              <w:left w:val="single" w:sz="6" w:space="0" w:color="000000"/>
              <w:bottom w:val="single" w:sz="6" w:space="0" w:color="000000"/>
              <w:right w:val="single" w:sz="6" w:space="0" w:color="000000"/>
            </w:tcBorders>
          </w:tcPr>
          <w:p w14:paraId="21C3B7BA"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6C6C1BC1" w14:textId="77777777" w:rsidR="00E838F8" w:rsidRDefault="00FC014F">
            <w:pPr>
              <w:pStyle w:val="TableParagraph"/>
              <w:spacing w:before="65"/>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A71BC5E" w14:textId="77777777" w:rsidR="00E838F8" w:rsidRDefault="00FC014F">
            <w:pPr>
              <w:pStyle w:val="TableParagraph"/>
              <w:spacing w:before="65"/>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4854225D" w14:textId="77777777" w:rsidR="00E838F8" w:rsidRDefault="00FC014F">
            <w:pPr>
              <w:pStyle w:val="TableParagraph"/>
              <w:spacing w:before="65"/>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5EB716CF" w14:textId="77777777" w:rsidR="00E838F8" w:rsidRDefault="00FC014F">
            <w:pPr>
              <w:pStyle w:val="TableParagraph"/>
              <w:spacing w:before="65"/>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30F2F8EA" w14:textId="77777777" w:rsidR="00E838F8" w:rsidRDefault="00FC014F">
            <w:pPr>
              <w:pStyle w:val="TableParagraph"/>
              <w:spacing w:before="65"/>
              <w:ind w:right="342"/>
              <w:jc w:val="right"/>
              <w:rPr>
                <w:sz w:val="18"/>
              </w:rPr>
            </w:pPr>
            <w:r>
              <w:rPr>
                <w:w w:val="99"/>
                <w:sz w:val="18"/>
              </w:rPr>
              <w:t>-</w:t>
            </w:r>
          </w:p>
        </w:tc>
      </w:tr>
      <w:tr w:rsidR="00E838F8" w14:paraId="70083512" w14:textId="77777777">
        <w:trPr>
          <w:trHeight w:val="809"/>
        </w:trPr>
        <w:tc>
          <w:tcPr>
            <w:tcW w:w="2541" w:type="dxa"/>
            <w:tcBorders>
              <w:top w:val="single" w:sz="6" w:space="0" w:color="000000"/>
              <w:bottom w:val="single" w:sz="6" w:space="0" w:color="000000"/>
              <w:right w:val="single" w:sz="6" w:space="0" w:color="000000"/>
            </w:tcBorders>
          </w:tcPr>
          <w:p w14:paraId="6C7C5B0D" w14:textId="77777777" w:rsidR="00E838F8" w:rsidRDefault="00FC014F">
            <w:pPr>
              <w:pStyle w:val="TableParagraph"/>
              <w:ind w:left="15"/>
              <w:rPr>
                <w:sz w:val="18"/>
              </w:rPr>
            </w:pPr>
            <w:r>
              <w:rPr>
                <w:sz w:val="18"/>
              </w:rPr>
              <w:t>6.1.6.1 Operation without</w:t>
            </w:r>
          </w:p>
          <w:p w14:paraId="79BDE84C" w14:textId="77777777" w:rsidR="00E838F8" w:rsidRDefault="00FC014F">
            <w:pPr>
              <w:pStyle w:val="TableParagraph"/>
              <w:spacing w:before="62" w:line="244" w:lineRule="auto"/>
              <w:ind w:left="15" w:right="372"/>
              <w:rPr>
                <w:sz w:val="18"/>
              </w:rPr>
            </w:pPr>
            <w:r>
              <w:rPr>
                <w:sz w:val="18"/>
              </w:rPr>
              <w:t>keyboard interface (closed functionality)</w:t>
            </w:r>
          </w:p>
        </w:tc>
        <w:tc>
          <w:tcPr>
            <w:tcW w:w="618" w:type="dxa"/>
            <w:tcBorders>
              <w:top w:val="single" w:sz="6" w:space="0" w:color="000000"/>
              <w:left w:val="single" w:sz="6" w:space="0" w:color="000000"/>
              <w:bottom w:val="single" w:sz="6" w:space="0" w:color="000000"/>
              <w:right w:val="single" w:sz="6" w:space="0" w:color="000000"/>
            </w:tcBorders>
          </w:tcPr>
          <w:p w14:paraId="05859F14" w14:textId="77777777" w:rsidR="00E838F8" w:rsidRDefault="00E838F8">
            <w:pPr>
              <w:pStyle w:val="TableParagraph"/>
              <w:spacing w:before="0"/>
              <w:rPr>
                <w:b/>
                <w:sz w:val="29"/>
              </w:rPr>
            </w:pPr>
          </w:p>
          <w:p w14:paraId="7234724B" w14:textId="77777777" w:rsidR="00E838F8" w:rsidRDefault="00FC014F">
            <w:pPr>
              <w:pStyle w:val="TableParagraph"/>
              <w:spacing w:before="0"/>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611191A4" w14:textId="77777777" w:rsidR="00E838F8" w:rsidRDefault="00E838F8">
            <w:pPr>
              <w:pStyle w:val="TableParagraph"/>
              <w:spacing w:before="0"/>
              <w:rPr>
                <w:b/>
                <w:sz w:val="29"/>
              </w:rPr>
            </w:pPr>
          </w:p>
          <w:p w14:paraId="7A0D3E14" w14:textId="77777777" w:rsidR="00E838F8" w:rsidRDefault="00FC014F">
            <w:pPr>
              <w:pStyle w:val="TableParagraph"/>
              <w:spacing w:before="0"/>
              <w:ind w:left="27"/>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69138EFB" w14:textId="77777777" w:rsidR="00E838F8" w:rsidRDefault="00E838F8">
            <w:pPr>
              <w:pStyle w:val="TableParagraph"/>
              <w:spacing w:before="0"/>
              <w:rPr>
                <w:b/>
                <w:sz w:val="29"/>
              </w:rPr>
            </w:pPr>
          </w:p>
          <w:p w14:paraId="2E612DFE" w14:textId="77777777" w:rsidR="00E838F8" w:rsidRDefault="00FC014F">
            <w:pPr>
              <w:pStyle w:val="TableParagraph"/>
              <w:spacing w:before="0"/>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612E37F2" w14:textId="77777777" w:rsidR="00E838F8" w:rsidRDefault="00E838F8">
            <w:pPr>
              <w:pStyle w:val="TableParagraph"/>
              <w:spacing w:before="0"/>
              <w:rPr>
                <w:b/>
                <w:sz w:val="29"/>
              </w:rPr>
            </w:pPr>
          </w:p>
          <w:p w14:paraId="4525347A" w14:textId="77777777" w:rsidR="00E838F8" w:rsidRDefault="00FC014F">
            <w:pPr>
              <w:pStyle w:val="TableParagraph"/>
              <w:spacing w:before="0"/>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F5B05EF" w14:textId="77777777" w:rsidR="00E838F8" w:rsidRDefault="00E838F8">
            <w:pPr>
              <w:pStyle w:val="TableParagraph"/>
              <w:spacing w:before="0"/>
              <w:rPr>
                <w:b/>
                <w:sz w:val="29"/>
              </w:rPr>
            </w:pPr>
          </w:p>
          <w:p w14:paraId="21FF84F5" w14:textId="77777777" w:rsidR="00E838F8" w:rsidRDefault="00FC014F">
            <w:pPr>
              <w:pStyle w:val="TableParagraph"/>
              <w:spacing w:before="0"/>
              <w:ind w:left="284"/>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629C6A64" w14:textId="77777777" w:rsidR="00E838F8" w:rsidRDefault="00E838F8">
            <w:pPr>
              <w:pStyle w:val="TableParagraph"/>
              <w:spacing w:before="0"/>
              <w:rPr>
                <w:b/>
                <w:sz w:val="29"/>
              </w:rPr>
            </w:pPr>
          </w:p>
          <w:p w14:paraId="25AA71CB" w14:textId="77777777" w:rsidR="00E838F8" w:rsidRDefault="00FC014F">
            <w:pPr>
              <w:pStyle w:val="TableParagraph"/>
              <w:spacing w:before="0"/>
              <w:ind w:left="26"/>
              <w:jc w:val="center"/>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16DC4F11" w14:textId="77777777" w:rsidR="00E838F8" w:rsidRDefault="00E838F8">
            <w:pPr>
              <w:pStyle w:val="TableParagraph"/>
              <w:spacing w:before="0"/>
              <w:rPr>
                <w:b/>
                <w:sz w:val="29"/>
              </w:rPr>
            </w:pPr>
          </w:p>
          <w:p w14:paraId="1CD1FC3F" w14:textId="77777777" w:rsidR="00E838F8" w:rsidRDefault="00FC014F">
            <w:pPr>
              <w:pStyle w:val="TableParagraph"/>
              <w:spacing w:before="0"/>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3EC6B1C9" w14:textId="77777777" w:rsidR="00E838F8" w:rsidRDefault="00E838F8">
            <w:pPr>
              <w:pStyle w:val="TableParagraph"/>
              <w:spacing w:before="0"/>
              <w:rPr>
                <w:b/>
                <w:sz w:val="29"/>
              </w:rPr>
            </w:pPr>
          </w:p>
          <w:p w14:paraId="679F4EFF" w14:textId="77777777" w:rsidR="00E838F8" w:rsidRDefault="00FC014F">
            <w:pPr>
              <w:pStyle w:val="TableParagraph"/>
              <w:spacing w:before="0"/>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65A68AD0" w14:textId="77777777" w:rsidR="00E838F8" w:rsidRDefault="00E838F8">
            <w:pPr>
              <w:pStyle w:val="TableParagraph"/>
              <w:spacing w:before="0"/>
              <w:rPr>
                <w:b/>
                <w:sz w:val="29"/>
              </w:rPr>
            </w:pPr>
          </w:p>
          <w:p w14:paraId="41284945" w14:textId="77777777" w:rsidR="00E838F8" w:rsidRDefault="00FC014F">
            <w:pPr>
              <w:pStyle w:val="TableParagraph"/>
              <w:spacing w:before="0"/>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418FB1A2" w14:textId="77777777" w:rsidR="00E838F8" w:rsidRDefault="00E838F8">
            <w:pPr>
              <w:pStyle w:val="TableParagraph"/>
              <w:spacing w:before="0"/>
              <w:rPr>
                <w:b/>
                <w:sz w:val="29"/>
              </w:rPr>
            </w:pPr>
          </w:p>
          <w:p w14:paraId="409E7E53" w14:textId="77777777" w:rsidR="00E838F8" w:rsidRDefault="00FC014F">
            <w:pPr>
              <w:pStyle w:val="TableParagraph"/>
              <w:spacing w:before="0"/>
              <w:ind w:left="26"/>
              <w:jc w:val="center"/>
              <w:rPr>
                <w:sz w:val="18"/>
              </w:rPr>
            </w:pPr>
            <w:r>
              <w:rPr>
                <w:w w:val="99"/>
                <w:sz w:val="18"/>
              </w:rPr>
              <w:t>-</w:t>
            </w:r>
          </w:p>
        </w:tc>
        <w:tc>
          <w:tcPr>
            <w:tcW w:w="796" w:type="dxa"/>
            <w:tcBorders>
              <w:top w:val="single" w:sz="6" w:space="0" w:color="000000"/>
              <w:left w:val="single" w:sz="6" w:space="0" w:color="000000"/>
              <w:bottom w:val="single" w:sz="6" w:space="0" w:color="000000"/>
            </w:tcBorders>
          </w:tcPr>
          <w:p w14:paraId="1B611444" w14:textId="77777777" w:rsidR="00E838F8" w:rsidRDefault="00E838F8">
            <w:pPr>
              <w:pStyle w:val="TableParagraph"/>
              <w:spacing w:before="0"/>
              <w:rPr>
                <w:b/>
                <w:sz w:val="29"/>
              </w:rPr>
            </w:pPr>
          </w:p>
          <w:p w14:paraId="76532D92" w14:textId="77777777" w:rsidR="00E838F8" w:rsidRDefault="00FC014F">
            <w:pPr>
              <w:pStyle w:val="TableParagraph"/>
              <w:spacing w:before="0"/>
              <w:ind w:right="342"/>
              <w:jc w:val="right"/>
              <w:rPr>
                <w:sz w:val="18"/>
              </w:rPr>
            </w:pPr>
            <w:r>
              <w:rPr>
                <w:w w:val="99"/>
                <w:sz w:val="18"/>
              </w:rPr>
              <w:t>-</w:t>
            </w:r>
          </w:p>
        </w:tc>
      </w:tr>
      <w:tr w:rsidR="00E838F8" w14:paraId="189F1D5E" w14:textId="77777777">
        <w:trPr>
          <w:trHeight w:val="810"/>
        </w:trPr>
        <w:tc>
          <w:tcPr>
            <w:tcW w:w="2541" w:type="dxa"/>
            <w:tcBorders>
              <w:top w:val="single" w:sz="6" w:space="0" w:color="000000"/>
              <w:bottom w:val="single" w:sz="6" w:space="0" w:color="000000"/>
              <w:right w:val="single" w:sz="6" w:space="0" w:color="000000"/>
            </w:tcBorders>
          </w:tcPr>
          <w:p w14:paraId="05E8D746" w14:textId="77777777" w:rsidR="00E838F8" w:rsidRDefault="00FC014F">
            <w:pPr>
              <w:pStyle w:val="TableParagraph"/>
              <w:spacing w:before="65"/>
              <w:ind w:left="15"/>
              <w:rPr>
                <w:sz w:val="18"/>
              </w:rPr>
            </w:pPr>
            <w:r>
              <w:rPr>
                <w:sz w:val="18"/>
              </w:rPr>
              <w:t>6.1.6.2 Operation without</w:t>
            </w:r>
          </w:p>
          <w:p w14:paraId="509742EA" w14:textId="77777777" w:rsidR="00E838F8" w:rsidRDefault="00FC014F">
            <w:pPr>
              <w:pStyle w:val="TableParagraph"/>
              <w:spacing w:before="61" w:line="244" w:lineRule="auto"/>
              <w:ind w:left="15" w:right="161"/>
              <w:rPr>
                <w:sz w:val="18"/>
              </w:rPr>
            </w:pPr>
            <w:r>
              <w:rPr>
                <w:sz w:val="18"/>
              </w:rPr>
              <w:t>keyboard interface (Input focus)</w:t>
            </w:r>
          </w:p>
        </w:tc>
        <w:tc>
          <w:tcPr>
            <w:tcW w:w="618" w:type="dxa"/>
            <w:tcBorders>
              <w:top w:val="single" w:sz="6" w:space="0" w:color="000000"/>
              <w:left w:val="single" w:sz="6" w:space="0" w:color="000000"/>
              <w:bottom w:val="single" w:sz="6" w:space="0" w:color="000000"/>
              <w:right w:val="single" w:sz="6" w:space="0" w:color="000000"/>
            </w:tcBorders>
          </w:tcPr>
          <w:p w14:paraId="55EEE479" w14:textId="77777777" w:rsidR="00E838F8" w:rsidRDefault="00E838F8">
            <w:pPr>
              <w:pStyle w:val="TableParagraph"/>
              <w:spacing w:before="1"/>
              <w:rPr>
                <w:b/>
                <w:sz w:val="29"/>
              </w:rPr>
            </w:pPr>
          </w:p>
          <w:p w14:paraId="48BFCB26" w14:textId="77777777" w:rsidR="00E838F8" w:rsidRDefault="00FC014F">
            <w:pPr>
              <w:pStyle w:val="TableParagraph"/>
              <w:spacing w:before="0"/>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00E15ECE" w14:textId="77777777" w:rsidR="00E838F8" w:rsidRDefault="00E838F8">
            <w:pPr>
              <w:pStyle w:val="TableParagraph"/>
              <w:spacing w:before="1"/>
              <w:rPr>
                <w:b/>
                <w:sz w:val="29"/>
              </w:rPr>
            </w:pPr>
          </w:p>
          <w:p w14:paraId="60FEAAD3" w14:textId="77777777" w:rsidR="00E838F8" w:rsidRDefault="00FC014F">
            <w:pPr>
              <w:pStyle w:val="TableParagraph"/>
              <w:spacing w:before="0"/>
              <w:ind w:left="27"/>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24EC3E04" w14:textId="77777777" w:rsidR="00E838F8" w:rsidRDefault="00E838F8">
            <w:pPr>
              <w:pStyle w:val="TableParagraph"/>
              <w:spacing w:before="1"/>
              <w:rPr>
                <w:b/>
                <w:sz w:val="29"/>
              </w:rPr>
            </w:pPr>
          </w:p>
          <w:p w14:paraId="1613EAD5" w14:textId="77777777" w:rsidR="00E838F8" w:rsidRDefault="00FC014F">
            <w:pPr>
              <w:pStyle w:val="TableParagraph"/>
              <w:spacing w:before="0"/>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524BCE1" w14:textId="77777777" w:rsidR="00E838F8" w:rsidRDefault="00E838F8">
            <w:pPr>
              <w:pStyle w:val="TableParagraph"/>
              <w:spacing w:before="1"/>
              <w:rPr>
                <w:b/>
                <w:sz w:val="29"/>
              </w:rPr>
            </w:pPr>
          </w:p>
          <w:p w14:paraId="3D6ED2DD" w14:textId="77777777" w:rsidR="00E838F8" w:rsidRDefault="00FC014F">
            <w:pPr>
              <w:pStyle w:val="TableParagraph"/>
              <w:spacing w:before="0"/>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F9C3AEE" w14:textId="77777777" w:rsidR="00E838F8" w:rsidRDefault="00E838F8">
            <w:pPr>
              <w:pStyle w:val="TableParagraph"/>
              <w:spacing w:before="1"/>
              <w:rPr>
                <w:b/>
                <w:sz w:val="29"/>
              </w:rPr>
            </w:pPr>
          </w:p>
          <w:p w14:paraId="078DA3B7" w14:textId="77777777" w:rsidR="00E838F8" w:rsidRDefault="00FC014F">
            <w:pPr>
              <w:pStyle w:val="TableParagraph"/>
              <w:spacing w:before="0"/>
              <w:ind w:left="284"/>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5FCE627E" w14:textId="77777777" w:rsidR="00E838F8" w:rsidRDefault="00E838F8">
            <w:pPr>
              <w:pStyle w:val="TableParagraph"/>
              <w:spacing w:before="1"/>
              <w:rPr>
                <w:b/>
                <w:sz w:val="29"/>
              </w:rPr>
            </w:pPr>
          </w:p>
          <w:p w14:paraId="0BA572C3" w14:textId="77777777" w:rsidR="00E838F8" w:rsidRDefault="00FC014F">
            <w:pPr>
              <w:pStyle w:val="TableParagraph"/>
              <w:spacing w:before="0"/>
              <w:ind w:left="26"/>
              <w:jc w:val="center"/>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65306766" w14:textId="77777777" w:rsidR="00E838F8" w:rsidRDefault="00E838F8">
            <w:pPr>
              <w:pStyle w:val="TableParagraph"/>
              <w:spacing w:before="1"/>
              <w:rPr>
                <w:b/>
                <w:sz w:val="29"/>
              </w:rPr>
            </w:pPr>
          </w:p>
          <w:p w14:paraId="0CFB959D" w14:textId="77777777" w:rsidR="00E838F8" w:rsidRDefault="00FC014F">
            <w:pPr>
              <w:pStyle w:val="TableParagraph"/>
              <w:spacing w:before="0"/>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2AA76E8B" w14:textId="77777777" w:rsidR="00E838F8" w:rsidRDefault="00E838F8">
            <w:pPr>
              <w:pStyle w:val="TableParagraph"/>
              <w:spacing w:before="1"/>
              <w:rPr>
                <w:b/>
                <w:sz w:val="29"/>
              </w:rPr>
            </w:pPr>
          </w:p>
          <w:p w14:paraId="7448A169" w14:textId="77777777" w:rsidR="00E838F8" w:rsidRDefault="00FC014F">
            <w:pPr>
              <w:pStyle w:val="TableParagraph"/>
              <w:spacing w:before="0"/>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21652DF6" w14:textId="77777777" w:rsidR="00E838F8" w:rsidRDefault="00E838F8">
            <w:pPr>
              <w:pStyle w:val="TableParagraph"/>
              <w:spacing w:before="1"/>
              <w:rPr>
                <w:b/>
                <w:sz w:val="29"/>
              </w:rPr>
            </w:pPr>
          </w:p>
          <w:p w14:paraId="41A0F0BD" w14:textId="77777777" w:rsidR="00E838F8" w:rsidRDefault="00FC014F">
            <w:pPr>
              <w:pStyle w:val="TableParagraph"/>
              <w:spacing w:before="0"/>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5640493E" w14:textId="77777777" w:rsidR="00E838F8" w:rsidRDefault="00E838F8">
            <w:pPr>
              <w:pStyle w:val="TableParagraph"/>
              <w:spacing w:before="1"/>
              <w:rPr>
                <w:b/>
                <w:sz w:val="29"/>
              </w:rPr>
            </w:pPr>
          </w:p>
          <w:p w14:paraId="7B46AD68" w14:textId="77777777" w:rsidR="00E838F8" w:rsidRDefault="00FC014F">
            <w:pPr>
              <w:pStyle w:val="TableParagraph"/>
              <w:spacing w:before="0"/>
              <w:ind w:left="26"/>
              <w:jc w:val="center"/>
              <w:rPr>
                <w:sz w:val="18"/>
              </w:rPr>
            </w:pPr>
            <w:r>
              <w:rPr>
                <w:w w:val="99"/>
                <w:sz w:val="18"/>
              </w:rPr>
              <w:t>-</w:t>
            </w:r>
          </w:p>
        </w:tc>
        <w:tc>
          <w:tcPr>
            <w:tcW w:w="796" w:type="dxa"/>
            <w:tcBorders>
              <w:top w:val="single" w:sz="6" w:space="0" w:color="000000"/>
              <w:left w:val="single" w:sz="6" w:space="0" w:color="000000"/>
              <w:bottom w:val="single" w:sz="6" w:space="0" w:color="000000"/>
            </w:tcBorders>
          </w:tcPr>
          <w:p w14:paraId="61775F79" w14:textId="77777777" w:rsidR="00E838F8" w:rsidRDefault="00E838F8">
            <w:pPr>
              <w:pStyle w:val="TableParagraph"/>
              <w:spacing w:before="1"/>
              <w:rPr>
                <w:b/>
                <w:sz w:val="29"/>
              </w:rPr>
            </w:pPr>
          </w:p>
          <w:p w14:paraId="3B9685FD" w14:textId="77777777" w:rsidR="00E838F8" w:rsidRDefault="00FC014F">
            <w:pPr>
              <w:pStyle w:val="TableParagraph"/>
              <w:spacing w:before="0"/>
              <w:ind w:right="342"/>
              <w:jc w:val="right"/>
              <w:rPr>
                <w:sz w:val="18"/>
              </w:rPr>
            </w:pPr>
            <w:r>
              <w:rPr>
                <w:w w:val="99"/>
                <w:sz w:val="18"/>
              </w:rPr>
              <w:t>-</w:t>
            </w:r>
          </w:p>
        </w:tc>
      </w:tr>
      <w:tr w:rsidR="00E838F8" w14:paraId="47F9D255" w14:textId="77777777">
        <w:trPr>
          <w:trHeight w:val="329"/>
        </w:trPr>
        <w:tc>
          <w:tcPr>
            <w:tcW w:w="2541" w:type="dxa"/>
            <w:tcBorders>
              <w:top w:val="single" w:sz="6" w:space="0" w:color="000000"/>
              <w:bottom w:val="single" w:sz="6" w:space="0" w:color="000000"/>
              <w:right w:val="single" w:sz="6" w:space="0" w:color="000000"/>
            </w:tcBorders>
          </w:tcPr>
          <w:p w14:paraId="2B366C8D" w14:textId="77777777" w:rsidR="00E838F8" w:rsidRDefault="00FC014F">
            <w:pPr>
              <w:pStyle w:val="TableParagraph"/>
              <w:ind w:left="15"/>
              <w:rPr>
                <w:sz w:val="18"/>
              </w:rPr>
            </w:pPr>
            <w:r>
              <w:rPr>
                <w:sz w:val="18"/>
              </w:rPr>
              <w:t>6.1.7 Access without speech</w:t>
            </w:r>
          </w:p>
        </w:tc>
        <w:tc>
          <w:tcPr>
            <w:tcW w:w="618" w:type="dxa"/>
            <w:tcBorders>
              <w:top w:val="single" w:sz="6" w:space="0" w:color="000000"/>
              <w:left w:val="single" w:sz="6" w:space="0" w:color="000000"/>
              <w:bottom w:val="single" w:sz="6" w:space="0" w:color="000000"/>
              <w:right w:val="single" w:sz="6" w:space="0" w:color="000000"/>
            </w:tcBorders>
          </w:tcPr>
          <w:p w14:paraId="61EF290C" w14:textId="77777777" w:rsidR="00E838F8" w:rsidRDefault="00FC014F">
            <w:pPr>
              <w:pStyle w:val="TableParagraph"/>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F06AAAB" w14:textId="77777777" w:rsidR="00E838F8" w:rsidRDefault="00FC014F">
            <w:pPr>
              <w:pStyle w:val="TableParagraph"/>
              <w:ind w:left="26"/>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DCE3EE2" w14:textId="77777777" w:rsidR="00E838F8" w:rsidRDefault="00FC014F">
            <w:pPr>
              <w:pStyle w:val="TableParagraph"/>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C4F38FE" w14:textId="77777777" w:rsidR="00E838F8" w:rsidRDefault="00FC014F">
            <w:pPr>
              <w:pStyle w:val="TableParagraph"/>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664A60C2" w14:textId="77777777" w:rsidR="00E838F8" w:rsidRDefault="00FC014F">
            <w:pPr>
              <w:pStyle w:val="TableParagraph"/>
              <w:ind w:left="284"/>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4E6ECF50" w14:textId="77777777" w:rsidR="00E838F8" w:rsidRDefault="00FC014F">
            <w:pPr>
              <w:pStyle w:val="TableParagraph"/>
              <w:ind w:left="26"/>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0C140BEE" w14:textId="77777777" w:rsidR="00E838F8" w:rsidRDefault="00FC014F">
            <w:pPr>
              <w:pStyle w:val="TableParagraph"/>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81A5118" w14:textId="77777777" w:rsidR="00E838F8" w:rsidRDefault="00FC014F">
            <w:pPr>
              <w:pStyle w:val="TableParagraph"/>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24A6094B" w14:textId="77777777" w:rsidR="00E838F8" w:rsidRDefault="00FC014F">
            <w:pPr>
              <w:pStyle w:val="TableParagraph"/>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10BF5A97" w14:textId="77777777" w:rsidR="00E838F8" w:rsidRDefault="00FC014F">
            <w:pPr>
              <w:pStyle w:val="TableParagraph"/>
              <w:ind w:left="26"/>
              <w:jc w:val="center"/>
              <w:rPr>
                <w:sz w:val="18"/>
              </w:rPr>
            </w:pPr>
            <w:r>
              <w:rPr>
                <w:w w:val="99"/>
                <w:sz w:val="18"/>
              </w:rPr>
              <w:t>-</w:t>
            </w:r>
          </w:p>
        </w:tc>
        <w:tc>
          <w:tcPr>
            <w:tcW w:w="796" w:type="dxa"/>
            <w:tcBorders>
              <w:top w:val="single" w:sz="6" w:space="0" w:color="000000"/>
              <w:left w:val="single" w:sz="6" w:space="0" w:color="000000"/>
              <w:bottom w:val="single" w:sz="6" w:space="0" w:color="000000"/>
            </w:tcBorders>
          </w:tcPr>
          <w:p w14:paraId="18030C41" w14:textId="77777777" w:rsidR="00E838F8" w:rsidRDefault="00FC014F">
            <w:pPr>
              <w:pStyle w:val="TableParagraph"/>
              <w:ind w:right="342"/>
              <w:jc w:val="right"/>
              <w:rPr>
                <w:sz w:val="18"/>
              </w:rPr>
            </w:pPr>
            <w:r>
              <w:rPr>
                <w:w w:val="99"/>
                <w:sz w:val="18"/>
              </w:rPr>
              <w:t>-</w:t>
            </w:r>
          </w:p>
        </w:tc>
      </w:tr>
      <w:tr w:rsidR="00E838F8" w14:paraId="01FE396E" w14:textId="77777777">
        <w:trPr>
          <w:trHeight w:val="540"/>
        </w:trPr>
        <w:tc>
          <w:tcPr>
            <w:tcW w:w="2541" w:type="dxa"/>
            <w:tcBorders>
              <w:top w:val="single" w:sz="6" w:space="0" w:color="000000"/>
              <w:right w:val="single" w:sz="6" w:space="0" w:color="000000"/>
            </w:tcBorders>
          </w:tcPr>
          <w:p w14:paraId="5606F3F9" w14:textId="77777777" w:rsidR="00E838F8" w:rsidRDefault="00FC014F">
            <w:pPr>
              <w:pStyle w:val="TableParagraph"/>
              <w:spacing w:line="244" w:lineRule="auto"/>
              <w:ind w:left="15" w:right="192"/>
              <w:rPr>
                <w:sz w:val="18"/>
              </w:rPr>
            </w:pPr>
            <w:r>
              <w:rPr>
                <w:sz w:val="18"/>
              </w:rPr>
              <w:t>6.2 Activation of accessibility features</w:t>
            </w:r>
          </w:p>
        </w:tc>
        <w:tc>
          <w:tcPr>
            <w:tcW w:w="618" w:type="dxa"/>
            <w:tcBorders>
              <w:top w:val="single" w:sz="6" w:space="0" w:color="000000"/>
              <w:left w:val="single" w:sz="6" w:space="0" w:color="000000"/>
              <w:right w:val="single" w:sz="6" w:space="0" w:color="000000"/>
            </w:tcBorders>
          </w:tcPr>
          <w:p w14:paraId="63CA8347" w14:textId="77777777" w:rsidR="00E838F8" w:rsidRDefault="00FC014F">
            <w:pPr>
              <w:pStyle w:val="TableParagraph"/>
              <w:spacing w:before="65"/>
              <w:ind w:left="254"/>
              <w:rPr>
                <w:sz w:val="18"/>
              </w:rPr>
            </w:pPr>
            <w:r>
              <w:rPr>
                <w:sz w:val="18"/>
              </w:rPr>
              <w:t>P</w:t>
            </w:r>
          </w:p>
        </w:tc>
        <w:tc>
          <w:tcPr>
            <w:tcW w:w="617" w:type="dxa"/>
            <w:tcBorders>
              <w:top w:val="single" w:sz="6" w:space="0" w:color="000000"/>
              <w:left w:val="single" w:sz="6" w:space="0" w:color="000000"/>
              <w:right w:val="single" w:sz="6" w:space="0" w:color="000000"/>
            </w:tcBorders>
          </w:tcPr>
          <w:p w14:paraId="6B1B233E" w14:textId="77777777" w:rsidR="00E838F8" w:rsidRDefault="00FC014F">
            <w:pPr>
              <w:pStyle w:val="TableParagraph"/>
              <w:spacing w:before="65"/>
              <w:ind w:left="27"/>
              <w:jc w:val="center"/>
              <w:rPr>
                <w:sz w:val="18"/>
              </w:rPr>
            </w:pPr>
            <w:r>
              <w:rPr>
                <w:sz w:val="18"/>
              </w:rPr>
              <w:t>P</w:t>
            </w:r>
          </w:p>
        </w:tc>
        <w:tc>
          <w:tcPr>
            <w:tcW w:w="617" w:type="dxa"/>
            <w:tcBorders>
              <w:top w:val="single" w:sz="6" w:space="0" w:color="000000"/>
              <w:left w:val="single" w:sz="6" w:space="0" w:color="000000"/>
              <w:right w:val="single" w:sz="6" w:space="0" w:color="000000"/>
            </w:tcBorders>
          </w:tcPr>
          <w:p w14:paraId="0B23E34F" w14:textId="77777777" w:rsidR="00E838F8" w:rsidRDefault="00FC014F">
            <w:pPr>
              <w:pStyle w:val="TableParagraph"/>
              <w:spacing w:before="65"/>
              <w:ind w:right="225"/>
              <w:jc w:val="right"/>
              <w:rPr>
                <w:sz w:val="18"/>
              </w:rPr>
            </w:pPr>
            <w:r>
              <w:rPr>
                <w:sz w:val="18"/>
              </w:rPr>
              <w:t>P</w:t>
            </w:r>
          </w:p>
        </w:tc>
        <w:tc>
          <w:tcPr>
            <w:tcW w:w="617" w:type="dxa"/>
            <w:tcBorders>
              <w:top w:val="single" w:sz="6" w:space="0" w:color="000000"/>
              <w:left w:val="single" w:sz="6" w:space="0" w:color="000000"/>
              <w:right w:val="single" w:sz="6" w:space="0" w:color="000000"/>
            </w:tcBorders>
          </w:tcPr>
          <w:p w14:paraId="7AD402D2" w14:textId="77777777" w:rsidR="00E838F8" w:rsidRDefault="00FC014F">
            <w:pPr>
              <w:pStyle w:val="TableParagraph"/>
              <w:spacing w:before="65"/>
              <w:ind w:left="254"/>
              <w:rPr>
                <w:sz w:val="18"/>
              </w:rPr>
            </w:pPr>
            <w:r>
              <w:rPr>
                <w:sz w:val="18"/>
              </w:rPr>
              <w:t>P</w:t>
            </w:r>
          </w:p>
        </w:tc>
        <w:tc>
          <w:tcPr>
            <w:tcW w:w="617" w:type="dxa"/>
            <w:tcBorders>
              <w:top w:val="single" w:sz="6" w:space="0" w:color="000000"/>
              <w:left w:val="single" w:sz="6" w:space="0" w:color="000000"/>
              <w:right w:val="single" w:sz="6" w:space="0" w:color="000000"/>
            </w:tcBorders>
          </w:tcPr>
          <w:p w14:paraId="327D2A2D" w14:textId="77777777" w:rsidR="00E838F8" w:rsidRDefault="00FC014F">
            <w:pPr>
              <w:pStyle w:val="TableParagraph"/>
              <w:spacing w:before="65"/>
              <w:ind w:left="254"/>
              <w:rPr>
                <w:sz w:val="18"/>
              </w:rPr>
            </w:pPr>
            <w:r>
              <w:rPr>
                <w:sz w:val="18"/>
              </w:rPr>
              <w:t>P</w:t>
            </w:r>
          </w:p>
        </w:tc>
        <w:tc>
          <w:tcPr>
            <w:tcW w:w="619" w:type="dxa"/>
            <w:tcBorders>
              <w:top w:val="single" w:sz="6" w:space="0" w:color="000000"/>
              <w:left w:val="single" w:sz="6" w:space="0" w:color="000000"/>
              <w:right w:val="single" w:sz="6" w:space="0" w:color="000000"/>
            </w:tcBorders>
          </w:tcPr>
          <w:p w14:paraId="06C7CBCE"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right w:val="single" w:sz="6" w:space="0" w:color="000000"/>
            </w:tcBorders>
          </w:tcPr>
          <w:p w14:paraId="39E24DF1" w14:textId="77777777" w:rsidR="00E838F8" w:rsidRDefault="00FC014F">
            <w:pPr>
              <w:pStyle w:val="TableParagraph"/>
              <w:spacing w:before="65"/>
              <w:ind w:left="254"/>
              <w:rPr>
                <w:sz w:val="18"/>
              </w:rPr>
            </w:pPr>
            <w:r>
              <w:rPr>
                <w:sz w:val="18"/>
              </w:rPr>
              <w:t>P</w:t>
            </w:r>
          </w:p>
        </w:tc>
        <w:tc>
          <w:tcPr>
            <w:tcW w:w="617" w:type="dxa"/>
            <w:tcBorders>
              <w:top w:val="single" w:sz="6" w:space="0" w:color="000000"/>
              <w:left w:val="single" w:sz="6" w:space="0" w:color="000000"/>
              <w:right w:val="single" w:sz="6" w:space="0" w:color="000000"/>
            </w:tcBorders>
          </w:tcPr>
          <w:p w14:paraId="39D4E18E" w14:textId="77777777" w:rsidR="00E838F8" w:rsidRDefault="00FC014F">
            <w:pPr>
              <w:pStyle w:val="TableParagraph"/>
              <w:spacing w:before="65"/>
              <w:ind w:left="285"/>
              <w:rPr>
                <w:sz w:val="18"/>
              </w:rPr>
            </w:pPr>
            <w:r>
              <w:rPr>
                <w:w w:val="99"/>
                <w:sz w:val="18"/>
              </w:rPr>
              <w:t>-</w:t>
            </w:r>
          </w:p>
        </w:tc>
        <w:tc>
          <w:tcPr>
            <w:tcW w:w="618" w:type="dxa"/>
            <w:tcBorders>
              <w:top w:val="single" w:sz="6" w:space="0" w:color="000000"/>
              <w:left w:val="single" w:sz="6" w:space="0" w:color="000000"/>
              <w:right w:val="single" w:sz="6" w:space="0" w:color="000000"/>
            </w:tcBorders>
          </w:tcPr>
          <w:p w14:paraId="36DDD79B" w14:textId="77777777" w:rsidR="00E838F8" w:rsidRDefault="00FC014F">
            <w:pPr>
              <w:pStyle w:val="TableParagraph"/>
              <w:spacing w:before="65"/>
              <w:ind w:left="26"/>
              <w:jc w:val="center"/>
              <w:rPr>
                <w:sz w:val="18"/>
              </w:rPr>
            </w:pPr>
            <w:r>
              <w:rPr>
                <w:w w:val="99"/>
                <w:sz w:val="18"/>
              </w:rPr>
              <w:t>-</w:t>
            </w:r>
          </w:p>
        </w:tc>
        <w:tc>
          <w:tcPr>
            <w:tcW w:w="719" w:type="dxa"/>
            <w:tcBorders>
              <w:top w:val="single" w:sz="6" w:space="0" w:color="000000"/>
              <w:left w:val="single" w:sz="6" w:space="0" w:color="000000"/>
              <w:right w:val="single" w:sz="6" w:space="0" w:color="000000"/>
            </w:tcBorders>
          </w:tcPr>
          <w:p w14:paraId="77A53909" w14:textId="77777777" w:rsidR="00E838F8" w:rsidRDefault="00FC014F">
            <w:pPr>
              <w:pStyle w:val="TableParagraph"/>
              <w:spacing w:before="65"/>
              <w:ind w:left="26"/>
              <w:jc w:val="center"/>
              <w:rPr>
                <w:sz w:val="18"/>
              </w:rPr>
            </w:pPr>
            <w:r>
              <w:rPr>
                <w:w w:val="99"/>
                <w:sz w:val="18"/>
              </w:rPr>
              <w:t>-</w:t>
            </w:r>
          </w:p>
        </w:tc>
        <w:tc>
          <w:tcPr>
            <w:tcW w:w="796" w:type="dxa"/>
            <w:tcBorders>
              <w:top w:val="single" w:sz="6" w:space="0" w:color="000000"/>
              <w:left w:val="single" w:sz="6" w:space="0" w:color="000000"/>
            </w:tcBorders>
          </w:tcPr>
          <w:p w14:paraId="188A0569" w14:textId="77777777" w:rsidR="00E838F8" w:rsidRDefault="00FC014F">
            <w:pPr>
              <w:pStyle w:val="TableParagraph"/>
              <w:spacing w:before="65"/>
              <w:ind w:right="342"/>
              <w:jc w:val="right"/>
              <w:rPr>
                <w:sz w:val="18"/>
              </w:rPr>
            </w:pPr>
            <w:r>
              <w:rPr>
                <w:w w:val="99"/>
                <w:sz w:val="18"/>
              </w:rPr>
              <w:t>-</w:t>
            </w:r>
          </w:p>
        </w:tc>
      </w:tr>
    </w:tbl>
    <w:p w14:paraId="10EDF1DA" w14:textId="77777777" w:rsidR="00E838F8" w:rsidRDefault="00E838F8">
      <w:pPr>
        <w:jc w:val="right"/>
        <w:rPr>
          <w:sz w:val="18"/>
        </w:rPr>
        <w:sectPr w:rsidR="00E838F8">
          <w:headerReference w:type="default" r:id="rId179"/>
          <w:footerReference w:type="even" r:id="rId180"/>
          <w:footerReference w:type="default" r:id="rId181"/>
          <w:pgSz w:w="11910" w:h="16840"/>
          <w:pgMar w:top="1520" w:right="300" w:bottom="720" w:left="540" w:header="1201" w:footer="531" w:gutter="0"/>
          <w:pgNumType w:start="71"/>
          <w:cols w:space="720"/>
        </w:sectPr>
      </w:pPr>
    </w:p>
    <w:p w14:paraId="1363F737" w14:textId="77777777" w:rsidR="00E838F8" w:rsidRDefault="00FC014F">
      <w:pPr>
        <w:pStyle w:val="BodyText"/>
        <w:spacing w:before="3"/>
        <w:rPr>
          <w:b/>
          <w:sz w:val="5"/>
        </w:rPr>
      </w:pPr>
      <w:r>
        <w:pict w14:anchorId="614F95BD">
          <v:shape id="_x0000_s2153" style="position:absolute;margin-left:64.35pt;margin-top:216.65pt;width:420.65pt;height:429pt;z-index:-269317120;mso-position-horizontal-relative:page;mso-position-vertical-relative:page" coordorigin="1287,4333" coordsize="8413,8580" o:spt="100" adj="0,,0" path="m1931,12846r-235,-235l1764,12543r62,-61l1872,12429r32,-50l1921,12330r2,-47l1913,12238r-16,-42l1872,12155r-14,-16l1839,12117r-16,-14l1823,12293r-4,28l1807,12351r-20,30l1759,12413r-131,130l1422,12337r129,-129l1572,12187r18,-16l1606,12158r12,-7l1636,12143r19,-4l1674,12139r20,3l1715,12149r20,10l1754,12172r19,16l1794,12214r16,26l1820,12266r3,27l1823,12103r-6,-6l1794,12080r-24,-15l1745,12053r-25,-8l1695,12039r-23,-2l1649,12038r-23,4l1604,12050r-22,10l1559,12074r-17,12l1523,12102r-22,20l1477,12145r-190,191l1864,12913r67,-67m2634,12063r-2,-36l2624,11991r-14,-35l2589,11921r-27,-38l2529,11843r-40,-42l2155,11467r-67,67l2422,11867r48,52l2505,11966r22,42l2537,12045r-1,36l2524,12116r-22,36l2470,12189r-21,19l2426,12224r-23,11l2378,12242r-24,3l2329,12244r-24,-5l2281,12229r-25,-15l2227,12193r-33,-28l2158,12131r-333,-334l1758,11864r334,334l2136,12240r43,35l2219,12303r37,20l2292,12337r36,7l2365,12345r36,-5l2438,12328r36,-19l2510,12284r35,-32l2551,12245r27,-30l2603,12178r18,-38l2631,12101r3,-38m3132,11548r-3,-23l3124,11502r-9,-24l3104,11453r-14,-23l3076,11412r-2,-3l3055,11388r-23,-20l3032,11559r-1,14l3028,11586r-5,14l3016,11614r-8,13l3002,11636r-10,11l2980,11660r-15,16l2840,11801r-199,-198l2709,11535r49,-49l2781,11464r22,-18l2823,11432r18,-11l2859,11415r18,-3l2897,11412r18,3l2934,11421r18,9l2969,11442r17,15l2998,11471r11,14l3018,11500r6,15l3029,11530r2,15l3032,11559r,-191l3029,11365r-27,-18l2993,11343r-20,-9l2943,11325r-31,-4l2881,11323r-30,7l2820,11343r6,-28l2828,11288r-2,-26l2820,11237r-9,-24l2799,11190r-5,-8l2785,11169r-17,-19l2751,11135r,169l2750,11321r-4,17l2739,11355r-8,14l2719,11385r-17,19l2682,11425r-109,110l2398,11360r101,-101l2525,11234r23,-19l2567,11200r17,-10l2600,11185r15,-3l2632,11182r16,4l2665,11192r16,8l2696,11211r15,14l2725,11240r11,15l2744,11271r5,17l2751,11304r,-169l2747,11131r-23,-15l2699,11103r-27,-10l2644,11087r-27,-2l2590,11087r-27,7l2537,11105r-28,16l2482,11143r-29,26l2264,11359r577,577l2976,11801r58,-57l3056,11720r20,-23l3092,11674r13,-22l3116,11631r8,-21l3129,11589r3,-20l3132,11548t495,-398l3559,11082r-249,249l2801,10822r-67,66l3311,11466r135,-135l3627,11150t157,-157l3207,10415r-67,67l3718,11060r66,-67m4214,10484r-3,-53l4199,10377r-21,-55l4146,10265r-86,47l4086,10355r17,41l4114,10436r3,39l4113,10512r-11,34l4084,10578r-25,29l4035,10628r-27,17l3978,10657r-32,9l3912,10669r-34,-3l3842,10657r-36,-16l3769,10621r-37,-25l3695,10566r-37,-34l3631,10503r-25,-31l3583,10439r-20,-34l3547,10370r-10,-35l3532,10300r1,-36l3539,10230r13,-33l3572,10165r26,-29l3624,10113r27,-17l3680,10085r31,-5l3743,10081r34,7l3814,10101r39,20l3865,10100r12,-20l3889,10058r12,-20l3852,10012r-50,-17l3754,9986r-49,-1l3659,9993r-44,17l3573,10035r-39,34l3503,10103r-25,38l3459,10182r-13,44l3440,10271r,47l3448,10365r15,48l3485,10462r28,47l3548,10556r42,45l3632,10640r45,34l3723,10704r49,25l3820,10748r48,12l3914,10764r45,-3l4004,10751r43,-19l4089,10704r39,-35l4130,10667r35,-41l4191,10582r16,-48l4214,10484t839,-760l5030,9717r-222,-62l4773,9646r-5,-1l4739,9639r-32,-4l4676,9633r-15,1l4645,9636r-18,4l4607,9645r26,-42l4651,9562r9,-39l4661,9484r-7,-38l4640,9411r-21,-34l4615,9373r-23,-28l4567,9323r-1,-1l4566,9516r-3,19l4557,9553r-9,19l4534,9592r-17,22l4496,9636r-143,143l4161,9588r160,-159l4349,9404r27,-18l4403,9376r27,-3l4455,9376r24,8l4502,9396r21,18l4536,9429r11,15l4555,9461r6,18l4565,9498r1,18l4566,9322r-25,-17l4513,9290r-29,-11l4454,9272r-28,-2l4399,9273r-26,7l4346,9293r-28,19l4287,9337r-32,31l4031,9591r577,578l4675,10102,4419,9846r66,-67l4496,9768r12,-12l4519,9747r9,-8l4536,9734r10,-6l4558,9724r11,-3l4582,9718r14,-1l4613,9718r20,2l4655,9723r25,6l4710,9735r34,9l4969,9808r84,-84m5495,9283r-69,-69l5117,9524,4920,9328r68,-68l5199,9049r-67,-68l4852,9260,4675,9083r299,-298l4905,8717r-365,365l5118,9659r135,-135l5495,9283t305,-305l5785,8948r-20,-41l5730,8837r-84,-173l5524,8414r-35,-71l5455,8273r-35,-71l5352,8271r35,69l5423,8409r141,279l5599,8757r36,70l5651,8858r17,30l5685,8918r17,30l5674,8931r-30,-17l5613,8897,5030,8592r-72,72l5731,9046r69,-68m6135,8642l5558,8064r-67,67l6069,8709r66,-67m6631,8146r-68,-68l6253,8388,6057,8191r67,-68l6336,7912r-68,-68l5989,8123,5812,7946r298,-298l6042,7580r-365,365l6254,8523r135,-135l6631,8146t557,-557l7159,7541r-60,-96l7030,7332,6837,7016r-88,-143l6682,6940r42,64l6936,7332r65,100l7027,7471r24,37l7075,7541r-56,-42l6960,7458r-63,-41l6831,7376,6651,7268,6466,7156r-80,81l6428,7306r16,26l6512,7445r100,166l6637,7653r43,70l6689,7737r17,27l6731,7802r33,50l6730,7828r-35,-25l6660,7779,6169,7453r-69,69l6812,7966r68,-69l6852,7852,6731,7653r-25,-42l6605,7445r-16,-26l6535,7332r-12,-20l6509,7291r-15,-23l6505,7275r17,11l6782,7445r342,208l7188,7589t683,-782l7871,6783r-3,-25l7863,6731r-8,-27l7845,6675r-14,-30l7814,6613r-21,-32l7774,6556r,248l7772,6822r-5,19l7759,6861r-11,20l7733,6902r-19,23l7691,6950r-107,107l7142,6616r106,-106l7277,6483r26,-21l7326,6446r21,-10l7375,6428r31,-2l7439,6429r36,8l7513,6453r41,24l7596,6510r44,41l7671,6583r27,32l7720,6645r18,30l7753,6704r11,28l7771,6759r3,27l7774,6804r,-248l7769,6549r-28,-33l7710,6483r-38,-36l7645,6426r-13,-11l7593,6388r-40,-23l7513,6348r-39,-12l7434,6329r-39,-2l7365,6329r-29,6l7307,6345r-28,14l7258,6373r-23,18l7209,6414r-28,27l7007,6615r578,577l7720,7057r47,-47l7789,6987r19,-22l7825,6942r14,-23l7850,6897r9,-23l7866,6852r4,-22l7871,6807t669,-570l8517,6231r-222,-63l8260,6159r-5,-1l8226,6153r-32,-5l8163,6146r-15,1l8132,6149r-18,4l8094,6158r26,-42l8138,6076r9,-40l8148,5997r-8,-37l8127,5924r-21,-34l8102,5886r-23,-27l8054,5837r-2,-2l8052,6030r-3,18l8043,6066r-9,19l8021,6106r-17,21l7983,6149r-144,144l7648,6102r160,-160l7836,5917r27,-17l7890,5889r27,-3l7942,5889r24,8l7989,5910r21,17l8023,5942r10,16l8042,5975r6,18l8052,6011r,19l8052,5835r-24,-17l8000,5804r-29,-11l7941,5786r-28,-2l7886,5786r-27,8l7833,5806r-28,19l7774,5850r-33,31l7518,6104r577,578l8162,6615,7906,6359r66,-66l7983,6281r12,-12l8006,6260r9,-8l8023,6247r10,-5l8044,6237r12,-3l8069,6232r14,-1l8100,6231r19,2l8141,6237r26,5l8197,6249r34,8l8456,6321r84,-84m9020,5757r-83,-40l8735,5622r-107,-51l8628,5675r-171,171l8428,5790r-57,-112l8342,5622r-19,-36l8303,5551r-21,-34l8259,5484r32,19l8328,5523r41,22l8521,5622r107,53l8628,5571r-185,-87l8236,5386r-72,72l8199,5528r35,70l8246,5622r232,467l8513,6159r35,70l8619,6158r-30,-57l8529,5986r-30,-58l8581,5846r129,-129l8944,5833r76,-76m9144,5633l8882,5371r68,-68l9118,5134r-68,-68l8814,5303,8635,5124r273,-274l8840,4782r-340,341l9077,5700r67,-67m9700,5078l9257,4635r-67,-67l9357,4401r-68,-68l8889,4733r68,68l9124,4635r509,509l9700,5078e" fillcolor="silver" stroked="f">
            <v:fill opacity="32896f"/>
            <v:stroke joinstyle="round"/>
            <v:formulas/>
            <v:path arrowok="t" o:connecttype="segments"/>
            <w10:wrap anchorx="page" anchory="page"/>
          </v:shape>
        </w:pict>
      </w:r>
    </w:p>
    <w:tbl>
      <w:tblPr>
        <w:tblW w:w="0" w:type="auto"/>
        <w:tblInd w:w="6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541"/>
        <w:gridCol w:w="618"/>
        <w:gridCol w:w="617"/>
        <w:gridCol w:w="617"/>
        <w:gridCol w:w="617"/>
        <w:gridCol w:w="617"/>
        <w:gridCol w:w="619"/>
        <w:gridCol w:w="617"/>
        <w:gridCol w:w="617"/>
        <w:gridCol w:w="618"/>
        <w:gridCol w:w="719"/>
        <w:gridCol w:w="796"/>
      </w:tblGrid>
      <w:tr w:rsidR="00E838F8" w14:paraId="0DFAB3B2" w14:textId="77777777">
        <w:trPr>
          <w:trHeight w:val="329"/>
        </w:trPr>
        <w:tc>
          <w:tcPr>
            <w:tcW w:w="2541" w:type="dxa"/>
            <w:tcBorders>
              <w:bottom w:val="single" w:sz="6" w:space="0" w:color="000000"/>
              <w:right w:val="single" w:sz="6" w:space="0" w:color="000000"/>
            </w:tcBorders>
          </w:tcPr>
          <w:p w14:paraId="7D0FBA3D" w14:textId="77777777" w:rsidR="00E838F8" w:rsidRDefault="00FC014F">
            <w:pPr>
              <w:pStyle w:val="TableParagraph"/>
              <w:spacing w:before="64"/>
              <w:ind w:left="16"/>
              <w:rPr>
                <w:sz w:val="18"/>
              </w:rPr>
            </w:pPr>
            <w:r>
              <w:rPr>
                <w:sz w:val="18"/>
              </w:rPr>
              <w:t>6.3 Biometrics</w:t>
            </w:r>
          </w:p>
        </w:tc>
        <w:tc>
          <w:tcPr>
            <w:tcW w:w="618" w:type="dxa"/>
            <w:tcBorders>
              <w:left w:val="single" w:sz="6" w:space="0" w:color="000000"/>
              <w:bottom w:val="single" w:sz="6" w:space="0" w:color="000000"/>
              <w:right w:val="single" w:sz="6" w:space="0" w:color="000000"/>
            </w:tcBorders>
          </w:tcPr>
          <w:p w14:paraId="5F68BE61" w14:textId="77777777" w:rsidR="00E838F8" w:rsidRDefault="00FC014F">
            <w:pPr>
              <w:pStyle w:val="TableParagraph"/>
              <w:spacing w:before="64"/>
              <w:ind w:right="225"/>
              <w:jc w:val="right"/>
              <w:rPr>
                <w:sz w:val="18"/>
              </w:rPr>
            </w:pPr>
            <w:r>
              <w:rPr>
                <w:sz w:val="18"/>
              </w:rPr>
              <w:t>P</w:t>
            </w:r>
          </w:p>
        </w:tc>
        <w:tc>
          <w:tcPr>
            <w:tcW w:w="617" w:type="dxa"/>
            <w:tcBorders>
              <w:left w:val="single" w:sz="6" w:space="0" w:color="000000"/>
              <w:bottom w:val="single" w:sz="6" w:space="0" w:color="000000"/>
              <w:right w:val="single" w:sz="6" w:space="0" w:color="000000"/>
            </w:tcBorders>
          </w:tcPr>
          <w:p w14:paraId="505C71C5" w14:textId="77777777" w:rsidR="00E838F8" w:rsidRDefault="00FC014F">
            <w:pPr>
              <w:pStyle w:val="TableParagraph"/>
              <w:spacing w:before="64"/>
              <w:ind w:left="255"/>
              <w:rPr>
                <w:sz w:val="18"/>
              </w:rPr>
            </w:pPr>
            <w:r>
              <w:rPr>
                <w:sz w:val="18"/>
              </w:rPr>
              <w:t>P</w:t>
            </w:r>
          </w:p>
        </w:tc>
        <w:tc>
          <w:tcPr>
            <w:tcW w:w="617" w:type="dxa"/>
            <w:tcBorders>
              <w:left w:val="single" w:sz="6" w:space="0" w:color="000000"/>
              <w:bottom w:val="single" w:sz="6" w:space="0" w:color="000000"/>
              <w:right w:val="single" w:sz="6" w:space="0" w:color="000000"/>
            </w:tcBorders>
          </w:tcPr>
          <w:p w14:paraId="058566F1" w14:textId="77777777" w:rsidR="00E838F8" w:rsidRDefault="00FC014F">
            <w:pPr>
              <w:pStyle w:val="TableParagraph"/>
              <w:spacing w:before="64"/>
              <w:ind w:left="285"/>
              <w:rPr>
                <w:sz w:val="18"/>
              </w:rPr>
            </w:pPr>
            <w:r>
              <w:rPr>
                <w:w w:val="99"/>
                <w:sz w:val="18"/>
              </w:rPr>
              <w:t>-</w:t>
            </w:r>
          </w:p>
        </w:tc>
        <w:tc>
          <w:tcPr>
            <w:tcW w:w="617" w:type="dxa"/>
            <w:tcBorders>
              <w:left w:val="single" w:sz="6" w:space="0" w:color="000000"/>
              <w:bottom w:val="single" w:sz="6" w:space="0" w:color="000000"/>
              <w:right w:val="single" w:sz="6" w:space="0" w:color="000000"/>
            </w:tcBorders>
          </w:tcPr>
          <w:p w14:paraId="69CACCE4" w14:textId="77777777" w:rsidR="00E838F8" w:rsidRDefault="00FC014F">
            <w:pPr>
              <w:pStyle w:val="TableParagraph"/>
              <w:spacing w:before="64"/>
              <w:ind w:left="28"/>
              <w:jc w:val="center"/>
              <w:rPr>
                <w:sz w:val="18"/>
              </w:rPr>
            </w:pPr>
            <w:r>
              <w:rPr>
                <w:sz w:val="18"/>
              </w:rPr>
              <w:t>P</w:t>
            </w:r>
          </w:p>
        </w:tc>
        <w:tc>
          <w:tcPr>
            <w:tcW w:w="617" w:type="dxa"/>
            <w:tcBorders>
              <w:left w:val="single" w:sz="6" w:space="0" w:color="000000"/>
              <w:bottom w:val="single" w:sz="6" w:space="0" w:color="000000"/>
              <w:right w:val="single" w:sz="6" w:space="0" w:color="000000"/>
            </w:tcBorders>
          </w:tcPr>
          <w:p w14:paraId="24234084" w14:textId="77777777" w:rsidR="00E838F8" w:rsidRDefault="00FC014F">
            <w:pPr>
              <w:pStyle w:val="TableParagraph"/>
              <w:spacing w:before="64"/>
              <w:ind w:left="28"/>
              <w:jc w:val="center"/>
              <w:rPr>
                <w:sz w:val="18"/>
              </w:rPr>
            </w:pPr>
            <w:r>
              <w:rPr>
                <w:w w:val="99"/>
                <w:sz w:val="18"/>
              </w:rPr>
              <w:t>-</w:t>
            </w:r>
          </w:p>
        </w:tc>
        <w:tc>
          <w:tcPr>
            <w:tcW w:w="619" w:type="dxa"/>
            <w:tcBorders>
              <w:left w:val="single" w:sz="6" w:space="0" w:color="000000"/>
              <w:bottom w:val="single" w:sz="6" w:space="0" w:color="000000"/>
              <w:right w:val="single" w:sz="6" w:space="0" w:color="000000"/>
            </w:tcBorders>
          </w:tcPr>
          <w:p w14:paraId="776EBAD4" w14:textId="77777777" w:rsidR="00E838F8" w:rsidRDefault="00FC014F">
            <w:pPr>
              <w:pStyle w:val="TableParagraph"/>
              <w:spacing w:before="64"/>
              <w:ind w:left="255"/>
              <w:rPr>
                <w:sz w:val="18"/>
              </w:rPr>
            </w:pPr>
            <w:r>
              <w:rPr>
                <w:sz w:val="18"/>
              </w:rPr>
              <w:t>P</w:t>
            </w:r>
          </w:p>
        </w:tc>
        <w:tc>
          <w:tcPr>
            <w:tcW w:w="617" w:type="dxa"/>
            <w:tcBorders>
              <w:left w:val="single" w:sz="6" w:space="0" w:color="000000"/>
              <w:bottom w:val="single" w:sz="6" w:space="0" w:color="000000"/>
              <w:right w:val="single" w:sz="6" w:space="0" w:color="000000"/>
            </w:tcBorders>
          </w:tcPr>
          <w:p w14:paraId="6E023DAA" w14:textId="77777777" w:rsidR="00E838F8" w:rsidRDefault="00FC014F">
            <w:pPr>
              <w:pStyle w:val="TableParagraph"/>
              <w:spacing w:before="64"/>
              <w:ind w:left="28"/>
              <w:jc w:val="center"/>
              <w:rPr>
                <w:sz w:val="18"/>
              </w:rPr>
            </w:pPr>
            <w:r>
              <w:rPr>
                <w:sz w:val="18"/>
              </w:rPr>
              <w:t>P</w:t>
            </w:r>
          </w:p>
        </w:tc>
        <w:tc>
          <w:tcPr>
            <w:tcW w:w="617" w:type="dxa"/>
            <w:tcBorders>
              <w:left w:val="single" w:sz="6" w:space="0" w:color="000000"/>
              <w:bottom w:val="single" w:sz="6" w:space="0" w:color="000000"/>
              <w:right w:val="single" w:sz="6" w:space="0" w:color="000000"/>
            </w:tcBorders>
          </w:tcPr>
          <w:p w14:paraId="67049D43" w14:textId="77777777" w:rsidR="00E838F8" w:rsidRDefault="00FC014F">
            <w:pPr>
              <w:pStyle w:val="TableParagraph"/>
              <w:spacing w:before="64"/>
              <w:ind w:right="224"/>
              <w:jc w:val="right"/>
              <w:rPr>
                <w:sz w:val="18"/>
              </w:rPr>
            </w:pPr>
            <w:r>
              <w:rPr>
                <w:sz w:val="18"/>
              </w:rPr>
              <w:t>P</w:t>
            </w:r>
          </w:p>
        </w:tc>
        <w:tc>
          <w:tcPr>
            <w:tcW w:w="618" w:type="dxa"/>
            <w:tcBorders>
              <w:left w:val="single" w:sz="6" w:space="0" w:color="000000"/>
              <w:bottom w:val="single" w:sz="6" w:space="0" w:color="000000"/>
              <w:right w:val="single" w:sz="6" w:space="0" w:color="000000"/>
            </w:tcBorders>
          </w:tcPr>
          <w:p w14:paraId="371212F2" w14:textId="77777777" w:rsidR="00E838F8" w:rsidRDefault="00FC014F">
            <w:pPr>
              <w:pStyle w:val="TableParagraph"/>
              <w:spacing w:before="64"/>
              <w:ind w:left="26"/>
              <w:jc w:val="center"/>
              <w:rPr>
                <w:sz w:val="18"/>
              </w:rPr>
            </w:pPr>
            <w:r>
              <w:rPr>
                <w:w w:val="99"/>
                <w:sz w:val="18"/>
              </w:rPr>
              <w:t>-</w:t>
            </w:r>
          </w:p>
        </w:tc>
        <w:tc>
          <w:tcPr>
            <w:tcW w:w="719" w:type="dxa"/>
            <w:tcBorders>
              <w:left w:val="single" w:sz="6" w:space="0" w:color="000000"/>
              <w:bottom w:val="single" w:sz="6" w:space="0" w:color="000000"/>
              <w:right w:val="single" w:sz="6" w:space="0" w:color="000000"/>
            </w:tcBorders>
          </w:tcPr>
          <w:p w14:paraId="4B6D8E34" w14:textId="77777777" w:rsidR="00E838F8" w:rsidRDefault="00FC014F">
            <w:pPr>
              <w:pStyle w:val="TableParagraph"/>
              <w:spacing w:before="64"/>
              <w:ind w:left="26"/>
              <w:jc w:val="center"/>
              <w:rPr>
                <w:sz w:val="18"/>
              </w:rPr>
            </w:pPr>
            <w:r>
              <w:rPr>
                <w:w w:val="99"/>
                <w:sz w:val="18"/>
              </w:rPr>
              <w:t>-</w:t>
            </w:r>
          </w:p>
        </w:tc>
        <w:tc>
          <w:tcPr>
            <w:tcW w:w="796" w:type="dxa"/>
            <w:tcBorders>
              <w:left w:val="single" w:sz="6" w:space="0" w:color="000000"/>
              <w:bottom w:val="single" w:sz="6" w:space="0" w:color="000000"/>
            </w:tcBorders>
          </w:tcPr>
          <w:p w14:paraId="44F534E3" w14:textId="77777777" w:rsidR="00E838F8" w:rsidRDefault="00FC014F">
            <w:pPr>
              <w:pStyle w:val="TableParagraph"/>
              <w:spacing w:before="64"/>
              <w:ind w:left="341"/>
              <w:rPr>
                <w:sz w:val="18"/>
              </w:rPr>
            </w:pPr>
            <w:r>
              <w:rPr>
                <w:sz w:val="18"/>
              </w:rPr>
              <w:t>P</w:t>
            </w:r>
          </w:p>
        </w:tc>
      </w:tr>
      <w:tr w:rsidR="00E838F8" w14:paraId="38AC59BA" w14:textId="77777777">
        <w:trPr>
          <w:trHeight w:val="750"/>
        </w:trPr>
        <w:tc>
          <w:tcPr>
            <w:tcW w:w="2541" w:type="dxa"/>
            <w:tcBorders>
              <w:top w:val="single" w:sz="6" w:space="0" w:color="000000"/>
              <w:bottom w:val="single" w:sz="6" w:space="0" w:color="000000"/>
              <w:right w:val="single" w:sz="6" w:space="0" w:color="000000"/>
            </w:tcBorders>
          </w:tcPr>
          <w:p w14:paraId="65CC7539" w14:textId="77777777" w:rsidR="00E838F8" w:rsidRDefault="00FC014F">
            <w:pPr>
              <w:pStyle w:val="TableParagraph"/>
              <w:spacing w:line="244" w:lineRule="auto"/>
              <w:ind w:left="16" w:right="31"/>
              <w:rPr>
                <w:sz w:val="18"/>
              </w:rPr>
            </w:pPr>
            <w:r>
              <w:rPr>
                <w:sz w:val="18"/>
              </w:rPr>
              <w:t>6.4 Preservation of accessibility information during conversion</w:t>
            </w:r>
          </w:p>
        </w:tc>
        <w:tc>
          <w:tcPr>
            <w:tcW w:w="618" w:type="dxa"/>
            <w:tcBorders>
              <w:top w:val="single" w:sz="6" w:space="0" w:color="000000"/>
              <w:left w:val="single" w:sz="6" w:space="0" w:color="000000"/>
              <w:bottom w:val="single" w:sz="6" w:space="0" w:color="000000"/>
              <w:right w:val="single" w:sz="6" w:space="0" w:color="000000"/>
            </w:tcBorders>
          </w:tcPr>
          <w:p w14:paraId="6FBA096F" w14:textId="77777777" w:rsidR="00E838F8" w:rsidRDefault="00E838F8">
            <w:pPr>
              <w:pStyle w:val="TableParagraph"/>
              <w:spacing w:before="1"/>
              <w:rPr>
                <w:b/>
                <w:sz w:val="29"/>
              </w:rPr>
            </w:pPr>
          </w:p>
          <w:p w14:paraId="4F08DF95" w14:textId="77777777" w:rsidR="00E838F8" w:rsidRDefault="00FC014F">
            <w:pPr>
              <w:pStyle w:val="TableParagraph"/>
              <w:spacing w:before="0"/>
              <w:ind w:right="225"/>
              <w:jc w:val="right"/>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22764580" w14:textId="77777777" w:rsidR="00E838F8" w:rsidRDefault="00E838F8">
            <w:pPr>
              <w:pStyle w:val="TableParagraph"/>
              <w:spacing w:before="1"/>
              <w:rPr>
                <w:b/>
                <w:sz w:val="29"/>
              </w:rPr>
            </w:pPr>
          </w:p>
          <w:p w14:paraId="2E550855" w14:textId="77777777" w:rsidR="00E838F8" w:rsidRDefault="00FC014F">
            <w:pPr>
              <w:pStyle w:val="TableParagraph"/>
              <w:spacing w:before="0"/>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0F2D6DA3" w14:textId="77777777" w:rsidR="00E838F8" w:rsidRDefault="00E838F8">
            <w:pPr>
              <w:pStyle w:val="TableParagraph"/>
              <w:spacing w:before="1"/>
              <w:rPr>
                <w:b/>
                <w:sz w:val="29"/>
              </w:rPr>
            </w:pPr>
          </w:p>
          <w:p w14:paraId="5CD3C800" w14:textId="77777777" w:rsidR="00E838F8" w:rsidRDefault="00FC014F">
            <w:pPr>
              <w:pStyle w:val="TableParagraph"/>
              <w:spacing w:before="0"/>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3AC9445" w14:textId="77777777" w:rsidR="00E838F8" w:rsidRDefault="00E838F8">
            <w:pPr>
              <w:pStyle w:val="TableParagraph"/>
              <w:spacing w:before="1"/>
              <w:rPr>
                <w:b/>
                <w:sz w:val="29"/>
              </w:rPr>
            </w:pPr>
          </w:p>
          <w:p w14:paraId="4EC106F6" w14:textId="77777777" w:rsidR="00E838F8" w:rsidRDefault="00FC014F">
            <w:pPr>
              <w:pStyle w:val="TableParagraph"/>
              <w:spacing w:before="0"/>
              <w:ind w:left="29"/>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5E34FAC9" w14:textId="77777777" w:rsidR="00E838F8" w:rsidRDefault="00E838F8">
            <w:pPr>
              <w:pStyle w:val="TableParagraph"/>
              <w:spacing w:before="1"/>
              <w:rPr>
                <w:b/>
                <w:sz w:val="29"/>
              </w:rPr>
            </w:pPr>
          </w:p>
          <w:p w14:paraId="3185CEAE" w14:textId="77777777" w:rsidR="00E838F8" w:rsidRDefault="00FC014F">
            <w:pPr>
              <w:pStyle w:val="TableParagraph"/>
              <w:spacing w:before="0"/>
              <w:ind w:left="28"/>
              <w:jc w:val="center"/>
              <w:rPr>
                <w:sz w:val="18"/>
              </w:rPr>
            </w:pPr>
            <w:r>
              <w:rPr>
                <w:sz w:val="18"/>
              </w:rPr>
              <w:t>P</w:t>
            </w:r>
          </w:p>
        </w:tc>
        <w:tc>
          <w:tcPr>
            <w:tcW w:w="619" w:type="dxa"/>
            <w:tcBorders>
              <w:top w:val="single" w:sz="6" w:space="0" w:color="000000"/>
              <w:left w:val="single" w:sz="6" w:space="0" w:color="000000"/>
              <w:bottom w:val="single" w:sz="6" w:space="0" w:color="000000"/>
              <w:right w:val="single" w:sz="6" w:space="0" w:color="000000"/>
            </w:tcBorders>
          </w:tcPr>
          <w:p w14:paraId="7556C4FF" w14:textId="77777777" w:rsidR="00E838F8" w:rsidRDefault="00E838F8">
            <w:pPr>
              <w:pStyle w:val="TableParagraph"/>
              <w:spacing w:before="1"/>
              <w:rPr>
                <w:b/>
                <w:sz w:val="29"/>
              </w:rPr>
            </w:pPr>
          </w:p>
          <w:p w14:paraId="1CD05809" w14:textId="77777777" w:rsidR="00E838F8" w:rsidRDefault="00FC014F">
            <w:pPr>
              <w:pStyle w:val="TableParagraph"/>
              <w:spacing w:before="0"/>
              <w:ind w:left="286"/>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FCE0C3C" w14:textId="77777777" w:rsidR="00E838F8" w:rsidRDefault="00E838F8">
            <w:pPr>
              <w:pStyle w:val="TableParagraph"/>
              <w:spacing w:before="1"/>
              <w:rPr>
                <w:b/>
                <w:sz w:val="29"/>
              </w:rPr>
            </w:pPr>
          </w:p>
          <w:p w14:paraId="1EB85821" w14:textId="77777777" w:rsidR="00E838F8" w:rsidRDefault="00FC014F">
            <w:pPr>
              <w:pStyle w:val="TableParagraph"/>
              <w:spacing w:before="0"/>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119A70F" w14:textId="77777777" w:rsidR="00E838F8" w:rsidRDefault="00E838F8">
            <w:pPr>
              <w:pStyle w:val="TableParagraph"/>
              <w:spacing w:before="1"/>
              <w:rPr>
                <w:b/>
                <w:sz w:val="29"/>
              </w:rPr>
            </w:pPr>
          </w:p>
          <w:p w14:paraId="702A9F59" w14:textId="77777777" w:rsidR="00E838F8" w:rsidRDefault="00FC014F">
            <w:pPr>
              <w:pStyle w:val="TableParagraph"/>
              <w:spacing w:before="0"/>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2E2FFC50" w14:textId="77777777" w:rsidR="00E838F8" w:rsidRDefault="00E838F8">
            <w:pPr>
              <w:pStyle w:val="TableParagraph"/>
              <w:spacing w:before="1"/>
              <w:rPr>
                <w:b/>
                <w:sz w:val="29"/>
              </w:rPr>
            </w:pPr>
          </w:p>
          <w:p w14:paraId="01EF60F5" w14:textId="77777777" w:rsidR="00E838F8" w:rsidRDefault="00FC014F">
            <w:pPr>
              <w:pStyle w:val="TableParagraph"/>
              <w:spacing w:before="0"/>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57674CF4" w14:textId="77777777" w:rsidR="00E838F8" w:rsidRDefault="00E838F8">
            <w:pPr>
              <w:pStyle w:val="TableParagraph"/>
              <w:spacing w:before="1"/>
              <w:rPr>
                <w:b/>
                <w:sz w:val="29"/>
              </w:rPr>
            </w:pPr>
          </w:p>
          <w:p w14:paraId="30FFFE17" w14:textId="77777777" w:rsidR="00E838F8" w:rsidRDefault="00FC014F">
            <w:pPr>
              <w:pStyle w:val="TableParagraph"/>
              <w:spacing w:before="0"/>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67C393D7" w14:textId="77777777" w:rsidR="00E838F8" w:rsidRDefault="00E838F8">
            <w:pPr>
              <w:pStyle w:val="TableParagraph"/>
              <w:spacing w:before="1"/>
              <w:rPr>
                <w:b/>
                <w:sz w:val="29"/>
              </w:rPr>
            </w:pPr>
          </w:p>
          <w:p w14:paraId="550B96FD" w14:textId="77777777" w:rsidR="00E838F8" w:rsidRDefault="00FC014F">
            <w:pPr>
              <w:pStyle w:val="TableParagraph"/>
              <w:spacing w:before="0"/>
              <w:ind w:left="371"/>
              <w:rPr>
                <w:sz w:val="18"/>
              </w:rPr>
            </w:pPr>
            <w:r>
              <w:rPr>
                <w:w w:val="99"/>
                <w:sz w:val="18"/>
              </w:rPr>
              <w:t>-</w:t>
            </w:r>
          </w:p>
        </w:tc>
      </w:tr>
      <w:tr w:rsidR="00E838F8" w14:paraId="5ABC436D" w14:textId="77777777">
        <w:trPr>
          <w:trHeight w:val="329"/>
        </w:trPr>
        <w:tc>
          <w:tcPr>
            <w:tcW w:w="2541" w:type="dxa"/>
            <w:tcBorders>
              <w:top w:val="single" w:sz="6" w:space="0" w:color="000000"/>
              <w:bottom w:val="single" w:sz="6" w:space="0" w:color="000000"/>
              <w:right w:val="single" w:sz="6" w:space="0" w:color="000000"/>
            </w:tcBorders>
          </w:tcPr>
          <w:p w14:paraId="46FB0B0A" w14:textId="77777777" w:rsidR="00E838F8" w:rsidRDefault="00FC014F">
            <w:pPr>
              <w:pStyle w:val="TableParagraph"/>
              <w:ind w:left="16"/>
              <w:rPr>
                <w:sz w:val="18"/>
              </w:rPr>
            </w:pPr>
            <w:r>
              <w:rPr>
                <w:sz w:val="18"/>
              </w:rPr>
              <w:t>6.5.1 Means of operation</w:t>
            </w:r>
          </w:p>
        </w:tc>
        <w:tc>
          <w:tcPr>
            <w:tcW w:w="618" w:type="dxa"/>
            <w:tcBorders>
              <w:top w:val="single" w:sz="6" w:space="0" w:color="000000"/>
              <w:left w:val="single" w:sz="6" w:space="0" w:color="000000"/>
              <w:bottom w:val="single" w:sz="6" w:space="0" w:color="000000"/>
              <w:right w:val="single" w:sz="6" w:space="0" w:color="000000"/>
            </w:tcBorders>
          </w:tcPr>
          <w:p w14:paraId="27E349A3" w14:textId="77777777" w:rsidR="00E838F8" w:rsidRDefault="00FC014F">
            <w:pPr>
              <w:pStyle w:val="TableParagraph"/>
              <w:ind w:right="255"/>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58CC53C" w14:textId="77777777" w:rsidR="00E838F8" w:rsidRDefault="00FC014F">
            <w:pPr>
              <w:pStyle w:val="TableParagraph"/>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4777288" w14:textId="77777777" w:rsidR="00E838F8" w:rsidRDefault="00FC014F">
            <w:pPr>
              <w:pStyle w:val="TableParagraph"/>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57175D1"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CC1A56C" w14:textId="77777777" w:rsidR="00E838F8" w:rsidRDefault="00FC014F">
            <w:pPr>
              <w:pStyle w:val="TableParagraph"/>
              <w:ind w:left="28"/>
              <w:jc w:val="center"/>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1BF3F98D" w14:textId="77777777" w:rsidR="00E838F8" w:rsidRDefault="00FC014F">
            <w:pPr>
              <w:pStyle w:val="TableParagraph"/>
              <w:ind w:left="286"/>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9B95D7A" w14:textId="77777777" w:rsidR="00E838F8" w:rsidRDefault="00FC014F">
            <w:pPr>
              <w:pStyle w:val="TableParagraph"/>
              <w:ind w:left="28"/>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5744078E" w14:textId="77777777" w:rsidR="00E838F8" w:rsidRDefault="00FC014F">
            <w:pPr>
              <w:pStyle w:val="TableParagraph"/>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67E2C4B3" w14:textId="77777777" w:rsidR="00E838F8" w:rsidRDefault="00FC014F">
            <w:pPr>
              <w:pStyle w:val="TableParagraph"/>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01A0F95F" w14:textId="77777777" w:rsidR="00E838F8" w:rsidRDefault="00FC014F">
            <w:pPr>
              <w:pStyle w:val="TableParagraph"/>
              <w:ind w:left="26"/>
              <w:jc w:val="center"/>
              <w:rPr>
                <w:sz w:val="18"/>
              </w:rPr>
            </w:pPr>
            <w:r>
              <w:rPr>
                <w:w w:val="99"/>
                <w:sz w:val="18"/>
              </w:rPr>
              <w:t>-</w:t>
            </w:r>
          </w:p>
        </w:tc>
        <w:tc>
          <w:tcPr>
            <w:tcW w:w="796" w:type="dxa"/>
            <w:tcBorders>
              <w:top w:val="single" w:sz="6" w:space="0" w:color="000000"/>
              <w:left w:val="single" w:sz="6" w:space="0" w:color="000000"/>
              <w:bottom w:val="single" w:sz="6" w:space="0" w:color="000000"/>
            </w:tcBorders>
          </w:tcPr>
          <w:p w14:paraId="178B6C09" w14:textId="77777777" w:rsidR="00E838F8" w:rsidRDefault="00FC014F">
            <w:pPr>
              <w:pStyle w:val="TableParagraph"/>
              <w:ind w:left="371"/>
              <w:rPr>
                <w:sz w:val="18"/>
              </w:rPr>
            </w:pPr>
            <w:r>
              <w:rPr>
                <w:w w:val="99"/>
                <w:sz w:val="18"/>
              </w:rPr>
              <w:t>-</w:t>
            </w:r>
          </w:p>
        </w:tc>
      </w:tr>
      <w:tr w:rsidR="00E838F8" w14:paraId="63FAFDC1" w14:textId="77777777">
        <w:trPr>
          <w:trHeight w:val="540"/>
        </w:trPr>
        <w:tc>
          <w:tcPr>
            <w:tcW w:w="2541" w:type="dxa"/>
            <w:tcBorders>
              <w:top w:val="single" w:sz="6" w:space="0" w:color="000000"/>
              <w:bottom w:val="single" w:sz="6" w:space="0" w:color="000000"/>
              <w:right w:val="single" w:sz="6" w:space="0" w:color="000000"/>
            </w:tcBorders>
          </w:tcPr>
          <w:p w14:paraId="03738DBF" w14:textId="77777777" w:rsidR="00E838F8" w:rsidRDefault="00FC014F">
            <w:pPr>
              <w:pStyle w:val="TableParagraph"/>
              <w:spacing w:line="244" w:lineRule="auto"/>
              <w:ind w:left="16" w:right="931"/>
              <w:rPr>
                <w:sz w:val="18"/>
              </w:rPr>
            </w:pPr>
            <w:r>
              <w:rPr>
                <w:sz w:val="18"/>
              </w:rPr>
              <w:t>6.5.2 Operable part discernibility</w:t>
            </w:r>
          </w:p>
        </w:tc>
        <w:tc>
          <w:tcPr>
            <w:tcW w:w="618" w:type="dxa"/>
            <w:tcBorders>
              <w:top w:val="single" w:sz="6" w:space="0" w:color="000000"/>
              <w:left w:val="single" w:sz="6" w:space="0" w:color="000000"/>
              <w:bottom w:val="single" w:sz="6" w:space="0" w:color="000000"/>
              <w:right w:val="single" w:sz="6" w:space="0" w:color="000000"/>
            </w:tcBorders>
          </w:tcPr>
          <w:p w14:paraId="03118BCB" w14:textId="77777777" w:rsidR="00E838F8" w:rsidRDefault="00FC014F">
            <w:pPr>
              <w:pStyle w:val="TableParagraph"/>
              <w:spacing w:before="65"/>
              <w:ind w:right="225"/>
              <w:jc w:val="right"/>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532C8F16" w14:textId="77777777" w:rsidR="00E838F8" w:rsidRDefault="00FC014F">
            <w:pPr>
              <w:pStyle w:val="TableParagraph"/>
              <w:spacing w:before="65"/>
              <w:ind w:left="255"/>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6F7A1C81" w14:textId="77777777" w:rsidR="00E838F8" w:rsidRDefault="00FC014F">
            <w:pPr>
              <w:pStyle w:val="TableParagraph"/>
              <w:spacing w:before="65"/>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AA465B8"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FDF0A33" w14:textId="77777777" w:rsidR="00E838F8" w:rsidRDefault="00FC014F">
            <w:pPr>
              <w:pStyle w:val="TableParagraph"/>
              <w:spacing w:before="65"/>
              <w:ind w:left="28"/>
              <w:jc w:val="center"/>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3A9735DF" w14:textId="77777777" w:rsidR="00E838F8" w:rsidRDefault="00FC014F">
            <w:pPr>
              <w:pStyle w:val="TableParagraph"/>
              <w:spacing w:before="65"/>
              <w:ind w:left="286"/>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5FA82B4"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675134D" w14:textId="77777777" w:rsidR="00E838F8" w:rsidRDefault="00FC014F">
            <w:pPr>
              <w:pStyle w:val="TableParagraph"/>
              <w:spacing w:before="65"/>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547237A1" w14:textId="77777777" w:rsidR="00E838F8" w:rsidRDefault="00FC014F">
            <w:pPr>
              <w:pStyle w:val="TableParagraph"/>
              <w:spacing w:before="65"/>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3CCD0058" w14:textId="77777777" w:rsidR="00E838F8" w:rsidRDefault="00FC014F">
            <w:pPr>
              <w:pStyle w:val="TableParagraph"/>
              <w:spacing w:before="65"/>
              <w:ind w:left="26"/>
              <w:jc w:val="center"/>
              <w:rPr>
                <w:sz w:val="18"/>
              </w:rPr>
            </w:pPr>
            <w:r>
              <w:rPr>
                <w:w w:val="99"/>
                <w:sz w:val="18"/>
              </w:rPr>
              <w:t>-</w:t>
            </w:r>
          </w:p>
        </w:tc>
        <w:tc>
          <w:tcPr>
            <w:tcW w:w="796" w:type="dxa"/>
            <w:tcBorders>
              <w:top w:val="single" w:sz="6" w:space="0" w:color="000000"/>
              <w:left w:val="single" w:sz="6" w:space="0" w:color="000000"/>
              <w:bottom w:val="single" w:sz="6" w:space="0" w:color="000000"/>
            </w:tcBorders>
          </w:tcPr>
          <w:p w14:paraId="1F92F62E" w14:textId="77777777" w:rsidR="00E838F8" w:rsidRDefault="00FC014F">
            <w:pPr>
              <w:pStyle w:val="TableParagraph"/>
              <w:spacing w:before="65"/>
              <w:ind w:left="371"/>
              <w:rPr>
                <w:sz w:val="18"/>
              </w:rPr>
            </w:pPr>
            <w:r>
              <w:rPr>
                <w:w w:val="99"/>
                <w:sz w:val="18"/>
              </w:rPr>
              <w:t>-</w:t>
            </w:r>
          </w:p>
        </w:tc>
      </w:tr>
      <w:tr w:rsidR="00E838F8" w14:paraId="2EC13340" w14:textId="77777777">
        <w:trPr>
          <w:trHeight w:val="412"/>
        </w:trPr>
        <w:tc>
          <w:tcPr>
            <w:tcW w:w="2541" w:type="dxa"/>
            <w:tcBorders>
              <w:top w:val="single" w:sz="6" w:space="0" w:color="000000"/>
              <w:bottom w:val="single" w:sz="6" w:space="0" w:color="000000"/>
              <w:right w:val="single" w:sz="6" w:space="0" w:color="000000"/>
            </w:tcBorders>
          </w:tcPr>
          <w:p w14:paraId="2EE5B40C" w14:textId="77777777" w:rsidR="00E838F8" w:rsidRDefault="00FC014F">
            <w:pPr>
              <w:pStyle w:val="TableParagraph"/>
              <w:ind w:left="16"/>
              <w:rPr>
                <w:sz w:val="18"/>
              </w:rPr>
            </w:pPr>
            <w:r>
              <w:rPr>
                <w:sz w:val="18"/>
              </w:rPr>
              <w:t>6.6.1 Tactile or auditory status</w:t>
            </w:r>
          </w:p>
        </w:tc>
        <w:tc>
          <w:tcPr>
            <w:tcW w:w="618" w:type="dxa"/>
            <w:tcBorders>
              <w:top w:val="single" w:sz="6" w:space="0" w:color="000000"/>
              <w:left w:val="single" w:sz="6" w:space="0" w:color="000000"/>
              <w:bottom w:val="single" w:sz="6" w:space="0" w:color="000000"/>
              <w:right w:val="single" w:sz="6" w:space="0" w:color="000000"/>
            </w:tcBorders>
          </w:tcPr>
          <w:p w14:paraId="3D390F85" w14:textId="77777777" w:rsidR="00E838F8" w:rsidRDefault="00FC014F">
            <w:pPr>
              <w:pStyle w:val="TableParagraph"/>
              <w:ind w:right="225"/>
              <w:jc w:val="right"/>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51152F04" w14:textId="77777777" w:rsidR="00E838F8" w:rsidRDefault="00FC014F">
            <w:pPr>
              <w:pStyle w:val="TableParagraph"/>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34B99428" w14:textId="77777777" w:rsidR="00E838F8" w:rsidRDefault="00FC014F">
            <w:pPr>
              <w:pStyle w:val="TableParagraph"/>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E7584FE" w14:textId="77777777" w:rsidR="00E838F8" w:rsidRDefault="00FC014F">
            <w:pPr>
              <w:pStyle w:val="TableParagraph"/>
              <w:ind w:left="28"/>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0D7BE289" w14:textId="77777777" w:rsidR="00E838F8" w:rsidRDefault="00FC014F">
            <w:pPr>
              <w:pStyle w:val="TableParagraph"/>
              <w:ind w:left="28"/>
              <w:jc w:val="center"/>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64AE6893" w14:textId="77777777" w:rsidR="00E838F8" w:rsidRDefault="00FC014F">
            <w:pPr>
              <w:pStyle w:val="TableParagraph"/>
              <w:ind w:left="286"/>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1EEC232"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F9CB622" w14:textId="77777777" w:rsidR="00E838F8" w:rsidRDefault="00FC014F">
            <w:pPr>
              <w:pStyle w:val="TableParagraph"/>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0A03F226" w14:textId="77777777" w:rsidR="00E838F8" w:rsidRDefault="00FC014F">
            <w:pPr>
              <w:pStyle w:val="TableParagraph"/>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546D4D55" w14:textId="77777777" w:rsidR="00E838F8" w:rsidRDefault="00FC014F">
            <w:pPr>
              <w:pStyle w:val="TableParagraph"/>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003C9232" w14:textId="77777777" w:rsidR="00E838F8" w:rsidRDefault="00FC014F">
            <w:pPr>
              <w:pStyle w:val="TableParagraph"/>
              <w:ind w:left="371"/>
              <w:rPr>
                <w:sz w:val="18"/>
              </w:rPr>
            </w:pPr>
            <w:r>
              <w:rPr>
                <w:w w:val="99"/>
                <w:sz w:val="18"/>
              </w:rPr>
              <w:t>-</w:t>
            </w:r>
          </w:p>
        </w:tc>
      </w:tr>
      <w:tr w:rsidR="00E838F8" w14:paraId="46D221E1" w14:textId="77777777">
        <w:trPr>
          <w:trHeight w:val="329"/>
        </w:trPr>
        <w:tc>
          <w:tcPr>
            <w:tcW w:w="2541" w:type="dxa"/>
            <w:tcBorders>
              <w:top w:val="single" w:sz="6" w:space="0" w:color="000000"/>
              <w:bottom w:val="single" w:sz="6" w:space="0" w:color="000000"/>
              <w:right w:val="single" w:sz="6" w:space="0" w:color="000000"/>
            </w:tcBorders>
          </w:tcPr>
          <w:p w14:paraId="44D7E2BC" w14:textId="77777777" w:rsidR="00E838F8" w:rsidRDefault="00FC014F">
            <w:pPr>
              <w:pStyle w:val="TableParagraph"/>
              <w:ind w:left="16"/>
              <w:rPr>
                <w:sz w:val="18"/>
              </w:rPr>
            </w:pPr>
            <w:r>
              <w:rPr>
                <w:sz w:val="18"/>
              </w:rPr>
              <w:t>6.6.2 Visual status</w:t>
            </w:r>
          </w:p>
        </w:tc>
        <w:tc>
          <w:tcPr>
            <w:tcW w:w="618" w:type="dxa"/>
            <w:tcBorders>
              <w:top w:val="single" w:sz="6" w:space="0" w:color="000000"/>
              <w:left w:val="single" w:sz="6" w:space="0" w:color="000000"/>
              <w:bottom w:val="single" w:sz="6" w:space="0" w:color="000000"/>
              <w:right w:val="single" w:sz="6" w:space="0" w:color="000000"/>
            </w:tcBorders>
          </w:tcPr>
          <w:p w14:paraId="29222F46" w14:textId="77777777" w:rsidR="00E838F8" w:rsidRDefault="00FC014F">
            <w:pPr>
              <w:pStyle w:val="TableParagraph"/>
              <w:ind w:right="255"/>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F7C5644" w14:textId="77777777" w:rsidR="00E838F8" w:rsidRDefault="00FC014F">
            <w:pPr>
              <w:pStyle w:val="TableParagraph"/>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0062D46" w14:textId="77777777" w:rsidR="00E838F8" w:rsidRDefault="00FC014F">
            <w:pPr>
              <w:pStyle w:val="TableParagraph"/>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8037D3F" w14:textId="77777777" w:rsidR="00E838F8" w:rsidRDefault="00FC014F">
            <w:pPr>
              <w:pStyle w:val="TableParagraph"/>
              <w:ind w:left="28"/>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08E890D0" w14:textId="77777777" w:rsidR="00E838F8" w:rsidRDefault="00FC014F">
            <w:pPr>
              <w:pStyle w:val="TableParagraph"/>
              <w:ind w:left="28"/>
              <w:jc w:val="center"/>
              <w:rPr>
                <w:sz w:val="18"/>
              </w:rPr>
            </w:pPr>
            <w:r>
              <w:rPr>
                <w:sz w:val="18"/>
              </w:rPr>
              <w:t>P</w:t>
            </w:r>
          </w:p>
        </w:tc>
        <w:tc>
          <w:tcPr>
            <w:tcW w:w="619" w:type="dxa"/>
            <w:tcBorders>
              <w:top w:val="single" w:sz="6" w:space="0" w:color="000000"/>
              <w:left w:val="single" w:sz="6" w:space="0" w:color="000000"/>
              <w:bottom w:val="single" w:sz="6" w:space="0" w:color="000000"/>
              <w:right w:val="single" w:sz="6" w:space="0" w:color="000000"/>
            </w:tcBorders>
          </w:tcPr>
          <w:p w14:paraId="5D08422A" w14:textId="77777777" w:rsidR="00E838F8" w:rsidRDefault="00FC014F">
            <w:pPr>
              <w:pStyle w:val="TableParagraph"/>
              <w:ind w:left="286"/>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0DF1B4C" w14:textId="77777777" w:rsidR="00E838F8" w:rsidRDefault="00FC014F">
            <w:pPr>
              <w:pStyle w:val="TableParagraph"/>
              <w:ind w:left="28"/>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2A26F24D" w14:textId="77777777" w:rsidR="00E838F8" w:rsidRDefault="00FC014F">
            <w:pPr>
              <w:pStyle w:val="TableParagraph"/>
              <w:ind w:right="224"/>
              <w:jc w:val="right"/>
              <w:rPr>
                <w:sz w:val="18"/>
              </w:rPr>
            </w:pPr>
            <w:r>
              <w:rPr>
                <w:sz w:val="18"/>
              </w:rPr>
              <w:t>P</w:t>
            </w:r>
          </w:p>
        </w:tc>
        <w:tc>
          <w:tcPr>
            <w:tcW w:w="618" w:type="dxa"/>
            <w:tcBorders>
              <w:top w:val="single" w:sz="6" w:space="0" w:color="000000"/>
              <w:left w:val="single" w:sz="6" w:space="0" w:color="000000"/>
              <w:bottom w:val="single" w:sz="6" w:space="0" w:color="000000"/>
              <w:right w:val="single" w:sz="6" w:space="0" w:color="000000"/>
            </w:tcBorders>
          </w:tcPr>
          <w:p w14:paraId="332A3696" w14:textId="77777777" w:rsidR="00E838F8" w:rsidRDefault="00FC014F">
            <w:pPr>
              <w:pStyle w:val="TableParagraph"/>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757CDE53" w14:textId="77777777" w:rsidR="00E838F8" w:rsidRDefault="00FC014F">
            <w:pPr>
              <w:pStyle w:val="TableParagraph"/>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5269FB14" w14:textId="77777777" w:rsidR="00E838F8" w:rsidRDefault="00FC014F">
            <w:pPr>
              <w:pStyle w:val="TableParagraph"/>
              <w:ind w:left="371"/>
              <w:rPr>
                <w:sz w:val="18"/>
              </w:rPr>
            </w:pPr>
            <w:r>
              <w:rPr>
                <w:w w:val="99"/>
                <w:sz w:val="18"/>
              </w:rPr>
              <w:t>-</w:t>
            </w:r>
          </w:p>
        </w:tc>
      </w:tr>
      <w:tr w:rsidR="00E838F8" w14:paraId="73AFAA2C" w14:textId="77777777">
        <w:trPr>
          <w:trHeight w:val="330"/>
        </w:trPr>
        <w:tc>
          <w:tcPr>
            <w:tcW w:w="2541" w:type="dxa"/>
            <w:tcBorders>
              <w:top w:val="single" w:sz="6" w:space="0" w:color="000000"/>
              <w:bottom w:val="single" w:sz="6" w:space="0" w:color="000000"/>
              <w:right w:val="single" w:sz="6" w:space="0" w:color="000000"/>
            </w:tcBorders>
          </w:tcPr>
          <w:p w14:paraId="066A98FF" w14:textId="77777777" w:rsidR="00E838F8" w:rsidRDefault="00FC014F">
            <w:pPr>
              <w:pStyle w:val="TableParagraph"/>
              <w:spacing w:before="65"/>
              <w:ind w:left="16"/>
              <w:rPr>
                <w:sz w:val="18"/>
              </w:rPr>
            </w:pPr>
            <w:r>
              <w:rPr>
                <w:sz w:val="18"/>
              </w:rPr>
              <w:t>6.7 Key repeat</w:t>
            </w:r>
          </w:p>
        </w:tc>
        <w:tc>
          <w:tcPr>
            <w:tcW w:w="618" w:type="dxa"/>
            <w:tcBorders>
              <w:top w:val="single" w:sz="6" w:space="0" w:color="000000"/>
              <w:left w:val="single" w:sz="6" w:space="0" w:color="000000"/>
              <w:bottom w:val="single" w:sz="6" w:space="0" w:color="000000"/>
              <w:right w:val="single" w:sz="6" w:space="0" w:color="000000"/>
            </w:tcBorders>
          </w:tcPr>
          <w:p w14:paraId="427C2376" w14:textId="77777777" w:rsidR="00E838F8" w:rsidRDefault="00FC014F">
            <w:pPr>
              <w:pStyle w:val="TableParagraph"/>
              <w:spacing w:before="65"/>
              <w:ind w:right="255"/>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F6941E1" w14:textId="77777777" w:rsidR="00E838F8" w:rsidRDefault="00FC014F">
            <w:pPr>
              <w:pStyle w:val="TableParagraph"/>
              <w:spacing w:before="65"/>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41130AC" w14:textId="77777777" w:rsidR="00E838F8" w:rsidRDefault="00FC014F">
            <w:pPr>
              <w:pStyle w:val="TableParagraph"/>
              <w:spacing w:before="65"/>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28531D1"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AD4F82A" w14:textId="77777777" w:rsidR="00E838F8" w:rsidRDefault="00FC014F">
            <w:pPr>
              <w:pStyle w:val="TableParagraph"/>
              <w:spacing w:before="65"/>
              <w:ind w:left="28"/>
              <w:jc w:val="center"/>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374149E9" w14:textId="77777777" w:rsidR="00E838F8" w:rsidRDefault="00FC014F">
            <w:pPr>
              <w:pStyle w:val="TableParagraph"/>
              <w:spacing w:before="65"/>
              <w:ind w:left="286"/>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EBD43A3" w14:textId="77777777" w:rsidR="00E838F8" w:rsidRDefault="00FC014F">
            <w:pPr>
              <w:pStyle w:val="TableParagraph"/>
              <w:spacing w:before="65"/>
              <w:ind w:left="28"/>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1DD8B5CF" w14:textId="77777777" w:rsidR="00E838F8" w:rsidRDefault="00FC014F">
            <w:pPr>
              <w:pStyle w:val="TableParagraph"/>
              <w:spacing w:before="65"/>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1DC387C4" w14:textId="77777777" w:rsidR="00E838F8" w:rsidRDefault="00FC014F">
            <w:pPr>
              <w:pStyle w:val="TableParagraph"/>
              <w:spacing w:before="65"/>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713C1B34" w14:textId="77777777" w:rsidR="00E838F8" w:rsidRDefault="00FC014F">
            <w:pPr>
              <w:pStyle w:val="TableParagraph"/>
              <w:spacing w:before="65"/>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29EC9227" w14:textId="77777777" w:rsidR="00E838F8" w:rsidRDefault="00FC014F">
            <w:pPr>
              <w:pStyle w:val="TableParagraph"/>
              <w:spacing w:before="65"/>
              <w:ind w:left="371"/>
              <w:rPr>
                <w:sz w:val="18"/>
              </w:rPr>
            </w:pPr>
            <w:r>
              <w:rPr>
                <w:w w:val="99"/>
                <w:sz w:val="18"/>
              </w:rPr>
              <w:t>-</w:t>
            </w:r>
          </w:p>
        </w:tc>
      </w:tr>
      <w:tr w:rsidR="00E838F8" w14:paraId="5662C76E" w14:textId="77777777">
        <w:trPr>
          <w:trHeight w:val="539"/>
        </w:trPr>
        <w:tc>
          <w:tcPr>
            <w:tcW w:w="2541" w:type="dxa"/>
            <w:tcBorders>
              <w:top w:val="single" w:sz="6" w:space="0" w:color="000000"/>
              <w:bottom w:val="single" w:sz="6" w:space="0" w:color="000000"/>
              <w:right w:val="single" w:sz="6" w:space="0" w:color="000000"/>
            </w:tcBorders>
          </w:tcPr>
          <w:p w14:paraId="3520492E" w14:textId="77777777" w:rsidR="00E838F8" w:rsidRDefault="00FC014F">
            <w:pPr>
              <w:pStyle w:val="TableParagraph"/>
              <w:spacing w:before="62" w:line="244" w:lineRule="auto"/>
              <w:ind w:left="16" w:right="791"/>
              <w:rPr>
                <w:sz w:val="18"/>
              </w:rPr>
            </w:pPr>
            <w:r>
              <w:rPr>
                <w:sz w:val="18"/>
              </w:rPr>
              <w:t>6.8 Double-strike key acceptance</w:t>
            </w:r>
          </w:p>
        </w:tc>
        <w:tc>
          <w:tcPr>
            <w:tcW w:w="618" w:type="dxa"/>
            <w:tcBorders>
              <w:top w:val="single" w:sz="6" w:space="0" w:color="000000"/>
              <w:left w:val="single" w:sz="6" w:space="0" w:color="000000"/>
              <w:bottom w:val="single" w:sz="6" w:space="0" w:color="000000"/>
              <w:right w:val="single" w:sz="6" w:space="0" w:color="000000"/>
            </w:tcBorders>
          </w:tcPr>
          <w:p w14:paraId="32A43278" w14:textId="77777777" w:rsidR="00E838F8" w:rsidRDefault="00FC014F">
            <w:pPr>
              <w:pStyle w:val="TableParagraph"/>
              <w:ind w:right="255"/>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6030E761" w14:textId="77777777" w:rsidR="00E838F8" w:rsidRDefault="00FC014F">
            <w:pPr>
              <w:pStyle w:val="TableParagraph"/>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F296082" w14:textId="77777777" w:rsidR="00E838F8" w:rsidRDefault="00FC014F">
            <w:pPr>
              <w:pStyle w:val="TableParagraph"/>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1684721"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87D5FAF" w14:textId="77777777" w:rsidR="00E838F8" w:rsidRDefault="00FC014F">
            <w:pPr>
              <w:pStyle w:val="TableParagraph"/>
              <w:ind w:left="28"/>
              <w:jc w:val="center"/>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1CCC73E0" w14:textId="77777777" w:rsidR="00E838F8" w:rsidRDefault="00FC014F">
            <w:pPr>
              <w:pStyle w:val="TableParagraph"/>
              <w:ind w:left="286"/>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6A86194C" w14:textId="77777777" w:rsidR="00E838F8" w:rsidRDefault="00FC014F">
            <w:pPr>
              <w:pStyle w:val="TableParagraph"/>
              <w:ind w:left="28"/>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358574A7" w14:textId="77777777" w:rsidR="00E838F8" w:rsidRDefault="00FC014F">
            <w:pPr>
              <w:pStyle w:val="TableParagraph"/>
              <w:ind w:right="224"/>
              <w:jc w:val="right"/>
              <w:rPr>
                <w:sz w:val="18"/>
              </w:rPr>
            </w:pPr>
            <w:r>
              <w:rPr>
                <w:sz w:val="18"/>
              </w:rPr>
              <w:t>P</w:t>
            </w:r>
          </w:p>
        </w:tc>
        <w:tc>
          <w:tcPr>
            <w:tcW w:w="618" w:type="dxa"/>
            <w:tcBorders>
              <w:top w:val="single" w:sz="6" w:space="0" w:color="000000"/>
              <w:left w:val="single" w:sz="6" w:space="0" w:color="000000"/>
              <w:bottom w:val="single" w:sz="6" w:space="0" w:color="000000"/>
              <w:right w:val="single" w:sz="6" w:space="0" w:color="000000"/>
            </w:tcBorders>
          </w:tcPr>
          <w:p w14:paraId="5BD90C60" w14:textId="77777777" w:rsidR="00E838F8" w:rsidRDefault="00FC014F">
            <w:pPr>
              <w:pStyle w:val="TableParagraph"/>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30BC9352" w14:textId="77777777" w:rsidR="00E838F8" w:rsidRDefault="00FC014F">
            <w:pPr>
              <w:pStyle w:val="TableParagraph"/>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4D6C7F77" w14:textId="77777777" w:rsidR="00E838F8" w:rsidRDefault="00FC014F">
            <w:pPr>
              <w:pStyle w:val="TableParagraph"/>
              <w:ind w:left="371"/>
              <w:rPr>
                <w:sz w:val="18"/>
              </w:rPr>
            </w:pPr>
            <w:r>
              <w:rPr>
                <w:w w:val="99"/>
                <w:sz w:val="18"/>
              </w:rPr>
              <w:t>-</w:t>
            </w:r>
          </w:p>
        </w:tc>
      </w:tr>
      <w:tr w:rsidR="00E838F8" w14:paraId="7A9CDE64" w14:textId="77777777">
        <w:trPr>
          <w:trHeight w:val="412"/>
        </w:trPr>
        <w:tc>
          <w:tcPr>
            <w:tcW w:w="2541" w:type="dxa"/>
            <w:tcBorders>
              <w:top w:val="single" w:sz="6" w:space="0" w:color="000000"/>
              <w:bottom w:val="single" w:sz="6" w:space="0" w:color="000000"/>
              <w:right w:val="single" w:sz="6" w:space="0" w:color="000000"/>
            </w:tcBorders>
          </w:tcPr>
          <w:p w14:paraId="2689A094" w14:textId="77777777" w:rsidR="00E838F8" w:rsidRDefault="00FC014F">
            <w:pPr>
              <w:pStyle w:val="TableParagraph"/>
              <w:spacing w:before="65"/>
              <w:ind w:left="16"/>
              <w:rPr>
                <w:sz w:val="18"/>
              </w:rPr>
            </w:pPr>
            <w:r>
              <w:rPr>
                <w:sz w:val="18"/>
              </w:rPr>
              <w:t>6.9 Simultaneous user actions</w:t>
            </w:r>
          </w:p>
        </w:tc>
        <w:tc>
          <w:tcPr>
            <w:tcW w:w="618" w:type="dxa"/>
            <w:tcBorders>
              <w:top w:val="single" w:sz="6" w:space="0" w:color="000000"/>
              <w:left w:val="single" w:sz="6" w:space="0" w:color="000000"/>
              <w:bottom w:val="single" w:sz="6" w:space="0" w:color="000000"/>
              <w:right w:val="single" w:sz="6" w:space="0" w:color="000000"/>
            </w:tcBorders>
          </w:tcPr>
          <w:p w14:paraId="08E20A89" w14:textId="77777777" w:rsidR="00E838F8" w:rsidRDefault="00FC014F">
            <w:pPr>
              <w:pStyle w:val="TableParagraph"/>
              <w:spacing w:before="65"/>
              <w:ind w:right="255"/>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62BAE928" w14:textId="77777777" w:rsidR="00E838F8" w:rsidRDefault="00FC014F">
            <w:pPr>
              <w:pStyle w:val="TableParagraph"/>
              <w:spacing w:before="65"/>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78F96FF" w14:textId="77777777" w:rsidR="00E838F8" w:rsidRDefault="00FC014F">
            <w:pPr>
              <w:pStyle w:val="TableParagraph"/>
              <w:spacing w:before="65"/>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AA08AF5"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BFF9613" w14:textId="77777777" w:rsidR="00E838F8" w:rsidRDefault="00FC014F">
            <w:pPr>
              <w:pStyle w:val="TableParagraph"/>
              <w:spacing w:before="65"/>
              <w:ind w:left="28"/>
              <w:jc w:val="center"/>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372D0BCD" w14:textId="77777777" w:rsidR="00E838F8" w:rsidRDefault="00FC014F">
            <w:pPr>
              <w:pStyle w:val="TableParagraph"/>
              <w:spacing w:before="65"/>
              <w:ind w:left="286"/>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62A9A74" w14:textId="77777777" w:rsidR="00E838F8" w:rsidRDefault="00FC014F">
            <w:pPr>
              <w:pStyle w:val="TableParagraph"/>
              <w:spacing w:before="65"/>
              <w:ind w:left="28"/>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3B742BF5" w14:textId="77777777" w:rsidR="00E838F8" w:rsidRDefault="00FC014F">
            <w:pPr>
              <w:pStyle w:val="TableParagraph"/>
              <w:spacing w:before="65"/>
              <w:ind w:right="224"/>
              <w:jc w:val="right"/>
              <w:rPr>
                <w:sz w:val="18"/>
              </w:rPr>
            </w:pPr>
            <w:r>
              <w:rPr>
                <w:sz w:val="18"/>
              </w:rPr>
              <w:t>P</w:t>
            </w:r>
          </w:p>
        </w:tc>
        <w:tc>
          <w:tcPr>
            <w:tcW w:w="618" w:type="dxa"/>
            <w:tcBorders>
              <w:top w:val="single" w:sz="6" w:space="0" w:color="000000"/>
              <w:left w:val="single" w:sz="6" w:space="0" w:color="000000"/>
              <w:bottom w:val="single" w:sz="6" w:space="0" w:color="000000"/>
              <w:right w:val="single" w:sz="6" w:space="0" w:color="000000"/>
            </w:tcBorders>
          </w:tcPr>
          <w:p w14:paraId="72C72B58" w14:textId="77777777" w:rsidR="00E838F8" w:rsidRDefault="00FC014F">
            <w:pPr>
              <w:pStyle w:val="TableParagraph"/>
              <w:spacing w:before="65"/>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5DD6CAE6" w14:textId="77777777" w:rsidR="00E838F8" w:rsidRDefault="00FC014F">
            <w:pPr>
              <w:pStyle w:val="TableParagraph"/>
              <w:spacing w:before="65"/>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1432C42E" w14:textId="77777777" w:rsidR="00E838F8" w:rsidRDefault="00FC014F">
            <w:pPr>
              <w:pStyle w:val="TableParagraph"/>
              <w:spacing w:before="65"/>
              <w:ind w:left="371"/>
              <w:rPr>
                <w:sz w:val="18"/>
              </w:rPr>
            </w:pPr>
            <w:r>
              <w:rPr>
                <w:w w:val="99"/>
                <w:sz w:val="18"/>
              </w:rPr>
              <w:t>-</w:t>
            </w:r>
          </w:p>
        </w:tc>
      </w:tr>
      <w:tr w:rsidR="00E838F8" w14:paraId="40F54E27" w14:textId="77777777">
        <w:trPr>
          <w:trHeight w:val="618"/>
        </w:trPr>
        <w:tc>
          <w:tcPr>
            <w:tcW w:w="2541" w:type="dxa"/>
            <w:tcBorders>
              <w:top w:val="single" w:sz="6" w:space="0" w:color="000000"/>
              <w:bottom w:val="single" w:sz="6" w:space="0" w:color="000000"/>
              <w:right w:val="single" w:sz="6" w:space="0" w:color="000000"/>
            </w:tcBorders>
          </w:tcPr>
          <w:p w14:paraId="6F0C9FAE" w14:textId="77777777" w:rsidR="00E838F8" w:rsidRDefault="00FC014F">
            <w:pPr>
              <w:pStyle w:val="TableParagraph"/>
              <w:spacing w:line="244" w:lineRule="auto"/>
              <w:ind w:left="16" w:right="591"/>
              <w:rPr>
                <w:sz w:val="18"/>
              </w:rPr>
            </w:pPr>
            <w:r>
              <w:rPr>
                <w:sz w:val="18"/>
              </w:rPr>
              <w:t>7.1 Audio bandwidth for speech</w:t>
            </w:r>
          </w:p>
        </w:tc>
        <w:tc>
          <w:tcPr>
            <w:tcW w:w="618" w:type="dxa"/>
            <w:tcBorders>
              <w:top w:val="single" w:sz="6" w:space="0" w:color="000000"/>
              <w:left w:val="single" w:sz="6" w:space="0" w:color="000000"/>
              <w:bottom w:val="single" w:sz="6" w:space="0" w:color="000000"/>
              <w:right w:val="single" w:sz="6" w:space="0" w:color="000000"/>
            </w:tcBorders>
          </w:tcPr>
          <w:p w14:paraId="5256D211" w14:textId="77777777" w:rsidR="00E838F8" w:rsidRDefault="00E838F8">
            <w:pPr>
              <w:pStyle w:val="TableParagraph"/>
              <w:spacing w:before="1"/>
              <w:rPr>
                <w:b/>
                <w:sz w:val="29"/>
              </w:rPr>
            </w:pPr>
          </w:p>
          <w:p w14:paraId="67C5B9C1" w14:textId="77777777" w:rsidR="00E838F8" w:rsidRDefault="00FC014F">
            <w:pPr>
              <w:pStyle w:val="TableParagraph"/>
              <w:spacing w:before="0"/>
              <w:ind w:right="255"/>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7740A50" w14:textId="77777777" w:rsidR="00E838F8" w:rsidRDefault="00E838F8">
            <w:pPr>
              <w:pStyle w:val="TableParagraph"/>
              <w:spacing w:before="1"/>
              <w:rPr>
                <w:b/>
                <w:sz w:val="29"/>
              </w:rPr>
            </w:pPr>
          </w:p>
          <w:p w14:paraId="29BC79CD" w14:textId="77777777" w:rsidR="00E838F8" w:rsidRDefault="00FC014F">
            <w:pPr>
              <w:pStyle w:val="TableParagraph"/>
              <w:spacing w:before="0"/>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E99860A" w14:textId="77777777" w:rsidR="00E838F8" w:rsidRDefault="00E838F8">
            <w:pPr>
              <w:pStyle w:val="TableParagraph"/>
              <w:spacing w:before="1"/>
              <w:rPr>
                <w:b/>
                <w:sz w:val="29"/>
              </w:rPr>
            </w:pPr>
          </w:p>
          <w:p w14:paraId="22B7FBEF" w14:textId="77777777" w:rsidR="00E838F8" w:rsidRDefault="00FC014F">
            <w:pPr>
              <w:pStyle w:val="TableParagraph"/>
              <w:spacing w:before="0"/>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748D28D" w14:textId="77777777" w:rsidR="00E838F8" w:rsidRDefault="00E838F8">
            <w:pPr>
              <w:pStyle w:val="TableParagraph"/>
              <w:spacing w:before="1"/>
              <w:rPr>
                <w:b/>
                <w:sz w:val="29"/>
              </w:rPr>
            </w:pPr>
          </w:p>
          <w:p w14:paraId="0FC20CB8" w14:textId="77777777" w:rsidR="00E838F8" w:rsidRDefault="00FC014F">
            <w:pPr>
              <w:pStyle w:val="TableParagraph"/>
              <w:spacing w:before="0"/>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26EA9BD" w14:textId="77777777" w:rsidR="00E838F8" w:rsidRDefault="00E838F8">
            <w:pPr>
              <w:pStyle w:val="TableParagraph"/>
              <w:spacing w:before="1"/>
              <w:rPr>
                <w:b/>
                <w:sz w:val="29"/>
              </w:rPr>
            </w:pPr>
          </w:p>
          <w:p w14:paraId="0A7288A9" w14:textId="77777777" w:rsidR="00E838F8" w:rsidRDefault="00FC014F">
            <w:pPr>
              <w:pStyle w:val="TableParagraph"/>
              <w:spacing w:before="0"/>
              <w:ind w:left="28"/>
              <w:jc w:val="center"/>
              <w:rPr>
                <w:sz w:val="18"/>
              </w:rPr>
            </w:pPr>
            <w:r>
              <w:rPr>
                <w:sz w:val="18"/>
              </w:rPr>
              <w:t>P</w:t>
            </w:r>
          </w:p>
        </w:tc>
        <w:tc>
          <w:tcPr>
            <w:tcW w:w="619" w:type="dxa"/>
            <w:tcBorders>
              <w:top w:val="single" w:sz="6" w:space="0" w:color="000000"/>
              <w:left w:val="single" w:sz="6" w:space="0" w:color="000000"/>
              <w:bottom w:val="single" w:sz="6" w:space="0" w:color="000000"/>
              <w:right w:val="single" w:sz="6" w:space="0" w:color="000000"/>
            </w:tcBorders>
          </w:tcPr>
          <w:p w14:paraId="66F17C6E" w14:textId="77777777" w:rsidR="00E838F8" w:rsidRDefault="00E838F8">
            <w:pPr>
              <w:pStyle w:val="TableParagraph"/>
              <w:spacing w:before="1"/>
              <w:rPr>
                <w:b/>
                <w:sz w:val="29"/>
              </w:rPr>
            </w:pPr>
          </w:p>
          <w:p w14:paraId="593F7B46" w14:textId="77777777" w:rsidR="00E838F8" w:rsidRDefault="00FC014F">
            <w:pPr>
              <w:pStyle w:val="TableParagraph"/>
              <w:spacing w:before="0"/>
              <w:ind w:left="286"/>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3691B2C" w14:textId="77777777" w:rsidR="00E838F8" w:rsidRDefault="00E838F8">
            <w:pPr>
              <w:pStyle w:val="TableParagraph"/>
              <w:spacing w:before="1"/>
              <w:rPr>
                <w:b/>
                <w:sz w:val="29"/>
              </w:rPr>
            </w:pPr>
          </w:p>
          <w:p w14:paraId="224452A9" w14:textId="77777777" w:rsidR="00E838F8" w:rsidRDefault="00FC014F">
            <w:pPr>
              <w:pStyle w:val="TableParagraph"/>
              <w:spacing w:before="0"/>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223D19F" w14:textId="77777777" w:rsidR="00E838F8" w:rsidRDefault="00E838F8">
            <w:pPr>
              <w:pStyle w:val="TableParagraph"/>
              <w:spacing w:before="1"/>
              <w:rPr>
                <w:b/>
                <w:sz w:val="29"/>
              </w:rPr>
            </w:pPr>
          </w:p>
          <w:p w14:paraId="232D8B64" w14:textId="77777777" w:rsidR="00E838F8" w:rsidRDefault="00FC014F">
            <w:pPr>
              <w:pStyle w:val="TableParagraph"/>
              <w:spacing w:before="0"/>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254951DF" w14:textId="77777777" w:rsidR="00E838F8" w:rsidRDefault="00E838F8">
            <w:pPr>
              <w:pStyle w:val="TableParagraph"/>
              <w:spacing w:before="1"/>
              <w:rPr>
                <w:b/>
                <w:sz w:val="29"/>
              </w:rPr>
            </w:pPr>
          </w:p>
          <w:p w14:paraId="08D6A9FD" w14:textId="77777777" w:rsidR="00E838F8" w:rsidRDefault="00FC014F">
            <w:pPr>
              <w:pStyle w:val="TableParagraph"/>
              <w:spacing w:before="0"/>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2E43F773" w14:textId="77777777" w:rsidR="00E838F8" w:rsidRDefault="00E838F8">
            <w:pPr>
              <w:pStyle w:val="TableParagraph"/>
              <w:spacing w:before="1"/>
              <w:rPr>
                <w:b/>
                <w:sz w:val="29"/>
              </w:rPr>
            </w:pPr>
          </w:p>
          <w:p w14:paraId="0078B486" w14:textId="77777777" w:rsidR="00E838F8" w:rsidRDefault="00FC014F">
            <w:pPr>
              <w:pStyle w:val="TableParagraph"/>
              <w:spacing w:before="0"/>
              <w:ind w:left="26"/>
              <w:jc w:val="center"/>
              <w:rPr>
                <w:sz w:val="18"/>
              </w:rPr>
            </w:pPr>
            <w:r>
              <w:rPr>
                <w:w w:val="99"/>
                <w:sz w:val="18"/>
              </w:rPr>
              <w:t>-</w:t>
            </w:r>
          </w:p>
        </w:tc>
        <w:tc>
          <w:tcPr>
            <w:tcW w:w="796" w:type="dxa"/>
            <w:tcBorders>
              <w:top w:val="single" w:sz="6" w:space="0" w:color="000000"/>
              <w:left w:val="single" w:sz="6" w:space="0" w:color="000000"/>
              <w:bottom w:val="single" w:sz="6" w:space="0" w:color="000000"/>
            </w:tcBorders>
          </w:tcPr>
          <w:p w14:paraId="31B21F92" w14:textId="77777777" w:rsidR="00E838F8" w:rsidRDefault="00E838F8">
            <w:pPr>
              <w:pStyle w:val="TableParagraph"/>
              <w:spacing w:before="1"/>
              <w:rPr>
                <w:b/>
                <w:sz w:val="29"/>
              </w:rPr>
            </w:pPr>
          </w:p>
          <w:p w14:paraId="1971E1EF" w14:textId="77777777" w:rsidR="00E838F8" w:rsidRDefault="00FC014F">
            <w:pPr>
              <w:pStyle w:val="TableParagraph"/>
              <w:spacing w:before="0"/>
              <w:ind w:left="371"/>
              <w:rPr>
                <w:sz w:val="18"/>
              </w:rPr>
            </w:pPr>
            <w:r>
              <w:rPr>
                <w:w w:val="99"/>
                <w:sz w:val="18"/>
              </w:rPr>
              <w:t>-</w:t>
            </w:r>
          </w:p>
        </w:tc>
      </w:tr>
      <w:tr w:rsidR="00E838F8" w14:paraId="4AD64E50" w14:textId="77777777">
        <w:trPr>
          <w:trHeight w:val="330"/>
        </w:trPr>
        <w:tc>
          <w:tcPr>
            <w:tcW w:w="2541" w:type="dxa"/>
            <w:tcBorders>
              <w:top w:val="single" w:sz="6" w:space="0" w:color="000000"/>
              <w:bottom w:val="single" w:sz="6" w:space="0" w:color="000000"/>
              <w:right w:val="single" w:sz="6" w:space="0" w:color="000000"/>
            </w:tcBorders>
          </w:tcPr>
          <w:p w14:paraId="1DC3F278" w14:textId="77777777" w:rsidR="00E838F8" w:rsidRDefault="00FC014F">
            <w:pPr>
              <w:pStyle w:val="TableParagraph"/>
              <w:spacing w:before="65"/>
              <w:ind w:left="16"/>
              <w:rPr>
                <w:sz w:val="18"/>
              </w:rPr>
            </w:pPr>
            <w:r>
              <w:rPr>
                <w:sz w:val="18"/>
              </w:rPr>
              <w:t>7.2.1.1 RTT communication</w:t>
            </w:r>
          </w:p>
        </w:tc>
        <w:tc>
          <w:tcPr>
            <w:tcW w:w="618" w:type="dxa"/>
            <w:tcBorders>
              <w:top w:val="single" w:sz="6" w:space="0" w:color="000000"/>
              <w:left w:val="single" w:sz="6" w:space="0" w:color="000000"/>
              <w:bottom w:val="single" w:sz="6" w:space="0" w:color="000000"/>
              <w:right w:val="single" w:sz="6" w:space="0" w:color="000000"/>
            </w:tcBorders>
          </w:tcPr>
          <w:p w14:paraId="01399B8C" w14:textId="77777777" w:rsidR="00E838F8" w:rsidRDefault="00FC014F">
            <w:pPr>
              <w:pStyle w:val="TableParagraph"/>
              <w:spacing w:before="65"/>
              <w:ind w:right="255"/>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A10F4F2" w14:textId="77777777" w:rsidR="00E838F8" w:rsidRDefault="00FC014F">
            <w:pPr>
              <w:pStyle w:val="TableParagraph"/>
              <w:spacing w:before="65"/>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791AC67" w14:textId="77777777" w:rsidR="00E838F8" w:rsidRDefault="00FC014F">
            <w:pPr>
              <w:pStyle w:val="TableParagraph"/>
              <w:spacing w:before="65"/>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A8FAB25" w14:textId="77777777" w:rsidR="00E838F8" w:rsidRDefault="00FC014F">
            <w:pPr>
              <w:pStyle w:val="TableParagraph"/>
              <w:spacing w:before="65"/>
              <w:ind w:left="28"/>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04A583B9" w14:textId="77777777" w:rsidR="00E838F8" w:rsidRDefault="00FC014F">
            <w:pPr>
              <w:pStyle w:val="TableParagraph"/>
              <w:spacing w:before="65"/>
              <w:ind w:left="28"/>
              <w:jc w:val="center"/>
              <w:rPr>
                <w:sz w:val="18"/>
              </w:rPr>
            </w:pPr>
            <w:r>
              <w:rPr>
                <w:sz w:val="18"/>
              </w:rPr>
              <w:t>S</w:t>
            </w:r>
          </w:p>
        </w:tc>
        <w:tc>
          <w:tcPr>
            <w:tcW w:w="619" w:type="dxa"/>
            <w:tcBorders>
              <w:top w:val="single" w:sz="6" w:space="0" w:color="000000"/>
              <w:left w:val="single" w:sz="6" w:space="0" w:color="000000"/>
              <w:bottom w:val="single" w:sz="6" w:space="0" w:color="000000"/>
              <w:right w:val="single" w:sz="6" w:space="0" w:color="000000"/>
            </w:tcBorders>
          </w:tcPr>
          <w:p w14:paraId="5CBB00C2" w14:textId="77777777" w:rsidR="00E838F8" w:rsidRDefault="00FC014F">
            <w:pPr>
              <w:pStyle w:val="TableParagraph"/>
              <w:spacing w:before="65"/>
              <w:ind w:left="255"/>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0D19074B"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439828B" w14:textId="77777777" w:rsidR="00E838F8" w:rsidRDefault="00FC014F">
            <w:pPr>
              <w:pStyle w:val="TableParagraph"/>
              <w:spacing w:before="65"/>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7D51CE1B" w14:textId="77777777" w:rsidR="00E838F8" w:rsidRDefault="00FC014F">
            <w:pPr>
              <w:pStyle w:val="TableParagraph"/>
              <w:spacing w:before="65"/>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465CEA2E" w14:textId="77777777" w:rsidR="00E838F8" w:rsidRDefault="00FC014F">
            <w:pPr>
              <w:pStyle w:val="TableParagraph"/>
              <w:spacing w:before="65"/>
              <w:ind w:left="26"/>
              <w:jc w:val="center"/>
              <w:rPr>
                <w:sz w:val="18"/>
              </w:rPr>
            </w:pPr>
            <w:r>
              <w:rPr>
                <w:w w:val="99"/>
                <w:sz w:val="18"/>
              </w:rPr>
              <w:t>-</w:t>
            </w:r>
          </w:p>
        </w:tc>
        <w:tc>
          <w:tcPr>
            <w:tcW w:w="796" w:type="dxa"/>
            <w:tcBorders>
              <w:top w:val="single" w:sz="6" w:space="0" w:color="000000"/>
              <w:left w:val="single" w:sz="6" w:space="0" w:color="000000"/>
              <w:bottom w:val="single" w:sz="6" w:space="0" w:color="000000"/>
            </w:tcBorders>
          </w:tcPr>
          <w:p w14:paraId="7590B0AA" w14:textId="77777777" w:rsidR="00E838F8" w:rsidRDefault="00FC014F">
            <w:pPr>
              <w:pStyle w:val="TableParagraph"/>
              <w:spacing w:before="65"/>
              <w:ind w:left="371"/>
              <w:rPr>
                <w:sz w:val="18"/>
              </w:rPr>
            </w:pPr>
            <w:r>
              <w:rPr>
                <w:w w:val="99"/>
                <w:sz w:val="18"/>
              </w:rPr>
              <w:t>-</w:t>
            </w:r>
          </w:p>
        </w:tc>
      </w:tr>
      <w:tr w:rsidR="00E838F8" w14:paraId="42DBD604" w14:textId="77777777">
        <w:trPr>
          <w:trHeight w:val="539"/>
        </w:trPr>
        <w:tc>
          <w:tcPr>
            <w:tcW w:w="2541" w:type="dxa"/>
            <w:tcBorders>
              <w:top w:val="single" w:sz="6" w:space="0" w:color="000000"/>
              <w:bottom w:val="single" w:sz="6" w:space="0" w:color="000000"/>
              <w:right w:val="single" w:sz="6" w:space="0" w:color="000000"/>
            </w:tcBorders>
          </w:tcPr>
          <w:p w14:paraId="1A8723EA" w14:textId="77777777" w:rsidR="00E838F8" w:rsidRDefault="00FC014F">
            <w:pPr>
              <w:pStyle w:val="TableParagraph"/>
              <w:spacing w:before="62" w:line="244" w:lineRule="auto"/>
              <w:ind w:left="16" w:right="171"/>
              <w:rPr>
                <w:sz w:val="18"/>
              </w:rPr>
            </w:pPr>
            <w:r>
              <w:rPr>
                <w:sz w:val="18"/>
              </w:rPr>
              <w:t>7.2.1.2 Concurrent voice and text</w:t>
            </w:r>
          </w:p>
        </w:tc>
        <w:tc>
          <w:tcPr>
            <w:tcW w:w="618" w:type="dxa"/>
            <w:tcBorders>
              <w:top w:val="single" w:sz="6" w:space="0" w:color="000000"/>
              <w:left w:val="single" w:sz="6" w:space="0" w:color="000000"/>
              <w:bottom w:val="single" w:sz="6" w:space="0" w:color="000000"/>
              <w:right w:val="single" w:sz="6" w:space="0" w:color="000000"/>
            </w:tcBorders>
          </w:tcPr>
          <w:p w14:paraId="4D797B1C" w14:textId="77777777" w:rsidR="00E838F8" w:rsidRDefault="00FC014F">
            <w:pPr>
              <w:pStyle w:val="TableParagraph"/>
              <w:ind w:right="255"/>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874B65D" w14:textId="77777777" w:rsidR="00E838F8" w:rsidRDefault="00FC014F">
            <w:pPr>
              <w:pStyle w:val="TableParagraph"/>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084FBC8" w14:textId="77777777" w:rsidR="00E838F8" w:rsidRDefault="00FC014F">
            <w:pPr>
              <w:pStyle w:val="TableParagraph"/>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8BBF402" w14:textId="77777777" w:rsidR="00E838F8" w:rsidRDefault="00FC014F">
            <w:pPr>
              <w:pStyle w:val="TableParagraph"/>
              <w:ind w:left="28"/>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6D8CCE16" w14:textId="77777777" w:rsidR="00E838F8" w:rsidRDefault="00FC014F">
            <w:pPr>
              <w:pStyle w:val="TableParagraph"/>
              <w:ind w:left="28"/>
              <w:jc w:val="center"/>
              <w:rPr>
                <w:sz w:val="18"/>
              </w:rPr>
            </w:pPr>
            <w:r>
              <w:rPr>
                <w:sz w:val="18"/>
              </w:rPr>
              <w:t>P</w:t>
            </w:r>
          </w:p>
        </w:tc>
        <w:tc>
          <w:tcPr>
            <w:tcW w:w="619" w:type="dxa"/>
            <w:tcBorders>
              <w:top w:val="single" w:sz="6" w:space="0" w:color="000000"/>
              <w:left w:val="single" w:sz="6" w:space="0" w:color="000000"/>
              <w:bottom w:val="single" w:sz="6" w:space="0" w:color="000000"/>
              <w:right w:val="single" w:sz="6" w:space="0" w:color="000000"/>
            </w:tcBorders>
          </w:tcPr>
          <w:p w14:paraId="4DCB0845" w14:textId="77777777" w:rsidR="00E838F8" w:rsidRDefault="00FC014F">
            <w:pPr>
              <w:pStyle w:val="TableParagraph"/>
              <w:ind w:left="255"/>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010916A9"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4B711D5" w14:textId="77777777" w:rsidR="00E838F8" w:rsidRDefault="00FC014F">
            <w:pPr>
              <w:pStyle w:val="TableParagraph"/>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0E33FA51" w14:textId="77777777" w:rsidR="00E838F8" w:rsidRDefault="00FC014F">
            <w:pPr>
              <w:pStyle w:val="TableParagraph"/>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7B169D82" w14:textId="77777777" w:rsidR="00E838F8" w:rsidRDefault="00FC014F">
            <w:pPr>
              <w:pStyle w:val="TableParagraph"/>
              <w:ind w:left="26"/>
              <w:jc w:val="center"/>
              <w:rPr>
                <w:sz w:val="18"/>
              </w:rPr>
            </w:pPr>
            <w:r>
              <w:rPr>
                <w:w w:val="99"/>
                <w:sz w:val="18"/>
              </w:rPr>
              <w:t>-</w:t>
            </w:r>
          </w:p>
        </w:tc>
        <w:tc>
          <w:tcPr>
            <w:tcW w:w="796" w:type="dxa"/>
            <w:tcBorders>
              <w:top w:val="single" w:sz="6" w:space="0" w:color="000000"/>
              <w:left w:val="single" w:sz="6" w:space="0" w:color="000000"/>
              <w:bottom w:val="single" w:sz="6" w:space="0" w:color="000000"/>
            </w:tcBorders>
          </w:tcPr>
          <w:p w14:paraId="2DA58B40" w14:textId="77777777" w:rsidR="00E838F8" w:rsidRDefault="00FC014F">
            <w:pPr>
              <w:pStyle w:val="TableParagraph"/>
              <w:ind w:left="371"/>
              <w:rPr>
                <w:sz w:val="18"/>
              </w:rPr>
            </w:pPr>
            <w:r>
              <w:rPr>
                <w:w w:val="99"/>
                <w:sz w:val="18"/>
              </w:rPr>
              <w:t>-</w:t>
            </w:r>
          </w:p>
        </w:tc>
      </w:tr>
      <w:tr w:rsidR="00E838F8" w14:paraId="1404390A" w14:textId="77777777">
        <w:trPr>
          <w:trHeight w:val="540"/>
        </w:trPr>
        <w:tc>
          <w:tcPr>
            <w:tcW w:w="2541" w:type="dxa"/>
            <w:tcBorders>
              <w:top w:val="single" w:sz="6" w:space="0" w:color="000000"/>
              <w:bottom w:val="single" w:sz="6" w:space="0" w:color="000000"/>
              <w:right w:val="single" w:sz="6" w:space="0" w:color="000000"/>
            </w:tcBorders>
          </w:tcPr>
          <w:p w14:paraId="06AE2109" w14:textId="77777777" w:rsidR="00E838F8" w:rsidRDefault="00FC014F">
            <w:pPr>
              <w:pStyle w:val="TableParagraph"/>
              <w:spacing w:line="244" w:lineRule="auto"/>
              <w:ind w:left="16" w:right="20"/>
              <w:rPr>
                <w:sz w:val="18"/>
              </w:rPr>
            </w:pPr>
            <w:r>
              <w:rPr>
                <w:sz w:val="18"/>
              </w:rPr>
              <w:t>7.2.2.1 Visually distinguishable display</w:t>
            </w:r>
          </w:p>
        </w:tc>
        <w:tc>
          <w:tcPr>
            <w:tcW w:w="618" w:type="dxa"/>
            <w:tcBorders>
              <w:top w:val="single" w:sz="6" w:space="0" w:color="000000"/>
              <w:left w:val="single" w:sz="6" w:space="0" w:color="000000"/>
              <w:bottom w:val="single" w:sz="6" w:space="0" w:color="000000"/>
              <w:right w:val="single" w:sz="6" w:space="0" w:color="000000"/>
            </w:tcBorders>
          </w:tcPr>
          <w:p w14:paraId="613617FB" w14:textId="77777777" w:rsidR="00E838F8" w:rsidRDefault="00FC014F">
            <w:pPr>
              <w:pStyle w:val="TableParagraph"/>
              <w:spacing w:before="65"/>
              <w:ind w:right="255"/>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342DD7C" w14:textId="77777777" w:rsidR="00E838F8" w:rsidRDefault="00FC014F">
            <w:pPr>
              <w:pStyle w:val="TableParagraph"/>
              <w:spacing w:before="65"/>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6737CE10" w14:textId="77777777" w:rsidR="00E838F8" w:rsidRDefault="00FC014F">
            <w:pPr>
              <w:pStyle w:val="TableParagraph"/>
              <w:spacing w:before="65"/>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62E92AEE" w14:textId="77777777" w:rsidR="00E838F8" w:rsidRDefault="00FC014F">
            <w:pPr>
              <w:pStyle w:val="TableParagraph"/>
              <w:spacing w:before="65"/>
              <w:ind w:left="28"/>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2620D49D" w14:textId="77777777" w:rsidR="00E838F8" w:rsidRDefault="00FC014F">
            <w:pPr>
              <w:pStyle w:val="TableParagraph"/>
              <w:spacing w:before="65"/>
              <w:ind w:left="28"/>
              <w:jc w:val="center"/>
              <w:rPr>
                <w:sz w:val="18"/>
              </w:rPr>
            </w:pPr>
            <w:r>
              <w:rPr>
                <w:sz w:val="18"/>
              </w:rPr>
              <w:t>S</w:t>
            </w:r>
          </w:p>
        </w:tc>
        <w:tc>
          <w:tcPr>
            <w:tcW w:w="619" w:type="dxa"/>
            <w:tcBorders>
              <w:top w:val="single" w:sz="6" w:space="0" w:color="000000"/>
              <w:left w:val="single" w:sz="6" w:space="0" w:color="000000"/>
              <w:bottom w:val="single" w:sz="6" w:space="0" w:color="000000"/>
              <w:right w:val="single" w:sz="6" w:space="0" w:color="000000"/>
            </w:tcBorders>
          </w:tcPr>
          <w:p w14:paraId="548950F1" w14:textId="77777777" w:rsidR="00E838F8" w:rsidRDefault="00FC014F">
            <w:pPr>
              <w:pStyle w:val="TableParagraph"/>
              <w:spacing w:before="65"/>
              <w:ind w:left="255"/>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32F31973"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32419D5" w14:textId="77777777" w:rsidR="00E838F8" w:rsidRDefault="00FC014F">
            <w:pPr>
              <w:pStyle w:val="TableParagraph"/>
              <w:spacing w:before="65"/>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0AFFDE0B" w14:textId="77777777" w:rsidR="00E838F8" w:rsidRDefault="00FC014F">
            <w:pPr>
              <w:pStyle w:val="TableParagraph"/>
              <w:spacing w:before="65"/>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14F6016C" w14:textId="77777777" w:rsidR="00E838F8" w:rsidRDefault="00FC014F">
            <w:pPr>
              <w:pStyle w:val="TableParagraph"/>
              <w:spacing w:before="65"/>
              <w:ind w:left="26"/>
              <w:jc w:val="center"/>
              <w:rPr>
                <w:sz w:val="18"/>
              </w:rPr>
            </w:pPr>
            <w:r>
              <w:rPr>
                <w:w w:val="99"/>
                <w:sz w:val="18"/>
              </w:rPr>
              <w:t>-</w:t>
            </w:r>
          </w:p>
        </w:tc>
        <w:tc>
          <w:tcPr>
            <w:tcW w:w="796" w:type="dxa"/>
            <w:tcBorders>
              <w:top w:val="single" w:sz="6" w:space="0" w:color="000000"/>
              <w:left w:val="single" w:sz="6" w:space="0" w:color="000000"/>
              <w:bottom w:val="single" w:sz="6" w:space="0" w:color="000000"/>
            </w:tcBorders>
          </w:tcPr>
          <w:p w14:paraId="3CA15344" w14:textId="77777777" w:rsidR="00E838F8" w:rsidRDefault="00FC014F">
            <w:pPr>
              <w:pStyle w:val="TableParagraph"/>
              <w:spacing w:before="65"/>
              <w:ind w:left="371"/>
              <w:rPr>
                <w:sz w:val="18"/>
              </w:rPr>
            </w:pPr>
            <w:r>
              <w:rPr>
                <w:w w:val="99"/>
                <w:sz w:val="18"/>
              </w:rPr>
              <w:t>-</w:t>
            </w:r>
          </w:p>
        </w:tc>
      </w:tr>
      <w:tr w:rsidR="00E838F8" w14:paraId="63D829A6" w14:textId="77777777">
        <w:trPr>
          <w:trHeight w:val="749"/>
        </w:trPr>
        <w:tc>
          <w:tcPr>
            <w:tcW w:w="2541" w:type="dxa"/>
            <w:tcBorders>
              <w:top w:val="single" w:sz="6" w:space="0" w:color="000000"/>
              <w:bottom w:val="single" w:sz="6" w:space="0" w:color="000000"/>
              <w:right w:val="single" w:sz="6" w:space="0" w:color="000000"/>
            </w:tcBorders>
          </w:tcPr>
          <w:p w14:paraId="010CE63D" w14:textId="77777777" w:rsidR="00E838F8" w:rsidRDefault="00FC014F">
            <w:pPr>
              <w:pStyle w:val="TableParagraph"/>
              <w:spacing w:before="62" w:line="244" w:lineRule="auto"/>
              <w:ind w:left="16" w:right="20"/>
              <w:rPr>
                <w:sz w:val="18"/>
              </w:rPr>
            </w:pPr>
            <w:r>
              <w:rPr>
                <w:sz w:val="18"/>
              </w:rPr>
              <w:t>7.2.2.2 Programmatically determinable send and receive direction</w:t>
            </w:r>
          </w:p>
        </w:tc>
        <w:tc>
          <w:tcPr>
            <w:tcW w:w="618" w:type="dxa"/>
            <w:tcBorders>
              <w:top w:val="single" w:sz="6" w:space="0" w:color="000000"/>
              <w:left w:val="single" w:sz="6" w:space="0" w:color="000000"/>
              <w:bottom w:val="single" w:sz="6" w:space="0" w:color="000000"/>
              <w:right w:val="single" w:sz="6" w:space="0" w:color="000000"/>
            </w:tcBorders>
          </w:tcPr>
          <w:p w14:paraId="66E96F13" w14:textId="77777777" w:rsidR="00E838F8" w:rsidRDefault="00E838F8">
            <w:pPr>
              <w:pStyle w:val="TableParagraph"/>
              <w:spacing w:before="0"/>
              <w:rPr>
                <w:b/>
                <w:sz w:val="29"/>
              </w:rPr>
            </w:pPr>
          </w:p>
          <w:p w14:paraId="24571F98" w14:textId="77777777" w:rsidR="00E838F8" w:rsidRDefault="00FC014F">
            <w:pPr>
              <w:pStyle w:val="TableParagraph"/>
              <w:spacing w:before="0"/>
              <w:ind w:right="255"/>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D63DA8B" w14:textId="77777777" w:rsidR="00E838F8" w:rsidRDefault="00E838F8">
            <w:pPr>
              <w:pStyle w:val="TableParagraph"/>
              <w:spacing w:before="0"/>
              <w:rPr>
                <w:b/>
                <w:sz w:val="29"/>
              </w:rPr>
            </w:pPr>
          </w:p>
          <w:p w14:paraId="3AC3D58C" w14:textId="77777777" w:rsidR="00E838F8" w:rsidRDefault="00FC014F">
            <w:pPr>
              <w:pStyle w:val="TableParagraph"/>
              <w:spacing w:before="0"/>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5E4278A" w14:textId="77777777" w:rsidR="00E838F8" w:rsidRDefault="00E838F8">
            <w:pPr>
              <w:pStyle w:val="TableParagraph"/>
              <w:spacing w:before="0"/>
              <w:rPr>
                <w:b/>
                <w:sz w:val="29"/>
              </w:rPr>
            </w:pPr>
          </w:p>
          <w:p w14:paraId="1CCD9E25" w14:textId="77777777" w:rsidR="00E838F8" w:rsidRDefault="00FC014F">
            <w:pPr>
              <w:pStyle w:val="TableParagraph"/>
              <w:spacing w:before="0"/>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738B016" w14:textId="77777777" w:rsidR="00E838F8" w:rsidRDefault="00E838F8">
            <w:pPr>
              <w:pStyle w:val="TableParagraph"/>
              <w:spacing w:before="0"/>
              <w:rPr>
                <w:b/>
                <w:sz w:val="29"/>
              </w:rPr>
            </w:pPr>
          </w:p>
          <w:p w14:paraId="74C7E9C5" w14:textId="77777777" w:rsidR="00E838F8" w:rsidRDefault="00FC014F">
            <w:pPr>
              <w:pStyle w:val="TableParagraph"/>
              <w:spacing w:before="0"/>
              <w:ind w:left="29"/>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34602A18" w14:textId="77777777" w:rsidR="00E838F8" w:rsidRDefault="00E838F8">
            <w:pPr>
              <w:pStyle w:val="TableParagraph"/>
              <w:spacing w:before="0"/>
              <w:rPr>
                <w:b/>
                <w:sz w:val="29"/>
              </w:rPr>
            </w:pPr>
          </w:p>
          <w:p w14:paraId="683BBA8D" w14:textId="77777777" w:rsidR="00E838F8" w:rsidRDefault="00FC014F">
            <w:pPr>
              <w:pStyle w:val="TableParagraph"/>
              <w:spacing w:before="0"/>
              <w:ind w:left="28"/>
              <w:jc w:val="center"/>
              <w:rPr>
                <w:sz w:val="18"/>
              </w:rPr>
            </w:pPr>
            <w:r>
              <w:rPr>
                <w:sz w:val="18"/>
              </w:rPr>
              <w:t>S</w:t>
            </w:r>
          </w:p>
        </w:tc>
        <w:tc>
          <w:tcPr>
            <w:tcW w:w="619" w:type="dxa"/>
            <w:tcBorders>
              <w:top w:val="single" w:sz="6" w:space="0" w:color="000000"/>
              <w:left w:val="single" w:sz="6" w:space="0" w:color="000000"/>
              <w:bottom w:val="single" w:sz="6" w:space="0" w:color="000000"/>
              <w:right w:val="single" w:sz="6" w:space="0" w:color="000000"/>
            </w:tcBorders>
          </w:tcPr>
          <w:p w14:paraId="56709946" w14:textId="77777777" w:rsidR="00E838F8" w:rsidRDefault="00E838F8">
            <w:pPr>
              <w:pStyle w:val="TableParagraph"/>
              <w:spacing w:before="0"/>
              <w:rPr>
                <w:b/>
                <w:sz w:val="29"/>
              </w:rPr>
            </w:pPr>
          </w:p>
          <w:p w14:paraId="38B4FB68" w14:textId="77777777" w:rsidR="00E838F8" w:rsidRDefault="00FC014F">
            <w:pPr>
              <w:pStyle w:val="TableParagraph"/>
              <w:spacing w:before="0"/>
              <w:ind w:left="255"/>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121D8A9E" w14:textId="77777777" w:rsidR="00E838F8" w:rsidRDefault="00E838F8">
            <w:pPr>
              <w:pStyle w:val="TableParagraph"/>
              <w:spacing w:before="0"/>
              <w:rPr>
                <w:b/>
                <w:sz w:val="29"/>
              </w:rPr>
            </w:pPr>
          </w:p>
          <w:p w14:paraId="125B8DF7" w14:textId="77777777" w:rsidR="00E838F8" w:rsidRDefault="00FC014F">
            <w:pPr>
              <w:pStyle w:val="TableParagraph"/>
              <w:spacing w:before="0"/>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D6209E8" w14:textId="77777777" w:rsidR="00E838F8" w:rsidRDefault="00E838F8">
            <w:pPr>
              <w:pStyle w:val="TableParagraph"/>
              <w:spacing w:before="0"/>
              <w:rPr>
                <w:b/>
                <w:sz w:val="29"/>
              </w:rPr>
            </w:pPr>
          </w:p>
          <w:p w14:paraId="1522E692" w14:textId="77777777" w:rsidR="00E838F8" w:rsidRDefault="00FC014F">
            <w:pPr>
              <w:pStyle w:val="TableParagraph"/>
              <w:spacing w:before="0"/>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76F427FB" w14:textId="77777777" w:rsidR="00E838F8" w:rsidRDefault="00E838F8">
            <w:pPr>
              <w:pStyle w:val="TableParagraph"/>
              <w:spacing w:before="0"/>
              <w:rPr>
                <w:b/>
                <w:sz w:val="29"/>
              </w:rPr>
            </w:pPr>
          </w:p>
          <w:p w14:paraId="0FAECA30" w14:textId="77777777" w:rsidR="00E838F8" w:rsidRDefault="00FC014F">
            <w:pPr>
              <w:pStyle w:val="TableParagraph"/>
              <w:spacing w:before="0"/>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3F8F4C9C" w14:textId="77777777" w:rsidR="00E838F8" w:rsidRDefault="00E838F8">
            <w:pPr>
              <w:pStyle w:val="TableParagraph"/>
              <w:spacing w:before="0"/>
              <w:rPr>
                <w:b/>
                <w:sz w:val="29"/>
              </w:rPr>
            </w:pPr>
          </w:p>
          <w:p w14:paraId="777AC6D9" w14:textId="77777777" w:rsidR="00E838F8" w:rsidRDefault="00FC014F">
            <w:pPr>
              <w:pStyle w:val="TableParagraph"/>
              <w:spacing w:before="0"/>
              <w:ind w:left="26"/>
              <w:jc w:val="center"/>
              <w:rPr>
                <w:sz w:val="18"/>
              </w:rPr>
            </w:pPr>
            <w:r>
              <w:rPr>
                <w:w w:val="99"/>
                <w:sz w:val="18"/>
              </w:rPr>
              <w:t>-</w:t>
            </w:r>
          </w:p>
        </w:tc>
        <w:tc>
          <w:tcPr>
            <w:tcW w:w="796" w:type="dxa"/>
            <w:tcBorders>
              <w:top w:val="single" w:sz="6" w:space="0" w:color="000000"/>
              <w:left w:val="single" w:sz="6" w:space="0" w:color="000000"/>
              <w:bottom w:val="single" w:sz="6" w:space="0" w:color="000000"/>
            </w:tcBorders>
          </w:tcPr>
          <w:p w14:paraId="3C2B6C4B" w14:textId="77777777" w:rsidR="00E838F8" w:rsidRDefault="00E838F8">
            <w:pPr>
              <w:pStyle w:val="TableParagraph"/>
              <w:spacing w:before="0"/>
              <w:rPr>
                <w:b/>
                <w:sz w:val="29"/>
              </w:rPr>
            </w:pPr>
          </w:p>
          <w:p w14:paraId="68E63DA7" w14:textId="77777777" w:rsidR="00E838F8" w:rsidRDefault="00FC014F">
            <w:pPr>
              <w:pStyle w:val="TableParagraph"/>
              <w:spacing w:before="0"/>
              <w:ind w:left="371"/>
              <w:rPr>
                <w:sz w:val="18"/>
              </w:rPr>
            </w:pPr>
            <w:r>
              <w:rPr>
                <w:w w:val="99"/>
                <w:sz w:val="18"/>
              </w:rPr>
              <w:t>-</w:t>
            </w:r>
          </w:p>
        </w:tc>
      </w:tr>
      <w:tr w:rsidR="00E838F8" w14:paraId="4CCE0553" w14:textId="77777777">
        <w:trPr>
          <w:trHeight w:val="330"/>
        </w:trPr>
        <w:tc>
          <w:tcPr>
            <w:tcW w:w="2541" w:type="dxa"/>
            <w:tcBorders>
              <w:top w:val="single" w:sz="6" w:space="0" w:color="000000"/>
              <w:bottom w:val="single" w:sz="6" w:space="0" w:color="000000"/>
              <w:right w:val="single" w:sz="6" w:space="0" w:color="000000"/>
            </w:tcBorders>
          </w:tcPr>
          <w:p w14:paraId="76C2BA6A" w14:textId="77777777" w:rsidR="00E838F8" w:rsidRDefault="00FC014F">
            <w:pPr>
              <w:pStyle w:val="TableParagraph"/>
              <w:spacing w:before="65"/>
              <w:ind w:left="16"/>
              <w:rPr>
                <w:sz w:val="18"/>
              </w:rPr>
            </w:pPr>
            <w:r>
              <w:rPr>
                <w:sz w:val="18"/>
              </w:rPr>
              <w:t>7.2.2.3 Speaker identification</w:t>
            </w:r>
          </w:p>
        </w:tc>
        <w:tc>
          <w:tcPr>
            <w:tcW w:w="618" w:type="dxa"/>
            <w:tcBorders>
              <w:top w:val="single" w:sz="6" w:space="0" w:color="000000"/>
              <w:left w:val="single" w:sz="6" w:space="0" w:color="000000"/>
              <w:bottom w:val="single" w:sz="6" w:space="0" w:color="000000"/>
              <w:right w:val="single" w:sz="6" w:space="0" w:color="000000"/>
            </w:tcBorders>
          </w:tcPr>
          <w:p w14:paraId="2776710A" w14:textId="77777777" w:rsidR="00E838F8" w:rsidRDefault="00FC014F">
            <w:pPr>
              <w:pStyle w:val="TableParagraph"/>
              <w:spacing w:before="65"/>
              <w:ind w:right="255"/>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5DB6248" w14:textId="77777777" w:rsidR="00E838F8" w:rsidRDefault="00FC014F">
            <w:pPr>
              <w:pStyle w:val="TableParagraph"/>
              <w:spacing w:before="65"/>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C5608DF" w14:textId="77777777" w:rsidR="00E838F8" w:rsidRDefault="00FC014F">
            <w:pPr>
              <w:pStyle w:val="TableParagraph"/>
              <w:spacing w:before="65"/>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B9F2D01" w14:textId="77777777" w:rsidR="00E838F8" w:rsidRDefault="00FC014F">
            <w:pPr>
              <w:pStyle w:val="TableParagraph"/>
              <w:spacing w:before="65"/>
              <w:ind w:left="28"/>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448E389C" w14:textId="77777777" w:rsidR="00E838F8" w:rsidRDefault="00FC014F">
            <w:pPr>
              <w:pStyle w:val="TableParagraph"/>
              <w:spacing w:before="65"/>
              <w:ind w:left="28"/>
              <w:jc w:val="center"/>
              <w:rPr>
                <w:sz w:val="18"/>
              </w:rPr>
            </w:pPr>
            <w:r>
              <w:rPr>
                <w:sz w:val="18"/>
              </w:rPr>
              <w:t>P</w:t>
            </w:r>
          </w:p>
        </w:tc>
        <w:tc>
          <w:tcPr>
            <w:tcW w:w="619" w:type="dxa"/>
            <w:tcBorders>
              <w:top w:val="single" w:sz="6" w:space="0" w:color="000000"/>
              <w:left w:val="single" w:sz="6" w:space="0" w:color="000000"/>
              <w:bottom w:val="single" w:sz="6" w:space="0" w:color="000000"/>
              <w:right w:val="single" w:sz="6" w:space="0" w:color="000000"/>
            </w:tcBorders>
          </w:tcPr>
          <w:p w14:paraId="1F1E89D2" w14:textId="77777777" w:rsidR="00E838F8" w:rsidRDefault="00FC014F">
            <w:pPr>
              <w:pStyle w:val="TableParagraph"/>
              <w:spacing w:before="65"/>
              <w:ind w:left="255"/>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719A0C43"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DD5516A" w14:textId="77777777" w:rsidR="00E838F8" w:rsidRDefault="00FC014F">
            <w:pPr>
              <w:pStyle w:val="TableParagraph"/>
              <w:spacing w:before="65"/>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3BA118B7" w14:textId="77777777" w:rsidR="00E838F8" w:rsidRDefault="00FC014F">
            <w:pPr>
              <w:pStyle w:val="TableParagraph"/>
              <w:spacing w:before="65"/>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2E3DE9B7" w14:textId="77777777" w:rsidR="00E838F8" w:rsidRDefault="00FC014F">
            <w:pPr>
              <w:pStyle w:val="TableParagraph"/>
              <w:spacing w:before="65"/>
              <w:ind w:left="26"/>
              <w:jc w:val="center"/>
              <w:rPr>
                <w:sz w:val="18"/>
              </w:rPr>
            </w:pPr>
            <w:r>
              <w:rPr>
                <w:w w:val="99"/>
                <w:sz w:val="18"/>
              </w:rPr>
              <w:t>-</w:t>
            </w:r>
          </w:p>
        </w:tc>
        <w:tc>
          <w:tcPr>
            <w:tcW w:w="796" w:type="dxa"/>
            <w:tcBorders>
              <w:top w:val="single" w:sz="6" w:space="0" w:color="000000"/>
              <w:left w:val="single" w:sz="6" w:space="0" w:color="000000"/>
              <w:bottom w:val="single" w:sz="6" w:space="0" w:color="000000"/>
            </w:tcBorders>
          </w:tcPr>
          <w:p w14:paraId="183BE507" w14:textId="77777777" w:rsidR="00E838F8" w:rsidRDefault="00FC014F">
            <w:pPr>
              <w:pStyle w:val="TableParagraph"/>
              <w:spacing w:before="65"/>
              <w:ind w:left="371"/>
              <w:rPr>
                <w:sz w:val="18"/>
              </w:rPr>
            </w:pPr>
            <w:r>
              <w:rPr>
                <w:w w:val="99"/>
                <w:sz w:val="18"/>
              </w:rPr>
              <w:t>-</w:t>
            </w:r>
          </w:p>
        </w:tc>
      </w:tr>
      <w:tr w:rsidR="00E838F8" w14:paraId="278FAA77" w14:textId="77777777">
        <w:trPr>
          <w:trHeight w:val="539"/>
        </w:trPr>
        <w:tc>
          <w:tcPr>
            <w:tcW w:w="2541" w:type="dxa"/>
            <w:tcBorders>
              <w:top w:val="single" w:sz="6" w:space="0" w:color="000000"/>
              <w:bottom w:val="single" w:sz="6" w:space="0" w:color="000000"/>
              <w:right w:val="single" w:sz="6" w:space="0" w:color="000000"/>
            </w:tcBorders>
          </w:tcPr>
          <w:p w14:paraId="16AF1B72" w14:textId="77777777" w:rsidR="00E838F8" w:rsidRDefault="00FC014F">
            <w:pPr>
              <w:pStyle w:val="TableParagraph"/>
              <w:spacing w:before="62" w:line="244" w:lineRule="auto"/>
              <w:ind w:left="16" w:right="461"/>
              <w:rPr>
                <w:sz w:val="18"/>
              </w:rPr>
            </w:pPr>
            <w:r>
              <w:rPr>
                <w:sz w:val="18"/>
              </w:rPr>
              <w:t>7.2.2.4 Visual indicator of Audio with RTT</w:t>
            </w:r>
          </w:p>
        </w:tc>
        <w:tc>
          <w:tcPr>
            <w:tcW w:w="618" w:type="dxa"/>
            <w:tcBorders>
              <w:top w:val="single" w:sz="6" w:space="0" w:color="000000"/>
              <w:left w:val="single" w:sz="6" w:space="0" w:color="000000"/>
              <w:bottom w:val="single" w:sz="6" w:space="0" w:color="000000"/>
              <w:right w:val="single" w:sz="6" w:space="0" w:color="000000"/>
            </w:tcBorders>
          </w:tcPr>
          <w:p w14:paraId="56BC932B" w14:textId="77777777" w:rsidR="00E838F8" w:rsidRDefault="00FC014F">
            <w:pPr>
              <w:pStyle w:val="TableParagraph"/>
              <w:ind w:right="255"/>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B66BFA6" w14:textId="77777777" w:rsidR="00E838F8" w:rsidRDefault="00FC014F">
            <w:pPr>
              <w:pStyle w:val="TableParagraph"/>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FD313C7" w14:textId="77777777" w:rsidR="00E838F8" w:rsidRDefault="00FC014F">
            <w:pPr>
              <w:pStyle w:val="TableParagraph"/>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6FAA9647" w14:textId="77777777" w:rsidR="00E838F8" w:rsidRDefault="00FC014F">
            <w:pPr>
              <w:pStyle w:val="TableParagraph"/>
              <w:ind w:left="28"/>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7E540B97" w14:textId="77777777" w:rsidR="00E838F8" w:rsidRDefault="00FC014F">
            <w:pPr>
              <w:pStyle w:val="TableParagraph"/>
              <w:ind w:left="28"/>
              <w:jc w:val="center"/>
              <w:rPr>
                <w:sz w:val="18"/>
              </w:rPr>
            </w:pPr>
            <w:r>
              <w:rPr>
                <w:sz w:val="18"/>
              </w:rPr>
              <w:t>P</w:t>
            </w:r>
          </w:p>
        </w:tc>
        <w:tc>
          <w:tcPr>
            <w:tcW w:w="619" w:type="dxa"/>
            <w:tcBorders>
              <w:top w:val="single" w:sz="6" w:space="0" w:color="000000"/>
              <w:left w:val="single" w:sz="6" w:space="0" w:color="000000"/>
              <w:bottom w:val="single" w:sz="6" w:space="0" w:color="000000"/>
              <w:right w:val="single" w:sz="6" w:space="0" w:color="000000"/>
            </w:tcBorders>
          </w:tcPr>
          <w:p w14:paraId="794D8BF9" w14:textId="77777777" w:rsidR="00E838F8" w:rsidRDefault="00FC014F">
            <w:pPr>
              <w:pStyle w:val="TableParagraph"/>
              <w:ind w:left="255"/>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2EFFD3DB"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76F50E7" w14:textId="77777777" w:rsidR="00E838F8" w:rsidRDefault="00FC014F">
            <w:pPr>
              <w:pStyle w:val="TableParagraph"/>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747F674F" w14:textId="77777777" w:rsidR="00E838F8" w:rsidRDefault="00FC014F">
            <w:pPr>
              <w:pStyle w:val="TableParagraph"/>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56AB4725" w14:textId="77777777" w:rsidR="00E838F8" w:rsidRDefault="00FC014F">
            <w:pPr>
              <w:pStyle w:val="TableParagraph"/>
              <w:ind w:left="26"/>
              <w:jc w:val="center"/>
              <w:rPr>
                <w:sz w:val="18"/>
              </w:rPr>
            </w:pPr>
            <w:r>
              <w:rPr>
                <w:w w:val="99"/>
                <w:sz w:val="18"/>
              </w:rPr>
              <w:t>-</w:t>
            </w:r>
          </w:p>
        </w:tc>
        <w:tc>
          <w:tcPr>
            <w:tcW w:w="796" w:type="dxa"/>
            <w:tcBorders>
              <w:top w:val="single" w:sz="6" w:space="0" w:color="000000"/>
              <w:left w:val="single" w:sz="6" w:space="0" w:color="000000"/>
              <w:bottom w:val="single" w:sz="6" w:space="0" w:color="000000"/>
            </w:tcBorders>
          </w:tcPr>
          <w:p w14:paraId="03D5439E" w14:textId="77777777" w:rsidR="00E838F8" w:rsidRDefault="00FC014F">
            <w:pPr>
              <w:pStyle w:val="TableParagraph"/>
              <w:ind w:left="371"/>
              <w:rPr>
                <w:sz w:val="18"/>
              </w:rPr>
            </w:pPr>
            <w:r>
              <w:rPr>
                <w:w w:val="99"/>
                <w:sz w:val="18"/>
              </w:rPr>
              <w:t>-</w:t>
            </w:r>
          </w:p>
        </w:tc>
      </w:tr>
      <w:tr w:rsidR="00E838F8" w14:paraId="555DE230" w14:textId="77777777">
        <w:trPr>
          <w:trHeight w:val="330"/>
        </w:trPr>
        <w:tc>
          <w:tcPr>
            <w:tcW w:w="2541" w:type="dxa"/>
            <w:tcBorders>
              <w:top w:val="single" w:sz="6" w:space="0" w:color="000000"/>
              <w:bottom w:val="single" w:sz="6" w:space="0" w:color="000000"/>
              <w:right w:val="single" w:sz="6" w:space="0" w:color="000000"/>
            </w:tcBorders>
          </w:tcPr>
          <w:p w14:paraId="4D8B5532" w14:textId="77777777" w:rsidR="00E838F8" w:rsidRDefault="00FC014F">
            <w:pPr>
              <w:pStyle w:val="TableParagraph"/>
              <w:spacing w:before="65"/>
              <w:ind w:left="16"/>
              <w:rPr>
                <w:sz w:val="18"/>
              </w:rPr>
            </w:pPr>
            <w:r>
              <w:rPr>
                <w:sz w:val="18"/>
              </w:rPr>
              <w:t>7.2.3 Interoperability</w:t>
            </w:r>
          </w:p>
        </w:tc>
        <w:tc>
          <w:tcPr>
            <w:tcW w:w="618" w:type="dxa"/>
            <w:tcBorders>
              <w:top w:val="single" w:sz="6" w:space="0" w:color="000000"/>
              <w:left w:val="single" w:sz="6" w:space="0" w:color="000000"/>
              <w:bottom w:val="single" w:sz="6" w:space="0" w:color="000000"/>
              <w:right w:val="single" w:sz="6" w:space="0" w:color="000000"/>
            </w:tcBorders>
          </w:tcPr>
          <w:p w14:paraId="75504151" w14:textId="77777777" w:rsidR="00E838F8" w:rsidRDefault="00FC014F">
            <w:pPr>
              <w:pStyle w:val="TableParagraph"/>
              <w:spacing w:before="65"/>
              <w:ind w:right="255"/>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2E6BEAF" w14:textId="77777777" w:rsidR="00E838F8" w:rsidRDefault="00FC014F">
            <w:pPr>
              <w:pStyle w:val="TableParagraph"/>
              <w:spacing w:before="65"/>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92DF59A" w14:textId="77777777" w:rsidR="00E838F8" w:rsidRDefault="00FC014F">
            <w:pPr>
              <w:pStyle w:val="TableParagraph"/>
              <w:spacing w:before="65"/>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333C6FF" w14:textId="77777777" w:rsidR="00E838F8" w:rsidRDefault="00FC014F">
            <w:pPr>
              <w:pStyle w:val="TableParagraph"/>
              <w:spacing w:before="65"/>
              <w:ind w:left="28"/>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34660B5D" w14:textId="77777777" w:rsidR="00E838F8" w:rsidRDefault="00FC014F">
            <w:pPr>
              <w:pStyle w:val="TableParagraph"/>
              <w:spacing w:before="65"/>
              <w:ind w:left="28"/>
              <w:jc w:val="center"/>
              <w:rPr>
                <w:sz w:val="18"/>
              </w:rPr>
            </w:pPr>
            <w:r>
              <w:rPr>
                <w:sz w:val="18"/>
              </w:rPr>
              <w:t>S</w:t>
            </w:r>
          </w:p>
        </w:tc>
        <w:tc>
          <w:tcPr>
            <w:tcW w:w="619" w:type="dxa"/>
            <w:tcBorders>
              <w:top w:val="single" w:sz="6" w:space="0" w:color="000000"/>
              <w:left w:val="single" w:sz="6" w:space="0" w:color="000000"/>
              <w:bottom w:val="single" w:sz="6" w:space="0" w:color="000000"/>
              <w:right w:val="single" w:sz="6" w:space="0" w:color="000000"/>
            </w:tcBorders>
          </w:tcPr>
          <w:p w14:paraId="49CEC9BF" w14:textId="77777777" w:rsidR="00E838F8" w:rsidRDefault="00FC014F">
            <w:pPr>
              <w:pStyle w:val="TableParagraph"/>
              <w:spacing w:before="65"/>
              <w:ind w:left="255"/>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1D1E91DC"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8CE66DC" w14:textId="77777777" w:rsidR="00E838F8" w:rsidRDefault="00FC014F">
            <w:pPr>
              <w:pStyle w:val="TableParagraph"/>
              <w:spacing w:before="65"/>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614CD9C4" w14:textId="77777777" w:rsidR="00E838F8" w:rsidRDefault="00FC014F">
            <w:pPr>
              <w:pStyle w:val="TableParagraph"/>
              <w:spacing w:before="65"/>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5C4B17DB" w14:textId="77777777" w:rsidR="00E838F8" w:rsidRDefault="00FC014F">
            <w:pPr>
              <w:pStyle w:val="TableParagraph"/>
              <w:spacing w:before="65"/>
              <w:ind w:left="26"/>
              <w:jc w:val="center"/>
              <w:rPr>
                <w:sz w:val="18"/>
              </w:rPr>
            </w:pPr>
            <w:r>
              <w:rPr>
                <w:w w:val="99"/>
                <w:sz w:val="18"/>
              </w:rPr>
              <w:t>-</w:t>
            </w:r>
          </w:p>
        </w:tc>
        <w:tc>
          <w:tcPr>
            <w:tcW w:w="796" w:type="dxa"/>
            <w:tcBorders>
              <w:top w:val="single" w:sz="6" w:space="0" w:color="000000"/>
              <w:left w:val="single" w:sz="6" w:space="0" w:color="000000"/>
              <w:bottom w:val="single" w:sz="6" w:space="0" w:color="000000"/>
            </w:tcBorders>
          </w:tcPr>
          <w:p w14:paraId="47DF1CBA" w14:textId="77777777" w:rsidR="00E838F8" w:rsidRDefault="00FC014F">
            <w:pPr>
              <w:pStyle w:val="TableParagraph"/>
              <w:spacing w:before="65"/>
              <w:ind w:left="371"/>
              <w:rPr>
                <w:sz w:val="18"/>
              </w:rPr>
            </w:pPr>
            <w:r>
              <w:rPr>
                <w:w w:val="99"/>
                <w:sz w:val="18"/>
              </w:rPr>
              <w:t>-</w:t>
            </w:r>
          </w:p>
        </w:tc>
      </w:tr>
      <w:tr w:rsidR="00E838F8" w14:paraId="3B536F61" w14:textId="77777777">
        <w:trPr>
          <w:trHeight w:val="329"/>
        </w:trPr>
        <w:tc>
          <w:tcPr>
            <w:tcW w:w="2541" w:type="dxa"/>
            <w:tcBorders>
              <w:top w:val="single" w:sz="6" w:space="0" w:color="000000"/>
              <w:bottom w:val="single" w:sz="6" w:space="0" w:color="000000"/>
              <w:right w:val="single" w:sz="6" w:space="0" w:color="000000"/>
            </w:tcBorders>
          </w:tcPr>
          <w:p w14:paraId="0DBB2461" w14:textId="77777777" w:rsidR="00E838F8" w:rsidRDefault="00FC014F">
            <w:pPr>
              <w:pStyle w:val="TableParagraph"/>
              <w:ind w:left="16"/>
              <w:rPr>
                <w:sz w:val="18"/>
              </w:rPr>
            </w:pPr>
            <w:r>
              <w:rPr>
                <w:sz w:val="18"/>
              </w:rPr>
              <w:t>7.2.4 RTT responsiveness</w:t>
            </w:r>
          </w:p>
        </w:tc>
        <w:tc>
          <w:tcPr>
            <w:tcW w:w="618" w:type="dxa"/>
            <w:tcBorders>
              <w:top w:val="single" w:sz="6" w:space="0" w:color="000000"/>
              <w:left w:val="single" w:sz="6" w:space="0" w:color="000000"/>
              <w:bottom w:val="single" w:sz="6" w:space="0" w:color="000000"/>
              <w:right w:val="single" w:sz="6" w:space="0" w:color="000000"/>
            </w:tcBorders>
          </w:tcPr>
          <w:p w14:paraId="5F6F6804" w14:textId="77777777" w:rsidR="00E838F8" w:rsidRDefault="00FC014F">
            <w:pPr>
              <w:pStyle w:val="TableParagraph"/>
              <w:ind w:right="255"/>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FF645EE" w14:textId="77777777" w:rsidR="00E838F8" w:rsidRDefault="00FC014F">
            <w:pPr>
              <w:pStyle w:val="TableParagraph"/>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5E5AB8E" w14:textId="77777777" w:rsidR="00E838F8" w:rsidRDefault="00FC014F">
            <w:pPr>
              <w:pStyle w:val="TableParagraph"/>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6F3363C" w14:textId="77777777" w:rsidR="00E838F8" w:rsidRDefault="00FC014F">
            <w:pPr>
              <w:pStyle w:val="TableParagraph"/>
              <w:ind w:left="28"/>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7B7478DB" w14:textId="77777777" w:rsidR="00E838F8" w:rsidRDefault="00FC014F">
            <w:pPr>
              <w:pStyle w:val="TableParagraph"/>
              <w:ind w:left="28"/>
              <w:jc w:val="center"/>
              <w:rPr>
                <w:sz w:val="18"/>
              </w:rPr>
            </w:pPr>
            <w:r>
              <w:rPr>
                <w:sz w:val="18"/>
              </w:rPr>
              <w:t>S</w:t>
            </w:r>
          </w:p>
        </w:tc>
        <w:tc>
          <w:tcPr>
            <w:tcW w:w="619" w:type="dxa"/>
            <w:tcBorders>
              <w:top w:val="single" w:sz="6" w:space="0" w:color="000000"/>
              <w:left w:val="single" w:sz="6" w:space="0" w:color="000000"/>
              <w:bottom w:val="single" w:sz="6" w:space="0" w:color="000000"/>
              <w:right w:val="single" w:sz="6" w:space="0" w:color="000000"/>
            </w:tcBorders>
          </w:tcPr>
          <w:p w14:paraId="3E4D5A53" w14:textId="77777777" w:rsidR="00E838F8" w:rsidRDefault="00FC014F">
            <w:pPr>
              <w:pStyle w:val="TableParagraph"/>
              <w:ind w:left="255"/>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388F0A3B"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6288385F" w14:textId="77777777" w:rsidR="00E838F8" w:rsidRDefault="00FC014F">
            <w:pPr>
              <w:pStyle w:val="TableParagraph"/>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1EE78488" w14:textId="77777777" w:rsidR="00E838F8" w:rsidRDefault="00FC014F">
            <w:pPr>
              <w:pStyle w:val="TableParagraph"/>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32D41E16" w14:textId="77777777" w:rsidR="00E838F8" w:rsidRDefault="00FC014F">
            <w:pPr>
              <w:pStyle w:val="TableParagraph"/>
              <w:ind w:left="26"/>
              <w:jc w:val="center"/>
              <w:rPr>
                <w:sz w:val="18"/>
              </w:rPr>
            </w:pPr>
            <w:r>
              <w:rPr>
                <w:w w:val="99"/>
                <w:sz w:val="18"/>
              </w:rPr>
              <w:t>-</w:t>
            </w:r>
          </w:p>
        </w:tc>
        <w:tc>
          <w:tcPr>
            <w:tcW w:w="796" w:type="dxa"/>
            <w:tcBorders>
              <w:top w:val="single" w:sz="6" w:space="0" w:color="000000"/>
              <w:left w:val="single" w:sz="6" w:space="0" w:color="000000"/>
              <w:bottom w:val="single" w:sz="6" w:space="0" w:color="000000"/>
            </w:tcBorders>
          </w:tcPr>
          <w:p w14:paraId="0E93132D" w14:textId="77777777" w:rsidR="00E838F8" w:rsidRDefault="00FC014F">
            <w:pPr>
              <w:pStyle w:val="TableParagraph"/>
              <w:ind w:left="371"/>
              <w:rPr>
                <w:sz w:val="18"/>
              </w:rPr>
            </w:pPr>
            <w:r>
              <w:rPr>
                <w:w w:val="99"/>
                <w:sz w:val="18"/>
              </w:rPr>
              <w:t>-</w:t>
            </w:r>
          </w:p>
        </w:tc>
      </w:tr>
      <w:tr w:rsidR="00E838F8" w14:paraId="2E6167E6" w14:textId="77777777">
        <w:trPr>
          <w:trHeight w:val="330"/>
        </w:trPr>
        <w:tc>
          <w:tcPr>
            <w:tcW w:w="2541" w:type="dxa"/>
            <w:tcBorders>
              <w:top w:val="single" w:sz="6" w:space="0" w:color="000000"/>
              <w:bottom w:val="single" w:sz="6" w:space="0" w:color="000000"/>
              <w:right w:val="single" w:sz="6" w:space="0" w:color="000000"/>
            </w:tcBorders>
          </w:tcPr>
          <w:p w14:paraId="0AE4A167" w14:textId="77777777" w:rsidR="00E838F8" w:rsidRDefault="00FC014F">
            <w:pPr>
              <w:pStyle w:val="TableParagraph"/>
              <w:spacing w:before="65"/>
              <w:ind w:left="16"/>
              <w:rPr>
                <w:sz w:val="18"/>
              </w:rPr>
            </w:pPr>
            <w:r>
              <w:rPr>
                <w:sz w:val="18"/>
              </w:rPr>
              <w:t>7.3 Caller ID</w:t>
            </w:r>
          </w:p>
        </w:tc>
        <w:tc>
          <w:tcPr>
            <w:tcW w:w="618" w:type="dxa"/>
            <w:tcBorders>
              <w:top w:val="single" w:sz="6" w:space="0" w:color="000000"/>
              <w:left w:val="single" w:sz="6" w:space="0" w:color="000000"/>
              <w:bottom w:val="single" w:sz="6" w:space="0" w:color="000000"/>
              <w:right w:val="single" w:sz="6" w:space="0" w:color="000000"/>
            </w:tcBorders>
          </w:tcPr>
          <w:p w14:paraId="001092A3" w14:textId="77777777" w:rsidR="00E838F8" w:rsidRDefault="00FC014F">
            <w:pPr>
              <w:pStyle w:val="TableParagraph"/>
              <w:spacing w:before="65"/>
              <w:ind w:right="225"/>
              <w:jc w:val="right"/>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16D61CC2" w14:textId="77777777" w:rsidR="00E838F8" w:rsidRDefault="00FC014F">
            <w:pPr>
              <w:pStyle w:val="TableParagraph"/>
              <w:spacing w:before="65"/>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2F19F208" w14:textId="77777777" w:rsidR="00E838F8" w:rsidRDefault="00FC014F">
            <w:pPr>
              <w:pStyle w:val="TableParagraph"/>
              <w:spacing w:before="65"/>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166DCD8"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232F3C1" w14:textId="77777777" w:rsidR="00E838F8" w:rsidRDefault="00FC014F">
            <w:pPr>
              <w:pStyle w:val="TableParagraph"/>
              <w:spacing w:before="65"/>
              <w:ind w:left="28"/>
              <w:jc w:val="center"/>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67BE102C" w14:textId="77777777" w:rsidR="00E838F8" w:rsidRDefault="00FC014F">
            <w:pPr>
              <w:pStyle w:val="TableParagraph"/>
              <w:spacing w:before="65"/>
              <w:ind w:left="286"/>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17F58C1"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D7CA5C1" w14:textId="77777777" w:rsidR="00E838F8" w:rsidRDefault="00FC014F">
            <w:pPr>
              <w:pStyle w:val="TableParagraph"/>
              <w:spacing w:before="65"/>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01EF9517" w14:textId="77777777" w:rsidR="00E838F8" w:rsidRDefault="00FC014F">
            <w:pPr>
              <w:pStyle w:val="TableParagraph"/>
              <w:spacing w:before="65"/>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5F374645" w14:textId="77777777" w:rsidR="00E838F8" w:rsidRDefault="00FC014F">
            <w:pPr>
              <w:pStyle w:val="TableParagraph"/>
              <w:spacing w:before="65"/>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668F9C05" w14:textId="77777777" w:rsidR="00E838F8" w:rsidRDefault="00FC014F">
            <w:pPr>
              <w:pStyle w:val="TableParagraph"/>
              <w:spacing w:before="65"/>
              <w:ind w:left="371"/>
              <w:rPr>
                <w:sz w:val="18"/>
              </w:rPr>
            </w:pPr>
            <w:r>
              <w:rPr>
                <w:w w:val="99"/>
                <w:sz w:val="18"/>
              </w:rPr>
              <w:t>-</w:t>
            </w:r>
          </w:p>
        </w:tc>
      </w:tr>
      <w:tr w:rsidR="00E838F8" w14:paraId="29646AE6" w14:textId="77777777">
        <w:trPr>
          <w:trHeight w:val="539"/>
        </w:trPr>
        <w:tc>
          <w:tcPr>
            <w:tcW w:w="2541" w:type="dxa"/>
            <w:tcBorders>
              <w:top w:val="single" w:sz="6" w:space="0" w:color="000000"/>
              <w:bottom w:val="single" w:sz="6" w:space="0" w:color="000000"/>
              <w:right w:val="single" w:sz="6" w:space="0" w:color="000000"/>
            </w:tcBorders>
          </w:tcPr>
          <w:p w14:paraId="69DBB499" w14:textId="77777777" w:rsidR="00E838F8" w:rsidRDefault="00FC014F">
            <w:pPr>
              <w:pStyle w:val="TableParagraph"/>
              <w:spacing w:before="62" w:line="244" w:lineRule="auto"/>
              <w:ind w:left="16" w:right="-29"/>
              <w:rPr>
                <w:sz w:val="18"/>
              </w:rPr>
            </w:pPr>
            <w:r>
              <w:rPr>
                <w:sz w:val="18"/>
              </w:rPr>
              <w:t>7.4 Alternatives to voice- based services</w:t>
            </w:r>
          </w:p>
        </w:tc>
        <w:tc>
          <w:tcPr>
            <w:tcW w:w="618" w:type="dxa"/>
            <w:tcBorders>
              <w:top w:val="single" w:sz="6" w:space="0" w:color="000000"/>
              <w:left w:val="single" w:sz="6" w:space="0" w:color="000000"/>
              <w:bottom w:val="single" w:sz="6" w:space="0" w:color="000000"/>
              <w:right w:val="single" w:sz="6" w:space="0" w:color="000000"/>
            </w:tcBorders>
          </w:tcPr>
          <w:p w14:paraId="2CAC4DD1" w14:textId="77777777" w:rsidR="00E838F8" w:rsidRDefault="00FC014F">
            <w:pPr>
              <w:pStyle w:val="TableParagraph"/>
              <w:ind w:right="255"/>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6932048B" w14:textId="77777777" w:rsidR="00E838F8" w:rsidRDefault="00FC014F">
            <w:pPr>
              <w:pStyle w:val="TableParagraph"/>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EE53C7C" w14:textId="77777777" w:rsidR="00E838F8" w:rsidRDefault="00FC014F">
            <w:pPr>
              <w:pStyle w:val="TableParagraph"/>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B4E41C7" w14:textId="77777777" w:rsidR="00E838F8" w:rsidRDefault="00FC014F">
            <w:pPr>
              <w:pStyle w:val="TableParagraph"/>
              <w:ind w:left="28"/>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043E5C3E" w14:textId="77777777" w:rsidR="00E838F8" w:rsidRDefault="00FC014F">
            <w:pPr>
              <w:pStyle w:val="TableParagraph"/>
              <w:ind w:left="28"/>
              <w:jc w:val="center"/>
              <w:rPr>
                <w:sz w:val="18"/>
              </w:rPr>
            </w:pPr>
            <w:r>
              <w:rPr>
                <w:sz w:val="18"/>
              </w:rPr>
              <w:t>P</w:t>
            </w:r>
          </w:p>
        </w:tc>
        <w:tc>
          <w:tcPr>
            <w:tcW w:w="619" w:type="dxa"/>
            <w:tcBorders>
              <w:top w:val="single" w:sz="6" w:space="0" w:color="000000"/>
              <w:left w:val="single" w:sz="6" w:space="0" w:color="000000"/>
              <w:bottom w:val="single" w:sz="6" w:space="0" w:color="000000"/>
              <w:right w:val="single" w:sz="6" w:space="0" w:color="000000"/>
            </w:tcBorders>
          </w:tcPr>
          <w:p w14:paraId="67656E31" w14:textId="77777777" w:rsidR="00E838F8" w:rsidRDefault="00FC014F">
            <w:pPr>
              <w:pStyle w:val="TableParagraph"/>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39414C6E"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91DF0C1" w14:textId="77777777" w:rsidR="00E838F8" w:rsidRDefault="00FC014F">
            <w:pPr>
              <w:pStyle w:val="TableParagraph"/>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2CA9D8F5" w14:textId="77777777" w:rsidR="00E838F8" w:rsidRDefault="00FC014F">
            <w:pPr>
              <w:pStyle w:val="TableParagraph"/>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0AF4F55D" w14:textId="77777777" w:rsidR="00E838F8" w:rsidRDefault="00FC014F">
            <w:pPr>
              <w:pStyle w:val="TableParagraph"/>
              <w:ind w:left="26"/>
              <w:jc w:val="center"/>
              <w:rPr>
                <w:sz w:val="18"/>
              </w:rPr>
            </w:pPr>
            <w:r>
              <w:rPr>
                <w:w w:val="99"/>
                <w:sz w:val="18"/>
              </w:rPr>
              <w:t>-</w:t>
            </w:r>
          </w:p>
        </w:tc>
        <w:tc>
          <w:tcPr>
            <w:tcW w:w="796" w:type="dxa"/>
            <w:tcBorders>
              <w:top w:val="single" w:sz="6" w:space="0" w:color="000000"/>
              <w:left w:val="single" w:sz="6" w:space="0" w:color="000000"/>
              <w:bottom w:val="single" w:sz="6" w:space="0" w:color="000000"/>
            </w:tcBorders>
          </w:tcPr>
          <w:p w14:paraId="7275B9C3" w14:textId="77777777" w:rsidR="00E838F8" w:rsidRDefault="00FC014F">
            <w:pPr>
              <w:pStyle w:val="TableParagraph"/>
              <w:ind w:left="371"/>
              <w:rPr>
                <w:sz w:val="18"/>
              </w:rPr>
            </w:pPr>
            <w:r>
              <w:rPr>
                <w:w w:val="99"/>
                <w:sz w:val="18"/>
              </w:rPr>
              <w:t>-</w:t>
            </w:r>
          </w:p>
        </w:tc>
      </w:tr>
      <w:tr w:rsidR="00E838F8" w14:paraId="0E8EDEBA" w14:textId="77777777">
        <w:trPr>
          <w:trHeight w:val="330"/>
        </w:trPr>
        <w:tc>
          <w:tcPr>
            <w:tcW w:w="2541" w:type="dxa"/>
            <w:tcBorders>
              <w:top w:val="single" w:sz="6" w:space="0" w:color="000000"/>
              <w:bottom w:val="single" w:sz="6" w:space="0" w:color="000000"/>
              <w:right w:val="single" w:sz="6" w:space="0" w:color="000000"/>
            </w:tcBorders>
          </w:tcPr>
          <w:p w14:paraId="0C65B32E" w14:textId="77777777" w:rsidR="00E838F8" w:rsidRDefault="00FC014F">
            <w:pPr>
              <w:pStyle w:val="TableParagraph"/>
              <w:spacing w:before="65"/>
              <w:ind w:left="16"/>
              <w:rPr>
                <w:sz w:val="18"/>
              </w:rPr>
            </w:pPr>
            <w:r>
              <w:rPr>
                <w:sz w:val="18"/>
              </w:rPr>
              <w:t>7.5.2 Resolution</w:t>
            </w:r>
          </w:p>
        </w:tc>
        <w:tc>
          <w:tcPr>
            <w:tcW w:w="618" w:type="dxa"/>
            <w:tcBorders>
              <w:top w:val="single" w:sz="6" w:space="0" w:color="000000"/>
              <w:left w:val="single" w:sz="6" w:space="0" w:color="000000"/>
              <w:bottom w:val="single" w:sz="6" w:space="0" w:color="000000"/>
              <w:right w:val="single" w:sz="6" w:space="0" w:color="000000"/>
            </w:tcBorders>
          </w:tcPr>
          <w:p w14:paraId="349792F9" w14:textId="77777777" w:rsidR="00E838F8" w:rsidRDefault="00FC014F">
            <w:pPr>
              <w:pStyle w:val="TableParagraph"/>
              <w:spacing w:before="65"/>
              <w:ind w:right="255"/>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5EE3B31" w14:textId="77777777" w:rsidR="00E838F8" w:rsidRDefault="00FC014F">
            <w:pPr>
              <w:pStyle w:val="TableParagraph"/>
              <w:spacing w:before="65"/>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F618D63" w14:textId="77777777" w:rsidR="00E838F8" w:rsidRDefault="00FC014F">
            <w:pPr>
              <w:pStyle w:val="TableParagraph"/>
              <w:spacing w:before="65"/>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C79C67D" w14:textId="77777777" w:rsidR="00E838F8" w:rsidRDefault="00FC014F">
            <w:pPr>
              <w:pStyle w:val="TableParagraph"/>
              <w:spacing w:before="65"/>
              <w:ind w:left="28"/>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56C073BD" w14:textId="77777777" w:rsidR="00E838F8" w:rsidRDefault="00FC014F">
            <w:pPr>
              <w:pStyle w:val="TableParagraph"/>
              <w:spacing w:before="65"/>
              <w:ind w:left="28"/>
              <w:jc w:val="center"/>
              <w:rPr>
                <w:sz w:val="18"/>
              </w:rPr>
            </w:pPr>
            <w:r>
              <w:rPr>
                <w:sz w:val="18"/>
              </w:rPr>
              <w:t>P</w:t>
            </w:r>
          </w:p>
        </w:tc>
        <w:tc>
          <w:tcPr>
            <w:tcW w:w="619" w:type="dxa"/>
            <w:tcBorders>
              <w:top w:val="single" w:sz="6" w:space="0" w:color="000000"/>
              <w:left w:val="single" w:sz="6" w:space="0" w:color="000000"/>
              <w:bottom w:val="single" w:sz="6" w:space="0" w:color="000000"/>
              <w:right w:val="single" w:sz="6" w:space="0" w:color="000000"/>
            </w:tcBorders>
          </w:tcPr>
          <w:p w14:paraId="3024FAB2" w14:textId="77777777" w:rsidR="00E838F8" w:rsidRDefault="00FC014F">
            <w:pPr>
              <w:pStyle w:val="TableParagraph"/>
              <w:spacing w:before="65"/>
              <w:ind w:left="255"/>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15B23AC2"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184F1E0" w14:textId="77777777" w:rsidR="00E838F8" w:rsidRDefault="00FC014F">
            <w:pPr>
              <w:pStyle w:val="TableParagraph"/>
              <w:spacing w:before="65"/>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14401092" w14:textId="77777777" w:rsidR="00E838F8" w:rsidRDefault="00FC014F">
            <w:pPr>
              <w:pStyle w:val="TableParagraph"/>
              <w:spacing w:before="65"/>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78C85D9E" w14:textId="77777777" w:rsidR="00E838F8" w:rsidRDefault="00FC014F">
            <w:pPr>
              <w:pStyle w:val="TableParagraph"/>
              <w:spacing w:before="65"/>
              <w:ind w:left="26"/>
              <w:jc w:val="center"/>
              <w:rPr>
                <w:sz w:val="18"/>
              </w:rPr>
            </w:pPr>
            <w:r>
              <w:rPr>
                <w:w w:val="99"/>
                <w:sz w:val="18"/>
              </w:rPr>
              <w:t>-</w:t>
            </w:r>
          </w:p>
        </w:tc>
        <w:tc>
          <w:tcPr>
            <w:tcW w:w="796" w:type="dxa"/>
            <w:tcBorders>
              <w:top w:val="single" w:sz="6" w:space="0" w:color="000000"/>
              <w:left w:val="single" w:sz="6" w:space="0" w:color="000000"/>
              <w:bottom w:val="single" w:sz="6" w:space="0" w:color="000000"/>
            </w:tcBorders>
          </w:tcPr>
          <w:p w14:paraId="39BC7986" w14:textId="77777777" w:rsidR="00E838F8" w:rsidRDefault="00FC014F">
            <w:pPr>
              <w:pStyle w:val="TableParagraph"/>
              <w:spacing w:before="65"/>
              <w:ind w:left="371"/>
              <w:rPr>
                <w:sz w:val="18"/>
              </w:rPr>
            </w:pPr>
            <w:r>
              <w:rPr>
                <w:w w:val="99"/>
                <w:sz w:val="18"/>
              </w:rPr>
              <w:t>-</w:t>
            </w:r>
          </w:p>
        </w:tc>
      </w:tr>
      <w:tr w:rsidR="00E838F8" w14:paraId="6EECE499" w14:textId="77777777">
        <w:trPr>
          <w:trHeight w:val="329"/>
        </w:trPr>
        <w:tc>
          <w:tcPr>
            <w:tcW w:w="2541" w:type="dxa"/>
            <w:tcBorders>
              <w:top w:val="single" w:sz="6" w:space="0" w:color="000000"/>
              <w:bottom w:val="single" w:sz="6" w:space="0" w:color="000000"/>
              <w:right w:val="single" w:sz="6" w:space="0" w:color="000000"/>
            </w:tcBorders>
          </w:tcPr>
          <w:p w14:paraId="1A033F45" w14:textId="77777777" w:rsidR="00E838F8" w:rsidRDefault="00FC014F">
            <w:pPr>
              <w:pStyle w:val="TableParagraph"/>
              <w:ind w:left="16"/>
              <w:rPr>
                <w:sz w:val="18"/>
              </w:rPr>
            </w:pPr>
            <w:r>
              <w:rPr>
                <w:sz w:val="18"/>
              </w:rPr>
              <w:t>7.5.3 Frame rate</w:t>
            </w:r>
          </w:p>
        </w:tc>
        <w:tc>
          <w:tcPr>
            <w:tcW w:w="618" w:type="dxa"/>
            <w:tcBorders>
              <w:top w:val="single" w:sz="6" w:space="0" w:color="000000"/>
              <w:left w:val="single" w:sz="6" w:space="0" w:color="000000"/>
              <w:bottom w:val="single" w:sz="6" w:space="0" w:color="000000"/>
              <w:right w:val="single" w:sz="6" w:space="0" w:color="000000"/>
            </w:tcBorders>
          </w:tcPr>
          <w:p w14:paraId="099EE84D" w14:textId="77777777" w:rsidR="00E838F8" w:rsidRDefault="00FC014F">
            <w:pPr>
              <w:pStyle w:val="TableParagraph"/>
              <w:ind w:right="255"/>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0428839" w14:textId="77777777" w:rsidR="00E838F8" w:rsidRDefault="00FC014F">
            <w:pPr>
              <w:pStyle w:val="TableParagraph"/>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370B9AB" w14:textId="77777777" w:rsidR="00E838F8" w:rsidRDefault="00FC014F">
            <w:pPr>
              <w:pStyle w:val="TableParagraph"/>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68F8920" w14:textId="77777777" w:rsidR="00E838F8" w:rsidRDefault="00FC014F">
            <w:pPr>
              <w:pStyle w:val="TableParagraph"/>
              <w:ind w:left="28"/>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1B8C465A" w14:textId="77777777" w:rsidR="00E838F8" w:rsidRDefault="00FC014F">
            <w:pPr>
              <w:pStyle w:val="TableParagraph"/>
              <w:ind w:left="28"/>
              <w:jc w:val="center"/>
              <w:rPr>
                <w:sz w:val="18"/>
              </w:rPr>
            </w:pPr>
            <w:r>
              <w:rPr>
                <w:sz w:val="18"/>
              </w:rPr>
              <w:t>P</w:t>
            </w:r>
          </w:p>
        </w:tc>
        <w:tc>
          <w:tcPr>
            <w:tcW w:w="619" w:type="dxa"/>
            <w:tcBorders>
              <w:top w:val="single" w:sz="6" w:space="0" w:color="000000"/>
              <w:left w:val="single" w:sz="6" w:space="0" w:color="000000"/>
              <w:bottom w:val="single" w:sz="6" w:space="0" w:color="000000"/>
              <w:right w:val="single" w:sz="6" w:space="0" w:color="000000"/>
            </w:tcBorders>
          </w:tcPr>
          <w:p w14:paraId="6F73A73C" w14:textId="77777777" w:rsidR="00E838F8" w:rsidRDefault="00FC014F">
            <w:pPr>
              <w:pStyle w:val="TableParagraph"/>
              <w:ind w:left="255"/>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42E3A002"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17E4644" w14:textId="77777777" w:rsidR="00E838F8" w:rsidRDefault="00FC014F">
            <w:pPr>
              <w:pStyle w:val="TableParagraph"/>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545A7ADD" w14:textId="77777777" w:rsidR="00E838F8" w:rsidRDefault="00FC014F">
            <w:pPr>
              <w:pStyle w:val="TableParagraph"/>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2E285A29" w14:textId="77777777" w:rsidR="00E838F8" w:rsidRDefault="00FC014F">
            <w:pPr>
              <w:pStyle w:val="TableParagraph"/>
              <w:ind w:left="26"/>
              <w:jc w:val="center"/>
              <w:rPr>
                <w:sz w:val="18"/>
              </w:rPr>
            </w:pPr>
            <w:r>
              <w:rPr>
                <w:w w:val="99"/>
                <w:sz w:val="18"/>
              </w:rPr>
              <w:t>-</w:t>
            </w:r>
          </w:p>
        </w:tc>
        <w:tc>
          <w:tcPr>
            <w:tcW w:w="796" w:type="dxa"/>
            <w:tcBorders>
              <w:top w:val="single" w:sz="6" w:space="0" w:color="000000"/>
              <w:left w:val="single" w:sz="6" w:space="0" w:color="000000"/>
              <w:bottom w:val="single" w:sz="6" w:space="0" w:color="000000"/>
            </w:tcBorders>
          </w:tcPr>
          <w:p w14:paraId="5D17A39F" w14:textId="77777777" w:rsidR="00E838F8" w:rsidRDefault="00FC014F">
            <w:pPr>
              <w:pStyle w:val="TableParagraph"/>
              <w:ind w:left="371"/>
              <w:rPr>
                <w:sz w:val="18"/>
              </w:rPr>
            </w:pPr>
            <w:r>
              <w:rPr>
                <w:w w:val="99"/>
                <w:sz w:val="18"/>
              </w:rPr>
              <w:t>-</w:t>
            </w:r>
          </w:p>
        </w:tc>
      </w:tr>
      <w:tr w:rsidR="00E838F8" w14:paraId="1D1979E7" w14:textId="77777777">
        <w:trPr>
          <w:trHeight w:val="540"/>
        </w:trPr>
        <w:tc>
          <w:tcPr>
            <w:tcW w:w="2541" w:type="dxa"/>
            <w:tcBorders>
              <w:top w:val="single" w:sz="6" w:space="0" w:color="000000"/>
              <w:bottom w:val="single" w:sz="6" w:space="0" w:color="000000"/>
              <w:right w:val="single" w:sz="6" w:space="0" w:color="000000"/>
            </w:tcBorders>
          </w:tcPr>
          <w:p w14:paraId="110AB99F" w14:textId="77777777" w:rsidR="00E838F8" w:rsidRDefault="00FC014F">
            <w:pPr>
              <w:pStyle w:val="TableParagraph"/>
              <w:spacing w:line="244" w:lineRule="auto"/>
              <w:ind w:left="16" w:right="20"/>
              <w:rPr>
                <w:sz w:val="18"/>
              </w:rPr>
            </w:pPr>
            <w:r>
              <w:rPr>
                <w:sz w:val="18"/>
              </w:rPr>
              <w:t>7.5.4 Synchronization between audio and video</w:t>
            </w:r>
          </w:p>
        </w:tc>
        <w:tc>
          <w:tcPr>
            <w:tcW w:w="618" w:type="dxa"/>
            <w:tcBorders>
              <w:top w:val="single" w:sz="6" w:space="0" w:color="000000"/>
              <w:left w:val="single" w:sz="6" w:space="0" w:color="000000"/>
              <w:bottom w:val="single" w:sz="6" w:space="0" w:color="000000"/>
              <w:right w:val="single" w:sz="6" w:space="0" w:color="000000"/>
            </w:tcBorders>
          </w:tcPr>
          <w:p w14:paraId="637FBBF0" w14:textId="77777777" w:rsidR="00E838F8" w:rsidRDefault="00FC014F">
            <w:pPr>
              <w:pStyle w:val="TableParagraph"/>
              <w:spacing w:before="65"/>
              <w:ind w:right="255"/>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659C25A" w14:textId="77777777" w:rsidR="00E838F8" w:rsidRDefault="00FC014F">
            <w:pPr>
              <w:pStyle w:val="TableParagraph"/>
              <w:spacing w:before="65"/>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C81BA35" w14:textId="77777777" w:rsidR="00E838F8" w:rsidRDefault="00FC014F">
            <w:pPr>
              <w:pStyle w:val="TableParagraph"/>
              <w:spacing w:before="65"/>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7D14FFC" w14:textId="77777777" w:rsidR="00E838F8" w:rsidRDefault="00FC014F">
            <w:pPr>
              <w:pStyle w:val="TableParagraph"/>
              <w:spacing w:before="65"/>
              <w:ind w:left="28"/>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03F62A07" w14:textId="77777777" w:rsidR="00E838F8" w:rsidRDefault="00FC014F">
            <w:pPr>
              <w:pStyle w:val="TableParagraph"/>
              <w:spacing w:before="65"/>
              <w:ind w:left="28"/>
              <w:jc w:val="center"/>
              <w:rPr>
                <w:sz w:val="18"/>
              </w:rPr>
            </w:pPr>
            <w:r>
              <w:rPr>
                <w:sz w:val="18"/>
              </w:rPr>
              <w:t>P</w:t>
            </w:r>
          </w:p>
        </w:tc>
        <w:tc>
          <w:tcPr>
            <w:tcW w:w="619" w:type="dxa"/>
            <w:tcBorders>
              <w:top w:val="single" w:sz="6" w:space="0" w:color="000000"/>
              <w:left w:val="single" w:sz="6" w:space="0" w:color="000000"/>
              <w:bottom w:val="single" w:sz="6" w:space="0" w:color="000000"/>
              <w:right w:val="single" w:sz="6" w:space="0" w:color="000000"/>
            </w:tcBorders>
          </w:tcPr>
          <w:p w14:paraId="15B6F9DB" w14:textId="77777777" w:rsidR="00E838F8" w:rsidRDefault="00FC014F">
            <w:pPr>
              <w:pStyle w:val="TableParagraph"/>
              <w:spacing w:before="65"/>
              <w:ind w:left="255"/>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279BF996"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5C2BDB8" w14:textId="77777777" w:rsidR="00E838F8" w:rsidRDefault="00FC014F">
            <w:pPr>
              <w:pStyle w:val="TableParagraph"/>
              <w:spacing w:before="65"/>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3AF50799" w14:textId="77777777" w:rsidR="00E838F8" w:rsidRDefault="00FC014F">
            <w:pPr>
              <w:pStyle w:val="TableParagraph"/>
              <w:spacing w:before="65"/>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6531448F" w14:textId="77777777" w:rsidR="00E838F8" w:rsidRDefault="00FC014F">
            <w:pPr>
              <w:pStyle w:val="TableParagraph"/>
              <w:spacing w:before="65"/>
              <w:ind w:left="26"/>
              <w:jc w:val="center"/>
              <w:rPr>
                <w:sz w:val="18"/>
              </w:rPr>
            </w:pPr>
            <w:r>
              <w:rPr>
                <w:w w:val="99"/>
                <w:sz w:val="18"/>
              </w:rPr>
              <w:t>-</w:t>
            </w:r>
          </w:p>
        </w:tc>
        <w:tc>
          <w:tcPr>
            <w:tcW w:w="796" w:type="dxa"/>
            <w:tcBorders>
              <w:top w:val="single" w:sz="6" w:space="0" w:color="000000"/>
              <w:left w:val="single" w:sz="6" w:space="0" w:color="000000"/>
              <w:bottom w:val="single" w:sz="6" w:space="0" w:color="000000"/>
            </w:tcBorders>
          </w:tcPr>
          <w:p w14:paraId="2E2002D5" w14:textId="77777777" w:rsidR="00E838F8" w:rsidRDefault="00FC014F">
            <w:pPr>
              <w:pStyle w:val="TableParagraph"/>
              <w:spacing w:before="65"/>
              <w:ind w:left="371"/>
              <w:rPr>
                <w:sz w:val="18"/>
              </w:rPr>
            </w:pPr>
            <w:r>
              <w:rPr>
                <w:w w:val="99"/>
                <w:sz w:val="18"/>
              </w:rPr>
              <w:t>-</w:t>
            </w:r>
          </w:p>
        </w:tc>
      </w:tr>
      <w:tr w:rsidR="00E838F8" w14:paraId="3B05BE14" w14:textId="77777777">
        <w:trPr>
          <w:trHeight w:val="599"/>
        </w:trPr>
        <w:tc>
          <w:tcPr>
            <w:tcW w:w="2541" w:type="dxa"/>
            <w:tcBorders>
              <w:top w:val="single" w:sz="6" w:space="0" w:color="000000"/>
              <w:bottom w:val="single" w:sz="6" w:space="0" w:color="000000"/>
              <w:right w:val="single" w:sz="6" w:space="0" w:color="000000"/>
            </w:tcBorders>
          </w:tcPr>
          <w:p w14:paraId="75664232" w14:textId="77777777" w:rsidR="00E838F8" w:rsidRDefault="00FC014F">
            <w:pPr>
              <w:pStyle w:val="TableParagraph"/>
              <w:spacing w:before="0" w:line="270" w:lineRule="atLeast"/>
              <w:ind w:left="16" w:right="120"/>
              <w:rPr>
                <w:sz w:val="18"/>
              </w:rPr>
            </w:pPr>
            <w:r>
              <w:rPr>
                <w:sz w:val="18"/>
              </w:rPr>
              <w:t>7.5.5 Visual indicator of audio with video</w:t>
            </w:r>
          </w:p>
        </w:tc>
        <w:tc>
          <w:tcPr>
            <w:tcW w:w="618" w:type="dxa"/>
            <w:tcBorders>
              <w:top w:val="single" w:sz="6" w:space="0" w:color="000000"/>
              <w:left w:val="single" w:sz="6" w:space="0" w:color="000000"/>
              <w:bottom w:val="single" w:sz="6" w:space="0" w:color="000000"/>
              <w:right w:val="single" w:sz="6" w:space="0" w:color="000000"/>
            </w:tcBorders>
          </w:tcPr>
          <w:p w14:paraId="6F06699A" w14:textId="77777777" w:rsidR="00E838F8" w:rsidRDefault="00FC014F">
            <w:pPr>
              <w:pStyle w:val="TableParagraph"/>
              <w:ind w:right="255"/>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640E3972" w14:textId="77777777" w:rsidR="00E838F8" w:rsidRDefault="00FC014F">
            <w:pPr>
              <w:pStyle w:val="TableParagraph"/>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0BEB80A" w14:textId="77777777" w:rsidR="00E838F8" w:rsidRDefault="00FC014F">
            <w:pPr>
              <w:pStyle w:val="TableParagraph"/>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FA70124" w14:textId="77777777" w:rsidR="00E838F8" w:rsidRDefault="00FC014F">
            <w:pPr>
              <w:pStyle w:val="TableParagraph"/>
              <w:ind w:left="28"/>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44E3B40B" w14:textId="77777777" w:rsidR="00E838F8" w:rsidRDefault="00FC014F">
            <w:pPr>
              <w:pStyle w:val="TableParagraph"/>
              <w:ind w:left="28"/>
              <w:jc w:val="center"/>
              <w:rPr>
                <w:sz w:val="18"/>
              </w:rPr>
            </w:pPr>
            <w:r>
              <w:rPr>
                <w:sz w:val="18"/>
              </w:rPr>
              <w:t>P</w:t>
            </w:r>
          </w:p>
        </w:tc>
        <w:tc>
          <w:tcPr>
            <w:tcW w:w="619" w:type="dxa"/>
            <w:tcBorders>
              <w:top w:val="single" w:sz="6" w:space="0" w:color="000000"/>
              <w:left w:val="single" w:sz="6" w:space="0" w:color="000000"/>
              <w:bottom w:val="single" w:sz="6" w:space="0" w:color="000000"/>
              <w:right w:val="single" w:sz="6" w:space="0" w:color="000000"/>
            </w:tcBorders>
          </w:tcPr>
          <w:p w14:paraId="6E7EEE79" w14:textId="77777777" w:rsidR="00E838F8" w:rsidRDefault="00FC014F">
            <w:pPr>
              <w:pStyle w:val="TableParagraph"/>
              <w:ind w:left="255"/>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168F880D"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B632A60" w14:textId="77777777" w:rsidR="00E838F8" w:rsidRDefault="00FC014F">
            <w:pPr>
              <w:pStyle w:val="TableParagraph"/>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465D5B93" w14:textId="77777777" w:rsidR="00E838F8" w:rsidRDefault="00FC014F">
            <w:pPr>
              <w:pStyle w:val="TableParagraph"/>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068EE0CF" w14:textId="77777777" w:rsidR="00E838F8" w:rsidRDefault="00FC014F">
            <w:pPr>
              <w:pStyle w:val="TableParagraph"/>
              <w:ind w:left="26"/>
              <w:jc w:val="center"/>
              <w:rPr>
                <w:sz w:val="18"/>
              </w:rPr>
            </w:pPr>
            <w:r>
              <w:rPr>
                <w:w w:val="99"/>
                <w:sz w:val="18"/>
              </w:rPr>
              <w:t>-</w:t>
            </w:r>
          </w:p>
        </w:tc>
        <w:tc>
          <w:tcPr>
            <w:tcW w:w="796" w:type="dxa"/>
            <w:tcBorders>
              <w:top w:val="single" w:sz="6" w:space="0" w:color="000000"/>
              <w:left w:val="single" w:sz="6" w:space="0" w:color="000000"/>
              <w:bottom w:val="single" w:sz="6" w:space="0" w:color="000000"/>
            </w:tcBorders>
          </w:tcPr>
          <w:p w14:paraId="325326D6" w14:textId="77777777" w:rsidR="00E838F8" w:rsidRDefault="00FC014F">
            <w:pPr>
              <w:pStyle w:val="TableParagraph"/>
              <w:ind w:left="371"/>
              <w:rPr>
                <w:sz w:val="18"/>
              </w:rPr>
            </w:pPr>
            <w:r>
              <w:rPr>
                <w:w w:val="99"/>
                <w:sz w:val="18"/>
              </w:rPr>
              <w:t>-</w:t>
            </w:r>
          </w:p>
        </w:tc>
      </w:tr>
      <w:tr w:rsidR="00E838F8" w14:paraId="59FD52F3" w14:textId="77777777">
        <w:trPr>
          <w:trHeight w:val="750"/>
        </w:trPr>
        <w:tc>
          <w:tcPr>
            <w:tcW w:w="2541" w:type="dxa"/>
            <w:tcBorders>
              <w:top w:val="single" w:sz="6" w:space="0" w:color="000000"/>
              <w:bottom w:val="single" w:sz="6" w:space="0" w:color="000000"/>
              <w:right w:val="single" w:sz="6" w:space="0" w:color="000000"/>
            </w:tcBorders>
          </w:tcPr>
          <w:p w14:paraId="6659D30A" w14:textId="77777777" w:rsidR="00E838F8" w:rsidRDefault="00FC014F">
            <w:pPr>
              <w:pStyle w:val="TableParagraph"/>
              <w:spacing w:line="244" w:lineRule="auto"/>
              <w:ind w:left="16" w:right="311"/>
              <w:rPr>
                <w:sz w:val="18"/>
              </w:rPr>
            </w:pPr>
            <w:r>
              <w:rPr>
                <w:sz w:val="18"/>
              </w:rPr>
              <w:t>7.5.6 Speaker identification with video (sign language) communication</w:t>
            </w:r>
          </w:p>
        </w:tc>
        <w:tc>
          <w:tcPr>
            <w:tcW w:w="618" w:type="dxa"/>
            <w:tcBorders>
              <w:top w:val="single" w:sz="6" w:space="0" w:color="000000"/>
              <w:left w:val="single" w:sz="6" w:space="0" w:color="000000"/>
              <w:bottom w:val="single" w:sz="6" w:space="0" w:color="000000"/>
              <w:right w:val="single" w:sz="6" w:space="0" w:color="000000"/>
            </w:tcBorders>
          </w:tcPr>
          <w:p w14:paraId="1F02154E" w14:textId="77777777" w:rsidR="00E838F8" w:rsidRDefault="00E838F8">
            <w:pPr>
              <w:pStyle w:val="TableParagraph"/>
              <w:spacing w:before="1"/>
              <w:rPr>
                <w:b/>
                <w:sz w:val="29"/>
              </w:rPr>
            </w:pPr>
          </w:p>
          <w:p w14:paraId="2DF80FAD" w14:textId="77777777" w:rsidR="00E838F8" w:rsidRDefault="00FC014F">
            <w:pPr>
              <w:pStyle w:val="TableParagraph"/>
              <w:spacing w:before="0"/>
              <w:ind w:right="255"/>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07E3E7C" w14:textId="77777777" w:rsidR="00E838F8" w:rsidRDefault="00E838F8">
            <w:pPr>
              <w:pStyle w:val="TableParagraph"/>
              <w:spacing w:before="1"/>
              <w:rPr>
                <w:b/>
                <w:sz w:val="29"/>
              </w:rPr>
            </w:pPr>
          </w:p>
          <w:p w14:paraId="262FDE56" w14:textId="77777777" w:rsidR="00E838F8" w:rsidRDefault="00FC014F">
            <w:pPr>
              <w:pStyle w:val="TableParagraph"/>
              <w:spacing w:before="0"/>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5714111" w14:textId="77777777" w:rsidR="00E838F8" w:rsidRDefault="00E838F8">
            <w:pPr>
              <w:pStyle w:val="TableParagraph"/>
              <w:spacing w:before="1"/>
              <w:rPr>
                <w:b/>
                <w:sz w:val="29"/>
              </w:rPr>
            </w:pPr>
          </w:p>
          <w:p w14:paraId="34D9E904" w14:textId="77777777" w:rsidR="00E838F8" w:rsidRDefault="00FC014F">
            <w:pPr>
              <w:pStyle w:val="TableParagraph"/>
              <w:spacing w:before="0"/>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6CD0F01" w14:textId="77777777" w:rsidR="00E838F8" w:rsidRDefault="00E838F8">
            <w:pPr>
              <w:pStyle w:val="TableParagraph"/>
              <w:spacing w:before="1"/>
              <w:rPr>
                <w:b/>
                <w:sz w:val="29"/>
              </w:rPr>
            </w:pPr>
          </w:p>
          <w:p w14:paraId="23C556F5" w14:textId="77777777" w:rsidR="00E838F8" w:rsidRDefault="00FC014F">
            <w:pPr>
              <w:pStyle w:val="TableParagraph"/>
              <w:spacing w:before="0"/>
              <w:ind w:left="29"/>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64A5B451" w14:textId="77777777" w:rsidR="00E838F8" w:rsidRDefault="00E838F8">
            <w:pPr>
              <w:pStyle w:val="TableParagraph"/>
              <w:spacing w:before="1"/>
              <w:rPr>
                <w:b/>
                <w:sz w:val="29"/>
              </w:rPr>
            </w:pPr>
          </w:p>
          <w:p w14:paraId="440373EC" w14:textId="77777777" w:rsidR="00E838F8" w:rsidRDefault="00FC014F">
            <w:pPr>
              <w:pStyle w:val="TableParagraph"/>
              <w:spacing w:before="0"/>
              <w:ind w:left="28"/>
              <w:jc w:val="center"/>
              <w:rPr>
                <w:sz w:val="18"/>
              </w:rPr>
            </w:pPr>
            <w:r>
              <w:rPr>
                <w:sz w:val="18"/>
              </w:rPr>
              <w:t>P</w:t>
            </w:r>
          </w:p>
        </w:tc>
        <w:tc>
          <w:tcPr>
            <w:tcW w:w="619" w:type="dxa"/>
            <w:tcBorders>
              <w:top w:val="single" w:sz="6" w:space="0" w:color="000000"/>
              <w:left w:val="single" w:sz="6" w:space="0" w:color="000000"/>
              <w:bottom w:val="single" w:sz="6" w:space="0" w:color="000000"/>
              <w:right w:val="single" w:sz="6" w:space="0" w:color="000000"/>
            </w:tcBorders>
          </w:tcPr>
          <w:p w14:paraId="5382FF2C" w14:textId="77777777" w:rsidR="00E838F8" w:rsidRDefault="00E838F8">
            <w:pPr>
              <w:pStyle w:val="TableParagraph"/>
              <w:spacing w:before="1"/>
              <w:rPr>
                <w:b/>
                <w:sz w:val="29"/>
              </w:rPr>
            </w:pPr>
          </w:p>
          <w:p w14:paraId="63841E0A" w14:textId="77777777" w:rsidR="00E838F8" w:rsidRDefault="00FC014F">
            <w:pPr>
              <w:pStyle w:val="TableParagraph"/>
              <w:spacing w:before="0"/>
              <w:ind w:left="255"/>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5E81446A" w14:textId="77777777" w:rsidR="00E838F8" w:rsidRDefault="00E838F8">
            <w:pPr>
              <w:pStyle w:val="TableParagraph"/>
              <w:spacing w:before="1"/>
              <w:rPr>
                <w:b/>
                <w:sz w:val="29"/>
              </w:rPr>
            </w:pPr>
          </w:p>
          <w:p w14:paraId="202A8E18" w14:textId="77777777" w:rsidR="00E838F8" w:rsidRDefault="00FC014F">
            <w:pPr>
              <w:pStyle w:val="TableParagraph"/>
              <w:spacing w:before="0"/>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B9A04AA" w14:textId="77777777" w:rsidR="00E838F8" w:rsidRDefault="00E838F8">
            <w:pPr>
              <w:pStyle w:val="TableParagraph"/>
              <w:spacing w:before="1"/>
              <w:rPr>
                <w:b/>
                <w:sz w:val="29"/>
              </w:rPr>
            </w:pPr>
          </w:p>
          <w:p w14:paraId="7EB1AE58" w14:textId="77777777" w:rsidR="00E838F8" w:rsidRDefault="00FC014F">
            <w:pPr>
              <w:pStyle w:val="TableParagraph"/>
              <w:spacing w:before="0"/>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017A55D7" w14:textId="77777777" w:rsidR="00E838F8" w:rsidRDefault="00E838F8">
            <w:pPr>
              <w:pStyle w:val="TableParagraph"/>
              <w:spacing w:before="1"/>
              <w:rPr>
                <w:b/>
                <w:sz w:val="29"/>
              </w:rPr>
            </w:pPr>
          </w:p>
          <w:p w14:paraId="4D3BD3EC" w14:textId="77777777" w:rsidR="00E838F8" w:rsidRDefault="00FC014F">
            <w:pPr>
              <w:pStyle w:val="TableParagraph"/>
              <w:spacing w:before="0"/>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0B3DF522" w14:textId="77777777" w:rsidR="00E838F8" w:rsidRDefault="00E838F8">
            <w:pPr>
              <w:pStyle w:val="TableParagraph"/>
              <w:spacing w:before="1"/>
              <w:rPr>
                <w:b/>
                <w:sz w:val="29"/>
              </w:rPr>
            </w:pPr>
          </w:p>
          <w:p w14:paraId="62F1C39C" w14:textId="77777777" w:rsidR="00E838F8" w:rsidRDefault="00FC014F">
            <w:pPr>
              <w:pStyle w:val="TableParagraph"/>
              <w:spacing w:before="0"/>
              <w:ind w:left="26"/>
              <w:jc w:val="center"/>
              <w:rPr>
                <w:sz w:val="18"/>
              </w:rPr>
            </w:pPr>
            <w:r>
              <w:rPr>
                <w:w w:val="99"/>
                <w:sz w:val="18"/>
              </w:rPr>
              <w:t>-</w:t>
            </w:r>
          </w:p>
        </w:tc>
        <w:tc>
          <w:tcPr>
            <w:tcW w:w="796" w:type="dxa"/>
            <w:tcBorders>
              <w:top w:val="single" w:sz="6" w:space="0" w:color="000000"/>
              <w:left w:val="single" w:sz="6" w:space="0" w:color="000000"/>
              <w:bottom w:val="single" w:sz="6" w:space="0" w:color="000000"/>
            </w:tcBorders>
          </w:tcPr>
          <w:p w14:paraId="6FEA2298" w14:textId="77777777" w:rsidR="00E838F8" w:rsidRDefault="00E838F8">
            <w:pPr>
              <w:pStyle w:val="TableParagraph"/>
              <w:spacing w:before="1"/>
              <w:rPr>
                <w:b/>
                <w:sz w:val="29"/>
              </w:rPr>
            </w:pPr>
          </w:p>
          <w:p w14:paraId="043E02C8" w14:textId="77777777" w:rsidR="00E838F8" w:rsidRDefault="00FC014F">
            <w:pPr>
              <w:pStyle w:val="TableParagraph"/>
              <w:spacing w:before="0"/>
              <w:ind w:left="371"/>
              <w:rPr>
                <w:sz w:val="18"/>
              </w:rPr>
            </w:pPr>
            <w:r>
              <w:rPr>
                <w:w w:val="99"/>
                <w:sz w:val="18"/>
              </w:rPr>
              <w:t>-</w:t>
            </w:r>
          </w:p>
        </w:tc>
      </w:tr>
      <w:tr w:rsidR="00E838F8" w14:paraId="3C6CB49F" w14:textId="77777777">
        <w:trPr>
          <w:trHeight w:val="539"/>
        </w:trPr>
        <w:tc>
          <w:tcPr>
            <w:tcW w:w="2541" w:type="dxa"/>
            <w:tcBorders>
              <w:top w:val="single" w:sz="6" w:space="0" w:color="000000"/>
              <w:bottom w:val="single" w:sz="6" w:space="0" w:color="000000"/>
              <w:right w:val="single" w:sz="6" w:space="0" w:color="000000"/>
            </w:tcBorders>
          </w:tcPr>
          <w:p w14:paraId="66641921" w14:textId="77777777" w:rsidR="00E838F8" w:rsidRDefault="00FC014F">
            <w:pPr>
              <w:pStyle w:val="TableParagraph"/>
              <w:spacing w:before="62" w:line="244" w:lineRule="auto"/>
              <w:ind w:left="16" w:right="501"/>
              <w:rPr>
                <w:sz w:val="18"/>
              </w:rPr>
            </w:pPr>
            <w:r>
              <w:rPr>
                <w:sz w:val="18"/>
              </w:rPr>
              <w:t>7.6 Alternatives to video- based services</w:t>
            </w:r>
          </w:p>
        </w:tc>
        <w:tc>
          <w:tcPr>
            <w:tcW w:w="618" w:type="dxa"/>
            <w:tcBorders>
              <w:top w:val="single" w:sz="6" w:space="0" w:color="000000"/>
              <w:left w:val="single" w:sz="6" w:space="0" w:color="000000"/>
              <w:bottom w:val="single" w:sz="6" w:space="0" w:color="000000"/>
              <w:right w:val="single" w:sz="6" w:space="0" w:color="000000"/>
            </w:tcBorders>
          </w:tcPr>
          <w:p w14:paraId="2924F390" w14:textId="77777777" w:rsidR="00E838F8" w:rsidRDefault="00FC014F">
            <w:pPr>
              <w:pStyle w:val="TableParagraph"/>
              <w:ind w:right="225"/>
              <w:jc w:val="right"/>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09A0965C" w14:textId="77777777" w:rsidR="00E838F8" w:rsidRDefault="00FC014F">
            <w:pPr>
              <w:pStyle w:val="TableParagraph"/>
              <w:ind w:left="255"/>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70B4FFFD" w14:textId="77777777" w:rsidR="00E838F8" w:rsidRDefault="00FC014F">
            <w:pPr>
              <w:pStyle w:val="TableParagraph"/>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6ACD926E" w14:textId="77777777" w:rsidR="00E838F8" w:rsidRDefault="00FC014F">
            <w:pPr>
              <w:pStyle w:val="TableParagraph"/>
              <w:ind w:left="28"/>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6B777A2C" w14:textId="77777777" w:rsidR="00E838F8" w:rsidRDefault="00FC014F">
            <w:pPr>
              <w:pStyle w:val="TableParagraph"/>
              <w:ind w:left="28"/>
              <w:jc w:val="center"/>
              <w:rPr>
                <w:sz w:val="18"/>
              </w:rPr>
            </w:pPr>
            <w:r>
              <w:rPr>
                <w:sz w:val="18"/>
              </w:rPr>
              <w:t>P</w:t>
            </w:r>
          </w:p>
        </w:tc>
        <w:tc>
          <w:tcPr>
            <w:tcW w:w="619" w:type="dxa"/>
            <w:tcBorders>
              <w:top w:val="single" w:sz="6" w:space="0" w:color="000000"/>
              <w:left w:val="single" w:sz="6" w:space="0" w:color="000000"/>
              <w:bottom w:val="single" w:sz="6" w:space="0" w:color="000000"/>
              <w:right w:val="single" w:sz="6" w:space="0" w:color="000000"/>
            </w:tcBorders>
          </w:tcPr>
          <w:p w14:paraId="6196DFB2" w14:textId="77777777" w:rsidR="00E838F8" w:rsidRDefault="00FC014F">
            <w:pPr>
              <w:pStyle w:val="TableParagraph"/>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74109749"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B88D3BD" w14:textId="77777777" w:rsidR="00E838F8" w:rsidRDefault="00FC014F">
            <w:pPr>
              <w:pStyle w:val="TableParagraph"/>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0B2FDC32" w14:textId="77777777" w:rsidR="00E838F8" w:rsidRDefault="00FC014F">
            <w:pPr>
              <w:pStyle w:val="TableParagraph"/>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461F182C" w14:textId="77777777" w:rsidR="00E838F8" w:rsidRDefault="00FC014F">
            <w:pPr>
              <w:pStyle w:val="TableParagraph"/>
              <w:ind w:left="26"/>
              <w:jc w:val="center"/>
              <w:rPr>
                <w:sz w:val="18"/>
              </w:rPr>
            </w:pPr>
            <w:r>
              <w:rPr>
                <w:w w:val="99"/>
                <w:sz w:val="18"/>
              </w:rPr>
              <w:t>-</w:t>
            </w:r>
          </w:p>
        </w:tc>
        <w:tc>
          <w:tcPr>
            <w:tcW w:w="796" w:type="dxa"/>
            <w:tcBorders>
              <w:top w:val="single" w:sz="6" w:space="0" w:color="000000"/>
              <w:left w:val="single" w:sz="6" w:space="0" w:color="000000"/>
              <w:bottom w:val="single" w:sz="6" w:space="0" w:color="000000"/>
            </w:tcBorders>
          </w:tcPr>
          <w:p w14:paraId="31EF17B1" w14:textId="77777777" w:rsidR="00E838F8" w:rsidRDefault="00FC014F">
            <w:pPr>
              <w:pStyle w:val="TableParagraph"/>
              <w:ind w:left="371"/>
              <w:rPr>
                <w:sz w:val="18"/>
              </w:rPr>
            </w:pPr>
            <w:r>
              <w:rPr>
                <w:w w:val="99"/>
                <w:sz w:val="18"/>
              </w:rPr>
              <w:t>-</w:t>
            </w:r>
          </w:p>
        </w:tc>
      </w:tr>
      <w:tr w:rsidR="00E838F8" w14:paraId="1713C14F" w14:textId="77777777">
        <w:trPr>
          <w:trHeight w:val="330"/>
        </w:trPr>
        <w:tc>
          <w:tcPr>
            <w:tcW w:w="2541" w:type="dxa"/>
            <w:tcBorders>
              <w:top w:val="single" w:sz="6" w:space="0" w:color="000000"/>
              <w:bottom w:val="single" w:sz="6" w:space="0" w:color="000000"/>
              <w:right w:val="single" w:sz="6" w:space="0" w:color="000000"/>
            </w:tcBorders>
          </w:tcPr>
          <w:p w14:paraId="315A1101" w14:textId="77777777" w:rsidR="00E838F8" w:rsidRDefault="00FC014F">
            <w:pPr>
              <w:pStyle w:val="TableParagraph"/>
              <w:spacing w:before="65"/>
              <w:ind w:left="16"/>
              <w:rPr>
                <w:sz w:val="18"/>
              </w:rPr>
            </w:pPr>
            <w:r>
              <w:rPr>
                <w:sz w:val="18"/>
              </w:rPr>
              <w:t>8.1.1 Captioning playback</w:t>
            </w:r>
          </w:p>
        </w:tc>
        <w:tc>
          <w:tcPr>
            <w:tcW w:w="618" w:type="dxa"/>
            <w:tcBorders>
              <w:top w:val="single" w:sz="6" w:space="0" w:color="000000"/>
              <w:left w:val="single" w:sz="6" w:space="0" w:color="000000"/>
              <w:bottom w:val="single" w:sz="6" w:space="0" w:color="000000"/>
              <w:right w:val="single" w:sz="6" w:space="0" w:color="000000"/>
            </w:tcBorders>
          </w:tcPr>
          <w:p w14:paraId="674B13A6" w14:textId="77777777" w:rsidR="00E838F8" w:rsidRDefault="00FC014F">
            <w:pPr>
              <w:pStyle w:val="TableParagraph"/>
              <w:spacing w:before="65"/>
              <w:ind w:right="255"/>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63DC1AA" w14:textId="77777777" w:rsidR="00E838F8" w:rsidRDefault="00FC014F">
            <w:pPr>
              <w:pStyle w:val="TableParagraph"/>
              <w:spacing w:before="65"/>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A3B61FC" w14:textId="77777777" w:rsidR="00E838F8" w:rsidRDefault="00FC014F">
            <w:pPr>
              <w:pStyle w:val="TableParagraph"/>
              <w:spacing w:before="65"/>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632AE878" w14:textId="77777777" w:rsidR="00E838F8" w:rsidRDefault="00FC014F">
            <w:pPr>
              <w:pStyle w:val="TableParagraph"/>
              <w:spacing w:before="65"/>
              <w:ind w:left="28"/>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00254154" w14:textId="77777777" w:rsidR="00E838F8" w:rsidRDefault="00FC014F">
            <w:pPr>
              <w:pStyle w:val="TableParagraph"/>
              <w:spacing w:before="65"/>
              <w:ind w:left="28"/>
              <w:jc w:val="center"/>
              <w:rPr>
                <w:sz w:val="18"/>
              </w:rPr>
            </w:pPr>
            <w:r>
              <w:rPr>
                <w:sz w:val="18"/>
              </w:rPr>
              <w:t>P</w:t>
            </w:r>
          </w:p>
        </w:tc>
        <w:tc>
          <w:tcPr>
            <w:tcW w:w="619" w:type="dxa"/>
            <w:tcBorders>
              <w:top w:val="single" w:sz="6" w:space="0" w:color="000000"/>
              <w:left w:val="single" w:sz="6" w:space="0" w:color="000000"/>
              <w:bottom w:val="single" w:sz="6" w:space="0" w:color="000000"/>
              <w:right w:val="single" w:sz="6" w:space="0" w:color="000000"/>
            </w:tcBorders>
          </w:tcPr>
          <w:p w14:paraId="3047DF0D" w14:textId="77777777" w:rsidR="00E838F8" w:rsidRDefault="00FC014F">
            <w:pPr>
              <w:pStyle w:val="TableParagraph"/>
              <w:spacing w:before="65"/>
              <w:ind w:left="286"/>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044BDA8"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82CA647" w14:textId="77777777" w:rsidR="00E838F8" w:rsidRDefault="00FC014F">
            <w:pPr>
              <w:pStyle w:val="TableParagraph"/>
              <w:spacing w:before="65"/>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63F3E03C" w14:textId="77777777" w:rsidR="00E838F8" w:rsidRDefault="00FC014F">
            <w:pPr>
              <w:pStyle w:val="TableParagraph"/>
              <w:spacing w:before="65"/>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1DEE541C" w14:textId="77777777" w:rsidR="00E838F8" w:rsidRDefault="00FC014F">
            <w:pPr>
              <w:pStyle w:val="TableParagraph"/>
              <w:spacing w:before="65"/>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5B1D88BE" w14:textId="77777777" w:rsidR="00E838F8" w:rsidRDefault="00FC014F">
            <w:pPr>
              <w:pStyle w:val="TableParagraph"/>
              <w:spacing w:before="65"/>
              <w:ind w:left="371"/>
              <w:rPr>
                <w:sz w:val="18"/>
              </w:rPr>
            </w:pPr>
            <w:r>
              <w:rPr>
                <w:w w:val="99"/>
                <w:sz w:val="18"/>
              </w:rPr>
              <w:t>-</w:t>
            </w:r>
          </w:p>
        </w:tc>
      </w:tr>
      <w:tr w:rsidR="00E838F8" w14:paraId="46185CBD" w14:textId="77777777">
        <w:trPr>
          <w:trHeight w:val="539"/>
        </w:trPr>
        <w:tc>
          <w:tcPr>
            <w:tcW w:w="2541" w:type="dxa"/>
            <w:tcBorders>
              <w:top w:val="single" w:sz="6" w:space="0" w:color="000000"/>
              <w:right w:val="single" w:sz="6" w:space="0" w:color="000000"/>
            </w:tcBorders>
          </w:tcPr>
          <w:p w14:paraId="6BEBB6D5" w14:textId="77777777" w:rsidR="00E838F8" w:rsidRDefault="00FC014F">
            <w:pPr>
              <w:pStyle w:val="TableParagraph"/>
              <w:spacing w:before="62" w:line="244" w:lineRule="auto"/>
              <w:ind w:left="16" w:right="1171"/>
              <w:rPr>
                <w:sz w:val="18"/>
              </w:rPr>
            </w:pPr>
            <w:r>
              <w:rPr>
                <w:sz w:val="18"/>
              </w:rPr>
              <w:t>8.1.2 Captioning synchronization</w:t>
            </w:r>
          </w:p>
        </w:tc>
        <w:tc>
          <w:tcPr>
            <w:tcW w:w="618" w:type="dxa"/>
            <w:tcBorders>
              <w:top w:val="single" w:sz="6" w:space="0" w:color="000000"/>
              <w:left w:val="single" w:sz="6" w:space="0" w:color="000000"/>
              <w:right w:val="single" w:sz="6" w:space="0" w:color="000000"/>
            </w:tcBorders>
          </w:tcPr>
          <w:p w14:paraId="4CD1FFFD" w14:textId="77777777" w:rsidR="00E838F8" w:rsidRDefault="00FC014F">
            <w:pPr>
              <w:pStyle w:val="TableParagraph"/>
              <w:ind w:right="255"/>
              <w:jc w:val="right"/>
              <w:rPr>
                <w:sz w:val="18"/>
              </w:rPr>
            </w:pPr>
            <w:r>
              <w:rPr>
                <w:w w:val="99"/>
                <w:sz w:val="18"/>
              </w:rPr>
              <w:t>-</w:t>
            </w:r>
          </w:p>
        </w:tc>
        <w:tc>
          <w:tcPr>
            <w:tcW w:w="617" w:type="dxa"/>
            <w:tcBorders>
              <w:top w:val="single" w:sz="6" w:space="0" w:color="000000"/>
              <w:left w:val="single" w:sz="6" w:space="0" w:color="000000"/>
              <w:right w:val="single" w:sz="6" w:space="0" w:color="000000"/>
            </w:tcBorders>
          </w:tcPr>
          <w:p w14:paraId="2F567B6E" w14:textId="77777777" w:rsidR="00E838F8" w:rsidRDefault="00FC014F">
            <w:pPr>
              <w:pStyle w:val="TableParagraph"/>
              <w:ind w:left="285"/>
              <w:rPr>
                <w:sz w:val="18"/>
              </w:rPr>
            </w:pPr>
            <w:r>
              <w:rPr>
                <w:w w:val="99"/>
                <w:sz w:val="18"/>
              </w:rPr>
              <w:t>-</w:t>
            </w:r>
          </w:p>
        </w:tc>
        <w:tc>
          <w:tcPr>
            <w:tcW w:w="617" w:type="dxa"/>
            <w:tcBorders>
              <w:top w:val="single" w:sz="6" w:space="0" w:color="000000"/>
              <w:left w:val="single" w:sz="6" w:space="0" w:color="000000"/>
              <w:right w:val="single" w:sz="6" w:space="0" w:color="000000"/>
            </w:tcBorders>
          </w:tcPr>
          <w:p w14:paraId="23CA01BB" w14:textId="77777777" w:rsidR="00E838F8" w:rsidRDefault="00FC014F">
            <w:pPr>
              <w:pStyle w:val="TableParagraph"/>
              <w:ind w:left="285"/>
              <w:rPr>
                <w:sz w:val="18"/>
              </w:rPr>
            </w:pPr>
            <w:r>
              <w:rPr>
                <w:w w:val="99"/>
                <w:sz w:val="18"/>
              </w:rPr>
              <w:t>-</w:t>
            </w:r>
          </w:p>
        </w:tc>
        <w:tc>
          <w:tcPr>
            <w:tcW w:w="617" w:type="dxa"/>
            <w:tcBorders>
              <w:top w:val="single" w:sz="6" w:space="0" w:color="000000"/>
              <w:left w:val="single" w:sz="6" w:space="0" w:color="000000"/>
              <w:right w:val="single" w:sz="6" w:space="0" w:color="000000"/>
            </w:tcBorders>
          </w:tcPr>
          <w:p w14:paraId="17B12373" w14:textId="77777777" w:rsidR="00E838F8" w:rsidRDefault="00FC014F">
            <w:pPr>
              <w:pStyle w:val="TableParagraph"/>
              <w:ind w:left="28"/>
              <w:jc w:val="center"/>
              <w:rPr>
                <w:sz w:val="18"/>
              </w:rPr>
            </w:pPr>
            <w:r>
              <w:rPr>
                <w:sz w:val="18"/>
              </w:rPr>
              <w:t>P</w:t>
            </w:r>
          </w:p>
        </w:tc>
        <w:tc>
          <w:tcPr>
            <w:tcW w:w="617" w:type="dxa"/>
            <w:tcBorders>
              <w:top w:val="single" w:sz="6" w:space="0" w:color="000000"/>
              <w:left w:val="single" w:sz="6" w:space="0" w:color="000000"/>
              <w:right w:val="single" w:sz="6" w:space="0" w:color="000000"/>
            </w:tcBorders>
          </w:tcPr>
          <w:p w14:paraId="01A9B551" w14:textId="77777777" w:rsidR="00E838F8" w:rsidRDefault="00FC014F">
            <w:pPr>
              <w:pStyle w:val="TableParagraph"/>
              <w:ind w:left="28"/>
              <w:jc w:val="center"/>
              <w:rPr>
                <w:sz w:val="18"/>
              </w:rPr>
            </w:pPr>
            <w:r>
              <w:rPr>
                <w:sz w:val="18"/>
              </w:rPr>
              <w:t>P</w:t>
            </w:r>
          </w:p>
        </w:tc>
        <w:tc>
          <w:tcPr>
            <w:tcW w:w="619" w:type="dxa"/>
            <w:tcBorders>
              <w:top w:val="single" w:sz="6" w:space="0" w:color="000000"/>
              <w:left w:val="single" w:sz="6" w:space="0" w:color="000000"/>
              <w:right w:val="single" w:sz="6" w:space="0" w:color="000000"/>
            </w:tcBorders>
          </w:tcPr>
          <w:p w14:paraId="669DA34A" w14:textId="77777777" w:rsidR="00E838F8" w:rsidRDefault="00FC014F">
            <w:pPr>
              <w:pStyle w:val="TableParagraph"/>
              <w:ind w:left="286"/>
              <w:rPr>
                <w:sz w:val="18"/>
              </w:rPr>
            </w:pPr>
            <w:r>
              <w:rPr>
                <w:w w:val="99"/>
                <w:sz w:val="18"/>
              </w:rPr>
              <w:t>-</w:t>
            </w:r>
          </w:p>
        </w:tc>
        <w:tc>
          <w:tcPr>
            <w:tcW w:w="617" w:type="dxa"/>
            <w:tcBorders>
              <w:top w:val="single" w:sz="6" w:space="0" w:color="000000"/>
              <w:left w:val="single" w:sz="6" w:space="0" w:color="000000"/>
              <w:right w:val="single" w:sz="6" w:space="0" w:color="000000"/>
            </w:tcBorders>
          </w:tcPr>
          <w:p w14:paraId="488E36EF"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right w:val="single" w:sz="6" w:space="0" w:color="000000"/>
            </w:tcBorders>
          </w:tcPr>
          <w:p w14:paraId="12DE4718" w14:textId="77777777" w:rsidR="00E838F8" w:rsidRDefault="00FC014F">
            <w:pPr>
              <w:pStyle w:val="TableParagraph"/>
              <w:ind w:right="255"/>
              <w:jc w:val="right"/>
              <w:rPr>
                <w:sz w:val="18"/>
              </w:rPr>
            </w:pPr>
            <w:r>
              <w:rPr>
                <w:w w:val="99"/>
                <w:sz w:val="18"/>
              </w:rPr>
              <w:t>-</w:t>
            </w:r>
          </w:p>
        </w:tc>
        <w:tc>
          <w:tcPr>
            <w:tcW w:w="618" w:type="dxa"/>
            <w:tcBorders>
              <w:top w:val="single" w:sz="6" w:space="0" w:color="000000"/>
              <w:left w:val="single" w:sz="6" w:space="0" w:color="000000"/>
              <w:right w:val="single" w:sz="6" w:space="0" w:color="000000"/>
            </w:tcBorders>
          </w:tcPr>
          <w:p w14:paraId="745A1625" w14:textId="77777777" w:rsidR="00E838F8" w:rsidRDefault="00FC014F">
            <w:pPr>
              <w:pStyle w:val="TableParagraph"/>
              <w:ind w:left="26"/>
              <w:jc w:val="center"/>
              <w:rPr>
                <w:sz w:val="18"/>
              </w:rPr>
            </w:pPr>
            <w:r>
              <w:rPr>
                <w:w w:val="99"/>
                <w:sz w:val="18"/>
              </w:rPr>
              <w:t>-</w:t>
            </w:r>
          </w:p>
        </w:tc>
        <w:tc>
          <w:tcPr>
            <w:tcW w:w="719" w:type="dxa"/>
            <w:tcBorders>
              <w:top w:val="single" w:sz="6" w:space="0" w:color="000000"/>
              <w:left w:val="single" w:sz="6" w:space="0" w:color="000000"/>
              <w:right w:val="single" w:sz="6" w:space="0" w:color="000000"/>
            </w:tcBorders>
          </w:tcPr>
          <w:p w14:paraId="3F106CA6" w14:textId="77777777" w:rsidR="00E838F8" w:rsidRDefault="00FC014F">
            <w:pPr>
              <w:pStyle w:val="TableParagraph"/>
              <w:ind w:left="26"/>
              <w:jc w:val="center"/>
              <w:rPr>
                <w:sz w:val="18"/>
              </w:rPr>
            </w:pPr>
            <w:r>
              <w:rPr>
                <w:sz w:val="18"/>
              </w:rPr>
              <w:t>S</w:t>
            </w:r>
          </w:p>
        </w:tc>
        <w:tc>
          <w:tcPr>
            <w:tcW w:w="796" w:type="dxa"/>
            <w:tcBorders>
              <w:top w:val="single" w:sz="6" w:space="0" w:color="000000"/>
              <w:left w:val="single" w:sz="6" w:space="0" w:color="000000"/>
            </w:tcBorders>
          </w:tcPr>
          <w:p w14:paraId="7424E2A9" w14:textId="77777777" w:rsidR="00E838F8" w:rsidRDefault="00FC014F">
            <w:pPr>
              <w:pStyle w:val="TableParagraph"/>
              <w:ind w:left="371"/>
              <w:rPr>
                <w:sz w:val="18"/>
              </w:rPr>
            </w:pPr>
            <w:r>
              <w:rPr>
                <w:w w:val="99"/>
                <w:sz w:val="18"/>
              </w:rPr>
              <w:t>-</w:t>
            </w:r>
          </w:p>
        </w:tc>
      </w:tr>
    </w:tbl>
    <w:p w14:paraId="2FAA9581" w14:textId="77777777" w:rsidR="00E838F8" w:rsidRDefault="00E838F8">
      <w:pPr>
        <w:rPr>
          <w:sz w:val="18"/>
        </w:rPr>
        <w:sectPr w:rsidR="00E838F8">
          <w:headerReference w:type="even" r:id="rId182"/>
          <w:pgSz w:w="11910" w:h="16840"/>
          <w:pgMar w:top="1580" w:right="300" w:bottom="660" w:left="540" w:header="0" w:footer="468" w:gutter="0"/>
          <w:cols w:space="720"/>
        </w:sectPr>
      </w:pPr>
    </w:p>
    <w:p w14:paraId="3E363D58" w14:textId="77777777" w:rsidR="00E838F8" w:rsidRDefault="00FC014F">
      <w:pPr>
        <w:pStyle w:val="BodyText"/>
        <w:spacing w:before="9"/>
        <w:rPr>
          <w:b/>
        </w:rPr>
      </w:pPr>
      <w:r>
        <w:pict w14:anchorId="4530706A">
          <v:shape id="_x0000_s2152" style="position:absolute;margin-left:98.35pt;margin-top:219.2pt;width:420.65pt;height:429pt;z-index:-269316096;mso-position-horizontal-relative:page;mso-position-vertical-relative:page" coordorigin="1967,4384" coordsize="8413,8580" o:spt="100" adj="0,,0" path="m2611,12897r-235,-235l2444,12594r62,-61l2552,12480r32,-50l2601,12381r2,-47l2593,12289r-16,-42l2552,12206r-14,-16l2519,12168r-16,-14l2503,12344r-4,28l2487,12402r-20,30l2439,12464r-131,130l2102,12388r129,-129l2252,12238r18,-16l2286,12209r12,-7l2316,12194r19,-4l2354,12190r20,3l2395,12200r20,10l2434,12223r19,16l2474,12265r16,26l2500,12317r3,27l2503,12154r-6,-6l2474,12131r-24,-15l2425,12104r-25,-8l2375,12090r-23,-2l2329,12089r-23,4l2284,12101r-22,10l2239,12125r-17,12l2203,12153r-22,20l2157,12196r-190,191l2544,12964r67,-67m3314,12114r-2,-36l3304,12042r-14,-35l3269,11972r-27,-38l3209,11894r-40,-42l2835,11518r-67,67l3102,11918r48,52l3185,12017r22,42l3217,12096r-1,36l3204,12167r-22,36l3150,12240r-21,19l3106,12275r-23,11l3058,12293r-24,3l3009,12295r-24,-5l2961,12280r-25,-15l2907,12244r-33,-28l2838,12182r-333,-334l2438,11915r334,334l2816,12291r43,35l2898,12354r38,20l2972,12388r36,7l3045,12396r36,-5l3118,12379r36,-19l3190,12335r35,-32l3231,12296r27,-30l3283,12229r18,-38l3311,12152r3,-38m3812,11599r-3,-23l3804,11553r-9,-24l3784,11504r-14,-23l3756,11463r-2,-3l3735,11439r-23,-20l3712,11610r-1,14l3708,11637r-5,14l3696,11665r-8,13l3682,11687r-10,11l3660,11711r-15,16l3520,11852r-199,-198l3389,11586r49,-49l3461,11515r22,-18l3503,11483r18,-11l3539,11466r18,-3l3577,11463r18,3l3614,11472r18,9l3649,11493r17,15l3678,11522r11,14l3698,11551r6,15l3709,11581r2,15l3712,11610r,-191l3709,11416r-27,-18l3673,11394r-20,-9l3623,11376r-31,-4l3561,11374r-30,7l3500,11394r6,-28l3508,11339r-2,-26l3500,11288r-9,-24l3479,11241r-5,-8l3465,11220r-17,-19l3431,11186r,169l3430,11372r-4,17l3419,11406r-8,14l3399,11436r-17,19l3362,11476r-109,110l3078,11411r101,-101l3205,11285r23,-19l3247,11251r17,-10l3280,11236r15,-3l3312,11233r16,4l3345,11243r16,8l3376,11262r15,14l3405,11291r11,15l3424,11322r5,17l3431,11355r,-169l3427,11182r-23,-15l3379,11154r-27,-10l3324,11138r-27,-2l3270,11138r-27,7l3217,11156r-28,16l3162,11194r-29,26l2944,11410r577,577l3656,11852r58,-57l3736,11771r20,-23l3772,11725r13,-22l3796,11682r8,-21l3809,11640r3,-20l3812,11599t495,-398l4239,11133r-249,249l3481,10873r-67,66l3991,11517r135,-135l4307,11201t157,-157l3887,10466r-67,67l4398,11111r66,-67m4894,10535r-3,-53l4879,10428r-21,-55l4826,10316r-86,47l4766,10406r17,41l4794,10487r3,39l4793,10563r-11,34l4764,10629r-25,29l4715,10679r-27,17l4658,10708r-32,9l4592,10720r-34,-3l4522,10708r-36,-16l4449,10672r-37,-25l4375,10617r-37,-34l4311,10554r-25,-31l4263,10490r-20,-34l4227,10421r-10,-35l4212,10351r1,-36l4219,10281r13,-33l4252,10216r26,-29l4304,10164r27,-17l4360,10136r31,-5l4423,10132r34,7l4494,10152r39,20l4545,10151r12,-20l4569,10109r12,-20l4532,10063r-50,-17l4434,10037r-49,-1l4339,10044r-44,17l4253,10086r-39,34l4183,10154r-25,38l4139,10233r-13,44l4120,10322r,47l4128,10416r15,48l4165,10513r28,47l4228,10607r42,45l4312,10691r45,34l4403,10755r49,25l4500,10799r48,12l4594,10815r45,-3l4684,10802r43,-19l4769,10755r39,-35l4810,10718r35,-41l4871,10633r16,-48l4894,10535t839,-760l5710,9768r-222,-62l5453,9697r-5,-1l5419,9690r-32,-4l5356,9684r-15,1l5325,9687r-18,4l5287,9696r26,-42l5331,9613r9,-39l5341,9535r-7,-38l5320,9462r-21,-34l5295,9424r-23,-28l5247,9374r-1,-1l5246,9567r-3,19l5237,9604r-9,19l5214,9643r-17,22l5176,9687r-143,143l4841,9639r160,-159l5029,9455r27,-18l5083,9427r27,-3l5135,9427r24,8l5182,9447r21,18l5216,9480r11,15l5235,9512r6,18l5245,9549r1,18l5246,9373r-25,-17l5193,9341r-29,-11l5134,9323r-28,-2l5079,9324r-26,7l5026,9344r-28,19l4967,9388r-32,31l4711,9642r577,578l5355,10153,5099,9897r66,-67l5176,9819r12,-12l5199,9798r9,-8l5216,9785r10,-6l5238,9775r11,-3l5262,9769r14,-1l5293,9769r20,2l5335,9774r25,6l5390,9786r34,9l5649,9859r84,-84m6175,9334r-69,-69l5797,9575,5600,9379r68,-68l5879,9100r-67,-68l5532,9311,5355,9134r299,-298l5585,8768r-365,365l5798,9710r135,-135l6175,9334t305,-305l6465,8999r-20,-41l6410,8888r-84,-173l6204,8465r-35,-71l6135,8324r-35,-71l6032,8322r35,69l6103,8460r141,279l6279,8808r36,70l6331,8909r17,30l6365,8969r17,30l6354,8982r-30,-17l6293,8948,5710,8643r-72,72l6411,9097r69,-68m6815,8693l6238,8115r-67,67l6749,8760r66,-67m7311,8197r-68,-68l6933,8439,6737,8242r67,-68l7016,7963r-68,-68l6669,8174,6492,7997r298,-298l6722,7631r-365,365l6934,8574r135,-135l7311,8197t557,-557l7839,7592r-60,-96l7710,7383,7517,7067r-88,-143l7362,6991r42,64l7616,7383r65,100l7707,7522r24,37l7755,7592r-56,-42l7640,7509r-63,-41l7511,7427,7331,7319,7146,7207r-80,81l7108,7357r16,26l7192,7496r100,166l7317,7704r43,70l7369,7788r17,27l7411,7853r33,50l7410,7879r-35,-25l7340,7830,6849,7504r-69,69l7492,8017r68,-69l7532,7903,7411,7704r-25,-42l7285,7496r-16,-26l7215,7383r-12,-20l7189,7342r-15,-23l7185,7326r17,11l7462,7496r342,208l7868,7640t683,-782l8551,6834r-3,-25l8543,6782r-8,-27l8525,6726r-14,-30l8494,6664r-21,-32l8454,6607r,248l8452,6873r-5,19l8439,6912r-11,20l8413,6953r-19,23l8371,7001r-107,107l7822,6667r106,-106l7957,6534r26,-21l8006,6497r21,-10l8055,6479r31,-2l8119,6480r36,8l8193,6504r41,24l8276,6561r44,41l8351,6634r27,32l8400,6696r18,30l8433,6755r11,28l8451,6810r3,27l8454,6855r,-248l8449,6600r-28,-33l8390,6534r-38,-36l8325,6477r-13,-11l8273,6439r-40,-23l8193,6399r-39,-12l8114,6380r-39,-2l8045,6380r-29,6l7987,6396r-28,14l7938,6424r-23,18l7889,6465r-28,27l7687,6666r578,577l8400,7108r47,-47l8469,7038r19,-22l8505,6993r14,-23l8530,6948r9,-23l8546,6903r4,-22l8551,6858t669,-570l9197,6282r-222,-63l8940,6210r-5,-1l8906,6204r-32,-5l8843,6197r-15,1l8812,6200r-18,4l8774,6209r26,-42l8818,6127r9,-40l8828,6048r-8,-37l8807,5975r-21,-34l8782,5937r-23,-27l8734,5888r-2,-2l8732,6081r-3,18l8723,6117r-9,19l8701,6157r-17,21l8663,6200r-144,144l8328,6153r160,-160l8516,5968r27,-17l8570,5940r27,-3l8622,5940r24,8l8669,5961r21,17l8703,5993r10,16l8722,6026r6,18l8732,6062r,19l8732,5886r-24,-17l8680,5855r-29,-11l8621,5837r-28,-2l8566,5837r-27,8l8513,5857r-28,19l8454,5901r-33,31l8198,6155r577,578l8842,6666,8586,6410r66,-66l8663,6332r12,-12l8686,6311r9,-8l8703,6298r10,-5l8724,6288r12,-3l8749,6283r14,-1l8780,6282r19,2l8821,6288r26,5l8877,6300r34,8l9136,6372r84,-84m9700,5808r-83,-40l9415,5673r-107,-51l9308,5726r-171,171l9108,5841r-57,-112l9022,5673r-19,-36l8983,5602r-21,-34l8939,5535r32,19l9008,5574r41,22l9201,5673r107,53l9308,5622r-185,-87l8916,5437r-72,72l8879,5579r35,70l8926,5673r232,467l9193,6210r35,70l9299,6209r-30,-57l9209,6037r-30,-58l9261,5897r129,-129l9624,5884r76,-76m9824,5684l9562,5422r68,-68l9798,5185r-68,-68l9494,5354,9315,5175r273,-274l9520,4833r-340,341l9757,5751r67,-67m10380,5129l9937,4686r-67,-67l10037,4452r-68,-68l9569,4784r68,68l9804,4686r509,509l10380,5129e" fillcolor="silver" stroked="f">
            <v:fill opacity="32896f"/>
            <v:stroke joinstyle="round"/>
            <v:formulas/>
            <v:path arrowok="t" o:connecttype="segments"/>
            <w10:wrap anchorx="page" anchory="page"/>
          </v:shape>
        </w:pict>
      </w:r>
    </w:p>
    <w:tbl>
      <w:tblPr>
        <w:tblW w:w="0" w:type="auto"/>
        <w:tblInd w:w="133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541"/>
        <w:gridCol w:w="618"/>
        <w:gridCol w:w="617"/>
        <w:gridCol w:w="617"/>
        <w:gridCol w:w="617"/>
        <w:gridCol w:w="617"/>
        <w:gridCol w:w="619"/>
        <w:gridCol w:w="617"/>
        <w:gridCol w:w="617"/>
        <w:gridCol w:w="618"/>
        <w:gridCol w:w="719"/>
        <w:gridCol w:w="796"/>
      </w:tblGrid>
      <w:tr w:rsidR="00E838F8" w14:paraId="43D95898" w14:textId="77777777">
        <w:trPr>
          <w:trHeight w:val="539"/>
        </w:trPr>
        <w:tc>
          <w:tcPr>
            <w:tcW w:w="2541" w:type="dxa"/>
            <w:tcBorders>
              <w:bottom w:val="single" w:sz="6" w:space="0" w:color="000000"/>
              <w:right w:val="single" w:sz="6" w:space="0" w:color="000000"/>
            </w:tcBorders>
          </w:tcPr>
          <w:p w14:paraId="41DC3DBF" w14:textId="77777777" w:rsidR="00E838F8" w:rsidRDefault="00FC014F">
            <w:pPr>
              <w:pStyle w:val="TableParagraph"/>
              <w:spacing w:before="62" w:line="244" w:lineRule="auto"/>
              <w:ind w:left="15" w:right="161"/>
              <w:rPr>
                <w:sz w:val="18"/>
              </w:rPr>
            </w:pPr>
            <w:r>
              <w:rPr>
                <w:sz w:val="18"/>
              </w:rPr>
              <w:t>8.1.3 Preservation of captioning</w:t>
            </w:r>
          </w:p>
        </w:tc>
        <w:tc>
          <w:tcPr>
            <w:tcW w:w="618" w:type="dxa"/>
            <w:tcBorders>
              <w:left w:val="single" w:sz="6" w:space="0" w:color="000000"/>
              <w:bottom w:val="single" w:sz="6" w:space="0" w:color="000000"/>
              <w:right w:val="single" w:sz="6" w:space="0" w:color="000000"/>
            </w:tcBorders>
          </w:tcPr>
          <w:p w14:paraId="3939ADFD" w14:textId="77777777" w:rsidR="00E838F8" w:rsidRDefault="00FC014F">
            <w:pPr>
              <w:pStyle w:val="TableParagraph"/>
              <w:spacing w:before="64"/>
              <w:ind w:left="284"/>
              <w:rPr>
                <w:sz w:val="18"/>
              </w:rPr>
            </w:pPr>
            <w:r>
              <w:rPr>
                <w:w w:val="99"/>
                <w:sz w:val="18"/>
              </w:rPr>
              <w:t>-</w:t>
            </w:r>
          </w:p>
        </w:tc>
        <w:tc>
          <w:tcPr>
            <w:tcW w:w="617" w:type="dxa"/>
            <w:tcBorders>
              <w:left w:val="single" w:sz="6" w:space="0" w:color="000000"/>
              <w:bottom w:val="single" w:sz="6" w:space="0" w:color="000000"/>
              <w:right w:val="single" w:sz="6" w:space="0" w:color="000000"/>
            </w:tcBorders>
          </w:tcPr>
          <w:p w14:paraId="74D4A86F" w14:textId="77777777" w:rsidR="00E838F8" w:rsidRDefault="00FC014F">
            <w:pPr>
              <w:pStyle w:val="TableParagraph"/>
              <w:spacing w:before="64"/>
              <w:ind w:left="26"/>
              <w:jc w:val="center"/>
              <w:rPr>
                <w:sz w:val="18"/>
              </w:rPr>
            </w:pPr>
            <w:r>
              <w:rPr>
                <w:w w:val="99"/>
                <w:sz w:val="18"/>
              </w:rPr>
              <w:t>-</w:t>
            </w:r>
          </w:p>
        </w:tc>
        <w:tc>
          <w:tcPr>
            <w:tcW w:w="617" w:type="dxa"/>
            <w:tcBorders>
              <w:left w:val="single" w:sz="6" w:space="0" w:color="000000"/>
              <w:bottom w:val="single" w:sz="6" w:space="0" w:color="000000"/>
              <w:right w:val="single" w:sz="6" w:space="0" w:color="000000"/>
            </w:tcBorders>
          </w:tcPr>
          <w:p w14:paraId="1D4EAF40" w14:textId="77777777" w:rsidR="00E838F8" w:rsidRDefault="00FC014F">
            <w:pPr>
              <w:pStyle w:val="TableParagraph"/>
              <w:spacing w:before="64"/>
              <w:ind w:right="256"/>
              <w:jc w:val="right"/>
              <w:rPr>
                <w:sz w:val="18"/>
              </w:rPr>
            </w:pPr>
            <w:r>
              <w:rPr>
                <w:w w:val="99"/>
                <w:sz w:val="18"/>
              </w:rPr>
              <w:t>-</w:t>
            </w:r>
          </w:p>
        </w:tc>
        <w:tc>
          <w:tcPr>
            <w:tcW w:w="617" w:type="dxa"/>
            <w:tcBorders>
              <w:left w:val="single" w:sz="6" w:space="0" w:color="000000"/>
              <w:bottom w:val="single" w:sz="6" w:space="0" w:color="000000"/>
              <w:right w:val="single" w:sz="6" w:space="0" w:color="000000"/>
            </w:tcBorders>
          </w:tcPr>
          <w:p w14:paraId="6EA5E6B7" w14:textId="77777777" w:rsidR="00E838F8" w:rsidRDefault="00FC014F">
            <w:pPr>
              <w:pStyle w:val="TableParagraph"/>
              <w:spacing w:before="64"/>
              <w:ind w:left="254"/>
              <w:rPr>
                <w:sz w:val="18"/>
              </w:rPr>
            </w:pPr>
            <w:r>
              <w:rPr>
                <w:sz w:val="18"/>
              </w:rPr>
              <w:t>P</w:t>
            </w:r>
          </w:p>
        </w:tc>
        <w:tc>
          <w:tcPr>
            <w:tcW w:w="617" w:type="dxa"/>
            <w:tcBorders>
              <w:left w:val="single" w:sz="6" w:space="0" w:color="000000"/>
              <w:bottom w:val="single" w:sz="6" w:space="0" w:color="000000"/>
              <w:right w:val="single" w:sz="6" w:space="0" w:color="000000"/>
            </w:tcBorders>
          </w:tcPr>
          <w:p w14:paraId="6D90EAB8" w14:textId="77777777" w:rsidR="00E838F8" w:rsidRDefault="00FC014F">
            <w:pPr>
              <w:pStyle w:val="TableParagraph"/>
              <w:spacing w:before="64"/>
              <w:ind w:left="254"/>
              <w:rPr>
                <w:sz w:val="18"/>
              </w:rPr>
            </w:pPr>
            <w:r>
              <w:rPr>
                <w:sz w:val="18"/>
              </w:rPr>
              <w:t>P</w:t>
            </w:r>
          </w:p>
        </w:tc>
        <w:tc>
          <w:tcPr>
            <w:tcW w:w="619" w:type="dxa"/>
            <w:tcBorders>
              <w:left w:val="single" w:sz="6" w:space="0" w:color="000000"/>
              <w:bottom w:val="single" w:sz="6" w:space="0" w:color="000000"/>
              <w:right w:val="single" w:sz="6" w:space="0" w:color="000000"/>
            </w:tcBorders>
          </w:tcPr>
          <w:p w14:paraId="6B8998F1" w14:textId="77777777" w:rsidR="00E838F8" w:rsidRDefault="00FC014F">
            <w:pPr>
              <w:pStyle w:val="TableParagraph"/>
              <w:spacing w:before="64"/>
              <w:ind w:left="28"/>
              <w:jc w:val="center"/>
              <w:rPr>
                <w:sz w:val="18"/>
              </w:rPr>
            </w:pPr>
            <w:r>
              <w:rPr>
                <w:w w:val="99"/>
                <w:sz w:val="18"/>
              </w:rPr>
              <w:t>-</w:t>
            </w:r>
          </w:p>
        </w:tc>
        <w:tc>
          <w:tcPr>
            <w:tcW w:w="617" w:type="dxa"/>
            <w:tcBorders>
              <w:left w:val="single" w:sz="6" w:space="0" w:color="000000"/>
              <w:bottom w:val="single" w:sz="6" w:space="0" w:color="000000"/>
              <w:right w:val="single" w:sz="6" w:space="0" w:color="000000"/>
            </w:tcBorders>
          </w:tcPr>
          <w:p w14:paraId="18BD3862" w14:textId="77777777" w:rsidR="00E838F8" w:rsidRDefault="00FC014F">
            <w:pPr>
              <w:pStyle w:val="TableParagraph"/>
              <w:spacing w:before="64"/>
              <w:ind w:left="284"/>
              <w:rPr>
                <w:sz w:val="18"/>
              </w:rPr>
            </w:pPr>
            <w:r>
              <w:rPr>
                <w:w w:val="99"/>
                <w:sz w:val="18"/>
              </w:rPr>
              <w:t>-</w:t>
            </w:r>
          </w:p>
        </w:tc>
        <w:tc>
          <w:tcPr>
            <w:tcW w:w="617" w:type="dxa"/>
            <w:tcBorders>
              <w:left w:val="single" w:sz="6" w:space="0" w:color="000000"/>
              <w:bottom w:val="single" w:sz="6" w:space="0" w:color="000000"/>
              <w:right w:val="single" w:sz="6" w:space="0" w:color="000000"/>
            </w:tcBorders>
          </w:tcPr>
          <w:p w14:paraId="2E28D18F" w14:textId="77777777" w:rsidR="00E838F8" w:rsidRDefault="00FC014F">
            <w:pPr>
              <w:pStyle w:val="TableParagraph"/>
              <w:spacing w:before="64"/>
              <w:ind w:left="285"/>
              <w:rPr>
                <w:sz w:val="18"/>
              </w:rPr>
            </w:pPr>
            <w:r>
              <w:rPr>
                <w:w w:val="99"/>
                <w:sz w:val="18"/>
              </w:rPr>
              <w:t>-</w:t>
            </w:r>
          </w:p>
        </w:tc>
        <w:tc>
          <w:tcPr>
            <w:tcW w:w="618" w:type="dxa"/>
            <w:tcBorders>
              <w:left w:val="single" w:sz="6" w:space="0" w:color="000000"/>
              <w:bottom w:val="single" w:sz="6" w:space="0" w:color="000000"/>
              <w:right w:val="single" w:sz="6" w:space="0" w:color="000000"/>
            </w:tcBorders>
          </w:tcPr>
          <w:p w14:paraId="6EFC1923" w14:textId="77777777" w:rsidR="00E838F8" w:rsidRDefault="00FC014F">
            <w:pPr>
              <w:pStyle w:val="TableParagraph"/>
              <w:spacing w:before="64"/>
              <w:ind w:left="26"/>
              <w:jc w:val="center"/>
              <w:rPr>
                <w:sz w:val="18"/>
              </w:rPr>
            </w:pPr>
            <w:r>
              <w:rPr>
                <w:w w:val="99"/>
                <w:sz w:val="18"/>
              </w:rPr>
              <w:t>-</w:t>
            </w:r>
          </w:p>
        </w:tc>
        <w:tc>
          <w:tcPr>
            <w:tcW w:w="719" w:type="dxa"/>
            <w:tcBorders>
              <w:left w:val="single" w:sz="6" w:space="0" w:color="000000"/>
              <w:bottom w:val="single" w:sz="6" w:space="0" w:color="000000"/>
              <w:right w:val="single" w:sz="6" w:space="0" w:color="000000"/>
            </w:tcBorders>
          </w:tcPr>
          <w:p w14:paraId="585D4AC6" w14:textId="77777777" w:rsidR="00E838F8" w:rsidRDefault="00FC014F">
            <w:pPr>
              <w:pStyle w:val="TableParagraph"/>
              <w:spacing w:before="64"/>
              <w:ind w:left="26"/>
              <w:jc w:val="center"/>
              <w:rPr>
                <w:sz w:val="18"/>
              </w:rPr>
            </w:pPr>
            <w:r>
              <w:rPr>
                <w:sz w:val="18"/>
              </w:rPr>
              <w:t>S</w:t>
            </w:r>
          </w:p>
        </w:tc>
        <w:tc>
          <w:tcPr>
            <w:tcW w:w="796" w:type="dxa"/>
            <w:tcBorders>
              <w:left w:val="single" w:sz="6" w:space="0" w:color="000000"/>
              <w:bottom w:val="single" w:sz="6" w:space="0" w:color="000000"/>
            </w:tcBorders>
          </w:tcPr>
          <w:p w14:paraId="0E0A7FE6" w14:textId="77777777" w:rsidR="00E838F8" w:rsidRDefault="00FC014F">
            <w:pPr>
              <w:pStyle w:val="TableParagraph"/>
              <w:spacing w:before="64"/>
              <w:ind w:right="342"/>
              <w:jc w:val="right"/>
              <w:rPr>
                <w:sz w:val="18"/>
              </w:rPr>
            </w:pPr>
            <w:r>
              <w:rPr>
                <w:w w:val="99"/>
                <w:sz w:val="18"/>
              </w:rPr>
              <w:t>-</w:t>
            </w:r>
          </w:p>
        </w:tc>
      </w:tr>
      <w:tr w:rsidR="00E838F8" w14:paraId="05BD28DA" w14:textId="77777777">
        <w:trPr>
          <w:trHeight w:val="330"/>
        </w:trPr>
        <w:tc>
          <w:tcPr>
            <w:tcW w:w="2541" w:type="dxa"/>
            <w:tcBorders>
              <w:top w:val="single" w:sz="6" w:space="0" w:color="000000"/>
              <w:bottom w:val="single" w:sz="6" w:space="0" w:color="000000"/>
              <w:right w:val="single" w:sz="6" w:space="0" w:color="000000"/>
            </w:tcBorders>
          </w:tcPr>
          <w:p w14:paraId="0428A859" w14:textId="77777777" w:rsidR="00E838F8" w:rsidRDefault="00FC014F">
            <w:pPr>
              <w:pStyle w:val="TableParagraph"/>
              <w:spacing w:before="65"/>
              <w:ind w:left="15"/>
              <w:rPr>
                <w:sz w:val="18"/>
              </w:rPr>
            </w:pPr>
            <w:r>
              <w:rPr>
                <w:sz w:val="18"/>
              </w:rPr>
              <w:t>8.1.4 Captions characteristics</w:t>
            </w:r>
          </w:p>
        </w:tc>
        <w:tc>
          <w:tcPr>
            <w:tcW w:w="618" w:type="dxa"/>
            <w:tcBorders>
              <w:top w:val="single" w:sz="6" w:space="0" w:color="000000"/>
              <w:left w:val="single" w:sz="6" w:space="0" w:color="000000"/>
              <w:bottom w:val="single" w:sz="6" w:space="0" w:color="000000"/>
              <w:right w:val="single" w:sz="6" w:space="0" w:color="000000"/>
            </w:tcBorders>
          </w:tcPr>
          <w:p w14:paraId="26CF0BBE" w14:textId="77777777" w:rsidR="00E838F8" w:rsidRDefault="00FC014F">
            <w:pPr>
              <w:pStyle w:val="TableParagraph"/>
              <w:spacing w:before="65"/>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0022E58" w14:textId="77777777" w:rsidR="00E838F8" w:rsidRDefault="00FC014F">
            <w:pPr>
              <w:pStyle w:val="TableParagraph"/>
              <w:spacing w:before="65"/>
              <w:ind w:left="27"/>
              <w:jc w:val="center"/>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1EB8DA43" w14:textId="77777777" w:rsidR="00E838F8" w:rsidRDefault="00FC014F">
            <w:pPr>
              <w:pStyle w:val="TableParagraph"/>
              <w:spacing w:before="65"/>
              <w:ind w:right="225"/>
              <w:jc w:val="right"/>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3499EC38" w14:textId="77777777" w:rsidR="00E838F8" w:rsidRDefault="00FC014F">
            <w:pPr>
              <w:pStyle w:val="TableParagraph"/>
              <w:spacing w:before="65"/>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1007FCCF" w14:textId="77777777" w:rsidR="00E838F8" w:rsidRDefault="00FC014F">
            <w:pPr>
              <w:pStyle w:val="TableParagraph"/>
              <w:spacing w:before="65"/>
              <w:ind w:left="254"/>
              <w:rPr>
                <w:sz w:val="18"/>
              </w:rPr>
            </w:pPr>
            <w:r>
              <w:rPr>
                <w:sz w:val="18"/>
              </w:rPr>
              <w:t>P</w:t>
            </w:r>
          </w:p>
        </w:tc>
        <w:tc>
          <w:tcPr>
            <w:tcW w:w="619" w:type="dxa"/>
            <w:tcBorders>
              <w:top w:val="single" w:sz="6" w:space="0" w:color="000000"/>
              <w:left w:val="single" w:sz="6" w:space="0" w:color="000000"/>
              <w:bottom w:val="single" w:sz="6" w:space="0" w:color="000000"/>
              <w:right w:val="single" w:sz="6" w:space="0" w:color="000000"/>
            </w:tcBorders>
          </w:tcPr>
          <w:p w14:paraId="1D7A4A39"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77E28F2" w14:textId="77777777" w:rsidR="00E838F8" w:rsidRDefault="00FC014F">
            <w:pPr>
              <w:pStyle w:val="TableParagraph"/>
              <w:spacing w:before="65"/>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DF5CD9E" w14:textId="77777777" w:rsidR="00E838F8" w:rsidRDefault="00FC014F">
            <w:pPr>
              <w:pStyle w:val="TableParagraph"/>
              <w:spacing w:before="65"/>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19DDEA10" w14:textId="77777777" w:rsidR="00E838F8" w:rsidRDefault="00FC014F">
            <w:pPr>
              <w:pStyle w:val="TableParagraph"/>
              <w:spacing w:before="65"/>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71691C1C" w14:textId="77777777" w:rsidR="00E838F8" w:rsidRDefault="00FC014F">
            <w:pPr>
              <w:pStyle w:val="TableParagraph"/>
              <w:spacing w:before="65"/>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68685621" w14:textId="77777777" w:rsidR="00E838F8" w:rsidRDefault="00FC014F">
            <w:pPr>
              <w:pStyle w:val="TableParagraph"/>
              <w:spacing w:before="65"/>
              <w:ind w:right="342"/>
              <w:jc w:val="right"/>
              <w:rPr>
                <w:sz w:val="18"/>
              </w:rPr>
            </w:pPr>
            <w:r>
              <w:rPr>
                <w:w w:val="99"/>
                <w:sz w:val="18"/>
              </w:rPr>
              <w:t>-</w:t>
            </w:r>
          </w:p>
        </w:tc>
      </w:tr>
      <w:tr w:rsidR="00E838F8" w14:paraId="2C330FE9" w14:textId="77777777">
        <w:trPr>
          <w:trHeight w:val="329"/>
        </w:trPr>
        <w:tc>
          <w:tcPr>
            <w:tcW w:w="2541" w:type="dxa"/>
            <w:tcBorders>
              <w:top w:val="single" w:sz="6" w:space="0" w:color="000000"/>
              <w:bottom w:val="single" w:sz="6" w:space="0" w:color="000000"/>
              <w:right w:val="single" w:sz="6" w:space="0" w:color="000000"/>
            </w:tcBorders>
          </w:tcPr>
          <w:p w14:paraId="44D4E626" w14:textId="77777777" w:rsidR="00E838F8" w:rsidRDefault="00FC014F">
            <w:pPr>
              <w:pStyle w:val="TableParagraph"/>
              <w:ind w:left="15"/>
              <w:rPr>
                <w:sz w:val="18"/>
              </w:rPr>
            </w:pPr>
            <w:r>
              <w:rPr>
                <w:sz w:val="18"/>
              </w:rPr>
              <w:t>8.1.5 Spoken subtitles</w:t>
            </w:r>
          </w:p>
        </w:tc>
        <w:tc>
          <w:tcPr>
            <w:tcW w:w="618" w:type="dxa"/>
            <w:tcBorders>
              <w:top w:val="single" w:sz="6" w:space="0" w:color="000000"/>
              <w:left w:val="single" w:sz="6" w:space="0" w:color="000000"/>
              <w:bottom w:val="single" w:sz="6" w:space="0" w:color="000000"/>
              <w:right w:val="single" w:sz="6" w:space="0" w:color="000000"/>
            </w:tcBorders>
          </w:tcPr>
          <w:p w14:paraId="368E0710" w14:textId="77777777" w:rsidR="00E838F8" w:rsidRDefault="00FC014F">
            <w:pPr>
              <w:pStyle w:val="TableParagraph"/>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01B1C0B1" w14:textId="77777777" w:rsidR="00E838F8" w:rsidRDefault="00FC014F">
            <w:pPr>
              <w:pStyle w:val="TableParagraph"/>
              <w:ind w:left="27"/>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1B39EB8B" w14:textId="77777777" w:rsidR="00E838F8" w:rsidRDefault="00FC014F">
            <w:pPr>
              <w:pStyle w:val="TableParagraph"/>
              <w:ind w:right="225"/>
              <w:jc w:val="right"/>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180DF18B" w14:textId="77777777" w:rsidR="00E838F8" w:rsidRDefault="00FC014F">
            <w:pPr>
              <w:pStyle w:val="TableParagraph"/>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69F814E5" w14:textId="77777777" w:rsidR="00E838F8" w:rsidRDefault="00FC014F">
            <w:pPr>
              <w:pStyle w:val="TableParagraph"/>
              <w:ind w:left="284"/>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6D468641"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5996F7D" w14:textId="77777777" w:rsidR="00E838F8" w:rsidRDefault="00FC014F">
            <w:pPr>
              <w:pStyle w:val="TableParagraph"/>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A56DC43" w14:textId="77777777" w:rsidR="00E838F8" w:rsidRDefault="00FC014F">
            <w:pPr>
              <w:pStyle w:val="TableParagraph"/>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614CC59D" w14:textId="77777777" w:rsidR="00E838F8" w:rsidRDefault="00FC014F">
            <w:pPr>
              <w:pStyle w:val="TableParagraph"/>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5945F89E" w14:textId="77777777" w:rsidR="00E838F8" w:rsidRDefault="00FC014F">
            <w:pPr>
              <w:pStyle w:val="TableParagraph"/>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6C5FA468" w14:textId="77777777" w:rsidR="00E838F8" w:rsidRDefault="00FC014F">
            <w:pPr>
              <w:pStyle w:val="TableParagraph"/>
              <w:ind w:right="342"/>
              <w:jc w:val="right"/>
              <w:rPr>
                <w:sz w:val="18"/>
              </w:rPr>
            </w:pPr>
            <w:r>
              <w:rPr>
                <w:w w:val="99"/>
                <w:sz w:val="18"/>
              </w:rPr>
              <w:t>-</w:t>
            </w:r>
          </w:p>
        </w:tc>
      </w:tr>
      <w:tr w:rsidR="00E838F8" w14:paraId="2A187592" w14:textId="77777777">
        <w:trPr>
          <w:trHeight w:val="540"/>
        </w:trPr>
        <w:tc>
          <w:tcPr>
            <w:tcW w:w="2541" w:type="dxa"/>
            <w:tcBorders>
              <w:top w:val="single" w:sz="6" w:space="0" w:color="000000"/>
              <w:bottom w:val="single" w:sz="6" w:space="0" w:color="000000"/>
              <w:right w:val="single" w:sz="6" w:space="0" w:color="000000"/>
            </w:tcBorders>
          </w:tcPr>
          <w:p w14:paraId="3DF6274D" w14:textId="77777777" w:rsidR="00E838F8" w:rsidRDefault="00FC014F">
            <w:pPr>
              <w:pStyle w:val="TableParagraph"/>
              <w:spacing w:line="244" w:lineRule="auto"/>
              <w:ind w:left="15" w:right="652"/>
              <w:rPr>
                <w:sz w:val="18"/>
              </w:rPr>
            </w:pPr>
            <w:r>
              <w:rPr>
                <w:sz w:val="18"/>
              </w:rPr>
              <w:t>8.2.1 Audio description playback</w:t>
            </w:r>
          </w:p>
        </w:tc>
        <w:tc>
          <w:tcPr>
            <w:tcW w:w="618" w:type="dxa"/>
            <w:tcBorders>
              <w:top w:val="single" w:sz="6" w:space="0" w:color="000000"/>
              <w:left w:val="single" w:sz="6" w:space="0" w:color="000000"/>
              <w:bottom w:val="single" w:sz="6" w:space="0" w:color="000000"/>
              <w:right w:val="single" w:sz="6" w:space="0" w:color="000000"/>
            </w:tcBorders>
          </w:tcPr>
          <w:p w14:paraId="274E7DA8" w14:textId="77777777" w:rsidR="00E838F8" w:rsidRDefault="00FC014F">
            <w:pPr>
              <w:pStyle w:val="TableParagraph"/>
              <w:spacing w:before="65"/>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093750DB" w14:textId="77777777" w:rsidR="00E838F8" w:rsidRDefault="00FC014F">
            <w:pPr>
              <w:pStyle w:val="TableParagraph"/>
              <w:spacing w:before="65"/>
              <w:ind w:left="27"/>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2A25853A" w14:textId="77777777" w:rsidR="00E838F8" w:rsidRDefault="00FC014F">
            <w:pPr>
              <w:pStyle w:val="TableParagraph"/>
              <w:spacing w:before="65"/>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C74C73A" w14:textId="77777777" w:rsidR="00E838F8" w:rsidRDefault="00FC014F">
            <w:pPr>
              <w:pStyle w:val="TableParagraph"/>
              <w:spacing w:before="65"/>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70BEF03" w14:textId="77777777" w:rsidR="00E838F8" w:rsidRDefault="00FC014F">
            <w:pPr>
              <w:pStyle w:val="TableParagraph"/>
              <w:spacing w:before="65"/>
              <w:ind w:left="284"/>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0FDD1225"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F0DD6EE" w14:textId="77777777" w:rsidR="00E838F8" w:rsidRDefault="00FC014F">
            <w:pPr>
              <w:pStyle w:val="TableParagraph"/>
              <w:spacing w:before="65"/>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0FB38DC" w14:textId="77777777" w:rsidR="00E838F8" w:rsidRDefault="00FC014F">
            <w:pPr>
              <w:pStyle w:val="TableParagraph"/>
              <w:spacing w:before="65"/>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00C125F2" w14:textId="77777777" w:rsidR="00E838F8" w:rsidRDefault="00FC014F">
            <w:pPr>
              <w:pStyle w:val="TableParagraph"/>
              <w:spacing w:before="65"/>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0CD9561C" w14:textId="77777777" w:rsidR="00E838F8" w:rsidRDefault="00FC014F">
            <w:pPr>
              <w:pStyle w:val="TableParagraph"/>
              <w:spacing w:before="65"/>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08C9358F" w14:textId="77777777" w:rsidR="00E838F8" w:rsidRDefault="00FC014F">
            <w:pPr>
              <w:pStyle w:val="TableParagraph"/>
              <w:spacing w:before="65"/>
              <w:ind w:right="342"/>
              <w:jc w:val="right"/>
              <w:rPr>
                <w:sz w:val="18"/>
              </w:rPr>
            </w:pPr>
            <w:r>
              <w:rPr>
                <w:w w:val="99"/>
                <w:sz w:val="18"/>
              </w:rPr>
              <w:t>-</w:t>
            </w:r>
          </w:p>
        </w:tc>
      </w:tr>
      <w:tr w:rsidR="00E838F8" w14:paraId="15FAD017" w14:textId="77777777">
        <w:trPr>
          <w:trHeight w:val="539"/>
        </w:trPr>
        <w:tc>
          <w:tcPr>
            <w:tcW w:w="2541" w:type="dxa"/>
            <w:tcBorders>
              <w:top w:val="single" w:sz="6" w:space="0" w:color="000000"/>
              <w:bottom w:val="single" w:sz="6" w:space="0" w:color="000000"/>
              <w:right w:val="single" w:sz="6" w:space="0" w:color="000000"/>
            </w:tcBorders>
          </w:tcPr>
          <w:p w14:paraId="0763303B" w14:textId="77777777" w:rsidR="00E838F8" w:rsidRDefault="00FC014F">
            <w:pPr>
              <w:pStyle w:val="TableParagraph"/>
              <w:spacing w:before="62" w:line="244" w:lineRule="auto"/>
              <w:ind w:left="15" w:right="652"/>
              <w:rPr>
                <w:sz w:val="18"/>
              </w:rPr>
            </w:pPr>
            <w:r>
              <w:rPr>
                <w:sz w:val="18"/>
              </w:rPr>
              <w:t>8.2.2 Audio description synchronization</w:t>
            </w:r>
          </w:p>
        </w:tc>
        <w:tc>
          <w:tcPr>
            <w:tcW w:w="618" w:type="dxa"/>
            <w:tcBorders>
              <w:top w:val="single" w:sz="6" w:space="0" w:color="000000"/>
              <w:left w:val="single" w:sz="6" w:space="0" w:color="000000"/>
              <w:bottom w:val="single" w:sz="6" w:space="0" w:color="000000"/>
              <w:right w:val="single" w:sz="6" w:space="0" w:color="000000"/>
            </w:tcBorders>
          </w:tcPr>
          <w:p w14:paraId="033DFC86" w14:textId="77777777" w:rsidR="00E838F8" w:rsidRDefault="00FC014F">
            <w:pPr>
              <w:pStyle w:val="TableParagraph"/>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7C0D5B88" w14:textId="77777777" w:rsidR="00E838F8" w:rsidRDefault="00FC014F">
            <w:pPr>
              <w:pStyle w:val="TableParagraph"/>
              <w:ind w:left="27"/>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277D7778" w14:textId="77777777" w:rsidR="00E838F8" w:rsidRDefault="00FC014F">
            <w:pPr>
              <w:pStyle w:val="TableParagraph"/>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35CFD8E" w14:textId="77777777" w:rsidR="00E838F8" w:rsidRDefault="00FC014F">
            <w:pPr>
              <w:pStyle w:val="TableParagraph"/>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177E495" w14:textId="77777777" w:rsidR="00E838F8" w:rsidRDefault="00FC014F">
            <w:pPr>
              <w:pStyle w:val="TableParagraph"/>
              <w:ind w:left="284"/>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1F892A95"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6C3352BE" w14:textId="77777777" w:rsidR="00E838F8" w:rsidRDefault="00FC014F">
            <w:pPr>
              <w:pStyle w:val="TableParagraph"/>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7FA4135" w14:textId="77777777" w:rsidR="00E838F8" w:rsidRDefault="00FC014F">
            <w:pPr>
              <w:pStyle w:val="TableParagraph"/>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26A43D3C" w14:textId="77777777" w:rsidR="00E838F8" w:rsidRDefault="00FC014F">
            <w:pPr>
              <w:pStyle w:val="TableParagraph"/>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05CDFC5E" w14:textId="77777777" w:rsidR="00E838F8" w:rsidRDefault="00FC014F">
            <w:pPr>
              <w:pStyle w:val="TableParagraph"/>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4A576642" w14:textId="77777777" w:rsidR="00E838F8" w:rsidRDefault="00FC014F">
            <w:pPr>
              <w:pStyle w:val="TableParagraph"/>
              <w:ind w:right="342"/>
              <w:jc w:val="right"/>
              <w:rPr>
                <w:sz w:val="18"/>
              </w:rPr>
            </w:pPr>
            <w:r>
              <w:rPr>
                <w:w w:val="99"/>
                <w:sz w:val="18"/>
              </w:rPr>
              <w:t>-</w:t>
            </w:r>
          </w:p>
        </w:tc>
      </w:tr>
      <w:tr w:rsidR="00E838F8" w14:paraId="70C3CE9C" w14:textId="77777777">
        <w:trPr>
          <w:trHeight w:val="600"/>
        </w:trPr>
        <w:tc>
          <w:tcPr>
            <w:tcW w:w="2541" w:type="dxa"/>
            <w:tcBorders>
              <w:top w:val="single" w:sz="6" w:space="0" w:color="000000"/>
              <w:bottom w:val="single" w:sz="6" w:space="0" w:color="000000"/>
              <w:right w:val="single" w:sz="6" w:space="0" w:color="000000"/>
            </w:tcBorders>
          </w:tcPr>
          <w:p w14:paraId="520DBB3A" w14:textId="77777777" w:rsidR="00E838F8" w:rsidRDefault="00FC014F">
            <w:pPr>
              <w:pStyle w:val="TableParagraph"/>
              <w:spacing w:before="2" w:line="270" w:lineRule="atLeast"/>
              <w:ind w:left="15" w:right="332"/>
              <w:rPr>
                <w:sz w:val="18"/>
              </w:rPr>
            </w:pPr>
            <w:r>
              <w:rPr>
                <w:sz w:val="18"/>
              </w:rPr>
              <w:t>8.2.3 Preservation of audio description</w:t>
            </w:r>
          </w:p>
        </w:tc>
        <w:tc>
          <w:tcPr>
            <w:tcW w:w="618" w:type="dxa"/>
            <w:tcBorders>
              <w:top w:val="single" w:sz="6" w:space="0" w:color="000000"/>
              <w:left w:val="single" w:sz="6" w:space="0" w:color="000000"/>
              <w:bottom w:val="single" w:sz="6" w:space="0" w:color="000000"/>
              <w:right w:val="single" w:sz="6" w:space="0" w:color="000000"/>
            </w:tcBorders>
          </w:tcPr>
          <w:p w14:paraId="73D474BD" w14:textId="77777777" w:rsidR="00E838F8" w:rsidRDefault="00FC014F">
            <w:pPr>
              <w:pStyle w:val="TableParagraph"/>
              <w:spacing w:before="65"/>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388F5A3E" w14:textId="77777777" w:rsidR="00E838F8" w:rsidRDefault="00FC014F">
            <w:pPr>
              <w:pStyle w:val="TableParagraph"/>
              <w:spacing w:before="65"/>
              <w:ind w:left="27"/>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6E85BF6F" w14:textId="77777777" w:rsidR="00E838F8" w:rsidRDefault="00FC014F">
            <w:pPr>
              <w:pStyle w:val="TableParagraph"/>
              <w:spacing w:before="65"/>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C0DE709" w14:textId="77777777" w:rsidR="00E838F8" w:rsidRDefault="00FC014F">
            <w:pPr>
              <w:pStyle w:val="TableParagraph"/>
              <w:spacing w:before="65"/>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C64F259" w14:textId="77777777" w:rsidR="00E838F8" w:rsidRDefault="00FC014F">
            <w:pPr>
              <w:pStyle w:val="TableParagraph"/>
              <w:spacing w:before="65"/>
              <w:ind w:left="284"/>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27B2355F"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AB64CB5" w14:textId="77777777" w:rsidR="00E838F8" w:rsidRDefault="00FC014F">
            <w:pPr>
              <w:pStyle w:val="TableParagraph"/>
              <w:spacing w:before="65"/>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EA9BBBB" w14:textId="77777777" w:rsidR="00E838F8" w:rsidRDefault="00FC014F">
            <w:pPr>
              <w:pStyle w:val="TableParagraph"/>
              <w:spacing w:before="65"/>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1093D811" w14:textId="77777777" w:rsidR="00E838F8" w:rsidRDefault="00FC014F">
            <w:pPr>
              <w:pStyle w:val="TableParagraph"/>
              <w:spacing w:before="65"/>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12D4C391" w14:textId="77777777" w:rsidR="00E838F8" w:rsidRDefault="00FC014F">
            <w:pPr>
              <w:pStyle w:val="TableParagraph"/>
              <w:spacing w:before="65"/>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075F5EC8" w14:textId="77777777" w:rsidR="00E838F8" w:rsidRDefault="00FC014F">
            <w:pPr>
              <w:pStyle w:val="TableParagraph"/>
              <w:spacing w:before="65"/>
              <w:ind w:right="342"/>
              <w:jc w:val="right"/>
              <w:rPr>
                <w:sz w:val="18"/>
              </w:rPr>
            </w:pPr>
            <w:r>
              <w:rPr>
                <w:w w:val="99"/>
                <w:sz w:val="18"/>
              </w:rPr>
              <w:t>-</w:t>
            </w:r>
          </w:p>
        </w:tc>
      </w:tr>
      <w:tr w:rsidR="00E838F8" w14:paraId="4D0217F3" w14:textId="77777777">
        <w:trPr>
          <w:trHeight w:val="539"/>
        </w:trPr>
        <w:tc>
          <w:tcPr>
            <w:tcW w:w="2541" w:type="dxa"/>
            <w:tcBorders>
              <w:top w:val="single" w:sz="6" w:space="0" w:color="000000"/>
              <w:bottom w:val="single" w:sz="6" w:space="0" w:color="000000"/>
              <w:right w:val="single" w:sz="6" w:space="0" w:color="000000"/>
            </w:tcBorders>
          </w:tcPr>
          <w:p w14:paraId="22DA1A1B" w14:textId="77777777" w:rsidR="00E838F8" w:rsidRDefault="00FC014F">
            <w:pPr>
              <w:pStyle w:val="TableParagraph"/>
              <w:spacing w:before="62" w:line="244" w:lineRule="auto"/>
              <w:ind w:left="15" w:right="142"/>
              <w:rPr>
                <w:sz w:val="18"/>
              </w:rPr>
            </w:pPr>
            <w:r>
              <w:rPr>
                <w:sz w:val="18"/>
              </w:rPr>
              <w:t>8.3 User controls for captions and audio description</w:t>
            </w:r>
          </w:p>
        </w:tc>
        <w:tc>
          <w:tcPr>
            <w:tcW w:w="618" w:type="dxa"/>
            <w:tcBorders>
              <w:top w:val="single" w:sz="6" w:space="0" w:color="000000"/>
              <w:left w:val="single" w:sz="6" w:space="0" w:color="000000"/>
              <w:bottom w:val="single" w:sz="6" w:space="0" w:color="000000"/>
              <w:right w:val="single" w:sz="6" w:space="0" w:color="000000"/>
            </w:tcBorders>
          </w:tcPr>
          <w:p w14:paraId="242832C9" w14:textId="77777777" w:rsidR="00E838F8" w:rsidRDefault="00FC014F">
            <w:pPr>
              <w:pStyle w:val="TableParagraph"/>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35310C9B" w14:textId="77777777" w:rsidR="00E838F8" w:rsidRDefault="00FC014F">
            <w:pPr>
              <w:pStyle w:val="TableParagraph"/>
              <w:ind w:left="27"/>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35BD6A01" w14:textId="77777777" w:rsidR="00E838F8" w:rsidRDefault="00FC014F">
            <w:pPr>
              <w:pStyle w:val="TableParagraph"/>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E987E15" w14:textId="77777777" w:rsidR="00E838F8" w:rsidRDefault="00FC014F">
            <w:pPr>
              <w:pStyle w:val="TableParagraph"/>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7B29BDAC" w14:textId="77777777" w:rsidR="00E838F8" w:rsidRDefault="00FC014F">
            <w:pPr>
              <w:pStyle w:val="TableParagraph"/>
              <w:ind w:left="254"/>
              <w:rPr>
                <w:sz w:val="18"/>
              </w:rPr>
            </w:pPr>
            <w:r>
              <w:rPr>
                <w:sz w:val="18"/>
              </w:rPr>
              <w:t>P</w:t>
            </w:r>
          </w:p>
        </w:tc>
        <w:tc>
          <w:tcPr>
            <w:tcW w:w="619" w:type="dxa"/>
            <w:tcBorders>
              <w:top w:val="single" w:sz="6" w:space="0" w:color="000000"/>
              <w:left w:val="single" w:sz="6" w:space="0" w:color="000000"/>
              <w:bottom w:val="single" w:sz="6" w:space="0" w:color="000000"/>
              <w:right w:val="single" w:sz="6" w:space="0" w:color="000000"/>
            </w:tcBorders>
          </w:tcPr>
          <w:p w14:paraId="0B5E6BB8"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0572B9D" w14:textId="77777777" w:rsidR="00E838F8" w:rsidRDefault="00FC014F">
            <w:pPr>
              <w:pStyle w:val="TableParagraph"/>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6B310198" w14:textId="77777777" w:rsidR="00E838F8" w:rsidRDefault="00FC014F">
            <w:pPr>
              <w:pStyle w:val="TableParagraph"/>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52172312" w14:textId="77777777" w:rsidR="00E838F8" w:rsidRDefault="00FC014F">
            <w:pPr>
              <w:pStyle w:val="TableParagraph"/>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5CA9574F" w14:textId="77777777" w:rsidR="00E838F8" w:rsidRDefault="00FC014F">
            <w:pPr>
              <w:pStyle w:val="TableParagraph"/>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67874F82" w14:textId="77777777" w:rsidR="00E838F8" w:rsidRDefault="00FC014F">
            <w:pPr>
              <w:pStyle w:val="TableParagraph"/>
              <w:ind w:right="342"/>
              <w:jc w:val="right"/>
              <w:rPr>
                <w:sz w:val="18"/>
              </w:rPr>
            </w:pPr>
            <w:r>
              <w:rPr>
                <w:w w:val="99"/>
                <w:sz w:val="18"/>
              </w:rPr>
              <w:t>-</w:t>
            </w:r>
          </w:p>
        </w:tc>
      </w:tr>
      <w:tr w:rsidR="00E838F8" w14:paraId="36F07D63" w14:textId="77777777">
        <w:trPr>
          <w:trHeight w:val="330"/>
        </w:trPr>
        <w:tc>
          <w:tcPr>
            <w:tcW w:w="2541" w:type="dxa"/>
            <w:tcBorders>
              <w:top w:val="single" w:sz="6" w:space="0" w:color="000000"/>
              <w:bottom w:val="single" w:sz="6" w:space="0" w:color="000000"/>
              <w:right w:val="single" w:sz="6" w:space="0" w:color="000000"/>
            </w:tcBorders>
          </w:tcPr>
          <w:p w14:paraId="645DAA6E" w14:textId="77777777" w:rsidR="00E838F8" w:rsidRDefault="00FC014F">
            <w:pPr>
              <w:pStyle w:val="TableParagraph"/>
              <w:spacing w:before="65"/>
              <w:ind w:left="15"/>
              <w:rPr>
                <w:sz w:val="18"/>
              </w:rPr>
            </w:pPr>
            <w:r>
              <w:rPr>
                <w:sz w:val="18"/>
              </w:rPr>
              <w:t>9.1.2 Standard connections</w:t>
            </w:r>
          </w:p>
        </w:tc>
        <w:tc>
          <w:tcPr>
            <w:tcW w:w="618" w:type="dxa"/>
            <w:tcBorders>
              <w:top w:val="single" w:sz="6" w:space="0" w:color="000000"/>
              <w:left w:val="single" w:sz="6" w:space="0" w:color="000000"/>
              <w:bottom w:val="single" w:sz="6" w:space="0" w:color="000000"/>
              <w:right w:val="single" w:sz="6" w:space="0" w:color="000000"/>
            </w:tcBorders>
          </w:tcPr>
          <w:p w14:paraId="7860200A" w14:textId="77777777" w:rsidR="00E838F8" w:rsidRDefault="00FC014F">
            <w:pPr>
              <w:pStyle w:val="TableParagraph"/>
              <w:spacing w:before="65"/>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1ABA16EC" w14:textId="77777777" w:rsidR="00E838F8" w:rsidRDefault="00FC014F">
            <w:pPr>
              <w:pStyle w:val="TableParagraph"/>
              <w:spacing w:before="65"/>
              <w:ind w:left="27"/>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700E15CD" w14:textId="77777777" w:rsidR="00E838F8" w:rsidRDefault="00FC014F">
            <w:pPr>
              <w:pStyle w:val="TableParagraph"/>
              <w:spacing w:before="65"/>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676750E8" w14:textId="77777777" w:rsidR="00E838F8" w:rsidRDefault="00FC014F">
            <w:pPr>
              <w:pStyle w:val="TableParagraph"/>
              <w:spacing w:before="65"/>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197C2CE" w14:textId="77777777" w:rsidR="00E838F8" w:rsidRDefault="00FC014F">
            <w:pPr>
              <w:pStyle w:val="TableParagraph"/>
              <w:spacing w:before="65"/>
              <w:ind w:left="254"/>
              <w:rPr>
                <w:sz w:val="18"/>
              </w:rPr>
            </w:pPr>
            <w:r>
              <w:rPr>
                <w:sz w:val="18"/>
              </w:rPr>
              <w:t>P</w:t>
            </w:r>
          </w:p>
        </w:tc>
        <w:tc>
          <w:tcPr>
            <w:tcW w:w="619" w:type="dxa"/>
            <w:tcBorders>
              <w:top w:val="single" w:sz="6" w:space="0" w:color="000000"/>
              <w:left w:val="single" w:sz="6" w:space="0" w:color="000000"/>
              <w:bottom w:val="single" w:sz="6" w:space="0" w:color="000000"/>
              <w:right w:val="single" w:sz="6" w:space="0" w:color="000000"/>
            </w:tcBorders>
          </w:tcPr>
          <w:p w14:paraId="3619093E"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9845009" w14:textId="77777777" w:rsidR="00E838F8" w:rsidRDefault="00FC014F">
            <w:pPr>
              <w:pStyle w:val="TableParagraph"/>
              <w:spacing w:before="65"/>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63FF5DA2" w14:textId="77777777" w:rsidR="00E838F8" w:rsidRDefault="00FC014F">
            <w:pPr>
              <w:pStyle w:val="TableParagraph"/>
              <w:spacing w:before="65"/>
              <w:ind w:left="254"/>
              <w:rPr>
                <w:sz w:val="18"/>
              </w:rPr>
            </w:pPr>
            <w:r>
              <w:rPr>
                <w:sz w:val="18"/>
              </w:rPr>
              <w:t>P</w:t>
            </w:r>
          </w:p>
        </w:tc>
        <w:tc>
          <w:tcPr>
            <w:tcW w:w="618" w:type="dxa"/>
            <w:tcBorders>
              <w:top w:val="single" w:sz="6" w:space="0" w:color="000000"/>
              <w:left w:val="single" w:sz="6" w:space="0" w:color="000000"/>
              <w:bottom w:val="single" w:sz="6" w:space="0" w:color="000000"/>
              <w:right w:val="single" w:sz="6" w:space="0" w:color="000000"/>
            </w:tcBorders>
          </w:tcPr>
          <w:p w14:paraId="56B7ED23" w14:textId="77777777" w:rsidR="00E838F8" w:rsidRDefault="00FC014F">
            <w:pPr>
              <w:pStyle w:val="TableParagraph"/>
              <w:spacing w:before="65"/>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69113705" w14:textId="77777777" w:rsidR="00E838F8" w:rsidRDefault="00FC014F">
            <w:pPr>
              <w:pStyle w:val="TableParagraph"/>
              <w:spacing w:before="65"/>
              <w:ind w:left="26"/>
              <w:jc w:val="center"/>
              <w:rPr>
                <w:sz w:val="18"/>
              </w:rPr>
            </w:pPr>
            <w:r>
              <w:rPr>
                <w:sz w:val="18"/>
              </w:rPr>
              <w:t>P</w:t>
            </w:r>
          </w:p>
        </w:tc>
        <w:tc>
          <w:tcPr>
            <w:tcW w:w="796" w:type="dxa"/>
            <w:tcBorders>
              <w:top w:val="single" w:sz="6" w:space="0" w:color="000000"/>
              <w:left w:val="single" w:sz="6" w:space="0" w:color="000000"/>
              <w:bottom w:val="single" w:sz="6" w:space="0" w:color="000000"/>
            </w:tcBorders>
          </w:tcPr>
          <w:p w14:paraId="5478BCD1" w14:textId="77777777" w:rsidR="00E838F8" w:rsidRDefault="00FC014F">
            <w:pPr>
              <w:pStyle w:val="TableParagraph"/>
              <w:spacing w:before="65"/>
              <w:ind w:right="342"/>
              <w:jc w:val="right"/>
              <w:rPr>
                <w:sz w:val="18"/>
              </w:rPr>
            </w:pPr>
            <w:r>
              <w:rPr>
                <w:w w:val="99"/>
                <w:sz w:val="18"/>
              </w:rPr>
              <w:t>-</w:t>
            </w:r>
          </w:p>
        </w:tc>
      </w:tr>
      <w:tr w:rsidR="00E838F8" w14:paraId="506532A9" w14:textId="77777777">
        <w:trPr>
          <w:trHeight w:val="329"/>
        </w:trPr>
        <w:tc>
          <w:tcPr>
            <w:tcW w:w="2541" w:type="dxa"/>
            <w:tcBorders>
              <w:top w:val="single" w:sz="6" w:space="0" w:color="000000"/>
              <w:bottom w:val="single" w:sz="6" w:space="0" w:color="000000"/>
              <w:right w:val="single" w:sz="6" w:space="0" w:color="000000"/>
            </w:tcBorders>
          </w:tcPr>
          <w:p w14:paraId="4307022D" w14:textId="77777777" w:rsidR="00E838F8" w:rsidRDefault="00FC014F">
            <w:pPr>
              <w:pStyle w:val="TableParagraph"/>
              <w:ind w:left="15"/>
              <w:rPr>
                <w:sz w:val="18"/>
              </w:rPr>
            </w:pPr>
            <w:r>
              <w:rPr>
                <w:sz w:val="18"/>
              </w:rPr>
              <w:t xml:space="preserve">9.1.3 </w:t>
            </w:r>
            <w:proofErr w:type="spellStart"/>
            <w:r>
              <w:rPr>
                <w:sz w:val="18"/>
              </w:rPr>
              <w:t>Colour</w:t>
            </w:r>
            <w:proofErr w:type="spellEnd"/>
          </w:p>
        </w:tc>
        <w:tc>
          <w:tcPr>
            <w:tcW w:w="618" w:type="dxa"/>
            <w:tcBorders>
              <w:top w:val="single" w:sz="6" w:space="0" w:color="000000"/>
              <w:left w:val="single" w:sz="6" w:space="0" w:color="000000"/>
              <w:bottom w:val="single" w:sz="6" w:space="0" w:color="000000"/>
              <w:right w:val="single" w:sz="6" w:space="0" w:color="000000"/>
            </w:tcBorders>
          </w:tcPr>
          <w:p w14:paraId="7EEB4F90" w14:textId="77777777" w:rsidR="00E838F8" w:rsidRDefault="00FC014F">
            <w:pPr>
              <w:pStyle w:val="TableParagraph"/>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45831A3" w14:textId="77777777" w:rsidR="00E838F8" w:rsidRDefault="00FC014F">
            <w:pPr>
              <w:pStyle w:val="TableParagraph"/>
              <w:ind w:left="27"/>
              <w:jc w:val="center"/>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66750A76" w14:textId="77777777" w:rsidR="00E838F8" w:rsidRDefault="00FC014F">
            <w:pPr>
              <w:pStyle w:val="TableParagraph"/>
              <w:ind w:right="225"/>
              <w:jc w:val="right"/>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331F3F50" w14:textId="77777777" w:rsidR="00E838F8" w:rsidRDefault="00FC014F">
            <w:pPr>
              <w:pStyle w:val="TableParagraph"/>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0CCAFDC" w14:textId="77777777" w:rsidR="00E838F8" w:rsidRDefault="00FC014F">
            <w:pPr>
              <w:pStyle w:val="TableParagraph"/>
              <w:ind w:left="284"/>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578375EB"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694FA0E5" w14:textId="77777777" w:rsidR="00E838F8" w:rsidRDefault="00FC014F">
            <w:pPr>
              <w:pStyle w:val="TableParagraph"/>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EDC59F1" w14:textId="77777777" w:rsidR="00E838F8" w:rsidRDefault="00FC014F">
            <w:pPr>
              <w:pStyle w:val="TableParagraph"/>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567349D7" w14:textId="77777777" w:rsidR="00E838F8" w:rsidRDefault="00FC014F">
            <w:pPr>
              <w:pStyle w:val="TableParagraph"/>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1FE4AE66" w14:textId="77777777" w:rsidR="00E838F8" w:rsidRDefault="00FC014F">
            <w:pPr>
              <w:pStyle w:val="TableParagraph"/>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23034B1C" w14:textId="77777777" w:rsidR="00E838F8" w:rsidRDefault="00FC014F">
            <w:pPr>
              <w:pStyle w:val="TableParagraph"/>
              <w:ind w:right="342"/>
              <w:jc w:val="right"/>
              <w:rPr>
                <w:sz w:val="18"/>
              </w:rPr>
            </w:pPr>
            <w:r>
              <w:rPr>
                <w:w w:val="99"/>
                <w:sz w:val="18"/>
              </w:rPr>
              <w:t>-</w:t>
            </w:r>
          </w:p>
        </w:tc>
      </w:tr>
      <w:tr w:rsidR="00E838F8" w14:paraId="43149129" w14:textId="77777777">
        <w:trPr>
          <w:trHeight w:val="330"/>
        </w:trPr>
        <w:tc>
          <w:tcPr>
            <w:tcW w:w="2541" w:type="dxa"/>
            <w:tcBorders>
              <w:top w:val="single" w:sz="6" w:space="0" w:color="000000"/>
              <w:bottom w:val="single" w:sz="6" w:space="0" w:color="000000"/>
              <w:right w:val="single" w:sz="6" w:space="0" w:color="000000"/>
            </w:tcBorders>
          </w:tcPr>
          <w:p w14:paraId="55554DCB" w14:textId="77777777" w:rsidR="00E838F8" w:rsidRDefault="00FC014F">
            <w:pPr>
              <w:pStyle w:val="TableParagraph"/>
              <w:spacing w:before="65"/>
              <w:ind w:left="15"/>
              <w:rPr>
                <w:sz w:val="18"/>
              </w:rPr>
            </w:pPr>
            <w:r>
              <w:rPr>
                <w:sz w:val="18"/>
              </w:rPr>
              <w:t>9.2.1.1 Speech volume range</w:t>
            </w:r>
          </w:p>
        </w:tc>
        <w:tc>
          <w:tcPr>
            <w:tcW w:w="618" w:type="dxa"/>
            <w:tcBorders>
              <w:top w:val="single" w:sz="6" w:space="0" w:color="000000"/>
              <w:left w:val="single" w:sz="6" w:space="0" w:color="000000"/>
              <w:bottom w:val="single" w:sz="6" w:space="0" w:color="000000"/>
              <w:right w:val="single" w:sz="6" w:space="0" w:color="000000"/>
            </w:tcBorders>
          </w:tcPr>
          <w:p w14:paraId="44963AC4" w14:textId="77777777" w:rsidR="00E838F8" w:rsidRDefault="00FC014F">
            <w:pPr>
              <w:pStyle w:val="TableParagraph"/>
              <w:spacing w:before="65"/>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25938C2" w14:textId="77777777" w:rsidR="00E838F8" w:rsidRDefault="00FC014F">
            <w:pPr>
              <w:pStyle w:val="TableParagraph"/>
              <w:spacing w:before="65"/>
              <w:ind w:left="26"/>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3E35639" w14:textId="77777777" w:rsidR="00E838F8" w:rsidRDefault="00FC014F">
            <w:pPr>
              <w:pStyle w:val="TableParagraph"/>
              <w:spacing w:before="65"/>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36FAA31" w14:textId="77777777" w:rsidR="00E838F8" w:rsidRDefault="00FC014F">
            <w:pPr>
              <w:pStyle w:val="TableParagraph"/>
              <w:spacing w:before="65"/>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6DE0D956" w14:textId="77777777" w:rsidR="00E838F8" w:rsidRDefault="00FC014F">
            <w:pPr>
              <w:pStyle w:val="TableParagraph"/>
              <w:spacing w:before="65"/>
              <w:ind w:left="254"/>
              <w:rPr>
                <w:sz w:val="18"/>
              </w:rPr>
            </w:pPr>
            <w:r>
              <w:rPr>
                <w:sz w:val="18"/>
              </w:rPr>
              <w:t>P</w:t>
            </w:r>
          </w:p>
        </w:tc>
        <w:tc>
          <w:tcPr>
            <w:tcW w:w="619" w:type="dxa"/>
            <w:tcBorders>
              <w:top w:val="single" w:sz="6" w:space="0" w:color="000000"/>
              <w:left w:val="single" w:sz="6" w:space="0" w:color="000000"/>
              <w:bottom w:val="single" w:sz="6" w:space="0" w:color="000000"/>
              <w:right w:val="single" w:sz="6" w:space="0" w:color="000000"/>
            </w:tcBorders>
          </w:tcPr>
          <w:p w14:paraId="65FEB9A4"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824BD17" w14:textId="77777777" w:rsidR="00E838F8" w:rsidRDefault="00FC014F">
            <w:pPr>
              <w:pStyle w:val="TableParagraph"/>
              <w:spacing w:before="65"/>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4770681" w14:textId="77777777" w:rsidR="00E838F8" w:rsidRDefault="00FC014F">
            <w:pPr>
              <w:pStyle w:val="TableParagraph"/>
              <w:spacing w:before="65"/>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5541531C" w14:textId="77777777" w:rsidR="00E838F8" w:rsidRDefault="00FC014F">
            <w:pPr>
              <w:pStyle w:val="TableParagraph"/>
              <w:spacing w:before="65"/>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461E479E" w14:textId="77777777" w:rsidR="00E838F8" w:rsidRDefault="00FC014F">
            <w:pPr>
              <w:pStyle w:val="TableParagraph"/>
              <w:spacing w:before="65"/>
              <w:ind w:left="26"/>
              <w:jc w:val="center"/>
              <w:rPr>
                <w:sz w:val="18"/>
              </w:rPr>
            </w:pPr>
            <w:r>
              <w:rPr>
                <w:w w:val="99"/>
                <w:sz w:val="18"/>
              </w:rPr>
              <w:t>-</w:t>
            </w:r>
          </w:p>
        </w:tc>
        <w:tc>
          <w:tcPr>
            <w:tcW w:w="796" w:type="dxa"/>
            <w:tcBorders>
              <w:top w:val="single" w:sz="6" w:space="0" w:color="000000"/>
              <w:left w:val="single" w:sz="6" w:space="0" w:color="000000"/>
              <w:bottom w:val="single" w:sz="6" w:space="0" w:color="000000"/>
            </w:tcBorders>
          </w:tcPr>
          <w:p w14:paraId="12AE4833" w14:textId="77777777" w:rsidR="00E838F8" w:rsidRDefault="00FC014F">
            <w:pPr>
              <w:pStyle w:val="TableParagraph"/>
              <w:spacing w:before="65"/>
              <w:ind w:right="342"/>
              <w:jc w:val="right"/>
              <w:rPr>
                <w:sz w:val="18"/>
              </w:rPr>
            </w:pPr>
            <w:r>
              <w:rPr>
                <w:w w:val="99"/>
                <w:sz w:val="18"/>
              </w:rPr>
              <w:t>-</w:t>
            </w:r>
          </w:p>
        </w:tc>
      </w:tr>
      <w:tr w:rsidR="00E838F8" w14:paraId="229EC9CB" w14:textId="77777777">
        <w:trPr>
          <w:trHeight w:val="539"/>
        </w:trPr>
        <w:tc>
          <w:tcPr>
            <w:tcW w:w="2541" w:type="dxa"/>
            <w:tcBorders>
              <w:top w:val="single" w:sz="6" w:space="0" w:color="000000"/>
              <w:bottom w:val="single" w:sz="6" w:space="0" w:color="000000"/>
              <w:right w:val="single" w:sz="6" w:space="0" w:color="000000"/>
            </w:tcBorders>
          </w:tcPr>
          <w:p w14:paraId="0711BA6C" w14:textId="77777777" w:rsidR="00E838F8" w:rsidRDefault="00FC014F">
            <w:pPr>
              <w:pStyle w:val="TableParagraph"/>
              <w:spacing w:before="62" w:line="244" w:lineRule="auto"/>
              <w:ind w:left="15" w:right="312"/>
              <w:rPr>
                <w:sz w:val="18"/>
              </w:rPr>
            </w:pPr>
            <w:r>
              <w:rPr>
                <w:sz w:val="18"/>
              </w:rPr>
              <w:t>9.2.1.2 Incremental volume control</w:t>
            </w:r>
          </w:p>
        </w:tc>
        <w:tc>
          <w:tcPr>
            <w:tcW w:w="618" w:type="dxa"/>
            <w:tcBorders>
              <w:top w:val="single" w:sz="6" w:space="0" w:color="000000"/>
              <w:left w:val="single" w:sz="6" w:space="0" w:color="000000"/>
              <w:bottom w:val="single" w:sz="6" w:space="0" w:color="000000"/>
              <w:right w:val="single" w:sz="6" w:space="0" w:color="000000"/>
            </w:tcBorders>
          </w:tcPr>
          <w:p w14:paraId="4E29839F" w14:textId="77777777" w:rsidR="00E838F8" w:rsidRDefault="00FC014F">
            <w:pPr>
              <w:pStyle w:val="TableParagraph"/>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9AB420E" w14:textId="77777777" w:rsidR="00E838F8" w:rsidRDefault="00FC014F">
            <w:pPr>
              <w:pStyle w:val="TableParagraph"/>
              <w:ind w:left="26"/>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A11DE04" w14:textId="77777777" w:rsidR="00E838F8" w:rsidRDefault="00FC014F">
            <w:pPr>
              <w:pStyle w:val="TableParagraph"/>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A7F0B82" w14:textId="77777777" w:rsidR="00E838F8" w:rsidRDefault="00FC014F">
            <w:pPr>
              <w:pStyle w:val="TableParagraph"/>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6E93BB7" w14:textId="77777777" w:rsidR="00E838F8" w:rsidRDefault="00FC014F">
            <w:pPr>
              <w:pStyle w:val="TableParagraph"/>
              <w:ind w:left="254"/>
              <w:rPr>
                <w:sz w:val="18"/>
              </w:rPr>
            </w:pPr>
            <w:r>
              <w:rPr>
                <w:sz w:val="18"/>
              </w:rPr>
              <w:t>P</w:t>
            </w:r>
          </w:p>
        </w:tc>
        <w:tc>
          <w:tcPr>
            <w:tcW w:w="619" w:type="dxa"/>
            <w:tcBorders>
              <w:top w:val="single" w:sz="6" w:space="0" w:color="000000"/>
              <w:left w:val="single" w:sz="6" w:space="0" w:color="000000"/>
              <w:bottom w:val="single" w:sz="6" w:space="0" w:color="000000"/>
              <w:right w:val="single" w:sz="6" w:space="0" w:color="000000"/>
            </w:tcBorders>
          </w:tcPr>
          <w:p w14:paraId="7CA4ABE0"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462ACC1" w14:textId="77777777" w:rsidR="00E838F8" w:rsidRDefault="00FC014F">
            <w:pPr>
              <w:pStyle w:val="TableParagraph"/>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688A5608" w14:textId="77777777" w:rsidR="00E838F8" w:rsidRDefault="00FC014F">
            <w:pPr>
              <w:pStyle w:val="TableParagraph"/>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1E135CA8" w14:textId="77777777" w:rsidR="00E838F8" w:rsidRDefault="00FC014F">
            <w:pPr>
              <w:pStyle w:val="TableParagraph"/>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67D65426" w14:textId="77777777" w:rsidR="00E838F8" w:rsidRDefault="00FC014F">
            <w:pPr>
              <w:pStyle w:val="TableParagraph"/>
              <w:ind w:left="26"/>
              <w:jc w:val="center"/>
              <w:rPr>
                <w:sz w:val="18"/>
              </w:rPr>
            </w:pPr>
            <w:r>
              <w:rPr>
                <w:w w:val="99"/>
                <w:sz w:val="18"/>
              </w:rPr>
              <w:t>-</w:t>
            </w:r>
          </w:p>
        </w:tc>
        <w:tc>
          <w:tcPr>
            <w:tcW w:w="796" w:type="dxa"/>
            <w:tcBorders>
              <w:top w:val="single" w:sz="6" w:space="0" w:color="000000"/>
              <w:left w:val="single" w:sz="6" w:space="0" w:color="000000"/>
              <w:bottom w:val="single" w:sz="6" w:space="0" w:color="000000"/>
            </w:tcBorders>
          </w:tcPr>
          <w:p w14:paraId="24671BB6" w14:textId="77777777" w:rsidR="00E838F8" w:rsidRDefault="00FC014F">
            <w:pPr>
              <w:pStyle w:val="TableParagraph"/>
              <w:ind w:right="342"/>
              <w:jc w:val="right"/>
              <w:rPr>
                <w:sz w:val="18"/>
              </w:rPr>
            </w:pPr>
            <w:r>
              <w:rPr>
                <w:w w:val="99"/>
                <w:sz w:val="18"/>
              </w:rPr>
              <w:t>-</w:t>
            </w:r>
          </w:p>
        </w:tc>
      </w:tr>
      <w:tr w:rsidR="00E838F8" w14:paraId="6AE4684D" w14:textId="77777777">
        <w:trPr>
          <w:trHeight w:val="330"/>
        </w:trPr>
        <w:tc>
          <w:tcPr>
            <w:tcW w:w="2541" w:type="dxa"/>
            <w:tcBorders>
              <w:top w:val="single" w:sz="6" w:space="0" w:color="000000"/>
              <w:bottom w:val="single" w:sz="6" w:space="0" w:color="000000"/>
              <w:right w:val="single" w:sz="6" w:space="0" w:color="000000"/>
            </w:tcBorders>
          </w:tcPr>
          <w:p w14:paraId="40B03ED2" w14:textId="77777777" w:rsidR="00E838F8" w:rsidRDefault="00FC014F">
            <w:pPr>
              <w:pStyle w:val="TableParagraph"/>
              <w:spacing w:before="65"/>
              <w:ind w:left="15"/>
              <w:rPr>
                <w:sz w:val="18"/>
              </w:rPr>
            </w:pPr>
            <w:r>
              <w:rPr>
                <w:sz w:val="18"/>
              </w:rPr>
              <w:t>9.2.2.1 Fixed-line devices</w:t>
            </w:r>
          </w:p>
        </w:tc>
        <w:tc>
          <w:tcPr>
            <w:tcW w:w="618" w:type="dxa"/>
            <w:tcBorders>
              <w:top w:val="single" w:sz="6" w:space="0" w:color="000000"/>
              <w:left w:val="single" w:sz="6" w:space="0" w:color="000000"/>
              <w:bottom w:val="single" w:sz="6" w:space="0" w:color="000000"/>
              <w:right w:val="single" w:sz="6" w:space="0" w:color="000000"/>
            </w:tcBorders>
          </w:tcPr>
          <w:p w14:paraId="4466E278" w14:textId="77777777" w:rsidR="00E838F8" w:rsidRDefault="00FC014F">
            <w:pPr>
              <w:pStyle w:val="TableParagraph"/>
              <w:spacing w:before="65"/>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A0AE9D0" w14:textId="77777777" w:rsidR="00E838F8" w:rsidRDefault="00FC014F">
            <w:pPr>
              <w:pStyle w:val="TableParagraph"/>
              <w:spacing w:before="65"/>
              <w:ind w:left="26"/>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FB8B0B2" w14:textId="77777777" w:rsidR="00E838F8" w:rsidRDefault="00FC014F">
            <w:pPr>
              <w:pStyle w:val="TableParagraph"/>
              <w:spacing w:before="65"/>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B5F7839" w14:textId="77777777" w:rsidR="00E838F8" w:rsidRDefault="00FC014F">
            <w:pPr>
              <w:pStyle w:val="TableParagraph"/>
              <w:spacing w:before="65"/>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8942190" w14:textId="77777777" w:rsidR="00E838F8" w:rsidRDefault="00FC014F">
            <w:pPr>
              <w:pStyle w:val="TableParagraph"/>
              <w:spacing w:before="65"/>
              <w:ind w:left="254"/>
              <w:rPr>
                <w:sz w:val="18"/>
              </w:rPr>
            </w:pPr>
            <w:r>
              <w:rPr>
                <w:sz w:val="18"/>
              </w:rPr>
              <w:t>P</w:t>
            </w:r>
          </w:p>
        </w:tc>
        <w:tc>
          <w:tcPr>
            <w:tcW w:w="619" w:type="dxa"/>
            <w:tcBorders>
              <w:top w:val="single" w:sz="6" w:space="0" w:color="000000"/>
              <w:left w:val="single" w:sz="6" w:space="0" w:color="000000"/>
              <w:bottom w:val="single" w:sz="6" w:space="0" w:color="000000"/>
              <w:right w:val="single" w:sz="6" w:space="0" w:color="000000"/>
            </w:tcBorders>
          </w:tcPr>
          <w:p w14:paraId="05D858B9"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7D068A7" w14:textId="77777777" w:rsidR="00E838F8" w:rsidRDefault="00FC014F">
            <w:pPr>
              <w:pStyle w:val="TableParagraph"/>
              <w:spacing w:before="65"/>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14BB864" w14:textId="77777777" w:rsidR="00E838F8" w:rsidRDefault="00FC014F">
            <w:pPr>
              <w:pStyle w:val="TableParagraph"/>
              <w:spacing w:before="65"/>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00EDB97C" w14:textId="77777777" w:rsidR="00E838F8" w:rsidRDefault="00FC014F">
            <w:pPr>
              <w:pStyle w:val="TableParagraph"/>
              <w:spacing w:before="65"/>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3AF185EA" w14:textId="77777777" w:rsidR="00E838F8" w:rsidRDefault="00FC014F">
            <w:pPr>
              <w:pStyle w:val="TableParagraph"/>
              <w:spacing w:before="65"/>
              <w:ind w:left="26"/>
              <w:jc w:val="center"/>
              <w:rPr>
                <w:sz w:val="18"/>
              </w:rPr>
            </w:pPr>
            <w:r>
              <w:rPr>
                <w:w w:val="99"/>
                <w:sz w:val="18"/>
              </w:rPr>
              <w:t>-</w:t>
            </w:r>
          </w:p>
        </w:tc>
        <w:tc>
          <w:tcPr>
            <w:tcW w:w="796" w:type="dxa"/>
            <w:tcBorders>
              <w:top w:val="single" w:sz="6" w:space="0" w:color="000000"/>
              <w:left w:val="single" w:sz="6" w:space="0" w:color="000000"/>
              <w:bottom w:val="single" w:sz="6" w:space="0" w:color="000000"/>
            </w:tcBorders>
          </w:tcPr>
          <w:p w14:paraId="5EAB40DE" w14:textId="77777777" w:rsidR="00E838F8" w:rsidRDefault="00FC014F">
            <w:pPr>
              <w:pStyle w:val="TableParagraph"/>
              <w:spacing w:before="65"/>
              <w:ind w:right="342"/>
              <w:jc w:val="right"/>
              <w:rPr>
                <w:sz w:val="18"/>
              </w:rPr>
            </w:pPr>
            <w:r>
              <w:rPr>
                <w:w w:val="99"/>
                <w:sz w:val="18"/>
              </w:rPr>
              <w:t>-</w:t>
            </w:r>
          </w:p>
        </w:tc>
      </w:tr>
      <w:tr w:rsidR="00E838F8" w14:paraId="1729F6FE" w14:textId="77777777">
        <w:trPr>
          <w:trHeight w:val="539"/>
        </w:trPr>
        <w:tc>
          <w:tcPr>
            <w:tcW w:w="2541" w:type="dxa"/>
            <w:tcBorders>
              <w:top w:val="single" w:sz="6" w:space="0" w:color="000000"/>
              <w:bottom w:val="single" w:sz="6" w:space="0" w:color="000000"/>
              <w:right w:val="single" w:sz="6" w:space="0" w:color="000000"/>
            </w:tcBorders>
          </w:tcPr>
          <w:p w14:paraId="57824224" w14:textId="77777777" w:rsidR="00E838F8" w:rsidRDefault="00FC014F">
            <w:pPr>
              <w:pStyle w:val="TableParagraph"/>
              <w:spacing w:before="62" w:line="244" w:lineRule="auto"/>
              <w:ind w:left="15" w:right="612"/>
              <w:rPr>
                <w:sz w:val="18"/>
              </w:rPr>
            </w:pPr>
            <w:r>
              <w:rPr>
                <w:sz w:val="18"/>
              </w:rPr>
              <w:t>9.2.2.2 Wireless communication devices</w:t>
            </w:r>
          </w:p>
        </w:tc>
        <w:tc>
          <w:tcPr>
            <w:tcW w:w="618" w:type="dxa"/>
            <w:tcBorders>
              <w:top w:val="single" w:sz="6" w:space="0" w:color="000000"/>
              <w:left w:val="single" w:sz="6" w:space="0" w:color="000000"/>
              <w:bottom w:val="single" w:sz="6" w:space="0" w:color="000000"/>
              <w:right w:val="single" w:sz="6" w:space="0" w:color="000000"/>
            </w:tcBorders>
          </w:tcPr>
          <w:p w14:paraId="3B3035C5" w14:textId="77777777" w:rsidR="00E838F8" w:rsidRDefault="00FC014F">
            <w:pPr>
              <w:pStyle w:val="TableParagraph"/>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38BA67A" w14:textId="77777777" w:rsidR="00E838F8" w:rsidRDefault="00FC014F">
            <w:pPr>
              <w:pStyle w:val="TableParagraph"/>
              <w:ind w:left="26"/>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F7E5CFA" w14:textId="77777777" w:rsidR="00E838F8" w:rsidRDefault="00FC014F">
            <w:pPr>
              <w:pStyle w:val="TableParagraph"/>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DC1C7AD" w14:textId="77777777" w:rsidR="00E838F8" w:rsidRDefault="00FC014F">
            <w:pPr>
              <w:pStyle w:val="TableParagraph"/>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E15FE0E" w14:textId="77777777" w:rsidR="00E838F8" w:rsidRDefault="00FC014F">
            <w:pPr>
              <w:pStyle w:val="TableParagraph"/>
              <w:ind w:left="254"/>
              <w:rPr>
                <w:sz w:val="18"/>
              </w:rPr>
            </w:pPr>
            <w:r>
              <w:rPr>
                <w:sz w:val="18"/>
              </w:rPr>
              <w:t>P</w:t>
            </w:r>
          </w:p>
        </w:tc>
        <w:tc>
          <w:tcPr>
            <w:tcW w:w="619" w:type="dxa"/>
            <w:tcBorders>
              <w:top w:val="single" w:sz="6" w:space="0" w:color="000000"/>
              <w:left w:val="single" w:sz="6" w:space="0" w:color="000000"/>
              <w:bottom w:val="single" w:sz="6" w:space="0" w:color="000000"/>
              <w:right w:val="single" w:sz="6" w:space="0" w:color="000000"/>
            </w:tcBorders>
          </w:tcPr>
          <w:p w14:paraId="0CC0407F"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67700B5" w14:textId="77777777" w:rsidR="00E838F8" w:rsidRDefault="00FC014F">
            <w:pPr>
              <w:pStyle w:val="TableParagraph"/>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E62FEE9" w14:textId="77777777" w:rsidR="00E838F8" w:rsidRDefault="00FC014F">
            <w:pPr>
              <w:pStyle w:val="TableParagraph"/>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16DA24B6" w14:textId="77777777" w:rsidR="00E838F8" w:rsidRDefault="00FC014F">
            <w:pPr>
              <w:pStyle w:val="TableParagraph"/>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49BF1B74" w14:textId="77777777" w:rsidR="00E838F8" w:rsidRDefault="00FC014F">
            <w:pPr>
              <w:pStyle w:val="TableParagraph"/>
              <w:ind w:left="26"/>
              <w:jc w:val="center"/>
              <w:rPr>
                <w:sz w:val="18"/>
              </w:rPr>
            </w:pPr>
            <w:r>
              <w:rPr>
                <w:w w:val="99"/>
                <w:sz w:val="18"/>
              </w:rPr>
              <w:t>-</w:t>
            </w:r>
          </w:p>
        </w:tc>
        <w:tc>
          <w:tcPr>
            <w:tcW w:w="796" w:type="dxa"/>
            <w:tcBorders>
              <w:top w:val="single" w:sz="6" w:space="0" w:color="000000"/>
              <w:left w:val="single" w:sz="6" w:space="0" w:color="000000"/>
              <w:bottom w:val="single" w:sz="6" w:space="0" w:color="000000"/>
            </w:tcBorders>
          </w:tcPr>
          <w:p w14:paraId="438D19F7" w14:textId="77777777" w:rsidR="00E838F8" w:rsidRDefault="00FC014F">
            <w:pPr>
              <w:pStyle w:val="TableParagraph"/>
              <w:ind w:right="342"/>
              <w:jc w:val="right"/>
              <w:rPr>
                <w:sz w:val="18"/>
              </w:rPr>
            </w:pPr>
            <w:r>
              <w:rPr>
                <w:w w:val="99"/>
                <w:sz w:val="18"/>
              </w:rPr>
              <w:t>-</w:t>
            </w:r>
          </w:p>
        </w:tc>
      </w:tr>
      <w:tr w:rsidR="00E838F8" w14:paraId="0C12F0E8" w14:textId="77777777">
        <w:trPr>
          <w:trHeight w:val="412"/>
        </w:trPr>
        <w:tc>
          <w:tcPr>
            <w:tcW w:w="2541" w:type="dxa"/>
            <w:tcBorders>
              <w:top w:val="single" w:sz="6" w:space="0" w:color="000000"/>
              <w:bottom w:val="single" w:sz="6" w:space="0" w:color="000000"/>
              <w:right w:val="single" w:sz="6" w:space="0" w:color="000000"/>
            </w:tcBorders>
          </w:tcPr>
          <w:p w14:paraId="3FF53515" w14:textId="77777777" w:rsidR="00E838F8" w:rsidRDefault="00FC014F">
            <w:pPr>
              <w:pStyle w:val="TableParagraph"/>
              <w:spacing w:before="65"/>
              <w:ind w:left="15"/>
              <w:rPr>
                <w:sz w:val="18"/>
              </w:rPr>
            </w:pPr>
            <w:r>
              <w:rPr>
                <w:sz w:val="18"/>
              </w:rPr>
              <w:t>9.3 Stationary ICT, General</w:t>
            </w:r>
          </w:p>
        </w:tc>
        <w:tc>
          <w:tcPr>
            <w:tcW w:w="618" w:type="dxa"/>
            <w:tcBorders>
              <w:top w:val="single" w:sz="6" w:space="0" w:color="000000"/>
              <w:left w:val="single" w:sz="6" w:space="0" w:color="000000"/>
              <w:bottom w:val="single" w:sz="6" w:space="0" w:color="000000"/>
              <w:right w:val="single" w:sz="6" w:space="0" w:color="000000"/>
            </w:tcBorders>
          </w:tcPr>
          <w:p w14:paraId="3D02330E" w14:textId="77777777" w:rsidR="00E838F8" w:rsidRDefault="00FC014F">
            <w:pPr>
              <w:pStyle w:val="TableParagraph"/>
              <w:spacing w:before="65"/>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86D846B" w14:textId="77777777" w:rsidR="00E838F8" w:rsidRDefault="00FC014F">
            <w:pPr>
              <w:pStyle w:val="TableParagraph"/>
              <w:spacing w:before="65"/>
              <w:ind w:left="26"/>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C7DB8AA" w14:textId="77777777" w:rsidR="00E838F8" w:rsidRDefault="00FC014F">
            <w:pPr>
              <w:pStyle w:val="TableParagraph"/>
              <w:spacing w:before="65"/>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E2229A6" w14:textId="77777777" w:rsidR="00E838F8" w:rsidRDefault="00FC014F">
            <w:pPr>
              <w:pStyle w:val="TableParagraph"/>
              <w:spacing w:before="65"/>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FA4A19E" w14:textId="77777777" w:rsidR="00E838F8" w:rsidRDefault="00FC014F">
            <w:pPr>
              <w:pStyle w:val="TableParagraph"/>
              <w:spacing w:before="65"/>
              <w:ind w:left="284"/>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29D8FBD9"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4427852" w14:textId="77777777" w:rsidR="00E838F8" w:rsidRDefault="00FC014F">
            <w:pPr>
              <w:pStyle w:val="TableParagraph"/>
              <w:spacing w:before="65"/>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50E9605" w14:textId="77777777" w:rsidR="00E838F8" w:rsidRDefault="00FC014F">
            <w:pPr>
              <w:pStyle w:val="TableParagraph"/>
              <w:spacing w:before="65"/>
              <w:ind w:left="255"/>
              <w:rPr>
                <w:sz w:val="18"/>
              </w:rPr>
            </w:pPr>
            <w:r>
              <w:rPr>
                <w:sz w:val="18"/>
              </w:rPr>
              <w:t>P</w:t>
            </w:r>
          </w:p>
        </w:tc>
        <w:tc>
          <w:tcPr>
            <w:tcW w:w="618" w:type="dxa"/>
            <w:tcBorders>
              <w:top w:val="single" w:sz="6" w:space="0" w:color="000000"/>
              <w:left w:val="single" w:sz="6" w:space="0" w:color="000000"/>
              <w:bottom w:val="single" w:sz="6" w:space="0" w:color="000000"/>
              <w:right w:val="single" w:sz="6" w:space="0" w:color="000000"/>
            </w:tcBorders>
          </w:tcPr>
          <w:p w14:paraId="1B9DE216" w14:textId="77777777" w:rsidR="00E838F8" w:rsidRDefault="00FC014F">
            <w:pPr>
              <w:pStyle w:val="TableParagraph"/>
              <w:spacing w:before="65"/>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12F7162D" w14:textId="77777777" w:rsidR="00E838F8" w:rsidRDefault="00FC014F">
            <w:pPr>
              <w:pStyle w:val="TableParagraph"/>
              <w:spacing w:before="65"/>
              <w:ind w:left="26"/>
              <w:jc w:val="center"/>
              <w:rPr>
                <w:sz w:val="18"/>
              </w:rPr>
            </w:pPr>
            <w:r>
              <w:rPr>
                <w:w w:val="99"/>
                <w:sz w:val="18"/>
              </w:rPr>
              <w:t>-</w:t>
            </w:r>
          </w:p>
        </w:tc>
        <w:tc>
          <w:tcPr>
            <w:tcW w:w="796" w:type="dxa"/>
            <w:tcBorders>
              <w:top w:val="single" w:sz="6" w:space="0" w:color="000000"/>
              <w:left w:val="single" w:sz="6" w:space="0" w:color="000000"/>
              <w:bottom w:val="single" w:sz="6" w:space="0" w:color="000000"/>
            </w:tcBorders>
          </w:tcPr>
          <w:p w14:paraId="2C1A67F5" w14:textId="77777777" w:rsidR="00E838F8" w:rsidRDefault="00FC014F">
            <w:pPr>
              <w:pStyle w:val="TableParagraph"/>
              <w:spacing w:before="65"/>
              <w:ind w:right="342"/>
              <w:jc w:val="right"/>
              <w:rPr>
                <w:sz w:val="18"/>
              </w:rPr>
            </w:pPr>
            <w:r>
              <w:rPr>
                <w:w w:val="99"/>
                <w:sz w:val="18"/>
              </w:rPr>
              <w:t>-</w:t>
            </w:r>
          </w:p>
        </w:tc>
      </w:tr>
      <w:tr w:rsidR="00E838F8" w14:paraId="616CD7C5" w14:textId="77777777">
        <w:trPr>
          <w:trHeight w:val="330"/>
        </w:trPr>
        <w:tc>
          <w:tcPr>
            <w:tcW w:w="2541" w:type="dxa"/>
            <w:tcBorders>
              <w:top w:val="single" w:sz="6" w:space="0" w:color="000000"/>
              <w:bottom w:val="single" w:sz="6" w:space="0" w:color="000000"/>
              <w:right w:val="single" w:sz="6" w:space="0" w:color="000000"/>
            </w:tcBorders>
          </w:tcPr>
          <w:p w14:paraId="4DB0B206" w14:textId="77777777" w:rsidR="00E838F8" w:rsidRDefault="00FC014F">
            <w:pPr>
              <w:pStyle w:val="TableParagraph"/>
              <w:spacing w:before="65"/>
              <w:ind w:left="15"/>
              <w:rPr>
                <w:sz w:val="18"/>
              </w:rPr>
            </w:pPr>
            <w:r>
              <w:rPr>
                <w:sz w:val="18"/>
              </w:rPr>
              <w:t>9.3.2 Forward or side reach</w:t>
            </w:r>
          </w:p>
        </w:tc>
        <w:tc>
          <w:tcPr>
            <w:tcW w:w="618" w:type="dxa"/>
            <w:tcBorders>
              <w:top w:val="single" w:sz="6" w:space="0" w:color="000000"/>
              <w:left w:val="single" w:sz="6" w:space="0" w:color="000000"/>
              <w:bottom w:val="single" w:sz="6" w:space="0" w:color="000000"/>
              <w:right w:val="single" w:sz="6" w:space="0" w:color="000000"/>
            </w:tcBorders>
          </w:tcPr>
          <w:p w14:paraId="0EAA5D6F" w14:textId="77777777" w:rsidR="00E838F8" w:rsidRDefault="00FC014F">
            <w:pPr>
              <w:pStyle w:val="TableParagraph"/>
              <w:spacing w:before="65"/>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8CF2937" w14:textId="77777777" w:rsidR="00E838F8" w:rsidRDefault="00FC014F">
            <w:pPr>
              <w:pStyle w:val="TableParagraph"/>
              <w:spacing w:before="65"/>
              <w:ind w:left="26"/>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E6CFE2A" w14:textId="77777777" w:rsidR="00E838F8" w:rsidRDefault="00FC014F">
            <w:pPr>
              <w:pStyle w:val="TableParagraph"/>
              <w:spacing w:before="65"/>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65F93A2" w14:textId="77777777" w:rsidR="00E838F8" w:rsidRDefault="00FC014F">
            <w:pPr>
              <w:pStyle w:val="TableParagraph"/>
              <w:spacing w:before="65"/>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BAF89CB" w14:textId="77777777" w:rsidR="00E838F8" w:rsidRDefault="00FC014F">
            <w:pPr>
              <w:pStyle w:val="TableParagraph"/>
              <w:spacing w:before="65"/>
              <w:ind w:left="284"/>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6845DF59"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B9658C9" w14:textId="77777777" w:rsidR="00E838F8" w:rsidRDefault="00FC014F">
            <w:pPr>
              <w:pStyle w:val="TableParagraph"/>
              <w:spacing w:before="65"/>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1D8EFBC" w14:textId="77777777" w:rsidR="00E838F8" w:rsidRDefault="00FC014F">
            <w:pPr>
              <w:pStyle w:val="TableParagraph"/>
              <w:spacing w:before="65"/>
              <w:ind w:left="255"/>
              <w:rPr>
                <w:sz w:val="18"/>
              </w:rPr>
            </w:pPr>
            <w:r>
              <w:rPr>
                <w:sz w:val="18"/>
              </w:rPr>
              <w:t>P</w:t>
            </w:r>
          </w:p>
        </w:tc>
        <w:tc>
          <w:tcPr>
            <w:tcW w:w="618" w:type="dxa"/>
            <w:tcBorders>
              <w:top w:val="single" w:sz="6" w:space="0" w:color="000000"/>
              <w:left w:val="single" w:sz="6" w:space="0" w:color="000000"/>
              <w:bottom w:val="single" w:sz="6" w:space="0" w:color="000000"/>
              <w:right w:val="single" w:sz="6" w:space="0" w:color="000000"/>
            </w:tcBorders>
          </w:tcPr>
          <w:p w14:paraId="6A71DB88" w14:textId="77777777" w:rsidR="00E838F8" w:rsidRDefault="00FC014F">
            <w:pPr>
              <w:pStyle w:val="TableParagraph"/>
              <w:spacing w:before="65"/>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2CFFE140" w14:textId="77777777" w:rsidR="00E838F8" w:rsidRDefault="00FC014F">
            <w:pPr>
              <w:pStyle w:val="TableParagraph"/>
              <w:spacing w:before="65"/>
              <w:ind w:left="26"/>
              <w:jc w:val="center"/>
              <w:rPr>
                <w:sz w:val="18"/>
              </w:rPr>
            </w:pPr>
            <w:r>
              <w:rPr>
                <w:w w:val="99"/>
                <w:sz w:val="18"/>
              </w:rPr>
              <w:t>-</w:t>
            </w:r>
          </w:p>
        </w:tc>
        <w:tc>
          <w:tcPr>
            <w:tcW w:w="796" w:type="dxa"/>
            <w:tcBorders>
              <w:top w:val="single" w:sz="6" w:space="0" w:color="000000"/>
              <w:left w:val="single" w:sz="6" w:space="0" w:color="000000"/>
              <w:bottom w:val="single" w:sz="6" w:space="0" w:color="000000"/>
            </w:tcBorders>
          </w:tcPr>
          <w:p w14:paraId="6F711CDA" w14:textId="77777777" w:rsidR="00E838F8" w:rsidRDefault="00FC014F">
            <w:pPr>
              <w:pStyle w:val="TableParagraph"/>
              <w:spacing w:before="65"/>
              <w:ind w:right="342"/>
              <w:jc w:val="right"/>
              <w:rPr>
                <w:sz w:val="18"/>
              </w:rPr>
            </w:pPr>
            <w:r>
              <w:rPr>
                <w:w w:val="99"/>
                <w:sz w:val="18"/>
              </w:rPr>
              <w:t>-</w:t>
            </w:r>
          </w:p>
        </w:tc>
      </w:tr>
      <w:tr w:rsidR="00E838F8" w14:paraId="3C4E6A8B" w14:textId="77777777">
        <w:trPr>
          <w:trHeight w:val="539"/>
        </w:trPr>
        <w:tc>
          <w:tcPr>
            <w:tcW w:w="2541" w:type="dxa"/>
            <w:tcBorders>
              <w:top w:val="single" w:sz="6" w:space="0" w:color="000000"/>
              <w:bottom w:val="single" w:sz="6" w:space="0" w:color="000000"/>
              <w:right w:val="single" w:sz="6" w:space="0" w:color="000000"/>
            </w:tcBorders>
          </w:tcPr>
          <w:p w14:paraId="279E9515" w14:textId="77777777" w:rsidR="00E838F8" w:rsidRDefault="00FC014F">
            <w:pPr>
              <w:pStyle w:val="TableParagraph"/>
              <w:spacing w:before="62" w:line="244" w:lineRule="auto"/>
              <w:ind w:left="15" w:right="422"/>
              <w:rPr>
                <w:sz w:val="18"/>
              </w:rPr>
            </w:pPr>
            <w:r>
              <w:rPr>
                <w:sz w:val="18"/>
              </w:rPr>
              <w:t>9.3.3.1 Unobstructed high forward reach</w:t>
            </w:r>
          </w:p>
        </w:tc>
        <w:tc>
          <w:tcPr>
            <w:tcW w:w="618" w:type="dxa"/>
            <w:tcBorders>
              <w:top w:val="single" w:sz="6" w:space="0" w:color="000000"/>
              <w:left w:val="single" w:sz="6" w:space="0" w:color="000000"/>
              <w:bottom w:val="single" w:sz="6" w:space="0" w:color="000000"/>
              <w:right w:val="single" w:sz="6" w:space="0" w:color="000000"/>
            </w:tcBorders>
          </w:tcPr>
          <w:p w14:paraId="09CA0B6B" w14:textId="77777777" w:rsidR="00E838F8" w:rsidRDefault="00FC014F">
            <w:pPr>
              <w:pStyle w:val="TableParagraph"/>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724B19C" w14:textId="77777777" w:rsidR="00E838F8" w:rsidRDefault="00FC014F">
            <w:pPr>
              <w:pStyle w:val="TableParagraph"/>
              <w:ind w:left="26"/>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5BE67D1" w14:textId="77777777" w:rsidR="00E838F8" w:rsidRDefault="00FC014F">
            <w:pPr>
              <w:pStyle w:val="TableParagraph"/>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4A194F8" w14:textId="77777777" w:rsidR="00E838F8" w:rsidRDefault="00FC014F">
            <w:pPr>
              <w:pStyle w:val="TableParagraph"/>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5DCB1FB" w14:textId="77777777" w:rsidR="00E838F8" w:rsidRDefault="00FC014F">
            <w:pPr>
              <w:pStyle w:val="TableParagraph"/>
              <w:ind w:left="284"/>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6EA4B363"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F82C890" w14:textId="77777777" w:rsidR="00E838F8" w:rsidRDefault="00FC014F">
            <w:pPr>
              <w:pStyle w:val="TableParagraph"/>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7550FDC" w14:textId="77777777" w:rsidR="00E838F8" w:rsidRDefault="00FC014F">
            <w:pPr>
              <w:pStyle w:val="TableParagraph"/>
              <w:ind w:left="255"/>
              <w:rPr>
                <w:sz w:val="18"/>
              </w:rPr>
            </w:pPr>
            <w:r>
              <w:rPr>
                <w:sz w:val="18"/>
              </w:rPr>
              <w:t>P</w:t>
            </w:r>
          </w:p>
        </w:tc>
        <w:tc>
          <w:tcPr>
            <w:tcW w:w="618" w:type="dxa"/>
            <w:tcBorders>
              <w:top w:val="single" w:sz="6" w:space="0" w:color="000000"/>
              <w:left w:val="single" w:sz="6" w:space="0" w:color="000000"/>
              <w:bottom w:val="single" w:sz="6" w:space="0" w:color="000000"/>
              <w:right w:val="single" w:sz="6" w:space="0" w:color="000000"/>
            </w:tcBorders>
          </w:tcPr>
          <w:p w14:paraId="354E32B4" w14:textId="77777777" w:rsidR="00E838F8" w:rsidRDefault="00FC014F">
            <w:pPr>
              <w:pStyle w:val="TableParagraph"/>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13FBFDAF" w14:textId="77777777" w:rsidR="00E838F8" w:rsidRDefault="00FC014F">
            <w:pPr>
              <w:pStyle w:val="TableParagraph"/>
              <w:ind w:left="26"/>
              <w:jc w:val="center"/>
              <w:rPr>
                <w:sz w:val="18"/>
              </w:rPr>
            </w:pPr>
            <w:r>
              <w:rPr>
                <w:w w:val="99"/>
                <w:sz w:val="18"/>
              </w:rPr>
              <w:t>-</w:t>
            </w:r>
          </w:p>
        </w:tc>
        <w:tc>
          <w:tcPr>
            <w:tcW w:w="796" w:type="dxa"/>
            <w:tcBorders>
              <w:top w:val="single" w:sz="6" w:space="0" w:color="000000"/>
              <w:left w:val="single" w:sz="6" w:space="0" w:color="000000"/>
              <w:bottom w:val="single" w:sz="6" w:space="0" w:color="000000"/>
            </w:tcBorders>
          </w:tcPr>
          <w:p w14:paraId="453FD154" w14:textId="77777777" w:rsidR="00E838F8" w:rsidRDefault="00FC014F">
            <w:pPr>
              <w:pStyle w:val="TableParagraph"/>
              <w:ind w:right="342"/>
              <w:jc w:val="right"/>
              <w:rPr>
                <w:sz w:val="18"/>
              </w:rPr>
            </w:pPr>
            <w:r>
              <w:rPr>
                <w:w w:val="99"/>
                <w:sz w:val="18"/>
              </w:rPr>
              <w:t>-</w:t>
            </w:r>
          </w:p>
        </w:tc>
      </w:tr>
      <w:tr w:rsidR="00E838F8" w14:paraId="2D1FCF38" w14:textId="77777777">
        <w:trPr>
          <w:trHeight w:val="540"/>
        </w:trPr>
        <w:tc>
          <w:tcPr>
            <w:tcW w:w="2541" w:type="dxa"/>
            <w:tcBorders>
              <w:top w:val="single" w:sz="6" w:space="0" w:color="000000"/>
              <w:bottom w:val="single" w:sz="6" w:space="0" w:color="000000"/>
              <w:right w:val="single" w:sz="6" w:space="0" w:color="000000"/>
            </w:tcBorders>
          </w:tcPr>
          <w:p w14:paraId="275A26F9" w14:textId="77777777" w:rsidR="00E838F8" w:rsidRDefault="00FC014F">
            <w:pPr>
              <w:pStyle w:val="TableParagraph"/>
              <w:spacing w:line="244" w:lineRule="auto"/>
              <w:ind w:left="15" w:right="492"/>
              <w:rPr>
                <w:sz w:val="18"/>
              </w:rPr>
            </w:pPr>
            <w:r>
              <w:rPr>
                <w:sz w:val="18"/>
              </w:rPr>
              <w:t>9.3.3.2 Unobstructed low forward reach</w:t>
            </w:r>
          </w:p>
        </w:tc>
        <w:tc>
          <w:tcPr>
            <w:tcW w:w="618" w:type="dxa"/>
            <w:tcBorders>
              <w:top w:val="single" w:sz="6" w:space="0" w:color="000000"/>
              <w:left w:val="single" w:sz="6" w:space="0" w:color="000000"/>
              <w:bottom w:val="single" w:sz="6" w:space="0" w:color="000000"/>
              <w:right w:val="single" w:sz="6" w:space="0" w:color="000000"/>
            </w:tcBorders>
          </w:tcPr>
          <w:p w14:paraId="4895D514" w14:textId="77777777" w:rsidR="00E838F8" w:rsidRDefault="00FC014F">
            <w:pPr>
              <w:pStyle w:val="TableParagraph"/>
              <w:spacing w:before="65"/>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71C4A11" w14:textId="77777777" w:rsidR="00E838F8" w:rsidRDefault="00FC014F">
            <w:pPr>
              <w:pStyle w:val="TableParagraph"/>
              <w:spacing w:before="65"/>
              <w:ind w:left="26"/>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35233EF" w14:textId="77777777" w:rsidR="00E838F8" w:rsidRDefault="00FC014F">
            <w:pPr>
              <w:pStyle w:val="TableParagraph"/>
              <w:spacing w:before="65"/>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39F35CA" w14:textId="77777777" w:rsidR="00E838F8" w:rsidRDefault="00FC014F">
            <w:pPr>
              <w:pStyle w:val="TableParagraph"/>
              <w:spacing w:before="65"/>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DDF3151" w14:textId="77777777" w:rsidR="00E838F8" w:rsidRDefault="00FC014F">
            <w:pPr>
              <w:pStyle w:val="TableParagraph"/>
              <w:spacing w:before="65"/>
              <w:ind w:left="284"/>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5673CD56"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3993F13" w14:textId="77777777" w:rsidR="00E838F8" w:rsidRDefault="00FC014F">
            <w:pPr>
              <w:pStyle w:val="TableParagraph"/>
              <w:spacing w:before="65"/>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91585C9" w14:textId="77777777" w:rsidR="00E838F8" w:rsidRDefault="00FC014F">
            <w:pPr>
              <w:pStyle w:val="TableParagraph"/>
              <w:spacing w:before="65"/>
              <w:ind w:left="255"/>
              <w:rPr>
                <w:sz w:val="18"/>
              </w:rPr>
            </w:pPr>
            <w:r>
              <w:rPr>
                <w:sz w:val="18"/>
              </w:rPr>
              <w:t>P</w:t>
            </w:r>
          </w:p>
        </w:tc>
        <w:tc>
          <w:tcPr>
            <w:tcW w:w="618" w:type="dxa"/>
            <w:tcBorders>
              <w:top w:val="single" w:sz="6" w:space="0" w:color="000000"/>
              <w:left w:val="single" w:sz="6" w:space="0" w:color="000000"/>
              <w:bottom w:val="single" w:sz="6" w:space="0" w:color="000000"/>
              <w:right w:val="single" w:sz="6" w:space="0" w:color="000000"/>
            </w:tcBorders>
          </w:tcPr>
          <w:p w14:paraId="69BA273D" w14:textId="77777777" w:rsidR="00E838F8" w:rsidRDefault="00FC014F">
            <w:pPr>
              <w:pStyle w:val="TableParagraph"/>
              <w:spacing w:before="65"/>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25804A58" w14:textId="77777777" w:rsidR="00E838F8" w:rsidRDefault="00FC014F">
            <w:pPr>
              <w:pStyle w:val="TableParagraph"/>
              <w:spacing w:before="65"/>
              <w:ind w:left="26"/>
              <w:jc w:val="center"/>
              <w:rPr>
                <w:sz w:val="18"/>
              </w:rPr>
            </w:pPr>
            <w:r>
              <w:rPr>
                <w:w w:val="99"/>
                <w:sz w:val="18"/>
              </w:rPr>
              <w:t>-</w:t>
            </w:r>
          </w:p>
        </w:tc>
        <w:tc>
          <w:tcPr>
            <w:tcW w:w="796" w:type="dxa"/>
            <w:tcBorders>
              <w:top w:val="single" w:sz="6" w:space="0" w:color="000000"/>
              <w:left w:val="single" w:sz="6" w:space="0" w:color="000000"/>
              <w:bottom w:val="single" w:sz="6" w:space="0" w:color="000000"/>
            </w:tcBorders>
          </w:tcPr>
          <w:p w14:paraId="45B0DD1F" w14:textId="77777777" w:rsidR="00E838F8" w:rsidRDefault="00FC014F">
            <w:pPr>
              <w:pStyle w:val="TableParagraph"/>
              <w:spacing w:before="65"/>
              <w:ind w:right="342"/>
              <w:jc w:val="right"/>
              <w:rPr>
                <w:sz w:val="18"/>
              </w:rPr>
            </w:pPr>
            <w:r>
              <w:rPr>
                <w:w w:val="99"/>
                <w:sz w:val="18"/>
              </w:rPr>
              <w:t>-</w:t>
            </w:r>
          </w:p>
        </w:tc>
      </w:tr>
      <w:tr w:rsidR="00E838F8" w14:paraId="7D32CF02" w14:textId="77777777">
        <w:trPr>
          <w:trHeight w:val="539"/>
        </w:trPr>
        <w:tc>
          <w:tcPr>
            <w:tcW w:w="2541" w:type="dxa"/>
            <w:tcBorders>
              <w:top w:val="single" w:sz="6" w:space="0" w:color="000000"/>
              <w:bottom w:val="single" w:sz="6" w:space="0" w:color="000000"/>
              <w:right w:val="single" w:sz="6" w:space="0" w:color="000000"/>
            </w:tcBorders>
          </w:tcPr>
          <w:p w14:paraId="385D72D5" w14:textId="77777777" w:rsidR="00E838F8" w:rsidRDefault="00FC014F">
            <w:pPr>
              <w:pStyle w:val="TableParagraph"/>
              <w:spacing w:before="62" w:line="244" w:lineRule="auto"/>
              <w:ind w:left="15" w:right="202"/>
              <w:rPr>
                <w:sz w:val="18"/>
              </w:rPr>
            </w:pPr>
            <w:r>
              <w:rPr>
                <w:sz w:val="18"/>
              </w:rPr>
              <w:t>9.3.3.3.1 Obstructed forward reach - Clear space</w:t>
            </w:r>
          </w:p>
        </w:tc>
        <w:tc>
          <w:tcPr>
            <w:tcW w:w="618" w:type="dxa"/>
            <w:tcBorders>
              <w:top w:val="single" w:sz="6" w:space="0" w:color="000000"/>
              <w:left w:val="single" w:sz="6" w:space="0" w:color="000000"/>
              <w:bottom w:val="single" w:sz="6" w:space="0" w:color="000000"/>
              <w:right w:val="single" w:sz="6" w:space="0" w:color="000000"/>
            </w:tcBorders>
          </w:tcPr>
          <w:p w14:paraId="740B26E6" w14:textId="77777777" w:rsidR="00E838F8" w:rsidRDefault="00FC014F">
            <w:pPr>
              <w:pStyle w:val="TableParagraph"/>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6AE0375E" w14:textId="77777777" w:rsidR="00E838F8" w:rsidRDefault="00FC014F">
            <w:pPr>
              <w:pStyle w:val="TableParagraph"/>
              <w:ind w:left="26"/>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6B90E0E" w14:textId="77777777" w:rsidR="00E838F8" w:rsidRDefault="00FC014F">
            <w:pPr>
              <w:pStyle w:val="TableParagraph"/>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45D0121" w14:textId="77777777" w:rsidR="00E838F8" w:rsidRDefault="00FC014F">
            <w:pPr>
              <w:pStyle w:val="TableParagraph"/>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F014B39" w14:textId="77777777" w:rsidR="00E838F8" w:rsidRDefault="00FC014F">
            <w:pPr>
              <w:pStyle w:val="TableParagraph"/>
              <w:ind w:left="284"/>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5FAF837A"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6B53BAE1" w14:textId="77777777" w:rsidR="00E838F8" w:rsidRDefault="00FC014F">
            <w:pPr>
              <w:pStyle w:val="TableParagraph"/>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6354899" w14:textId="77777777" w:rsidR="00E838F8" w:rsidRDefault="00FC014F">
            <w:pPr>
              <w:pStyle w:val="TableParagraph"/>
              <w:ind w:left="255"/>
              <w:rPr>
                <w:sz w:val="18"/>
              </w:rPr>
            </w:pPr>
            <w:r>
              <w:rPr>
                <w:sz w:val="18"/>
              </w:rPr>
              <w:t>P</w:t>
            </w:r>
          </w:p>
        </w:tc>
        <w:tc>
          <w:tcPr>
            <w:tcW w:w="618" w:type="dxa"/>
            <w:tcBorders>
              <w:top w:val="single" w:sz="6" w:space="0" w:color="000000"/>
              <w:left w:val="single" w:sz="6" w:space="0" w:color="000000"/>
              <w:bottom w:val="single" w:sz="6" w:space="0" w:color="000000"/>
              <w:right w:val="single" w:sz="6" w:space="0" w:color="000000"/>
            </w:tcBorders>
          </w:tcPr>
          <w:p w14:paraId="452EB6A0" w14:textId="77777777" w:rsidR="00E838F8" w:rsidRDefault="00FC014F">
            <w:pPr>
              <w:pStyle w:val="TableParagraph"/>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2C20F5F0" w14:textId="77777777" w:rsidR="00E838F8" w:rsidRDefault="00FC014F">
            <w:pPr>
              <w:pStyle w:val="TableParagraph"/>
              <w:ind w:left="26"/>
              <w:jc w:val="center"/>
              <w:rPr>
                <w:sz w:val="18"/>
              </w:rPr>
            </w:pPr>
            <w:r>
              <w:rPr>
                <w:w w:val="99"/>
                <w:sz w:val="18"/>
              </w:rPr>
              <w:t>-</w:t>
            </w:r>
          </w:p>
        </w:tc>
        <w:tc>
          <w:tcPr>
            <w:tcW w:w="796" w:type="dxa"/>
            <w:tcBorders>
              <w:top w:val="single" w:sz="6" w:space="0" w:color="000000"/>
              <w:left w:val="single" w:sz="6" w:space="0" w:color="000000"/>
              <w:bottom w:val="single" w:sz="6" w:space="0" w:color="000000"/>
            </w:tcBorders>
          </w:tcPr>
          <w:p w14:paraId="0787BB8D" w14:textId="77777777" w:rsidR="00E838F8" w:rsidRDefault="00FC014F">
            <w:pPr>
              <w:pStyle w:val="TableParagraph"/>
              <w:ind w:right="342"/>
              <w:jc w:val="right"/>
              <w:rPr>
                <w:sz w:val="18"/>
              </w:rPr>
            </w:pPr>
            <w:r>
              <w:rPr>
                <w:w w:val="99"/>
                <w:sz w:val="18"/>
              </w:rPr>
              <w:t>-</w:t>
            </w:r>
          </w:p>
        </w:tc>
      </w:tr>
      <w:tr w:rsidR="00E838F8" w14:paraId="0443364E" w14:textId="77777777">
        <w:trPr>
          <w:trHeight w:val="540"/>
        </w:trPr>
        <w:tc>
          <w:tcPr>
            <w:tcW w:w="2541" w:type="dxa"/>
            <w:tcBorders>
              <w:top w:val="single" w:sz="6" w:space="0" w:color="000000"/>
              <w:bottom w:val="single" w:sz="6" w:space="0" w:color="000000"/>
              <w:right w:val="single" w:sz="6" w:space="0" w:color="000000"/>
            </w:tcBorders>
          </w:tcPr>
          <w:p w14:paraId="213C882C" w14:textId="77777777" w:rsidR="00E838F8" w:rsidRDefault="00FC014F">
            <w:pPr>
              <w:pStyle w:val="TableParagraph"/>
              <w:spacing w:line="244" w:lineRule="auto"/>
              <w:ind w:left="15" w:right="337"/>
              <w:rPr>
                <w:sz w:val="18"/>
              </w:rPr>
            </w:pPr>
            <w:r>
              <w:rPr>
                <w:sz w:val="18"/>
              </w:rPr>
              <w:t>9.3.3.3.2 Obstructed (&lt;510 mm) forward reach</w:t>
            </w:r>
          </w:p>
        </w:tc>
        <w:tc>
          <w:tcPr>
            <w:tcW w:w="618" w:type="dxa"/>
            <w:tcBorders>
              <w:top w:val="single" w:sz="6" w:space="0" w:color="000000"/>
              <w:left w:val="single" w:sz="6" w:space="0" w:color="000000"/>
              <w:bottom w:val="single" w:sz="6" w:space="0" w:color="000000"/>
              <w:right w:val="single" w:sz="6" w:space="0" w:color="000000"/>
            </w:tcBorders>
          </w:tcPr>
          <w:p w14:paraId="2A40D0FC" w14:textId="77777777" w:rsidR="00E838F8" w:rsidRDefault="00FC014F">
            <w:pPr>
              <w:pStyle w:val="TableParagraph"/>
              <w:spacing w:before="65"/>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39E1496" w14:textId="77777777" w:rsidR="00E838F8" w:rsidRDefault="00FC014F">
            <w:pPr>
              <w:pStyle w:val="TableParagraph"/>
              <w:spacing w:before="65"/>
              <w:ind w:left="26"/>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2888B72" w14:textId="77777777" w:rsidR="00E838F8" w:rsidRDefault="00FC014F">
            <w:pPr>
              <w:pStyle w:val="TableParagraph"/>
              <w:spacing w:before="65"/>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B5A5CCC" w14:textId="77777777" w:rsidR="00E838F8" w:rsidRDefault="00FC014F">
            <w:pPr>
              <w:pStyle w:val="TableParagraph"/>
              <w:spacing w:before="65"/>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4A6C36C" w14:textId="77777777" w:rsidR="00E838F8" w:rsidRDefault="00FC014F">
            <w:pPr>
              <w:pStyle w:val="TableParagraph"/>
              <w:spacing w:before="65"/>
              <w:ind w:left="284"/>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5CA3BA62"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0322BA1" w14:textId="77777777" w:rsidR="00E838F8" w:rsidRDefault="00FC014F">
            <w:pPr>
              <w:pStyle w:val="TableParagraph"/>
              <w:spacing w:before="65"/>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6FC073C9" w14:textId="77777777" w:rsidR="00E838F8" w:rsidRDefault="00FC014F">
            <w:pPr>
              <w:pStyle w:val="TableParagraph"/>
              <w:spacing w:before="65"/>
              <w:ind w:left="255"/>
              <w:rPr>
                <w:sz w:val="18"/>
              </w:rPr>
            </w:pPr>
            <w:r>
              <w:rPr>
                <w:sz w:val="18"/>
              </w:rPr>
              <w:t>P</w:t>
            </w:r>
          </w:p>
        </w:tc>
        <w:tc>
          <w:tcPr>
            <w:tcW w:w="618" w:type="dxa"/>
            <w:tcBorders>
              <w:top w:val="single" w:sz="6" w:space="0" w:color="000000"/>
              <w:left w:val="single" w:sz="6" w:space="0" w:color="000000"/>
              <w:bottom w:val="single" w:sz="6" w:space="0" w:color="000000"/>
              <w:right w:val="single" w:sz="6" w:space="0" w:color="000000"/>
            </w:tcBorders>
          </w:tcPr>
          <w:p w14:paraId="4526DDFB" w14:textId="77777777" w:rsidR="00E838F8" w:rsidRDefault="00FC014F">
            <w:pPr>
              <w:pStyle w:val="TableParagraph"/>
              <w:spacing w:before="65"/>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7F1EB8AD" w14:textId="77777777" w:rsidR="00E838F8" w:rsidRDefault="00FC014F">
            <w:pPr>
              <w:pStyle w:val="TableParagraph"/>
              <w:spacing w:before="65"/>
              <w:ind w:left="26"/>
              <w:jc w:val="center"/>
              <w:rPr>
                <w:sz w:val="18"/>
              </w:rPr>
            </w:pPr>
            <w:r>
              <w:rPr>
                <w:w w:val="99"/>
                <w:sz w:val="18"/>
              </w:rPr>
              <w:t>-</w:t>
            </w:r>
          </w:p>
        </w:tc>
        <w:tc>
          <w:tcPr>
            <w:tcW w:w="796" w:type="dxa"/>
            <w:tcBorders>
              <w:top w:val="single" w:sz="6" w:space="0" w:color="000000"/>
              <w:left w:val="single" w:sz="6" w:space="0" w:color="000000"/>
              <w:bottom w:val="single" w:sz="6" w:space="0" w:color="000000"/>
            </w:tcBorders>
          </w:tcPr>
          <w:p w14:paraId="589FC486" w14:textId="77777777" w:rsidR="00E838F8" w:rsidRDefault="00FC014F">
            <w:pPr>
              <w:pStyle w:val="TableParagraph"/>
              <w:spacing w:before="65"/>
              <w:ind w:right="342"/>
              <w:jc w:val="right"/>
              <w:rPr>
                <w:sz w:val="18"/>
              </w:rPr>
            </w:pPr>
            <w:r>
              <w:rPr>
                <w:w w:val="99"/>
                <w:sz w:val="18"/>
              </w:rPr>
              <w:t>-</w:t>
            </w:r>
          </w:p>
        </w:tc>
      </w:tr>
      <w:tr w:rsidR="00E838F8" w14:paraId="65A1C4D5" w14:textId="77777777">
        <w:trPr>
          <w:trHeight w:val="539"/>
        </w:trPr>
        <w:tc>
          <w:tcPr>
            <w:tcW w:w="2541" w:type="dxa"/>
            <w:tcBorders>
              <w:top w:val="single" w:sz="6" w:space="0" w:color="000000"/>
              <w:bottom w:val="single" w:sz="6" w:space="0" w:color="000000"/>
              <w:right w:val="single" w:sz="6" w:space="0" w:color="000000"/>
            </w:tcBorders>
          </w:tcPr>
          <w:p w14:paraId="2186F7D9" w14:textId="77777777" w:rsidR="00E838F8" w:rsidRDefault="00FC014F">
            <w:pPr>
              <w:pStyle w:val="TableParagraph"/>
              <w:spacing w:before="62" w:line="244" w:lineRule="auto"/>
              <w:ind w:left="15" w:right="337"/>
              <w:rPr>
                <w:sz w:val="18"/>
              </w:rPr>
            </w:pPr>
            <w:r>
              <w:rPr>
                <w:sz w:val="18"/>
              </w:rPr>
              <w:t>9.3.3.3.3 Obstructed (&lt;635 mm) forward reach</w:t>
            </w:r>
          </w:p>
        </w:tc>
        <w:tc>
          <w:tcPr>
            <w:tcW w:w="618" w:type="dxa"/>
            <w:tcBorders>
              <w:top w:val="single" w:sz="6" w:space="0" w:color="000000"/>
              <w:left w:val="single" w:sz="6" w:space="0" w:color="000000"/>
              <w:bottom w:val="single" w:sz="6" w:space="0" w:color="000000"/>
              <w:right w:val="single" w:sz="6" w:space="0" w:color="000000"/>
            </w:tcBorders>
          </w:tcPr>
          <w:p w14:paraId="51DF0B6F" w14:textId="77777777" w:rsidR="00E838F8" w:rsidRDefault="00FC014F">
            <w:pPr>
              <w:pStyle w:val="TableParagraph"/>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4C685BA" w14:textId="77777777" w:rsidR="00E838F8" w:rsidRDefault="00FC014F">
            <w:pPr>
              <w:pStyle w:val="TableParagraph"/>
              <w:ind w:left="26"/>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F0519B1" w14:textId="77777777" w:rsidR="00E838F8" w:rsidRDefault="00FC014F">
            <w:pPr>
              <w:pStyle w:val="TableParagraph"/>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1B79583" w14:textId="77777777" w:rsidR="00E838F8" w:rsidRDefault="00FC014F">
            <w:pPr>
              <w:pStyle w:val="TableParagraph"/>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AEF7FF4" w14:textId="77777777" w:rsidR="00E838F8" w:rsidRDefault="00FC014F">
            <w:pPr>
              <w:pStyle w:val="TableParagraph"/>
              <w:ind w:left="284"/>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510CAAC7"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6E007DDD" w14:textId="77777777" w:rsidR="00E838F8" w:rsidRDefault="00FC014F">
            <w:pPr>
              <w:pStyle w:val="TableParagraph"/>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3E984DE" w14:textId="77777777" w:rsidR="00E838F8" w:rsidRDefault="00FC014F">
            <w:pPr>
              <w:pStyle w:val="TableParagraph"/>
              <w:ind w:left="255"/>
              <w:rPr>
                <w:sz w:val="18"/>
              </w:rPr>
            </w:pPr>
            <w:r>
              <w:rPr>
                <w:sz w:val="18"/>
              </w:rPr>
              <w:t>P</w:t>
            </w:r>
          </w:p>
        </w:tc>
        <w:tc>
          <w:tcPr>
            <w:tcW w:w="618" w:type="dxa"/>
            <w:tcBorders>
              <w:top w:val="single" w:sz="6" w:space="0" w:color="000000"/>
              <w:left w:val="single" w:sz="6" w:space="0" w:color="000000"/>
              <w:bottom w:val="single" w:sz="6" w:space="0" w:color="000000"/>
              <w:right w:val="single" w:sz="6" w:space="0" w:color="000000"/>
            </w:tcBorders>
          </w:tcPr>
          <w:p w14:paraId="509AFC9C" w14:textId="77777777" w:rsidR="00E838F8" w:rsidRDefault="00FC014F">
            <w:pPr>
              <w:pStyle w:val="TableParagraph"/>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64D9BCD8" w14:textId="77777777" w:rsidR="00E838F8" w:rsidRDefault="00FC014F">
            <w:pPr>
              <w:pStyle w:val="TableParagraph"/>
              <w:ind w:left="26"/>
              <w:jc w:val="center"/>
              <w:rPr>
                <w:sz w:val="18"/>
              </w:rPr>
            </w:pPr>
            <w:r>
              <w:rPr>
                <w:w w:val="99"/>
                <w:sz w:val="18"/>
              </w:rPr>
              <w:t>-</w:t>
            </w:r>
          </w:p>
        </w:tc>
        <w:tc>
          <w:tcPr>
            <w:tcW w:w="796" w:type="dxa"/>
            <w:tcBorders>
              <w:top w:val="single" w:sz="6" w:space="0" w:color="000000"/>
              <w:left w:val="single" w:sz="6" w:space="0" w:color="000000"/>
              <w:bottom w:val="single" w:sz="6" w:space="0" w:color="000000"/>
            </w:tcBorders>
          </w:tcPr>
          <w:p w14:paraId="102E91F3" w14:textId="77777777" w:rsidR="00E838F8" w:rsidRDefault="00FC014F">
            <w:pPr>
              <w:pStyle w:val="TableParagraph"/>
              <w:ind w:right="342"/>
              <w:jc w:val="right"/>
              <w:rPr>
                <w:sz w:val="18"/>
              </w:rPr>
            </w:pPr>
            <w:r>
              <w:rPr>
                <w:w w:val="99"/>
                <w:sz w:val="18"/>
              </w:rPr>
              <w:t>-</w:t>
            </w:r>
          </w:p>
        </w:tc>
      </w:tr>
      <w:tr w:rsidR="00E838F8" w14:paraId="1C13DB72" w14:textId="77777777">
        <w:trPr>
          <w:trHeight w:val="540"/>
        </w:trPr>
        <w:tc>
          <w:tcPr>
            <w:tcW w:w="2541" w:type="dxa"/>
            <w:tcBorders>
              <w:top w:val="single" w:sz="6" w:space="0" w:color="000000"/>
              <w:bottom w:val="single" w:sz="6" w:space="0" w:color="000000"/>
              <w:right w:val="single" w:sz="6" w:space="0" w:color="000000"/>
            </w:tcBorders>
          </w:tcPr>
          <w:p w14:paraId="0A090A01" w14:textId="77777777" w:rsidR="00E838F8" w:rsidRDefault="00FC014F">
            <w:pPr>
              <w:pStyle w:val="TableParagraph"/>
              <w:spacing w:line="244" w:lineRule="auto"/>
              <w:ind w:left="15" w:right="-19"/>
              <w:rPr>
                <w:sz w:val="18"/>
              </w:rPr>
            </w:pPr>
            <w:r>
              <w:rPr>
                <w:sz w:val="18"/>
              </w:rPr>
              <w:t>9.3.3.4 Knee and toe clearance width</w:t>
            </w:r>
          </w:p>
        </w:tc>
        <w:tc>
          <w:tcPr>
            <w:tcW w:w="618" w:type="dxa"/>
            <w:tcBorders>
              <w:top w:val="single" w:sz="6" w:space="0" w:color="000000"/>
              <w:left w:val="single" w:sz="6" w:space="0" w:color="000000"/>
              <w:bottom w:val="single" w:sz="6" w:space="0" w:color="000000"/>
              <w:right w:val="single" w:sz="6" w:space="0" w:color="000000"/>
            </w:tcBorders>
          </w:tcPr>
          <w:p w14:paraId="17D18E0D" w14:textId="77777777" w:rsidR="00E838F8" w:rsidRDefault="00FC014F">
            <w:pPr>
              <w:pStyle w:val="TableParagraph"/>
              <w:spacing w:before="65"/>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D43395A" w14:textId="77777777" w:rsidR="00E838F8" w:rsidRDefault="00FC014F">
            <w:pPr>
              <w:pStyle w:val="TableParagraph"/>
              <w:spacing w:before="65"/>
              <w:ind w:left="26"/>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6FC071C" w14:textId="77777777" w:rsidR="00E838F8" w:rsidRDefault="00FC014F">
            <w:pPr>
              <w:pStyle w:val="TableParagraph"/>
              <w:spacing w:before="65"/>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DA9C012" w14:textId="77777777" w:rsidR="00E838F8" w:rsidRDefault="00FC014F">
            <w:pPr>
              <w:pStyle w:val="TableParagraph"/>
              <w:spacing w:before="65"/>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43A58F8" w14:textId="77777777" w:rsidR="00E838F8" w:rsidRDefault="00FC014F">
            <w:pPr>
              <w:pStyle w:val="TableParagraph"/>
              <w:spacing w:before="65"/>
              <w:ind w:left="284"/>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3D73E12F"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1929FAB" w14:textId="77777777" w:rsidR="00E838F8" w:rsidRDefault="00FC014F">
            <w:pPr>
              <w:pStyle w:val="TableParagraph"/>
              <w:spacing w:before="65"/>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1042390" w14:textId="77777777" w:rsidR="00E838F8" w:rsidRDefault="00FC014F">
            <w:pPr>
              <w:pStyle w:val="TableParagraph"/>
              <w:spacing w:before="65"/>
              <w:ind w:left="255"/>
              <w:rPr>
                <w:sz w:val="18"/>
              </w:rPr>
            </w:pPr>
            <w:r>
              <w:rPr>
                <w:sz w:val="18"/>
              </w:rPr>
              <w:t>P</w:t>
            </w:r>
          </w:p>
        </w:tc>
        <w:tc>
          <w:tcPr>
            <w:tcW w:w="618" w:type="dxa"/>
            <w:tcBorders>
              <w:top w:val="single" w:sz="6" w:space="0" w:color="000000"/>
              <w:left w:val="single" w:sz="6" w:space="0" w:color="000000"/>
              <w:bottom w:val="single" w:sz="6" w:space="0" w:color="000000"/>
              <w:right w:val="single" w:sz="6" w:space="0" w:color="000000"/>
            </w:tcBorders>
          </w:tcPr>
          <w:p w14:paraId="66D506E1" w14:textId="77777777" w:rsidR="00E838F8" w:rsidRDefault="00FC014F">
            <w:pPr>
              <w:pStyle w:val="TableParagraph"/>
              <w:spacing w:before="65"/>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1575CF17" w14:textId="77777777" w:rsidR="00E838F8" w:rsidRDefault="00FC014F">
            <w:pPr>
              <w:pStyle w:val="TableParagraph"/>
              <w:spacing w:before="65"/>
              <w:ind w:left="26"/>
              <w:jc w:val="center"/>
              <w:rPr>
                <w:sz w:val="18"/>
              </w:rPr>
            </w:pPr>
            <w:r>
              <w:rPr>
                <w:w w:val="99"/>
                <w:sz w:val="18"/>
              </w:rPr>
              <w:t>-</w:t>
            </w:r>
          </w:p>
        </w:tc>
        <w:tc>
          <w:tcPr>
            <w:tcW w:w="796" w:type="dxa"/>
            <w:tcBorders>
              <w:top w:val="single" w:sz="6" w:space="0" w:color="000000"/>
              <w:left w:val="single" w:sz="6" w:space="0" w:color="000000"/>
              <w:bottom w:val="single" w:sz="6" w:space="0" w:color="000000"/>
            </w:tcBorders>
          </w:tcPr>
          <w:p w14:paraId="639667AA" w14:textId="77777777" w:rsidR="00E838F8" w:rsidRDefault="00FC014F">
            <w:pPr>
              <w:pStyle w:val="TableParagraph"/>
              <w:spacing w:before="65"/>
              <w:ind w:right="342"/>
              <w:jc w:val="right"/>
              <w:rPr>
                <w:sz w:val="18"/>
              </w:rPr>
            </w:pPr>
            <w:r>
              <w:rPr>
                <w:w w:val="99"/>
                <w:sz w:val="18"/>
              </w:rPr>
              <w:t>-</w:t>
            </w:r>
          </w:p>
        </w:tc>
      </w:tr>
      <w:tr w:rsidR="00E838F8" w14:paraId="72A1DA84" w14:textId="77777777">
        <w:trPr>
          <w:trHeight w:val="329"/>
        </w:trPr>
        <w:tc>
          <w:tcPr>
            <w:tcW w:w="2541" w:type="dxa"/>
            <w:tcBorders>
              <w:top w:val="single" w:sz="6" w:space="0" w:color="000000"/>
              <w:bottom w:val="single" w:sz="6" w:space="0" w:color="000000"/>
              <w:right w:val="single" w:sz="6" w:space="0" w:color="000000"/>
            </w:tcBorders>
          </w:tcPr>
          <w:p w14:paraId="40D67377" w14:textId="77777777" w:rsidR="00E838F8" w:rsidRDefault="00FC014F">
            <w:pPr>
              <w:pStyle w:val="TableParagraph"/>
              <w:ind w:left="15"/>
              <w:rPr>
                <w:sz w:val="18"/>
              </w:rPr>
            </w:pPr>
            <w:r>
              <w:rPr>
                <w:sz w:val="18"/>
              </w:rPr>
              <w:t>9.3.3.5 Toe clearance</w:t>
            </w:r>
          </w:p>
        </w:tc>
        <w:tc>
          <w:tcPr>
            <w:tcW w:w="618" w:type="dxa"/>
            <w:tcBorders>
              <w:top w:val="single" w:sz="6" w:space="0" w:color="000000"/>
              <w:left w:val="single" w:sz="6" w:space="0" w:color="000000"/>
              <w:bottom w:val="single" w:sz="6" w:space="0" w:color="000000"/>
              <w:right w:val="single" w:sz="6" w:space="0" w:color="000000"/>
            </w:tcBorders>
          </w:tcPr>
          <w:p w14:paraId="7E1867E8" w14:textId="77777777" w:rsidR="00E838F8" w:rsidRDefault="00FC014F">
            <w:pPr>
              <w:pStyle w:val="TableParagraph"/>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9571AA8" w14:textId="77777777" w:rsidR="00E838F8" w:rsidRDefault="00FC014F">
            <w:pPr>
              <w:pStyle w:val="TableParagraph"/>
              <w:ind w:left="26"/>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6DA65DBE" w14:textId="77777777" w:rsidR="00E838F8" w:rsidRDefault="00FC014F">
            <w:pPr>
              <w:pStyle w:val="TableParagraph"/>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2674380" w14:textId="77777777" w:rsidR="00E838F8" w:rsidRDefault="00FC014F">
            <w:pPr>
              <w:pStyle w:val="TableParagraph"/>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6E955A8B" w14:textId="77777777" w:rsidR="00E838F8" w:rsidRDefault="00FC014F">
            <w:pPr>
              <w:pStyle w:val="TableParagraph"/>
              <w:ind w:left="284"/>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72BF668D"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3CE2A55" w14:textId="77777777" w:rsidR="00E838F8" w:rsidRDefault="00FC014F">
            <w:pPr>
              <w:pStyle w:val="TableParagraph"/>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73AC324" w14:textId="77777777" w:rsidR="00E838F8" w:rsidRDefault="00FC014F">
            <w:pPr>
              <w:pStyle w:val="TableParagraph"/>
              <w:ind w:left="255"/>
              <w:rPr>
                <w:sz w:val="18"/>
              </w:rPr>
            </w:pPr>
            <w:r>
              <w:rPr>
                <w:sz w:val="18"/>
              </w:rPr>
              <w:t>P</w:t>
            </w:r>
          </w:p>
        </w:tc>
        <w:tc>
          <w:tcPr>
            <w:tcW w:w="618" w:type="dxa"/>
            <w:tcBorders>
              <w:top w:val="single" w:sz="6" w:space="0" w:color="000000"/>
              <w:left w:val="single" w:sz="6" w:space="0" w:color="000000"/>
              <w:bottom w:val="single" w:sz="6" w:space="0" w:color="000000"/>
              <w:right w:val="single" w:sz="6" w:space="0" w:color="000000"/>
            </w:tcBorders>
          </w:tcPr>
          <w:p w14:paraId="745D01C2" w14:textId="77777777" w:rsidR="00E838F8" w:rsidRDefault="00FC014F">
            <w:pPr>
              <w:pStyle w:val="TableParagraph"/>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2F196CD5" w14:textId="77777777" w:rsidR="00E838F8" w:rsidRDefault="00FC014F">
            <w:pPr>
              <w:pStyle w:val="TableParagraph"/>
              <w:ind w:left="26"/>
              <w:jc w:val="center"/>
              <w:rPr>
                <w:sz w:val="18"/>
              </w:rPr>
            </w:pPr>
            <w:r>
              <w:rPr>
                <w:w w:val="99"/>
                <w:sz w:val="18"/>
              </w:rPr>
              <w:t>-</w:t>
            </w:r>
          </w:p>
        </w:tc>
        <w:tc>
          <w:tcPr>
            <w:tcW w:w="796" w:type="dxa"/>
            <w:tcBorders>
              <w:top w:val="single" w:sz="6" w:space="0" w:color="000000"/>
              <w:left w:val="single" w:sz="6" w:space="0" w:color="000000"/>
              <w:bottom w:val="single" w:sz="6" w:space="0" w:color="000000"/>
            </w:tcBorders>
          </w:tcPr>
          <w:p w14:paraId="7D70FCDE" w14:textId="77777777" w:rsidR="00E838F8" w:rsidRDefault="00FC014F">
            <w:pPr>
              <w:pStyle w:val="TableParagraph"/>
              <w:ind w:right="342"/>
              <w:jc w:val="right"/>
              <w:rPr>
                <w:sz w:val="18"/>
              </w:rPr>
            </w:pPr>
            <w:r>
              <w:rPr>
                <w:w w:val="99"/>
                <w:sz w:val="18"/>
              </w:rPr>
              <w:t>-</w:t>
            </w:r>
          </w:p>
        </w:tc>
      </w:tr>
      <w:tr w:rsidR="00E838F8" w14:paraId="57B0F5B2" w14:textId="77777777">
        <w:trPr>
          <w:trHeight w:val="330"/>
        </w:trPr>
        <w:tc>
          <w:tcPr>
            <w:tcW w:w="2541" w:type="dxa"/>
            <w:tcBorders>
              <w:top w:val="single" w:sz="6" w:space="0" w:color="000000"/>
              <w:bottom w:val="single" w:sz="6" w:space="0" w:color="000000"/>
              <w:right w:val="single" w:sz="6" w:space="0" w:color="000000"/>
            </w:tcBorders>
          </w:tcPr>
          <w:p w14:paraId="4648DC2F" w14:textId="77777777" w:rsidR="00E838F8" w:rsidRDefault="00FC014F">
            <w:pPr>
              <w:pStyle w:val="TableParagraph"/>
              <w:spacing w:before="65"/>
              <w:ind w:left="15"/>
              <w:rPr>
                <w:sz w:val="18"/>
              </w:rPr>
            </w:pPr>
            <w:r>
              <w:rPr>
                <w:sz w:val="18"/>
              </w:rPr>
              <w:t>9.3.3.6 Knee clearance</w:t>
            </w:r>
          </w:p>
        </w:tc>
        <w:tc>
          <w:tcPr>
            <w:tcW w:w="618" w:type="dxa"/>
            <w:tcBorders>
              <w:top w:val="single" w:sz="6" w:space="0" w:color="000000"/>
              <w:left w:val="single" w:sz="6" w:space="0" w:color="000000"/>
              <w:bottom w:val="single" w:sz="6" w:space="0" w:color="000000"/>
              <w:right w:val="single" w:sz="6" w:space="0" w:color="000000"/>
            </w:tcBorders>
          </w:tcPr>
          <w:p w14:paraId="7433D601" w14:textId="77777777" w:rsidR="00E838F8" w:rsidRDefault="00FC014F">
            <w:pPr>
              <w:pStyle w:val="TableParagraph"/>
              <w:spacing w:before="65"/>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3A5E9E4" w14:textId="77777777" w:rsidR="00E838F8" w:rsidRDefault="00FC014F">
            <w:pPr>
              <w:pStyle w:val="TableParagraph"/>
              <w:spacing w:before="65"/>
              <w:ind w:left="26"/>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F0A7752" w14:textId="77777777" w:rsidR="00E838F8" w:rsidRDefault="00FC014F">
            <w:pPr>
              <w:pStyle w:val="TableParagraph"/>
              <w:spacing w:before="65"/>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F902DB4" w14:textId="77777777" w:rsidR="00E838F8" w:rsidRDefault="00FC014F">
            <w:pPr>
              <w:pStyle w:val="TableParagraph"/>
              <w:spacing w:before="65"/>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9360C9B" w14:textId="77777777" w:rsidR="00E838F8" w:rsidRDefault="00FC014F">
            <w:pPr>
              <w:pStyle w:val="TableParagraph"/>
              <w:spacing w:before="65"/>
              <w:ind w:left="284"/>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298E9BAF"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EF74856" w14:textId="77777777" w:rsidR="00E838F8" w:rsidRDefault="00FC014F">
            <w:pPr>
              <w:pStyle w:val="TableParagraph"/>
              <w:spacing w:before="65"/>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F9EFB2F" w14:textId="77777777" w:rsidR="00E838F8" w:rsidRDefault="00FC014F">
            <w:pPr>
              <w:pStyle w:val="TableParagraph"/>
              <w:spacing w:before="65"/>
              <w:ind w:left="255"/>
              <w:rPr>
                <w:sz w:val="18"/>
              </w:rPr>
            </w:pPr>
            <w:r>
              <w:rPr>
                <w:sz w:val="18"/>
              </w:rPr>
              <w:t>P</w:t>
            </w:r>
          </w:p>
        </w:tc>
        <w:tc>
          <w:tcPr>
            <w:tcW w:w="618" w:type="dxa"/>
            <w:tcBorders>
              <w:top w:val="single" w:sz="6" w:space="0" w:color="000000"/>
              <w:left w:val="single" w:sz="6" w:space="0" w:color="000000"/>
              <w:bottom w:val="single" w:sz="6" w:space="0" w:color="000000"/>
              <w:right w:val="single" w:sz="6" w:space="0" w:color="000000"/>
            </w:tcBorders>
          </w:tcPr>
          <w:p w14:paraId="21172227" w14:textId="77777777" w:rsidR="00E838F8" w:rsidRDefault="00FC014F">
            <w:pPr>
              <w:pStyle w:val="TableParagraph"/>
              <w:spacing w:before="65"/>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0F85F11C" w14:textId="77777777" w:rsidR="00E838F8" w:rsidRDefault="00FC014F">
            <w:pPr>
              <w:pStyle w:val="TableParagraph"/>
              <w:spacing w:before="65"/>
              <w:ind w:left="26"/>
              <w:jc w:val="center"/>
              <w:rPr>
                <w:sz w:val="18"/>
              </w:rPr>
            </w:pPr>
            <w:r>
              <w:rPr>
                <w:w w:val="99"/>
                <w:sz w:val="18"/>
              </w:rPr>
              <w:t>-</w:t>
            </w:r>
          </w:p>
        </w:tc>
        <w:tc>
          <w:tcPr>
            <w:tcW w:w="796" w:type="dxa"/>
            <w:tcBorders>
              <w:top w:val="single" w:sz="6" w:space="0" w:color="000000"/>
              <w:left w:val="single" w:sz="6" w:space="0" w:color="000000"/>
              <w:bottom w:val="single" w:sz="6" w:space="0" w:color="000000"/>
            </w:tcBorders>
          </w:tcPr>
          <w:p w14:paraId="207F88D4" w14:textId="77777777" w:rsidR="00E838F8" w:rsidRDefault="00FC014F">
            <w:pPr>
              <w:pStyle w:val="TableParagraph"/>
              <w:spacing w:before="65"/>
              <w:ind w:right="342"/>
              <w:jc w:val="right"/>
              <w:rPr>
                <w:sz w:val="18"/>
              </w:rPr>
            </w:pPr>
            <w:r>
              <w:rPr>
                <w:w w:val="99"/>
                <w:sz w:val="18"/>
              </w:rPr>
              <w:t>-</w:t>
            </w:r>
          </w:p>
        </w:tc>
      </w:tr>
      <w:tr w:rsidR="00E838F8" w14:paraId="4D2A4E23" w14:textId="77777777">
        <w:trPr>
          <w:trHeight w:val="539"/>
        </w:trPr>
        <w:tc>
          <w:tcPr>
            <w:tcW w:w="2541" w:type="dxa"/>
            <w:tcBorders>
              <w:top w:val="single" w:sz="6" w:space="0" w:color="000000"/>
              <w:bottom w:val="single" w:sz="6" w:space="0" w:color="000000"/>
              <w:right w:val="single" w:sz="6" w:space="0" w:color="000000"/>
            </w:tcBorders>
          </w:tcPr>
          <w:p w14:paraId="3ACE8ED9" w14:textId="77777777" w:rsidR="00E838F8" w:rsidRDefault="00FC014F">
            <w:pPr>
              <w:pStyle w:val="TableParagraph"/>
              <w:spacing w:before="62" w:line="244" w:lineRule="auto"/>
              <w:ind w:left="15" w:right="41"/>
              <w:rPr>
                <w:sz w:val="18"/>
              </w:rPr>
            </w:pPr>
            <w:r>
              <w:rPr>
                <w:sz w:val="18"/>
              </w:rPr>
              <w:t>9.3.4.1 Unobstructed high side reach</w:t>
            </w:r>
          </w:p>
        </w:tc>
        <w:tc>
          <w:tcPr>
            <w:tcW w:w="618" w:type="dxa"/>
            <w:tcBorders>
              <w:top w:val="single" w:sz="6" w:space="0" w:color="000000"/>
              <w:left w:val="single" w:sz="6" w:space="0" w:color="000000"/>
              <w:bottom w:val="single" w:sz="6" w:space="0" w:color="000000"/>
              <w:right w:val="single" w:sz="6" w:space="0" w:color="000000"/>
            </w:tcBorders>
          </w:tcPr>
          <w:p w14:paraId="214AE4DD" w14:textId="77777777" w:rsidR="00E838F8" w:rsidRDefault="00FC014F">
            <w:pPr>
              <w:pStyle w:val="TableParagraph"/>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13AB771" w14:textId="77777777" w:rsidR="00E838F8" w:rsidRDefault="00FC014F">
            <w:pPr>
              <w:pStyle w:val="TableParagraph"/>
              <w:ind w:left="26"/>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49C5CFD" w14:textId="77777777" w:rsidR="00E838F8" w:rsidRDefault="00FC014F">
            <w:pPr>
              <w:pStyle w:val="TableParagraph"/>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DA8482E" w14:textId="77777777" w:rsidR="00E838F8" w:rsidRDefault="00FC014F">
            <w:pPr>
              <w:pStyle w:val="TableParagraph"/>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BE5C044" w14:textId="77777777" w:rsidR="00E838F8" w:rsidRDefault="00FC014F">
            <w:pPr>
              <w:pStyle w:val="TableParagraph"/>
              <w:ind w:left="284"/>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080DA2FC"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E324C75" w14:textId="77777777" w:rsidR="00E838F8" w:rsidRDefault="00FC014F">
            <w:pPr>
              <w:pStyle w:val="TableParagraph"/>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AABCCBE" w14:textId="77777777" w:rsidR="00E838F8" w:rsidRDefault="00FC014F">
            <w:pPr>
              <w:pStyle w:val="TableParagraph"/>
              <w:ind w:left="255"/>
              <w:rPr>
                <w:sz w:val="18"/>
              </w:rPr>
            </w:pPr>
            <w:r>
              <w:rPr>
                <w:sz w:val="18"/>
              </w:rPr>
              <w:t>P</w:t>
            </w:r>
          </w:p>
        </w:tc>
        <w:tc>
          <w:tcPr>
            <w:tcW w:w="618" w:type="dxa"/>
            <w:tcBorders>
              <w:top w:val="single" w:sz="6" w:space="0" w:color="000000"/>
              <w:left w:val="single" w:sz="6" w:space="0" w:color="000000"/>
              <w:bottom w:val="single" w:sz="6" w:space="0" w:color="000000"/>
              <w:right w:val="single" w:sz="6" w:space="0" w:color="000000"/>
            </w:tcBorders>
          </w:tcPr>
          <w:p w14:paraId="6BDA5D41" w14:textId="77777777" w:rsidR="00E838F8" w:rsidRDefault="00FC014F">
            <w:pPr>
              <w:pStyle w:val="TableParagraph"/>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3338645A" w14:textId="77777777" w:rsidR="00E838F8" w:rsidRDefault="00FC014F">
            <w:pPr>
              <w:pStyle w:val="TableParagraph"/>
              <w:ind w:left="26"/>
              <w:jc w:val="center"/>
              <w:rPr>
                <w:sz w:val="18"/>
              </w:rPr>
            </w:pPr>
            <w:r>
              <w:rPr>
                <w:w w:val="99"/>
                <w:sz w:val="18"/>
              </w:rPr>
              <w:t>-</w:t>
            </w:r>
          </w:p>
        </w:tc>
        <w:tc>
          <w:tcPr>
            <w:tcW w:w="796" w:type="dxa"/>
            <w:tcBorders>
              <w:top w:val="single" w:sz="6" w:space="0" w:color="000000"/>
              <w:left w:val="single" w:sz="6" w:space="0" w:color="000000"/>
              <w:bottom w:val="single" w:sz="6" w:space="0" w:color="000000"/>
            </w:tcBorders>
          </w:tcPr>
          <w:p w14:paraId="156E8D2A" w14:textId="77777777" w:rsidR="00E838F8" w:rsidRDefault="00FC014F">
            <w:pPr>
              <w:pStyle w:val="TableParagraph"/>
              <w:ind w:right="342"/>
              <w:jc w:val="right"/>
              <w:rPr>
                <w:sz w:val="18"/>
              </w:rPr>
            </w:pPr>
            <w:r>
              <w:rPr>
                <w:w w:val="99"/>
                <w:sz w:val="18"/>
              </w:rPr>
              <w:t>-</w:t>
            </w:r>
          </w:p>
        </w:tc>
      </w:tr>
      <w:tr w:rsidR="00E838F8" w14:paraId="03D025EF" w14:textId="77777777">
        <w:trPr>
          <w:trHeight w:val="540"/>
        </w:trPr>
        <w:tc>
          <w:tcPr>
            <w:tcW w:w="2541" w:type="dxa"/>
            <w:tcBorders>
              <w:top w:val="single" w:sz="6" w:space="0" w:color="000000"/>
              <w:bottom w:val="single" w:sz="6" w:space="0" w:color="000000"/>
              <w:right w:val="single" w:sz="6" w:space="0" w:color="000000"/>
            </w:tcBorders>
          </w:tcPr>
          <w:p w14:paraId="6B04724C" w14:textId="77777777" w:rsidR="00E838F8" w:rsidRDefault="00FC014F">
            <w:pPr>
              <w:pStyle w:val="TableParagraph"/>
              <w:spacing w:line="244" w:lineRule="auto"/>
              <w:ind w:left="15" w:right="112"/>
              <w:rPr>
                <w:sz w:val="18"/>
              </w:rPr>
            </w:pPr>
            <w:r>
              <w:rPr>
                <w:sz w:val="18"/>
              </w:rPr>
              <w:t>9.3.4.2 Unobstructed low side reach</w:t>
            </w:r>
          </w:p>
        </w:tc>
        <w:tc>
          <w:tcPr>
            <w:tcW w:w="618" w:type="dxa"/>
            <w:tcBorders>
              <w:top w:val="single" w:sz="6" w:space="0" w:color="000000"/>
              <w:left w:val="single" w:sz="6" w:space="0" w:color="000000"/>
              <w:bottom w:val="single" w:sz="6" w:space="0" w:color="000000"/>
              <w:right w:val="single" w:sz="6" w:space="0" w:color="000000"/>
            </w:tcBorders>
          </w:tcPr>
          <w:p w14:paraId="24A1C8CB" w14:textId="77777777" w:rsidR="00E838F8" w:rsidRDefault="00FC014F">
            <w:pPr>
              <w:pStyle w:val="TableParagraph"/>
              <w:spacing w:before="65"/>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6DA0DEE6" w14:textId="77777777" w:rsidR="00E838F8" w:rsidRDefault="00FC014F">
            <w:pPr>
              <w:pStyle w:val="TableParagraph"/>
              <w:spacing w:before="65"/>
              <w:ind w:left="26"/>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F93FE83" w14:textId="77777777" w:rsidR="00E838F8" w:rsidRDefault="00FC014F">
            <w:pPr>
              <w:pStyle w:val="TableParagraph"/>
              <w:spacing w:before="65"/>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B97C339" w14:textId="77777777" w:rsidR="00E838F8" w:rsidRDefault="00FC014F">
            <w:pPr>
              <w:pStyle w:val="TableParagraph"/>
              <w:spacing w:before="65"/>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8296788" w14:textId="77777777" w:rsidR="00E838F8" w:rsidRDefault="00FC014F">
            <w:pPr>
              <w:pStyle w:val="TableParagraph"/>
              <w:spacing w:before="65"/>
              <w:ind w:left="284"/>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37758FC5"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419375B" w14:textId="77777777" w:rsidR="00E838F8" w:rsidRDefault="00FC014F">
            <w:pPr>
              <w:pStyle w:val="TableParagraph"/>
              <w:spacing w:before="65"/>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66D8024" w14:textId="77777777" w:rsidR="00E838F8" w:rsidRDefault="00FC014F">
            <w:pPr>
              <w:pStyle w:val="TableParagraph"/>
              <w:spacing w:before="65"/>
              <w:ind w:left="255"/>
              <w:rPr>
                <w:sz w:val="18"/>
              </w:rPr>
            </w:pPr>
            <w:r>
              <w:rPr>
                <w:sz w:val="18"/>
              </w:rPr>
              <w:t>P</w:t>
            </w:r>
          </w:p>
        </w:tc>
        <w:tc>
          <w:tcPr>
            <w:tcW w:w="618" w:type="dxa"/>
            <w:tcBorders>
              <w:top w:val="single" w:sz="6" w:space="0" w:color="000000"/>
              <w:left w:val="single" w:sz="6" w:space="0" w:color="000000"/>
              <w:bottom w:val="single" w:sz="6" w:space="0" w:color="000000"/>
              <w:right w:val="single" w:sz="6" w:space="0" w:color="000000"/>
            </w:tcBorders>
          </w:tcPr>
          <w:p w14:paraId="71D9B5FF" w14:textId="77777777" w:rsidR="00E838F8" w:rsidRDefault="00FC014F">
            <w:pPr>
              <w:pStyle w:val="TableParagraph"/>
              <w:spacing w:before="65"/>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4827FE6F" w14:textId="77777777" w:rsidR="00E838F8" w:rsidRDefault="00FC014F">
            <w:pPr>
              <w:pStyle w:val="TableParagraph"/>
              <w:spacing w:before="65"/>
              <w:ind w:left="26"/>
              <w:jc w:val="center"/>
              <w:rPr>
                <w:sz w:val="18"/>
              </w:rPr>
            </w:pPr>
            <w:r>
              <w:rPr>
                <w:w w:val="99"/>
                <w:sz w:val="18"/>
              </w:rPr>
              <w:t>-</w:t>
            </w:r>
          </w:p>
        </w:tc>
        <w:tc>
          <w:tcPr>
            <w:tcW w:w="796" w:type="dxa"/>
            <w:tcBorders>
              <w:top w:val="single" w:sz="6" w:space="0" w:color="000000"/>
              <w:left w:val="single" w:sz="6" w:space="0" w:color="000000"/>
              <w:bottom w:val="single" w:sz="6" w:space="0" w:color="000000"/>
            </w:tcBorders>
          </w:tcPr>
          <w:p w14:paraId="4158B979" w14:textId="77777777" w:rsidR="00E838F8" w:rsidRDefault="00FC014F">
            <w:pPr>
              <w:pStyle w:val="TableParagraph"/>
              <w:spacing w:before="65"/>
              <w:ind w:right="342"/>
              <w:jc w:val="right"/>
              <w:rPr>
                <w:sz w:val="18"/>
              </w:rPr>
            </w:pPr>
            <w:r>
              <w:rPr>
                <w:w w:val="99"/>
                <w:sz w:val="18"/>
              </w:rPr>
              <w:t>-</w:t>
            </w:r>
          </w:p>
        </w:tc>
      </w:tr>
      <w:tr w:rsidR="00E838F8" w14:paraId="697C856B" w14:textId="77777777">
        <w:trPr>
          <w:trHeight w:val="539"/>
        </w:trPr>
        <w:tc>
          <w:tcPr>
            <w:tcW w:w="2541" w:type="dxa"/>
            <w:tcBorders>
              <w:top w:val="single" w:sz="6" w:space="0" w:color="000000"/>
              <w:bottom w:val="single" w:sz="6" w:space="0" w:color="000000"/>
              <w:right w:val="single" w:sz="6" w:space="0" w:color="000000"/>
            </w:tcBorders>
          </w:tcPr>
          <w:p w14:paraId="634C0688" w14:textId="77777777" w:rsidR="00E838F8" w:rsidRDefault="00FC014F">
            <w:pPr>
              <w:pStyle w:val="TableParagraph"/>
              <w:spacing w:before="62" w:line="244" w:lineRule="auto"/>
              <w:ind w:left="15" w:right="293"/>
              <w:rPr>
                <w:sz w:val="18"/>
              </w:rPr>
            </w:pPr>
            <w:r>
              <w:rPr>
                <w:sz w:val="18"/>
              </w:rPr>
              <w:t>9.3.4.3.1 Obstructed (≤ 255 mm) side reach</w:t>
            </w:r>
          </w:p>
        </w:tc>
        <w:tc>
          <w:tcPr>
            <w:tcW w:w="618" w:type="dxa"/>
            <w:tcBorders>
              <w:top w:val="single" w:sz="6" w:space="0" w:color="000000"/>
              <w:left w:val="single" w:sz="6" w:space="0" w:color="000000"/>
              <w:bottom w:val="single" w:sz="6" w:space="0" w:color="000000"/>
              <w:right w:val="single" w:sz="6" w:space="0" w:color="000000"/>
            </w:tcBorders>
          </w:tcPr>
          <w:p w14:paraId="76A37EE6" w14:textId="77777777" w:rsidR="00E838F8" w:rsidRDefault="00FC014F">
            <w:pPr>
              <w:pStyle w:val="TableParagraph"/>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948222E" w14:textId="77777777" w:rsidR="00E838F8" w:rsidRDefault="00FC014F">
            <w:pPr>
              <w:pStyle w:val="TableParagraph"/>
              <w:ind w:left="26"/>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F543CD0" w14:textId="77777777" w:rsidR="00E838F8" w:rsidRDefault="00FC014F">
            <w:pPr>
              <w:pStyle w:val="TableParagraph"/>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DADEC60" w14:textId="77777777" w:rsidR="00E838F8" w:rsidRDefault="00FC014F">
            <w:pPr>
              <w:pStyle w:val="TableParagraph"/>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451FF88" w14:textId="77777777" w:rsidR="00E838F8" w:rsidRDefault="00FC014F">
            <w:pPr>
              <w:pStyle w:val="TableParagraph"/>
              <w:ind w:left="284"/>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68C4EA62"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6560939B" w14:textId="77777777" w:rsidR="00E838F8" w:rsidRDefault="00FC014F">
            <w:pPr>
              <w:pStyle w:val="TableParagraph"/>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50B91A0" w14:textId="77777777" w:rsidR="00E838F8" w:rsidRDefault="00FC014F">
            <w:pPr>
              <w:pStyle w:val="TableParagraph"/>
              <w:ind w:left="255"/>
              <w:rPr>
                <w:sz w:val="18"/>
              </w:rPr>
            </w:pPr>
            <w:r>
              <w:rPr>
                <w:sz w:val="18"/>
              </w:rPr>
              <w:t>P</w:t>
            </w:r>
          </w:p>
        </w:tc>
        <w:tc>
          <w:tcPr>
            <w:tcW w:w="618" w:type="dxa"/>
            <w:tcBorders>
              <w:top w:val="single" w:sz="6" w:space="0" w:color="000000"/>
              <w:left w:val="single" w:sz="6" w:space="0" w:color="000000"/>
              <w:bottom w:val="single" w:sz="6" w:space="0" w:color="000000"/>
              <w:right w:val="single" w:sz="6" w:space="0" w:color="000000"/>
            </w:tcBorders>
          </w:tcPr>
          <w:p w14:paraId="67DE8BAD" w14:textId="77777777" w:rsidR="00E838F8" w:rsidRDefault="00FC014F">
            <w:pPr>
              <w:pStyle w:val="TableParagraph"/>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5FA162E8" w14:textId="77777777" w:rsidR="00E838F8" w:rsidRDefault="00FC014F">
            <w:pPr>
              <w:pStyle w:val="TableParagraph"/>
              <w:ind w:left="26"/>
              <w:jc w:val="center"/>
              <w:rPr>
                <w:sz w:val="18"/>
              </w:rPr>
            </w:pPr>
            <w:r>
              <w:rPr>
                <w:w w:val="99"/>
                <w:sz w:val="18"/>
              </w:rPr>
              <w:t>-</w:t>
            </w:r>
          </w:p>
        </w:tc>
        <w:tc>
          <w:tcPr>
            <w:tcW w:w="796" w:type="dxa"/>
            <w:tcBorders>
              <w:top w:val="single" w:sz="6" w:space="0" w:color="000000"/>
              <w:left w:val="single" w:sz="6" w:space="0" w:color="000000"/>
              <w:bottom w:val="single" w:sz="6" w:space="0" w:color="000000"/>
            </w:tcBorders>
          </w:tcPr>
          <w:p w14:paraId="4D5C502C" w14:textId="77777777" w:rsidR="00E838F8" w:rsidRDefault="00FC014F">
            <w:pPr>
              <w:pStyle w:val="TableParagraph"/>
              <w:ind w:right="342"/>
              <w:jc w:val="right"/>
              <w:rPr>
                <w:sz w:val="18"/>
              </w:rPr>
            </w:pPr>
            <w:r>
              <w:rPr>
                <w:w w:val="99"/>
                <w:sz w:val="18"/>
              </w:rPr>
              <w:t>-</w:t>
            </w:r>
          </w:p>
        </w:tc>
      </w:tr>
      <w:tr w:rsidR="00E838F8" w14:paraId="079D3B05" w14:textId="77777777">
        <w:trPr>
          <w:trHeight w:val="540"/>
        </w:trPr>
        <w:tc>
          <w:tcPr>
            <w:tcW w:w="2541" w:type="dxa"/>
            <w:tcBorders>
              <w:top w:val="single" w:sz="6" w:space="0" w:color="000000"/>
              <w:bottom w:val="single" w:sz="6" w:space="0" w:color="000000"/>
              <w:right w:val="single" w:sz="6" w:space="0" w:color="000000"/>
            </w:tcBorders>
          </w:tcPr>
          <w:p w14:paraId="6917471D" w14:textId="77777777" w:rsidR="00E838F8" w:rsidRDefault="00FC014F">
            <w:pPr>
              <w:pStyle w:val="TableParagraph"/>
              <w:spacing w:line="244" w:lineRule="auto"/>
              <w:ind w:left="15" w:right="293"/>
              <w:rPr>
                <w:sz w:val="18"/>
              </w:rPr>
            </w:pPr>
            <w:r>
              <w:rPr>
                <w:sz w:val="18"/>
              </w:rPr>
              <w:t>9.3.4.3.2 Obstructed (≤ 610 mm) side reach</w:t>
            </w:r>
          </w:p>
        </w:tc>
        <w:tc>
          <w:tcPr>
            <w:tcW w:w="618" w:type="dxa"/>
            <w:tcBorders>
              <w:top w:val="single" w:sz="6" w:space="0" w:color="000000"/>
              <w:left w:val="single" w:sz="6" w:space="0" w:color="000000"/>
              <w:bottom w:val="single" w:sz="6" w:space="0" w:color="000000"/>
              <w:right w:val="single" w:sz="6" w:space="0" w:color="000000"/>
            </w:tcBorders>
          </w:tcPr>
          <w:p w14:paraId="3D101D4B" w14:textId="77777777" w:rsidR="00E838F8" w:rsidRDefault="00FC014F">
            <w:pPr>
              <w:pStyle w:val="TableParagraph"/>
              <w:spacing w:before="65"/>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E40A675" w14:textId="77777777" w:rsidR="00E838F8" w:rsidRDefault="00FC014F">
            <w:pPr>
              <w:pStyle w:val="TableParagraph"/>
              <w:spacing w:before="65"/>
              <w:ind w:left="26"/>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13E92AD" w14:textId="77777777" w:rsidR="00E838F8" w:rsidRDefault="00FC014F">
            <w:pPr>
              <w:pStyle w:val="TableParagraph"/>
              <w:spacing w:before="65"/>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88DA4DA" w14:textId="77777777" w:rsidR="00E838F8" w:rsidRDefault="00FC014F">
            <w:pPr>
              <w:pStyle w:val="TableParagraph"/>
              <w:spacing w:before="65"/>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CFA2D44" w14:textId="77777777" w:rsidR="00E838F8" w:rsidRDefault="00FC014F">
            <w:pPr>
              <w:pStyle w:val="TableParagraph"/>
              <w:spacing w:before="65"/>
              <w:ind w:left="284"/>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34A7687D"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56054A3" w14:textId="77777777" w:rsidR="00E838F8" w:rsidRDefault="00FC014F">
            <w:pPr>
              <w:pStyle w:val="TableParagraph"/>
              <w:spacing w:before="65"/>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B9BA0CC" w14:textId="77777777" w:rsidR="00E838F8" w:rsidRDefault="00FC014F">
            <w:pPr>
              <w:pStyle w:val="TableParagraph"/>
              <w:spacing w:before="65"/>
              <w:ind w:left="255"/>
              <w:rPr>
                <w:sz w:val="18"/>
              </w:rPr>
            </w:pPr>
            <w:r>
              <w:rPr>
                <w:sz w:val="18"/>
              </w:rPr>
              <w:t>P</w:t>
            </w:r>
          </w:p>
        </w:tc>
        <w:tc>
          <w:tcPr>
            <w:tcW w:w="618" w:type="dxa"/>
            <w:tcBorders>
              <w:top w:val="single" w:sz="6" w:space="0" w:color="000000"/>
              <w:left w:val="single" w:sz="6" w:space="0" w:color="000000"/>
              <w:bottom w:val="single" w:sz="6" w:space="0" w:color="000000"/>
              <w:right w:val="single" w:sz="6" w:space="0" w:color="000000"/>
            </w:tcBorders>
          </w:tcPr>
          <w:p w14:paraId="0C7472B3" w14:textId="77777777" w:rsidR="00E838F8" w:rsidRDefault="00FC014F">
            <w:pPr>
              <w:pStyle w:val="TableParagraph"/>
              <w:spacing w:before="65"/>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6A610688" w14:textId="77777777" w:rsidR="00E838F8" w:rsidRDefault="00FC014F">
            <w:pPr>
              <w:pStyle w:val="TableParagraph"/>
              <w:spacing w:before="65"/>
              <w:ind w:left="26"/>
              <w:jc w:val="center"/>
              <w:rPr>
                <w:sz w:val="18"/>
              </w:rPr>
            </w:pPr>
            <w:r>
              <w:rPr>
                <w:w w:val="99"/>
                <w:sz w:val="18"/>
              </w:rPr>
              <w:t>-</w:t>
            </w:r>
          </w:p>
        </w:tc>
        <w:tc>
          <w:tcPr>
            <w:tcW w:w="796" w:type="dxa"/>
            <w:tcBorders>
              <w:top w:val="single" w:sz="6" w:space="0" w:color="000000"/>
              <w:left w:val="single" w:sz="6" w:space="0" w:color="000000"/>
              <w:bottom w:val="single" w:sz="6" w:space="0" w:color="000000"/>
            </w:tcBorders>
          </w:tcPr>
          <w:p w14:paraId="27447084" w14:textId="77777777" w:rsidR="00E838F8" w:rsidRDefault="00FC014F">
            <w:pPr>
              <w:pStyle w:val="TableParagraph"/>
              <w:spacing w:before="65"/>
              <w:ind w:right="342"/>
              <w:jc w:val="right"/>
              <w:rPr>
                <w:sz w:val="18"/>
              </w:rPr>
            </w:pPr>
            <w:r>
              <w:rPr>
                <w:w w:val="99"/>
                <w:sz w:val="18"/>
              </w:rPr>
              <w:t>-</w:t>
            </w:r>
          </w:p>
        </w:tc>
      </w:tr>
      <w:tr w:rsidR="00E838F8" w14:paraId="3CAC2A54" w14:textId="77777777">
        <w:trPr>
          <w:trHeight w:val="329"/>
        </w:trPr>
        <w:tc>
          <w:tcPr>
            <w:tcW w:w="2541" w:type="dxa"/>
            <w:tcBorders>
              <w:top w:val="single" w:sz="6" w:space="0" w:color="000000"/>
              <w:right w:val="single" w:sz="6" w:space="0" w:color="000000"/>
            </w:tcBorders>
          </w:tcPr>
          <w:p w14:paraId="35EDD1BC" w14:textId="77777777" w:rsidR="00E838F8" w:rsidRDefault="00FC014F">
            <w:pPr>
              <w:pStyle w:val="TableParagraph"/>
              <w:ind w:left="15"/>
              <w:rPr>
                <w:sz w:val="18"/>
              </w:rPr>
            </w:pPr>
            <w:r>
              <w:rPr>
                <w:sz w:val="18"/>
              </w:rPr>
              <w:t>9.3.5.1 Change in level</w:t>
            </w:r>
          </w:p>
        </w:tc>
        <w:tc>
          <w:tcPr>
            <w:tcW w:w="618" w:type="dxa"/>
            <w:tcBorders>
              <w:top w:val="single" w:sz="6" w:space="0" w:color="000000"/>
              <w:left w:val="single" w:sz="6" w:space="0" w:color="000000"/>
              <w:right w:val="single" w:sz="6" w:space="0" w:color="000000"/>
            </w:tcBorders>
          </w:tcPr>
          <w:p w14:paraId="7F93E57F" w14:textId="77777777" w:rsidR="00E838F8" w:rsidRDefault="00FC014F">
            <w:pPr>
              <w:pStyle w:val="TableParagraph"/>
              <w:ind w:left="284"/>
              <w:rPr>
                <w:sz w:val="18"/>
              </w:rPr>
            </w:pPr>
            <w:r>
              <w:rPr>
                <w:w w:val="99"/>
                <w:sz w:val="18"/>
              </w:rPr>
              <w:t>-</w:t>
            </w:r>
          </w:p>
        </w:tc>
        <w:tc>
          <w:tcPr>
            <w:tcW w:w="617" w:type="dxa"/>
            <w:tcBorders>
              <w:top w:val="single" w:sz="6" w:space="0" w:color="000000"/>
              <w:left w:val="single" w:sz="6" w:space="0" w:color="000000"/>
              <w:right w:val="single" w:sz="6" w:space="0" w:color="000000"/>
            </w:tcBorders>
          </w:tcPr>
          <w:p w14:paraId="67D82EEC" w14:textId="77777777" w:rsidR="00E838F8" w:rsidRDefault="00FC014F">
            <w:pPr>
              <w:pStyle w:val="TableParagraph"/>
              <w:ind w:left="26"/>
              <w:jc w:val="center"/>
              <w:rPr>
                <w:sz w:val="18"/>
              </w:rPr>
            </w:pPr>
            <w:r>
              <w:rPr>
                <w:w w:val="99"/>
                <w:sz w:val="18"/>
              </w:rPr>
              <w:t>-</w:t>
            </w:r>
          </w:p>
        </w:tc>
        <w:tc>
          <w:tcPr>
            <w:tcW w:w="617" w:type="dxa"/>
            <w:tcBorders>
              <w:top w:val="single" w:sz="6" w:space="0" w:color="000000"/>
              <w:left w:val="single" w:sz="6" w:space="0" w:color="000000"/>
              <w:right w:val="single" w:sz="6" w:space="0" w:color="000000"/>
            </w:tcBorders>
          </w:tcPr>
          <w:p w14:paraId="6B8D0240" w14:textId="77777777" w:rsidR="00E838F8" w:rsidRDefault="00FC014F">
            <w:pPr>
              <w:pStyle w:val="TableParagraph"/>
              <w:ind w:right="256"/>
              <w:jc w:val="right"/>
              <w:rPr>
                <w:sz w:val="18"/>
              </w:rPr>
            </w:pPr>
            <w:r>
              <w:rPr>
                <w:w w:val="99"/>
                <w:sz w:val="18"/>
              </w:rPr>
              <w:t>-</w:t>
            </w:r>
          </w:p>
        </w:tc>
        <w:tc>
          <w:tcPr>
            <w:tcW w:w="617" w:type="dxa"/>
            <w:tcBorders>
              <w:top w:val="single" w:sz="6" w:space="0" w:color="000000"/>
              <w:left w:val="single" w:sz="6" w:space="0" w:color="000000"/>
              <w:right w:val="single" w:sz="6" w:space="0" w:color="000000"/>
            </w:tcBorders>
          </w:tcPr>
          <w:p w14:paraId="1B9C4E62" w14:textId="77777777" w:rsidR="00E838F8" w:rsidRDefault="00FC014F">
            <w:pPr>
              <w:pStyle w:val="TableParagraph"/>
              <w:ind w:left="284"/>
              <w:rPr>
                <w:sz w:val="18"/>
              </w:rPr>
            </w:pPr>
            <w:r>
              <w:rPr>
                <w:w w:val="99"/>
                <w:sz w:val="18"/>
              </w:rPr>
              <w:t>-</w:t>
            </w:r>
          </w:p>
        </w:tc>
        <w:tc>
          <w:tcPr>
            <w:tcW w:w="617" w:type="dxa"/>
            <w:tcBorders>
              <w:top w:val="single" w:sz="6" w:space="0" w:color="000000"/>
              <w:left w:val="single" w:sz="6" w:space="0" w:color="000000"/>
              <w:right w:val="single" w:sz="6" w:space="0" w:color="000000"/>
            </w:tcBorders>
          </w:tcPr>
          <w:p w14:paraId="5677C643" w14:textId="77777777" w:rsidR="00E838F8" w:rsidRDefault="00FC014F">
            <w:pPr>
              <w:pStyle w:val="TableParagraph"/>
              <w:ind w:left="284"/>
              <w:rPr>
                <w:sz w:val="18"/>
              </w:rPr>
            </w:pPr>
            <w:r>
              <w:rPr>
                <w:w w:val="99"/>
                <w:sz w:val="18"/>
              </w:rPr>
              <w:t>-</w:t>
            </w:r>
          </w:p>
        </w:tc>
        <w:tc>
          <w:tcPr>
            <w:tcW w:w="619" w:type="dxa"/>
            <w:tcBorders>
              <w:top w:val="single" w:sz="6" w:space="0" w:color="000000"/>
              <w:left w:val="single" w:sz="6" w:space="0" w:color="000000"/>
              <w:right w:val="single" w:sz="6" w:space="0" w:color="000000"/>
            </w:tcBorders>
          </w:tcPr>
          <w:p w14:paraId="4BFDEF2D"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right w:val="single" w:sz="6" w:space="0" w:color="000000"/>
            </w:tcBorders>
          </w:tcPr>
          <w:p w14:paraId="67CD6E55" w14:textId="77777777" w:rsidR="00E838F8" w:rsidRDefault="00FC014F">
            <w:pPr>
              <w:pStyle w:val="TableParagraph"/>
              <w:ind w:left="284"/>
              <w:rPr>
                <w:sz w:val="18"/>
              </w:rPr>
            </w:pPr>
            <w:r>
              <w:rPr>
                <w:w w:val="99"/>
                <w:sz w:val="18"/>
              </w:rPr>
              <w:t>-</w:t>
            </w:r>
          </w:p>
        </w:tc>
        <w:tc>
          <w:tcPr>
            <w:tcW w:w="617" w:type="dxa"/>
            <w:tcBorders>
              <w:top w:val="single" w:sz="6" w:space="0" w:color="000000"/>
              <w:left w:val="single" w:sz="6" w:space="0" w:color="000000"/>
              <w:right w:val="single" w:sz="6" w:space="0" w:color="000000"/>
            </w:tcBorders>
          </w:tcPr>
          <w:p w14:paraId="4F0E9CAD" w14:textId="77777777" w:rsidR="00E838F8" w:rsidRDefault="00FC014F">
            <w:pPr>
              <w:pStyle w:val="TableParagraph"/>
              <w:ind w:left="255"/>
              <w:rPr>
                <w:sz w:val="18"/>
              </w:rPr>
            </w:pPr>
            <w:r>
              <w:rPr>
                <w:sz w:val="18"/>
              </w:rPr>
              <w:t>P</w:t>
            </w:r>
          </w:p>
        </w:tc>
        <w:tc>
          <w:tcPr>
            <w:tcW w:w="618" w:type="dxa"/>
            <w:tcBorders>
              <w:top w:val="single" w:sz="6" w:space="0" w:color="000000"/>
              <w:left w:val="single" w:sz="6" w:space="0" w:color="000000"/>
              <w:right w:val="single" w:sz="6" w:space="0" w:color="000000"/>
            </w:tcBorders>
          </w:tcPr>
          <w:p w14:paraId="7E9D84F7" w14:textId="77777777" w:rsidR="00E838F8" w:rsidRDefault="00FC014F">
            <w:pPr>
              <w:pStyle w:val="TableParagraph"/>
              <w:ind w:left="26"/>
              <w:jc w:val="center"/>
              <w:rPr>
                <w:sz w:val="18"/>
              </w:rPr>
            </w:pPr>
            <w:r>
              <w:rPr>
                <w:w w:val="99"/>
                <w:sz w:val="18"/>
              </w:rPr>
              <w:t>-</w:t>
            </w:r>
          </w:p>
        </w:tc>
        <w:tc>
          <w:tcPr>
            <w:tcW w:w="719" w:type="dxa"/>
            <w:tcBorders>
              <w:top w:val="single" w:sz="6" w:space="0" w:color="000000"/>
              <w:left w:val="single" w:sz="6" w:space="0" w:color="000000"/>
              <w:right w:val="single" w:sz="6" w:space="0" w:color="000000"/>
            </w:tcBorders>
          </w:tcPr>
          <w:p w14:paraId="7C02FC0D" w14:textId="77777777" w:rsidR="00E838F8" w:rsidRDefault="00FC014F">
            <w:pPr>
              <w:pStyle w:val="TableParagraph"/>
              <w:ind w:left="26"/>
              <w:jc w:val="center"/>
              <w:rPr>
                <w:sz w:val="18"/>
              </w:rPr>
            </w:pPr>
            <w:r>
              <w:rPr>
                <w:w w:val="99"/>
                <w:sz w:val="18"/>
              </w:rPr>
              <w:t>-</w:t>
            </w:r>
          </w:p>
        </w:tc>
        <w:tc>
          <w:tcPr>
            <w:tcW w:w="796" w:type="dxa"/>
            <w:tcBorders>
              <w:top w:val="single" w:sz="6" w:space="0" w:color="000000"/>
              <w:left w:val="single" w:sz="6" w:space="0" w:color="000000"/>
            </w:tcBorders>
          </w:tcPr>
          <w:p w14:paraId="198C7689" w14:textId="77777777" w:rsidR="00E838F8" w:rsidRDefault="00FC014F">
            <w:pPr>
              <w:pStyle w:val="TableParagraph"/>
              <w:ind w:right="342"/>
              <w:jc w:val="right"/>
              <w:rPr>
                <w:sz w:val="18"/>
              </w:rPr>
            </w:pPr>
            <w:r>
              <w:rPr>
                <w:w w:val="99"/>
                <w:sz w:val="18"/>
              </w:rPr>
              <w:t>-</w:t>
            </w:r>
          </w:p>
        </w:tc>
      </w:tr>
    </w:tbl>
    <w:p w14:paraId="33E0BA13" w14:textId="77777777" w:rsidR="00E838F8" w:rsidRDefault="00E838F8">
      <w:pPr>
        <w:jc w:val="right"/>
        <w:rPr>
          <w:sz w:val="18"/>
        </w:rPr>
        <w:sectPr w:rsidR="00E838F8">
          <w:headerReference w:type="default" r:id="rId183"/>
          <w:footerReference w:type="even" r:id="rId184"/>
          <w:footerReference w:type="default" r:id="rId185"/>
          <w:pgSz w:w="11910" w:h="16840"/>
          <w:pgMar w:top="1520" w:right="300" w:bottom="720" w:left="540" w:header="1201" w:footer="531" w:gutter="0"/>
          <w:pgNumType w:start="73"/>
          <w:cols w:space="720"/>
        </w:sectPr>
      </w:pPr>
    </w:p>
    <w:p w14:paraId="4F4F3169" w14:textId="77777777" w:rsidR="00E838F8" w:rsidRDefault="00FC014F">
      <w:pPr>
        <w:pStyle w:val="BodyText"/>
        <w:spacing w:before="3"/>
        <w:rPr>
          <w:b/>
          <w:sz w:val="5"/>
        </w:rPr>
      </w:pPr>
      <w:r>
        <w:pict w14:anchorId="6E557CE7">
          <v:shape id="_x0000_s2151" style="position:absolute;margin-left:64.35pt;margin-top:216.65pt;width:420.65pt;height:429pt;z-index:-269315072;mso-position-horizontal-relative:page;mso-position-vertical-relative:page" coordorigin="1287,4333" coordsize="8413,8580" o:spt="100" adj="0,,0" path="m1931,12846r-235,-235l1764,12543r62,-61l1872,12429r32,-50l1921,12330r2,-47l1913,12238r-16,-42l1872,12155r-14,-16l1839,12117r-16,-14l1823,12293r-4,28l1807,12351r-20,30l1759,12413r-131,130l1422,12337r129,-129l1572,12187r18,-16l1606,12158r12,-7l1636,12143r19,-4l1674,12139r20,3l1715,12149r20,10l1754,12172r19,16l1794,12214r16,26l1820,12266r3,27l1823,12103r-6,-6l1794,12080r-24,-15l1745,12053r-25,-8l1695,12039r-23,-2l1649,12038r-23,4l1604,12050r-22,10l1559,12074r-17,12l1523,12102r-22,20l1477,12145r-190,191l1864,12913r67,-67m2634,12063r-2,-36l2624,11991r-14,-35l2589,11921r-27,-38l2529,11843r-40,-42l2155,11467r-67,67l2422,11867r48,52l2505,11966r22,42l2537,12045r-1,36l2524,12116r-22,36l2470,12189r-21,19l2426,12224r-23,11l2378,12242r-24,3l2329,12244r-24,-5l2281,12229r-25,-15l2227,12193r-33,-28l2158,12131r-333,-334l1758,11864r334,334l2136,12240r43,35l2219,12303r37,20l2292,12337r36,7l2365,12345r36,-5l2438,12328r36,-19l2510,12284r35,-32l2551,12245r27,-30l2603,12178r18,-38l2631,12101r3,-38m3132,11548r-3,-23l3124,11502r-9,-24l3104,11453r-14,-23l3076,11412r-2,-3l3055,11388r-23,-20l3032,11559r-1,14l3028,11586r-5,14l3016,11614r-8,13l3002,11636r-10,11l2980,11660r-15,16l2840,11801r-199,-198l2709,11535r49,-49l2781,11464r22,-18l2823,11432r18,-11l2859,11415r18,-3l2897,11412r18,3l2934,11421r18,9l2969,11442r17,15l2998,11471r11,14l3018,11500r6,15l3029,11530r2,15l3032,11559r,-191l3029,11365r-27,-18l2993,11343r-20,-9l2943,11325r-31,-4l2881,11323r-30,7l2820,11343r6,-28l2828,11288r-2,-26l2820,11237r-9,-24l2799,11190r-5,-8l2785,11169r-17,-19l2751,11135r,169l2750,11321r-4,17l2739,11355r-8,14l2719,11385r-17,19l2682,11425r-109,110l2398,11360r101,-101l2525,11234r23,-19l2567,11200r17,-10l2600,11185r15,-3l2632,11182r16,4l2665,11192r16,8l2696,11211r15,14l2725,11240r11,15l2744,11271r5,17l2751,11304r,-169l2747,11131r-23,-15l2699,11103r-27,-10l2644,11087r-27,-2l2590,11087r-27,7l2537,11105r-28,16l2482,11143r-29,26l2264,11359r577,577l2976,11801r58,-57l3056,11720r20,-23l3092,11674r13,-22l3116,11631r8,-21l3129,11589r3,-20l3132,11548t495,-398l3559,11082r-249,249l2801,10822r-67,66l3311,11466r135,-135l3627,11150t157,-157l3207,10415r-67,67l3718,11060r66,-67m4214,10484r-3,-53l4199,10377r-21,-55l4146,10265r-86,47l4086,10355r17,41l4114,10436r3,39l4113,10512r-11,34l4084,10578r-25,29l4035,10628r-27,17l3978,10657r-32,9l3912,10669r-34,-3l3842,10657r-36,-16l3769,10621r-37,-25l3695,10566r-37,-34l3631,10503r-25,-31l3583,10439r-20,-34l3547,10370r-10,-35l3532,10300r1,-36l3539,10230r13,-33l3572,10165r26,-29l3624,10113r27,-17l3680,10085r31,-5l3743,10081r34,7l3814,10101r39,20l3865,10100r12,-20l3889,10058r12,-20l3852,10012r-50,-17l3754,9986r-49,-1l3659,9993r-44,17l3573,10035r-39,34l3503,10103r-25,38l3459,10182r-13,44l3440,10271r,47l3448,10365r15,48l3485,10462r28,47l3548,10556r42,45l3632,10640r45,34l3723,10704r49,25l3820,10748r48,12l3914,10764r45,-3l4004,10751r43,-19l4089,10704r39,-35l4130,10667r35,-41l4191,10582r16,-48l4214,10484t839,-760l5030,9717r-222,-62l4773,9646r-5,-1l4739,9639r-32,-4l4676,9633r-15,1l4645,9636r-18,4l4607,9645r26,-42l4651,9562r9,-39l4661,9484r-7,-38l4640,9411r-21,-34l4615,9373r-23,-28l4567,9323r-1,-1l4566,9516r-3,19l4557,9553r-9,19l4534,9592r-17,22l4496,9636r-143,143l4161,9588r160,-159l4349,9404r27,-18l4403,9376r27,-3l4455,9376r24,8l4502,9396r21,18l4536,9429r11,15l4555,9461r6,18l4565,9498r1,18l4566,9322r-25,-17l4513,9290r-29,-11l4454,9272r-28,-2l4399,9273r-26,7l4346,9293r-28,19l4287,9337r-32,31l4031,9591r577,578l4675,10102,4419,9846r66,-67l4496,9768r12,-12l4519,9747r9,-8l4536,9734r10,-6l4558,9724r11,-3l4582,9718r14,-1l4613,9718r20,2l4655,9723r25,6l4710,9735r34,9l4969,9808r84,-84m5495,9283r-69,-69l5117,9524,4920,9328r68,-68l5199,9049r-67,-68l4852,9260,4675,9083r299,-298l4905,8717r-365,365l5118,9659r135,-135l5495,9283t305,-305l5785,8948r-20,-41l5730,8837r-84,-173l5524,8414r-35,-71l5455,8273r-35,-71l5352,8271r35,69l5423,8409r141,279l5599,8757r36,70l5651,8858r17,30l5685,8918r17,30l5674,8931r-30,-17l5613,8897,5030,8592r-72,72l5731,9046r69,-68m6135,8642l5558,8064r-67,67l6069,8709r66,-67m6631,8146r-68,-68l6253,8388,6057,8191r67,-68l6336,7912r-68,-68l5989,8123,5812,7946r298,-298l6042,7580r-365,365l6254,8523r135,-135l6631,8146t557,-557l7159,7541r-60,-96l7030,7332,6837,7016r-88,-143l6682,6940r42,64l6936,7332r65,100l7027,7471r24,37l7075,7541r-56,-42l6960,7458r-63,-41l6831,7376,6651,7268,6466,7156r-80,81l6428,7306r16,26l6512,7445r100,166l6637,7653r43,70l6689,7737r17,27l6731,7802r33,50l6730,7828r-35,-25l6660,7779,6169,7453r-69,69l6812,7966r68,-69l6852,7852,6731,7653r-25,-42l6605,7445r-16,-26l6535,7332r-12,-20l6509,7291r-15,-23l6505,7275r17,11l6782,7445r342,208l7188,7589t683,-782l7871,6783r-3,-25l7863,6731r-8,-27l7845,6675r-14,-30l7814,6613r-21,-32l7774,6556r,248l7772,6822r-5,19l7759,6861r-11,20l7733,6902r-19,23l7691,6950r-107,107l7142,6616r106,-106l7277,6483r26,-21l7326,6446r21,-10l7375,6428r31,-2l7439,6429r36,8l7513,6453r41,24l7596,6510r44,41l7671,6583r27,32l7720,6645r18,30l7753,6704r11,28l7771,6759r3,27l7774,6804r,-248l7769,6549r-28,-33l7710,6483r-38,-36l7645,6426r-13,-11l7593,6388r-40,-23l7513,6348r-39,-12l7434,6329r-39,-2l7365,6329r-29,6l7307,6345r-28,14l7258,6373r-23,18l7209,6414r-28,27l7007,6615r578,577l7720,7057r47,-47l7789,6987r19,-22l7825,6942r14,-23l7850,6897r9,-23l7866,6852r4,-22l7871,6807t669,-570l8517,6231r-222,-63l8260,6159r-5,-1l8226,6153r-32,-5l8163,6146r-15,1l8132,6149r-18,4l8094,6158r26,-42l8138,6076r9,-40l8148,5997r-8,-37l8127,5924r-21,-34l8102,5886r-23,-27l8054,5837r-2,-2l8052,6030r-3,18l8043,6066r-9,19l8021,6106r-17,21l7983,6149r-144,144l7648,6102r160,-160l7836,5917r27,-17l7890,5889r27,-3l7942,5889r24,8l7989,5910r21,17l8023,5942r10,16l8042,5975r6,18l8052,6011r,19l8052,5835r-24,-17l8000,5804r-29,-11l7941,5786r-28,-2l7886,5786r-27,8l7833,5806r-28,19l7774,5850r-33,31l7518,6104r577,578l8162,6615,7906,6359r66,-66l7983,6281r12,-12l8006,6260r9,-8l8023,6247r10,-5l8044,6237r12,-3l8069,6232r14,-1l8100,6231r19,2l8141,6237r26,5l8197,6249r34,8l8456,6321r84,-84m9020,5757r-83,-40l8735,5622r-107,-51l8628,5675r-171,171l8428,5790r-57,-112l8342,5622r-19,-36l8303,5551r-21,-34l8259,5484r32,19l8328,5523r41,22l8521,5622r107,53l8628,5571r-185,-87l8236,5386r-72,72l8199,5528r35,70l8246,5622r232,467l8513,6159r35,70l8619,6158r-30,-57l8529,5986r-30,-58l8581,5846r129,-129l8944,5833r76,-76m9144,5633l8882,5371r68,-68l9118,5134r-68,-68l8814,5303,8635,5124r273,-274l8840,4782r-340,341l9077,5700r67,-67m9700,5078l9257,4635r-67,-67l9357,4401r-68,-68l8889,4733r68,68l9124,4635r509,509l9700,5078e" fillcolor="silver" stroked="f">
            <v:fill opacity="32896f"/>
            <v:stroke joinstyle="round"/>
            <v:formulas/>
            <v:path arrowok="t" o:connecttype="segments"/>
            <w10:wrap anchorx="page" anchory="page"/>
          </v:shape>
        </w:pict>
      </w:r>
    </w:p>
    <w:tbl>
      <w:tblPr>
        <w:tblW w:w="0" w:type="auto"/>
        <w:tblInd w:w="6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541"/>
        <w:gridCol w:w="618"/>
        <w:gridCol w:w="617"/>
        <w:gridCol w:w="617"/>
        <w:gridCol w:w="617"/>
        <w:gridCol w:w="617"/>
        <w:gridCol w:w="619"/>
        <w:gridCol w:w="617"/>
        <w:gridCol w:w="617"/>
        <w:gridCol w:w="618"/>
        <w:gridCol w:w="719"/>
        <w:gridCol w:w="796"/>
      </w:tblGrid>
      <w:tr w:rsidR="00E838F8" w14:paraId="022C917E" w14:textId="77777777">
        <w:trPr>
          <w:trHeight w:val="413"/>
        </w:trPr>
        <w:tc>
          <w:tcPr>
            <w:tcW w:w="2541" w:type="dxa"/>
            <w:tcBorders>
              <w:bottom w:val="single" w:sz="6" w:space="0" w:color="000000"/>
              <w:right w:val="single" w:sz="6" w:space="0" w:color="000000"/>
            </w:tcBorders>
          </w:tcPr>
          <w:p w14:paraId="2C276010" w14:textId="77777777" w:rsidR="00E838F8" w:rsidRDefault="00FC014F">
            <w:pPr>
              <w:pStyle w:val="TableParagraph"/>
              <w:spacing w:before="64"/>
              <w:ind w:left="16"/>
              <w:rPr>
                <w:sz w:val="18"/>
              </w:rPr>
            </w:pPr>
            <w:r>
              <w:rPr>
                <w:sz w:val="18"/>
              </w:rPr>
              <w:t>9.3.5.2 Level ground space</w:t>
            </w:r>
          </w:p>
        </w:tc>
        <w:tc>
          <w:tcPr>
            <w:tcW w:w="618" w:type="dxa"/>
            <w:tcBorders>
              <w:left w:val="single" w:sz="6" w:space="0" w:color="000000"/>
              <w:bottom w:val="single" w:sz="6" w:space="0" w:color="000000"/>
              <w:right w:val="single" w:sz="6" w:space="0" w:color="000000"/>
            </w:tcBorders>
          </w:tcPr>
          <w:p w14:paraId="7D9D1442" w14:textId="77777777" w:rsidR="00E838F8" w:rsidRDefault="00FC014F">
            <w:pPr>
              <w:pStyle w:val="TableParagraph"/>
              <w:spacing w:before="64"/>
              <w:ind w:right="255"/>
              <w:jc w:val="right"/>
              <w:rPr>
                <w:sz w:val="18"/>
              </w:rPr>
            </w:pPr>
            <w:r>
              <w:rPr>
                <w:w w:val="99"/>
                <w:sz w:val="18"/>
              </w:rPr>
              <w:t>-</w:t>
            </w:r>
          </w:p>
        </w:tc>
        <w:tc>
          <w:tcPr>
            <w:tcW w:w="617" w:type="dxa"/>
            <w:tcBorders>
              <w:left w:val="single" w:sz="6" w:space="0" w:color="000000"/>
              <w:bottom w:val="single" w:sz="6" w:space="0" w:color="000000"/>
              <w:right w:val="single" w:sz="6" w:space="0" w:color="000000"/>
            </w:tcBorders>
          </w:tcPr>
          <w:p w14:paraId="0E1F2F00" w14:textId="77777777" w:rsidR="00E838F8" w:rsidRDefault="00FC014F">
            <w:pPr>
              <w:pStyle w:val="TableParagraph"/>
              <w:spacing w:before="64"/>
              <w:ind w:left="285"/>
              <w:rPr>
                <w:sz w:val="18"/>
              </w:rPr>
            </w:pPr>
            <w:r>
              <w:rPr>
                <w:w w:val="99"/>
                <w:sz w:val="18"/>
              </w:rPr>
              <w:t>-</w:t>
            </w:r>
          </w:p>
        </w:tc>
        <w:tc>
          <w:tcPr>
            <w:tcW w:w="617" w:type="dxa"/>
            <w:tcBorders>
              <w:left w:val="single" w:sz="6" w:space="0" w:color="000000"/>
              <w:bottom w:val="single" w:sz="6" w:space="0" w:color="000000"/>
              <w:right w:val="single" w:sz="6" w:space="0" w:color="000000"/>
            </w:tcBorders>
          </w:tcPr>
          <w:p w14:paraId="5D5AD2C3" w14:textId="77777777" w:rsidR="00E838F8" w:rsidRDefault="00FC014F">
            <w:pPr>
              <w:pStyle w:val="TableParagraph"/>
              <w:spacing w:before="64"/>
              <w:ind w:left="285"/>
              <w:rPr>
                <w:sz w:val="18"/>
              </w:rPr>
            </w:pPr>
            <w:r>
              <w:rPr>
                <w:w w:val="99"/>
                <w:sz w:val="18"/>
              </w:rPr>
              <w:t>-</w:t>
            </w:r>
          </w:p>
        </w:tc>
        <w:tc>
          <w:tcPr>
            <w:tcW w:w="617" w:type="dxa"/>
            <w:tcBorders>
              <w:left w:val="single" w:sz="6" w:space="0" w:color="000000"/>
              <w:bottom w:val="single" w:sz="6" w:space="0" w:color="000000"/>
              <w:right w:val="single" w:sz="6" w:space="0" w:color="000000"/>
            </w:tcBorders>
          </w:tcPr>
          <w:p w14:paraId="005472C9" w14:textId="77777777" w:rsidR="00E838F8" w:rsidRDefault="00FC014F">
            <w:pPr>
              <w:pStyle w:val="TableParagraph"/>
              <w:spacing w:before="64"/>
              <w:ind w:left="28"/>
              <w:jc w:val="center"/>
              <w:rPr>
                <w:sz w:val="18"/>
              </w:rPr>
            </w:pPr>
            <w:r>
              <w:rPr>
                <w:w w:val="99"/>
                <w:sz w:val="18"/>
              </w:rPr>
              <w:t>-</w:t>
            </w:r>
          </w:p>
        </w:tc>
        <w:tc>
          <w:tcPr>
            <w:tcW w:w="617" w:type="dxa"/>
            <w:tcBorders>
              <w:left w:val="single" w:sz="6" w:space="0" w:color="000000"/>
              <w:bottom w:val="single" w:sz="6" w:space="0" w:color="000000"/>
              <w:right w:val="single" w:sz="6" w:space="0" w:color="000000"/>
            </w:tcBorders>
          </w:tcPr>
          <w:p w14:paraId="42C44ABB" w14:textId="77777777" w:rsidR="00E838F8" w:rsidRDefault="00FC014F">
            <w:pPr>
              <w:pStyle w:val="TableParagraph"/>
              <w:spacing w:before="64"/>
              <w:ind w:left="28"/>
              <w:jc w:val="center"/>
              <w:rPr>
                <w:sz w:val="18"/>
              </w:rPr>
            </w:pPr>
            <w:r>
              <w:rPr>
                <w:w w:val="99"/>
                <w:sz w:val="18"/>
              </w:rPr>
              <w:t>-</w:t>
            </w:r>
          </w:p>
        </w:tc>
        <w:tc>
          <w:tcPr>
            <w:tcW w:w="619" w:type="dxa"/>
            <w:tcBorders>
              <w:left w:val="single" w:sz="6" w:space="0" w:color="000000"/>
              <w:bottom w:val="single" w:sz="6" w:space="0" w:color="000000"/>
              <w:right w:val="single" w:sz="6" w:space="0" w:color="000000"/>
            </w:tcBorders>
          </w:tcPr>
          <w:p w14:paraId="7F73CD3C" w14:textId="77777777" w:rsidR="00E838F8" w:rsidRDefault="00FC014F">
            <w:pPr>
              <w:pStyle w:val="TableParagraph"/>
              <w:spacing w:before="64"/>
              <w:ind w:left="286"/>
              <w:rPr>
                <w:sz w:val="18"/>
              </w:rPr>
            </w:pPr>
            <w:r>
              <w:rPr>
                <w:w w:val="99"/>
                <w:sz w:val="18"/>
              </w:rPr>
              <w:t>-</w:t>
            </w:r>
          </w:p>
        </w:tc>
        <w:tc>
          <w:tcPr>
            <w:tcW w:w="617" w:type="dxa"/>
            <w:tcBorders>
              <w:left w:val="single" w:sz="6" w:space="0" w:color="000000"/>
              <w:bottom w:val="single" w:sz="6" w:space="0" w:color="000000"/>
              <w:right w:val="single" w:sz="6" w:space="0" w:color="000000"/>
            </w:tcBorders>
          </w:tcPr>
          <w:p w14:paraId="18957534" w14:textId="77777777" w:rsidR="00E838F8" w:rsidRDefault="00FC014F">
            <w:pPr>
              <w:pStyle w:val="TableParagraph"/>
              <w:spacing w:before="64"/>
              <w:ind w:left="28"/>
              <w:jc w:val="center"/>
              <w:rPr>
                <w:sz w:val="18"/>
              </w:rPr>
            </w:pPr>
            <w:r>
              <w:rPr>
                <w:w w:val="99"/>
                <w:sz w:val="18"/>
              </w:rPr>
              <w:t>-</w:t>
            </w:r>
          </w:p>
        </w:tc>
        <w:tc>
          <w:tcPr>
            <w:tcW w:w="617" w:type="dxa"/>
            <w:tcBorders>
              <w:left w:val="single" w:sz="6" w:space="0" w:color="000000"/>
              <w:bottom w:val="single" w:sz="6" w:space="0" w:color="000000"/>
              <w:right w:val="single" w:sz="6" w:space="0" w:color="000000"/>
            </w:tcBorders>
          </w:tcPr>
          <w:p w14:paraId="38BE0FDA" w14:textId="77777777" w:rsidR="00E838F8" w:rsidRDefault="00FC014F">
            <w:pPr>
              <w:pStyle w:val="TableParagraph"/>
              <w:spacing w:before="64"/>
              <w:ind w:right="224"/>
              <w:jc w:val="right"/>
              <w:rPr>
                <w:sz w:val="18"/>
              </w:rPr>
            </w:pPr>
            <w:r>
              <w:rPr>
                <w:sz w:val="18"/>
              </w:rPr>
              <w:t>P</w:t>
            </w:r>
          </w:p>
        </w:tc>
        <w:tc>
          <w:tcPr>
            <w:tcW w:w="618" w:type="dxa"/>
            <w:tcBorders>
              <w:left w:val="single" w:sz="6" w:space="0" w:color="000000"/>
              <w:bottom w:val="single" w:sz="6" w:space="0" w:color="000000"/>
              <w:right w:val="single" w:sz="6" w:space="0" w:color="000000"/>
            </w:tcBorders>
          </w:tcPr>
          <w:p w14:paraId="6E72EE5E" w14:textId="77777777" w:rsidR="00E838F8" w:rsidRDefault="00FC014F">
            <w:pPr>
              <w:pStyle w:val="TableParagraph"/>
              <w:spacing w:before="64"/>
              <w:ind w:left="26"/>
              <w:jc w:val="center"/>
              <w:rPr>
                <w:sz w:val="18"/>
              </w:rPr>
            </w:pPr>
            <w:r>
              <w:rPr>
                <w:w w:val="99"/>
                <w:sz w:val="18"/>
              </w:rPr>
              <w:t>-</w:t>
            </w:r>
          </w:p>
        </w:tc>
        <w:tc>
          <w:tcPr>
            <w:tcW w:w="719" w:type="dxa"/>
            <w:tcBorders>
              <w:left w:val="single" w:sz="6" w:space="0" w:color="000000"/>
              <w:bottom w:val="single" w:sz="6" w:space="0" w:color="000000"/>
              <w:right w:val="single" w:sz="6" w:space="0" w:color="000000"/>
            </w:tcBorders>
          </w:tcPr>
          <w:p w14:paraId="4A2F73A0" w14:textId="77777777" w:rsidR="00E838F8" w:rsidRDefault="00FC014F">
            <w:pPr>
              <w:pStyle w:val="TableParagraph"/>
              <w:spacing w:before="64"/>
              <w:ind w:left="26"/>
              <w:jc w:val="center"/>
              <w:rPr>
                <w:sz w:val="18"/>
              </w:rPr>
            </w:pPr>
            <w:r>
              <w:rPr>
                <w:w w:val="99"/>
                <w:sz w:val="18"/>
              </w:rPr>
              <w:t>-</w:t>
            </w:r>
          </w:p>
        </w:tc>
        <w:tc>
          <w:tcPr>
            <w:tcW w:w="796" w:type="dxa"/>
            <w:tcBorders>
              <w:left w:val="single" w:sz="6" w:space="0" w:color="000000"/>
              <w:bottom w:val="single" w:sz="6" w:space="0" w:color="000000"/>
            </w:tcBorders>
          </w:tcPr>
          <w:p w14:paraId="1973951F" w14:textId="77777777" w:rsidR="00E838F8" w:rsidRDefault="00FC014F">
            <w:pPr>
              <w:pStyle w:val="TableParagraph"/>
              <w:spacing w:before="64"/>
              <w:ind w:left="371"/>
              <w:rPr>
                <w:sz w:val="18"/>
              </w:rPr>
            </w:pPr>
            <w:r>
              <w:rPr>
                <w:w w:val="99"/>
                <w:sz w:val="18"/>
              </w:rPr>
              <w:t>-</w:t>
            </w:r>
          </w:p>
        </w:tc>
      </w:tr>
      <w:tr w:rsidR="00E838F8" w14:paraId="5DCCE4D9" w14:textId="77777777">
        <w:trPr>
          <w:trHeight w:val="330"/>
        </w:trPr>
        <w:tc>
          <w:tcPr>
            <w:tcW w:w="2541" w:type="dxa"/>
            <w:tcBorders>
              <w:top w:val="single" w:sz="6" w:space="0" w:color="000000"/>
              <w:bottom w:val="single" w:sz="6" w:space="0" w:color="000000"/>
              <w:right w:val="single" w:sz="6" w:space="0" w:color="000000"/>
            </w:tcBorders>
          </w:tcPr>
          <w:p w14:paraId="02D65057" w14:textId="77777777" w:rsidR="00E838F8" w:rsidRDefault="00FC014F">
            <w:pPr>
              <w:pStyle w:val="TableParagraph"/>
              <w:spacing w:before="65"/>
              <w:ind w:left="16"/>
              <w:rPr>
                <w:sz w:val="18"/>
              </w:rPr>
            </w:pPr>
            <w:r>
              <w:rPr>
                <w:sz w:val="18"/>
              </w:rPr>
              <w:t>9.3.5.3.1 Approach - General</w:t>
            </w:r>
          </w:p>
        </w:tc>
        <w:tc>
          <w:tcPr>
            <w:tcW w:w="618" w:type="dxa"/>
            <w:tcBorders>
              <w:top w:val="single" w:sz="6" w:space="0" w:color="000000"/>
              <w:left w:val="single" w:sz="6" w:space="0" w:color="000000"/>
              <w:bottom w:val="single" w:sz="6" w:space="0" w:color="000000"/>
              <w:right w:val="single" w:sz="6" w:space="0" w:color="000000"/>
            </w:tcBorders>
          </w:tcPr>
          <w:p w14:paraId="72D4CA9C" w14:textId="77777777" w:rsidR="00E838F8" w:rsidRDefault="00FC014F">
            <w:pPr>
              <w:pStyle w:val="TableParagraph"/>
              <w:spacing w:before="65"/>
              <w:ind w:right="255"/>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686DAB91" w14:textId="77777777" w:rsidR="00E838F8" w:rsidRDefault="00FC014F">
            <w:pPr>
              <w:pStyle w:val="TableParagraph"/>
              <w:spacing w:before="65"/>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25BB769" w14:textId="77777777" w:rsidR="00E838F8" w:rsidRDefault="00FC014F">
            <w:pPr>
              <w:pStyle w:val="TableParagraph"/>
              <w:spacing w:before="65"/>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39819E7"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D2675D5" w14:textId="77777777" w:rsidR="00E838F8" w:rsidRDefault="00FC014F">
            <w:pPr>
              <w:pStyle w:val="TableParagraph"/>
              <w:spacing w:before="65"/>
              <w:ind w:left="28"/>
              <w:jc w:val="center"/>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678327B8" w14:textId="77777777" w:rsidR="00E838F8" w:rsidRDefault="00FC014F">
            <w:pPr>
              <w:pStyle w:val="TableParagraph"/>
              <w:spacing w:before="65"/>
              <w:ind w:left="286"/>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D97B8A7"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093AD58" w14:textId="77777777" w:rsidR="00E838F8" w:rsidRDefault="00FC014F">
            <w:pPr>
              <w:pStyle w:val="TableParagraph"/>
              <w:spacing w:before="65"/>
              <w:ind w:right="224"/>
              <w:jc w:val="right"/>
              <w:rPr>
                <w:sz w:val="18"/>
              </w:rPr>
            </w:pPr>
            <w:r>
              <w:rPr>
                <w:sz w:val="18"/>
              </w:rPr>
              <w:t>P</w:t>
            </w:r>
          </w:p>
        </w:tc>
        <w:tc>
          <w:tcPr>
            <w:tcW w:w="618" w:type="dxa"/>
            <w:tcBorders>
              <w:top w:val="single" w:sz="6" w:space="0" w:color="000000"/>
              <w:left w:val="single" w:sz="6" w:space="0" w:color="000000"/>
              <w:bottom w:val="single" w:sz="6" w:space="0" w:color="000000"/>
              <w:right w:val="single" w:sz="6" w:space="0" w:color="000000"/>
            </w:tcBorders>
          </w:tcPr>
          <w:p w14:paraId="2C6DD82B" w14:textId="77777777" w:rsidR="00E838F8" w:rsidRDefault="00FC014F">
            <w:pPr>
              <w:pStyle w:val="TableParagraph"/>
              <w:spacing w:before="65"/>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0D0AC33D" w14:textId="77777777" w:rsidR="00E838F8" w:rsidRDefault="00FC014F">
            <w:pPr>
              <w:pStyle w:val="TableParagraph"/>
              <w:spacing w:before="65"/>
              <w:ind w:left="26"/>
              <w:jc w:val="center"/>
              <w:rPr>
                <w:sz w:val="18"/>
              </w:rPr>
            </w:pPr>
            <w:r>
              <w:rPr>
                <w:w w:val="99"/>
                <w:sz w:val="18"/>
              </w:rPr>
              <w:t>-</w:t>
            </w:r>
          </w:p>
        </w:tc>
        <w:tc>
          <w:tcPr>
            <w:tcW w:w="796" w:type="dxa"/>
            <w:tcBorders>
              <w:top w:val="single" w:sz="6" w:space="0" w:color="000000"/>
              <w:left w:val="single" w:sz="6" w:space="0" w:color="000000"/>
              <w:bottom w:val="single" w:sz="6" w:space="0" w:color="000000"/>
            </w:tcBorders>
          </w:tcPr>
          <w:p w14:paraId="70F0B7ED" w14:textId="77777777" w:rsidR="00E838F8" w:rsidRDefault="00FC014F">
            <w:pPr>
              <w:pStyle w:val="TableParagraph"/>
              <w:spacing w:before="65"/>
              <w:ind w:left="371"/>
              <w:rPr>
                <w:sz w:val="18"/>
              </w:rPr>
            </w:pPr>
            <w:r>
              <w:rPr>
                <w:w w:val="99"/>
                <w:sz w:val="18"/>
              </w:rPr>
              <w:t>-</w:t>
            </w:r>
          </w:p>
        </w:tc>
      </w:tr>
      <w:tr w:rsidR="00E838F8" w14:paraId="70D5EE0C" w14:textId="77777777">
        <w:trPr>
          <w:trHeight w:val="329"/>
        </w:trPr>
        <w:tc>
          <w:tcPr>
            <w:tcW w:w="2541" w:type="dxa"/>
            <w:tcBorders>
              <w:top w:val="single" w:sz="6" w:space="0" w:color="000000"/>
              <w:bottom w:val="single" w:sz="6" w:space="0" w:color="000000"/>
              <w:right w:val="single" w:sz="6" w:space="0" w:color="000000"/>
            </w:tcBorders>
          </w:tcPr>
          <w:p w14:paraId="18744C73" w14:textId="77777777" w:rsidR="00E838F8" w:rsidRDefault="00FC014F">
            <w:pPr>
              <w:pStyle w:val="TableParagraph"/>
              <w:ind w:left="16"/>
              <w:rPr>
                <w:sz w:val="18"/>
              </w:rPr>
            </w:pPr>
            <w:r>
              <w:rPr>
                <w:sz w:val="18"/>
              </w:rPr>
              <w:t>9.3.5.3.2 Forward approach</w:t>
            </w:r>
          </w:p>
        </w:tc>
        <w:tc>
          <w:tcPr>
            <w:tcW w:w="618" w:type="dxa"/>
            <w:tcBorders>
              <w:top w:val="single" w:sz="6" w:space="0" w:color="000000"/>
              <w:left w:val="single" w:sz="6" w:space="0" w:color="000000"/>
              <w:bottom w:val="single" w:sz="6" w:space="0" w:color="000000"/>
              <w:right w:val="single" w:sz="6" w:space="0" w:color="000000"/>
            </w:tcBorders>
          </w:tcPr>
          <w:p w14:paraId="40A595AB" w14:textId="77777777" w:rsidR="00E838F8" w:rsidRDefault="00FC014F">
            <w:pPr>
              <w:pStyle w:val="TableParagraph"/>
              <w:ind w:right="255"/>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B6B9C4F" w14:textId="77777777" w:rsidR="00E838F8" w:rsidRDefault="00FC014F">
            <w:pPr>
              <w:pStyle w:val="TableParagraph"/>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A585EB6" w14:textId="77777777" w:rsidR="00E838F8" w:rsidRDefault="00FC014F">
            <w:pPr>
              <w:pStyle w:val="TableParagraph"/>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B36480F"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C77160E" w14:textId="77777777" w:rsidR="00E838F8" w:rsidRDefault="00FC014F">
            <w:pPr>
              <w:pStyle w:val="TableParagraph"/>
              <w:ind w:left="28"/>
              <w:jc w:val="center"/>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3F95F02D" w14:textId="77777777" w:rsidR="00E838F8" w:rsidRDefault="00FC014F">
            <w:pPr>
              <w:pStyle w:val="TableParagraph"/>
              <w:ind w:left="286"/>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62BC70F"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8808D0E" w14:textId="77777777" w:rsidR="00E838F8" w:rsidRDefault="00FC014F">
            <w:pPr>
              <w:pStyle w:val="TableParagraph"/>
              <w:ind w:right="224"/>
              <w:jc w:val="right"/>
              <w:rPr>
                <w:sz w:val="18"/>
              </w:rPr>
            </w:pPr>
            <w:r>
              <w:rPr>
                <w:sz w:val="18"/>
              </w:rPr>
              <w:t>P</w:t>
            </w:r>
          </w:p>
        </w:tc>
        <w:tc>
          <w:tcPr>
            <w:tcW w:w="618" w:type="dxa"/>
            <w:tcBorders>
              <w:top w:val="single" w:sz="6" w:space="0" w:color="000000"/>
              <w:left w:val="single" w:sz="6" w:space="0" w:color="000000"/>
              <w:bottom w:val="single" w:sz="6" w:space="0" w:color="000000"/>
              <w:right w:val="single" w:sz="6" w:space="0" w:color="000000"/>
            </w:tcBorders>
          </w:tcPr>
          <w:p w14:paraId="46AFF647" w14:textId="77777777" w:rsidR="00E838F8" w:rsidRDefault="00FC014F">
            <w:pPr>
              <w:pStyle w:val="TableParagraph"/>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6787D15D" w14:textId="77777777" w:rsidR="00E838F8" w:rsidRDefault="00FC014F">
            <w:pPr>
              <w:pStyle w:val="TableParagraph"/>
              <w:ind w:left="26"/>
              <w:jc w:val="center"/>
              <w:rPr>
                <w:sz w:val="18"/>
              </w:rPr>
            </w:pPr>
            <w:r>
              <w:rPr>
                <w:w w:val="99"/>
                <w:sz w:val="18"/>
              </w:rPr>
              <w:t>-</w:t>
            </w:r>
          </w:p>
        </w:tc>
        <w:tc>
          <w:tcPr>
            <w:tcW w:w="796" w:type="dxa"/>
            <w:tcBorders>
              <w:top w:val="single" w:sz="6" w:space="0" w:color="000000"/>
              <w:left w:val="single" w:sz="6" w:space="0" w:color="000000"/>
              <w:bottom w:val="single" w:sz="6" w:space="0" w:color="000000"/>
            </w:tcBorders>
          </w:tcPr>
          <w:p w14:paraId="6077D93D" w14:textId="77777777" w:rsidR="00E838F8" w:rsidRDefault="00FC014F">
            <w:pPr>
              <w:pStyle w:val="TableParagraph"/>
              <w:ind w:left="371"/>
              <w:rPr>
                <w:sz w:val="18"/>
              </w:rPr>
            </w:pPr>
            <w:r>
              <w:rPr>
                <w:w w:val="99"/>
                <w:sz w:val="18"/>
              </w:rPr>
              <w:t>-</w:t>
            </w:r>
          </w:p>
        </w:tc>
      </w:tr>
      <w:tr w:rsidR="00E838F8" w14:paraId="597122EC" w14:textId="77777777">
        <w:trPr>
          <w:trHeight w:val="330"/>
        </w:trPr>
        <w:tc>
          <w:tcPr>
            <w:tcW w:w="2541" w:type="dxa"/>
            <w:tcBorders>
              <w:top w:val="single" w:sz="6" w:space="0" w:color="000000"/>
              <w:bottom w:val="single" w:sz="6" w:space="0" w:color="000000"/>
              <w:right w:val="single" w:sz="6" w:space="0" w:color="000000"/>
            </w:tcBorders>
          </w:tcPr>
          <w:p w14:paraId="5A1A29FC" w14:textId="77777777" w:rsidR="00E838F8" w:rsidRDefault="00FC014F">
            <w:pPr>
              <w:pStyle w:val="TableParagraph"/>
              <w:spacing w:before="65"/>
              <w:ind w:left="16"/>
              <w:rPr>
                <w:sz w:val="18"/>
              </w:rPr>
            </w:pPr>
            <w:r>
              <w:rPr>
                <w:sz w:val="18"/>
              </w:rPr>
              <w:t>9.3.5.3.3 Parallel approach</w:t>
            </w:r>
          </w:p>
        </w:tc>
        <w:tc>
          <w:tcPr>
            <w:tcW w:w="618" w:type="dxa"/>
            <w:tcBorders>
              <w:top w:val="single" w:sz="6" w:space="0" w:color="000000"/>
              <w:left w:val="single" w:sz="6" w:space="0" w:color="000000"/>
              <w:bottom w:val="single" w:sz="6" w:space="0" w:color="000000"/>
              <w:right w:val="single" w:sz="6" w:space="0" w:color="000000"/>
            </w:tcBorders>
          </w:tcPr>
          <w:p w14:paraId="38C98A7B" w14:textId="77777777" w:rsidR="00E838F8" w:rsidRDefault="00FC014F">
            <w:pPr>
              <w:pStyle w:val="TableParagraph"/>
              <w:spacing w:before="65"/>
              <w:ind w:right="255"/>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6D253AC" w14:textId="77777777" w:rsidR="00E838F8" w:rsidRDefault="00FC014F">
            <w:pPr>
              <w:pStyle w:val="TableParagraph"/>
              <w:spacing w:before="65"/>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6DE0AFCB" w14:textId="77777777" w:rsidR="00E838F8" w:rsidRDefault="00FC014F">
            <w:pPr>
              <w:pStyle w:val="TableParagraph"/>
              <w:spacing w:before="65"/>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FC4F56E"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2087260" w14:textId="77777777" w:rsidR="00E838F8" w:rsidRDefault="00FC014F">
            <w:pPr>
              <w:pStyle w:val="TableParagraph"/>
              <w:spacing w:before="65"/>
              <w:ind w:left="28"/>
              <w:jc w:val="center"/>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3918988E" w14:textId="77777777" w:rsidR="00E838F8" w:rsidRDefault="00FC014F">
            <w:pPr>
              <w:pStyle w:val="TableParagraph"/>
              <w:spacing w:before="65"/>
              <w:ind w:left="286"/>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FA14497"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68D16038" w14:textId="77777777" w:rsidR="00E838F8" w:rsidRDefault="00FC014F">
            <w:pPr>
              <w:pStyle w:val="TableParagraph"/>
              <w:spacing w:before="65"/>
              <w:ind w:right="224"/>
              <w:jc w:val="right"/>
              <w:rPr>
                <w:sz w:val="18"/>
              </w:rPr>
            </w:pPr>
            <w:r>
              <w:rPr>
                <w:sz w:val="18"/>
              </w:rPr>
              <w:t>P</w:t>
            </w:r>
          </w:p>
        </w:tc>
        <w:tc>
          <w:tcPr>
            <w:tcW w:w="618" w:type="dxa"/>
            <w:tcBorders>
              <w:top w:val="single" w:sz="6" w:space="0" w:color="000000"/>
              <w:left w:val="single" w:sz="6" w:space="0" w:color="000000"/>
              <w:bottom w:val="single" w:sz="6" w:space="0" w:color="000000"/>
              <w:right w:val="single" w:sz="6" w:space="0" w:color="000000"/>
            </w:tcBorders>
          </w:tcPr>
          <w:p w14:paraId="43653EDA" w14:textId="77777777" w:rsidR="00E838F8" w:rsidRDefault="00FC014F">
            <w:pPr>
              <w:pStyle w:val="TableParagraph"/>
              <w:spacing w:before="65"/>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1E290A5D" w14:textId="77777777" w:rsidR="00E838F8" w:rsidRDefault="00FC014F">
            <w:pPr>
              <w:pStyle w:val="TableParagraph"/>
              <w:spacing w:before="65"/>
              <w:ind w:left="26"/>
              <w:jc w:val="center"/>
              <w:rPr>
                <w:sz w:val="18"/>
              </w:rPr>
            </w:pPr>
            <w:r>
              <w:rPr>
                <w:w w:val="99"/>
                <w:sz w:val="18"/>
              </w:rPr>
              <w:t>-</w:t>
            </w:r>
          </w:p>
        </w:tc>
        <w:tc>
          <w:tcPr>
            <w:tcW w:w="796" w:type="dxa"/>
            <w:tcBorders>
              <w:top w:val="single" w:sz="6" w:space="0" w:color="000000"/>
              <w:left w:val="single" w:sz="6" w:space="0" w:color="000000"/>
              <w:bottom w:val="single" w:sz="6" w:space="0" w:color="000000"/>
            </w:tcBorders>
          </w:tcPr>
          <w:p w14:paraId="277F4B1B" w14:textId="77777777" w:rsidR="00E838F8" w:rsidRDefault="00FC014F">
            <w:pPr>
              <w:pStyle w:val="TableParagraph"/>
              <w:spacing w:before="65"/>
              <w:ind w:left="371"/>
              <w:rPr>
                <w:sz w:val="18"/>
              </w:rPr>
            </w:pPr>
            <w:r>
              <w:rPr>
                <w:w w:val="99"/>
                <w:sz w:val="18"/>
              </w:rPr>
              <w:t>-</w:t>
            </w:r>
          </w:p>
        </w:tc>
      </w:tr>
      <w:tr w:rsidR="00E838F8" w14:paraId="5FC5933E" w14:textId="77777777">
        <w:trPr>
          <w:trHeight w:val="329"/>
        </w:trPr>
        <w:tc>
          <w:tcPr>
            <w:tcW w:w="2541" w:type="dxa"/>
            <w:tcBorders>
              <w:top w:val="single" w:sz="6" w:space="0" w:color="000000"/>
              <w:bottom w:val="single" w:sz="6" w:space="0" w:color="000000"/>
              <w:right w:val="single" w:sz="6" w:space="0" w:color="000000"/>
            </w:tcBorders>
          </w:tcPr>
          <w:p w14:paraId="6455A8F3" w14:textId="77777777" w:rsidR="00E838F8" w:rsidRDefault="00FC014F">
            <w:pPr>
              <w:pStyle w:val="TableParagraph"/>
              <w:ind w:left="16"/>
              <w:rPr>
                <w:sz w:val="18"/>
              </w:rPr>
            </w:pPr>
            <w:r>
              <w:rPr>
                <w:sz w:val="18"/>
              </w:rPr>
              <w:t>9.3.6 Visibility</w:t>
            </w:r>
          </w:p>
        </w:tc>
        <w:tc>
          <w:tcPr>
            <w:tcW w:w="618" w:type="dxa"/>
            <w:tcBorders>
              <w:top w:val="single" w:sz="6" w:space="0" w:color="000000"/>
              <w:left w:val="single" w:sz="6" w:space="0" w:color="000000"/>
              <w:bottom w:val="single" w:sz="6" w:space="0" w:color="000000"/>
              <w:right w:val="single" w:sz="6" w:space="0" w:color="000000"/>
            </w:tcBorders>
          </w:tcPr>
          <w:p w14:paraId="453F5DB9" w14:textId="77777777" w:rsidR="00E838F8" w:rsidRDefault="00FC014F">
            <w:pPr>
              <w:pStyle w:val="TableParagraph"/>
              <w:ind w:right="255"/>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AFB6E2E" w14:textId="77777777" w:rsidR="00E838F8" w:rsidRDefault="00FC014F">
            <w:pPr>
              <w:pStyle w:val="TableParagraph"/>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ABEAABD" w14:textId="77777777" w:rsidR="00E838F8" w:rsidRDefault="00FC014F">
            <w:pPr>
              <w:pStyle w:val="TableParagraph"/>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FA8C7D6"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90738E8" w14:textId="77777777" w:rsidR="00E838F8" w:rsidRDefault="00FC014F">
            <w:pPr>
              <w:pStyle w:val="TableParagraph"/>
              <w:ind w:left="28"/>
              <w:jc w:val="center"/>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451EDFCB" w14:textId="77777777" w:rsidR="00E838F8" w:rsidRDefault="00FC014F">
            <w:pPr>
              <w:pStyle w:val="TableParagraph"/>
              <w:ind w:left="286"/>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C7C3B79"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5026ACC" w14:textId="77777777" w:rsidR="00E838F8" w:rsidRDefault="00FC014F">
            <w:pPr>
              <w:pStyle w:val="TableParagraph"/>
              <w:ind w:right="224"/>
              <w:jc w:val="right"/>
              <w:rPr>
                <w:sz w:val="18"/>
              </w:rPr>
            </w:pPr>
            <w:r>
              <w:rPr>
                <w:sz w:val="18"/>
              </w:rPr>
              <w:t>P</w:t>
            </w:r>
          </w:p>
        </w:tc>
        <w:tc>
          <w:tcPr>
            <w:tcW w:w="618" w:type="dxa"/>
            <w:tcBorders>
              <w:top w:val="single" w:sz="6" w:space="0" w:color="000000"/>
              <w:left w:val="single" w:sz="6" w:space="0" w:color="000000"/>
              <w:bottom w:val="single" w:sz="6" w:space="0" w:color="000000"/>
              <w:right w:val="single" w:sz="6" w:space="0" w:color="000000"/>
            </w:tcBorders>
          </w:tcPr>
          <w:p w14:paraId="58C7E5C8" w14:textId="77777777" w:rsidR="00E838F8" w:rsidRDefault="00FC014F">
            <w:pPr>
              <w:pStyle w:val="TableParagraph"/>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07C7030D" w14:textId="77777777" w:rsidR="00E838F8" w:rsidRDefault="00FC014F">
            <w:pPr>
              <w:pStyle w:val="TableParagraph"/>
              <w:ind w:left="26"/>
              <w:jc w:val="center"/>
              <w:rPr>
                <w:sz w:val="18"/>
              </w:rPr>
            </w:pPr>
            <w:r>
              <w:rPr>
                <w:w w:val="99"/>
                <w:sz w:val="18"/>
              </w:rPr>
              <w:t>-</w:t>
            </w:r>
          </w:p>
        </w:tc>
        <w:tc>
          <w:tcPr>
            <w:tcW w:w="796" w:type="dxa"/>
            <w:tcBorders>
              <w:top w:val="single" w:sz="6" w:space="0" w:color="000000"/>
              <w:left w:val="single" w:sz="6" w:space="0" w:color="000000"/>
              <w:bottom w:val="single" w:sz="6" w:space="0" w:color="000000"/>
            </w:tcBorders>
          </w:tcPr>
          <w:p w14:paraId="78CCB195" w14:textId="77777777" w:rsidR="00E838F8" w:rsidRDefault="00FC014F">
            <w:pPr>
              <w:pStyle w:val="TableParagraph"/>
              <w:ind w:left="371"/>
              <w:rPr>
                <w:sz w:val="18"/>
              </w:rPr>
            </w:pPr>
            <w:r>
              <w:rPr>
                <w:w w:val="99"/>
                <w:sz w:val="18"/>
              </w:rPr>
              <w:t>-</w:t>
            </w:r>
          </w:p>
        </w:tc>
      </w:tr>
      <w:tr w:rsidR="00E838F8" w14:paraId="4A978A0E" w14:textId="77777777">
        <w:trPr>
          <w:trHeight w:val="330"/>
        </w:trPr>
        <w:tc>
          <w:tcPr>
            <w:tcW w:w="2541" w:type="dxa"/>
            <w:tcBorders>
              <w:top w:val="single" w:sz="6" w:space="0" w:color="000000"/>
              <w:bottom w:val="single" w:sz="6" w:space="0" w:color="000000"/>
              <w:right w:val="single" w:sz="6" w:space="0" w:color="000000"/>
            </w:tcBorders>
          </w:tcPr>
          <w:p w14:paraId="39AEA3F1" w14:textId="77777777" w:rsidR="00E838F8" w:rsidRDefault="00FC014F">
            <w:pPr>
              <w:pStyle w:val="TableParagraph"/>
              <w:spacing w:before="65"/>
              <w:ind w:left="16"/>
              <w:rPr>
                <w:sz w:val="18"/>
              </w:rPr>
            </w:pPr>
            <w:r>
              <w:rPr>
                <w:sz w:val="18"/>
              </w:rPr>
              <w:t>9.3.7 Installation instructions</w:t>
            </w:r>
          </w:p>
        </w:tc>
        <w:tc>
          <w:tcPr>
            <w:tcW w:w="618" w:type="dxa"/>
            <w:tcBorders>
              <w:top w:val="single" w:sz="6" w:space="0" w:color="000000"/>
              <w:left w:val="single" w:sz="6" w:space="0" w:color="000000"/>
              <w:bottom w:val="single" w:sz="6" w:space="0" w:color="000000"/>
              <w:right w:val="single" w:sz="6" w:space="0" w:color="000000"/>
            </w:tcBorders>
          </w:tcPr>
          <w:p w14:paraId="7BD41609" w14:textId="77777777" w:rsidR="00E838F8" w:rsidRDefault="00FC014F">
            <w:pPr>
              <w:pStyle w:val="TableParagraph"/>
              <w:spacing w:before="65"/>
              <w:ind w:right="255"/>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25E4E09" w14:textId="77777777" w:rsidR="00E838F8" w:rsidRDefault="00FC014F">
            <w:pPr>
              <w:pStyle w:val="TableParagraph"/>
              <w:spacing w:before="65"/>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6E45F00" w14:textId="77777777" w:rsidR="00E838F8" w:rsidRDefault="00FC014F">
            <w:pPr>
              <w:pStyle w:val="TableParagraph"/>
              <w:spacing w:before="65"/>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21D5186"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9CD694D" w14:textId="77777777" w:rsidR="00E838F8" w:rsidRDefault="00FC014F">
            <w:pPr>
              <w:pStyle w:val="TableParagraph"/>
              <w:spacing w:before="65"/>
              <w:ind w:left="28"/>
              <w:jc w:val="center"/>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584DB731" w14:textId="77777777" w:rsidR="00E838F8" w:rsidRDefault="00FC014F">
            <w:pPr>
              <w:pStyle w:val="TableParagraph"/>
              <w:spacing w:before="65"/>
              <w:ind w:left="286"/>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879B555"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02E5240" w14:textId="77777777" w:rsidR="00E838F8" w:rsidRDefault="00FC014F">
            <w:pPr>
              <w:pStyle w:val="TableParagraph"/>
              <w:spacing w:before="65"/>
              <w:ind w:right="224"/>
              <w:jc w:val="right"/>
              <w:rPr>
                <w:sz w:val="18"/>
              </w:rPr>
            </w:pPr>
            <w:r>
              <w:rPr>
                <w:sz w:val="18"/>
              </w:rPr>
              <w:t>P</w:t>
            </w:r>
          </w:p>
        </w:tc>
        <w:tc>
          <w:tcPr>
            <w:tcW w:w="618" w:type="dxa"/>
            <w:tcBorders>
              <w:top w:val="single" w:sz="6" w:space="0" w:color="000000"/>
              <w:left w:val="single" w:sz="6" w:space="0" w:color="000000"/>
              <w:bottom w:val="single" w:sz="6" w:space="0" w:color="000000"/>
              <w:right w:val="single" w:sz="6" w:space="0" w:color="000000"/>
            </w:tcBorders>
          </w:tcPr>
          <w:p w14:paraId="7C1628F4" w14:textId="77777777" w:rsidR="00E838F8" w:rsidRDefault="00FC014F">
            <w:pPr>
              <w:pStyle w:val="TableParagraph"/>
              <w:spacing w:before="65"/>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792E1252" w14:textId="77777777" w:rsidR="00E838F8" w:rsidRDefault="00FC014F">
            <w:pPr>
              <w:pStyle w:val="TableParagraph"/>
              <w:spacing w:before="65"/>
              <w:ind w:left="26"/>
              <w:jc w:val="center"/>
              <w:rPr>
                <w:sz w:val="18"/>
              </w:rPr>
            </w:pPr>
            <w:r>
              <w:rPr>
                <w:w w:val="99"/>
                <w:sz w:val="18"/>
              </w:rPr>
              <w:t>-</w:t>
            </w:r>
          </w:p>
        </w:tc>
        <w:tc>
          <w:tcPr>
            <w:tcW w:w="796" w:type="dxa"/>
            <w:tcBorders>
              <w:top w:val="single" w:sz="6" w:space="0" w:color="000000"/>
              <w:left w:val="single" w:sz="6" w:space="0" w:color="000000"/>
              <w:bottom w:val="single" w:sz="6" w:space="0" w:color="000000"/>
            </w:tcBorders>
          </w:tcPr>
          <w:p w14:paraId="7781D364" w14:textId="77777777" w:rsidR="00E838F8" w:rsidRDefault="00FC014F">
            <w:pPr>
              <w:pStyle w:val="TableParagraph"/>
              <w:spacing w:before="65"/>
              <w:ind w:left="371"/>
              <w:rPr>
                <w:sz w:val="18"/>
              </w:rPr>
            </w:pPr>
            <w:r>
              <w:rPr>
                <w:w w:val="99"/>
                <w:sz w:val="18"/>
              </w:rPr>
              <w:t>-</w:t>
            </w:r>
          </w:p>
        </w:tc>
      </w:tr>
      <w:tr w:rsidR="00E838F8" w14:paraId="1FE1B9BE" w14:textId="77777777">
        <w:trPr>
          <w:trHeight w:val="329"/>
        </w:trPr>
        <w:tc>
          <w:tcPr>
            <w:tcW w:w="2541" w:type="dxa"/>
            <w:tcBorders>
              <w:top w:val="single" w:sz="6" w:space="0" w:color="000000"/>
              <w:bottom w:val="single" w:sz="6" w:space="0" w:color="000000"/>
              <w:right w:val="single" w:sz="6" w:space="0" w:color="000000"/>
            </w:tcBorders>
          </w:tcPr>
          <w:p w14:paraId="32981620" w14:textId="77777777" w:rsidR="00E838F8" w:rsidRDefault="00FC014F">
            <w:pPr>
              <w:pStyle w:val="TableParagraph"/>
              <w:ind w:left="16"/>
              <w:rPr>
                <w:sz w:val="18"/>
              </w:rPr>
            </w:pPr>
            <w:r>
              <w:rPr>
                <w:sz w:val="18"/>
              </w:rPr>
              <w:t>9.4.1 Numeric keys</w:t>
            </w:r>
          </w:p>
        </w:tc>
        <w:tc>
          <w:tcPr>
            <w:tcW w:w="618" w:type="dxa"/>
            <w:tcBorders>
              <w:top w:val="single" w:sz="6" w:space="0" w:color="000000"/>
              <w:left w:val="single" w:sz="6" w:space="0" w:color="000000"/>
              <w:bottom w:val="single" w:sz="6" w:space="0" w:color="000000"/>
              <w:right w:val="single" w:sz="6" w:space="0" w:color="000000"/>
            </w:tcBorders>
          </w:tcPr>
          <w:p w14:paraId="0F9597B4" w14:textId="77777777" w:rsidR="00E838F8" w:rsidRDefault="00FC014F">
            <w:pPr>
              <w:pStyle w:val="TableParagraph"/>
              <w:ind w:right="225"/>
              <w:jc w:val="right"/>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78E99234" w14:textId="77777777" w:rsidR="00E838F8" w:rsidRDefault="00FC014F">
            <w:pPr>
              <w:pStyle w:val="TableParagraph"/>
              <w:ind w:left="255"/>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339ACF79" w14:textId="77777777" w:rsidR="00E838F8" w:rsidRDefault="00FC014F">
            <w:pPr>
              <w:pStyle w:val="TableParagraph"/>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5163517"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FFF8EEB" w14:textId="77777777" w:rsidR="00E838F8" w:rsidRDefault="00FC014F">
            <w:pPr>
              <w:pStyle w:val="TableParagraph"/>
              <w:ind w:left="28"/>
              <w:jc w:val="center"/>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1A1AA5DD" w14:textId="77777777" w:rsidR="00E838F8" w:rsidRDefault="00FC014F">
            <w:pPr>
              <w:pStyle w:val="TableParagraph"/>
              <w:ind w:left="286"/>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B59D69F"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08B423E" w14:textId="77777777" w:rsidR="00E838F8" w:rsidRDefault="00FC014F">
            <w:pPr>
              <w:pStyle w:val="TableParagraph"/>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49790C01" w14:textId="77777777" w:rsidR="00E838F8" w:rsidRDefault="00FC014F">
            <w:pPr>
              <w:pStyle w:val="TableParagraph"/>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43CE6724" w14:textId="77777777" w:rsidR="00E838F8" w:rsidRDefault="00FC014F">
            <w:pPr>
              <w:pStyle w:val="TableParagraph"/>
              <w:ind w:left="26"/>
              <w:jc w:val="center"/>
              <w:rPr>
                <w:sz w:val="18"/>
              </w:rPr>
            </w:pPr>
            <w:r>
              <w:rPr>
                <w:w w:val="99"/>
                <w:sz w:val="18"/>
              </w:rPr>
              <w:t>-</w:t>
            </w:r>
          </w:p>
        </w:tc>
        <w:tc>
          <w:tcPr>
            <w:tcW w:w="796" w:type="dxa"/>
            <w:tcBorders>
              <w:top w:val="single" w:sz="6" w:space="0" w:color="000000"/>
              <w:left w:val="single" w:sz="6" w:space="0" w:color="000000"/>
              <w:bottom w:val="single" w:sz="6" w:space="0" w:color="000000"/>
            </w:tcBorders>
          </w:tcPr>
          <w:p w14:paraId="6057B5AE" w14:textId="77777777" w:rsidR="00E838F8" w:rsidRDefault="00FC014F">
            <w:pPr>
              <w:pStyle w:val="TableParagraph"/>
              <w:ind w:left="371"/>
              <w:rPr>
                <w:sz w:val="18"/>
              </w:rPr>
            </w:pPr>
            <w:r>
              <w:rPr>
                <w:w w:val="99"/>
                <w:sz w:val="18"/>
              </w:rPr>
              <w:t>-</w:t>
            </w:r>
          </w:p>
        </w:tc>
      </w:tr>
      <w:tr w:rsidR="00E838F8" w14:paraId="6D8B159B" w14:textId="77777777">
        <w:trPr>
          <w:trHeight w:val="540"/>
        </w:trPr>
        <w:tc>
          <w:tcPr>
            <w:tcW w:w="2541" w:type="dxa"/>
            <w:tcBorders>
              <w:top w:val="single" w:sz="6" w:space="0" w:color="000000"/>
              <w:bottom w:val="single" w:sz="6" w:space="0" w:color="000000"/>
              <w:right w:val="single" w:sz="6" w:space="0" w:color="000000"/>
            </w:tcBorders>
          </w:tcPr>
          <w:p w14:paraId="319F6639" w14:textId="77777777" w:rsidR="00E838F8" w:rsidRDefault="00FC014F">
            <w:pPr>
              <w:pStyle w:val="TableParagraph"/>
              <w:spacing w:line="244" w:lineRule="auto"/>
              <w:ind w:left="16"/>
              <w:rPr>
                <w:sz w:val="18"/>
              </w:rPr>
            </w:pPr>
            <w:r>
              <w:rPr>
                <w:sz w:val="18"/>
              </w:rPr>
              <w:t>9.4.2.1 Means of operation of mechanical parts</w:t>
            </w:r>
          </w:p>
        </w:tc>
        <w:tc>
          <w:tcPr>
            <w:tcW w:w="618" w:type="dxa"/>
            <w:tcBorders>
              <w:top w:val="single" w:sz="6" w:space="0" w:color="000000"/>
              <w:left w:val="single" w:sz="6" w:space="0" w:color="000000"/>
              <w:bottom w:val="single" w:sz="6" w:space="0" w:color="000000"/>
              <w:right w:val="single" w:sz="6" w:space="0" w:color="000000"/>
            </w:tcBorders>
          </w:tcPr>
          <w:p w14:paraId="4B215506" w14:textId="77777777" w:rsidR="00E838F8" w:rsidRDefault="00FC014F">
            <w:pPr>
              <w:pStyle w:val="TableParagraph"/>
              <w:spacing w:before="65"/>
              <w:ind w:right="255"/>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8C7A97C" w14:textId="77777777" w:rsidR="00E838F8" w:rsidRDefault="00FC014F">
            <w:pPr>
              <w:pStyle w:val="TableParagraph"/>
              <w:spacing w:before="65"/>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EBDDFDF" w14:textId="77777777" w:rsidR="00E838F8" w:rsidRDefault="00FC014F">
            <w:pPr>
              <w:pStyle w:val="TableParagraph"/>
              <w:spacing w:before="65"/>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5426872"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6FADAFC2" w14:textId="77777777" w:rsidR="00E838F8" w:rsidRDefault="00FC014F">
            <w:pPr>
              <w:pStyle w:val="TableParagraph"/>
              <w:spacing w:before="65"/>
              <w:ind w:left="28"/>
              <w:jc w:val="center"/>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753C9737" w14:textId="77777777" w:rsidR="00E838F8" w:rsidRDefault="00FC014F">
            <w:pPr>
              <w:pStyle w:val="TableParagraph"/>
              <w:spacing w:before="65"/>
              <w:ind w:left="286"/>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0820EFE" w14:textId="77777777" w:rsidR="00E838F8" w:rsidRDefault="00FC014F">
            <w:pPr>
              <w:pStyle w:val="TableParagraph"/>
              <w:spacing w:before="65"/>
              <w:ind w:left="28"/>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0886036A" w14:textId="77777777" w:rsidR="00E838F8" w:rsidRDefault="00FC014F">
            <w:pPr>
              <w:pStyle w:val="TableParagraph"/>
              <w:spacing w:before="65"/>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183DA485" w14:textId="77777777" w:rsidR="00E838F8" w:rsidRDefault="00FC014F">
            <w:pPr>
              <w:pStyle w:val="TableParagraph"/>
              <w:spacing w:before="65"/>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0FDD3FD6" w14:textId="77777777" w:rsidR="00E838F8" w:rsidRDefault="00FC014F">
            <w:pPr>
              <w:pStyle w:val="TableParagraph"/>
              <w:spacing w:before="65"/>
              <w:ind w:left="26"/>
              <w:jc w:val="center"/>
              <w:rPr>
                <w:sz w:val="18"/>
              </w:rPr>
            </w:pPr>
            <w:r>
              <w:rPr>
                <w:w w:val="99"/>
                <w:sz w:val="18"/>
              </w:rPr>
              <w:t>-</w:t>
            </w:r>
          </w:p>
        </w:tc>
        <w:tc>
          <w:tcPr>
            <w:tcW w:w="796" w:type="dxa"/>
            <w:tcBorders>
              <w:top w:val="single" w:sz="6" w:space="0" w:color="000000"/>
              <w:left w:val="single" w:sz="6" w:space="0" w:color="000000"/>
              <w:bottom w:val="single" w:sz="6" w:space="0" w:color="000000"/>
            </w:tcBorders>
          </w:tcPr>
          <w:p w14:paraId="35E6AD17" w14:textId="77777777" w:rsidR="00E838F8" w:rsidRDefault="00FC014F">
            <w:pPr>
              <w:pStyle w:val="TableParagraph"/>
              <w:spacing w:before="65"/>
              <w:ind w:left="371"/>
              <w:rPr>
                <w:sz w:val="18"/>
              </w:rPr>
            </w:pPr>
            <w:r>
              <w:rPr>
                <w:w w:val="99"/>
                <w:sz w:val="18"/>
              </w:rPr>
              <w:t>-</w:t>
            </w:r>
          </w:p>
        </w:tc>
      </w:tr>
      <w:tr w:rsidR="00E838F8" w14:paraId="14FC4A82" w14:textId="77777777">
        <w:trPr>
          <w:trHeight w:val="539"/>
        </w:trPr>
        <w:tc>
          <w:tcPr>
            <w:tcW w:w="2541" w:type="dxa"/>
            <w:tcBorders>
              <w:top w:val="single" w:sz="6" w:space="0" w:color="000000"/>
              <w:bottom w:val="single" w:sz="6" w:space="0" w:color="000000"/>
              <w:right w:val="single" w:sz="6" w:space="0" w:color="000000"/>
            </w:tcBorders>
          </w:tcPr>
          <w:p w14:paraId="0BC8DBBD" w14:textId="77777777" w:rsidR="00E838F8" w:rsidRDefault="00FC014F">
            <w:pPr>
              <w:pStyle w:val="TableParagraph"/>
              <w:spacing w:before="62" w:line="244" w:lineRule="auto"/>
              <w:ind w:left="16" w:right="221"/>
              <w:rPr>
                <w:sz w:val="18"/>
              </w:rPr>
            </w:pPr>
            <w:r>
              <w:rPr>
                <w:sz w:val="18"/>
              </w:rPr>
              <w:t>9.4.2.2 Force of operation of mechanical parts</w:t>
            </w:r>
          </w:p>
        </w:tc>
        <w:tc>
          <w:tcPr>
            <w:tcW w:w="618" w:type="dxa"/>
            <w:tcBorders>
              <w:top w:val="single" w:sz="6" w:space="0" w:color="000000"/>
              <w:left w:val="single" w:sz="6" w:space="0" w:color="000000"/>
              <w:bottom w:val="single" w:sz="6" w:space="0" w:color="000000"/>
              <w:right w:val="single" w:sz="6" w:space="0" w:color="000000"/>
            </w:tcBorders>
          </w:tcPr>
          <w:p w14:paraId="33A2A206" w14:textId="77777777" w:rsidR="00E838F8" w:rsidRDefault="00FC014F">
            <w:pPr>
              <w:pStyle w:val="TableParagraph"/>
              <w:ind w:right="255"/>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12E9B26" w14:textId="77777777" w:rsidR="00E838F8" w:rsidRDefault="00FC014F">
            <w:pPr>
              <w:pStyle w:val="TableParagraph"/>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402A18C" w14:textId="77777777" w:rsidR="00E838F8" w:rsidRDefault="00FC014F">
            <w:pPr>
              <w:pStyle w:val="TableParagraph"/>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3FC602A"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401E448" w14:textId="77777777" w:rsidR="00E838F8" w:rsidRDefault="00FC014F">
            <w:pPr>
              <w:pStyle w:val="TableParagraph"/>
              <w:ind w:left="28"/>
              <w:jc w:val="center"/>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779F5A65" w14:textId="77777777" w:rsidR="00E838F8" w:rsidRDefault="00FC014F">
            <w:pPr>
              <w:pStyle w:val="TableParagraph"/>
              <w:ind w:left="286"/>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75BD665" w14:textId="77777777" w:rsidR="00E838F8" w:rsidRDefault="00FC014F">
            <w:pPr>
              <w:pStyle w:val="TableParagraph"/>
              <w:ind w:left="28"/>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593CA45A" w14:textId="77777777" w:rsidR="00E838F8" w:rsidRDefault="00FC014F">
            <w:pPr>
              <w:pStyle w:val="TableParagraph"/>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0679EB5D" w14:textId="77777777" w:rsidR="00E838F8" w:rsidRDefault="00FC014F">
            <w:pPr>
              <w:pStyle w:val="TableParagraph"/>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0E46FA06" w14:textId="77777777" w:rsidR="00E838F8" w:rsidRDefault="00FC014F">
            <w:pPr>
              <w:pStyle w:val="TableParagraph"/>
              <w:ind w:left="26"/>
              <w:jc w:val="center"/>
              <w:rPr>
                <w:sz w:val="18"/>
              </w:rPr>
            </w:pPr>
            <w:r>
              <w:rPr>
                <w:w w:val="99"/>
                <w:sz w:val="18"/>
              </w:rPr>
              <w:t>-</w:t>
            </w:r>
          </w:p>
        </w:tc>
        <w:tc>
          <w:tcPr>
            <w:tcW w:w="796" w:type="dxa"/>
            <w:tcBorders>
              <w:top w:val="single" w:sz="6" w:space="0" w:color="000000"/>
              <w:left w:val="single" w:sz="6" w:space="0" w:color="000000"/>
              <w:bottom w:val="single" w:sz="6" w:space="0" w:color="000000"/>
            </w:tcBorders>
          </w:tcPr>
          <w:p w14:paraId="53F2643D" w14:textId="77777777" w:rsidR="00E838F8" w:rsidRDefault="00FC014F">
            <w:pPr>
              <w:pStyle w:val="TableParagraph"/>
              <w:ind w:left="371"/>
              <w:rPr>
                <w:sz w:val="18"/>
              </w:rPr>
            </w:pPr>
            <w:r>
              <w:rPr>
                <w:w w:val="99"/>
                <w:sz w:val="18"/>
              </w:rPr>
              <w:t>-</w:t>
            </w:r>
          </w:p>
        </w:tc>
      </w:tr>
      <w:tr w:rsidR="00E838F8" w14:paraId="077DDAE9" w14:textId="77777777">
        <w:trPr>
          <w:trHeight w:val="540"/>
        </w:trPr>
        <w:tc>
          <w:tcPr>
            <w:tcW w:w="2541" w:type="dxa"/>
            <w:tcBorders>
              <w:top w:val="single" w:sz="6" w:space="0" w:color="000000"/>
              <w:bottom w:val="single" w:sz="6" w:space="0" w:color="000000"/>
              <w:right w:val="single" w:sz="6" w:space="0" w:color="000000"/>
            </w:tcBorders>
          </w:tcPr>
          <w:p w14:paraId="2DC3289B" w14:textId="77777777" w:rsidR="00E838F8" w:rsidRDefault="00FC014F">
            <w:pPr>
              <w:pStyle w:val="TableParagraph"/>
              <w:spacing w:line="244" w:lineRule="auto"/>
              <w:ind w:left="16" w:right="311"/>
              <w:rPr>
                <w:sz w:val="18"/>
              </w:rPr>
            </w:pPr>
            <w:r>
              <w:rPr>
                <w:sz w:val="18"/>
              </w:rPr>
              <w:t xml:space="preserve">9.4.3 Keys, </w:t>
            </w:r>
            <w:proofErr w:type="gramStart"/>
            <w:r>
              <w:rPr>
                <w:sz w:val="18"/>
              </w:rPr>
              <w:t>tickets</w:t>
            </w:r>
            <w:proofErr w:type="gramEnd"/>
            <w:r>
              <w:rPr>
                <w:sz w:val="18"/>
              </w:rPr>
              <w:t xml:space="preserve"> and fare cards</w:t>
            </w:r>
          </w:p>
        </w:tc>
        <w:tc>
          <w:tcPr>
            <w:tcW w:w="618" w:type="dxa"/>
            <w:tcBorders>
              <w:top w:val="single" w:sz="6" w:space="0" w:color="000000"/>
              <w:left w:val="single" w:sz="6" w:space="0" w:color="000000"/>
              <w:bottom w:val="single" w:sz="6" w:space="0" w:color="000000"/>
              <w:right w:val="single" w:sz="6" w:space="0" w:color="000000"/>
            </w:tcBorders>
          </w:tcPr>
          <w:p w14:paraId="32F991CF" w14:textId="77777777" w:rsidR="00E838F8" w:rsidRDefault="00FC014F">
            <w:pPr>
              <w:pStyle w:val="TableParagraph"/>
              <w:spacing w:before="65"/>
              <w:ind w:right="225"/>
              <w:jc w:val="right"/>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2B5B8153" w14:textId="77777777" w:rsidR="00E838F8" w:rsidRDefault="00FC014F">
            <w:pPr>
              <w:pStyle w:val="TableParagraph"/>
              <w:spacing w:before="65"/>
              <w:ind w:left="255"/>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707D1FCC" w14:textId="77777777" w:rsidR="00E838F8" w:rsidRDefault="00FC014F">
            <w:pPr>
              <w:pStyle w:val="TableParagraph"/>
              <w:spacing w:before="65"/>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B39BC5D"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0FBFAF3" w14:textId="77777777" w:rsidR="00E838F8" w:rsidRDefault="00FC014F">
            <w:pPr>
              <w:pStyle w:val="TableParagraph"/>
              <w:spacing w:before="65"/>
              <w:ind w:left="28"/>
              <w:jc w:val="center"/>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1DD71AD7" w14:textId="77777777" w:rsidR="00E838F8" w:rsidRDefault="00FC014F">
            <w:pPr>
              <w:pStyle w:val="TableParagraph"/>
              <w:spacing w:before="65"/>
              <w:ind w:left="286"/>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602D666C"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8BF1F8A" w14:textId="77777777" w:rsidR="00E838F8" w:rsidRDefault="00FC014F">
            <w:pPr>
              <w:pStyle w:val="TableParagraph"/>
              <w:spacing w:before="65"/>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6729D6F5" w14:textId="77777777" w:rsidR="00E838F8" w:rsidRDefault="00FC014F">
            <w:pPr>
              <w:pStyle w:val="TableParagraph"/>
              <w:spacing w:before="65"/>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4B286F70" w14:textId="77777777" w:rsidR="00E838F8" w:rsidRDefault="00FC014F">
            <w:pPr>
              <w:pStyle w:val="TableParagraph"/>
              <w:spacing w:before="65"/>
              <w:ind w:left="26"/>
              <w:jc w:val="center"/>
              <w:rPr>
                <w:sz w:val="18"/>
              </w:rPr>
            </w:pPr>
            <w:r>
              <w:rPr>
                <w:w w:val="99"/>
                <w:sz w:val="18"/>
              </w:rPr>
              <w:t>-</w:t>
            </w:r>
          </w:p>
        </w:tc>
        <w:tc>
          <w:tcPr>
            <w:tcW w:w="796" w:type="dxa"/>
            <w:tcBorders>
              <w:top w:val="single" w:sz="6" w:space="0" w:color="000000"/>
              <w:left w:val="single" w:sz="6" w:space="0" w:color="000000"/>
              <w:bottom w:val="single" w:sz="6" w:space="0" w:color="000000"/>
            </w:tcBorders>
          </w:tcPr>
          <w:p w14:paraId="6947EDE2" w14:textId="77777777" w:rsidR="00E838F8" w:rsidRDefault="00FC014F">
            <w:pPr>
              <w:pStyle w:val="TableParagraph"/>
              <w:spacing w:before="65"/>
              <w:ind w:left="371"/>
              <w:rPr>
                <w:sz w:val="18"/>
              </w:rPr>
            </w:pPr>
            <w:r>
              <w:rPr>
                <w:w w:val="99"/>
                <w:sz w:val="18"/>
              </w:rPr>
              <w:t>-</w:t>
            </w:r>
          </w:p>
        </w:tc>
      </w:tr>
      <w:tr w:rsidR="00E838F8" w14:paraId="2A003F33" w14:textId="77777777">
        <w:trPr>
          <w:trHeight w:val="539"/>
        </w:trPr>
        <w:tc>
          <w:tcPr>
            <w:tcW w:w="2541" w:type="dxa"/>
            <w:tcBorders>
              <w:top w:val="single" w:sz="6" w:space="0" w:color="000000"/>
              <w:bottom w:val="single" w:sz="6" w:space="0" w:color="000000"/>
              <w:right w:val="single" w:sz="6" w:space="0" w:color="000000"/>
            </w:tcBorders>
          </w:tcPr>
          <w:p w14:paraId="0243CE07" w14:textId="77777777" w:rsidR="00E838F8" w:rsidRDefault="00FC014F">
            <w:pPr>
              <w:pStyle w:val="TableParagraph"/>
              <w:spacing w:before="62" w:line="244" w:lineRule="auto"/>
              <w:ind w:left="16" w:right="11"/>
              <w:rPr>
                <w:sz w:val="18"/>
              </w:rPr>
            </w:pPr>
            <w:r>
              <w:rPr>
                <w:sz w:val="18"/>
              </w:rPr>
              <w:t>9.5 Tactile indication of speech mode</w:t>
            </w:r>
          </w:p>
        </w:tc>
        <w:tc>
          <w:tcPr>
            <w:tcW w:w="618" w:type="dxa"/>
            <w:tcBorders>
              <w:top w:val="single" w:sz="6" w:space="0" w:color="000000"/>
              <w:left w:val="single" w:sz="6" w:space="0" w:color="000000"/>
              <w:bottom w:val="single" w:sz="6" w:space="0" w:color="000000"/>
              <w:right w:val="single" w:sz="6" w:space="0" w:color="000000"/>
            </w:tcBorders>
          </w:tcPr>
          <w:p w14:paraId="7E438A8D" w14:textId="77777777" w:rsidR="00E838F8" w:rsidRDefault="00FC014F">
            <w:pPr>
              <w:pStyle w:val="TableParagraph"/>
              <w:ind w:right="225"/>
              <w:jc w:val="right"/>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00274348" w14:textId="77777777" w:rsidR="00E838F8" w:rsidRDefault="00FC014F">
            <w:pPr>
              <w:pStyle w:val="TableParagraph"/>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D4CD587" w14:textId="77777777" w:rsidR="00E838F8" w:rsidRDefault="00FC014F">
            <w:pPr>
              <w:pStyle w:val="TableParagraph"/>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7A89AFA"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6A4E1F24" w14:textId="77777777" w:rsidR="00E838F8" w:rsidRDefault="00FC014F">
            <w:pPr>
              <w:pStyle w:val="TableParagraph"/>
              <w:ind w:left="28"/>
              <w:jc w:val="center"/>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520D9C5E" w14:textId="77777777" w:rsidR="00E838F8" w:rsidRDefault="00FC014F">
            <w:pPr>
              <w:pStyle w:val="TableParagraph"/>
              <w:ind w:left="286"/>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6F349863"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FC710CA" w14:textId="77777777" w:rsidR="00E838F8" w:rsidRDefault="00FC014F">
            <w:pPr>
              <w:pStyle w:val="TableParagraph"/>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22DBF4EB" w14:textId="77777777" w:rsidR="00E838F8" w:rsidRDefault="00FC014F">
            <w:pPr>
              <w:pStyle w:val="TableParagraph"/>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6B4FA58C" w14:textId="77777777" w:rsidR="00E838F8" w:rsidRDefault="00FC014F">
            <w:pPr>
              <w:pStyle w:val="TableParagraph"/>
              <w:ind w:left="26"/>
              <w:jc w:val="center"/>
              <w:rPr>
                <w:sz w:val="18"/>
              </w:rPr>
            </w:pPr>
            <w:r>
              <w:rPr>
                <w:w w:val="99"/>
                <w:sz w:val="18"/>
              </w:rPr>
              <w:t>-</w:t>
            </w:r>
          </w:p>
        </w:tc>
        <w:tc>
          <w:tcPr>
            <w:tcW w:w="796" w:type="dxa"/>
            <w:tcBorders>
              <w:top w:val="single" w:sz="6" w:space="0" w:color="000000"/>
              <w:left w:val="single" w:sz="6" w:space="0" w:color="000000"/>
              <w:bottom w:val="single" w:sz="6" w:space="0" w:color="000000"/>
            </w:tcBorders>
          </w:tcPr>
          <w:p w14:paraId="698EE551" w14:textId="77777777" w:rsidR="00E838F8" w:rsidRDefault="00FC014F">
            <w:pPr>
              <w:pStyle w:val="TableParagraph"/>
              <w:ind w:left="371"/>
              <w:rPr>
                <w:sz w:val="18"/>
              </w:rPr>
            </w:pPr>
            <w:r>
              <w:rPr>
                <w:w w:val="99"/>
                <w:sz w:val="18"/>
              </w:rPr>
              <w:t>-</w:t>
            </w:r>
          </w:p>
        </w:tc>
      </w:tr>
      <w:tr w:rsidR="00E838F8" w14:paraId="54835585" w14:textId="77777777">
        <w:trPr>
          <w:trHeight w:val="330"/>
        </w:trPr>
        <w:tc>
          <w:tcPr>
            <w:tcW w:w="2541" w:type="dxa"/>
            <w:tcBorders>
              <w:top w:val="single" w:sz="6" w:space="0" w:color="000000"/>
              <w:bottom w:val="single" w:sz="6" w:space="0" w:color="000000"/>
              <w:right w:val="single" w:sz="6" w:space="0" w:color="000000"/>
            </w:tcBorders>
          </w:tcPr>
          <w:p w14:paraId="66855B25" w14:textId="77777777" w:rsidR="00E838F8" w:rsidRDefault="00FC014F">
            <w:pPr>
              <w:pStyle w:val="TableParagraph"/>
              <w:spacing w:before="65"/>
              <w:ind w:left="16"/>
              <w:rPr>
                <w:sz w:val="18"/>
              </w:rPr>
            </w:pPr>
            <w:r>
              <w:rPr>
                <w:sz w:val="18"/>
              </w:rPr>
              <w:t>10.2.1.1 Non-text content</w:t>
            </w:r>
          </w:p>
        </w:tc>
        <w:tc>
          <w:tcPr>
            <w:tcW w:w="618" w:type="dxa"/>
            <w:tcBorders>
              <w:top w:val="single" w:sz="6" w:space="0" w:color="000000"/>
              <w:left w:val="single" w:sz="6" w:space="0" w:color="000000"/>
              <w:bottom w:val="single" w:sz="6" w:space="0" w:color="000000"/>
              <w:right w:val="single" w:sz="6" w:space="0" w:color="000000"/>
            </w:tcBorders>
          </w:tcPr>
          <w:p w14:paraId="25068F8E" w14:textId="77777777" w:rsidR="00E838F8" w:rsidRDefault="00FC014F">
            <w:pPr>
              <w:pStyle w:val="TableParagraph"/>
              <w:spacing w:before="65"/>
              <w:ind w:right="225"/>
              <w:jc w:val="right"/>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07BE10C2" w14:textId="77777777" w:rsidR="00E838F8" w:rsidRDefault="00FC014F">
            <w:pPr>
              <w:pStyle w:val="TableParagraph"/>
              <w:spacing w:before="65"/>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2195919C" w14:textId="77777777" w:rsidR="00E838F8" w:rsidRDefault="00FC014F">
            <w:pPr>
              <w:pStyle w:val="TableParagraph"/>
              <w:spacing w:before="65"/>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1FFCAD1" w14:textId="77777777" w:rsidR="00E838F8" w:rsidRDefault="00FC014F">
            <w:pPr>
              <w:pStyle w:val="TableParagraph"/>
              <w:spacing w:before="65"/>
              <w:ind w:left="28"/>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4D146FCB" w14:textId="77777777" w:rsidR="00E838F8" w:rsidRDefault="00FC014F">
            <w:pPr>
              <w:pStyle w:val="TableParagraph"/>
              <w:spacing w:before="65"/>
              <w:ind w:left="28"/>
              <w:jc w:val="center"/>
              <w:rPr>
                <w:sz w:val="18"/>
              </w:rPr>
            </w:pPr>
            <w:r>
              <w:rPr>
                <w:sz w:val="18"/>
              </w:rPr>
              <w:t>S</w:t>
            </w:r>
          </w:p>
        </w:tc>
        <w:tc>
          <w:tcPr>
            <w:tcW w:w="619" w:type="dxa"/>
            <w:tcBorders>
              <w:top w:val="single" w:sz="6" w:space="0" w:color="000000"/>
              <w:left w:val="single" w:sz="6" w:space="0" w:color="000000"/>
              <w:bottom w:val="single" w:sz="6" w:space="0" w:color="000000"/>
              <w:right w:val="single" w:sz="6" w:space="0" w:color="000000"/>
            </w:tcBorders>
          </w:tcPr>
          <w:p w14:paraId="24119D9C" w14:textId="77777777" w:rsidR="00E838F8" w:rsidRDefault="00FC014F">
            <w:pPr>
              <w:pStyle w:val="TableParagraph"/>
              <w:spacing w:before="65"/>
              <w:ind w:left="286"/>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2D83280"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B16479E" w14:textId="77777777" w:rsidR="00E838F8" w:rsidRDefault="00FC014F">
            <w:pPr>
              <w:pStyle w:val="TableParagraph"/>
              <w:spacing w:before="65"/>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30C6608D" w14:textId="77777777" w:rsidR="00E838F8" w:rsidRDefault="00FC014F">
            <w:pPr>
              <w:pStyle w:val="TableParagraph"/>
              <w:spacing w:before="65"/>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4572C721" w14:textId="77777777" w:rsidR="00E838F8" w:rsidRDefault="00FC014F">
            <w:pPr>
              <w:pStyle w:val="TableParagraph"/>
              <w:spacing w:before="65"/>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5F4E28E2" w14:textId="77777777" w:rsidR="00E838F8" w:rsidRDefault="00FC014F">
            <w:pPr>
              <w:pStyle w:val="TableParagraph"/>
              <w:spacing w:before="65"/>
              <w:ind w:left="341"/>
              <w:rPr>
                <w:sz w:val="18"/>
              </w:rPr>
            </w:pPr>
            <w:r>
              <w:rPr>
                <w:sz w:val="18"/>
              </w:rPr>
              <w:t>S</w:t>
            </w:r>
          </w:p>
        </w:tc>
      </w:tr>
      <w:tr w:rsidR="00E838F8" w14:paraId="71650896" w14:textId="77777777">
        <w:trPr>
          <w:trHeight w:val="539"/>
        </w:trPr>
        <w:tc>
          <w:tcPr>
            <w:tcW w:w="2541" w:type="dxa"/>
            <w:tcBorders>
              <w:top w:val="single" w:sz="6" w:space="0" w:color="000000"/>
              <w:bottom w:val="single" w:sz="6" w:space="0" w:color="000000"/>
              <w:right w:val="single" w:sz="6" w:space="0" w:color="000000"/>
            </w:tcBorders>
          </w:tcPr>
          <w:p w14:paraId="4D74ACFA" w14:textId="77777777" w:rsidR="00E838F8" w:rsidRDefault="00FC014F">
            <w:pPr>
              <w:pStyle w:val="TableParagraph"/>
              <w:spacing w:before="62" w:line="244" w:lineRule="auto"/>
              <w:ind w:left="16"/>
              <w:rPr>
                <w:sz w:val="18"/>
              </w:rPr>
            </w:pPr>
            <w:r>
              <w:rPr>
                <w:sz w:val="18"/>
              </w:rPr>
              <w:t>10.2.2.1 Audio-only and video- only (pre-recorded)</w:t>
            </w:r>
          </w:p>
        </w:tc>
        <w:tc>
          <w:tcPr>
            <w:tcW w:w="618" w:type="dxa"/>
            <w:tcBorders>
              <w:top w:val="single" w:sz="6" w:space="0" w:color="000000"/>
              <w:left w:val="single" w:sz="6" w:space="0" w:color="000000"/>
              <w:bottom w:val="single" w:sz="6" w:space="0" w:color="000000"/>
              <w:right w:val="single" w:sz="6" w:space="0" w:color="000000"/>
            </w:tcBorders>
          </w:tcPr>
          <w:p w14:paraId="101CCE9C" w14:textId="77777777" w:rsidR="00E838F8" w:rsidRDefault="00FC014F">
            <w:pPr>
              <w:pStyle w:val="TableParagraph"/>
              <w:ind w:right="225"/>
              <w:jc w:val="right"/>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3C2EFDB4" w14:textId="77777777" w:rsidR="00E838F8" w:rsidRDefault="00FC014F">
            <w:pPr>
              <w:pStyle w:val="TableParagraph"/>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71C7C3B8" w14:textId="77777777" w:rsidR="00E838F8" w:rsidRDefault="00FC014F">
            <w:pPr>
              <w:pStyle w:val="TableParagraph"/>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7AC682D" w14:textId="77777777" w:rsidR="00E838F8" w:rsidRDefault="00FC014F">
            <w:pPr>
              <w:pStyle w:val="TableParagraph"/>
              <w:ind w:left="28"/>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4C25436A" w14:textId="77777777" w:rsidR="00E838F8" w:rsidRDefault="00FC014F">
            <w:pPr>
              <w:pStyle w:val="TableParagraph"/>
              <w:ind w:left="28"/>
              <w:jc w:val="center"/>
              <w:rPr>
                <w:sz w:val="18"/>
              </w:rPr>
            </w:pPr>
            <w:r>
              <w:rPr>
                <w:sz w:val="18"/>
              </w:rPr>
              <w:t>P</w:t>
            </w:r>
          </w:p>
        </w:tc>
        <w:tc>
          <w:tcPr>
            <w:tcW w:w="619" w:type="dxa"/>
            <w:tcBorders>
              <w:top w:val="single" w:sz="6" w:space="0" w:color="000000"/>
              <w:left w:val="single" w:sz="6" w:space="0" w:color="000000"/>
              <w:bottom w:val="single" w:sz="6" w:space="0" w:color="000000"/>
              <w:right w:val="single" w:sz="6" w:space="0" w:color="000000"/>
            </w:tcBorders>
          </w:tcPr>
          <w:p w14:paraId="4C9814C5" w14:textId="77777777" w:rsidR="00E838F8" w:rsidRDefault="00FC014F">
            <w:pPr>
              <w:pStyle w:val="TableParagraph"/>
              <w:ind w:left="286"/>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161AC8D"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B254EAE" w14:textId="77777777" w:rsidR="00E838F8" w:rsidRDefault="00FC014F">
            <w:pPr>
              <w:pStyle w:val="TableParagraph"/>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01481832" w14:textId="77777777" w:rsidR="00E838F8" w:rsidRDefault="00FC014F">
            <w:pPr>
              <w:pStyle w:val="TableParagraph"/>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45D4F0DF" w14:textId="77777777" w:rsidR="00E838F8" w:rsidRDefault="00FC014F">
            <w:pPr>
              <w:pStyle w:val="TableParagraph"/>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15296DC6" w14:textId="77777777" w:rsidR="00E838F8" w:rsidRDefault="00FC014F">
            <w:pPr>
              <w:pStyle w:val="TableParagraph"/>
              <w:ind w:left="371"/>
              <w:rPr>
                <w:sz w:val="18"/>
              </w:rPr>
            </w:pPr>
            <w:r>
              <w:rPr>
                <w:w w:val="99"/>
                <w:sz w:val="18"/>
              </w:rPr>
              <w:t>-</w:t>
            </w:r>
          </w:p>
        </w:tc>
      </w:tr>
      <w:tr w:rsidR="00E838F8" w14:paraId="0C1607C3" w14:textId="77777777">
        <w:trPr>
          <w:trHeight w:val="540"/>
        </w:trPr>
        <w:tc>
          <w:tcPr>
            <w:tcW w:w="2541" w:type="dxa"/>
            <w:tcBorders>
              <w:top w:val="single" w:sz="6" w:space="0" w:color="000000"/>
              <w:bottom w:val="single" w:sz="6" w:space="0" w:color="000000"/>
              <w:right w:val="single" w:sz="6" w:space="0" w:color="000000"/>
            </w:tcBorders>
          </w:tcPr>
          <w:p w14:paraId="4C076385" w14:textId="77777777" w:rsidR="00E838F8" w:rsidRDefault="00FC014F">
            <w:pPr>
              <w:pStyle w:val="TableParagraph"/>
              <w:spacing w:line="244" w:lineRule="auto"/>
              <w:ind w:left="16" w:right="641"/>
              <w:rPr>
                <w:sz w:val="18"/>
              </w:rPr>
            </w:pPr>
            <w:r>
              <w:rPr>
                <w:sz w:val="18"/>
              </w:rPr>
              <w:t>10.2.2.2 Captions (pre- recorded)</w:t>
            </w:r>
          </w:p>
        </w:tc>
        <w:tc>
          <w:tcPr>
            <w:tcW w:w="618" w:type="dxa"/>
            <w:tcBorders>
              <w:top w:val="single" w:sz="6" w:space="0" w:color="000000"/>
              <w:left w:val="single" w:sz="6" w:space="0" w:color="000000"/>
              <w:bottom w:val="single" w:sz="6" w:space="0" w:color="000000"/>
              <w:right w:val="single" w:sz="6" w:space="0" w:color="000000"/>
            </w:tcBorders>
          </w:tcPr>
          <w:p w14:paraId="5281B710" w14:textId="77777777" w:rsidR="00E838F8" w:rsidRDefault="00FC014F">
            <w:pPr>
              <w:pStyle w:val="TableParagraph"/>
              <w:spacing w:before="65"/>
              <w:ind w:right="255"/>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558C12B" w14:textId="77777777" w:rsidR="00E838F8" w:rsidRDefault="00FC014F">
            <w:pPr>
              <w:pStyle w:val="TableParagraph"/>
              <w:spacing w:before="65"/>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8F77F17" w14:textId="77777777" w:rsidR="00E838F8" w:rsidRDefault="00FC014F">
            <w:pPr>
              <w:pStyle w:val="TableParagraph"/>
              <w:spacing w:before="65"/>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9D3617B" w14:textId="77777777" w:rsidR="00E838F8" w:rsidRDefault="00FC014F">
            <w:pPr>
              <w:pStyle w:val="TableParagraph"/>
              <w:spacing w:before="65"/>
              <w:ind w:left="28"/>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1D4F9A81" w14:textId="77777777" w:rsidR="00E838F8" w:rsidRDefault="00FC014F">
            <w:pPr>
              <w:pStyle w:val="TableParagraph"/>
              <w:spacing w:before="65"/>
              <w:ind w:left="28"/>
              <w:jc w:val="center"/>
              <w:rPr>
                <w:sz w:val="18"/>
              </w:rPr>
            </w:pPr>
            <w:r>
              <w:rPr>
                <w:sz w:val="18"/>
              </w:rPr>
              <w:t>P</w:t>
            </w:r>
          </w:p>
        </w:tc>
        <w:tc>
          <w:tcPr>
            <w:tcW w:w="619" w:type="dxa"/>
            <w:tcBorders>
              <w:top w:val="single" w:sz="6" w:space="0" w:color="000000"/>
              <w:left w:val="single" w:sz="6" w:space="0" w:color="000000"/>
              <w:bottom w:val="single" w:sz="6" w:space="0" w:color="000000"/>
              <w:right w:val="single" w:sz="6" w:space="0" w:color="000000"/>
            </w:tcBorders>
          </w:tcPr>
          <w:p w14:paraId="11E71325" w14:textId="77777777" w:rsidR="00E838F8" w:rsidRDefault="00FC014F">
            <w:pPr>
              <w:pStyle w:val="TableParagraph"/>
              <w:spacing w:before="65"/>
              <w:ind w:left="286"/>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68D62278"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9F53FFD" w14:textId="77777777" w:rsidR="00E838F8" w:rsidRDefault="00FC014F">
            <w:pPr>
              <w:pStyle w:val="TableParagraph"/>
              <w:spacing w:before="65"/>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50A4CA6A" w14:textId="77777777" w:rsidR="00E838F8" w:rsidRDefault="00FC014F">
            <w:pPr>
              <w:pStyle w:val="TableParagraph"/>
              <w:spacing w:before="65"/>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5CF627F0" w14:textId="77777777" w:rsidR="00E838F8" w:rsidRDefault="00FC014F">
            <w:pPr>
              <w:pStyle w:val="TableParagraph"/>
              <w:spacing w:before="65"/>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6A66FD73" w14:textId="77777777" w:rsidR="00E838F8" w:rsidRDefault="00FC014F">
            <w:pPr>
              <w:pStyle w:val="TableParagraph"/>
              <w:spacing w:before="65"/>
              <w:ind w:left="371"/>
              <w:rPr>
                <w:sz w:val="18"/>
              </w:rPr>
            </w:pPr>
            <w:r>
              <w:rPr>
                <w:w w:val="99"/>
                <w:sz w:val="18"/>
              </w:rPr>
              <w:t>-</w:t>
            </w:r>
          </w:p>
        </w:tc>
      </w:tr>
      <w:tr w:rsidR="00E838F8" w14:paraId="4149D572" w14:textId="77777777">
        <w:trPr>
          <w:trHeight w:val="749"/>
        </w:trPr>
        <w:tc>
          <w:tcPr>
            <w:tcW w:w="2541" w:type="dxa"/>
            <w:tcBorders>
              <w:top w:val="single" w:sz="6" w:space="0" w:color="000000"/>
              <w:bottom w:val="single" w:sz="6" w:space="0" w:color="000000"/>
              <w:right w:val="single" w:sz="6" w:space="0" w:color="000000"/>
            </w:tcBorders>
          </w:tcPr>
          <w:p w14:paraId="4434754B" w14:textId="77777777" w:rsidR="00E838F8" w:rsidRDefault="00FC014F">
            <w:pPr>
              <w:pStyle w:val="TableParagraph"/>
              <w:spacing w:before="62" w:line="244" w:lineRule="auto"/>
              <w:ind w:left="16" w:right="191"/>
              <w:rPr>
                <w:sz w:val="18"/>
              </w:rPr>
            </w:pPr>
            <w:r>
              <w:rPr>
                <w:sz w:val="18"/>
              </w:rPr>
              <w:t>10.2.2.3 Audio description or media alternative (pre- recorded)</w:t>
            </w:r>
          </w:p>
        </w:tc>
        <w:tc>
          <w:tcPr>
            <w:tcW w:w="618" w:type="dxa"/>
            <w:tcBorders>
              <w:top w:val="single" w:sz="6" w:space="0" w:color="000000"/>
              <w:left w:val="single" w:sz="6" w:space="0" w:color="000000"/>
              <w:bottom w:val="single" w:sz="6" w:space="0" w:color="000000"/>
              <w:right w:val="single" w:sz="6" w:space="0" w:color="000000"/>
            </w:tcBorders>
          </w:tcPr>
          <w:p w14:paraId="2B849397" w14:textId="77777777" w:rsidR="00E838F8" w:rsidRDefault="00E838F8">
            <w:pPr>
              <w:pStyle w:val="TableParagraph"/>
              <w:spacing w:before="0"/>
              <w:rPr>
                <w:b/>
                <w:sz w:val="29"/>
              </w:rPr>
            </w:pPr>
          </w:p>
          <w:p w14:paraId="181EDD6D" w14:textId="77777777" w:rsidR="00E838F8" w:rsidRDefault="00FC014F">
            <w:pPr>
              <w:pStyle w:val="TableParagraph"/>
              <w:spacing w:before="0"/>
              <w:ind w:right="225"/>
              <w:jc w:val="right"/>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732162B4" w14:textId="77777777" w:rsidR="00E838F8" w:rsidRDefault="00E838F8">
            <w:pPr>
              <w:pStyle w:val="TableParagraph"/>
              <w:spacing w:before="0"/>
              <w:rPr>
                <w:b/>
                <w:sz w:val="29"/>
              </w:rPr>
            </w:pPr>
          </w:p>
          <w:p w14:paraId="62D497DD" w14:textId="77777777" w:rsidR="00E838F8" w:rsidRDefault="00FC014F">
            <w:pPr>
              <w:pStyle w:val="TableParagraph"/>
              <w:spacing w:before="0"/>
              <w:ind w:left="255"/>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10D2D886" w14:textId="77777777" w:rsidR="00E838F8" w:rsidRDefault="00E838F8">
            <w:pPr>
              <w:pStyle w:val="TableParagraph"/>
              <w:spacing w:before="0"/>
              <w:rPr>
                <w:b/>
                <w:sz w:val="29"/>
              </w:rPr>
            </w:pPr>
          </w:p>
          <w:p w14:paraId="03C93AFD" w14:textId="77777777" w:rsidR="00E838F8" w:rsidRDefault="00FC014F">
            <w:pPr>
              <w:pStyle w:val="TableParagraph"/>
              <w:spacing w:before="0"/>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9E8B920" w14:textId="77777777" w:rsidR="00E838F8" w:rsidRDefault="00E838F8">
            <w:pPr>
              <w:pStyle w:val="TableParagraph"/>
              <w:spacing w:before="0"/>
              <w:rPr>
                <w:b/>
                <w:sz w:val="29"/>
              </w:rPr>
            </w:pPr>
          </w:p>
          <w:p w14:paraId="5012E9D3" w14:textId="77777777" w:rsidR="00E838F8" w:rsidRDefault="00FC014F">
            <w:pPr>
              <w:pStyle w:val="TableParagraph"/>
              <w:spacing w:before="0"/>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0A11E65" w14:textId="77777777" w:rsidR="00E838F8" w:rsidRDefault="00E838F8">
            <w:pPr>
              <w:pStyle w:val="TableParagraph"/>
              <w:spacing w:before="0"/>
              <w:rPr>
                <w:b/>
                <w:sz w:val="29"/>
              </w:rPr>
            </w:pPr>
          </w:p>
          <w:p w14:paraId="4017BAE5" w14:textId="77777777" w:rsidR="00E838F8" w:rsidRDefault="00FC014F">
            <w:pPr>
              <w:pStyle w:val="TableParagraph"/>
              <w:spacing w:before="0"/>
              <w:ind w:left="28"/>
              <w:jc w:val="center"/>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6969B17E" w14:textId="77777777" w:rsidR="00E838F8" w:rsidRDefault="00E838F8">
            <w:pPr>
              <w:pStyle w:val="TableParagraph"/>
              <w:spacing w:before="0"/>
              <w:rPr>
                <w:b/>
                <w:sz w:val="29"/>
              </w:rPr>
            </w:pPr>
          </w:p>
          <w:p w14:paraId="16CB0CF6" w14:textId="77777777" w:rsidR="00E838F8" w:rsidRDefault="00FC014F">
            <w:pPr>
              <w:pStyle w:val="TableParagraph"/>
              <w:spacing w:before="0"/>
              <w:ind w:left="286"/>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6BCF936" w14:textId="77777777" w:rsidR="00E838F8" w:rsidRDefault="00E838F8">
            <w:pPr>
              <w:pStyle w:val="TableParagraph"/>
              <w:spacing w:before="0"/>
              <w:rPr>
                <w:b/>
                <w:sz w:val="29"/>
              </w:rPr>
            </w:pPr>
          </w:p>
          <w:p w14:paraId="1AB136CE" w14:textId="77777777" w:rsidR="00E838F8" w:rsidRDefault="00FC014F">
            <w:pPr>
              <w:pStyle w:val="TableParagraph"/>
              <w:spacing w:before="0"/>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B903A6E" w14:textId="77777777" w:rsidR="00E838F8" w:rsidRDefault="00E838F8">
            <w:pPr>
              <w:pStyle w:val="TableParagraph"/>
              <w:spacing w:before="0"/>
              <w:rPr>
                <w:b/>
                <w:sz w:val="29"/>
              </w:rPr>
            </w:pPr>
          </w:p>
          <w:p w14:paraId="071E4D47" w14:textId="77777777" w:rsidR="00E838F8" w:rsidRDefault="00FC014F">
            <w:pPr>
              <w:pStyle w:val="TableParagraph"/>
              <w:spacing w:before="0"/>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308762ED" w14:textId="77777777" w:rsidR="00E838F8" w:rsidRDefault="00E838F8">
            <w:pPr>
              <w:pStyle w:val="TableParagraph"/>
              <w:spacing w:before="0"/>
              <w:rPr>
                <w:b/>
                <w:sz w:val="29"/>
              </w:rPr>
            </w:pPr>
          </w:p>
          <w:p w14:paraId="54EAF889" w14:textId="77777777" w:rsidR="00E838F8" w:rsidRDefault="00FC014F">
            <w:pPr>
              <w:pStyle w:val="TableParagraph"/>
              <w:spacing w:before="0"/>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554D82D3" w14:textId="77777777" w:rsidR="00E838F8" w:rsidRDefault="00E838F8">
            <w:pPr>
              <w:pStyle w:val="TableParagraph"/>
              <w:spacing w:before="0"/>
              <w:rPr>
                <w:b/>
                <w:sz w:val="29"/>
              </w:rPr>
            </w:pPr>
          </w:p>
          <w:p w14:paraId="19A0B770" w14:textId="77777777" w:rsidR="00E838F8" w:rsidRDefault="00FC014F">
            <w:pPr>
              <w:pStyle w:val="TableParagraph"/>
              <w:spacing w:before="0"/>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45AA14E9" w14:textId="77777777" w:rsidR="00E838F8" w:rsidRDefault="00E838F8">
            <w:pPr>
              <w:pStyle w:val="TableParagraph"/>
              <w:spacing w:before="0"/>
              <w:rPr>
                <w:b/>
                <w:sz w:val="29"/>
              </w:rPr>
            </w:pPr>
          </w:p>
          <w:p w14:paraId="28F10497" w14:textId="77777777" w:rsidR="00E838F8" w:rsidRDefault="00FC014F">
            <w:pPr>
              <w:pStyle w:val="TableParagraph"/>
              <w:spacing w:before="0"/>
              <w:ind w:left="371"/>
              <w:rPr>
                <w:sz w:val="18"/>
              </w:rPr>
            </w:pPr>
            <w:r>
              <w:rPr>
                <w:w w:val="99"/>
                <w:sz w:val="18"/>
              </w:rPr>
              <w:t>-</w:t>
            </w:r>
          </w:p>
        </w:tc>
      </w:tr>
      <w:tr w:rsidR="00E838F8" w14:paraId="5A2F13E9" w14:textId="77777777">
        <w:trPr>
          <w:trHeight w:val="330"/>
        </w:trPr>
        <w:tc>
          <w:tcPr>
            <w:tcW w:w="2541" w:type="dxa"/>
            <w:tcBorders>
              <w:top w:val="single" w:sz="6" w:space="0" w:color="000000"/>
              <w:bottom w:val="single" w:sz="6" w:space="0" w:color="000000"/>
              <w:right w:val="single" w:sz="6" w:space="0" w:color="000000"/>
            </w:tcBorders>
          </w:tcPr>
          <w:p w14:paraId="488E3FEB" w14:textId="77777777" w:rsidR="00E838F8" w:rsidRDefault="00FC014F">
            <w:pPr>
              <w:pStyle w:val="TableParagraph"/>
              <w:spacing w:before="65"/>
              <w:ind w:left="16"/>
              <w:rPr>
                <w:sz w:val="18"/>
              </w:rPr>
            </w:pPr>
            <w:r>
              <w:rPr>
                <w:sz w:val="18"/>
              </w:rPr>
              <w:t>10.2.2.4 Captions (live)</w:t>
            </w:r>
          </w:p>
        </w:tc>
        <w:tc>
          <w:tcPr>
            <w:tcW w:w="618" w:type="dxa"/>
            <w:tcBorders>
              <w:top w:val="single" w:sz="6" w:space="0" w:color="000000"/>
              <w:left w:val="single" w:sz="6" w:space="0" w:color="000000"/>
              <w:bottom w:val="single" w:sz="6" w:space="0" w:color="000000"/>
              <w:right w:val="single" w:sz="6" w:space="0" w:color="000000"/>
            </w:tcBorders>
          </w:tcPr>
          <w:p w14:paraId="1436FB7B" w14:textId="77777777" w:rsidR="00E838F8" w:rsidRDefault="00FC014F">
            <w:pPr>
              <w:pStyle w:val="TableParagraph"/>
              <w:spacing w:before="65"/>
              <w:ind w:right="255"/>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C5A60BF" w14:textId="77777777" w:rsidR="00E838F8" w:rsidRDefault="00FC014F">
            <w:pPr>
              <w:pStyle w:val="TableParagraph"/>
              <w:spacing w:before="65"/>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23E48AA" w14:textId="77777777" w:rsidR="00E838F8" w:rsidRDefault="00FC014F">
            <w:pPr>
              <w:pStyle w:val="TableParagraph"/>
              <w:spacing w:before="65"/>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A769453" w14:textId="77777777" w:rsidR="00E838F8" w:rsidRDefault="00FC014F">
            <w:pPr>
              <w:pStyle w:val="TableParagraph"/>
              <w:spacing w:before="65"/>
              <w:ind w:left="28"/>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72250393" w14:textId="77777777" w:rsidR="00E838F8" w:rsidRDefault="00FC014F">
            <w:pPr>
              <w:pStyle w:val="TableParagraph"/>
              <w:spacing w:before="65"/>
              <w:ind w:left="28"/>
              <w:jc w:val="center"/>
              <w:rPr>
                <w:sz w:val="18"/>
              </w:rPr>
            </w:pPr>
            <w:r>
              <w:rPr>
                <w:sz w:val="18"/>
              </w:rPr>
              <w:t>P</w:t>
            </w:r>
          </w:p>
        </w:tc>
        <w:tc>
          <w:tcPr>
            <w:tcW w:w="619" w:type="dxa"/>
            <w:tcBorders>
              <w:top w:val="single" w:sz="6" w:space="0" w:color="000000"/>
              <w:left w:val="single" w:sz="6" w:space="0" w:color="000000"/>
              <w:bottom w:val="single" w:sz="6" w:space="0" w:color="000000"/>
              <w:right w:val="single" w:sz="6" w:space="0" w:color="000000"/>
            </w:tcBorders>
          </w:tcPr>
          <w:p w14:paraId="11070CED" w14:textId="77777777" w:rsidR="00E838F8" w:rsidRDefault="00FC014F">
            <w:pPr>
              <w:pStyle w:val="TableParagraph"/>
              <w:spacing w:before="65"/>
              <w:ind w:left="286"/>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6879093"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9C24540" w14:textId="77777777" w:rsidR="00E838F8" w:rsidRDefault="00FC014F">
            <w:pPr>
              <w:pStyle w:val="TableParagraph"/>
              <w:spacing w:before="65"/>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1CE766AB" w14:textId="77777777" w:rsidR="00E838F8" w:rsidRDefault="00FC014F">
            <w:pPr>
              <w:pStyle w:val="TableParagraph"/>
              <w:spacing w:before="65"/>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745A6D5C" w14:textId="77777777" w:rsidR="00E838F8" w:rsidRDefault="00FC014F">
            <w:pPr>
              <w:pStyle w:val="TableParagraph"/>
              <w:spacing w:before="65"/>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4C2247F3" w14:textId="77777777" w:rsidR="00E838F8" w:rsidRDefault="00FC014F">
            <w:pPr>
              <w:pStyle w:val="TableParagraph"/>
              <w:spacing w:before="65"/>
              <w:ind w:left="371"/>
              <w:rPr>
                <w:sz w:val="18"/>
              </w:rPr>
            </w:pPr>
            <w:r>
              <w:rPr>
                <w:w w:val="99"/>
                <w:sz w:val="18"/>
              </w:rPr>
              <w:t>-</w:t>
            </w:r>
          </w:p>
        </w:tc>
      </w:tr>
      <w:tr w:rsidR="00E838F8" w14:paraId="274DE2EF" w14:textId="77777777">
        <w:trPr>
          <w:trHeight w:val="539"/>
        </w:trPr>
        <w:tc>
          <w:tcPr>
            <w:tcW w:w="2541" w:type="dxa"/>
            <w:tcBorders>
              <w:top w:val="single" w:sz="6" w:space="0" w:color="000000"/>
              <w:bottom w:val="single" w:sz="6" w:space="0" w:color="000000"/>
              <w:right w:val="single" w:sz="6" w:space="0" w:color="000000"/>
            </w:tcBorders>
          </w:tcPr>
          <w:p w14:paraId="5B1BBB4B" w14:textId="77777777" w:rsidR="00E838F8" w:rsidRDefault="00FC014F">
            <w:pPr>
              <w:pStyle w:val="TableParagraph"/>
              <w:spacing w:before="62" w:line="244" w:lineRule="auto"/>
              <w:ind w:left="16" w:right="-29"/>
              <w:rPr>
                <w:sz w:val="18"/>
              </w:rPr>
            </w:pPr>
            <w:r>
              <w:rPr>
                <w:sz w:val="18"/>
              </w:rPr>
              <w:t>10.2.2.5 Audio description (pre- recorded)</w:t>
            </w:r>
          </w:p>
        </w:tc>
        <w:tc>
          <w:tcPr>
            <w:tcW w:w="618" w:type="dxa"/>
            <w:tcBorders>
              <w:top w:val="single" w:sz="6" w:space="0" w:color="000000"/>
              <w:left w:val="single" w:sz="6" w:space="0" w:color="000000"/>
              <w:bottom w:val="single" w:sz="6" w:space="0" w:color="000000"/>
              <w:right w:val="single" w:sz="6" w:space="0" w:color="000000"/>
            </w:tcBorders>
          </w:tcPr>
          <w:p w14:paraId="51ED0A6E" w14:textId="77777777" w:rsidR="00E838F8" w:rsidRDefault="00FC014F">
            <w:pPr>
              <w:pStyle w:val="TableParagraph"/>
              <w:ind w:right="225"/>
              <w:jc w:val="right"/>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0DB6042B" w14:textId="77777777" w:rsidR="00E838F8" w:rsidRDefault="00FC014F">
            <w:pPr>
              <w:pStyle w:val="TableParagraph"/>
              <w:ind w:left="255"/>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1ACA8FCF" w14:textId="77777777" w:rsidR="00E838F8" w:rsidRDefault="00FC014F">
            <w:pPr>
              <w:pStyle w:val="TableParagraph"/>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67FBB5CA"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E79EC10" w14:textId="77777777" w:rsidR="00E838F8" w:rsidRDefault="00FC014F">
            <w:pPr>
              <w:pStyle w:val="TableParagraph"/>
              <w:ind w:left="28"/>
              <w:jc w:val="center"/>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6661E7F2" w14:textId="77777777" w:rsidR="00E838F8" w:rsidRDefault="00FC014F">
            <w:pPr>
              <w:pStyle w:val="TableParagraph"/>
              <w:ind w:left="286"/>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50C095A"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9CFA4C0" w14:textId="77777777" w:rsidR="00E838F8" w:rsidRDefault="00FC014F">
            <w:pPr>
              <w:pStyle w:val="TableParagraph"/>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3DF03889" w14:textId="77777777" w:rsidR="00E838F8" w:rsidRDefault="00FC014F">
            <w:pPr>
              <w:pStyle w:val="TableParagraph"/>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43B5B0FE" w14:textId="77777777" w:rsidR="00E838F8" w:rsidRDefault="00FC014F">
            <w:pPr>
              <w:pStyle w:val="TableParagraph"/>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2C53D638" w14:textId="77777777" w:rsidR="00E838F8" w:rsidRDefault="00FC014F">
            <w:pPr>
              <w:pStyle w:val="TableParagraph"/>
              <w:ind w:left="371"/>
              <w:rPr>
                <w:sz w:val="18"/>
              </w:rPr>
            </w:pPr>
            <w:r>
              <w:rPr>
                <w:w w:val="99"/>
                <w:sz w:val="18"/>
              </w:rPr>
              <w:t>-</w:t>
            </w:r>
          </w:p>
        </w:tc>
      </w:tr>
      <w:tr w:rsidR="00E838F8" w14:paraId="72435403" w14:textId="77777777">
        <w:trPr>
          <w:trHeight w:val="330"/>
        </w:trPr>
        <w:tc>
          <w:tcPr>
            <w:tcW w:w="2541" w:type="dxa"/>
            <w:tcBorders>
              <w:top w:val="single" w:sz="6" w:space="0" w:color="000000"/>
              <w:bottom w:val="single" w:sz="6" w:space="0" w:color="000000"/>
              <w:right w:val="single" w:sz="6" w:space="0" w:color="000000"/>
            </w:tcBorders>
          </w:tcPr>
          <w:p w14:paraId="7207B453" w14:textId="77777777" w:rsidR="00E838F8" w:rsidRDefault="00FC014F">
            <w:pPr>
              <w:pStyle w:val="TableParagraph"/>
              <w:spacing w:before="65"/>
              <w:ind w:left="16"/>
              <w:rPr>
                <w:sz w:val="18"/>
              </w:rPr>
            </w:pPr>
            <w:r>
              <w:rPr>
                <w:sz w:val="18"/>
              </w:rPr>
              <w:t>10.2.3.1 Info and relationships</w:t>
            </w:r>
          </w:p>
        </w:tc>
        <w:tc>
          <w:tcPr>
            <w:tcW w:w="618" w:type="dxa"/>
            <w:tcBorders>
              <w:top w:val="single" w:sz="6" w:space="0" w:color="000000"/>
              <w:left w:val="single" w:sz="6" w:space="0" w:color="000000"/>
              <w:bottom w:val="single" w:sz="6" w:space="0" w:color="000000"/>
              <w:right w:val="single" w:sz="6" w:space="0" w:color="000000"/>
            </w:tcBorders>
          </w:tcPr>
          <w:p w14:paraId="2C9DDBA0" w14:textId="77777777" w:rsidR="00E838F8" w:rsidRDefault="00FC014F">
            <w:pPr>
              <w:pStyle w:val="TableParagraph"/>
              <w:spacing w:before="65"/>
              <w:ind w:right="225"/>
              <w:jc w:val="right"/>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3EFF4C30" w14:textId="77777777" w:rsidR="00E838F8" w:rsidRDefault="00FC014F">
            <w:pPr>
              <w:pStyle w:val="TableParagraph"/>
              <w:spacing w:before="65"/>
              <w:ind w:left="255"/>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631A96B7" w14:textId="77777777" w:rsidR="00E838F8" w:rsidRDefault="00FC014F">
            <w:pPr>
              <w:pStyle w:val="TableParagraph"/>
              <w:spacing w:before="65"/>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E14DD0D"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170E4C8" w14:textId="77777777" w:rsidR="00E838F8" w:rsidRDefault="00FC014F">
            <w:pPr>
              <w:pStyle w:val="TableParagraph"/>
              <w:spacing w:before="65"/>
              <w:ind w:left="28"/>
              <w:jc w:val="center"/>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7305BB2C" w14:textId="77777777" w:rsidR="00E838F8" w:rsidRDefault="00FC014F">
            <w:pPr>
              <w:pStyle w:val="TableParagraph"/>
              <w:spacing w:before="65"/>
              <w:ind w:left="286"/>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DEA841D"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68DB338F" w14:textId="77777777" w:rsidR="00E838F8" w:rsidRDefault="00FC014F">
            <w:pPr>
              <w:pStyle w:val="TableParagraph"/>
              <w:spacing w:before="65"/>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3C55EBC9" w14:textId="77777777" w:rsidR="00E838F8" w:rsidRDefault="00FC014F">
            <w:pPr>
              <w:pStyle w:val="TableParagraph"/>
              <w:spacing w:before="65"/>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47435B01" w14:textId="77777777" w:rsidR="00E838F8" w:rsidRDefault="00FC014F">
            <w:pPr>
              <w:pStyle w:val="TableParagraph"/>
              <w:spacing w:before="65"/>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7E071F29" w14:textId="77777777" w:rsidR="00E838F8" w:rsidRDefault="00FC014F">
            <w:pPr>
              <w:pStyle w:val="TableParagraph"/>
              <w:spacing w:before="65"/>
              <w:ind w:left="371"/>
              <w:rPr>
                <w:sz w:val="18"/>
              </w:rPr>
            </w:pPr>
            <w:r>
              <w:rPr>
                <w:w w:val="99"/>
                <w:sz w:val="18"/>
              </w:rPr>
              <w:t>-</w:t>
            </w:r>
          </w:p>
        </w:tc>
      </w:tr>
      <w:tr w:rsidR="00E838F8" w14:paraId="4CAF5669" w14:textId="77777777">
        <w:trPr>
          <w:trHeight w:val="329"/>
        </w:trPr>
        <w:tc>
          <w:tcPr>
            <w:tcW w:w="2541" w:type="dxa"/>
            <w:tcBorders>
              <w:top w:val="single" w:sz="6" w:space="0" w:color="000000"/>
              <w:bottom w:val="single" w:sz="6" w:space="0" w:color="000000"/>
              <w:right w:val="single" w:sz="6" w:space="0" w:color="000000"/>
            </w:tcBorders>
          </w:tcPr>
          <w:p w14:paraId="1BFAFB7E" w14:textId="77777777" w:rsidR="00E838F8" w:rsidRDefault="00FC014F">
            <w:pPr>
              <w:pStyle w:val="TableParagraph"/>
              <w:ind w:left="16"/>
              <w:rPr>
                <w:sz w:val="18"/>
              </w:rPr>
            </w:pPr>
            <w:r>
              <w:rPr>
                <w:sz w:val="18"/>
              </w:rPr>
              <w:t>10.2.3.2 Meaningful sequence</w:t>
            </w:r>
          </w:p>
        </w:tc>
        <w:tc>
          <w:tcPr>
            <w:tcW w:w="618" w:type="dxa"/>
            <w:tcBorders>
              <w:top w:val="single" w:sz="6" w:space="0" w:color="000000"/>
              <w:left w:val="single" w:sz="6" w:space="0" w:color="000000"/>
              <w:bottom w:val="single" w:sz="6" w:space="0" w:color="000000"/>
              <w:right w:val="single" w:sz="6" w:space="0" w:color="000000"/>
            </w:tcBorders>
          </w:tcPr>
          <w:p w14:paraId="068EC2C1" w14:textId="77777777" w:rsidR="00E838F8" w:rsidRDefault="00FC014F">
            <w:pPr>
              <w:pStyle w:val="TableParagraph"/>
              <w:ind w:right="225"/>
              <w:jc w:val="right"/>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2DD21F83" w14:textId="77777777" w:rsidR="00E838F8" w:rsidRDefault="00FC014F">
            <w:pPr>
              <w:pStyle w:val="TableParagraph"/>
              <w:ind w:left="255"/>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710F9D4F" w14:textId="77777777" w:rsidR="00E838F8" w:rsidRDefault="00FC014F">
            <w:pPr>
              <w:pStyle w:val="TableParagraph"/>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F12CCCB"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F477392" w14:textId="77777777" w:rsidR="00E838F8" w:rsidRDefault="00FC014F">
            <w:pPr>
              <w:pStyle w:val="TableParagraph"/>
              <w:ind w:left="28"/>
              <w:jc w:val="center"/>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43296A33" w14:textId="77777777" w:rsidR="00E838F8" w:rsidRDefault="00FC014F">
            <w:pPr>
              <w:pStyle w:val="TableParagraph"/>
              <w:ind w:left="286"/>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6DC0F47"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6342EE15" w14:textId="77777777" w:rsidR="00E838F8" w:rsidRDefault="00FC014F">
            <w:pPr>
              <w:pStyle w:val="TableParagraph"/>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19B48CEC" w14:textId="77777777" w:rsidR="00E838F8" w:rsidRDefault="00FC014F">
            <w:pPr>
              <w:pStyle w:val="TableParagraph"/>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3E8F05C9" w14:textId="77777777" w:rsidR="00E838F8" w:rsidRDefault="00FC014F">
            <w:pPr>
              <w:pStyle w:val="TableParagraph"/>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0FDDD7E0" w14:textId="77777777" w:rsidR="00E838F8" w:rsidRDefault="00FC014F">
            <w:pPr>
              <w:pStyle w:val="TableParagraph"/>
              <w:ind w:left="371"/>
              <w:rPr>
                <w:sz w:val="18"/>
              </w:rPr>
            </w:pPr>
            <w:r>
              <w:rPr>
                <w:w w:val="99"/>
                <w:sz w:val="18"/>
              </w:rPr>
              <w:t>-</w:t>
            </w:r>
          </w:p>
        </w:tc>
      </w:tr>
      <w:tr w:rsidR="00E838F8" w14:paraId="24666E77" w14:textId="77777777">
        <w:trPr>
          <w:trHeight w:val="540"/>
        </w:trPr>
        <w:tc>
          <w:tcPr>
            <w:tcW w:w="2541" w:type="dxa"/>
            <w:tcBorders>
              <w:top w:val="single" w:sz="6" w:space="0" w:color="000000"/>
              <w:bottom w:val="single" w:sz="6" w:space="0" w:color="000000"/>
              <w:right w:val="single" w:sz="6" w:space="0" w:color="000000"/>
            </w:tcBorders>
          </w:tcPr>
          <w:p w14:paraId="7D92D029" w14:textId="77777777" w:rsidR="00E838F8" w:rsidRDefault="00FC014F">
            <w:pPr>
              <w:pStyle w:val="TableParagraph"/>
              <w:spacing w:line="244" w:lineRule="auto"/>
              <w:ind w:left="16" w:right="1121"/>
              <w:rPr>
                <w:sz w:val="18"/>
              </w:rPr>
            </w:pPr>
            <w:r>
              <w:rPr>
                <w:sz w:val="18"/>
              </w:rPr>
              <w:t>10.2.3.3 Sensory characteristics</w:t>
            </w:r>
          </w:p>
        </w:tc>
        <w:tc>
          <w:tcPr>
            <w:tcW w:w="618" w:type="dxa"/>
            <w:tcBorders>
              <w:top w:val="single" w:sz="6" w:space="0" w:color="000000"/>
              <w:left w:val="single" w:sz="6" w:space="0" w:color="000000"/>
              <w:bottom w:val="single" w:sz="6" w:space="0" w:color="000000"/>
              <w:right w:val="single" w:sz="6" w:space="0" w:color="000000"/>
            </w:tcBorders>
          </w:tcPr>
          <w:p w14:paraId="0448A2D1" w14:textId="77777777" w:rsidR="00E838F8" w:rsidRDefault="00FC014F">
            <w:pPr>
              <w:pStyle w:val="TableParagraph"/>
              <w:spacing w:before="65"/>
              <w:ind w:right="225"/>
              <w:jc w:val="right"/>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719AF162" w14:textId="77777777" w:rsidR="00E838F8" w:rsidRDefault="00FC014F">
            <w:pPr>
              <w:pStyle w:val="TableParagraph"/>
              <w:spacing w:before="65"/>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602B250D" w14:textId="77777777" w:rsidR="00E838F8" w:rsidRDefault="00FC014F">
            <w:pPr>
              <w:pStyle w:val="TableParagraph"/>
              <w:spacing w:before="65"/>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723945A7" w14:textId="77777777" w:rsidR="00E838F8" w:rsidRDefault="00FC014F">
            <w:pPr>
              <w:pStyle w:val="TableParagraph"/>
              <w:spacing w:before="65"/>
              <w:ind w:left="29"/>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1A320105" w14:textId="77777777" w:rsidR="00E838F8" w:rsidRDefault="00FC014F">
            <w:pPr>
              <w:pStyle w:val="TableParagraph"/>
              <w:spacing w:before="65"/>
              <w:ind w:left="28"/>
              <w:jc w:val="center"/>
              <w:rPr>
                <w:sz w:val="18"/>
              </w:rPr>
            </w:pPr>
            <w:r>
              <w:rPr>
                <w:sz w:val="18"/>
              </w:rPr>
              <w:t>P</w:t>
            </w:r>
          </w:p>
        </w:tc>
        <w:tc>
          <w:tcPr>
            <w:tcW w:w="619" w:type="dxa"/>
            <w:tcBorders>
              <w:top w:val="single" w:sz="6" w:space="0" w:color="000000"/>
              <w:left w:val="single" w:sz="6" w:space="0" w:color="000000"/>
              <w:bottom w:val="single" w:sz="6" w:space="0" w:color="000000"/>
              <w:right w:val="single" w:sz="6" w:space="0" w:color="000000"/>
            </w:tcBorders>
          </w:tcPr>
          <w:p w14:paraId="0B5DDF48" w14:textId="77777777" w:rsidR="00E838F8" w:rsidRDefault="00FC014F">
            <w:pPr>
              <w:pStyle w:val="TableParagraph"/>
              <w:spacing w:before="65"/>
              <w:ind w:left="286"/>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B4B850E"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B3C30E6" w14:textId="77777777" w:rsidR="00E838F8" w:rsidRDefault="00FC014F">
            <w:pPr>
              <w:pStyle w:val="TableParagraph"/>
              <w:spacing w:before="65"/>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1F2C8D9F" w14:textId="77777777" w:rsidR="00E838F8" w:rsidRDefault="00FC014F">
            <w:pPr>
              <w:pStyle w:val="TableParagraph"/>
              <w:spacing w:before="65"/>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0B41CABB" w14:textId="77777777" w:rsidR="00E838F8" w:rsidRDefault="00FC014F">
            <w:pPr>
              <w:pStyle w:val="TableParagraph"/>
              <w:spacing w:before="65"/>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760B23B9" w14:textId="77777777" w:rsidR="00E838F8" w:rsidRDefault="00FC014F">
            <w:pPr>
              <w:pStyle w:val="TableParagraph"/>
              <w:spacing w:before="65"/>
              <w:ind w:left="371"/>
              <w:rPr>
                <w:sz w:val="18"/>
              </w:rPr>
            </w:pPr>
            <w:r>
              <w:rPr>
                <w:w w:val="99"/>
                <w:sz w:val="18"/>
              </w:rPr>
              <w:t>-</w:t>
            </w:r>
          </w:p>
        </w:tc>
      </w:tr>
      <w:tr w:rsidR="00E838F8" w14:paraId="30CDE816" w14:textId="77777777">
        <w:trPr>
          <w:trHeight w:val="329"/>
        </w:trPr>
        <w:tc>
          <w:tcPr>
            <w:tcW w:w="2541" w:type="dxa"/>
            <w:tcBorders>
              <w:top w:val="single" w:sz="6" w:space="0" w:color="000000"/>
              <w:bottom w:val="single" w:sz="6" w:space="0" w:color="000000"/>
              <w:right w:val="single" w:sz="6" w:space="0" w:color="000000"/>
            </w:tcBorders>
          </w:tcPr>
          <w:p w14:paraId="08A88142" w14:textId="77777777" w:rsidR="00E838F8" w:rsidRDefault="00FC014F">
            <w:pPr>
              <w:pStyle w:val="TableParagraph"/>
              <w:ind w:left="16"/>
              <w:rPr>
                <w:sz w:val="18"/>
              </w:rPr>
            </w:pPr>
            <w:r>
              <w:rPr>
                <w:sz w:val="18"/>
              </w:rPr>
              <w:t>10.2.3.4 Orientation</w:t>
            </w:r>
          </w:p>
        </w:tc>
        <w:tc>
          <w:tcPr>
            <w:tcW w:w="618" w:type="dxa"/>
            <w:tcBorders>
              <w:top w:val="single" w:sz="6" w:space="0" w:color="000000"/>
              <w:left w:val="single" w:sz="6" w:space="0" w:color="000000"/>
              <w:bottom w:val="single" w:sz="6" w:space="0" w:color="000000"/>
              <w:right w:val="single" w:sz="6" w:space="0" w:color="000000"/>
            </w:tcBorders>
          </w:tcPr>
          <w:p w14:paraId="43737307" w14:textId="77777777" w:rsidR="00E838F8" w:rsidRDefault="00FC014F">
            <w:pPr>
              <w:pStyle w:val="TableParagraph"/>
              <w:ind w:right="255"/>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F10BA45" w14:textId="77777777" w:rsidR="00E838F8" w:rsidRDefault="00FC014F">
            <w:pPr>
              <w:pStyle w:val="TableParagraph"/>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FC6C407" w14:textId="77777777" w:rsidR="00E838F8" w:rsidRDefault="00FC014F">
            <w:pPr>
              <w:pStyle w:val="TableParagraph"/>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75B2E04"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0011177" w14:textId="77777777" w:rsidR="00E838F8" w:rsidRDefault="00FC014F">
            <w:pPr>
              <w:pStyle w:val="TableParagraph"/>
              <w:ind w:left="28"/>
              <w:jc w:val="center"/>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5407DD0B" w14:textId="77777777" w:rsidR="00E838F8" w:rsidRDefault="00FC014F">
            <w:pPr>
              <w:pStyle w:val="TableParagraph"/>
              <w:ind w:left="286"/>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CB7CE87" w14:textId="77777777" w:rsidR="00E838F8" w:rsidRDefault="00FC014F">
            <w:pPr>
              <w:pStyle w:val="TableParagraph"/>
              <w:ind w:left="28"/>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427B0196" w14:textId="77777777" w:rsidR="00E838F8" w:rsidRDefault="00FC014F">
            <w:pPr>
              <w:pStyle w:val="TableParagraph"/>
              <w:ind w:right="224"/>
              <w:jc w:val="right"/>
              <w:rPr>
                <w:sz w:val="18"/>
              </w:rPr>
            </w:pPr>
            <w:r>
              <w:rPr>
                <w:sz w:val="18"/>
              </w:rPr>
              <w:t>P</w:t>
            </w:r>
          </w:p>
        </w:tc>
        <w:tc>
          <w:tcPr>
            <w:tcW w:w="618" w:type="dxa"/>
            <w:tcBorders>
              <w:top w:val="single" w:sz="6" w:space="0" w:color="000000"/>
              <w:left w:val="single" w:sz="6" w:space="0" w:color="000000"/>
              <w:bottom w:val="single" w:sz="6" w:space="0" w:color="000000"/>
              <w:right w:val="single" w:sz="6" w:space="0" w:color="000000"/>
            </w:tcBorders>
          </w:tcPr>
          <w:p w14:paraId="03F8AA97" w14:textId="77777777" w:rsidR="00E838F8" w:rsidRDefault="00FC014F">
            <w:pPr>
              <w:pStyle w:val="TableParagraph"/>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75B52730" w14:textId="77777777" w:rsidR="00E838F8" w:rsidRDefault="00FC014F">
            <w:pPr>
              <w:pStyle w:val="TableParagraph"/>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41AD4F74" w14:textId="77777777" w:rsidR="00E838F8" w:rsidRDefault="00FC014F">
            <w:pPr>
              <w:pStyle w:val="TableParagraph"/>
              <w:ind w:left="371"/>
              <w:rPr>
                <w:sz w:val="18"/>
              </w:rPr>
            </w:pPr>
            <w:r>
              <w:rPr>
                <w:w w:val="99"/>
                <w:sz w:val="18"/>
              </w:rPr>
              <w:t>-</w:t>
            </w:r>
          </w:p>
        </w:tc>
      </w:tr>
      <w:tr w:rsidR="00E838F8" w14:paraId="588204D4" w14:textId="77777777">
        <w:trPr>
          <w:trHeight w:val="330"/>
        </w:trPr>
        <w:tc>
          <w:tcPr>
            <w:tcW w:w="2541" w:type="dxa"/>
            <w:tcBorders>
              <w:top w:val="single" w:sz="6" w:space="0" w:color="000000"/>
              <w:bottom w:val="single" w:sz="6" w:space="0" w:color="000000"/>
              <w:right w:val="single" w:sz="6" w:space="0" w:color="000000"/>
            </w:tcBorders>
          </w:tcPr>
          <w:p w14:paraId="664D70C0" w14:textId="77777777" w:rsidR="00E838F8" w:rsidRDefault="00FC014F">
            <w:pPr>
              <w:pStyle w:val="TableParagraph"/>
              <w:spacing w:before="65"/>
              <w:ind w:left="16"/>
              <w:rPr>
                <w:sz w:val="18"/>
              </w:rPr>
            </w:pPr>
            <w:r>
              <w:rPr>
                <w:sz w:val="18"/>
              </w:rPr>
              <w:t>10.2.3.5 Identify input purpose</w:t>
            </w:r>
          </w:p>
        </w:tc>
        <w:tc>
          <w:tcPr>
            <w:tcW w:w="618" w:type="dxa"/>
            <w:tcBorders>
              <w:top w:val="single" w:sz="6" w:space="0" w:color="000000"/>
              <w:left w:val="single" w:sz="6" w:space="0" w:color="000000"/>
              <w:bottom w:val="single" w:sz="6" w:space="0" w:color="000000"/>
              <w:right w:val="single" w:sz="6" w:space="0" w:color="000000"/>
            </w:tcBorders>
          </w:tcPr>
          <w:p w14:paraId="43EB7102" w14:textId="77777777" w:rsidR="00E838F8" w:rsidRDefault="00FC014F">
            <w:pPr>
              <w:pStyle w:val="TableParagraph"/>
              <w:spacing w:before="65"/>
              <w:ind w:right="255"/>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A5B2BD9" w14:textId="77777777" w:rsidR="00E838F8" w:rsidRDefault="00FC014F">
            <w:pPr>
              <w:pStyle w:val="TableParagraph"/>
              <w:spacing w:before="65"/>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56AE00AB" w14:textId="77777777" w:rsidR="00E838F8" w:rsidRDefault="00FC014F">
            <w:pPr>
              <w:pStyle w:val="TableParagraph"/>
              <w:spacing w:before="65"/>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6C5C7BFB"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30D408C" w14:textId="77777777" w:rsidR="00E838F8" w:rsidRDefault="00FC014F">
            <w:pPr>
              <w:pStyle w:val="TableParagraph"/>
              <w:spacing w:before="65"/>
              <w:ind w:left="28"/>
              <w:jc w:val="center"/>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1E721826" w14:textId="77777777" w:rsidR="00E838F8" w:rsidRDefault="00FC014F">
            <w:pPr>
              <w:pStyle w:val="TableParagraph"/>
              <w:spacing w:before="65"/>
              <w:ind w:left="286"/>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A1522C1"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7E2FB63" w14:textId="77777777" w:rsidR="00E838F8" w:rsidRDefault="00FC014F">
            <w:pPr>
              <w:pStyle w:val="TableParagraph"/>
              <w:spacing w:before="65"/>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19D2E46D" w14:textId="77777777" w:rsidR="00E838F8" w:rsidRDefault="00FC014F">
            <w:pPr>
              <w:pStyle w:val="TableParagraph"/>
              <w:spacing w:before="65"/>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4A91ECCF" w14:textId="77777777" w:rsidR="00E838F8" w:rsidRDefault="00FC014F">
            <w:pPr>
              <w:pStyle w:val="TableParagraph"/>
              <w:spacing w:before="65"/>
              <w:ind w:left="26"/>
              <w:jc w:val="center"/>
              <w:rPr>
                <w:sz w:val="18"/>
              </w:rPr>
            </w:pPr>
            <w:r>
              <w:rPr>
                <w:w w:val="99"/>
                <w:sz w:val="18"/>
              </w:rPr>
              <w:t>-</w:t>
            </w:r>
          </w:p>
        </w:tc>
        <w:tc>
          <w:tcPr>
            <w:tcW w:w="796" w:type="dxa"/>
            <w:tcBorders>
              <w:top w:val="single" w:sz="6" w:space="0" w:color="000000"/>
              <w:left w:val="single" w:sz="6" w:space="0" w:color="000000"/>
              <w:bottom w:val="single" w:sz="6" w:space="0" w:color="000000"/>
            </w:tcBorders>
          </w:tcPr>
          <w:p w14:paraId="5B36986A" w14:textId="77777777" w:rsidR="00E838F8" w:rsidRDefault="00FC014F">
            <w:pPr>
              <w:pStyle w:val="TableParagraph"/>
              <w:spacing w:before="65"/>
              <w:ind w:left="371"/>
              <w:rPr>
                <w:sz w:val="18"/>
              </w:rPr>
            </w:pPr>
            <w:r>
              <w:rPr>
                <w:w w:val="99"/>
                <w:sz w:val="18"/>
              </w:rPr>
              <w:t>-</w:t>
            </w:r>
          </w:p>
        </w:tc>
      </w:tr>
      <w:tr w:rsidR="00E838F8" w14:paraId="14805805" w14:textId="77777777">
        <w:trPr>
          <w:trHeight w:val="329"/>
        </w:trPr>
        <w:tc>
          <w:tcPr>
            <w:tcW w:w="2541" w:type="dxa"/>
            <w:tcBorders>
              <w:top w:val="single" w:sz="6" w:space="0" w:color="000000"/>
              <w:bottom w:val="single" w:sz="6" w:space="0" w:color="000000"/>
              <w:right w:val="single" w:sz="6" w:space="0" w:color="000000"/>
            </w:tcBorders>
          </w:tcPr>
          <w:p w14:paraId="0F002F8E" w14:textId="77777777" w:rsidR="00E838F8" w:rsidRDefault="00FC014F">
            <w:pPr>
              <w:pStyle w:val="TableParagraph"/>
              <w:ind w:left="16"/>
              <w:rPr>
                <w:sz w:val="18"/>
              </w:rPr>
            </w:pPr>
            <w:r>
              <w:rPr>
                <w:sz w:val="18"/>
              </w:rPr>
              <w:t xml:space="preserve">10.2.4.1 Use of </w:t>
            </w:r>
            <w:proofErr w:type="spellStart"/>
            <w:r>
              <w:rPr>
                <w:sz w:val="18"/>
              </w:rPr>
              <w:t>colour</w:t>
            </w:r>
            <w:proofErr w:type="spellEnd"/>
          </w:p>
        </w:tc>
        <w:tc>
          <w:tcPr>
            <w:tcW w:w="618" w:type="dxa"/>
            <w:tcBorders>
              <w:top w:val="single" w:sz="6" w:space="0" w:color="000000"/>
              <w:left w:val="single" w:sz="6" w:space="0" w:color="000000"/>
              <w:bottom w:val="single" w:sz="6" w:space="0" w:color="000000"/>
              <w:right w:val="single" w:sz="6" w:space="0" w:color="000000"/>
            </w:tcBorders>
          </w:tcPr>
          <w:p w14:paraId="152D1BB4" w14:textId="77777777" w:rsidR="00E838F8" w:rsidRDefault="00FC014F">
            <w:pPr>
              <w:pStyle w:val="TableParagraph"/>
              <w:ind w:right="225"/>
              <w:jc w:val="right"/>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7E8C75F2" w14:textId="77777777" w:rsidR="00E838F8" w:rsidRDefault="00FC014F">
            <w:pPr>
              <w:pStyle w:val="TableParagraph"/>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6D95AF89" w14:textId="77777777" w:rsidR="00E838F8" w:rsidRDefault="00FC014F">
            <w:pPr>
              <w:pStyle w:val="TableParagraph"/>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227C06E5"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B2136DE" w14:textId="77777777" w:rsidR="00E838F8" w:rsidRDefault="00FC014F">
            <w:pPr>
              <w:pStyle w:val="TableParagraph"/>
              <w:ind w:left="28"/>
              <w:jc w:val="center"/>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1442948E" w14:textId="77777777" w:rsidR="00E838F8" w:rsidRDefault="00FC014F">
            <w:pPr>
              <w:pStyle w:val="TableParagraph"/>
              <w:ind w:left="286"/>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949BE03"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D0B5C4B" w14:textId="77777777" w:rsidR="00E838F8" w:rsidRDefault="00FC014F">
            <w:pPr>
              <w:pStyle w:val="TableParagraph"/>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37E095F8" w14:textId="77777777" w:rsidR="00E838F8" w:rsidRDefault="00FC014F">
            <w:pPr>
              <w:pStyle w:val="TableParagraph"/>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3DE61426" w14:textId="77777777" w:rsidR="00E838F8" w:rsidRDefault="00FC014F">
            <w:pPr>
              <w:pStyle w:val="TableParagraph"/>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3E9FD377" w14:textId="77777777" w:rsidR="00E838F8" w:rsidRDefault="00FC014F">
            <w:pPr>
              <w:pStyle w:val="TableParagraph"/>
              <w:ind w:left="371"/>
              <w:rPr>
                <w:sz w:val="18"/>
              </w:rPr>
            </w:pPr>
            <w:r>
              <w:rPr>
                <w:w w:val="99"/>
                <w:sz w:val="18"/>
              </w:rPr>
              <w:t>-</w:t>
            </w:r>
          </w:p>
        </w:tc>
      </w:tr>
      <w:tr w:rsidR="00E838F8" w14:paraId="52628C63" w14:textId="77777777">
        <w:trPr>
          <w:trHeight w:val="330"/>
        </w:trPr>
        <w:tc>
          <w:tcPr>
            <w:tcW w:w="2541" w:type="dxa"/>
            <w:tcBorders>
              <w:top w:val="single" w:sz="6" w:space="0" w:color="000000"/>
              <w:bottom w:val="single" w:sz="6" w:space="0" w:color="000000"/>
              <w:right w:val="single" w:sz="6" w:space="0" w:color="000000"/>
            </w:tcBorders>
          </w:tcPr>
          <w:p w14:paraId="1ABD7EDA" w14:textId="77777777" w:rsidR="00E838F8" w:rsidRDefault="00FC014F">
            <w:pPr>
              <w:pStyle w:val="TableParagraph"/>
              <w:spacing w:before="65"/>
              <w:ind w:left="16"/>
              <w:rPr>
                <w:sz w:val="18"/>
              </w:rPr>
            </w:pPr>
            <w:r>
              <w:rPr>
                <w:sz w:val="18"/>
              </w:rPr>
              <w:t>10.2.4.2 Audio control</w:t>
            </w:r>
          </w:p>
        </w:tc>
        <w:tc>
          <w:tcPr>
            <w:tcW w:w="618" w:type="dxa"/>
            <w:tcBorders>
              <w:top w:val="single" w:sz="6" w:space="0" w:color="000000"/>
              <w:left w:val="single" w:sz="6" w:space="0" w:color="000000"/>
              <w:bottom w:val="single" w:sz="6" w:space="0" w:color="000000"/>
              <w:right w:val="single" w:sz="6" w:space="0" w:color="000000"/>
            </w:tcBorders>
          </w:tcPr>
          <w:p w14:paraId="72B82C29" w14:textId="77777777" w:rsidR="00E838F8" w:rsidRDefault="00FC014F">
            <w:pPr>
              <w:pStyle w:val="TableParagraph"/>
              <w:spacing w:before="65"/>
              <w:ind w:right="225"/>
              <w:jc w:val="right"/>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1E831F3A" w14:textId="77777777" w:rsidR="00E838F8" w:rsidRDefault="00FC014F">
            <w:pPr>
              <w:pStyle w:val="TableParagraph"/>
              <w:spacing w:before="65"/>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751B124" w14:textId="77777777" w:rsidR="00E838F8" w:rsidRDefault="00FC014F">
            <w:pPr>
              <w:pStyle w:val="TableParagraph"/>
              <w:spacing w:before="65"/>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40566FB"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E4C67CD" w14:textId="77777777" w:rsidR="00E838F8" w:rsidRDefault="00FC014F">
            <w:pPr>
              <w:pStyle w:val="TableParagraph"/>
              <w:spacing w:before="65"/>
              <w:ind w:left="28"/>
              <w:jc w:val="center"/>
              <w:rPr>
                <w:sz w:val="18"/>
              </w:rPr>
            </w:pPr>
            <w:r>
              <w:rPr>
                <w:sz w:val="18"/>
              </w:rPr>
              <w:t>P</w:t>
            </w:r>
          </w:p>
        </w:tc>
        <w:tc>
          <w:tcPr>
            <w:tcW w:w="619" w:type="dxa"/>
            <w:tcBorders>
              <w:top w:val="single" w:sz="6" w:space="0" w:color="000000"/>
              <w:left w:val="single" w:sz="6" w:space="0" w:color="000000"/>
              <w:bottom w:val="single" w:sz="6" w:space="0" w:color="000000"/>
              <w:right w:val="single" w:sz="6" w:space="0" w:color="000000"/>
            </w:tcBorders>
          </w:tcPr>
          <w:p w14:paraId="3436FB4A" w14:textId="77777777" w:rsidR="00E838F8" w:rsidRDefault="00FC014F">
            <w:pPr>
              <w:pStyle w:val="TableParagraph"/>
              <w:spacing w:before="65"/>
              <w:ind w:left="286"/>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C531B3A"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B4855A3" w14:textId="77777777" w:rsidR="00E838F8" w:rsidRDefault="00FC014F">
            <w:pPr>
              <w:pStyle w:val="TableParagraph"/>
              <w:spacing w:before="65"/>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010A38B1" w14:textId="77777777" w:rsidR="00E838F8" w:rsidRDefault="00FC014F">
            <w:pPr>
              <w:pStyle w:val="TableParagraph"/>
              <w:spacing w:before="65"/>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002D960D" w14:textId="77777777" w:rsidR="00E838F8" w:rsidRDefault="00FC014F">
            <w:pPr>
              <w:pStyle w:val="TableParagraph"/>
              <w:spacing w:before="65"/>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6FE22998" w14:textId="77777777" w:rsidR="00E838F8" w:rsidRDefault="00FC014F">
            <w:pPr>
              <w:pStyle w:val="TableParagraph"/>
              <w:spacing w:before="65"/>
              <w:ind w:left="371"/>
              <w:rPr>
                <w:sz w:val="18"/>
              </w:rPr>
            </w:pPr>
            <w:r>
              <w:rPr>
                <w:w w:val="99"/>
                <w:sz w:val="18"/>
              </w:rPr>
              <w:t>-</w:t>
            </w:r>
          </w:p>
        </w:tc>
      </w:tr>
      <w:tr w:rsidR="00E838F8" w14:paraId="268660EA" w14:textId="77777777">
        <w:trPr>
          <w:trHeight w:val="329"/>
        </w:trPr>
        <w:tc>
          <w:tcPr>
            <w:tcW w:w="2541" w:type="dxa"/>
            <w:tcBorders>
              <w:top w:val="single" w:sz="6" w:space="0" w:color="000000"/>
              <w:bottom w:val="single" w:sz="6" w:space="0" w:color="000000"/>
              <w:right w:val="single" w:sz="6" w:space="0" w:color="000000"/>
            </w:tcBorders>
          </w:tcPr>
          <w:p w14:paraId="29B09027" w14:textId="77777777" w:rsidR="00E838F8" w:rsidRDefault="00FC014F">
            <w:pPr>
              <w:pStyle w:val="TableParagraph"/>
              <w:ind w:left="16"/>
              <w:rPr>
                <w:sz w:val="18"/>
              </w:rPr>
            </w:pPr>
            <w:r>
              <w:rPr>
                <w:sz w:val="18"/>
              </w:rPr>
              <w:t>10.2.4.3 Contrast (minimum)</w:t>
            </w:r>
          </w:p>
        </w:tc>
        <w:tc>
          <w:tcPr>
            <w:tcW w:w="618" w:type="dxa"/>
            <w:tcBorders>
              <w:top w:val="single" w:sz="6" w:space="0" w:color="000000"/>
              <w:left w:val="single" w:sz="6" w:space="0" w:color="000000"/>
              <w:bottom w:val="single" w:sz="6" w:space="0" w:color="000000"/>
              <w:right w:val="single" w:sz="6" w:space="0" w:color="000000"/>
            </w:tcBorders>
          </w:tcPr>
          <w:p w14:paraId="7596E801" w14:textId="77777777" w:rsidR="00E838F8" w:rsidRDefault="00FC014F">
            <w:pPr>
              <w:pStyle w:val="TableParagraph"/>
              <w:ind w:right="255"/>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94F6546" w14:textId="77777777" w:rsidR="00E838F8" w:rsidRDefault="00FC014F">
            <w:pPr>
              <w:pStyle w:val="TableParagraph"/>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35ED1276" w14:textId="77777777" w:rsidR="00E838F8" w:rsidRDefault="00FC014F">
            <w:pPr>
              <w:pStyle w:val="TableParagraph"/>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62E9FF26"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5EE3D2E" w14:textId="77777777" w:rsidR="00E838F8" w:rsidRDefault="00FC014F">
            <w:pPr>
              <w:pStyle w:val="TableParagraph"/>
              <w:ind w:left="28"/>
              <w:jc w:val="center"/>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5FADE886" w14:textId="77777777" w:rsidR="00E838F8" w:rsidRDefault="00FC014F">
            <w:pPr>
              <w:pStyle w:val="TableParagraph"/>
              <w:ind w:left="286"/>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DBE3C37"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618D428" w14:textId="77777777" w:rsidR="00E838F8" w:rsidRDefault="00FC014F">
            <w:pPr>
              <w:pStyle w:val="TableParagraph"/>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318FFBFE" w14:textId="77777777" w:rsidR="00E838F8" w:rsidRDefault="00FC014F">
            <w:pPr>
              <w:pStyle w:val="TableParagraph"/>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7BC303AE" w14:textId="77777777" w:rsidR="00E838F8" w:rsidRDefault="00FC014F">
            <w:pPr>
              <w:pStyle w:val="TableParagraph"/>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03712433" w14:textId="77777777" w:rsidR="00E838F8" w:rsidRDefault="00FC014F">
            <w:pPr>
              <w:pStyle w:val="TableParagraph"/>
              <w:ind w:left="371"/>
              <w:rPr>
                <w:sz w:val="18"/>
              </w:rPr>
            </w:pPr>
            <w:r>
              <w:rPr>
                <w:w w:val="99"/>
                <w:sz w:val="18"/>
              </w:rPr>
              <w:t>-</w:t>
            </w:r>
          </w:p>
        </w:tc>
      </w:tr>
      <w:tr w:rsidR="00E838F8" w14:paraId="6433F07E" w14:textId="77777777">
        <w:trPr>
          <w:trHeight w:val="330"/>
        </w:trPr>
        <w:tc>
          <w:tcPr>
            <w:tcW w:w="2541" w:type="dxa"/>
            <w:tcBorders>
              <w:top w:val="single" w:sz="6" w:space="0" w:color="000000"/>
              <w:bottom w:val="single" w:sz="6" w:space="0" w:color="000000"/>
              <w:right w:val="single" w:sz="6" w:space="0" w:color="000000"/>
            </w:tcBorders>
          </w:tcPr>
          <w:p w14:paraId="0C40C72E" w14:textId="77777777" w:rsidR="00E838F8" w:rsidRDefault="00FC014F">
            <w:pPr>
              <w:pStyle w:val="TableParagraph"/>
              <w:spacing w:before="65"/>
              <w:ind w:left="16"/>
              <w:rPr>
                <w:sz w:val="18"/>
              </w:rPr>
            </w:pPr>
            <w:r>
              <w:rPr>
                <w:sz w:val="18"/>
              </w:rPr>
              <w:t>10.2.4.4 Resize text</w:t>
            </w:r>
          </w:p>
        </w:tc>
        <w:tc>
          <w:tcPr>
            <w:tcW w:w="618" w:type="dxa"/>
            <w:tcBorders>
              <w:top w:val="single" w:sz="6" w:space="0" w:color="000000"/>
              <w:left w:val="single" w:sz="6" w:space="0" w:color="000000"/>
              <w:bottom w:val="single" w:sz="6" w:space="0" w:color="000000"/>
              <w:right w:val="single" w:sz="6" w:space="0" w:color="000000"/>
            </w:tcBorders>
          </w:tcPr>
          <w:p w14:paraId="2C25DED8" w14:textId="77777777" w:rsidR="00E838F8" w:rsidRDefault="00FC014F">
            <w:pPr>
              <w:pStyle w:val="TableParagraph"/>
              <w:spacing w:before="65"/>
              <w:ind w:right="255"/>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3E2C19C" w14:textId="77777777" w:rsidR="00E838F8" w:rsidRDefault="00FC014F">
            <w:pPr>
              <w:pStyle w:val="TableParagraph"/>
              <w:spacing w:before="65"/>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6D2A5FE7" w14:textId="77777777" w:rsidR="00E838F8" w:rsidRDefault="00FC014F">
            <w:pPr>
              <w:pStyle w:val="TableParagraph"/>
              <w:spacing w:before="65"/>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DADFFC8"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673A4DA2" w14:textId="77777777" w:rsidR="00E838F8" w:rsidRDefault="00FC014F">
            <w:pPr>
              <w:pStyle w:val="TableParagraph"/>
              <w:spacing w:before="65"/>
              <w:ind w:left="28"/>
              <w:jc w:val="center"/>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42C11F9C" w14:textId="77777777" w:rsidR="00E838F8" w:rsidRDefault="00FC014F">
            <w:pPr>
              <w:pStyle w:val="TableParagraph"/>
              <w:spacing w:before="65"/>
              <w:ind w:left="286"/>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5E682C2"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7331335" w14:textId="77777777" w:rsidR="00E838F8" w:rsidRDefault="00FC014F">
            <w:pPr>
              <w:pStyle w:val="TableParagraph"/>
              <w:spacing w:before="65"/>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7D74C413" w14:textId="77777777" w:rsidR="00E838F8" w:rsidRDefault="00FC014F">
            <w:pPr>
              <w:pStyle w:val="TableParagraph"/>
              <w:spacing w:before="65"/>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0392F56E" w14:textId="77777777" w:rsidR="00E838F8" w:rsidRDefault="00FC014F">
            <w:pPr>
              <w:pStyle w:val="TableParagraph"/>
              <w:spacing w:before="65"/>
              <w:ind w:left="26"/>
              <w:jc w:val="center"/>
              <w:rPr>
                <w:sz w:val="18"/>
              </w:rPr>
            </w:pPr>
            <w:r>
              <w:rPr>
                <w:w w:val="99"/>
                <w:sz w:val="18"/>
              </w:rPr>
              <w:t>-</w:t>
            </w:r>
          </w:p>
        </w:tc>
        <w:tc>
          <w:tcPr>
            <w:tcW w:w="796" w:type="dxa"/>
            <w:tcBorders>
              <w:top w:val="single" w:sz="6" w:space="0" w:color="000000"/>
              <w:left w:val="single" w:sz="6" w:space="0" w:color="000000"/>
              <w:bottom w:val="single" w:sz="6" w:space="0" w:color="000000"/>
            </w:tcBorders>
          </w:tcPr>
          <w:p w14:paraId="37DE3F6C" w14:textId="77777777" w:rsidR="00E838F8" w:rsidRDefault="00FC014F">
            <w:pPr>
              <w:pStyle w:val="TableParagraph"/>
              <w:spacing w:before="65"/>
              <w:ind w:left="371"/>
              <w:rPr>
                <w:sz w:val="18"/>
              </w:rPr>
            </w:pPr>
            <w:r>
              <w:rPr>
                <w:w w:val="99"/>
                <w:sz w:val="18"/>
              </w:rPr>
              <w:t>-</w:t>
            </w:r>
          </w:p>
        </w:tc>
      </w:tr>
      <w:tr w:rsidR="00E838F8" w14:paraId="78ED9430" w14:textId="77777777">
        <w:trPr>
          <w:trHeight w:val="329"/>
        </w:trPr>
        <w:tc>
          <w:tcPr>
            <w:tcW w:w="2541" w:type="dxa"/>
            <w:tcBorders>
              <w:top w:val="single" w:sz="6" w:space="0" w:color="000000"/>
              <w:bottom w:val="single" w:sz="6" w:space="0" w:color="000000"/>
              <w:right w:val="single" w:sz="6" w:space="0" w:color="000000"/>
            </w:tcBorders>
          </w:tcPr>
          <w:p w14:paraId="379DFEF2" w14:textId="77777777" w:rsidR="00E838F8" w:rsidRDefault="00FC014F">
            <w:pPr>
              <w:pStyle w:val="TableParagraph"/>
              <w:ind w:left="16"/>
              <w:rPr>
                <w:sz w:val="18"/>
              </w:rPr>
            </w:pPr>
            <w:r>
              <w:rPr>
                <w:sz w:val="18"/>
              </w:rPr>
              <w:t>10.2.4.5 Images of text</w:t>
            </w:r>
          </w:p>
        </w:tc>
        <w:tc>
          <w:tcPr>
            <w:tcW w:w="618" w:type="dxa"/>
            <w:tcBorders>
              <w:top w:val="single" w:sz="6" w:space="0" w:color="000000"/>
              <w:left w:val="single" w:sz="6" w:space="0" w:color="000000"/>
              <w:bottom w:val="single" w:sz="6" w:space="0" w:color="000000"/>
              <w:right w:val="single" w:sz="6" w:space="0" w:color="000000"/>
            </w:tcBorders>
          </w:tcPr>
          <w:p w14:paraId="434A5657" w14:textId="77777777" w:rsidR="00E838F8" w:rsidRDefault="00FC014F">
            <w:pPr>
              <w:pStyle w:val="TableParagraph"/>
              <w:ind w:right="255"/>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5DF2BF0" w14:textId="77777777" w:rsidR="00E838F8" w:rsidRDefault="00FC014F">
            <w:pPr>
              <w:pStyle w:val="TableParagraph"/>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2DA551FB" w14:textId="77777777" w:rsidR="00E838F8" w:rsidRDefault="00FC014F">
            <w:pPr>
              <w:pStyle w:val="TableParagraph"/>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3A46E213"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C5BCF37" w14:textId="77777777" w:rsidR="00E838F8" w:rsidRDefault="00FC014F">
            <w:pPr>
              <w:pStyle w:val="TableParagraph"/>
              <w:ind w:left="28"/>
              <w:jc w:val="center"/>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7929426D" w14:textId="77777777" w:rsidR="00E838F8" w:rsidRDefault="00FC014F">
            <w:pPr>
              <w:pStyle w:val="TableParagraph"/>
              <w:ind w:left="286"/>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EE63A72"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15D0228" w14:textId="77777777" w:rsidR="00E838F8" w:rsidRDefault="00FC014F">
            <w:pPr>
              <w:pStyle w:val="TableParagraph"/>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08286ABD" w14:textId="77777777" w:rsidR="00E838F8" w:rsidRDefault="00FC014F">
            <w:pPr>
              <w:pStyle w:val="TableParagraph"/>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11937C9A" w14:textId="77777777" w:rsidR="00E838F8" w:rsidRDefault="00FC014F">
            <w:pPr>
              <w:pStyle w:val="TableParagraph"/>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621FCC4D" w14:textId="77777777" w:rsidR="00E838F8" w:rsidRDefault="00FC014F">
            <w:pPr>
              <w:pStyle w:val="TableParagraph"/>
              <w:ind w:left="371"/>
              <w:rPr>
                <w:sz w:val="18"/>
              </w:rPr>
            </w:pPr>
            <w:r>
              <w:rPr>
                <w:w w:val="99"/>
                <w:sz w:val="18"/>
              </w:rPr>
              <w:t>-</w:t>
            </w:r>
          </w:p>
        </w:tc>
      </w:tr>
      <w:tr w:rsidR="00E838F8" w14:paraId="7713B321" w14:textId="77777777">
        <w:trPr>
          <w:trHeight w:val="330"/>
        </w:trPr>
        <w:tc>
          <w:tcPr>
            <w:tcW w:w="2541" w:type="dxa"/>
            <w:tcBorders>
              <w:top w:val="single" w:sz="6" w:space="0" w:color="000000"/>
              <w:bottom w:val="single" w:sz="6" w:space="0" w:color="000000"/>
              <w:right w:val="single" w:sz="6" w:space="0" w:color="000000"/>
            </w:tcBorders>
          </w:tcPr>
          <w:p w14:paraId="4D5AFD0F" w14:textId="77777777" w:rsidR="00E838F8" w:rsidRDefault="00FC014F">
            <w:pPr>
              <w:pStyle w:val="TableParagraph"/>
              <w:spacing w:before="65"/>
              <w:ind w:left="16"/>
              <w:rPr>
                <w:sz w:val="18"/>
              </w:rPr>
            </w:pPr>
            <w:r>
              <w:rPr>
                <w:sz w:val="18"/>
              </w:rPr>
              <w:t>10.2.4.6 Reflow</w:t>
            </w:r>
          </w:p>
        </w:tc>
        <w:tc>
          <w:tcPr>
            <w:tcW w:w="618" w:type="dxa"/>
            <w:tcBorders>
              <w:top w:val="single" w:sz="6" w:space="0" w:color="000000"/>
              <w:left w:val="single" w:sz="6" w:space="0" w:color="000000"/>
              <w:bottom w:val="single" w:sz="6" w:space="0" w:color="000000"/>
              <w:right w:val="single" w:sz="6" w:space="0" w:color="000000"/>
            </w:tcBorders>
          </w:tcPr>
          <w:p w14:paraId="36AAF999" w14:textId="77777777" w:rsidR="00E838F8" w:rsidRDefault="00FC014F">
            <w:pPr>
              <w:pStyle w:val="TableParagraph"/>
              <w:spacing w:before="65"/>
              <w:ind w:right="255"/>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836318E" w14:textId="77777777" w:rsidR="00E838F8" w:rsidRDefault="00FC014F">
            <w:pPr>
              <w:pStyle w:val="TableParagraph"/>
              <w:spacing w:before="65"/>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3217FFA9" w14:textId="77777777" w:rsidR="00E838F8" w:rsidRDefault="00FC014F">
            <w:pPr>
              <w:pStyle w:val="TableParagraph"/>
              <w:spacing w:before="65"/>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DB7BF86"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6D3B5C4E" w14:textId="77777777" w:rsidR="00E838F8" w:rsidRDefault="00FC014F">
            <w:pPr>
              <w:pStyle w:val="TableParagraph"/>
              <w:spacing w:before="65"/>
              <w:ind w:left="28"/>
              <w:jc w:val="center"/>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19511A5E" w14:textId="77777777" w:rsidR="00E838F8" w:rsidRDefault="00FC014F">
            <w:pPr>
              <w:pStyle w:val="TableParagraph"/>
              <w:spacing w:before="65"/>
              <w:ind w:left="286"/>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76D4FB4"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7979824" w14:textId="77777777" w:rsidR="00E838F8" w:rsidRDefault="00FC014F">
            <w:pPr>
              <w:pStyle w:val="TableParagraph"/>
              <w:spacing w:before="65"/>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2DB45833" w14:textId="77777777" w:rsidR="00E838F8" w:rsidRDefault="00FC014F">
            <w:pPr>
              <w:pStyle w:val="TableParagraph"/>
              <w:spacing w:before="65"/>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7AA85C10" w14:textId="77777777" w:rsidR="00E838F8" w:rsidRDefault="00FC014F">
            <w:pPr>
              <w:pStyle w:val="TableParagraph"/>
              <w:spacing w:before="65"/>
              <w:ind w:left="26"/>
              <w:jc w:val="center"/>
              <w:rPr>
                <w:sz w:val="18"/>
              </w:rPr>
            </w:pPr>
            <w:r>
              <w:rPr>
                <w:w w:val="99"/>
                <w:sz w:val="18"/>
              </w:rPr>
              <w:t>-</w:t>
            </w:r>
          </w:p>
        </w:tc>
        <w:tc>
          <w:tcPr>
            <w:tcW w:w="796" w:type="dxa"/>
            <w:tcBorders>
              <w:top w:val="single" w:sz="6" w:space="0" w:color="000000"/>
              <w:left w:val="single" w:sz="6" w:space="0" w:color="000000"/>
              <w:bottom w:val="single" w:sz="6" w:space="0" w:color="000000"/>
            </w:tcBorders>
          </w:tcPr>
          <w:p w14:paraId="27E0D337" w14:textId="77777777" w:rsidR="00E838F8" w:rsidRDefault="00FC014F">
            <w:pPr>
              <w:pStyle w:val="TableParagraph"/>
              <w:spacing w:before="65"/>
              <w:ind w:left="371"/>
              <w:rPr>
                <w:sz w:val="18"/>
              </w:rPr>
            </w:pPr>
            <w:r>
              <w:rPr>
                <w:w w:val="99"/>
                <w:sz w:val="18"/>
              </w:rPr>
              <w:t>-</w:t>
            </w:r>
          </w:p>
        </w:tc>
      </w:tr>
      <w:tr w:rsidR="00E838F8" w14:paraId="389D0557" w14:textId="77777777">
        <w:trPr>
          <w:trHeight w:val="329"/>
        </w:trPr>
        <w:tc>
          <w:tcPr>
            <w:tcW w:w="2541" w:type="dxa"/>
            <w:tcBorders>
              <w:top w:val="single" w:sz="6" w:space="0" w:color="000000"/>
              <w:bottom w:val="single" w:sz="6" w:space="0" w:color="000000"/>
              <w:right w:val="single" w:sz="6" w:space="0" w:color="000000"/>
            </w:tcBorders>
          </w:tcPr>
          <w:p w14:paraId="49CBE423" w14:textId="77777777" w:rsidR="00E838F8" w:rsidRDefault="00FC014F">
            <w:pPr>
              <w:pStyle w:val="TableParagraph"/>
              <w:ind w:left="16"/>
              <w:rPr>
                <w:sz w:val="18"/>
              </w:rPr>
            </w:pPr>
            <w:r>
              <w:rPr>
                <w:sz w:val="18"/>
              </w:rPr>
              <w:t>10.2.4.7 Non-text contrast</w:t>
            </w:r>
          </w:p>
        </w:tc>
        <w:tc>
          <w:tcPr>
            <w:tcW w:w="618" w:type="dxa"/>
            <w:tcBorders>
              <w:top w:val="single" w:sz="6" w:space="0" w:color="000000"/>
              <w:left w:val="single" w:sz="6" w:space="0" w:color="000000"/>
              <w:bottom w:val="single" w:sz="6" w:space="0" w:color="000000"/>
              <w:right w:val="single" w:sz="6" w:space="0" w:color="000000"/>
            </w:tcBorders>
          </w:tcPr>
          <w:p w14:paraId="2DFBE2F7" w14:textId="77777777" w:rsidR="00E838F8" w:rsidRDefault="00FC014F">
            <w:pPr>
              <w:pStyle w:val="TableParagraph"/>
              <w:ind w:right="255"/>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33EE5D0" w14:textId="77777777" w:rsidR="00E838F8" w:rsidRDefault="00FC014F">
            <w:pPr>
              <w:pStyle w:val="TableParagraph"/>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0F032C5D" w14:textId="77777777" w:rsidR="00E838F8" w:rsidRDefault="00FC014F">
            <w:pPr>
              <w:pStyle w:val="TableParagraph"/>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07C9B06C"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F81E165" w14:textId="77777777" w:rsidR="00E838F8" w:rsidRDefault="00E838F8">
            <w:pPr>
              <w:pStyle w:val="TableParagraph"/>
              <w:spacing w:before="0"/>
              <w:rPr>
                <w:rFonts w:ascii="Times New Roman"/>
                <w:sz w:val="18"/>
              </w:rPr>
            </w:pPr>
          </w:p>
        </w:tc>
        <w:tc>
          <w:tcPr>
            <w:tcW w:w="619" w:type="dxa"/>
            <w:tcBorders>
              <w:top w:val="single" w:sz="6" w:space="0" w:color="000000"/>
              <w:left w:val="single" w:sz="6" w:space="0" w:color="000000"/>
              <w:bottom w:val="single" w:sz="6" w:space="0" w:color="000000"/>
              <w:right w:val="single" w:sz="6" w:space="0" w:color="000000"/>
            </w:tcBorders>
          </w:tcPr>
          <w:p w14:paraId="14B0C872" w14:textId="77777777" w:rsidR="00E838F8" w:rsidRDefault="00FC014F">
            <w:pPr>
              <w:pStyle w:val="TableParagraph"/>
              <w:ind w:left="286"/>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D066E57"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AC3F0E5" w14:textId="77777777" w:rsidR="00E838F8" w:rsidRDefault="00FC014F">
            <w:pPr>
              <w:pStyle w:val="TableParagraph"/>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29FD739C" w14:textId="77777777" w:rsidR="00E838F8" w:rsidRDefault="00FC014F">
            <w:pPr>
              <w:pStyle w:val="TableParagraph"/>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7B48E928" w14:textId="77777777" w:rsidR="00E838F8" w:rsidRDefault="00FC014F">
            <w:pPr>
              <w:pStyle w:val="TableParagraph"/>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37259A4B" w14:textId="77777777" w:rsidR="00E838F8" w:rsidRDefault="00FC014F">
            <w:pPr>
              <w:pStyle w:val="TableParagraph"/>
              <w:ind w:left="371"/>
              <w:rPr>
                <w:sz w:val="18"/>
              </w:rPr>
            </w:pPr>
            <w:r>
              <w:rPr>
                <w:w w:val="99"/>
                <w:sz w:val="18"/>
              </w:rPr>
              <w:t>-</w:t>
            </w:r>
          </w:p>
        </w:tc>
      </w:tr>
      <w:tr w:rsidR="00E838F8" w14:paraId="47C8DC75" w14:textId="77777777">
        <w:trPr>
          <w:trHeight w:val="330"/>
        </w:trPr>
        <w:tc>
          <w:tcPr>
            <w:tcW w:w="2541" w:type="dxa"/>
            <w:tcBorders>
              <w:top w:val="single" w:sz="6" w:space="0" w:color="000000"/>
              <w:bottom w:val="single" w:sz="6" w:space="0" w:color="000000"/>
              <w:right w:val="single" w:sz="6" w:space="0" w:color="000000"/>
            </w:tcBorders>
          </w:tcPr>
          <w:p w14:paraId="7AE2A921" w14:textId="77777777" w:rsidR="00E838F8" w:rsidRDefault="00FC014F">
            <w:pPr>
              <w:pStyle w:val="TableParagraph"/>
              <w:spacing w:before="65"/>
              <w:ind w:left="16"/>
              <w:rPr>
                <w:sz w:val="18"/>
              </w:rPr>
            </w:pPr>
            <w:r>
              <w:rPr>
                <w:sz w:val="18"/>
              </w:rPr>
              <w:t>10.2.4.8 Text spacing</w:t>
            </w:r>
          </w:p>
        </w:tc>
        <w:tc>
          <w:tcPr>
            <w:tcW w:w="618" w:type="dxa"/>
            <w:tcBorders>
              <w:top w:val="single" w:sz="6" w:space="0" w:color="000000"/>
              <w:left w:val="single" w:sz="6" w:space="0" w:color="000000"/>
              <w:bottom w:val="single" w:sz="6" w:space="0" w:color="000000"/>
              <w:right w:val="single" w:sz="6" w:space="0" w:color="000000"/>
            </w:tcBorders>
          </w:tcPr>
          <w:p w14:paraId="647F3E9D" w14:textId="77777777" w:rsidR="00E838F8" w:rsidRDefault="00FC014F">
            <w:pPr>
              <w:pStyle w:val="TableParagraph"/>
              <w:spacing w:before="65"/>
              <w:ind w:right="255"/>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091EEF8" w14:textId="77777777" w:rsidR="00E838F8" w:rsidRDefault="00FC014F">
            <w:pPr>
              <w:pStyle w:val="TableParagraph"/>
              <w:spacing w:before="65"/>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79896314" w14:textId="77777777" w:rsidR="00E838F8" w:rsidRDefault="00FC014F">
            <w:pPr>
              <w:pStyle w:val="TableParagraph"/>
              <w:spacing w:before="65"/>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6AADEF2"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4379F7E" w14:textId="77777777" w:rsidR="00E838F8" w:rsidRDefault="00FC014F">
            <w:pPr>
              <w:pStyle w:val="TableParagraph"/>
              <w:spacing w:before="65"/>
              <w:ind w:left="28"/>
              <w:jc w:val="center"/>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64EE5360" w14:textId="77777777" w:rsidR="00E838F8" w:rsidRDefault="00FC014F">
            <w:pPr>
              <w:pStyle w:val="TableParagraph"/>
              <w:spacing w:before="65"/>
              <w:ind w:left="286"/>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6018954"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3FE343C" w14:textId="77777777" w:rsidR="00E838F8" w:rsidRDefault="00FC014F">
            <w:pPr>
              <w:pStyle w:val="TableParagraph"/>
              <w:spacing w:before="65"/>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6A2697AB" w14:textId="77777777" w:rsidR="00E838F8" w:rsidRDefault="00FC014F">
            <w:pPr>
              <w:pStyle w:val="TableParagraph"/>
              <w:spacing w:before="65"/>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65956BF6" w14:textId="77777777" w:rsidR="00E838F8" w:rsidRDefault="00FC014F">
            <w:pPr>
              <w:pStyle w:val="TableParagraph"/>
              <w:spacing w:before="65"/>
              <w:ind w:left="26"/>
              <w:jc w:val="center"/>
              <w:rPr>
                <w:sz w:val="18"/>
              </w:rPr>
            </w:pPr>
            <w:r>
              <w:rPr>
                <w:sz w:val="18"/>
              </w:rPr>
              <w:t>P</w:t>
            </w:r>
          </w:p>
        </w:tc>
        <w:tc>
          <w:tcPr>
            <w:tcW w:w="796" w:type="dxa"/>
            <w:tcBorders>
              <w:top w:val="single" w:sz="6" w:space="0" w:color="000000"/>
              <w:left w:val="single" w:sz="6" w:space="0" w:color="000000"/>
              <w:bottom w:val="single" w:sz="6" w:space="0" w:color="000000"/>
            </w:tcBorders>
          </w:tcPr>
          <w:p w14:paraId="305BAB56" w14:textId="77777777" w:rsidR="00E838F8" w:rsidRDefault="00FC014F">
            <w:pPr>
              <w:pStyle w:val="TableParagraph"/>
              <w:spacing w:before="65"/>
              <w:ind w:left="371"/>
              <w:rPr>
                <w:sz w:val="18"/>
              </w:rPr>
            </w:pPr>
            <w:r>
              <w:rPr>
                <w:w w:val="99"/>
                <w:sz w:val="18"/>
              </w:rPr>
              <w:t>-</w:t>
            </w:r>
          </w:p>
        </w:tc>
      </w:tr>
      <w:tr w:rsidR="00E838F8" w14:paraId="6B0DCBF1" w14:textId="77777777">
        <w:trPr>
          <w:trHeight w:val="539"/>
        </w:trPr>
        <w:tc>
          <w:tcPr>
            <w:tcW w:w="2541" w:type="dxa"/>
            <w:tcBorders>
              <w:top w:val="single" w:sz="6" w:space="0" w:color="000000"/>
              <w:bottom w:val="single" w:sz="6" w:space="0" w:color="000000"/>
              <w:right w:val="single" w:sz="6" w:space="0" w:color="000000"/>
            </w:tcBorders>
          </w:tcPr>
          <w:p w14:paraId="7FBE42A7" w14:textId="77777777" w:rsidR="00E838F8" w:rsidRDefault="00FC014F">
            <w:pPr>
              <w:pStyle w:val="TableParagraph"/>
              <w:spacing w:before="62" w:line="244" w:lineRule="auto"/>
              <w:ind w:left="16" w:right="190"/>
              <w:rPr>
                <w:sz w:val="18"/>
              </w:rPr>
            </w:pPr>
            <w:r>
              <w:rPr>
                <w:sz w:val="18"/>
              </w:rPr>
              <w:t>10.2.4.9 Content on hover or focus</w:t>
            </w:r>
          </w:p>
        </w:tc>
        <w:tc>
          <w:tcPr>
            <w:tcW w:w="618" w:type="dxa"/>
            <w:tcBorders>
              <w:top w:val="single" w:sz="6" w:space="0" w:color="000000"/>
              <w:left w:val="single" w:sz="6" w:space="0" w:color="000000"/>
              <w:bottom w:val="single" w:sz="6" w:space="0" w:color="000000"/>
              <w:right w:val="single" w:sz="6" w:space="0" w:color="000000"/>
            </w:tcBorders>
          </w:tcPr>
          <w:p w14:paraId="410FEBD1" w14:textId="77777777" w:rsidR="00E838F8" w:rsidRDefault="00FC014F">
            <w:pPr>
              <w:pStyle w:val="TableParagraph"/>
              <w:ind w:right="255"/>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AD6812D" w14:textId="77777777" w:rsidR="00E838F8" w:rsidRDefault="00FC014F">
            <w:pPr>
              <w:pStyle w:val="TableParagraph"/>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3226636E" w14:textId="77777777" w:rsidR="00E838F8" w:rsidRDefault="00FC014F">
            <w:pPr>
              <w:pStyle w:val="TableParagraph"/>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5C142C3"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622AF779" w14:textId="77777777" w:rsidR="00E838F8" w:rsidRDefault="00FC014F">
            <w:pPr>
              <w:pStyle w:val="TableParagraph"/>
              <w:ind w:left="28"/>
              <w:jc w:val="center"/>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2564C57C" w14:textId="77777777" w:rsidR="00E838F8" w:rsidRDefault="00FC014F">
            <w:pPr>
              <w:pStyle w:val="TableParagraph"/>
              <w:ind w:left="286"/>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5F8E86F"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8F9C19D" w14:textId="77777777" w:rsidR="00E838F8" w:rsidRDefault="00FC014F">
            <w:pPr>
              <w:pStyle w:val="TableParagraph"/>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00859555" w14:textId="77777777" w:rsidR="00E838F8" w:rsidRDefault="00FC014F">
            <w:pPr>
              <w:pStyle w:val="TableParagraph"/>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1FBE8392" w14:textId="77777777" w:rsidR="00E838F8" w:rsidRDefault="00FC014F">
            <w:pPr>
              <w:pStyle w:val="TableParagraph"/>
              <w:ind w:left="26"/>
              <w:jc w:val="center"/>
              <w:rPr>
                <w:sz w:val="18"/>
              </w:rPr>
            </w:pPr>
            <w:r>
              <w:rPr>
                <w:sz w:val="18"/>
              </w:rPr>
              <w:t>P</w:t>
            </w:r>
          </w:p>
        </w:tc>
        <w:tc>
          <w:tcPr>
            <w:tcW w:w="796" w:type="dxa"/>
            <w:tcBorders>
              <w:top w:val="single" w:sz="6" w:space="0" w:color="000000"/>
              <w:left w:val="single" w:sz="6" w:space="0" w:color="000000"/>
              <w:bottom w:val="single" w:sz="6" w:space="0" w:color="000000"/>
            </w:tcBorders>
          </w:tcPr>
          <w:p w14:paraId="6ACA3986" w14:textId="77777777" w:rsidR="00E838F8" w:rsidRDefault="00FC014F">
            <w:pPr>
              <w:pStyle w:val="TableParagraph"/>
              <w:ind w:left="371"/>
              <w:rPr>
                <w:sz w:val="18"/>
              </w:rPr>
            </w:pPr>
            <w:r>
              <w:rPr>
                <w:w w:val="99"/>
                <w:sz w:val="18"/>
              </w:rPr>
              <w:t>-</w:t>
            </w:r>
          </w:p>
        </w:tc>
      </w:tr>
      <w:tr w:rsidR="00E838F8" w14:paraId="303E2B56" w14:textId="77777777">
        <w:trPr>
          <w:trHeight w:val="330"/>
        </w:trPr>
        <w:tc>
          <w:tcPr>
            <w:tcW w:w="2541" w:type="dxa"/>
            <w:tcBorders>
              <w:top w:val="single" w:sz="6" w:space="0" w:color="000000"/>
              <w:bottom w:val="single" w:sz="6" w:space="0" w:color="000000"/>
              <w:right w:val="single" w:sz="6" w:space="0" w:color="000000"/>
            </w:tcBorders>
          </w:tcPr>
          <w:p w14:paraId="0B55C155" w14:textId="77777777" w:rsidR="00E838F8" w:rsidRDefault="00FC014F">
            <w:pPr>
              <w:pStyle w:val="TableParagraph"/>
              <w:spacing w:before="65"/>
              <w:ind w:left="16"/>
              <w:rPr>
                <w:sz w:val="18"/>
              </w:rPr>
            </w:pPr>
            <w:r>
              <w:rPr>
                <w:sz w:val="18"/>
              </w:rPr>
              <w:t>10.3.1.1 Keyboard</w:t>
            </w:r>
          </w:p>
        </w:tc>
        <w:tc>
          <w:tcPr>
            <w:tcW w:w="618" w:type="dxa"/>
            <w:tcBorders>
              <w:top w:val="single" w:sz="6" w:space="0" w:color="000000"/>
              <w:left w:val="single" w:sz="6" w:space="0" w:color="000000"/>
              <w:bottom w:val="single" w:sz="6" w:space="0" w:color="000000"/>
              <w:right w:val="single" w:sz="6" w:space="0" w:color="000000"/>
            </w:tcBorders>
          </w:tcPr>
          <w:p w14:paraId="73E69931" w14:textId="77777777" w:rsidR="00E838F8" w:rsidRDefault="00FC014F">
            <w:pPr>
              <w:pStyle w:val="TableParagraph"/>
              <w:spacing w:before="65"/>
              <w:ind w:right="225"/>
              <w:jc w:val="right"/>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708FD94B" w14:textId="77777777" w:rsidR="00E838F8" w:rsidRDefault="00FC014F">
            <w:pPr>
              <w:pStyle w:val="TableParagraph"/>
              <w:spacing w:before="65"/>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5990130C" w14:textId="77777777" w:rsidR="00E838F8" w:rsidRDefault="00FC014F">
            <w:pPr>
              <w:pStyle w:val="TableParagraph"/>
              <w:spacing w:before="65"/>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737967E"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A951F29" w14:textId="77777777" w:rsidR="00E838F8" w:rsidRDefault="00FC014F">
            <w:pPr>
              <w:pStyle w:val="TableParagraph"/>
              <w:spacing w:before="65"/>
              <w:ind w:left="28"/>
              <w:jc w:val="center"/>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45D95B5C" w14:textId="77777777" w:rsidR="00E838F8" w:rsidRDefault="00FC014F">
            <w:pPr>
              <w:pStyle w:val="TableParagraph"/>
              <w:spacing w:before="65"/>
              <w:ind w:left="255"/>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3E92AED1" w14:textId="77777777" w:rsidR="00E838F8" w:rsidRDefault="00FC014F">
            <w:pPr>
              <w:pStyle w:val="TableParagraph"/>
              <w:spacing w:before="65"/>
              <w:ind w:left="28"/>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1C494BF7" w14:textId="77777777" w:rsidR="00E838F8" w:rsidRDefault="00FC014F">
            <w:pPr>
              <w:pStyle w:val="TableParagraph"/>
              <w:spacing w:before="65"/>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42F3F382" w14:textId="77777777" w:rsidR="00E838F8" w:rsidRDefault="00FC014F">
            <w:pPr>
              <w:pStyle w:val="TableParagraph"/>
              <w:spacing w:before="65"/>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23D1A595" w14:textId="77777777" w:rsidR="00E838F8" w:rsidRDefault="00FC014F">
            <w:pPr>
              <w:pStyle w:val="TableParagraph"/>
              <w:spacing w:before="65"/>
              <w:ind w:left="26"/>
              <w:jc w:val="center"/>
              <w:rPr>
                <w:sz w:val="18"/>
              </w:rPr>
            </w:pPr>
            <w:r>
              <w:rPr>
                <w:w w:val="99"/>
                <w:sz w:val="18"/>
              </w:rPr>
              <w:t>-</w:t>
            </w:r>
          </w:p>
        </w:tc>
        <w:tc>
          <w:tcPr>
            <w:tcW w:w="796" w:type="dxa"/>
            <w:tcBorders>
              <w:top w:val="single" w:sz="6" w:space="0" w:color="000000"/>
              <w:left w:val="single" w:sz="6" w:space="0" w:color="000000"/>
              <w:bottom w:val="single" w:sz="6" w:space="0" w:color="000000"/>
            </w:tcBorders>
          </w:tcPr>
          <w:p w14:paraId="3CCA196C" w14:textId="77777777" w:rsidR="00E838F8" w:rsidRDefault="00FC014F">
            <w:pPr>
              <w:pStyle w:val="TableParagraph"/>
              <w:spacing w:before="65"/>
              <w:ind w:left="371"/>
              <w:rPr>
                <w:sz w:val="18"/>
              </w:rPr>
            </w:pPr>
            <w:r>
              <w:rPr>
                <w:w w:val="99"/>
                <w:sz w:val="18"/>
              </w:rPr>
              <w:t>-</w:t>
            </w:r>
          </w:p>
        </w:tc>
      </w:tr>
      <w:tr w:rsidR="00E838F8" w14:paraId="5933F698" w14:textId="77777777">
        <w:trPr>
          <w:trHeight w:val="329"/>
        </w:trPr>
        <w:tc>
          <w:tcPr>
            <w:tcW w:w="2541" w:type="dxa"/>
            <w:tcBorders>
              <w:top w:val="single" w:sz="6" w:space="0" w:color="000000"/>
              <w:right w:val="single" w:sz="6" w:space="0" w:color="000000"/>
            </w:tcBorders>
          </w:tcPr>
          <w:p w14:paraId="5C1159AF" w14:textId="77777777" w:rsidR="00E838F8" w:rsidRDefault="00FC014F">
            <w:pPr>
              <w:pStyle w:val="TableParagraph"/>
              <w:ind w:left="16"/>
              <w:rPr>
                <w:sz w:val="18"/>
              </w:rPr>
            </w:pPr>
            <w:r>
              <w:rPr>
                <w:sz w:val="18"/>
              </w:rPr>
              <w:t>10.3.1.2 No keyboard trap</w:t>
            </w:r>
          </w:p>
        </w:tc>
        <w:tc>
          <w:tcPr>
            <w:tcW w:w="618" w:type="dxa"/>
            <w:tcBorders>
              <w:top w:val="single" w:sz="6" w:space="0" w:color="000000"/>
              <w:left w:val="single" w:sz="6" w:space="0" w:color="000000"/>
              <w:right w:val="single" w:sz="6" w:space="0" w:color="000000"/>
            </w:tcBorders>
          </w:tcPr>
          <w:p w14:paraId="20AA6771" w14:textId="77777777" w:rsidR="00E838F8" w:rsidRDefault="00FC014F">
            <w:pPr>
              <w:pStyle w:val="TableParagraph"/>
              <w:ind w:right="225"/>
              <w:jc w:val="right"/>
              <w:rPr>
                <w:sz w:val="18"/>
              </w:rPr>
            </w:pPr>
            <w:r>
              <w:rPr>
                <w:sz w:val="18"/>
              </w:rPr>
              <w:t>P</w:t>
            </w:r>
          </w:p>
        </w:tc>
        <w:tc>
          <w:tcPr>
            <w:tcW w:w="617" w:type="dxa"/>
            <w:tcBorders>
              <w:top w:val="single" w:sz="6" w:space="0" w:color="000000"/>
              <w:left w:val="single" w:sz="6" w:space="0" w:color="000000"/>
              <w:right w:val="single" w:sz="6" w:space="0" w:color="000000"/>
            </w:tcBorders>
          </w:tcPr>
          <w:p w14:paraId="444F1DDC" w14:textId="77777777" w:rsidR="00E838F8" w:rsidRDefault="00FC014F">
            <w:pPr>
              <w:pStyle w:val="TableParagraph"/>
              <w:ind w:left="255"/>
              <w:rPr>
                <w:sz w:val="18"/>
              </w:rPr>
            </w:pPr>
            <w:r>
              <w:rPr>
                <w:sz w:val="18"/>
              </w:rPr>
              <w:t>P</w:t>
            </w:r>
          </w:p>
        </w:tc>
        <w:tc>
          <w:tcPr>
            <w:tcW w:w="617" w:type="dxa"/>
            <w:tcBorders>
              <w:top w:val="single" w:sz="6" w:space="0" w:color="000000"/>
              <w:left w:val="single" w:sz="6" w:space="0" w:color="000000"/>
              <w:right w:val="single" w:sz="6" w:space="0" w:color="000000"/>
            </w:tcBorders>
          </w:tcPr>
          <w:p w14:paraId="2A396986" w14:textId="77777777" w:rsidR="00E838F8" w:rsidRDefault="00FC014F">
            <w:pPr>
              <w:pStyle w:val="TableParagraph"/>
              <w:ind w:left="285"/>
              <w:rPr>
                <w:sz w:val="18"/>
              </w:rPr>
            </w:pPr>
            <w:r>
              <w:rPr>
                <w:w w:val="99"/>
                <w:sz w:val="18"/>
              </w:rPr>
              <w:t>-</w:t>
            </w:r>
          </w:p>
        </w:tc>
        <w:tc>
          <w:tcPr>
            <w:tcW w:w="617" w:type="dxa"/>
            <w:tcBorders>
              <w:top w:val="single" w:sz="6" w:space="0" w:color="000000"/>
              <w:left w:val="single" w:sz="6" w:space="0" w:color="000000"/>
              <w:right w:val="single" w:sz="6" w:space="0" w:color="000000"/>
            </w:tcBorders>
          </w:tcPr>
          <w:p w14:paraId="77920308"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right w:val="single" w:sz="6" w:space="0" w:color="000000"/>
            </w:tcBorders>
          </w:tcPr>
          <w:p w14:paraId="378B4371" w14:textId="77777777" w:rsidR="00E838F8" w:rsidRDefault="00FC014F">
            <w:pPr>
              <w:pStyle w:val="TableParagraph"/>
              <w:ind w:left="28"/>
              <w:jc w:val="center"/>
              <w:rPr>
                <w:sz w:val="18"/>
              </w:rPr>
            </w:pPr>
            <w:r>
              <w:rPr>
                <w:w w:val="99"/>
                <w:sz w:val="18"/>
              </w:rPr>
              <w:t>-</w:t>
            </w:r>
          </w:p>
        </w:tc>
        <w:tc>
          <w:tcPr>
            <w:tcW w:w="619" w:type="dxa"/>
            <w:tcBorders>
              <w:top w:val="single" w:sz="6" w:space="0" w:color="000000"/>
              <w:left w:val="single" w:sz="6" w:space="0" w:color="000000"/>
              <w:right w:val="single" w:sz="6" w:space="0" w:color="000000"/>
            </w:tcBorders>
          </w:tcPr>
          <w:p w14:paraId="74A71180" w14:textId="77777777" w:rsidR="00E838F8" w:rsidRDefault="00FC014F">
            <w:pPr>
              <w:pStyle w:val="TableParagraph"/>
              <w:ind w:left="255"/>
              <w:rPr>
                <w:sz w:val="18"/>
              </w:rPr>
            </w:pPr>
            <w:r>
              <w:rPr>
                <w:sz w:val="18"/>
              </w:rPr>
              <w:t>S</w:t>
            </w:r>
          </w:p>
        </w:tc>
        <w:tc>
          <w:tcPr>
            <w:tcW w:w="617" w:type="dxa"/>
            <w:tcBorders>
              <w:top w:val="single" w:sz="6" w:space="0" w:color="000000"/>
              <w:left w:val="single" w:sz="6" w:space="0" w:color="000000"/>
              <w:right w:val="single" w:sz="6" w:space="0" w:color="000000"/>
            </w:tcBorders>
          </w:tcPr>
          <w:p w14:paraId="48575855" w14:textId="77777777" w:rsidR="00E838F8" w:rsidRDefault="00FC014F">
            <w:pPr>
              <w:pStyle w:val="TableParagraph"/>
              <w:ind w:left="28"/>
              <w:jc w:val="center"/>
              <w:rPr>
                <w:sz w:val="18"/>
              </w:rPr>
            </w:pPr>
            <w:r>
              <w:rPr>
                <w:sz w:val="18"/>
              </w:rPr>
              <w:t>P</w:t>
            </w:r>
          </w:p>
        </w:tc>
        <w:tc>
          <w:tcPr>
            <w:tcW w:w="617" w:type="dxa"/>
            <w:tcBorders>
              <w:top w:val="single" w:sz="6" w:space="0" w:color="000000"/>
              <w:left w:val="single" w:sz="6" w:space="0" w:color="000000"/>
              <w:right w:val="single" w:sz="6" w:space="0" w:color="000000"/>
            </w:tcBorders>
          </w:tcPr>
          <w:p w14:paraId="59E48008" w14:textId="77777777" w:rsidR="00E838F8" w:rsidRDefault="00FC014F">
            <w:pPr>
              <w:pStyle w:val="TableParagraph"/>
              <w:ind w:right="255"/>
              <w:jc w:val="right"/>
              <w:rPr>
                <w:sz w:val="18"/>
              </w:rPr>
            </w:pPr>
            <w:r>
              <w:rPr>
                <w:w w:val="99"/>
                <w:sz w:val="18"/>
              </w:rPr>
              <w:t>-</w:t>
            </w:r>
          </w:p>
        </w:tc>
        <w:tc>
          <w:tcPr>
            <w:tcW w:w="618" w:type="dxa"/>
            <w:tcBorders>
              <w:top w:val="single" w:sz="6" w:space="0" w:color="000000"/>
              <w:left w:val="single" w:sz="6" w:space="0" w:color="000000"/>
              <w:right w:val="single" w:sz="6" w:space="0" w:color="000000"/>
            </w:tcBorders>
          </w:tcPr>
          <w:p w14:paraId="2E1093DD" w14:textId="77777777" w:rsidR="00E838F8" w:rsidRDefault="00FC014F">
            <w:pPr>
              <w:pStyle w:val="TableParagraph"/>
              <w:ind w:left="26"/>
              <w:jc w:val="center"/>
              <w:rPr>
                <w:sz w:val="18"/>
              </w:rPr>
            </w:pPr>
            <w:r>
              <w:rPr>
                <w:w w:val="99"/>
                <w:sz w:val="18"/>
              </w:rPr>
              <w:t>-</w:t>
            </w:r>
          </w:p>
        </w:tc>
        <w:tc>
          <w:tcPr>
            <w:tcW w:w="719" w:type="dxa"/>
            <w:tcBorders>
              <w:top w:val="single" w:sz="6" w:space="0" w:color="000000"/>
              <w:left w:val="single" w:sz="6" w:space="0" w:color="000000"/>
              <w:right w:val="single" w:sz="6" w:space="0" w:color="000000"/>
            </w:tcBorders>
          </w:tcPr>
          <w:p w14:paraId="4D0560C6" w14:textId="77777777" w:rsidR="00E838F8" w:rsidRDefault="00FC014F">
            <w:pPr>
              <w:pStyle w:val="TableParagraph"/>
              <w:ind w:left="26"/>
              <w:jc w:val="center"/>
              <w:rPr>
                <w:sz w:val="18"/>
              </w:rPr>
            </w:pPr>
            <w:r>
              <w:rPr>
                <w:w w:val="99"/>
                <w:sz w:val="18"/>
              </w:rPr>
              <w:t>-</w:t>
            </w:r>
          </w:p>
        </w:tc>
        <w:tc>
          <w:tcPr>
            <w:tcW w:w="796" w:type="dxa"/>
            <w:tcBorders>
              <w:top w:val="single" w:sz="6" w:space="0" w:color="000000"/>
              <w:left w:val="single" w:sz="6" w:space="0" w:color="000000"/>
            </w:tcBorders>
          </w:tcPr>
          <w:p w14:paraId="625E5D73" w14:textId="77777777" w:rsidR="00E838F8" w:rsidRDefault="00FC014F">
            <w:pPr>
              <w:pStyle w:val="TableParagraph"/>
              <w:ind w:left="371"/>
              <w:rPr>
                <w:sz w:val="18"/>
              </w:rPr>
            </w:pPr>
            <w:r>
              <w:rPr>
                <w:w w:val="99"/>
                <w:sz w:val="18"/>
              </w:rPr>
              <w:t>-</w:t>
            </w:r>
          </w:p>
        </w:tc>
      </w:tr>
    </w:tbl>
    <w:p w14:paraId="3987FBB0" w14:textId="77777777" w:rsidR="00E838F8" w:rsidRDefault="00E838F8">
      <w:pPr>
        <w:rPr>
          <w:sz w:val="18"/>
        </w:rPr>
        <w:sectPr w:rsidR="00E838F8">
          <w:headerReference w:type="even" r:id="rId186"/>
          <w:pgSz w:w="11910" w:h="16840"/>
          <w:pgMar w:top="1580" w:right="300" w:bottom="660" w:left="540" w:header="0" w:footer="468" w:gutter="0"/>
          <w:cols w:space="720"/>
        </w:sectPr>
      </w:pPr>
    </w:p>
    <w:p w14:paraId="30CF59F1" w14:textId="77777777" w:rsidR="00E838F8" w:rsidRDefault="00FC014F">
      <w:pPr>
        <w:pStyle w:val="BodyText"/>
        <w:spacing w:before="9"/>
        <w:rPr>
          <w:b/>
        </w:rPr>
      </w:pPr>
      <w:r>
        <w:pict w14:anchorId="60A5A76C">
          <v:shape id="_x0000_s2150" style="position:absolute;margin-left:98.35pt;margin-top:219.2pt;width:420.65pt;height:429pt;z-index:-269314048;mso-position-horizontal-relative:page;mso-position-vertical-relative:page" coordorigin="1967,4384" coordsize="8413,8580" o:spt="100" adj="0,,0" path="m2611,12897r-235,-235l2444,12594r62,-61l2552,12480r32,-50l2601,12381r2,-47l2593,12289r-16,-42l2552,12206r-14,-16l2519,12168r-16,-14l2503,12344r-4,28l2487,12402r-20,30l2439,12464r-131,130l2102,12388r129,-129l2252,12238r18,-16l2286,12209r12,-7l2316,12194r19,-4l2354,12190r20,3l2395,12200r20,10l2434,12223r19,16l2474,12265r16,26l2500,12317r3,27l2503,12154r-6,-6l2474,12131r-24,-15l2425,12104r-25,-8l2375,12090r-23,-2l2329,12089r-23,4l2284,12101r-22,10l2239,12125r-17,12l2203,12153r-22,20l2157,12196r-190,191l2544,12964r67,-67m3314,12114r-2,-36l3304,12042r-14,-35l3269,11972r-27,-38l3209,11894r-40,-42l2835,11518r-67,67l3102,11918r48,52l3185,12017r22,42l3217,12096r-1,36l3204,12167r-22,36l3150,12240r-21,19l3106,12275r-23,11l3058,12293r-24,3l3009,12295r-24,-5l2961,12280r-25,-15l2907,12244r-33,-28l2838,12182r-333,-334l2438,11915r334,334l2816,12291r43,35l2898,12354r38,20l2972,12388r36,7l3045,12396r36,-5l3118,12379r36,-19l3190,12335r35,-32l3231,12296r27,-30l3283,12229r18,-38l3311,12152r3,-38m3812,11599r-3,-23l3804,11553r-9,-24l3784,11504r-14,-23l3756,11463r-2,-3l3735,11439r-23,-20l3712,11610r-1,14l3708,11637r-5,14l3696,11665r-8,13l3682,11687r-10,11l3660,11711r-15,16l3520,11852r-199,-198l3389,11586r49,-49l3461,11515r22,-18l3503,11483r18,-11l3539,11466r18,-3l3577,11463r18,3l3614,11472r18,9l3649,11493r17,15l3678,11522r11,14l3698,11551r6,15l3709,11581r2,15l3712,11610r,-191l3709,11416r-27,-18l3673,11394r-20,-9l3623,11376r-31,-4l3561,11374r-30,7l3500,11394r6,-28l3508,11339r-2,-26l3500,11288r-9,-24l3479,11241r-5,-8l3465,11220r-17,-19l3431,11186r,169l3430,11372r-4,17l3419,11406r-8,14l3399,11436r-17,19l3362,11476r-109,110l3078,11411r101,-101l3205,11285r23,-19l3247,11251r17,-10l3280,11236r15,-3l3312,11233r16,4l3345,11243r16,8l3376,11262r15,14l3405,11291r11,15l3424,11322r5,17l3431,11355r,-169l3427,11182r-23,-15l3379,11154r-27,-10l3324,11138r-27,-2l3270,11138r-27,7l3217,11156r-28,16l3162,11194r-29,26l2944,11410r577,577l3656,11852r58,-57l3736,11771r20,-23l3772,11725r13,-22l3796,11682r8,-21l3809,11640r3,-20l3812,11599t495,-398l4239,11133r-249,249l3481,10873r-67,66l3991,11517r135,-135l4307,11201t157,-157l3887,10466r-67,67l4398,11111r66,-67m4894,10535r-3,-53l4879,10428r-21,-55l4826,10316r-86,47l4766,10406r17,41l4794,10487r3,39l4793,10563r-11,34l4764,10629r-25,29l4715,10679r-27,17l4658,10708r-32,9l4592,10720r-34,-3l4522,10708r-36,-16l4449,10672r-37,-25l4375,10617r-37,-34l4311,10554r-25,-31l4263,10490r-20,-34l4227,10421r-10,-35l4212,10351r1,-36l4219,10281r13,-33l4252,10216r26,-29l4304,10164r27,-17l4360,10136r31,-5l4423,10132r34,7l4494,10152r39,20l4545,10151r12,-20l4569,10109r12,-20l4532,10063r-50,-17l4434,10037r-49,-1l4339,10044r-44,17l4253,10086r-39,34l4183,10154r-25,38l4139,10233r-13,44l4120,10322r,47l4128,10416r15,48l4165,10513r28,47l4228,10607r42,45l4312,10691r45,34l4403,10755r49,25l4500,10799r48,12l4594,10815r45,-3l4684,10802r43,-19l4769,10755r39,-35l4810,10718r35,-41l4871,10633r16,-48l4894,10535t839,-760l5710,9768r-222,-62l5453,9697r-5,-1l5419,9690r-32,-4l5356,9684r-15,1l5325,9687r-18,4l5287,9696r26,-42l5331,9613r9,-39l5341,9535r-7,-38l5320,9462r-21,-34l5295,9424r-23,-28l5247,9374r-1,-1l5246,9567r-3,19l5237,9604r-9,19l5214,9643r-17,22l5176,9687r-143,143l4841,9639r160,-159l5029,9455r27,-18l5083,9427r27,-3l5135,9427r24,8l5182,9447r21,18l5216,9480r11,15l5235,9512r6,18l5245,9549r1,18l5246,9373r-25,-17l5193,9341r-29,-11l5134,9323r-28,-2l5079,9324r-26,7l5026,9344r-28,19l4967,9388r-32,31l4711,9642r577,578l5355,10153,5099,9897r66,-67l5176,9819r12,-12l5199,9798r9,-8l5216,9785r10,-6l5238,9775r11,-3l5262,9769r14,-1l5293,9769r20,2l5335,9774r25,6l5390,9786r34,9l5649,9859r84,-84m6175,9334r-69,-69l5797,9575,5600,9379r68,-68l5879,9100r-67,-68l5532,9311,5355,9134r299,-298l5585,8768r-365,365l5798,9710r135,-135l6175,9334t305,-305l6465,8999r-20,-41l6410,8888r-84,-173l6204,8465r-35,-71l6135,8324r-35,-71l6032,8322r35,69l6103,8460r141,279l6279,8808r36,70l6331,8909r17,30l6365,8969r17,30l6354,8982r-30,-17l6293,8948,5710,8643r-72,72l6411,9097r69,-68m6815,8693l6238,8115r-67,67l6749,8760r66,-67m7311,8197r-68,-68l6933,8439,6737,8242r67,-68l7016,7963r-68,-68l6669,8174,6492,7997r298,-298l6722,7631r-365,365l6934,8574r135,-135l7311,8197t557,-557l7839,7592r-60,-96l7710,7383,7517,7067r-88,-143l7362,6991r42,64l7616,7383r65,100l7707,7522r24,37l7755,7592r-56,-42l7640,7509r-63,-41l7511,7427,7331,7319,7146,7207r-80,81l7108,7357r16,26l7192,7496r100,166l7317,7704r43,70l7369,7788r17,27l7411,7853r33,50l7410,7879r-35,-25l7340,7830,6849,7504r-69,69l7492,8017r68,-69l7532,7903,7411,7704r-25,-42l7285,7496r-16,-26l7215,7383r-12,-20l7189,7342r-15,-23l7185,7326r17,11l7462,7496r342,208l7868,7640t683,-782l8551,6834r-3,-25l8543,6782r-8,-27l8525,6726r-14,-30l8494,6664r-21,-32l8454,6607r,248l8452,6873r-5,19l8439,6912r-11,20l8413,6953r-19,23l8371,7001r-107,107l7822,6667r106,-106l7957,6534r26,-21l8006,6497r21,-10l8055,6479r31,-2l8119,6480r36,8l8193,6504r41,24l8276,6561r44,41l8351,6634r27,32l8400,6696r18,30l8433,6755r11,28l8451,6810r3,27l8454,6855r,-248l8449,6600r-28,-33l8390,6534r-38,-36l8325,6477r-13,-11l8273,6439r-40,-23l8193,6399r-39,-12l8114,6380r-39,-2l8045,6380r-29,6l7987,6396r-28,14l7938,6424r-23,18l7889,6465r-28,27l7687,6666r578,577l8400,7108r47,-47l8469,7038r19,-22l8505,6993r14,-23l8530,6948r9,-23l8546,6903r4,-22l8551,6858t669,-570l9197,6282r-222,-63l8940,6210r-5,-1l8906,6204r-32,-5l8843,6197r-15,1l8812,6200r-18,4l8774,6209r26,-42l8818,6127r9,-40l8828,6048r-8,-37l8807,5975r-21,-34l8782,5937r-23,-27l8734,5888r-2,-2l8732,6081r-3,18l8723,6117r-9,19l8701,6157r-17,21l8663,6200r-144,144l8328,6153r160,-160l8516,5968r27,-17l8570,5940r27,-3l8622,5940r24,8l8669,5961r21,17l8703,5993r10,16l8722,6026r6,18l8732,6062r,19l8732,5886r-24,-17l8680,5855r-29,-11l8621,5837r-28,-2l8566,5837r-27,8l8513,5857r-28,19l8454,5901r-33,31l8198,6155r577,578l8842,6666,8586,6410r66,-66l8663,6332r12,-12l8686,6311r9,-8l8703,6298r10,-5l8724,6288r12,-3l8749,6283r14,-1l8780,6282r19,2l8821,6288r26,5l8877,6300r34,8l9136,6372r84,-84m9700,5808r-83,-40l9415,5673r-107,-51l9308,5726r-171,171l9108,5841r-57,-112l9022,5673r-19,-36l8983,5602r-21,-34l8939,5535r32,19l9008,5574r41,22l9201,5673r107,53l9308,5622r-185,-87l8916,5437r-72,72l8879,5579r35,70l8926,5673r232,467l9193,6210r35,70l9299,6209r-30,-57l9209,6037r-30,-58l9261,5897r129,-129l9624,5884r76,-76m9824,5684l9562,5422r68,-68l9798,5185r-68,-68l9494,5354,9315,5175r273,-274l9520,4833r-340,341l9757,5751r67,-67m10380,5129l9937,4686r-67,-67l10037,4452r-68,-68l9569,4784r68,68l9804,4686r509,509l10380,5129e" fillcolor="silver" stroked="f">
            <v:fill opacity="32896f"/>
            <v:stroke joinstyle="round"/>
            <v:formulas/>
            <v:path arrowok="t" o:connecttype="segments"/>
            <w10:wrap anchorx="page" anchory="page"/>
          </v:shape>
        </w:pict>
      </w:r>
    </w:p>
    <w:tbl>
      <w:tblPr>
        <w:tblW w:w="0" w:type="auto"/>
        <w:tblInd w:w="133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541"/>
        <w:gridCol w:w="618"/>
        <w:gridCol w:w="617"/>
        <w:gridCol w:w="617"/>
        <w:gridCol w:w="617"/>
        <w:gridCol w:w="617"/>
        <w:gridCol w:w="619"/>
        <w:gridCol w:w="617"/>
        <w:gridCol w:w="617"/>
        <w:gridCol w:w="618"/>
        <w:gridCol w:w="719"/>
        <w:gridCol w:w="796"/>
      </w:tblGrid>
      <w:tr w:rsidR="00E838F8" w14:paraId="5F5145D7" w14:textId="77777777">
        <w:trPr>
          <w:trHeight w:val="539"/>
        </w:trPr>
        <w:tc>
          <w:tcPr>
            <w:tcW w:w="2541" w:type="dxa"/>
            <w:tcBorders>
              <w:bottom w:val="single" w:sz="6" w:space="0" w:color="000000"/>
              <w:right w:val="single" w:sz="6" w:space="0" w:color="000000"/>
            </w:tcBorders>
          </w:tcPr>
          <w:p w14:paraId="1DBA4593" w14:textId="77777777" w:rsidR="00E838F8" w:rsidRDefault="00FC014F">
            <w:pPr>
              <w:pStyle w:val="TableParagraph"/>
              <w:spacing w:before="62" w:line="244" w:lineRule="auto"/>
              <w:ind w:left="15" w:right="662"/>
              <w:rPr>
                <w:sz w:val="18"/>
              </w:rPr>
            </w:pPr>
            <w:r>
              <w:rPr>
                <w:sz w:val="18"/>
              </w:rPr>
              <w:t>10.3.1.3 Character key shortcuts</w:t>
            </w:r>
          </w:p>
        </w:tc>
        <w:tc>
          <w:tcPr>
            <w:tcW w:w="618" w:type="dxa"/>
            <w:tcBorders>
              <w:left w:val="single" w:sz="6" w:space="0" w:color="000000"/>
              <w:bottom w:val="single" w:sz="6" w:space="0" w:color="000000"/>
              <w:right w:val="single" w:sz="6" w:space="0" w:color="000000"/>
            </w:tcBorders>
          </w:tcPr>
          <w:p w14:paraId="0E0BD5C6" w14:textId="77777777" w:rsidR="00E838F8" w:rsidRDefault="00FC014F">
            <w:pPr>
              <w:pStyle w:val="TableParagraph"/>
              <w:spacing w:before="64"/>
              <w:ind w:left="284"/>
              <w:rPr>
                <w:sz w:val="18"/>
              </w:rPr>
            </w:pPr>
            <w:r>
              <w:rPr>
                <w:w w:val="99"/>
                <w:sz w:val="18"/>
              </w:rPr>
              <w:t>-</w:t>
            </w:r>
          </w:p>
        </w:tc>
        <w:tc>
          <w:tcPr>
            <w:tcW w:w="617" w:type="dxa"/>
            <w:tcBorders>
              <w:left w:val="single" w:sz="6" w:space="0" w:color="000000"/>
              <w:bottom w:val="single" w:sz="6" w:space="0" w:color="000000"/>
              <w:right w:val="single" w:sz="6" w:space="0" w:color="000000"/>
            </w:tcBorders>
          </w:tcPr>
          <w:p w14:paraId="7714B756" w14:textId="77777777" w:rsidR="00E838F8" w:rsidRDefault="00FC014F">
            <w:pPr>
              <w:pStyle w:val="TableParagraph"/>
              <w:spacing w:before="64"/>
              <w:ind w:left="26"/>
              <w:jc w:val="center"/>
              <w:rPr>
                <w:sz w:val="18"/>
              </w:rPr>
            </w:pPr>
            <w:r>
              <w:rPr>
                <w:w w:val="99"/>
                <w:sz w:val="18"/>
              </w:rPr>
              <w:t>-</w:t>
            </w:r>
          </w:p>
        </w:tc>
        <w:tc>
          <w:tcPr>
            <w:tcW w:w="617" w:type="dxa"/>
            <w:tcBorders>
              <w:left w:val="single" w:sz="6" w:space="0" w:color="000000"/>
              <w:bottom w:val="single" w:sz="6" w:space="0" w:color="000000"/>
              <w:right w:val="single" w:sz="6" w:space="0" w:color="000000"/>
            </w:tcBorders>
          </w:tcPr>
          <w:p w14:paraId="70CA5719" w14:textId="77777777" w:rsidR="00E838F8" w:rsidRDefault="00FC014F">
            <w:pPr>
              <w:pStyle w:val="TableParagraph"/>
              <w:spacing w:before="64"/>
              <w:ind w:right="256"/>
              <w:jc w:val="right"/>
              <w:rPr>
                <w:sz w:val="18"/>
              </w:rPr>
            </w:pPr>
            <w:r>
              <w:rPr>
                <w:w w:val="99"/>
                <w:sz w:val="18"/>
              </w:rPr>
              <w:t>-</w:t>
            </w:r>
          </w:p>
        </w:tc>
        <w:tc>
          <w:tcPr>
            <w:tcW w:w="617" w:type="dxa"/>
            <w:tcBorders>
              <w:left w:val="single" w:sz="6" w:space="0" w:color="000000"/>
              <w:bottom w:val="single" w:sz="6" w:space="0" w:color="000000"/>
              <w:right w:val="single" w:sz="6" w:space="0" w:color="000000"/>
            </w:tcBorders>
          </w:tcPr>
          <w:p w14:paraId="1D7C59D6" w14:textId="77777777" w:rsidR="00E838F8" w:rsidRDefault="00FC014F">
            <w:pPr>
              <w:pStyle w:val="TableParagraph"/>
              <w:spacing w:before="64"/>
              <w:ind w:left="284"/>
              <w:rPr>
                <w:sz w:val="18"/>
              </w:rPr>
            </w:pPr>
            <w:r>
              <w:rPr>
                <w:w w:val="99"/>
                <w:sz w:val="18"/>
              </w:rPr>
              <w:t>-</w:t>
            </w:r>
          </w:p>
        </w:tc>
        <w:tc>
          <w:tcPr>
            <w:tcW w:w="617" w:type="dxa"/>
            <w:tcBorders>
              <w:left w:val="single" w:sz="6" w:space="0" w:color="000000"/>
              <w:bottom w:val="single" w:sz="6" w:space="0" w:color="000000"/>
              <w:right w:val="single" w:sz="6" w:space="0" w:color="000000"/>
            </w:tcBorders>
          </w:tcPr>
          <w:p w14:paraId="468F350B" w14:textId="77777777" w:rsidR="00E838F8" w:rsidRDefault="00FC014F">
            <w:pPr>
              <w:pStyle w:val="TableParagraph"/>
              <w:spacing w:before="64"/>
              <w:ind w:left="284"/>
              <w:rPr>
                <w:sz w:val="18"/>
              </w:rPr>
            </w:pPr>
            <w:r>
              <w:rPr>
                <w:w w:val="99"/>
                <w:sz w:val="18"/>
              </w:rPr>
              <w:t>-</w:t>
            </w:r>
          </w:p>
        </w:tc>
        <w:tc>
          <w:tcPr>
            <w:tcW w:w="619" w:type="dxa"/>
            <w:tcBorders>
              <w:left w:val="single" w:sz="6" w:space="0" w:color="000000"/>
              <w:bottom w:val="single" w:sz="6" w:space="0" w:color="000000"/>
              <w:right w:val="single" w:sz="6" w:space="0" w:color="000000"/>
            </w:tcBorders>
          </w:tcPr>
          <w:p w14:paraId="7EF2B9B7" w14:textId="77777777" w:rsidR="00E838F8" w:rsidRDefault="00FC014F">
            <w:pPr>
              <w:pStyle w:val="TableParagraph"/>
              <w:spacing w:before="64"/>
              <w:ind w:left="28"/>
              <w:jc w:val="center"/>
              <w:rPr>
                <w:sz w:val="18"/>
              </w:rPr>
            </w:pPr>
            <w:r>
              <w:rPr>
                <w:w w:val="99"/>
                <w:sz w:val="18"/>
              </w:rPr>
              <w:t>-</w:t>
            </w:r>
          </w:p>
        </w:tc>
        <w:tc>
          <w:tcPr>
            <w:tcW w:w="617" w:type="dxa"/>
            <w:tcBorders>
              <w:left w:val="single" w:sz="6" w:space="0" w:color="000000"/>
              <w:bottom w:val="single" w:sz="6" w:space="0" w:color="000000"/>
              <w:right w:val="single" w:sz="6" w:space="0" w:color="000000"/>
            </w:tcBorders>
          </w:tcPr>
          <w:p w14:paraId="40CB8FB3" w14:textId="77777777" w:rsidR="00E838F8" w:rsidRDefault="00FC014F">
            <w:pPr>
              <w:pStyle w:val="TableParagraph"/>
              <w:spacing w:before="64"/>
              <w:ind w:left="254"/>
              <w:rPr>
                <w:sz w:val="18"/>
              </w:rPr>
            </w:pPr>
            <w:r>
              <w:rPr>
                <w:sz w:val="18"/>
              </w:rPr>
              <w:t>P</w:t>
            </w:r>
          </w:p>
        </w:tc>
        <w:tc>
          <w:tcPr>
            <w:tcW w:w="617" w:type="dxa"/>
            <w:tcBorders>
              <w:left w:val="single" w:sz="6" w:space="0" w:color="000000"/>
              <w:bottom w:val="single" w:sz="6" w:space="0" w:color="000000"/>
              <w:right w:val="single" w:sz="6" w:space="0" w:color="000000"/>
            </w:tcBorders>
          </w:tcPr>
          <w:p w14:paraId="5C54A75C" w14:textId="77777777" w:rsidR="00E838F8" w:rsidRDefault="00FC014F">
            <w:pPr>
              <w:pStyle w:val="TableParagraph"/>
              <w:spacing w:before="64"/>
              <w:ind w:left="254"/>
              <w:rPr>
                <w:sz w:val="18"/>
              </w:rPr>
            </w:pPr>
            <w:r>
              <w:rPr>
                <w:sz w:val="18"/>
              </w:rPr>
              <w:t>P</w:t>
            </w:r>
          </w:p>
        </w:tc>
        <w:tc>
          <w:tcPr>
            <w:tcW w:w="618" w:type="dxa"/>
            <w:tcBorders>
              <w:left w:val="single" w:sz="6" w:space="0" w:color="000000"/>
              <w:bottom w:val="single" w:sz="6" w:space="0" w:color="000000"/>
              <w:right w:val="single" w:sz="6" w:space="0" w:color="000000"/>
            </w:tcBorders>
          </w:tcPr>
          <w:p w14:paraId="36A54C63" w14:textId="77777777" w:rsidR="00E838F8" w:rsidRDefault="00FC014F">
            <w:pPr>
              <w:pStyle w:val="TableParagraph"/>
              <w:spacing w:before="64"/>
              <w:ind w:left="26"/>
              <w:jc w:val="center"/>
              <w:rPr>
                <w:sz w:val="18"/>
              </w:rPr>
            </w:pPr>
            <w:r>
              <w:rPr>
                <w:w w:val="99"/>
                <w:sz w:val="18"/>
              </w:rPr>
              <w:t>-</w:t>
            </w:r>
          </w:p>
        </w:tc>
        <w:tc>
          <w:tcPr>
            <w:tcW w:w="719" w:type="dxa"/>
            <w:tcBorders>
              <w:left w:val="single" w:sz="6" w:space="0" w:color="000000"/>
              <w:bottom w:val="single" w:sz="6" w:space="0" w:color="000000"/>
              <w:right w:val="single" w:sz="6" w:space="0" w:color="000000"/>
            </w:tcBorders>
          </w:tcPr>
          <w:p w14:paraId="7E70553E" w14:textId="77777777" w:rsidR="00E838F8" w:rsidRDefault="00FC014F">
            <w:pPr>
              <w:pStyle w:val="TableParagraph"/>
              <w:spacing w:before="64"/>
              <w:ind w:left="26"/>
              <w:jc w:val="center"/>
              <w:rPr>
                <w:sz w:val="18"/>
              </w:rPr>
            </w:pPr>
            <w:r>
              <w:rPr>
                <w:sz w:val="18"/>
              </w:rPr>
              <w:t>S</w:t>
            </w:r>
          </w:p>
        </w:tc>
        <w:tc>
          <w:tcPr>
            <w:tcW w:w="796" w:type="dxa"/>
            <w:tcBorders>
              <w:left w:val="single" w:sz="6" w:space="0" w:color="000000"/>
              <w:bottom w:val="single" w:sz="6" w:space="0" w:color="000000"/>
            </w:tcBorders>
          </w:tcPr>
          <w:p w14:paraId="36831F37" w14:textId="77777777" w:rsidR="00E838F8" w:rsidRDefault="00FC014F">
            <w:pPr>
              <w:pStyle w:val="TableParagraph"/>
              <w:spacing w:before="64"/>
              <w:ind w:right="342"/>
              <w:jc w:val="right"/>
              <w:rPr>
                <w:sz w:val="18"/>
              </w:rPr>
            </w:pPr>
            <w:r>
              <w:rPr>
                <w:w w:val="99"/>
                <w:sz w:val="18"/>
              </w:rPr>
              <w:t>-</w:t>
            </w:r>
          </w:p>
        </w:tc>
      </w:tr>
      <w:tr w:rsidR="00E838F8" w14:paraId="0B722CB6" w14:textId="77777777">
        <w:trPr>
          <w:trHeight w:val="330"/>
        </w:trPr>
        <w:tc>
          <w:tcPr>
            <w:tcW w:w="2541" w:type="dxa"/>
            <w:tcBorders>
              <w:top w:val="single" w:sz="6" w:space="0" w:color="000000"/>
              <w:bottom w:val="single" w:sz="6" w:space="0" w:color="000000"/>
              <w:right w:val="single" w:sz="6" w:space="0" w:color="000000"/>
            </w:tcBorders>
          </w:tcPr>
          <w:p w14:paraId="4BF1202C" w14:textId="77777777" w:rsidR="00E838F8" w:rsidRDefault="00FC014F">
            <w:pPr>
              <w:pStyle w:val="TableParagraph"/>
              <w:spacing w:before="65"/>
              <w:ind w:left="15"/>
              <w:rPr>
                <w:sz w:val="18"/>
              </w:rPr>
            </w:pPr>
            <w:r>
              <w:rPr>
                <w:sz w:val="18"/>
              </w:rPr>
              <w:t>10.3.2.1 Timing adjustable</w:t>
            </w:r>
          </w:p>
        </w:tc>
        <w:tc>
          <w:tcPr>
            <w:tcW w:w="618" w:type="dxa"/>
            <w:tcBorders>
              <w:top w:val="single" w:sz="6" w:space="0" w:color="000000"/>
              <w:left w:val="single" w:sz="6" w:space="0" w:color="000000"/>
              <w:bottom w:val="single" w:sz="6" w:space="0" w:color="000000"/>
              <w:right w:val="single" w:sz="6" w:space="0" w:color="000000"/>
            </w:tcBorders>
          </w:tcPr>
          <w:p w14:paraId="7C6C145E" w14:textId="77777777" w:rsidR="00E838F8" w:rsidRDefault="00FC014F">
            <w:pPr>
              <w:pStyle w:val="TableParagraph"/>
              <w:spacing w:before="65"/>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595658ED" w14:textId="77777777" w:rsidR="00E838F8" w:rsidRDefault="00FC014F">
            <w:pPr>
              <w:pStyle w:val="TableParagraph"/>
              <w:spacing w:before="65"/>
              <w:ind w:left="27"/>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609E62D3" w14:textId="77777777" w:rsidR="00E838F8" w:rsidRDefault="00FC014F">
            <w:pPr>
              <w:pStyle w:val="TableParagraph"/>
              <w:spacing w:before="65"/>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742139E" w14:textId="77777777" w:rsidR="00E838F8" w:rsidRDefault="00FC014F">
            <w:pPr>
              <w:pStyle w:val="TableParagraph"/>
              <w:spacing w:before="65"/>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7CF75B81" w14:textId="77777777" w:rsidR="00E838F8" w:rsidRDefault="00FC014F">
            <w:pPr>
              <w:pStyle w:val="TableParagraph"/>
              <w:spacing w:before="65"/>
              <w:ind w:left="254"/>
              <w:rPr>
                <w:sz w:val="18"/>
              </w:rPr>
            </w:pPr>
            <w:r>
              <w:rPr>
                <w:sz w:val="18"/>
              </w:rPr>
              <w:t>P</w:t>
            </w:r>
          </w:p>
        </w:tc>
        <w:tc>
          <w:tcPr>
            <w:tcW w:w="619" w:type="dxa"/>
            <w:tcBorders>
              <w:top w:val="single" w:sz="6" w:space="0" w:color="000000"/>
              <w:left w:val="single" w:sz="6" w:space="0" w:color="000000"/>
              <w:bottom w:val="single" w:sz="6" w:space="0" w:color="000000"/>
              <w:right w:val="single" w:sz="6" w:space="0" w:color="000000"/>
            </w:tcBorders>
          </w:tcPr>
          <w:p w14:paraId="387E4C2A"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603CBB1A" w14:textId="77777777" w:rsidR="00E838F8" w:rsidRDefault="00FC014F">
            <w:pPr>
              <w:pStyle w:val="TableParagraph"/>
              <w:spacing w:before="65"/>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14E2B81A" w14:textId="77777777" w:rsidR="00E838F8" w:rsidRDefault="00FC014F">
            <w:pPr>
              <w:pStyle w:val="TableParagraph"/>
              <w:spacing w:before="65"/>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58BD8740" w14:textId="77777777" w:rsidR="00E838F8" w:rsidRDefault="00FC014F">
            <w:pPr>
              <w:pStyle w:val="TableParagraph"/>
              <w:spacing w:before="65"/>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79FA78DD" w14:textId="77777777" w:rsidR="00E838F8" w:rsidRDefault="00FC014F">
            <w:pPr>
              <w:pStyle w:val="TableParagraph"/>
              <w:spacing w:before="65"/>
              <w:ind w:left="26"/>
              <w:jc w:val="center"/>
              <w:rPr>
                <w:sz w:val="18"/>
              </w:rPr>
            </w:pPr>
            <w:r>
              <w:rPr>
                <w:sz w:val="18"/>
              </w:rPr>
              <w:t>P</w:t>
            </w:r>
          </w:p>
        </w:tc>
        <w:tc>
          <w:tcPr>
            <w:tcW w:w="796" w:type="dxa"/>
            <w:tcBorders>
              <w:top w:val="single" w:sz="6" w:space="0" w:color="000000"/>
              <w:left w:val="single" w:sz="6" w:space="0" w:color="000000"/>
              <w:bottom w:val="single" w:sz="6" w:space="0" w:color="000000"/>
            </w:tcBorders>
          </w:tcPr>
          <w:p w14:paraId="18FBB597" w14:textId="77777777" w:rsidR="00E838F8" w:rsidRDefault="00FC014F">
            <w:pPr>
              <w:pStyle w:val="TableParagraph"/>
              <w:spacing w:before="65"/>
              <w:ind w:right="342"/>
              <w:jc w:val="right"/>
              <w:rPr>
                <w:sz w:val="18"/>
              </w:rPr>
            </w:pPr>
            <w:r>
              <w:rPr>
                <w:w w:val="99"/>
                <w:sz w:val="18"/>
              </w:rPr>
              <w:t>-</w:t>
            </w:r>
          </w:p>
        </w:tc>
      </w:tr>
      <w:tr w:rsidR="00E838F8" w14:paraId="30B6A6B8" w14:textId="77777777">
        <w:trPr>
          <w:trHeight w:val="329"/>
        </w:trPr>
        <w:tc>
          <w:tcPr>
            <w:tcW w:w="2541" w:type="dxa"/>
            <w:tcBorders>
              <w:top w:val="single" w:sz="6" w:space="0" w:color="000000"/>
              <w:bottom w:val="single" w:sz="6" w:space="0" w:color="000000"/>
              <w:right w:val="single" w:sz="6" w:space="0" w:color="000000"/>
            </w:tcBorders>
          </w:tcPr>
          <w:p w14:paraId="362A0734" w14:textId="77777777" w:rsidR="00E838F8" w:rsidRDefault="00FC014F">
            <w:pPr>
              <w:pStyle w:val="TableParagraph"/>
              <w:ind w:left="15"/>
              <w:rPr>
                <w:sz w:val="18"/>
              </w:rPr>
            </w:pPr>
            <w:r>
              <w:rPr>
                <w:sz w:val="18"/>
              </w:rPr>
              <w:t>10.3.2.2 Pause, stop, hide</w:t>
            </w:r>
          </w:p>
        </w:tc>
        <w:tc>
          <w:tcPr>
            <w:tcW w:w="618" w:type="dxa"/>
            <w:tcBorders>
              <w:top w:val="single" w:sz="6" w:space="0" w:color="000000"/>
              <w:left w:val="single" w:sz="6" w:space="0" w:color="000000"/>
              <w:bottom w:val="single" w:sz="6" w:space="0" w:color="000000"/>
              <w:right w:val="single" w:sz="6" w:space="0" w:color="000000"/>
            </w:tcBorders>
          </w:tcPr>
          <w:p w14:paraId="05631B81" w14:textId="77777777" w:rsidR="00E838F8" w:rsidRDefault="00FC014F">
            <w:pPr>
              <w:pStyle w:val="TableParagraph"/>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4622CD86" w14:textId="77777777" w:rsidR="00E838F8" w:rsidRDefault="00FC014F">
            <w:pPr>
              <w:pStyle w:val="TableParagraph"/>
              <w:ind w:left="27"/>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40336738" w14:textId="77777777" w:rsidR="00E838F8" w:rsidRDefault="00FC014F">
            <w:pPr>
              <w:pStyle w:val="TableParagraph"/>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F0BAB82" w14:textId="77777777" w:rsidR="00E838F8" w:rsidRDefault="00FC014F">
            <w:pPr>
              <w:pStyle w:val="TableParagraph"/>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4DBF5DBD" w14:textId="77777777" w:rsidR="00E838F8" w:rsidRDefault="00FC014F">
            <w:pPr>
              <w:pStyle w:val="TableParagraph"/>
              <w:ind w:left="254"/>
              <w:rPr>
                <w:sz w:val="18"/>
              </w:rPr>
            </w:pPr>
            <w:r>
              <w:rPr>
                <w:sz w:val="18"/>
              </w:rPr>
              <w:t>P</w:t>
            </w:r>
          </w:p>
        </w:tc>
        <w:tc>
          <w:tcPr>
            <w:tcW w:w="619" w:type="dxa"/>
            <w:tcBorders>
              <w:top w:val="single" w:sz="6" w:space="0" w:color="000000"/>
              <w:left w:val="single" w:sz="6" w:space="0" w:color="000000"/>
              <w:bottom w:val="single" w:sz="6" w:space="0" w:color="000000"/>
              <w:right w:val="single" w:sz="6" w:space="0" w:color="000000"/>
            </w:tcBorders>
          </w:tcPr>
          <w:p w14:paraId="417BE863"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98EF7CE" w14:textId="77777777" w:rsidR="00E838F8" w:rsidRDefault="00FC014F">
            <w:pPr>
              <w:pStyle w:val="TableParagraph"/>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0CC56B83" w14:textId="77777777" w:rsidR="00E838F8" w:rsidRDefault="00FC014F">
            <w:pPr>
              <w:pStyle w:val="TableParagraph"/>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0CBA339F" w14:textId="77777777" w:rsidR="00E838F8" w:rsidRDefault="00FC014F">
            <w:pPr>
              <w:pStyle w:val="TableParagraph"/>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5E5B029F" w14:textId="77777777" w:rsidR="00E838F8" w:rsidRDefault="00FC014F">
            <w:pPr>
              <w:pStyle w:val="TableParagraph"/>
              <w:ind w:left="26"/>
              <w:jc w:val="center"/>
              <w:rPr>
                <w:sz w:val="18"/>
              </w:rPr>
            </w:pPr>
            <w:r>
              <w:rPr>
                <w:sz w:val="18"/>
              </w:rPr>
              <w:t>P</w:t>
            </w:r>
          </w:p>
        </w:tc>
        <w:tc>
          <w:tcPr>
            <w:tcW w:w="796" w:type="dxa"/>
            <w:tcBorders>
              <w:top w:val="single" w:sz="6" w:space="0" w:color="000000"/>
              <w:left w:val="single" w:sz="6" w:space="0" w:color="000000"/>
              <w:bottom w:val="single" w:sz="6" w:space="0" w:color="000000"/>
            </w:tcBorders>
          </w:tcPr>
          <w:p w14:paraId="64807FE0" w14:textId="77777777" w:rsidR="00E838F8" w:rsidRDefault="00FC014F">
            <w:pPr>
              <w:pStyle w:val="TableParagraph"/>
              <w:ind w:right="342"/>
              <w:jc w:val="right"/>
              <w:rPr>
                <w:sz w:val="18"/>
              </w:rPr>
            </w:pPr>
            <w:r>
              <w:rPr>
                <w:w w:val="99"/>
                <w:sz w:val="18"/>
              </w:rPr>
              <w:t>-</w:t>
            </w:r>
          </w:p>
        </w:tc>
      </w:tr>
      <w:tr w:rsidR="00E838F8" w14:paraId="56E883A2" w14:textId="77777777">
        <w:trPr>
          <w:trHeight w:val="540"/>
        </w:trPr>
        <w:tc>
          <w:tcPr>
            <w:tcW w:w="2541" w:type="dxa"/>
            <w:tcBorders>
              <w:top w:val="single" w:sz="6" w:space="0" w:color="000000"/>
              <w:bottom w:val="single" w:sz="6" w:space="0" w:color="000000"/>
              <w:right w:val="single" w:sz="6" w:space="0" w:color="000000"/>
            </w:tcBorders>
          </w:tcPr>
          <w:p w14:paraId="6A269B5C" w14:textId="77777777" w:rsidR="00E838F8" w:rsidRDefault="00FC014F">
            <w:pPr>
              <w:pStyle w:val="TableParagraph"/>
              <w:spacing w:line="244" w:lineRule="auto"/>
              <w:ind w:left="15" w:right="161"/>
              <w:rPr>
                <w:sz w:val="18"/>
              </w:rPr>
            </w:pPr>
            <w:r>
              <w:rPr>
                <w:sz w:val="18"/>
              </w:rPr>
              <w:t>10.3.3.1 Three flashes or below threshold</w:t>
            </w:r>
          </w:p>
        </w:tc>
        <w:tc>
          <w:tcPr>
            <w:tcW w:w="618" w:type="dxa"/>
            <w:tcBorders>
              <w:top w:val="single" w:sz="6" w:space="0" w:color="000000"/>
              <w:left w:val="single" w:sz="6" w:space="0" w:color="000000"/>
              <w:bottom w:val="single" w:sz="6" w:space="0" w:color="000000"/>
              <w:right w:val="single" w:sz="6" w:space="0" w:color="000000"/>
            </w:tcBorders>
          </w:tcPr>
          <w:p w14:paraId="6623134D" w14:textId="77777777" w:rsidR="00E838F8" w:rsidRDefault="00FC014F">
            <w:pPr>
              <w:pStyle w:val="TableParagraph"/>
              <w:spacing w:before="65"/>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6AA86CFA" w14:textId="77777777" w:rsidR="00E838F8" w:rsidRDefault="00FC014F">
            <w:pPr>
              <w:pStyle w:val="TableParagraph"/>
              <w:spacing w:before="65"/>
              <w:ind w:left="26"/>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A69A443" w14:textId="77777777" w:rsidR="00E838F8" w:rsidRDefault="00FC014F">
            <w:pPr>
              <w:pStyle w:val="TableParagraph"/>
              <w:spacing w:before="65"/>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1CF7855" w14:textId="77777777" w:rsidR="00E838F8" w:rsidRDefault="00FC014F">
            <w:pPr>
              <w:pStyle w:val="TableParagraph"/>
              <w:spacing w:before="65"/>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F480E20" w14:textId="77777777" w:rsidR="00E838F8" w:rsidRDefault="00FC014F">
            <w:pPr>
              <w:pStyle w:val="TableParagraph"/>
              <w:spacing w:before="65"/>
              <w:ind w:left="284"/>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7A52B2C5"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1A124E7" w14:textId="77777777" w:rsidR="00E838F8" w:rsidRDefault="00FC014F">
            <w:pPr>
              <w:pStyle w:val="TableParagraph"/>
              <w:spacing w:before="65"/>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E119D24" w14:textId="77777777" w:rsidR="00E838F8" w:rsidRDefault="00FC014F">
            <w:pPr>
              <w:pStyle w:val="TableParagraph"/>
              <w:spacing w:before="65"/>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74C64524" w14:textId="77777777" w:rsidR="00E838F8" w:rsidRDefault="00FC014F">
            <w:pPr>
              <w:pStyle w:val="TableParagraph"/>
              <w:spacing w:before="65"/>
              <w:ind w:left="26"/>
              <w:jc w:val="center"/>
              <w:rPr>
                <w:sz w:val="18"/>
              </w:rPr>
            </w:pPr>
            <w:r>
              <w:rPr>
                <w:sz w:val="18"/>
              </w:rPr>
              <w:t>P</w:t>
            </w:r>
          </w:p>
        </w:tc>
        <w:tc>
          <w:tcPr>
            <w:tcW w:w="719" w:type="dxa"/>
            <w:tcBorders>
              <w:top w:val="single" w:sz="6" w:space="0" w:color="000000"/>
              <w:left w:val="single" w:sz="6" w:space="0" w:color="000000"/>
              <w:bottom w:val="single" w:sz="6" w:space="0" w:color="000000"/>
              <w:right w:val="single" w:sz="6" w:space="0" w:color="000000"/>
            </w:tcBorders>
          </w:tcPr>
          <w:p w14:paraId="755778D3" w14:textId="77777777" w:rsidR="00E838F8" w:rsidRDefault="00FC014F">
            <w:pPr>
              <w:pStyle w:val="TableParagraph"/>
              <w:spacing w:before="65"/>
              <w:ind w:left="26"/>
              <w:jc w:val="center"/>
              <w:rPr>
                <w:sz w:val="18"/>
              </w:rPr>
            </w:pPr>
            <w:r>
              <w:rPr>
                <w:w w:val="99"/>
                <w:sz w:val="18"/>
              </w:rPr>
              <w:t>-</w:t>
            </w:r>
          </w:p>
        </w:tc>
        <w:tc>
          <w:tcPr>
            <w:tcW w:w="796" w:type="dxa"/>
            <w:tcBorders>
              <w:top w:val="single" w:sz="6" w:space="0" w:color="000000"/>
              <w:left w:val="single" w:sz="6" w:space="0" w:color="000000"/>
              <w:bottom w:val="single" w:sz="6" w:space="0" w:color="000000"/>
            </w:tcBorders>
          </w:tcPr>
          <w:p w14:paraId="37C33582" w14:textId="77777777" w:rsidR="00E838F8" w:rsidRDefault="00FC014F">
            <w:pPr>
              <w:pStyle w:val="TableParagraph"/>
              <w:spacing w:before="65"/>
              <w:ind w:right="342"/>
              <w:jc w:val="right"/>
              <w:rPr>
                <w:sz w:val="18"/>
              </w:rPr>
            </w:pPr>
            <w:r>
              <w:rPr>
                <w:w w:val="99"/>
                <w:sz w:val="18"/>
              </w:rPr>
              <w:t>-</w:t>
            </w:r>
          </w:p>
        </w:tc>
      </w:tr>
      <w:tr w:rsidR="00E838F8" w14:paraId="7191F348" w14:textId="77777777">
        <w:trPr>
          <w:trHeight w:val="329"/>
        </w:trPr>
        <w:tc>
          <w:tcPr>
            <w:tcW w:w="2541" w:type="dxa"/>
            <w:tcBorders>
              <w:top w:val="single" w:sz="6" w:space="0" w:color="000000"/>
              <w:bottom w:val="single" w:sz="6" w:space="0" w:color="000000"/>
              <w:right w:val="single" w:sz="6" w:space="0" w:color="000000"/>
            </w:tcBorders>
          </w:tcPr>
          <w:p w14:paraId="310EBBAA" w14:textId="77777777" w:rsidR="00E838F8" w:rsidRDefault="00FC014F">
            <w:pPr>
              <w:pStyle w:val="TableParagraph"/>
              <w:ind w:left="15"/>
              <w:rPr>
                <w:sz w:val="18"/>
              </w:rPr>
            </w:pPr>
            <w:r>
              <w:rPr>
                <w:sz w:val="18"/>
              </w:rPr>
              <w:t>10.3.4.1 Bypass blocks</w:t>
            </w:r>
          </w:p>
        </w:tc>
        <w:tc>
          <w:tcPr>
            <w:tcW w:w="618" w:type="dxa"/>
            <w:tcBorders>
              <w:top w:val="single" w:sz="6" w:space="0" w:color="000000"/>
              <w:left w:val="single" w:sz="6" w:space="0" w:color="000000"/>
              <w:bottom w:val="single" w:sz="6" w:space="0" w:color="000000"/>
              <w:right w:val="single" w:sz="6" w:space="0" w:color="000000"/>
            </w:tcBorders>
          </w:tcPr>
          <w:p w14:paraId="1D422C1F" w14:textId="77777777" w:rsidR="00E838F8" w:rsidRDefault="00FC014F">
            <w:pPr>
              <w:pStyle w:val="TableParagraph"/>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0EA3600E" w14:textId="77777777" w:rsidR="00E838F8" w:rsidRDefault="00FC014F">
            <w:pPr>
              <w:pStyle w:val="TableParagraph"/>
              <w:ind w:left="27"/>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2CA8B4CE" w14:textId="77777777" w:rsidR="00E838F8" w:rsidRDefault="00FC014F">
            <w:pPr>
              <w:pStyle w:val="TableParagraph"/>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F2D13C2" w14:textId="77777777" w:rsidR="00E838F8" w:rsidRDefault="00FC014F">
            <w:pPr>
              <w:pStyle w:val="TableParagraph"/>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F5BD9E8" w14:textId="77777777" w:rsidR="00E838F8" w:rsidRDefault="00FC014F">
            <w:pPr>
              <w:pStyle w:val="TableParagraph"/>
              <w:ind w:left="284"/>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61C390B7" w14:textId="77777777" w:rsidR="00E838F8" w:rsidRDefault="00FC014F">
            <w:pPr>
              <w:pStyle w:val="TableParagraph"/>
              <w:ind w:left="26"/>
              <w:jc w:val="center"/>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2693AADA" w14:textId="77777777" w:rsidR="00E838F8" w:rsidRDefault="00FC014F">
            <w:pPr>
              <w:pStyle w:val="TableParagraph"/>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0A0E3607" w14:textId="77777777" w:rsidR="00E838F8" w:rsidRDefault="00FC014F">
            <w:pPr>
              <w:pStyle w:val="TableParagraph"/>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5E3B734C" w14:textId="77777777" w:rsidR="00E838F8" w:rsidRDefault="00FC014F">
            <w:pPr>
              <w:pStyle w:val="TableParagraph"/>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29C312C3" w14:textId="77777777" w:rsidR="00E838F8" w:rsidRDefault="00FC014F">
            <w:pPr>
              <w:pStyle w:val="TableParagraph"/>
              <w:ind w:left="26"/>
              <w:jc w:val="center"/>
              <w:rPr>
                <w:sz w:val="18"/>
              </w:rPr>
            </w:pPr>
            <w:r>
              <w:rPr>
                <w:sz w:val="18"/>
              </w:rPr>
              <w:t>P</w:t>
            </w:r>
          </w:p>
        </w:tc>
        <w:tc>
          <w:tcPr>
            <w:tcW w:w="796" w:type="dxa"/>
            <w:tcBorders>
              <w:top w:val="single" w:sz="6" w:space="0" w:color="000000"/>
              <w:left w:val="single" w:sz="6" w:space="0" w:color="000000"/>
              <w:bottom w:val="single" w:sz="6" w:space="0" w:color="000000"/>
            </w:tcBorders>
          </w:tcPr>
          <w:p w14:paraId="3BB388C0" w14:textId="77777777" w:rsidR="00E838F8" w:rsidRDefault="00FC014F">
            <w:pPr>
              <w:pStyle w:val="TableParagraph"/>
              <w:ind w:right="342"/>
              <w:jc w:val="right"/>
              <w:rPr>
                <w:sz w:val="18"/>
              </w:rPr>
            </w:pPr>
            <w:r>
              <w:rPr>
                <w:w w:val="99"/>
                <w:sz w:val="18"/>
              </w:rPr>
              <w:t>-</w:t>
            </w:r>
          </w:p>
        </w:tc>
      </w:tr>
      <w:tr w:rsidR="00E838F8" w14:paraId="11A43459" w14:textId="77777777">
        <w:trPr>
          <w:trHeight w:val="330"/>
        </w:trPr>
        <w:tc>
          <w:tcPr>
            <w:tcW w:w="2541" w:type="dxa"/>
            <w:tcBorders>
              <w:top w:val="single" w:sz="6" w:space="0" w:color="000000"/>
              <w:bottom w:val="single" w:sz="6" w:space="0" w:color="000000"/>
              <w:right w:val="single" w:sz="6" w:space="0" w:color="000000"/>
            </w:tcBorders>
          </w:tcPr>
          <w:p w14:paraId="072F0094" w14:textId="77777777" w:rsidR="00E838F8" w:rsidRDefault="00FC014F">
            <w:pPr>
              <w:pStyle w:val="TableParagraph"/>
              <w:spacing w:before="65"/>
              <w:ind w:left="15"/>
              <w:rPr>
                <w:sz w:val="18"/>
              </w:rPr>
            </w:pPr>
            <w:r>
              <w:rPr>
                <w:sz w:val="18"/>
              </w:rPr>
              <w:t>10.3.4.2 Page titled</w:t>
            </w:r>
          </w:p>
        </w:tc>
        <w:tc>
          <w:tcPr>
            <w:tcW w:w="618" w:type="dxa"/>
            <w:tcBorders>
              <w:top w:val="single" w:sz="6" w:space="0" w:color="000000"/>
              <w:left w:val="single" w:sz="6" w:space="0" w:color="000000"/>
              <w:bottom w:val="single" w:sz="6" w:space="0" w:color="000000"/>
              <w:right w:val="single" w:sz="6" w:space="0" w:color="000000"/>
            </w:tcBorders>
          </w:tcPr>
          <w:p w14:paraId="3135E524" w14:textId="77777777" w:rsidR="00E838F8" w:rsidRDefault="00FC014F">
            <w:pPr>
              <w:pStyle w:val="TableParagraph"/>
              <w:spacing w:before="65"/>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7BA45278" w14:textId="77777777" w:rsidR="00E838F8" w:rsidRDefault="00FC014F">
            <w:pPr>
              <w:pStyle w:val="TableParagraph"/>
              <w:spacing w:before="65"/>
              <w:ind w:left="27"/>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69FCAEDE" w14:textId="77777777" w:rsidR="00E838F8" w:rsidRDefault="00FC014F">
            <w:pPr>
              <w:pStyle w:val="TableParagraph"/>
              <w:spacing w:before="65"/>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DCD5C6F" w14:textId="77777777" w:rsidR="00E838F8" w:rsidRDefault="00FC014F">
            <w:pPr>
              <w:pStyle w:val="TableParagraph"/>
              <w:spacing w:before="65"/>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6A5FC35F" w14:textId="77777777" w:rsidR="00E838F8" w:rsidRDefault="00FC014F">
            <w:pPr>
              <w:pStyle w:val="TableParagraph"/>
              <w:spacing w:before="65"/>
              <w:ind w:left="284"/>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76D7046D"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1D1BF89" w14:textId="77777777" w:rsidR="00E838F8" w:rsidRDefault="00FC014F">
            <w:pPr>
              <w:pStyle w:val="TableParagraph"/>
              <w:spacing w:before="65"/>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56ADC103" w14:textId="77777777" w:rsidR="00E838F8" w:rsidRDefault="00FC014F">
            <w:pPr>
              <w:pStyle w:val="TableParagraph"/>
              <w:spacing w:before="65"/>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62D26C8D" w14:textId="77777777" w:rsidR="00E838F8" w:rsidRDefault="00FC014F">
            <w:pPr>
              <w:pStyle w:val="TableParagraph"/>
              <w:spacing w:before="65"/>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3D9B3C9B" w14:textId="77777777" w:rsidR="00E838F8" w:rsidRDefault="00FC014F">
            <w:pPr>
              <w:pStyle w:val="TableParagraph"/>
              <w:spacing w:before="65"/>
              <w:ind w:left="26"/>
              <w:jc w:val="center"/>
              <w:rPr>
                <w:sz w:val="18"/>
              </w:rPr>
            </w:pPr>
            <w:r>
              <w:rPr>
                <w:sz w:val="18"/>
              </w:rPr>
              <w:t>P</w:t>
            </w:r>
          </w:p>
        </w:tc>
        <w:tc>
          <w:tcPr>
            <w:tcW w:w="796" w:type="dxa"/>
            <w:tcBorders>
              <w:top w:val="single" w:sz="6" w:space="0" w:color="000000"/>
              <w:left w:val="single" w:sz="6" w:space="0" w:color="000000"/>
              <w:bottom w:val="single" w:sz="6" w:space="0" w:color="000000"/>
            </w:tcBorders>
          </w:tcPr>
          <w:p w14:paraId="0770E8EB" w14:textId="77777777" w:rsidR="00E838F8" w:rsidRDefault="00FC014F">
            <w:pPr>
              <w:pStyle w:val="TableParagraph"/>
              <w:spacing w:before="65"/>
              <w:ind w:right="342"/>
              <w:jc w:val="right"/>
              <w:rPr>
                <w:sz w:val="18"/>
              </w:rPr>
            </w:pPr>
            <w:r>
              <w:rPr>
                <w:w w:val="99"/>
                <w:sz w:val="18"/>
              </w:rPr>
              <w:t>-</w:t>
            </w:r>
          </w:p>
        </w:tc>
      </w:tr>
      <w:tr w:rsidR="00E838F8" w14:paraId="44869197" w14:textId="77777777">
        <w:trPr>
          <w:trHeight w:val="329"/>
        </w:trPr>
        <w:tc>
          <w:tcPr>
            <w:tcW w:w="2541" w:type="dxa"/>
            <w:tcBorders>
              <w:top w:val="single" w:sz="6" w:space="0" w:color="000000"/>
              <w:bottom w:val="single" w:sz="6" w:space="0" w:color="000000"/>
              <w:right w:val="single" w:sz="6" w:space="0" w:color="000000"/>
            </w:tcBorders>
          </w:tcPr>
          <w:p w14:paraId="6378FDEA" w14:textId="77777777" w:rsidR="00E838F8" w:rsidRDefault="00FC014F">
            <w:pPr>
              <w:pStyle w:val="TableParagraph"/>
              <w:ind w:left="15"/>
              <w:rPr>
                <w:sz w:val="18"/>
              </w:rPr>
            </w:pPr>
            <w:r>
              <w:rPr>
                <w:sz w:val="18"/>
              </w:rPr>
              <w:t>10.3.4.3 Focus order</w:t>
            </w:r>
          </w:p>
        </w:tc>
        <w:tc>
          <w:tcPr>
            <w:tcW w:w="618" w:type="dxa"/>
            <w:tcBorders>
              <w:top w:val="single" w:sz="6" w:space="0" w:color="000000"/>
              <w:left w:val="single" w:sz="6" w:space="0" w:color="000000"/>
              <w:bottom w:val="single" w:sz="6" w:space="0" w:color="000000"/>
              <w:right w:val="single" w:sz="6" w:space="0" w:color="000000"/>
            </w:tcBorders>
          </w:tcPr>
          <w:p w14:paraId="33B1F411" w14:textId="77777777" w:rsidR="00E838F8" w:rsidRDefault="00FC014F">
            <w:pPr>
              <w:pStyle w:val="TableParagraph"/>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4CED05E5" w14:textId="77777777" w:rsidR="00E838F8" w:rsidRDefault="00FC014F">
            <w:pPr>
              <w:pStyle w:val="TableParagraph"/>
              <w:ind w:left="27"/>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3C07F43D" w14:textId="77777777" w:rsidR="00E838F8" w:rsidRDefault="00FC014F">
            <w:pPr>
              <w:pStyle w:val="TableParagraph"/>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8319E08" w14:textId="77777777" w:rsidR="00E838F8" w:rsidRDefault="00FC014F">
            <w:pPr>
              <w:pStyle w:val="TableParagraph"/>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2885287" w14:textId="77777777" w:rsidR="00E838F8" w:rsidRDefault="00FC014F">
            <w:pPr>
              <w:pStyle w:val="TableParagraph"/>
              <w:ind w:left="284"/>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02D2D2AC"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6CE8CADA" w14:textId="77777777" w:rsidR="00E838F8" w:rsidRDefault="00FC014F">
            <w:pPr>
              <w:pStyle w:val="TableParagraph"/>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39BAFA25" w14:textId="77777777" w:rsidR="00E838F8" w:rsidRDefault="00FC014F">
            <w:pPr>
              <w:pStyle w:val="TableParagraph"/>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551B2C0A" w14:textId="77777777" w:rsidR="00E838F8" w:rsidRDefault="00FC014F">
            <w:pPr>
              <w:pStyle w:val="TableParagraph"/>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0E756A3B" w14:textId="77777777" w:rsidR="00E838F8" w:rsidRDefault="00FC014F">
            <w:pPr>
              <w:pStyle w:val="TableParagraph"/>
              <w:ind w:left="26"/>
              <w:jc w:val="center"/>
              <w:rPr>
                <w:sz w:val="18"/>
              </w:rPr>
            </w:pPr>
            <w:r>
              <w:rPr>
                <w:sz w:val="18"/>
              </w:rPr>
              <w:t>P</w:t>
            </w:r>
          </w:p>
        </w:tc>
        <w:tc>
          <w:tcPr>
            <w:tcW w:w="796" w:type="dxa"/>
            <w:tcBorders>
              <w:top w:val="single" w:sz="6" w:space="0" w:color="000000"/>
              <w:left w:val="single" w:sz="6" w:space="0" w:color="000000"/>
              <w:bottom w:val="single" w:sz="6" w:space="0" w:color="000000"/>
            </w:tcBorders>
          </w:tcPr>
          <w:p w14:paraId="497910CE" w14:textId="77777777" w:rsidR="00E838F8" w:rsidRDefault="00FC014F">
            <w:pPr>
              <w:pStyle w:val="TableParagraph"/>
              <w:ind w:right="342"/>
              <w:jc w:val="right"/>
              <w:rPr>
                <w:sz w:val="18"/>
              </w:rPr>
            </w:pPr>
            <w:r>
              <w:rPr>
                <w:w w:val="99"/>
                <w:sz w:val="18"/>
              </w:rPr>
              <w:t>-</w:t>
            </w:r>
          </w:p>
        </w:tc>
      </w:tr>
      <w:tr w:rsidR="00E838F8" w14:paraId="681C2A98" w14:textId="77777777">
        <w:trPr>
          <w:trHeight w:val="540"/>
        </w:trPr>
        <w:tc>
          <w:tcPr>
            <w:tcW w:w="2541" w:type="dxa"/>
            <w:tcBorders>
              <w:top w:val="single" w:sz="6" w:space="0" w:color="000000"/>
              <w:bottom w:val="single" w:sz="6" w:space="0" w:color="000000"/>
              <w:right w:val="single" w:sz="6" w:space="0" w:color="000000"/>
            </w:tcBorders>
          </w:tcPr>
          <w:p w14:paraId="798C3720" w14:textId="77777777" w:rsidR="00E838F8" w:rsidRDefault="00FC014F">
            <w:pPr>
              <w:pStyle w:val="TableParagraph"/>
              <w:spacing w:line="244" w:lineRule="auto"/>
              <w:ind w:left="15" w:right="502"/>
              <w:rPr>
                <w:sz w:val="18"/>
              </w:rPr>
            </w:pPr>
            <w:r>
              <w:rPr>
                <w:sz w:val="18"/>
              </w:rPr>
              <w:t>10.3.4.4 Link purpose (in context)</w:t>
            </w:r>
          </w:p>
        </w:tc>
        <w:tc>
          <w:tcPr>
            <w:tcW w:w="618" w:type="dxa"/>
            <w:tcBorders>
              <w:top w:val="single" w:sz="6" w:space="0" w:color="000000"/>
              <w:left w:val="single" w:sz="6" w:space="0" w:color="000000"/>
              <w:bottom w:val="single" w:sz="6" w:space="0" w:color="000000"/>
              <w:right w:val="single" w:sz="6" w:space="0" w:color="000000"/>
            </w:tcBorders>
          </w:tcPr>
          <w:p w14:paraId="132BCEB3" w14:textId="77777777" w:rsidR="00E838F8" w:rsidRDefault="00FC014F">
            <w:pPr>
              <w:pStyle w:val="TableParagraph"/>
              <w:spacing w:before="65"/>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12A5571D" w14:textId="77777777" w:rsidR="00E838F8" w:rsidRDefault="00FC014F">
            <w:pPr>
              <w:pStyle w:val="TableParagraph"/>
              <w:spacing w:before="65"/>
              <w:ind w:left="27"/>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6C0B9BD8" w14:textId="77777777" w:rsidR="00E838F8" w:rsidRDefault="00FC014F">
            <w:pPr>
              <w:pStyle w:val="TableParagraph"/>
              <w:spacing w:before="65"/>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466A309" w14:textId="77777777" w:rsidR="00E838F8" w:rsidRDefault="00FC014F">
            <w:pPr>
              <w:pStyle w:val="TableParagraph"/>
              <w:spacing w:before="65"/>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0894399" w14:textId="77777777" w:rsidR="00E838F8" w:rsidRDefault="00FC014F">
            <w:pPr>
              <w:pStyle w:val="TableParagraph"/>
              <w:spacing w:before="65"/>
              <w:ind w:left="284"/>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6CF30851" w14:textId="77777777" w:rsidR="00E838F8" w:rsidRDefault="00FC014F">
            <w:pPr>
              <w:pStyle w:val="TableParagraph"/>
              <w:spacing w:before="65"/>
              <w:ind w:left="26"/>
              <w:jc w:val="center"/>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4292ED0F" w14:textId="77777777" w:rsidR="00E838F8" w:rsidRDefault="00FC014F">
            <w:pPr>
              <w:pStyle w:val="TableParagraph"/>
              <w:spacing w:before="65"/>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199D2601" w14:textId="77777777" w:rsidR="00E838F8" w:rsidRDefault="00FC014F">
            <w:pPr>
              <w:pStyle w:val="TableParagraph"/>
              <w:spacing w:before="65"/>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3CC7A7C4" w14:textId="77777777" w:rsidR="00E838F8" w:rsidRDefault="00FC014F">
            <w:pPr>
              <w:pStyle w:val="TableParagraph"/>
              <w:spacing w:before="65"/>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527BD4E8" w14:textId="77777777" w:rsidR="00E838F8" w:rsidRDefault="00FC014F">
            <w:pPr>
              <w:pStyle w:val="TableParagraph"/>
              <w:spacing w:before="65"/>
              <w:ind w:left="26"/>
              <w:jc w:val="center"/>
              <w:rPr>
                <w:sz w:val="18"/>
              </w:rPr>
            </w:pPr>
            <w:r>
              <w:rPr>
                <w:sz w:val="18"/>
              </w:rPr>
              <w:t>P</w:t>
            </w:r>
          </w:p>
        </w:tc>
        <w:tc>
          <w:tcPr>
            <w:tcW w:w="796" w:type="dxa"/>
            <w:tcBorders>
              <w:top w:val="single" w:sz="6" w:space="0" w:color="000000"/>
              <w:left w:val="single" w:sz="6" w:space="0" w:color="000000"/>
              <w:bottom w:val="single" w:sz="6" w:space="0" w:color="000000"/>
            </w:tcBorders>
          </w:tcPr>
          <w:p w14:paraId="73A3A5CA" w14:textId="77777777" w:rsidR="00E838F8" w:rsidRDefault="00FC014F">
            <w:pPr>
              <w:pStyle w:val="TableParagraph"/>
              <w:spacing w:before="65"/>
              <w:ind w:right="342"/>
              <w:jc w:val="right"/>
              <w:rPr>
                <w:sz w:val="18"/>
              </w:rPr>
            </w:pPr>
            <w:r>
              <w:rPr>
                <w:w w:val="99"/>
                <w:sz w:val="18"/>
              </w:rPr>
              <w:t>-</w:t>
            </w:r>
          </w:p>
        </w:tc>
      </w:tr>
      <w:tr w:rsidR="00E838F8" w14:paraId="6E5D3097" w14:textId="77777777">
        <w:trPr>
          <w:trHeight w:val="329"/>
        </w:trPr>
        <w:tc>
          <w:tcPr>
            <w:tcW w:w="2541" w:type="dxa"/>
            <w:tcBorders>
              <w:top w:val="single" w:sz="6" w:space="0" w:color="000000"/>
              <w:bottom w:val="single" w:sz="6" w:space="0" w:color="000000"/>
              <w:right w:val="single" w:sz="6" w:space="0" w:color="000000"/>
            </w:tcBorders>
          </w:tcPr>
          <w:p w14:paraId="1B9AFEEF" w14:textId="77777777" w:rsidR="00E838F8" w:rsidRDefault="00FC014F">
            <w:pPr>
              <w:pStyle w:val="TableParagraph"/>
              <w:ind w:left="15"/>
              <w:rPr>
                <w:sz w:val="18"/>
              </w:rPr>
            </w:pPr>
            <w:r>
              <w:rPr>
                <w:sz w:val="18"/>
              </w:rPr>
              <w:t>10.3.4.5 Multiple ways</w:t>
            </w:r>
          </w:p>
        </w:tc>
        <w:tc>
          <w:tcPr>
            <w:tcW w:w="618" w:type="dxa"/>
            <w:tcBorders>
              <w:top w:val="single" w:sz="6" w:space="0" w:color="000000"/>
              <w:left w:val="single" w:sz="6" w:space="0" w:color="000000"/>
              <w:bottom w:val="single" w:sz="6" w:space="0" w:color="000000"/>
              <w:right w:val="single" w:sz="6" w:space="0" w:color="000000"/>
            </w:tcBorders>
          </w:tcPr>
          <w:p w14:paraId="2432D804" w14:textId="77777777" w:rsidR="00E838F8" w:rsidRDefault="00FC014F">
            <w:pPr>
              <w:pStyle w:val="TableParagraph"/>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4D95C5FA" w14:textId="77777777" w:rsidR="00E838F8" w:rsidRDefault="00FC014F">
            <w:pPr>
              <w:pStyle w:val="TableParagraph"/>
              <w:ind w:left="27"/>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05D8EE53" w14:textId="77777777" w:rsidR="00E838F8" w:rsidRDefault="00FC014F">
            <w:pPr>
              <w:pStyle w:val="TableParagraph"/>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6E3BAC35" w14:textId="77777777" w:rsidR="00E838F8" w:rsidRDefault="00FC014F">
            <w:pPr>
              <w:pStyle w:val="TableParagraph"/>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24A6717" w14:textId="77777777" w:rsidR="00E838F8" w:rsidRDefault="00FC014F">
            <w:pPr>
              <w:pStyle w:val="TableParagraph"/>
              <w:ind w:left="284"/>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7B619E51" w14:textId="77777777" w:rsidR="00E838F8" w:rsidRDefault="00FC014F">
            <w:pPr>
              <w:pStyle w:val="TableParagraph"/>
              <w:ind w:left="26"/>
              <w:jc w:val="center"/>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6B0375C6" w14:textId="77777777" w:rsidR="00E838F8" w:rsidRDefault="00FC014F">
            <w:pPr>
              <w:pStyle w:val="TableParagraph"/>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7ECA1082" w14:textId="77777777" w:rsidR="00E838F8" w:rsidRDefault="00FC014F">
            <w:pPr>
              <w:pStyle w:val="TableParagraph"/>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28E83481" w14:textId="77777777" w:rsidR="00E838F8" w:rsidRDefault="00FC014F">
            <w:pPr>
              <w:pStyle w:val="TableParagraph"/>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6F32F447" w14:textId="77777777" w:rsidR="00E838F8" w:rsidRDefault="00FC014F">
            <w:pPr>
              <w:pStyle w:val="TableParagraph"/>
              <w:ind w:left="26"/>
              <w:jc w:val="center"/>
              <w:rPr>
                <w:sz w:val="18"/>
              </w:rPr>
            </w:pPr>
            <w:r>
              <w:rPr>
                <w:sz w:val="18"/>
              </w:rPr>
              <w:t>P</w:t>
            </w:r>
          </w:p>
        </w:tc>
        <w:tc>
          <w:tcPr>
            <w:tcW w:w="796" w:type="dxa"/>
            <w:tcBorders>
              <w:top w:val="single" w:sz="6" w:space="0" w:color="000000"/>
              <w:left w:val="single" w:sz="6" w:space="0" w:color="000000"/>
              <w:bottom w:val="single" w:sz="6" w:space="0" w:color="000000"/>
            </w:tcBorders>
          </w:tcPr>
          <w:p w14:paraId="10D24992" w14:textId="77777777" w:rsidR="00E838F8" w:rsidRDefault="00FC014F">
            <w:pPr>
              <w:pStyle w:val="TableParagraph"/>
              <w:ind w:right="342"/>
              <w:jc w:val="right"/>
              <w:rPr>
                <w:sz w:val="18"/>
              </w:rPr>
            </w:pPr>
            <w:r>
              <w:rPr>
                <w:w w:val="99"/>
                <w:sz w:val="18"/>
              </w:rPr>
              <w:t>-</w:t>
            </w:r>
          </w:p>
        </w:tc>
      </w:tr>
      <w:tr w:rsidR="00E838F8" w14:paraId="470DEF03" w14:textId="77777777">
        <w:trPr>
          <w:trHeight w:val="330"/>
        </w:trPr>
        <w:tc>
          <w:tcPr>
            <w:tcW w:w="2541" w:type="dxa"/>
            <w:tcBorders>
              <w:top w:val="single" w:sz="6" w:space="0" w:color="000000"/>
              <w:bottom w:val="single" w:sz="6" w:space="0" w:color="000000"/>
              <w:right w:val="single" w:sz="6" w:space="0" w:color="000000"/>
            </w:tcBorders>
          </w:tcPr>
          <w:p w14:paraId="081E06CC" w14:textId="77777777" w:rsidR="00E838F8" w:rsidRDefault="00FC014F">
            <w:pPr>
              <w:pStyle w:val="TableParagraph"/>
              <w:spacing w:before="65"/>
              <w:ind w:left="15"/>
              <w:rPr>
                <w:sz w:val="18"/>
              </w:rPr>
            </w:pPr>
            <w:r>
              <w:rPr>
                <w:sz w:val="18"/>
              </w:rPr>
              <w:t>10.3.4.6 Headings and labels</w:t>
            </w:r>
          </w:p>
        </w:tc>
        <w:tc>
          <w:tcPr>
            <w:tcW w:w="618" w:type="dxa"/>
            <w:tcBorders>
              <w:top w:val="single" w:sz="6" w:space="0" w:color="000000"/>
              <w:left w:val="single" w:sz="6" w:space="0" w:color="000000"/>
              <w:bottom w:val="single" w:sz="6" w:space="0" w:color="000000"/>
              <w:right w:val="single" w:sz="6" w:space="0" w:color="000000"/>
            </w:tcBorders>
          </w:tcPr>
          <w:p w14:paraId="02F76FFE" w14:textId="77777777" w:rsidR="00E838F8" w:rsidRDefault="00FC014F">
            <w:pPr>
              <w:pStyle w:val="TableParagraph"/>
              <w:spacing w:before="65"/>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6990195F" w14:textId="77777777" w:rsidR="00E838F8" w:rsidRDefault="00FC014F">
            <w:pPr>
              <w:pStyle w:val="TableParagraph"/>
              <w:spacing w:before="65"/>
              <w:ind w:left="27"/>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582A30E6" w14:textId="77777777" w:rsidR="00E838F8" w:rsidRDefault="00FC014F">
            <w:pPr>
              <w:pStyle w:val="TableParagraph"/>
              <w:spacing w:before="65"/>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65A2BACC" w14:textId="77777777" w:rsidR="00E838F8" w:rsidRDefault="00FC014F">
            <w:pPr>
              <w:pStyle w:val="TableParagraph"/>
              <w:spacing w:before="65"/>
              <w:ind w:left="254"/>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2EE51CBF" w14:textId="77777777" w:rsidR="00E838F8" w:rsidRDefault="00FC014F">
            <w:pPr>
              <w:pStyle w:val="TableParagraph"/>
              <w:spacing w:before="65"/>
              <w:ind w:left="284"/>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268C8FCC" w14:textId="77777777" w:rsidR="00E838F8" w:rsidRDefault="00FC014F">
            <w:pPr>
              <w:pStyle w:val="TableParagraph"/>
              <w:spacing w:before="65"/>
              <w:ind w:left="26"/>
              <w:jc w:val="center"/>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797558BA" w14:textId="77777777" w:rsidR="00E838F8" w:rsidRDefault="00FC014F">
            <w:pPr>
              <w:pStyle w:val="TableParagraph"/>
              <w:spacing w:before="65"/>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25D9CCAF" w14:textId="77777777" w:rsidR="00E838F8" w:rsidRDefault="00FC014F">
            <w:pPr>
              <w:pStyle w:val="TableParagraph"/>
              <w:spacing w:before="65"/>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2F8E2BD1" w14:textId="77777777" w:rsidR="00E838F8" w:rsidRDefault="00FC014F">
            <w:pPr>
              <w:pStyle w:val="TableParagraph"/>
              <w:spacing w:before="65"/>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7C33CD62" w14:textId="77777777" w:rsidR="00E838F8" w:rsidRDefault="00FC014F">
            <w:pPr>
              <w:pStyle w:val="TableParagraph"/>
              <w:spacing w:before="65"/>
              <w:ind w:left="26"/>
              <w:jc w:val="center"/>
              <w:rPr>
                <w:sz w:val="18"/>
              </w:rPr>
            </w:pPr>
            <w:r>
              <w:rPr>
                <w:sz w:val="18"/>
              </w:rPr>
              <w:t>P</w:t>
            </w:r>
          </w:p>
        </w:tc>
        <w:tc>
          <w:tcPr>
            <w:tcW w:w="796" w:type="dxa"/>
            <w:tcBorders>
              <w:top w:val="single" w:sz="6" w:space="0" w:color="000000"/>
              <w:left w:val="single" w:sz="6" w:space="0" w:color="000000"/>
              <w:bottom w:val="single" w:sz="6" w:space="0" w:color="000000"/>
            </w:tcBorders>
          </w:tcPr>
          <w:p w14:paraId="6A5B2E59" w14:textId="77777777" w:rsidR="00E838F8" w:rsidRDefault="00FC014F">
            <w:pPr>
              <w:pStyle w:val="TableParagraph"/>
              <w:spacing w:before="65"/>
              <w:ind w:right="342"/>
              <w:jc w:val="right"/>
              <w:rPr>
                <w:sz w:val="18"/>
              </w:rPr>
            </w:pPr>
            <w:r>
              <w:rPr>
                <w:w w:val="99"/>
                <w:sz w:val="18"/>
              </w:rPr>
              <w:t>-</w:t>
            </w:r>
          </w:p>
        </w:tc>
      </w:tr>
      <w:tr w:rsidR="00E838F8" w14:paraId="2CC2BEC7" w14:textId="77777777">
        <w:trPr>
          <w:trHeight w:val="329"/>
        </w:trPr>
        <w:tc>
          <w:tcPr>
            <w:tcW w:w="2541" w:type="dxa"/>
            <w:tcBorders>
              <w:top w:val="single" w:sz="6" w:space="0" w:color="000000"/>
              <w:bottom w:val="single" w:sz="6" w:space="0" w:color="000000"/>
              <w:right w:val="single" w:sz="6" w:space="0" w:color="000000"/>
            </w:tcBorders>
          </w:tcPr>
          <w:p w14:paraId="7C972864" w14:textId="77777777" w:rsidR="00E838F8" w:rsidRDefault="00FC014F">
            <w:pPr>
              <w:pStyle w:val="TableParagraph"/>
              <w:ind w:left="15"/>
              <w:rPr>
                <w:sz w:val="18"/>
              </w:rPr>
            </w:pPr>
            <w:r>
              <w:rPr>
                <w:sz w:val="18"/>
              </w:rPr>
              <w:t>10.3.4.7 Focus visible</w:t>
            </w:r>
          </w:p>
        </w:tc>
        <w:tc>
          <w:tcPr>
            <w:tcW w:w="618" w:type="dxa"/>
            <w:tcBorders>
              <w:top w:val="single" w:sz="6" w:space="0" w:color="000000"/>
              <w:left w:val="single" w:sz="6" w:space="0" w:color="000000"/>
              <w:bottom w:val="single" w:sz="6" w:space="0" w:color="000000"/>
              <w:right w:val="single" w:sz="6" w:space="0" w:color="000000"/>
            </w:tcBorders>
          </w:tcPr>
          <w:p w14:paraId="4DF59085" w14:textId="77777777" w:rsidR="00E838F8" w:rsidRDefault="00FC014F">
            <w:pPr>
              <w:pStyle w:val="TableParagraph"/>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60B61276" w14:textId="77777777" w:rsidR="00E838F8" w:rsidRDefault="00FC014F">
            <w:pPr>
              <w:pStyle w:val="TableParagraph"/>
              <w:ind w:left="27"/>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43EF1208" w14:textId="77777777" w:rsidR="00E838F8" w:rsidRDefault="00FC014F">
            <w:pPr>
              <w:pStyle w:val="TableParagraph"/>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5939C97" w14:textId="77777777" w:rsidR="00E838F8" w:rsidRDefault="00FC014F">
            <w:pPr>
              <w:pStyle w:val="TableParagraph"/>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AEB24F9" w14:textId="77777777" w:rsidR="00E838F8" w:rsidRDefault="00FC014F">
            <w:pPr>
              <w:pStyle w:val="TableParagraph"/>
              <w:ind w:left="284"/>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39F62F50" w14:textId="77777777" w:rsidR="00E838F8" w:rsidRDefault="00FC014F">
            <w:pPr>
              <w:pStyle w:val="TableParagraph"/>
              <w:ind w:left="26"/>
              <w:jc w:val="center"/>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3481D526" w14:textId="77777777" w:rsidR="00E838F8" w:rsidRDefault="00FC014F">
            <w:pPr>
              <w:pStyle w:val="TableParagraph"/>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73DAD869" w14:textId="77777777" w:rsidR="00E838F8" w:rsidRDefault="00FC014F">
            <w:pPr>
              <w:pStyle w:val="TableParagraph"/>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2DAD2A88" w14:textId="77777777" w:rsidR="00E838F8" w:rsidRDefault="00FC014F">
            <w:pPr>
              <w:pStyle w:val="TableParagraph"/>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67457CF2" w14:textId="77777777" w:rsidR="00E838F8" w:rsidRDefault="00FC014F">
            <w:pPr>
              <w:pStyle w:val="TableParagraph"/>
              <w:ind w:left="26"/>
              <w:jc w:val="center"/>
              <w:rPr>
                <w:sz w:val="18"/>
              </w:rPr>
            </w:pPr>
            <w:r>
              <w:rPr>
                <w:sz w:val="18"/>
              </w:rPr>
              <w:t>P</w:t>
            </w:r>
          </w:p>
        </w:tc>
        <w:tc>
          <w:tcPr>
            <w:tcW w:w="796" w:type="dxa"/>
            <w:tcBorders>
              <w:top w:val="single" w:sz="6" w:space="0" w:color="000000"/>
              <w:left w:val="single" w:sz="6" w:space="0" w:color="000000"/>
              <w:bottom w:val="single" w:sz="6" w:space="0" w:color="000000"/>
            </w:tcBorders>
          </w:tcPr>
          <w:p w14:paraId="6FD72C13" w14:textId="77777777" w:rsidR="00E838F8" w:rsidRDefault="00FC014F">
            <w:pPr>
              <w:pStyle w:val="TableParagraph"/>
              <w:ind w:right="342"/>
              <w:jc w:val="right"/>
              <w:rPr>
                <w:sz w:val="18"/>
              </w:rPr>
            </w:pPr>
            <w:r>
              <w:rPr>
                <w:w w:val="99"/>
                <w:sz w:val="18"/>
              </w:rPr>
              <w:t>-</w:t>
            </w:r>
          </w:p>
        </w:tc>
      </w:tr>
      <w:tr w:rsidR="00E838F8" w14:paraId="53D760CD" w14:textId="77777777">
        <w:trPr>
          <w:trHeight w:val="330"/>
        </w:trPr>
        <w:tc>
          <w:tcPr>
            <w:tcW w:w="2541" w:type="dxa"/>
            <w:tcBorders>
              <w:top w:val="single" w:sz="6" w:space="0" w:color="000000"/>
              <w:bottom w:val="single" w:sz="6" w:space="0" w:color="000000"/>
              <w:right w:val="single" w:sz="6" w:space="0" w:color="000000"/>
            </w:tcBorders>
          </w:tcPr>
          <w:p w14:paraId="461DA518" w14:textId="77777777" w:rsidR="00E838F8" w:rsidRDefault="00FC014F">
            <w:pPr>
              <w:pStyle w:val="TableParagraph"/>
              <w:spacing w:before="65"/>
              <w:ind w:left="15"/>
              <w:rPr>
                <w:sz w:val="18"/>
              </w:rPr>
            </w:pPr>
            <w:r>
              <w:rPr>
                <w:sz w:val="18"/>
              </w:rPr>
              <w:t>10.3.5.1 Pointer gestures</w:t>
            </w:r>
          </w:p>
        </w:tc>
        <w:tc>
          <w:tcPr>
            <w:tcW w:w="618" w:type="dxa"/>
            <w:tcBorders>
              <w:top w:val="single" w:sz="6" w:space="0" w:color="000000"/>
              <w:left w:val="single" w:sz="6" w:space="0" w:color="000000"/>
              <w:bottom w:val="single" w:sz="6" w:space="0" w:color="000000"/>
              <w:right w:val="single" w:sz="6" w:space="0" w:color="000000"/>
            </w:tcBorders>
          </w:tcPr>
          <w:p w14:paraId="7A536A86" w14:textId="77777777" w:rsidR="00E838F8" w:rsidRDefault="00FC014F">
            <w:pPr>
              <w:pStyle w:val="TableParagraph"/>
              <w:spacing w:before="65"/>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6D2A8A97" w14:textId="77777777" w:rsidR="00E838F8" w:rsidRDefault="00FC014F">
            <w:pPr>
              <w:pStyle w:val="TableParagraph"/>
              <w:spacing w:before="65"/>
              <w:ind w:left="26"/>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413C310" w14:textId="77777777" w:rsidR="00E838F8" w:rsidRDefault="00FC014F">
            <w:pPr>
              <w:pStyle w:val="TableParagraph"/>
              <w:spacing w:before="65"/>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52EE832" w14:textId="77777777" w:rsidR="00E838F8" w:rsidRDefault="00FC014F">
            <w:pPr>
              <w:pStyle w:val="TableParagraph"/>
              <w:spacing w:before="65"/>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38EA687" w14:textId="77777777" w:rsidR="00E838F8" w:rsidRDefault="00FC014F">
            <w:pPr>
              <w:pStyle w:val="TableParagraph"/>
              <w:spacing w:before="65"/>
              <w:ind w:left="284"/>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12972CC9"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C9DE725" w14:textId="77777777" w:rsidR="00E838F8" w:rsidRDefault="00FC014F">
            <w:pPr>
              <w:pStyle w:val="TableParagraph"/>
              <w:spacing w:before="65"/>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60B96542" w14:textId="77777777" w:rsidR="00E838F8" w:rsidRDefault="00FC014F">
            <w:pPr>
              <w:pStyle w:val="TableParagraph"/>
              <w:spacing w:before="65"/>
              <w:ind w:left="254"/>
              <w:rPr>
                <w:sz w:val="18"/>
              </w:rPr>
            </w:pPr>
            <w:r>
              <w:rPr>
                <w:sz w:val="18"/>
              </w:rPr>
              <w:t>P</w:t>
            </w:r>
          </w:p>
        </w:tc>
        <w:tc>
          <w:tcPr>
            <w:tcW w:w="618" w:type="dxa"/>
            <w:tcBorders>
              <w:top w:val="single" w:sz="6" w:space="0" w:color="000000"/>
              <w:left w:val="single" w:sz="6" w:space="0" w:color="000000"/>
              <w:bottom w:val="single" w:sz="6" w:space="0" w:color="000000"/>
              <w:right w:val="single" w:sz="6" w:space="0" w:color="000000"/>
            </w:tcBorders>
          </w:tcPr>
          <w:p w14:paraId="436E879E" w14:textId="77777777" w:rsidR="00E838F8" w:rsidRDefault="00FC014F">
            <w:pPr>
              <w:pStyle w:val="TableParagraph"/>
              <w:spacing w:before="65"/>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02558ECB" w14:textId="77777777" w:rsidR="00E838F8" w:rsidRDefault="00FC014F">
            <w:pPr>
              <w:pStyle w:val="TableParagraph"/>
              <w:spacing w:before="65"/>
              <w:ind w:left="26"/>
              <w:jc w:val="center"/>
              <w:rPr>
                <w:sz w:val="18"/>
              </w:rPr>
            </w:pPr>
            <w:r>
              <w:rPr>
                <w:sz w:val="18"/>
              </w:rPr>
              <w:t>P</w:t>
            </w:r>
          </w:p>
        </w:tc>
        <w:tc>
          <w:tcPr>
            <w:tcW w:w="796" w:type="dxa"/>
            <w:tcBorders>
              <w:top w:val="single" w:sz="6" w:space="0" w:color="000000"/>
              <w:left w:val="single" w:sz="6" w:space="0" w:color="000000"/>
              <w:bottom w:val="single" w:sz="6" w:space="0" w:color="000000"/>
            </w:tcBorders>
          </w:tcPr>
          <w:p w14:paraId="2753C5C8" w14:textId="77777777" w:rsidR="00E838F8" w:rsidRDefault="00FC014F">
            <w:pPr>
              <w:pStyle w:val="TableParagraph"/>
              <w:spacing w:before="65"/>
              <w:ind w:right="342"/>
              <w:jc w:val="right"/>
              <w:rPr>
                <w:sz w:val="18"/>
              </w:rPr>
            </w:pPr>
            <w:r>
              <w:rPr>
                <w:w w:val="99"/>
                <w:sz w:val="18"/>
              </w:rPr>
              <w:t>-</w:t>
            </w:r>
          </w:p>
        </w:tc>
      </w:tr>
      <w:tr w:rsidR="00E838F8" w14:paraId="40FF1053" w14:textId="77777777">
        <w:trPr>
          <w:trHeight w:val="329"/>
        </w:trPr>
        <w:tc>
          <w:tcPr>
            <w:tcW w:w="2541" w:type="dxa"/>
            <w:tcBorders>
              <w:top w:val="single" w:sz="6" w:space="0" w:color="000000"/>
              <w:bottom w:val="single" w:sz="6" w:space="0" w:color="000000"/>
              <w:right w:val="single" w:sz="6" w:space="0" w:color="000000"/>
            </w:tcBorders>
          </w:tcPr>
          <w:p w14:paraId="08A96C79" w14:textId="77777777" w:rsidR="00E838F8" w:rsidRDefault="00FC014F">
            <w:pPr>
              <w:pStyle w:val="TableParagraph"/>
              <w:ind w:left="15"/>
              <w:rPr>
                <w:sz w:val="18"/>
              </w:rPr>
            </w:pPr>
            <w:r>
              <w:rPr>
                <w:sz w:val="18"/>
              </w:rPr>
              <w:t>10.3.5.2 Pointer cancellation</w:t>
            </w:r>
          </w:p>
        </w:tc>
        <w:tc>
          <w:tcPr>
            <w:tcW w:w="618" w:type="dxa"/>
            <w:tcBorders>
              <w:top w:val="single" w:sz="6" w:space="0" w:color="000000"/>
              <w:left w:val="single" w:sz="6" w:space="0" w:color="000000"/>
              <w:bottom w:val="single" w:sz="6" w:space="0" w:color="000000"/>
              <w:right w:val="single" w:sz="6" w:space="0" w:color="000000"/>
            </w:tcBorders>
          </w:tcPr>
          <w:p w14:paraId="66B302D2" w14:textId="77777777" w:rsidR="00E838F8" w:rsidRDefault="00FC014F">
            <w:pPr>
              <w:pStyle w:val="TableParagraph"/>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C801A36" w14:textId="77777777" w:rsidR="00E838F8" w:rsidRDefault="00FC014F">
            <w:pPr>
              <w:pStyle w:val="TableParagraph"/>
              <w:ind w:left="27"/>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597A8758" w14:textId="77777777" w:rsidR="00E838F8" w:rsidRDefault="00FC014F">
            <w:pPr>
              <w:pStyle w:val="TableParagraph"/>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CA73361" w14:textId="77777777" w:rsidR="00E838F8" w:rsidRDefault="00FC014F">
            <w:pPr>
              <w:pStyle w:val="TableParagraph"/>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56AE61B" w14:textId="77777777" w:rsidR="00E838F8" w:rsidRDefault="00FC014F">
            <w:pPr>
              <w:pStyle w:val="TableParagraph"/>
              <w:ind w:left="284"/>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310A79CB"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9EF2E5E" w14:textId="77777777" w:rsidR="00E838F8" w:rsidRDefault="00FC014F">
            <w:pPr>
              <w:pStyle w:val="TableParagraph"/>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67D2D33E" w14:textId="77777777" w:rsidR="00E838F8" w:rsidRDefault="00FC014F">
            <w:pPr>
              <w:pStyle w:val="TableParagraph"/>
              <w:ind w:left="254"/>
              <w:rPr>
                <w:sz w:val="18"/>
              </w:rPr>
            </w:pPr>
            <w:r>
              <w:rPr>
                <w:sz w:val="18"/>
              </w:rPr>
              <w:t>P</w:t>
            </w:r>
          </w:p>
        </w:tc>
        <w:tc>
          <w:tcPr>
            <w:tcW w:w="618" w:type="dxa"/>
            <w:tcBorders>
              <w:top w:val="single" w:sz="6" w:space="0" w:color="000000"/>
              <w:left w:val="single" w:sz="6" w:space="0" w:color="000000"/>
              <w:bottom w:val="single" w:sz="6" w:space="0" w:color="000000"/>
              <w:right w:val="single" w:sz="6" w:space="0" w:color="000000"/>
            </w:tcBorders>
          </w:tcPr>
          <w:p w14:paraId="1DFEDE8C" w14:textId="77777777" w:rsidR="00E838F8" w:rsidRDefault="00FC014F">
            <w:pPr>
              <w:pStyle w:val="TableParagraph"/>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55AC5F59" w14:textId="77777777" w:rsidR="00E838F8" w:rsidRDefault="00FC014F">
            <w:pPr>
              <w:pStyle w:val="TableParagraph"/>
              <w:ind w:left="26"/>
              <w:jc w:val="center"/>
              <w:rPr>
                <w:sz w:val="18"/>
              </w:rPr>
            </w:pPr>
            <w:r>
              <w:rPr>
                <w:sz w:val="18"/>
              </w:rPr>
              <w:t>P</w:t>
            </w:r>
          </w:p>
        </w:tc>
        <w:tc>
          <w:tcPr>
            <w:tcW w:w="796" w:type="dxa"/>
            <w:tcBorders>
              <w:top w:val="single" w:sz="6" w:space="0" w:color="000000"/>
              <w:left w:val="single" w:sz="6" w:space="0" w:color="000000"/>
              <w:bottom w:val="single" w:sz="6" w:space="0" w:color="000000"/>
            </w:tcBorders>
          </w:tcPr>
          <w:p w14:paraId="50D2C5E7" w14:textId="77777777" w:rsidR="00E838F8" w:rsidRDefault="00FC014F">
            <w:pPr>
              <w:pStyle w:val="TableParagraph"/>
              <w:ind w:right="342"/>
              <w:jc w:val="right"/>
              <w:rPr>
                <w:sz w:val="18"/>
              </w:rPr>
            </w:pPr>
            <w:r>
              <w:rPr>
                <w:w w:val="99"/>
                <w:sz w:val="18"/>
              </w:rPr>
              <w:t>-</w:t>
            </w:r>
          </w:p>
        </w:tc>
      </w:tr>
      <w:tr w:rsidR="00E838F8" w14:paraId="5BB578EF" w14:textId="77777777">
        <w:trPr>
          <w:trHeight w:val="330"/>
        </w:trPr>
        <w:tc>
          <w:tcPr>
            <w:tcW w:w="2541" w:type="dxa"/>
            <w:tcBorders>
              <w:top w:val="single" w:sz="6" w:space="0" w:color="000000"/>
              <w:bottom w:val="single" w:sz="6" w:space="0" w:color="000000"/>
              <w:right w:val="single" w:sz="6" w:space="0" w:color="000000"/>
            </w:tcBorders>
          </w:tcPr>
          <w:p w14:paraId="14221F17" w14:textId="77777777" w:rsidR="00E838F8" w:rsidRDefault="00FC014F">
            <w:pPr>
              <w:pStyle w:val="TableParagraph"/>
              <w:spacing w:before="65"/>
              <w:ind w:left="15"/>
              <w:rPr>
                <w:sz w:val="18"/>
              </w:rPr>
            </w:pPr>
            <w:r>
              <w:rPr>
                <w:sz w:val="18"/>
              </w:rPr>
              <w:t>10.3.5.3 Label in name</w:t>
            </w:r>
          </w:p>
        </w:tc>
        <w:tc>
          <w:tcPr>
            <w:tcW w:w="618" w:type="dxa"/>
            <w:tcBorders>
              <w:top w:val="single" w:sz="6" w:space="0" w:color="000000"/>
              <w:left w:val="single" w:sz="6" w:space="0" w:color="000000"/>
              <w:bottom w:val="single" w:sz="6" w:space="0" w:color="000000"/>
              <w:right w:val="single" w:sz="6" w:space="0" w:color="000000"/>
            </w:tcBorders>
          </w:tcPr>
          <w:p w14:paraId="7C0F6E26" w14:textId="77777777" w:rsidR="00E838F8" w:rsidRDefault="00FC014F">
            <w:pPr>
              <w:pStyle w:val="TableParagraph"/>
              <w:spacing w:before="65"/>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7019BDE" w14:textId="77777777" w:rsidR="00E838F8" w:rsidRDefault="00FC014F">
            <w:pPr>
              <w:pStyle w:val="TableParagraph"/>
              <w:spacing w:before="65"/>
              <w:ind w:left="26"/>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3C57B6D" w14:textId="77777777" w:rsidR="00E838F8" w:rsidRDefault="00FC014F">
            <w:pPr>
              <w:pStyle w:val="TableParagraph"/>
              <w:spacing w:before="65"/>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A1CCE1B" w14:textId="77777777" w:rsidR="00E838F8" w:rsidRDefault="00FC014F">
            <w:pPr>
              <w:pStyle w:val="TableParagraph"/>
              <w:spacing w:before="65"/>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E1B9C8D" w14:textId="77777777" w:rsidR="00E838F8" w:rsidRDefault="00FC014F">
            <w:pPr>
              <w:pStyle w:val="TableParagraph"/>
              <w:spacing w:before="65"/>
              <w:ind w:left="284"/>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6451B6A5"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DD8C796" w14:textId="77777777" w:rsidR="00E838F8" w:rsidRDefault="00FC014F">
            <w:pPr>
              <w:pStyle w:val="TableParagraph"/>
              <w:spacing w:before="65"/>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706D91B1" w14:textId="77777777" w:rsidR="00E838F8" w:rsidRDefault="00FC014F">
            <w:pPr>
              <w:pStyle w:val="TableParagraph"/>
              <w:spacing w:before="65"/>
              <w:ind w:left="254"/>
              <w:rPr>
                <w:sz w:val="18"/>
              </w:rPr>
            </w:pPr>
            <w:r>
              <w:rPr>
                <w:sz w:val="18"/>
              </w:rPr>
              <w:t>P</w:t>
            </w:r>
          </w:p>
        </w:tc>
        <w:tc>
          <w:tcPr>
            <w:tcW w:w="618" w:type="dxa"/>
            <w:tcBorders>
              <w:top w:val="single" w:sz="6" w:space="0" w:color="000000"/>
              <w:left w:val="single" w:sz="6" w:space="0" w:color="000000"/>
              <w:bottom w:val="single" w:sz="6" w:space="0" w:color="000000"/>
              <w:right w:val="single" w:sz="6" w:space="0" w:color="000000"/>
            </w:tcBorders>
          </w:tcPr>
          <w:p w14:paraId="367B2917" w14:textId="77777777" w:rsidR="00E838F8" w:rsidRDefault="00FC014F">
            <w:pPr>
              <w:pStyle w:val="TableParagraph"/>
              <w:spacing w:before="65"/>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2DE41F83" w14:textId="77777777" w:rsidR="00E838F8" w:rsidRDefault="00FC014F">
            <w:pPr>
              <w:pStyle w:val="TableParagraph"/>
              <w:spacing w:before="65"/>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2399BB5C" w14:textId="77777777" w:rsidR="00E838F8" w:rsidRDefault="00FC014F">
            <w:pPr>
              <w:pStyle w:val="TableParagraph"/>
              <w:spacing w:before="65"/>
              <w:ind w:right="342"/>
              <w:jc w:val="right"/>
              <w:rPr>
                <w:sz w:val="18"/>
              </w:rPr>
            </w:pPr>
            <w:r>
              <w:rPr>
                <w:w w:val="99"/>
                <w:sz w:val="18"/>
              </w:rPr>
              <w:t>-</w:t>
            </w:r>
          </w:p>
        </w:tc>
      </w:tr>
      <w:tr w:rsidR="00E838F8" w14:paraId="0E0F0178" w14:textId="77777777">
        <w:trPr>
          <w:trHeight w:val="329"/>
        </w:trPr>
        <w:tc>
          <w:tcPr>
            <w:tcW w:w="2541" w:type="dxa"/>
            <w:tcBorders>
              <w:top w:val="single" w:sz="6" w:space="0" w:color="000000"/>
              <w:bottom w:val="single" w:sz="6" w:space="0" w:color="000000"/>
              <w:right w:val="single" w:sz="6" w:space="0" w:color="000000"/>
            </w:tcBorders>
          </w:tcPr>
          <w:p w14:paraId="5BED51B9" w14:textId="77777777" w:rsidR="00E838F8" w:rsidRDefault="00FC014F">
            <w:pPr>
              <w:pStyle w:val="TableParagraph"/>
              <w:ind w:left="15"/>
              <w:rPr>
                <w:sz w:val="18"/>
              </w:rPr>
            </w:pPr>
            <w:r>
              <w:rPr>
                <w:sz w:val="18"/>
              </w:rPr>
              <w:t>10.3.5.4 Motion actuation</w:t>
            </w:r>
          </w:p>
        </w:tc>
        <w:tc>
          <w:tcPr>
            <w:tcW w:w="618" w:type="dxa"/>
            <w:tcBorders>
              <w:top w:val="single" w:sz="6" w:space="0" w:color="000000"/>
              <w:left w:val="single" w:sz="6" w:space="0" w:color="000000"/>
              <w:bottom w:val="single" w:sz="6" w:space="0" w:color="000000"/>
              <w:right w:val="single" w:sz="6" w:space="0" w:color="000000"/>
            </w:tcBorders>
          </w:tcPr>
          <w:p w14:paraId="3A650B70" w14:textId="77777777" w:rsidR="00E838F8" w:rsidRDefault="00FC014F">
            <w:pPr>
              <w:pStyle w:val="TableParagraph"/>
              <w:ind w:left="254"/>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51748A5F" w14:textId="77777777" w:rsidR="00E838F8" w:rsidRDefault="00FC014F">
            <w:pPr>
              <w:pStyle w:val="TableParagraph"/>
              <w:ind w:left="27"/>
              <w:jc w:val="center"/>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7EED51AC" w14:textId="77777777" w:rsidR="00E838F8" w:rsidRDefault="00FC014F">
            <w:pPr>
              <w:pStyle w:val="TableParagraph"/>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1633AA7" w14:textId="77777777" w:rsidR="00E838F8" w:rsidRDefault="00FC014F">
            <w:pPr>
              <w:pStyle w:val="TableParagraph"/>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6CE0C96" w14:textId="77777777" w:rsidR="00E838F8" w:rsidRDefault="00FC014F">
            <w:pPr>
              <w:pStyle w:val="TableParagraph"/>
              <w:ind w:left="284"/>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29C589F8"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A4AC0C5" w14:textId="77777777" w:rsidR="00E838F8" w:rsidRDefault="00FC014F">
            <w:pPr>
              <w:pStyle w:val="TableParagraph"/>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40D1F898" w14:textId="77777777" w:rsidR="00E838F8" w:rsidRDefault="00FC014F">
            <w:pPr>
              <w:pStyle w:val="TableParagraph"/>
              <w:ind w:left="254"/>
              <w:rPr>
                <w:sz w:val="18"/>
              </w:rPr>
            </w:pPr>
            <w:r>
              <w:rPr>
                <w:sz w:val="18"/>
              </w:rPr>
              <w:t>P</w:t>
            </w:r>
          </w:p>
        </w:tc>
        <w:tc>
          <w:tcPr>
            <w:tcW w:w="618" w:type="dxa"/>
            <w:tcBorders>
              <w:top w:val="single" w:sz="6" w:space="0" w:color="000000"/>
              <w:left w:val="single" w:sz="6" w:space="0" w:color="000000"/>
              <w:bottom w:val="single" w:sz="6" w:space="0" w:color="000000"/>
              <w:right w:val="single" w:sz="6" w:space="0" w:color="000000"/>
            </w:tcBorders>
          </w:tcPr>
          <w:p w14:paraId="523AAD71" w14:textId="77777777" w:rsidR="00E838F8" w:rsidRDefault="00FC014F">
            <w:pPr>
              <w:pStyle w:val="TableParagraph"/>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301CBA2B" w14:textId="77777777" w:rsidR="00E838F8" w:rsidRDefault="00FC014F">
            <w:pPr>
              <w:pStyle w:val="TableParagraph"/>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591ECF99" w14:textId="77777777" w:rsidR="00E838F8" w:rsidRDefault="00FC014F">
            <w:pPr>
              <w:pStyle w:val="TableParagraph"/>
              <w:ind w:right="342"/>
              <w:jc w:val="right"/>
              <w:rPr>
                <w:sz w:val="18"/>
              </w:rPr>
            </w:pPr>
            <w:r>
              <w:rPr>
                <w:w w:val="99"/>
                <w:sz w:val="18"/>
              </w:rPr>
              <w:t>-</w:t>
            </w:r>
          </w:p>
        </w:tc>
      </w:tr>
      <w:tr w:rsidR="00E838F8" w14:paraId="12DA89E2" w14:textId="77777777">
        <w:trPr>
          <w:trHeight w:val="330"/>
        </w:trPr>
        <w:tc>
          <w:tcPr>
            <w:tcW w:w="2541" w:type="dxa"/>
            <w:tcBorders>
              <w:top w:val="single" w:sz="6" w:space="0" w:color="000000"/>
              <w:bottom w:val="single" w:sz="6" w:space="0" w:color="000000"/>
              <w:right w:val="single" w:sz="6" w:space="0" w:color="000000"/>
            </w:tcBorders>
          </w:tcPr>
          <w:p w14:paraId="70B806BF" w14:textId="77777777" w:rsidR="00E838F8" w:rsidRDefault="00FC014F">
            <w:pPr>
              <w:pStyle w:val="TableParagraph"/>
              <w:spacing w:before="65"/>
              <w:ind w:left="15"/>
              <w:rPr>
                <w:sz w:val="18"/>
              </w:rPr>
            </w:pPr>
            <w:r>
              <w:rPr>
                <w:sz w:val="18"/>
              </w:rPr>
              <w:t>10.4.1.1 Language of page</w:t>
            </w:r>
          </w:p>
        </w:tc>
        <w:tc>
          <w:tcPr>
            <w:tcW w:w="618" w:type="dxa"/>
            <w:tcBorders>
              <w:top w:val="single" w:sz="6" w:space="0" w:color="000000"/>
              <w:left w:val="single" w:sz="6" w:space="0" w:color="000000"/>
              <w:bottom w:val="single" w:sz="6" w:space="0" w:color="000000"/>
              <w:right w:val="single" w:sz="6" w:space="0" w:color="000000"/>
            </w:tcBorders>
          </w:tcPr>
          <w:p w14:paraId="5EE7C964" w14:textId="77777777" w:rsidR="00E838F8" w:rsidRDefault="00FC014F">
            <w:pPr>
              <w:pStyle w:val="TableParagraph"/>
              <w:spacing w:before="65"/>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7D25F2D7" w14:textId="77777777" w:rsidR="00E838F8" w:rsidRDefault="00FC014F">
            <w:pPr>
              <w:pStyle w:val="TableParagraph"/>
              <w:spacing w:before="65"/>
              <w:ind w:left="27"/>
              <w:jc w:val="center"/>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33E2296D" w14:textId="77777777" w:rsidR="00E838F8" w:rsidRDefault="00FC014F">
            <w:pPr>
              <w:pStyle w:val="TableParagraph"/>
              <w:spacing w:before="65"/>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65C163D" w14:textId="77777777" w:rsidR="00E838F8" w:rsidRDefault="00FC014F">
            <w:pPr>
              <w:pStyle w:val="TableParagraph"/>
              <w:spacing w:before="65"/>
              <w:ind w:left="254"/>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15CDDB42" w14:textId="77777777" w:rsidR="00E838F8" w:rsidRDefault="00FC014F">
            <w:pPr>
              <w:pStyle w:val="TableParagraph"/>
              <w:spacing w:before="65"/>
              <w:ind w:left="254"/>
              <w:rPr>
                <w:sz w:val="18"/>
              </w:rPr>
            </w:pPr>
            <w:r>
              <w:rPr>
                <w:sz w:val="18"/>
              </w:rPr>
              <w:t>S</w:t>
            </w:r>
          </w:p>
        </w:tc>
        <w:tc>
          <w:tcPr>
            <w:tcW w:w="619" w:type="dxa"/>
            <w:tcBorders>
              <w:top w:val="single" w:sz="6" w:space="0" w:color="000000"/>
              <w:left w:val="single" w:sz="6" w:space="0" w:color="000000"/>
              <w:bottom w:val="single" w:sz="6" w:space="0" w:color="000000"/>
              <w:right w:val="single" w:sz="6" w:space="0" w:color="000000"/>
            </w:tcBorders>
          </w:tcPr>
          <w:p w14:paraId="15613631"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D68A6A7" w14:textId="77777777" w:rsidR="00E838F8" w:rsidRDefault="00FC014F">
            <w:pPr>
              <w:pStyle w:val="TableParagraph"/>
              <w:spacing w:before="65"/>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2CE3EFE" w14:textId="77777777" w:rsidR="00E838F8" w:rsidRDefault="00FC014F">
            <w:pPr>
              <w:pStyle w:val="TableParagraph"/>
              <w:spacing w:before="65"/>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7D536671" w14:textId="77777777" w:rsidR="00E838F8" w:rsidRDefault="00FC014F">
            <w:pPr>
              <w:pStyle w:val="TableParagraph"/>
              <w:spacing w:before="65"/>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038E0AE5" w14:textId="77777777" w:rsidR="00E838F8" w:rsidRDefault="00FC014F">
            <w:pPr>
              <w:pStyle w:val="TableParagraph"/>
              <w:spacing w:before="65"/>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7B44A0D2" w14:textId="77777777" w:rsidR="00E838F8" w:rsidRDefault="00FC014F">
            <w:pPr>
              <w:pStyle w:val="TableParagraph"/>
              <w:spacing w:before="65"/>
              <w:ind w:right="342"/>
              <w:jc w:val="right"/>
              <w:rPr>
                <w:sz w:val="18"/>
              </w:rPr>
            </w:pPr>
            <w:r>
              <w:rPr>
                <w:w w:val="99"/>
                <w:sz w:val="18"/>
              </w:rPr>
              <w:t>-</w:t>
            </w:r>
          </w:p>
        </w:tc>
      </w:tr>
      <w:tr w:rsidR="00E838F8" w14:paraId="27145EE7" w14:textId="77777777">
        <w:trPr>
          <w:trHeight w:val="329"/>
        </w:trPr>
        <w:tc>
          <w:tcPr>
            <w:tcW w:w="2541" w:type="dxa"/>
            <w:tcBorders>
              <w:top w:val="single" w:sz="6" w:space="0" w:color="000000"/>
              <w:bottom w:val="single" w:sz="6" w:space="0" w:color="000000"/>
              <w:right w:val="single" w:sz="6" w:space="0" w:color="000000"/>
            </w:tcBorders>
          </w:tcPr>
          <w:p w14:paraId="64E864A9" w14:textId="77777777" w:rsidR="00E838F8" w:rsidRDefault="00FC014F">
            <w:pPr>
              <w:pStyle w:val="TableParagraph"/>
              <w:ind w:left="15"/>
              <w:rPr>
                <w:sz w:val="18"/>
              </w:rPr>
            </w:pPr>
            <w:r>
              <w:rPr>
                <w:sz w:val="18"/>
              </w:rPr>
              <w:t>10.4.1.2 Language of parts</w:t>
            </w:r>
          </w:p>
        </w:tc>
        <w:tc>
          <w:tcPr>
            <w:tcW w:w="618" w:type="dxa"/>
            <w:tcBorders>
              <w:top w:val="single" w:sz="6" w:space="0" w:color="000000"/>
              <w:left w:val="single" w:sz="6" w:space="0" w:color="000000"/>
              <w:bottom w:val="single" w:sz="6" w:space="0" w:color="000000"/>
              <w:right w:val="single" w:sz="6" w:space="0" w:color="000000"/>
            </w:tcBorders>
          </w:tcPr>
          <w:p w14:paraId="426AA520" w14:textId="77777777" w:rsidR="00E838F8" w:rsidRDefault="00FC014F">
            <w:pPr>
              <w:pStyle w:val="TableParagraph"/>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104D8E86" w14:textId="77777777" w:rsidR="00E838F8" w:rsidRDefault="00FC014F">
            <w:pPr>
              <w:pStyle w:val="TableParagraph"/>
              <w:ind w:left="27"/>
              <w:jc w:val="center"/>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0A61729D" w14:textId="77777777" w:rsidR="00E838F8" w:rsidRDefault="00FC014F">
            <w:pPr>
              <w:pStyle w:val="TableParagraph"/>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776B2E5" w14:textId="77777777" w:rsidR="00E838F8" w:rsidRDefault="00FC014F">
            <w:pPr>
              <w:pStyle w:val="TableParagraph"/>
              <w:ind w:left="254"/>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7FB9EE6D" w14:textId="77777777" w:rsidR="00E838F8" w:rsidRDefault="00FC014F">
            <w:pPr>
              <w:pStyle w:val="TableParagraph"/>
              <w:ind w:left="254"/>
              <w:rPr>
                <w:sz w:val="18"/>
              </w:rPr>
            </w:pPr>
            <w:r>
              <w:rPr>
                <w:sz w:val="18"/>
              </w:rPr>
              <w:t>S</w:t>
            </w:r>
          </w:p>
        </w:tc>
        <w:tc>
          <w:tcPr>
            <w:tcW w:w="619" w:type="dxa"/>
            <w:tcBorders>
              <w:top w:val="single" w:sz="6" w:space="0" w:color="000000"/>
              <w:left w:val="single" w:sz="6" w:space="0" w:color="000000"/>
              <w:bottom w:val="single" w:sz="6" w:space="0" w:color="000000"/>
              <w:right w:val="single" w:sz="6" w:space="0" w:color="000000"/>
            </w:tcBorders>
          </w:tcPr>
          <w:p w14:paraId="1AFCD9BD"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139F12A" w14:textId="77777777" w:rsidR="00E838F8" w:rsidRDefault="00FC014F">
            <w:pPr>
              <w:pStyle w:val="TableParagraph"/>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6E5B95D" w14:textId="77777777" w:rsidR="00E838F8" w:rsidRDefault="00FC014F">
            <w:pPr>
              <w:pStyle w:val="TableParagraph"/>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46050E36" w14:textId="77777777" w:rsidR="00E838F8" w:rsidRDefault="00FC014F">
            <w:pPr>
              <w:pStyle w:val="TableParagraph"/>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4AFEF6E6" w14:textId="77777777" w:rsidR="00E838F8" w:rsidRDefault="00FC014F">
            <w:pPr>
              <w:pStyle w:val="TableParagraph"/>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3252A1C2" w14:textId="77777777" w:rsidR="00E838F8" w:rsidRDefault="00FC014F">
            <w:pPr>
              <w:pStyle w:val="TableParagraph"/>
              <w:ind w:right="342"/>
              <w:jc w:val="right"/>
              <w:rPr>
                <w:sz w:val="18"/>
              </w:rPr>
            </w:pPr>
            <w:r>
              <w:rPr>
                <w:w w:val="99"/>
                <w:sz w:val="18"/>
              </w:rPr>
              <w:t>-</w:t>
            </w:r>
          </w:p>
        </w:tc>
      </w:tr>
      <w:tr w:rsidR="00E838F8" w14:paraId="1B306A06" w14:textId="77777777">
        <w:trPr>
          <w:trHeight w:val="330"/>
        </w:trPr>
        <w:tc>
          <w:tcPr>
            <w:tcW w:w="2541" w:type="dxa"/>
            <w:tcBorders>
              <w:top w:val="single" w:sz="6" w:space="0" w:color="000000"/>
              <w:bottom w:val="single" w:sz="6" w:space="0" w:color="000000"/>
              <w:right w:val="single" w:sz="6" w:space="0" w:color="000000"/>
            </w:tcBorders>
          </w:tcPr>
          <w:p w14:paraId="53898C13" w14:textId="77777777" w:rsidR="00E838F8" w:rsidRDefault="00FC014F">
            <w:pPr>
              <w:pStyle w:val="TableParagraph"/>
              <w:spacing w:before="65"/>
              <w:ind w:left="15"/>
              <w:rPr>
                <w:sz w:val="18"/>
              </w:rPr>
            </w:pPr>
            <w:r>
              <w:rPr>
                <w:sz w:val="18"/>
              </w:rPr>
              <w:t>10.4.2.1 On focus</w:t>
            </w:r>
          </w:p>
        </w:tc>
        <w:tc>
          <w:tcPr>
            <w:tcW w:w="618" w:type="dxa"/>
            <w:tcBorders>
              <w:top w:val="single" w:sz="6" w:space="0" w:color="000000"/>
              <w:left w:val="single" w:sz="6" w:space="0" w:color="000000"/>
              <w:bottom w:val="single" w:sz="6" w:space="0" w:color="000000"/>
              <w:right w:val="single" w:sz="6" w:space="0" w:color="000000"/>
            </w:tcBorders>
          </w:tcPr>
          <w:p w14:paraId="5ECF8BAB" w14:textId="77777777" w:rsidR="00E838F8" w:rsidRDefault="00FC014F">
            <w:pPr>
              <w:pStyle w:val="TableParagraph"/>
              <w:spacing w:before="65"/>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5B2E05FF" w14:textId="77777777" w:rsidR="00E838F8" w:rsidRDefault="00FC014F">
            <w:pPr>
              <w:pStyle w:val="TableParagraph"/>
              <w:spacing w:before="65"/>
              <w:ind w:left="27"/>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0FA8F08A" w14:textId="77777777" w:rsidR="00E838F8" w:rsidRDefault="00FC014F">
            <w:pPr>
              <w:pStyle w:val="TableParagraph"/>
              <w:spacing w:before="65"/>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F209CFF" w14:textId="77777777" w:rsidR="00E838F8" w:rsidRDefault="00FC014F">
            <w:pPr>
              <w:pStyle w:val="TableParagraph"/>
              <w:spacing w:before="65"/>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133CBB1" w14:textId="77777777" w:rsidR="00E838F8" w:rsidRDefault="00FC014F">
            <w:pPr>
              <w:pStyle w:val="TableParagraph"/>
              <w:spacing w:before="65"/>
              <w:ind w:left="284"/>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3B19EBBD"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6C759277" w14:textId="77777777" w:rsidR="00E838F8" w:rsidRDefault="00FC014F">
            <w:pPr>
              <w:pStyle w:val="TableParagraph"/>
              <w:spacing w:before="65"/>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7580DE9B" w14:textId="77777777" w:rsidR="00E838F8" w:rsidRDefault="00FC014F">
            <w:pPr>
              <w:pStyle w:val="TableParagraph"/>
              <w:spacing w:before="65"/>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6BE8D86B" w14:textId="77777777" w:rsidR="00E838F8" w:rsidRDefault="00FC014F">
            <w:pPr>
              <w:pStyle w:val="TableParagraph"/>
              <w:spacing w:before="65"/>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5EC3614D" w14:textId="77777777" w:rsidR="00E838F8" w:rsidRDefault="00FC014F">
            <w:pPr>
              <w:pStyle w:val="TableParagraph"/>
              <w:spacing w:before="65"/>
              <w:ind w:left="26"/>
              <w:jc w:val="center"/>
              <w:rPr>
                <w:sz w:val="18"/>
              </w:rPr>
            </w:pPr>
            <w:r>
              <w:rPr>
                <w:sz w:val="18"/>
              </w:rPr>
              <w:t>P</w:t>
            </w:r>
          </w:p>
        </w:tc>
        <w:tc>
          <w:tcPr>
            <w:tcW w:w="796" w:type="dxa"/>
            <w:tcBorders>
              <w:top w:val="single" w:sz="6" w:space="0" w:color="000000"/>
              <w:left w:val="single" w:sz="6" w:space="0" w:color="000000"/>
              <w:bottom w:val="single" w:sz="6" w:space="0" w:color="000000"/>
            </w:tcBorders>
          </w:tcPr>
          <w:p w14:paraId="0878BE7D" w14:textId="77777777" w:rsidR="00E838F8" w:rsidRDefault="00FC014F">
            <w:pPr>
              <w:pStyle w:val="TableParagraph"/>
              <w:spacing w:before="65"/>
              <w:ind w:right="342"/>
              <w:jc w:val="right"/>
              <w:rPr>
                <w:sz w:val="18"/>
              </w:rPr>
            </w:pPr>
            <w:r>
              <w:rPr>
                <w:w w:val="99"/>
                <w:sz w:val="18"/>
              </w:rPr>
              <w:t>-</w:t>
            </w:r>
          </w:p>
        </w:tc>
      </w:tr>
      <w:tr w:rsidR="00E838F8" w14:paraId="4F87372F" w14:textId="77777777">
        <w:trPr>
          <w:trHeight w:val="329"/>
        </w:trPr>
        <w:tc>
          <w:tcPr>
            <w:tcW w:w="2541" w:type="dxa"/>
            <w:tcBorders>
              <w:top w:val="single" w:sz="6" w:space="0" w:color="000000"/>
              <w:bottom w:val="single" w:sz="6" w:space="0" w:color="000000"/>
              <w:right w:val="single" w:sz="6" w:space="0" w:color="000000"/>
            </w:tcBorders>
          </w:tcPr>
          <w:p w14:paraId="2B602CE4" w14:textId="77777777" w:rsidR="00E838F8" w:rsidRDefault="00FC014F">
            <w:pPr>
              <w:pStyle w:val="TableParagraph"/>
              <w:ind w:left="15"/>
              <w:rPr>
                <w:sz w:val="18"/>
              </w:rPr>
            </w:pPr>
            <w:r>
              <w:rPr>
                <w:sz w:val="18"/>
              </w:rPr>
              <w:t>10.4.2.2 On Input</w:t>
            </w:r>
          </w:p>
        </w:tc>
        <w:tc>
          <w:tcPr>
            <w:tcW w:w="618" w:type="dxa"/>
            <w:tcBorders>
              <w:top w:val="single" w:sz="6" w:space="0" w:color="000000"/>
              <w:left w:val="single" w:sz="6" w:space="0" w:color="000000"/>
              <w:bottom w:val="single" w:sz="6" w:space="0" w:color="000000"/>
              <w:right w:val="single" w:sz="6" w:space="0" w:color="000000"/>
            </w:tcBorders>
          </w:tcPr>
          <w:p w14:paraId="23A6EFF6" w14:textId="77777777" w:rsidR="00E838F8" w:rsidRDefault="00FC014F">
            <w:pPr>
              <w:pStyle w:val="TableParagraph"/>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56506EA2" w14:textId="77777777" w:rsidR="00E838F8" w:rsidRDefault="00FC014F">
            <w:pPr>
              <w:pStyle w:val="TableParagraph"/>
              <w:ind w:left="27"/>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66B11484" w14:textId="77777777" w:rsidR="00E838F8" w:rsidRDefault="00FC014F">
            <w:pPr>
              <w:pStyle w:val="TableParagraph"/>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26CF9B9" w14:textId="77777777" w:rsidR="00E838F8" w:rsidRDefault="00FC014F">
            <w:pPr>
              <w:pStyle w:val="TableParagraph"/>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9B50C05" w14:textId="77777777" w:rsidR="00E838F8" w:rsidRDefault="00FC014F">
            <w:pPr>
              <w:pStyle w:val="TableParagraph"/>
              <w:ind w:left="284"/>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519ADF2D"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D70A680" w14:textId="77777777" w:rsidR="00E838F8" w:rsidRDefault="00FC014F">
            <w:pPr>
              <w:pStyle w:val="TableParagraph"/>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25B05E95" w14:textId="77777777" w:rsidR="00E838F8" w:rsidRDefault="00FC014F">
            <w:pPr>
              <w:pStyle w:val="TableParagraph"/>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7A294B0C" w14:textId="77777777" w:rsidR="00E838F8" w:rsidRDefault="00FC014F">
            <w:pPr>
              <w:pStyle w:val="TableParagraph"/>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1D311228" w14:textId="77777777" w:rsidR="00E838F8" w:rsidRDefault="00FC014F">
            <w:pPr>
              <w:pStyle w:val="TableParagraph"/>
              <w:ind w:left="26"/>
              <w:jc w:val="center"/>
              <w:rPr>
                <w:sz w:val="18"/>
              </w:rPr>
            </w:pPr>
            <w:r>
              <w:rPr>
                <w:sz w:val="18"/>
              </w:rPr>
              <w:t>P</w:t>
            </w:r>
          </w:p>
        </w:tc>
        <w:tc>
          <w:tcPr>
            <w:tcW w:w="796" w:type="dxa"/>
            <w:tcBorders>
              <w:top w:val="single" w:sz="6" w:space="0" w:color="000000"/>
              <w:left w:val="single" w:sz="6" w:space="0" w:color="000000"/>
              <w:bottom w:val="single" w:sz="6" w:space="0" w:color="000000"/>
            </w:tcBorders>
          </w:tcPr>
          <w:p w14:paraId="7E9259AD" w14:textId="77777777" w:rsidR="00E838F8" w:rsidRDefault="00FC014F">
            <w:pPr>
              <w:pStyle w:val="TableParagraph"/>
              <w:ind w:right="342"/>
              <w:jc w:val="right"/>
              <w:rPr>
                <w:sz w:val="18"/>
              </w:rPr>
            </w:pPr>
            <w:r>
              <w:rPr>
                <w:w w:val="99"/>
                <w:sz w:val="18"/>
              </w:rPr>
              <w:t>-</w:t>
            </w:r>
          </w:p>
        </w:tc>
      </w:tr>
      <w:tr w:rsidR="00E838F8" w14:paraId="2BBC21E3" w14:textId="77777777">
        <w:trPr>
          <w:trHeight w:val="330"/>
        </w:trPr>
        <w:tc>
          <w:tcPr>
            <w:tcW w:w="2541" w:type="dxa"/>
            <w:tcBorders>
              <w:top w:val="single" w:sz="6" w:space="0" w:color="000000"/>
              <w:bottom w:val="single" w:sz="6" w:space="0" w:color="000000"/>
              <w:right w:val="single" w:sz="6" w:space="0" w:color="000000"/>
            </w:tcBorders>
          </w:tcPr>
          <w:p w14:paraId="115CF14D" w14:textId="77777777" w:rsidR="00E838F8" w:rsidRDefault="00FC014F">
            <w:pPr>
              <w:pStyle w:val="TableParagraph"/>
              <w:spacing w:before="65"/>
              <w:ind w:left="15"/>
              <w:rPr>
                <w:sz w:val="18"/>
              </w:rPr>
            </w:pPr>
            <w:r>
              <w:rPr>
                <w:sz w:val="18"/>
              </w:rPr>
              <w:t>10.4.2.3 Consistent navigation</w:t>
            </w:r>
          </w:p>
        </w:tc>
        <w:tc>
          <w:tcPr>
            <w:tcW w:w="618" w:type="dxa"/>
            <w:tcBorders>
              <w:top w:val="single" w:sz="6" w:space="0" w:color="000000"/>
              <w:left w:val="single" w:sz="6" w:space="0" w:color="000000"/>
              <w:bottom w:val="single" w:sz="6" w:space="0" w:color="000000"/>
              <w:right w:val="single" w:sz="6" w:space="0" w:color="000000"/>
            </w:tcBorders>
          </w:tcPr>
          <w:p w14:paraId="35A1C7AD" w14:textId="77777777" w:rsidR="00E838F8" w:rsidRDefault="00FC014F">
            <w:pPr>
              <w:pStyle w:val="TableParagraph"/>
              <w:spacing w:before="65"/>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1A76143D" w14:textId="77777777" w:rsidR="00E838F8" w:rsidRDefault="00FC014F">
            <w:pPr>
              <w:pStyle w:val="TableParagraph"/>
              <w:spacing w:before="65"/>
              <w:ind w:left="27"/>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3EF31A36" w14:textId="77777777" w:rsidR="00E838F8" w:rsidRDefault="00FC014F">
            <w:pPr>
              <w:pStyle w:val="TableParagraph"/>
              <w:spacing w:before="65"/>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F417059" w14:textId="77777777" w:rsidR="00E838F8" w:rsidRDefault="00FC014F">
            <w:pPr>
              <w:pStyle w:val="TableParagraph"/>
              <w:spacing w:before="65"/>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C7FBAEE" w14:textId="77777777" w:rsidR="00E838F8" w:rsidRDefault="00FC014F">
            <w:pPr>
              <w:pStyle w:val="TableParagraph"/>
              <w:spacing w:before="65"/>
              <w:ind w:left="284"/>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2B3329EF"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64DC77C2" w14:textId="77777777" w:rsidR="00E838F8" w:rsidRDefault="00FC014F">
            <w:pPr>
              <w:pStyle w:val="TableParagraph"/>
              <w:spacing w:before="65"/>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8EB47AE" w14:textId="77777777" w:rsidR="00E838F8" w:rsidRDefault="00FC014F">
            <w:pPr>
              <w:pStyle w:val="TableParagraph"/>
              <w:spacing w:before="65"/>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7529E83A" w14:textId="77777777" w:rsidR="00E838F8" w:rsidRDefault="00FC014F">
            <w:pPr>
              <w:pStyle w:val="TableParagraph"/>
              <w:spacing w:before="65"/>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63BEE963" w14:textId="77777777" w:rsidR="00E838F8" w:rsidRDefault="00FC014F">
            <w:pPr>
              <w:pStyle w:val="TableParagraph"/>
              <w:spacing w:before="65"/>
              <w:ind w:left="26"/>
              <w:jc w:val="center"/>
              <w:rPr>
                <w:sz w:val="18"/>
              </w:rPr>
            </w:pPr>
            <w:r>
              <w:rPr>
                <w:sz w:val="18"/>
              </w:rPr>
              <w:t>P</w:t>
            </w:r>
          </w:p>
        </w:tc>
        <w:tc>
          <w:tcPr>
            <w:tcW w:w="796" w:type="dxa"/>
            <w:tcBorders>
              <w:top w:val="single" w:sz="6" w:space="0" w:color="000000"/>
              <w:left w:val="single" w:sz="6" w:space="0" w:color="000000"/>
              <w:bottom w:val="single" w:sz="6" w:space="0" w:color="000000"/>
            </w:tcBorders>
          </w:tcPr>
          <w:p w14:paraId="2E0C5F98" w14:textId="77777777" w:rsidR="00E838F8" w:rsidRDefault="00FC014F">
            <w:pPr>
              <w:pStyle w:val="TableParagraph"/>
              <w:spacing w:before="65"/>
              <w:ind w:right="342"/>
              <w:jc w:val="right"/>
              <w:rPr>
                <w:sz w:val="18"/>
              </w:rPr>
            </w:pPr>
            <w:r>
              <w:rPr>
                <w:w w:val="99"/>
                <w:sz w:val="18"/>
              </w:rPr>
              <w:t>-</w:t>
            </w:r>
          </w:p>
        </w:tc>
      </w:tr>
      <w:tr w:rsidR="00E838F8" w14:paraId="4C426169" w14:textId="77777777">
        <w:trPr>
          <w:trHeight w:val="539"/>
        </w:trPr>
        <w:tc>
          <w:tcPr>
            <w:tcW w:w="2541" w:type="dxa"/>
            <w:tcBorders>
              <w:top w:val="single" w:sz="6" w:space="0" w:color="000000"/>
              <w:bottom w:val="single" w:sz="6" w:space="0" w:color="000000"/>
              <w:right w:val="single" w:sz="6" w:space="0" w:color="000000"/>
            </w:tcBorders>
          </w:tcPr>
          <w:p w14:paraId="6B6CC8DF" w14:textId="77777777" w:rsidR="00E838F8" w:rsidRDefault="00FC014F">
            <w:pPr>
              <w:pStyle w:val="TableParagraph"/>
              <w:spacing w:before="62" w:line="244" w:lineRule="auto"/>
              <w:ind w:left="15" w:right="932"/>
              <w:rPr>
                <w:sz w:val="18"/>
              </w:rPr>
            </w:pPr>
            <w:r>
              <w:rPr>
                <w:sz w:val="18"/>
              </w:rPr>
              <w:t>10.4.2.4 Consistent identification</w:t>
            </w:r>
          </w:p>
        </w:tc>
        <w:tc>
          <w:tcPr>
            <w:tcW w:w="618" w:type="dxa"/>
            <w:tcBorders>
              <w:top w:val="single" w:sz="6" w:space="0" w:color="000000"/>
              <w:left w:val="single" w:sz="6" w:space="0" w:color="000000"/>
              <w:bottom w:val="single" w:sz="6" w:space="0" w:color="000000"/>
              <w:right w:val="single" w:sz="6" w:space="0" w:color="000000"/>
            </w:tcBorders>
          </w:tcPr>
          <w:p w14:paraId="4762F0D2" w14:textId="77777777" w:rsidR="00E838F8" w:rsidRDefault="00FC014F">
            <w:pPr>
              <w:pStyle w:val="TableParagraph"/>
              <w:ind w:left="254"/>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39BD9203" w14:textId="77777777" w:rsidR="00E838F8" w:rsidRDefault="00FC014F">
            <w:pPr>
              <w:pStyle w:val="TableParagraph"/>
              <w:ind w:left="27"/>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3897623E" w14:textId="77777777" w:rsidR="00E838F8" w:rsidRDefault="00FC014F">
            <w:pPr>
              <w:pStyle w:val="TableParagraph"/>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2A0C69B" w14:textId="77777777" w:rsidR="00E838F8" w:rsidRDefault="00FC014F">
            <w:pPr>
              <w:pStyle w:val="TableParagraph"/>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CEFF93C" w14:textId="77777777" w:rsidR="00E838F8" w:rsidRDefault="00FC014F">
            <w:pPr>
              <w:pStyle w:val="TableParagraph"/>
              <w:ind w:left="284"/>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6D392CDD"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57B11B9" w14:textId="77777777" w:rsidR="00E838F8" w:rsidRDefault="00FC014F">
            <w:pPr>
              <w:pStyle w:val="TableParagraph"/>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D63AE5E" w14:textId="77777777" w:rsidR="00E838F8" w:rsidRDefault="00FC014F">
            <w:pPr>
              <w:pStyle w:val="TableParagraph"/>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1424FC8E" w14:textId="77777777" w:rsidR="00E838F8" w:rsidRDefault="00FC014F">
            <w:pPr>
              <w:pStyle w:val="TableParagraph"/>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69F99419" w14:textId="77777777" w:rsidR="00E838F8" w:rsidRDefault="00FC014F">
            <w:pPr>
              <w:pStyle w:val="TableParagraph"/>
              <w:ind w:left="26"/>
              <w:jc w:val="center"/>
              <w:rPr>
                <w:sz w:val="18"/>
              </w:rPr>
            </w:pPr>
            <w:r>
              <w:rPr>
                <w:sz w:val="18"/>
              </w:rPr>
              <w:t>P</w:t>
            </w:r>
          </w:p>
        </w:tc>
        <w:tc>
          <w:tcPr>
            <w:tcW w:w="796" w:type="dxa"/>
            <w:tcBorders>
              <w:top w:val="single" w:sz="6" w:space="0" w:color="000000"/>
              <w:left w:val="single" w:sz="6" w:space="0" w:color="000000"/>
              <w:bottom w:val="single" w:sz="6" w:space="0" w:color="000000"/>
            </w:tcBorders>
          </w:tcPr>
          <w:p w14:paraId="26B36BFC" w14:textId="77777777" w:rsidR="00E838F8" w:rsidRDefault="00FC014F">
            <w:pPr>
              <w:pStyle w:val="TableParagraph"/>
              <w:ind w:right="342"/>
              <w:jc w:val="right"/>
              <w:rPr>
                <w:sz w:val="18"/>
              </w:rPr>
            </w:pPr>
            <w:r>
              <w:rPr>
                <w:w w:val="99"/>
                <w:sz w:val="18"/>
              </w:rPr>
              <w:t>-</w:t>
            </w:r>
          </w:p>
        </w:tc>
      </w:tr>
      <w:tr w:rsidR="00E838F8" w14:paraId="35BC2BB2" w14:textId="77777777">
        <w:trPr>
          <w:trHeight w:val="330"/>
        </w:trPr>
        <w:tc>
          <w:tcPr>
            <w:tcW w:w="2541" w:type="dxa"/>
            <w:tcBorders>
              <w:top w:val="single" w:sz="6" w:space="0" w:color="000000"/>
              <w:bottom w:val="single" w:sz="6" w:space="0" w:color="000000"/>
              <w:right w:val="single" w:sz="6" w:space="0" w:color="000000"/>
            </w:tcBorders>
          </w:tcPr>
          <w:p w14:paraId="299FE232" w14:textId="77777777" w:rsidR="00E838F8" w:rsidRDefault="00FC014F">
            <w:pPr>
              <w:pStyle w:val="TableParagraph"/>
              <w:spacing w:before="65"/>
              <w:ind w:left="15"/>
              <w:rPr>
                <w:sz w:val="18"/>
              </w:rPr>
            </w:pPr>
            <w:r>
              <w:rPr>
                <w:sz w:val="18"/>
              </w:rPr>
              <w:t>10.4.3.1 Error identification</w:t>
            </w:r>
          </w:p>
        </w:tc>
        <w:tc>
          <w:tcPr>
            <w:tcW w:w="618" w:type="dxa"/>
            <w:tcBorders>
              <w:top w:val="single" w:sz="6" w:space="0" w:color="000000"/>
              <w:left w:val="single" w:sz="6" w:space="0" w:color="000000"/>
              <w:bottom w:val="single" w:sz="6" w:space="0" w:color="000000"/>
              <w:right w:val="single" w:sz="6" w:space="0" w:color="000000"/>
            </w:tcBorders>
          </w:tcPr>
          <w:p w14:paraId="75B564F6" w14:textId="77777777" w:rsidR="00E838F8" w:rsidRDefault="00FC014F">
            <w:pPr>
              <w:pStyle w:val="TableParagraph"/>
              <w:spacing w:before="65"/>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4AEF388A" w14:textId="77777777" w:rsidR="00E838F8" w:rsidRDefault="00FC014F">
            <w:pPr>
              <w:pStyle w:val="TableParagraph"/>
              <w:spacing w:before="65"/>
              <w:ind w:left="27"/>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5658D3AF" w14:textId="77777777" w:rsidR="00E838F8" w:rsidRDefault="00FC014F">
            <w:pPr>
              <w:pStyle w:val="TableParagraph"/>
              <w:spacing w:before="65"/>
              <w:ind w:right="225"/>
              <w:jc w:val="right"/>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28BDBA57" w14:textId="77777777" w:rsidR="00E838F8" w:rsidRDefault="00FC014F">
            <w:pPr>
              <w:pStyle w:val="TableParagraph"/>
              <w:spacing w:before="65"/>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1A26650" w14:textId="77777777" w:rsidR="00E838F8" w:rsidRDefault="00FC014F">
            <w:pPr>
              <w:pStyle w:val="TableParagraph"/>
              <w:spacing w:before="65"/>
              <w:ind w:left="284"/>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1E3BC236"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5965F77" w14:textId="77777777" w:rsidR="00E838F8" w:rsidRDefault="00FC014F">
            <w:pPr>
              <w:pStyle w:val="TableParagraph"/>
              <w:spacing w:before="65"/>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4D94DDF" w14:textId="77777777" w:rsidR="00E838F8" w:rsidRDefault="00FC014F">
            <w:pPr>
              <w:pStyle w:val="TableParagraph"/>
              <w:spacing w:before="65"/>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3F8D1E62" w14:textId="77777777" w:rsidR="00E838F8" w:rsidRDefault="00FC014F">
            <w:pPr>
              <w:pStyle w:val="TableParagraph"/>
              <w:spacing w:before="65"/>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23D35C30" w14:textId="77777777" w:rsidR="00E838F8" w:rsidRDefault="00FC014F">
            <w:pPr>
              <w:pStyle w:val="TableParagraph"/>
              <w:spacing w:before="65"/>
              <w:ind w:left="26"/>
              <w:jc w:val="center"/>
              <w:rPr>
                <w:sz w:val="18"/>
              </w:rPr>
            </w:pPr>
            <w:r>
              <w:rPr>
                <w:sz w:val="18"/>
              </w:rPr>
              <w:t>P</w:t>
            </w:r>
          </w:p>
        </w:tc>
        <w:tc>
          <w:tcPr>
            <w:tcW w:w="796" w:type="dxa"/>
            <w:tcBorders>
              <w:top w:val="single" w:sz="6" w:space="0" w:color="000000"/>
              <w:left w:val="single" w:sz="6" w:space="0" w:color="000000"/>
              <w:bottom w:val="single" w:sz="6" w:space="0" w:color="000000"/>
            </w:tcBorders>
          </w:tcPr>
          <w:p w14:paraId="7E8454F5" w14:textId="77777777" w:rsidR="00E838F8" w:rsidRDefault="00FC014F">
            <w:pPr>
              <w:pStyle w:val="TableParagraph"/>
              <w:spacing w:before="65"/>
              <w:ind w:right="342"/>
              <w:jc w:val="right"/>
              <w:rPr>
                <w:sz w:val="18"/>
              </w:rPr>
            </w:pPr>
            <w:r>
              <w:rPr>
                <w:w w:val="99"/>
                <w:sz w:val="18"/>
              </w:rPr>
              <w:t>-</w:t>
            </w:r>
          </w:p>
        </w:tc>
      </w:tr>
      <w:tr w:rsidR="00E838F8" w14:paraId="2A63E10F" w14:textId="77777777">
        <w:trPr>
          <w:trHeight w:val="329"/>
        </w:trPr>
        <w:tc>
          <w:tcPr>
            <w:tcW w:w="2541" w:type="dxa"/>
            <w:tcBorders>
              <w:top w:val="single" w:sz="6" w:space="0" w:color="000000"/>
              <w:bottom w:val="single" w:sz="6" w:space="0" w:color="000000"/>
              <w:right w:val="single" w:sz="6" w:space="0" w:color="000000"/>
            </w:tcBorders>
          </w:tcPr>
          <w:p w14:paraId="0EE52CB3" w14:textId="77777777" w:rsidR="00E838F8" w:rsidRDefault="00FC014F">
            <w:pPr>
              <w:pStyle w:val="TableParagraph"/>
              <w:ind w:left="15"/>
              <w:rPr>
                <w:sz w:val="18"/>
              </w:rPr>
            </w:pPr>
            <w:r>
              <w:rPr>
                <w:sz w:val="18"/>
              </w:rPr>
              <w:t>10.4.3.2 Labels or instructions</w:t>
            </w:r>
          </w:p>
        </w:tc>
        <w:tc>
          <w:tcPr>
            <w:tcW w:w="618" w:type="dxa"/>
            <w:tcBorders>
              <w:top w:val="single" w:sz="6" w:space="0" w:color="000000"/>
              <w:left w:val="single" w:sz="6" w:space="0" w:color="000000"/>
              <w:bottom w:val="single" w:sz="6" w:space="0" w:color="000000"/>
              <w:right w:val="single" w:sz="6" w:space="0" w:color="000000"/>
            </w:tcBorders>
          </w:tcPr>
          <w:p w14:paraId="08F08B20" w14:textId="77777777" w:rsidR="00E838F8" w:rsidRDefault="00FC014F">
            <w:pPr>
              <w:pStyle w:val="TableParagraph"/>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0F15F1AA" w14:textId="77777777" w:rsidR="00E838F8" w:rsidRDefault="00FC014F">
            <w:pPr>
              <w:pStyle w:val="TableParagraph"/>
              <w:ind w:left="27"/>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57E4D296" w14:textId="77777777" w:rsidR="00E838F8" w:rsidRDefault="00FC014F">
            <w:pPr>
              <w:pStyle w:val="TableParagraph"/>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06F9771" w14:textId="77777777" w:rsidR="00E838F8" w:rsidRDefault="00FC014F">
            <w:pPr>
              <w:pStyle w:val="TableParagraph"/>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4118073" w14:textId="77777777" w:rsidR="00E838F8" w:rsidRDefault="00FC014F">
            <w:pPr>
              <w:pStyle w:val="TableParagraph"/>
              <w:ind w:left="284"/>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3E7990AC" w14:textId="77777777" w:rsidR="00E838F8" w:rsidRDefault="00FC014F">
            <w:pPr>
              <w:pStyle w:val="TableParagraph"/>
              <w:ind w:left="26"/>
              <w:jc w:val="center"/>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58AFF412" w14:textId="77777777" w:rsidR="00E838F8" w:rsidRDefault="00FC014F">
            <w:pPr>
              <w:pStyle w:val="TableParagraph"/>
              <w:ind w:left="254"/>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71332B5B" w14:textId="77777777" w:rsidR="00E838F8" w:rsidRDefault="00FC014F">
            <w:pPr>
              <w:pStyle w:val="TableParagraph"/>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53133393" w14:textId="77777777" w:rsidR="00E838F8" w:rsidRDefault="00FC014F">
            <w:pPr>
              <w:pStyle w:val="TableParagraph"/>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22AE6F70" w14:textId="77777777" w:rsidR="00E838F8" w:rsidRDefault="00FC014F">
            <w:pPr>
              <w:pStyle w:val="TableParagraph"/>
              <w:ind w:left="26"/>
              <w:jc w:val="center"/>
              <w:rPr>
                <w:sz w:val="18"/>
              </w:rPr>
            </w:pPr>
            <w:r>
              <w:rPr>
                <w:sz w:val="18"/>
              </w:rPr>
              <w:t>P</w:t>
            </w:r>
          </w:p>
        </w:tc>
        <w:tc>
          <w:tcPr>
            <w:tcW w:w="796" w:type="dxa"/>
            <w:tcBorders>
              <w:top w:val="single" w:sz="6" w:space="0" w:color="000000"/>
              <w:left w:val="single" w:sz="6" w:space="0" w:color="000000"/>
              <w:bottom w:val="single" w:sz="6" w:space="0" w:color="000000"/>
            </w:tcBorders>
          </w:tcPr>
          <w:p w14:paraId="18F5D7C8" w14:textId="77777777" w:rsidR="00E838F8" w:rsidRDefault="00FC014F">
            <w:pPr>
              <w:pStyle w:val="TableParagraph"/>
              <w:ind w:right="342"/>
              <w:jc w:val="right"/>
              <w:rPr>
                <w:sz w:val="18"/>
              </w:rPr>
            </w:pPr>
            <w:r>
              <w:rPr>
                <w:w w:val="99"/>
                <w:sz w:val="18"/>
              </w:rPr>
              <w:t>-</w:t>
            </w:r>
          </w:p>
        </w:tc>
      </w:tr>
      <w:tr w:rsidR="00E838F8" w14:paraId="47B7B051" w14:textId="77777777">
        <w:trPr>
          <w:trHeight w:val="330"/>
        </w:trPr>
        <w:tc>
          <w:tcPr>
            <w:tcW w:w="2541" w:type="dxa"/>
            <w:tcBorders>
              <w:top w:val="single" w:sz="6" w:space="0" w:color="000000"/>
              <w:bottom w:val="single" w:sz="6" w:space="0" w:color="000000"/>
              <w:right w:val="single" w:sz="6" w:space="0" w:color="000000"/>
            </w:tcBorders>
          </w:tcPr>
          <w:p w14:paraId="54BDC847" w14:textId="77777777" w:rsidR="00E838F8" w:rsidRDefault="00FC014F">
            <w:pPr>
              <w:pStyle w:val="TableParagraph"/>
              <w:spacing w:before="65"/>
              <w:ind w:left="15"/>
              <w:rPr>
                <w:sz w:val="18"/>
              </w:rPr>
            </w:pPr>
            <w:r>
              <w:rPr>
                <w:sz w:val="18"/>
              </w:rPr>
              <w:t>10.4.3.3 Error suggestion</w:t>
            </w:r>
          </w:p>
        </w:tc>
        <w:tc>
          <w:tcPr>
            <w:tcW w:w="618" w:type="dxa"/>
            <w:tcBorders>
              <w:top w:val="single" w:sz="6" w:space="0" w:color="000000"/>
              <w:left w:val="single" w:sz="6" w:space="0" w:color="000000"/>
              <w:bottom w:val="single" w:sz="6" w:space="0" w:color="000000"/>
              <w:right w:val="single" w:sz="6" w:space="0" w:color="000000"/>
            </w:tcBorders>
          </w:tcPr>
          <w:p w14:paraId="0FB91EBE" w14:textId="77777777" w:rsidR="00E838F8" w:rsidRDefault="00FC014F">
            <w:pPr>
              <w:pStyle w:val="TableParagraph"/>
              <w:spacing w:before="65"/>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4BDD156C" w14:textId="77777777" w:rsidR="00E838F8" w:rsidRDefault="00FC014F">
            <w:pPr>
              <w:pStyle w:val="TableParagraph"/>
              <w:spacing w:before="65"/>
              <w:ind w:left="27"/>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7B8BA520" w14:textId="77777777" w:rsidR="00E838F8" w:rsidRDefault="00FC014F">
            <w:pPr>
              <w:pStyle w:val="TableParagraph"/>
              <w:spacing w:before="65"/>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74AB51C" w14:textId="77777777" w:rsidR="00E838F8" w:rsidRDefault="00FC014F">
            <w:pPr>
              <w:pStyle w:val="TableParagraph"/>
              <w:spacing w:before="65"/>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812D002" w14:textId="77777777" w:rsidR="00E838F8" w:rsidRDefault="00FC014F">
            <w:pPr>
              <w:pStyle w:val="TableParagraph"/>
              <w:spacing w:before="65"/>
              <w:ind w:left="284"/>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14C2B897" w14:textId="77777777" w:rsidR="00E838F8" w:rsidRDefault="00FC014F">
            <w:pPr>
              <w:pStyle w:val="TableParagraph"/>
              <w:spacing w:before="65"/>
              <w:ind w:left="26"/>
              <w:jc w:val="center"/>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0D3046DC" w14:textId="77777777" w:rsidR="00E838F8" w:rsidRDefault="00FC014F">
            <w:pPr>
              <w:pStyle w:val="TableParagraph"/>
              <w:spacing w:before="65"/>
              <w:ind w:left="254"/>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101B1CC6" w14:textId="77777777" w:rsidR="00E838F8" w:rsidRDefault="00FC014F">
            <w:pPr>
              <w:pStyle w:val="TableParagraph"/>
              <w:spacing w:before="65"/>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7B2B89E7" w14:textId="77777777" w:rsidR="00E838F8" w:rsidRDefault="00FC014F">
            <w:pPr>
              <w:pStyle w:val="TableParagraph"/>
              <w:spacing w:before="65"/>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5056690A" w14:textId="77777777" w:rsidR="00E838F8" w:rsidRDefault="00FC014F">
            <w:pPr>
              <w:pStyle w:val="TableParagraph"/>
              <w:spacing w:before="65"/>
              <w:ind w:left="26"/>
              <w:jc w:val="center"/>
              <w:rPr>
                <w:sz w:val="18"/>
              </w:rPr>
            </w:pPr>
            <w:r>
              <w:rPr>
                <w:sz w:val="18"/>
              </w:rPr>
              <w:t>P</w:t>
            </w:r>
          </w:p>
        </w:tc>
        <w:tc>
          <w:tcPr>
            <w:tcW w:w="796" w:type="dxa"/>
            <w:tcBorders>
              <w:top w:val="single" w:sz="6" w:space="0" w:color="000000"/>
              <w:left w:val="single" w:sz="6" w:space="0" w:color="000000"/>
              <w:bottom w:val="single" w:sz="6" w:space="0" w:color="000000"/>
            </w:tcBorders>
          </w:tcPr>
          <w:p w14:paraId="1E0883DE" w14:textId="77777777" w:rsidR="00E838F8" w:rsidRDefault="00FC014F">
            <w:pPr>
              <w:pStyle w:val="TableParagraph"/>
              <w:spacing w:before="65"/>
              <w:ind w:right="342"/>
              <w:jc w:val="right"/>
              <w:rPr>
                <w:sz w:val="18"/>
              </w:rPr>
            </w:pPr>
            <w:r>
              <w:rPr>
                <w:w w:val="99"/>
                <w:sz w:val="18"/>
              </w:rPr>
              <w:t>-</w:t>
            </w:r>
          </w:p>
        </w:tc>
      </w:tr>
      <w:tr w:rsidR="00E838F8" w14:paraId="62A06032" w14:textId="77777777">
        <w:trPr>
          <w:trHeight w:val="539"/>
        </w:trPr>
        <w:tc>
          <w:tcPr>
            <w:tcW w:w="2541" w:type="dxa"/>
            <w:tcBorders>
              <w:top w:val="single" w:sz="6" w:space="0" w:color="000000"/>
              <w:bottom w:val="single" w:sz="6" w:space="0" w:color="000000"/>
              <w:right w:val="single" w:sz="6" w:space="0" w:color="000000"/>
            </w:tcBorders>
          </w:tcPr>
          <w:p w14:paraId="6CF3F701" w14:textId="77777777" w:rsidR="00E838F8" w:rsidRDefault="00FC014F">
            <w:pPr>
              <w:pStyle w:val="TableParagraph"/>
              <w:spacing w:before="62" w:line="244" w:lineRule="auto"/>
              <w:ind w:left="15" w:right="492"/>
              <w:rPr>
                <w:sz w:val="18"/>
              </w:rPr>
            </w:pPr>
            <w:r>
              <w:rPr>
                <w:sz w:val="18"/>
              </w:rPr>
              <w:t>10.4.3.4 Error prevention (legal, financial, data)</w:t>
            </w:r>
          </w:p>
        </w:tc>
        <w:tc>
          <w:tcPr>
            <w:tcW w:w="618" w:type="dxa"/>
            <w:tcBorders>
              <w:top w:val="single" w:sz="6" w:space="0" w:color="000000"/>
              <w:left w:val="single" w:sz="6" w:space="0" w:color="000000"/>
              <w:bottom w:val="single" w:sz="6" w:space="0" w:color="000000"/>
              <w:right w:val="single" w:sz="6" w:space="0" w:color="000000"/>
            </w:tcBorders>
          </w:tcPr>
          <w:p w14:paraId="6657CA90" w14:textId="77777777" w:rsidR="00E838F8" w:rsidRDefault="00FC014F">
            <w:pPr>
              <w:pStyle w:val="TableParagraph"/>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5102D10D" w14:textId="77777777" w:rsidR="00E838F8" w:rsidRDefault="00FC014F">
            <w:pPr>
              <w:pStyle w:val="TableParagraph"/>
              <w:ind w:left="27"/>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741AB849" w14:textId="77777777" w:rsidR="00E838F8" w:rsidRDefault="00FC014F">
            <w:pPr>
              <w:pStyle w:val="TableParagraph"/>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01CBD2F" w14:textId="77777777" w:rsidR="00E838F8" w:rsidRDefault="00FC014F">
            <w:pPr>
              <w:pStyle w:val="TableParagraph"/>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99286DF" w14:textId="77777777" w:rsidR="00E838F8" w:rsidRDefault="00FC014F">
            <w:pPr>
              <w:pStyle w:val="TableParagraph"/>
              <w:ind w:left="284"/>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754CE7D5"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266D9E1" w14:textId="77777777" w:rsidR="00E838F8" w:rsidRDefault="00FC014F">
            <w:pPr>
              <w:pStyle w:val="TableParagraph"/>
              <w:ind w:left="254"/>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5EC15E2F" w14:textId="77777777" w:rsidR="00E838F8" w:rsidRDefault="00FC014F">
            <w:pPr>
              <w:pStyle w:val="TableParagraph"/>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3B471BEC" w14:textId="77777777" w:rsidR="00E838F8" w:rsidRDefault="00FC014F">
            <w:pPr>
              <w:pStyle w:val="TableParagraph"/>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32070753" w14:textId="77777777" w:rsidR="00E838F8" w:rsidRDefault="00FC014F">
            <w:pPr>
              <w:pStyle w:val="TableParagraph"/>
              <w:ind w:left="26"/>
              <w:jc w:val="center"/>
              <w:rPr>
                <w:sz w:val="18"/>
              </w:rPr>
            </w:pPr>
            <w:r>
              <w:rPr>
                <w:sz w:val="18"/>
              </w:rPr>
              <w:t>P</w:t>
            </w:r>
          </w:p>
        </w:tc>
        <w:tc>
          <w:tcPr>
            <w:tcW w:w="796" w:type="dxa"/>
            <w:tcBorders>
              <w:top w:val="single" w:sz="6" w:space="0" w:color="000000"/>
              <w:left w:val="single" w:sz="6" w:space="0" w:color="000000"/>
              <w:bottom w:val="single" w:sz="6" w:space="0" w:color="000000"/>
            </w:tcBorders>
          </w:tcPr>
          <w:p w14:paraId="52B0C5C8" w14:textId="77777777" w:rsidR="00E838F8" w:rsidRDefault="00FC014F">
            <w:pPr>
              <w:pStyle w:val="TableParagraph"/>
              <w:ind w:right="342"/>
              <w:jc w:val="right"/>
              <w:rPr>
                <w:sz w:val="18"/>
              </w:rPr>
            </w:pPr>
            <w:r>
              <w:rPr>
                <w:w w:val="99"/>
                <w:sz w:val="18"/>
              </w:rPr>
              <w:t>-</w:t>
            </w:r>
          </w:p>
        </w:tc>
      </w:tr>
      <w:tr w:rsidR="00E838F8" w14:paraId="43EEE859" w14:textId="77777777">
        <w:trPr>
          <w:trHeight w:val="330"/>
        </w:trPr>
        <w:tc>
          <w:tcPr>
            <w:tcW w:w="2541" w:type="dxa"/>
            <w:tcBorders>
              <w:top w:val="single" w:sz="6" w:space="0" w:color="000000"/>
              <w:bottom w:val="single" w:sz="6" w:space="0" w:color="000000"/>
              <w:right w:val="single" w:sz="6" w:space="0" w:color="000000"/>
            </w:tcBorders>
          </w:tcPr>
          <w:p w14:paraId="3D975680" w14:textId="77777777" w:rsidR="00E838F8" w:rsidRDefault="00FC014F">
            <w:pPr>
              <w:pStyle w:val="TableParagraph"/>
              <w:spacing w:before="65"/>
              <w:ind w:left="15"/>
              <w:rPr>
                <w:sz w:val="18"/>
              </w:rPr>
            </w:pPr>
            <w:r>
              <w:rPr>
                <w:sz w:val="18"/>
              </w:rPr>
              <w:t>10.5.1.1 Parsing</w:t>
            </w:r>
          </w:p>
        </w:tc>
        <w:tc>
          <w:tcPr>
            <w:tcW w:w="618" w:type="dxa"/>
            <w:tcBorders>
              <w:top w:val="single" w:sz="6" w:space="0" w:color="000000"/>
              <w:left w:val="single" w:sz="6" w:space="0" w:color="000000"/>
              <w:bottom w:val="single" w:sz="6" w:space="0" w:color="000000"/>
              <w:right w:val="single" w:sz="6" w:space="0" w:color="000000"/>
            </w:tcBorders>
          </w:tcPr>
          <w:p w14:paraId="71DE3B66" w14:textId="77777777" w:rsidR="00E838F8" w:rsidRDefault="00FC014F">
            <w:pPr>
              <w:pStyle w:val="TableParagraph"/>
              <w:spacing w:before="65"/>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75999C28" w14:textId="77777777" w:rsidR="00E838F8" w:rsidRDefault="00FC014F">
            <w:pPr>
              <w:pStyle w:val="TableParagraph"/>
              <w:spacing w:before="65"/>
              <w:ind w:left="27"/>
              <w:jc w:val="center"/>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21089E26" w14:textId="77777777" w:rsidR="00E838F8" w:rsidRDefault="00FC014F">
            <w:pPr>
              <w:pStyle w:val="TableParagraph"/>
              <w:spacing w:before="65"/>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62A7D5C5" w14:textId="77777777" w:rsidR="00E838F8" w:rsidRDefault="00FC014F">
            <w:pPr>
              <w:pStyle w:val="TableParagraph"/>
              <w:spacing w:before="65"/>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BC0C8B9" w14:textId="77777777" w:rsidR="00E838F8" w:rsidRDefault="00FC014F">
            <w:pPr>
              <w:pStyle w:val="TableParagraph"/>
              <w:spacing w:before="65"/>
              <w:ind w:left="284"/>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0DE1391A"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4585066" w14:textId="77777777" w:rsidR="00E838F8" w:rsidRDefault="00FC014F">
            <w:pPr>
              <w:pStyle w:val="TableParagraph"/>
              <w:spacing w:before="65"/>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B110424" w14:textId="77777777" w:rsidR="00E838F8" w:rsidRDefault="00FC014F">
            <w:pPr>
              <w:pStyle w:val="TableParagraph"/>
              <w:spacing w:before="65"/>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76D89D8F" w14:textId="77777777" w:rsidR="00E838F8" w:rsidRDefault="00FC014F">
            <w:pPr>
              <w:pStyle w:val="TableParagraph"/>
              <w:spacing w:before="65"/>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6F2177E6" w14:textId="77777777" w:rsidR="00E838F8" w:rsidRDefault="00FC014F">
            <w:pPr>
              <w:pStyle w:val="TableParagraph"/>
              <w:spacing w:before="65"/>
              <w:ind w:left="26"/>
              <w:jc w:val="center"/>
              <w:rPr>
                <w:sz w:val="18"/>
              </w:rPr>
            </w:pPr>
            <w:r>
              <w:rPr>
                <w:w w:val="99"/>
                <w:sz w:val="18"/>
              </w:rPr>
              <w:t>-</w:t>
            </w:r>
          </w:p>
        </w:tc>
        <w:tc>
          <w:tcPr>
            <w:tcW w:w="796" w:type="dxa"/>
            <w:tcBorders>
              <w:top w:val="single" w:sz="6" w:space="0" w:color="000000"/>
              <w:left w:val="single" w:sz="6" w:space="0" w:color="000000"/>
              <w:bottom w:val="single" w:sz="6" w:space="0" w:color="000000"/>
            </w:tcBorders>
          </w:tcPr>
          <w:p w14:paraId="7201A39E" w14:textId="77777777" w:rsidR="00E838F8" w:rsidRDefault="00FC014F">
            <w:pPr>
              <w:pStyle w:val="TableParagraph"/>
              <w:spacing w:before="65"/>
              <w:ind w:right="342"/>
              <w:jc w:val="right"/>
              <w:rPr>
                <w:sz w:val="18"/>
              </w:rPr>
            </w:pPr>
            <w:r>
              <w:rPr>
                <w:w w:val="99"/>
                <w:sz w:val="18"/>
              </w:rPr>
              <w:t>-</w:t>
            </w:r>
          </w:p>
        </w:tc>
      </w:tr>
      <w:tr w:rsidR="00E838F8" w14:paraId="67EE4CBD" w14:textId="77777777">
        <w:trPr>
          <w:trHeight w:val="329"/>
        </w:trPr>
        <w:tc>
          <w:tcPr>
            <w:tcW w:w="2541" w:type="dxa"/>
            <w:tcBorders>
              <w:top w:val="single" w:sz="6" w:space="0" w:color="000000"/>
              <w:bottom w:val="single" w:sz="6" w:space="0" w:color="000000"/>
              <w:right w:val="single" w:sz="6" w:space="0" w:color="000000"/>
            </w:tcBorders>
          </w:tcPr>
          <w:p w14:paraId="3F54733A" w14:textId="77777777" w:rsidR="00E838F8" w:rsidRDefault="00FC014F">
            <w:pPr>
              <w:pStyle w:val="TableParagraph"/>
              <w:ind w:left="15"/>
              <w:rPr>
                <w:sz w:val="18"/>
              </w:rPr>
            </w:pPr>
            <w:r>
              <w:rPr>
                <w:sz w:val="18"/>
              </w:rPr>
              <w:t>10.5.1.2 Name, role, value</w:t>
            </w:r>
          </w:p>
        </w:tc>
        <w:tc>
          <w:tcPr>
            <w:tcW w:w="618" w:type="dxa"/>
            <w:tcBorders>
              <w:top w:val="single" w:sz="6" w:space="0" w:color="000000"/>
              <w:left w:val="single" w:sz="6" w:space="0" w:color="000000"/>
              <w:bottom w:val="single" w:sz="6" w:space="0" w:color="000000"/>
              <w:right w:val="single" w:sz="6" w:space="0" w:color="000000"/>
            </w:tcBorders>
          </w:tcPr>
          <w:p w14:paraId="25D54A32" w14:textId="77777777" w:rsidR="00E838F8" w:rsidRDefault="00FC014F">
            <w:pPr>
              <w:pStyle w:val="TableParagraph"/>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028C16A4" w14:textId="77777777" w:rsidR="00E838F8" w:rsidRDefault="00FC014F">
            <w:pPr>
              <w:pStyle w:val="TableParagraph"/>
              <w:ind w:left="27"/>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534D4713" w14:textId="77777777" w:rsidR="00E838F8" w:rsidRDefault="00FC014F">
            <w:pPr>
              <w:pStyle w:val="TableParagraph"/>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6AC9844" w14:textId="77777777" w:rsidR="00E838F8" w:rsidRDefault="00FC014F">
            <w:pPr>
              <w:pStyle w:val="TableParagraph"/>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65A5CEB" w14:textId="77777777" w:rsidR="00E838F8" w:rsidRDefault="00FC014F">
            <w:pPr>
              <w:pStyle w:val="TableParagraph"/>
              <w:ind w:left="284"/>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43AB72A5"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35A0487" w14:textId="77777777" w:rsidR="00E838F8" w:rsidRDefault="00FC014F">
            <w:pPr>
              <w:pStyle w:val="TableParagraph"/>
              <w:ind w:left="254"/>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4F6C67B0" w14:textId="77777777" w:rsidR="00E838F8" w:rsidRDefault="00FC014F">
            <w:pPr>
              <w:pStyle w:val="TableParagraph"/>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0CD2B111" w14:textId="77777777" w:rsidR="00E838F8" w:rsidRDefault="00FC014F">
            <w:pPr>
              <w:pStyle w:val="TableParagraph"/>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09DFA2C2" w14:textId="77777777" w:rsidR="00E838F8" w:rsidRDefault="00FC014F">
            <w:pPr>
              <w:pStyle w:val="TableParagraph"/>
              <w:ind w:left="26"/>
              <w:jc w:val="center"/>
              <w:rPr>
                <w:sz w:val="18"/>
              </w:rPr>
            </w:pPr>
            <w:r>
              <w:rPr>
                <w:w w:val="99"/>
                <w:sz w:val="18"/>
              </w:rPr>
              <w:t>-</w:t>
            </w:r>
          </w:p>
        </w:tc>
        <w:tc>
          <w:tcPr>
            <w:tcW w:w="796" w:type="dxa"/>
            <w:tcBorders>
              <w:top w:val="single" w:sz="6" w:space="0" w:color="000000"/>
              <w:left w:val="single" w:sz="6" w:space="0" w:color="000000"/>
              <w:bottom w:val="single" w:sz="6" w:space="0" w:color="000000"/>
            </w:tcBorders>
          </w:tcPr>
          <w:p w14:paraId="6373AE30" w14:textId="77777777" w:rsidR="00E838F8" w:rsidRDefault="00FC014F">
            <w:pPr>
              <w:pStyle w:val="TableParagraph"/>
              <w:ind w:right="342"/>
              <w:jc w:val="right"/>
              <w:rPr>
                <w:sz w:val="18"/>
              </w:rPr>
            </w:pPr>
            <w:r>
              <w:rPr>
                <w:w w:val="99"/>
                <w:sz w:val="18"/>
              </w:rPr>
              <w:t>-</w:t>
            </w:r>
          </w:p>
        </w:tc>
      </w:tr>
      <w:tr w:rsidR="00E838F8" w14:paraId="61DF807B" w14:textId="77777777">
        <w:trPr>
          <w:trHeight w:val="330"/>
        </w:trPr>
        <w:tc>
          <w:tcPr>
            <w:tcW w:w="2541" w:type="dxa"/>
            <w:tcBorders>
              <w:top w:val="single" w:sz="6" w:space="0" w:color="000000"/>
              <w:bottom w:val="single" w:sz="6" w:space="0" w:color="000000"/>
              <w:right w:val="single" w:sz="6" w:space="0" w:color="000000"/>
            </w:tcBorders>
          </w:tcPr>
          <w:p w14:paraId="3C02DEAE" w14:textId="77777777" w:rsidR="00E838F8" w:rsidRDefault="00FC014F">
            <w:pPr>
              <w:pStyle w:val="TableParagraph"/>
              <w:spacing w:before="65"/>
              <w:ind w:left="15"/>
              <w:rPr>
                <w:sz w:val="18"/>
              </w:rPr>
            </w:pPr>
            <w:r>
              <w:rPr>
                <w:sz w:val="18"/>
              </w:rPr>
              <w:t>10.5.1.3 Status messages</w:t>
            </w:r>
          </w:p>
        </w:tc>
        <w:tc>
          <w:tcPr>
            <w:tcW w:w="618" w:type="dxa"/>
            <w:tcBorders>
              <w:top w:val="single" w:sz="6" w:space="0" w:color="000000"/>
              <w:left w:val="single" w:sz="6" w:space="0" w:color="000000"/>
              <w:bottom w:val="single" w:sz="6" w:space="0" w:color="000000"/>
              <w:right w:val="single" w:sz="6" w:space="0" w:color="000000"/>
            </w:tcBorders>
          </w:tcPr>
          <w:p w14:paraId="552581E4" w14:textId="77777777" w:rsidR="00E838F8" w:rsidRDefault="00FC014F">
            <w:pPr>
              <w:pStyle w:val="TableParagraph"/>
              <w:spacing w:before="65"/>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1AF4E903" w14:textId="77777777" w:rsidR="00E838F8" w:rsidRDefault="00FC014F">
            <w:pPr>
              <w:pStyle w:val="TableParagraph"/>
              <w:spacing w:before="65"/>
              <w:ind w:left="27"/>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409BE21F" w14:textId="77777777" w:rsidR="00E838F8" w:rsidRDefault="00FC014F">
            <w:pPr>
              <w:pStyle w:val="TableParagraph"/>
              <w:spacing w:before="65"/>
              <w:ind w:right="225"/>
              <w:jc w:val="right"/>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373E846C" w14:textId="77777777" w:rsidR="00E838F8" w:rsidRDefault="00FC014F">
            <w:pPr>
              <w:pStyle w:val="TableParagraph"/>
              <w:spacing w:before="65"/>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746AEFCF" w14:textId="77777777" w:rsidR="00E838F8" w:rsidRDefault="00FC014F">
            <w:pPr>
              <w:pStyle w:val="TableParagraph"/>
              <w:spacing w:before="65"/>
              <w:ind w:left="254"/>
              <w:rPr>
                <w:sz w:val="18"/>
              </w:rPr>
            </w:pPr>
            <w:r>
              <w:rPr>
                <w:sz w:val="18"/>
              </w:rPr>
              <w:t>P</w:t>
            </w:r>
          </w:p>
        </w:tc>
        <w:tc>
          <w:tcPr>
            <w:tcW w:w="619" w:type="dxa"/>
            <w:tcBorders>
              <w:top w:val="single" w:sz="6" w:space="0" w:color="000000"/>
              <w:left w:val="single" w:sz="6" w:space="0" w:color="000000"/>
              <w:bottom w:val="single" w:sz="6" w:space="0" w:color="000000"/>
              <w:right w:val="single" w:sz="6" w:space="0" w:color="000000"/>
            </w:tcBorders>
          </w:tcPr>
          <w:p w14:paraId="457ECA77" w14:textId="77777777" w:rsidR="00E838F8" w:rsidRDefault="00FC014F">
            <w:pPr>
              <w:pStyle w:val="TableParagraph"/>
              <w:spacing w:before="65"/>
              <w:ind w:left="26"/>
              <w:jc w:val="center"/>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2C2A1139" w14:textId="77777777" w:rsidR="00E838F8" w:rsidRDefault="00FC014F">
            <w:pPr>
              <w:pStyle w:val="TableParagraph"/>
              <w:spacing w:before="65"/>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64E370F3" w14:textId="77777777" w:rsidR="00E838F8" w:rsidRDefault="00FC014F">
            <w:pPr>
              <w:pStyle w:val="TableParagraph"/>
              <w:spacing w:before="65"/>
              <w:ind w:left="255"/>
              <w:rPr>
                <w:sz w:val="18"/>
              </w:rPr>
            </w:pPr>
            <w:r>
              <w:rPr>
                <w:sz w:val="18"/>
              </w:rPr>
              <w:t>P</w:t>
            </w:r>
          </w:p>
        </w:tc>
        <w:tc>
          <w:tcPr>
            <w:tcW w:w="618" w:type="dxa"/>
            <w:tcBorders>
              <w:top w:val="single" w:sz="6" w:space="0" w:color="000000"/>
              <w:left w:val="single" w:sz="6" w:space="0" w:color="000000"/>
              <w:bottom w:val="single" w:sz="6" w:space="0" w:color="000000"/>
              <w:right w:val="single" w:sz="6" w:space="0" w:color="000000"/>
            </w:tcBorders>
          </w:tcPr>
          <w:p w14:paraId="047111CB" w14:textId="77777777" w:rsidR="00E838F8" w:rsidRDefault="00FC014F">
            <w:pPr>
              <w:pStyle w:val="TableParagraph"/>
              <w:spacing w:before="65"/>
              <w:ind w:left="26"/>
              <w:jc w:val="center"/>
              <w:rPr>
                <w:sz w:val="18"/>
              </w:rPr>
            </w:pPr>
            <w:r>
              <w:rPr>
                <w:sz w:val="18"/>
              </w:rPr>
              <w:t>P</w:t>
            </w:r>
          </w:p>
        </w:tc>
        <w:tc>
          <w:tcPr>
            <w:tcW w:w="719" w:type="dxa"/>
            <w:tcBorders>
              <w:top w:val="single" w:sz="6" w:space="0" w:color="000000"/>
              <w:left w:val="single" w:sz="6" w:space="0" w:color="000000"/>
              <w:bottom w:val="single" w:sz="6" w:space="0" w:color="000000"/>
              <w:right w:val="single" w:sz="6" w:space="0" w:color="000000"/>
            </w:tcBorders>
          </w:tcPr>
          <w:p w14:paraId="00C4415D" w14:textId="77777777" w:rsidR="00E838F8" w:rsidRDefault="00FC014F">
            <w:pPr>
              <w:pStyle w:val="TableParagraph"/>
              <w:spacing w:before="65"/>
              <w:ind w:left="26"/>
              <w:jc w:val="center"/>
              <w:rPr>
                <w:sz w:val="18"/>
              </w:rPr>
            </w:pPr>
            <w:r>
              <w:rPr>
                <w:sz w:val="18"/>
              </w:rPr>
              <w:t>P</w:t>
            </w:r>
          </w:p>
        </w:tc>
        <w:tc>
          <w:tcPr>
            <w:tcW w:w="796" w:type="dxa"/>
            <w:tcBorders>
              <w:top w:val="single" w:sz="6" w:space="0" w:color="000000"/>
              <w:left w:val="single" w:sz="6" w:space="0" w:color="000000"/>
              <w:bottom w:val="single" w:sz="6" w:space="0" w:color="000000"/>
            </w:tcBorders>
          </w:tcPr>
          <w:p w14:paraId="040C2B23" w14:textId="77777777" w:rsidR="00E838F8" w:rsidRDefault="00FC014F">
            <w:pPr>
              <w:pStyle w:val="TableParagraph"/>
              <w:spacing w:before="65"/>
              <w:ind w:right="342"/>
              <w:jc w:val="right"/>
              <w:rPr>
                <w:sz w:val="18"/>
              </w:rPr>
            </w:pPr>
            <w:r>
              <w:rPr>
                <w:w w:val="99"/>
                <w:sz w:val="18"/>
              </w:rPr>
              <w:t>-</w:t>
            </w:r>
          </w:p>
        </w:tc>
      </w:tr>
      <w:tr w:rsidR="00E838F8" w14:paraId="0FDF2A1A" w14:textId="77777777">
        <w:trPr>
          <w:trHeight w:val="539"/>
        </w:trPr>
        <w:tc>
          <w:tcPr>
            <w:tcW w:w="2541" w:type="dxa"/>
            <w:tcBorders>
              <w:top w:val="single" w:sz="6" w:space="0" w:color="000000"/>
              <w:bottom w:val="single" w:sz="6" w:space="0" w:color="000000"/>
              <w:right w:val="single" w:sz="6" w:space="0" w:color="000000"/>
            </w:tcBorders>
          </w:tcPr>
          <w:p w14:paraId="5650DECF" w14:textId="77777777" w:rsidR="00E838F8" w:rsidRDefault="00FC014F">
            <w:pPr>
              <w:pStyle w:val="TableParagraph"/>
              <w:spacing w:before="62" w:line="244" w:lineRule="auto"/>
              <w:ind w:left="15" w:right="392"/>
              <w:rPr>
                <w:sz w:val="18"/>
              </w:rPr>
            </w:pPr>
            <w:r>
              <w:rPr>
                <w:sz w:val="18"/>
              </w:rPr>
              <w:t>10.7 WCAG Conformance requirements</w:t>
            </w:r>
          </w:p>
        </w:tc>
        <w:tc>
          <w:tcPr>
            <w:tcW w:w="618" w:type="dxa"/>
            <w:tcBorders>
              <w:top w:val="single" w:sz="6" w:space="0" w:color="000000"/>
              <w:left w:val="single" w:sz="6" w:space="0" w:color="000000"/>
              <w:bottom w:val="single" w:sz="6" w:space="0" w:color="000000"/>
              <w:right w:val="single" w:sz="6" w:space="0" w:color="000000"/>
            </w:tcBorders>
          </w:tcPr>
          <w:p w14:paraId="778089E8" w14:textId="77777777" w:rsidR="00E838F8" w:rsidRDefault="00FC014F">
            <w:pPr>
              <w:pStyle w:val="TableParagraph"/>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193779E7" w14:textId="77777777" w:rsidR="00E838F8" w:rsidRDefault="00FC014F">
            <w:pPr>
              <w:pStyle w:val="TableParagraph"/>
              <w:ind w:left="27"/>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004C46B3" w14:textId="77777777" w:rsidR="00E838F8" w:rsidRDefault="00FC014F">
            <w:pPr>
              <w:pStyle w:val="TableParagraph"/>
              <w:ind w:right="225"/>
              <w:jc w:val="right"/>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0940E1D9" w14:textId="77777777" w:rsidR="00E838F8" w:rsidRDefault="00FC014F">
            <w:pPr>
              <w:pStyle w:val="TableParagraph"/>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19250ABE" w14:textId="77777777" w:rsidR="00E838F8" w:rsidRDefault="00FC014F">
            <w:pPr>
              <w:pStyle w:val="TableParagraph"/>
              <w:ind w:left="254"/>
              <w:rPr>
                <w:sz w:val="18"/>
              </w:rPr>
            </w:pPr>
            <w:r>
              <w:rPr>
                <w:sz w:val="18"/>
              </w:rPr>
              <w:t>P</w:t>
            </w:r>
          </w:p>
        </w:tc>
        <w:tc>
          <w:tcPr>
            <w:tcW w:w="619" w:type="dxa"/>
            <w:tcBorders>
              <w:top w:val="single" w:sz="6" w:space="0" w:color="000000"/>
              <w:left w:val="single" w:sz="6" w:space="0" w:color="000000"/>
              <w:bottom w:val="single" w:sz="6" w:space="0" w:color="000000"/>
              <w:right w:val="single" w:sz="6" w:space="0" w:color="000000"/>
            </w:tcBorders>
          </w:tcPr>
          <w:p w14:paraId="3D19D2C3" w14:textId="77777777" w:rsidR="00E838F8" w:rsidRDefault="00FC014F">
            <w:pPr>
              <w:pStyle w:val="TableParagraph"/>
              <w:ind w:left="26"/>
              <w:jc w:val="center"/>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22B752D4" w14:textId="77777777" w:rsidR="00E838F8" w:rsidRDefault="00FC014F">
            <w:pPr>
              <w:pStyle w:val="TableParagraph"/>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6DF151D9" w14:textId="77777777" w:rsidR="00E838F8" w:rsidRDefault="00FC014F">
            <w:pPr>
              <w:pStyle w:val="TableParagraph"/>
              <w:ind w:left="255"/>
              <w:rPr>
                <w:sz w:val="18"/>
              </w:rPr>
            </w:pPr>
            <w:r>
              <w:rPr>
                <w:sz w:val="18"/>
              </w:rPr>
              <w:t>P</w:t>
            </w:r>
          </w:p>
        </w:tc>
        <w:tc>
          <w:tcPr>
            <w:tcW w:w="618" w:type="dxa"/>
            <w:tcBorders>
              <w:top w:val="single" w:sz="6" w:space="0" w:color="000000"/>
              <w:left w:val="single" w:sz="6" w:space="0" w:color="000000"/>
              <w:bottom w:val="single" w:sz="6" w:space="0" w:color="000000"/>
              <w:right w:val="single" w:sz="6" w:space="0" w:color="000000"/>
            </w:tcBorders>
          </w:tcPr>
          <w:p w14:paraId="5DDDF2EF" w14:textId="77777777" w:rsidR="00E838F8" w:rsidRDefault="00FC014F">
            <w:pPr>
              <w:pStyle w:val="TableParagraph"/>
              <w:ind w:left="26"/>
              <w:jc w:val="center"/>
              <w:rPr>
                <w:sz w:val="18"/>
              </w:rPr>
            </w:pPr>
            <w:r>
              <w:rPr>
                <w:sz w:val="18"/>
              </w:rPr>
              <w:t>P</w:t>
            </w:r>
          </w:p>
        </w:tc>
        <w:tc>
          <w:tcPr>
            <w:tcW w:w="719" w:type="dxa"/>
            <w:tcBorders>
              <w:top w:val="single" w:sz="6" w:space="0" w:color="000000"/>
              <w:left w:val="single" w:sz="6" w:space="0" w:color="000000"/>
              <w:bottom w:val="single" w:sz="6" w:space="0" w:color="000000"/>
              <w:right w:val="single" w:sz="6" w:space="0" w:color="000000"/>
            </w:tcBorders>
          </w:tcPr>
          <w:p w14:paraId="26BD9377" w14:textId="77777777" w:rsidR="00E838F8" w:rsidRDefault="00FC014F">
            <w:pPr>
              <w:pStyle w:val="TableParagraph"/>
              <w:ind w:left="26"/>
              <w:jc w:val="center"/>
              <w:rPr>
                <w:sz w:val="18"/>
              </w:rPr>
            </w:pPr>
            <w:r>
              <w:rPr>
                <w:sz w:val="18"/>
              </w:rPr>
              <w:t>P</w:t>
            </w:r>
          </w:p>
        </w:tc>
        <w:tc>
          <w:tcPr>
            <w:tcW w:w="796" w:type="dxa"/>
            <w:tcBorders>
              <w:top w:val="single" w:sz="6" w:space="0" w:color="000000"/>
              <w:left w:val="single" w:sz="6" w:space="0" w:color="000000"/>
              <w:bottom w:val="single" w:sz="6" w:space="0" w:color="000000"/>
            </w:tcBorders>
          </w:tcPr>
          <w:p w14:paraId="51CF1180" w14:textId="77777777" w:rsidR="00E838F8" w:rsidRDefault="00FC014F">
            <w:pPr>
              <w:pStyle w:val="TableParagraph"/>
              <w:ind w:right="311"/>
              <w:jc w:val="right"/>
              <w:rPr>
                <w:sz w:val="18"/>
              </w:rPr>
            </w:pPr>
            <w:r>
              <w:rPr>
                <w:sz w:val="18"/>
              </w:rPr>
              <w:t>S</w:t>
            </w:r>
          </w:p>
        </w:tc>
      </w:tr>
      <w:tr w:rsidR="00E838F8" w14:paraId="288FE16D" w14:textId="77777777">
        <w:trPr>
          <w:trHeight w:val="330"/>
        </w:trPr>
        <w:tc>
          <w:tcPr>
            <w:tcW w:w="2541" w:type="dxa"/>
            <w:tcBorders>
              <w:top w:val="single" w:sz="6" w:space="0" w:color="000000"/>
              <w:bottom w:val="single" w:sz="6" w:space="0" w:color="000000"/>
              <w:right w:val="single" w:sz="6" w:space="0" w:color="000000"/>
            </w:tcBorders>
          </w:tcPr>
          <w:p w14:paraId="7F5EEFAC" w14:textId="77777777" w:rsidR="00E838F8" w:rsidRDefault="00FC014F">
            <w:pPr>
              <w:pStyle w:val="TableParagraph"/>
              <w:spacing w:before="65"/>
              <w:ind w:left="15"/>
              <w:rPr>
                <w:sz w:val="18"/>
              </w:rPr>
            </w:pPr>
            <w:r>
              <w:rPr>
                <w:sz w:val="18"/>
              </w:rPr>
              <w:t>11.2.1.1 Non-text content</w:t>
            </w:r>
          </w:p>
        </w:tc>
        <w:tc>
          <w:tcPr>
            <w:tcW w:w="618" w:type="dxa"/>
            <w:tcBorders>
              <w:top w:val="single" w:sz="6" w:space="0" w:color="000000"/>
              <w:left w:val="single" w:sz="6" w:space="0" w:color="000000"/>
              <w:bottom w:val="single" w:sz="6" w:space="0" w:color="000000"/>
              <w:right w:val="single" w:sz="6" w:space="0" w:color="000000"/>
            </w:tcBorders>
          </w:tcPr>
          <w:p w14:paraId="781D9D94" w14:textId="77777777" w:rsidR="00E838F8" w:rsidRDefault="00FC014F">
            <w:pPr>
              <w:pStyle w:val="TableParagraph"/>
              <w:spacing w:before="65"/>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23333FF6" w14:textId="77777777" w:rsidR="00E838F8" w:rsidRDefault="00FC014F">
            <w:pPr>
              <w:pStyle w:val="TableParagraph"/>
              <w:spacing w:before="65"/>
              <w:ind w:left="27"/>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00298A53" w14:textId="77777777" w:rsidR="00E838F8" w:rsidRDefault="00FC014F">
            <w:pPr>
              <w:pStyle w:val="TableParagraph"/>
              <w:spacing w:before="65"/>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4AC5058" w14:textId="77777777" w:rsidR="00E838F8" w:rsidRDefault="00FC014F">
            <w:pPr>
              <w:pStyle w:val="TableParagraph"/>
              <w:spacing w:before="65"/>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719310AA" w14:textId="77777777" w:rsidR="00E838F8" w:rsidRDefault="00FC014F">
            <w:pPr>
              <w:pStyle w:val="TableParagraph"/>
              <w:spacing w:before="65"/>
              <w:ind w:left="254"/>
              <w:rPr>
                <w:sz w:val="18"/>
              </w:rPr>
            </w:pPr>
            <w:r>
              <w:rPr>
                <w:sz w:val="18"/>
              </w:rPr>
              <w:t>S</w:t>
            </w:r>
          </w:p>
        </w:tc>
        <w:tc>
          <w:tcPr>
            <w:tcW w:w="619" w:type="dxa"/>
            <w:tcBorders>
              <w:top w:val="single" w:sz="6" w:space="0" w:color="000000"/>
              <w:left w:val="single" w:sz="6" w:space="0" w:color="000000"/>
              <w:bottom w:val="single" w:sz="6" w:space="0" w:color="000000"/>
              <w:right w:val="single" w:sz="6" w:space="0" w:color="000000"/>
            </w:tcBorders>
          </w:tcPr>
          <w:p w14:paraId="31F34A09"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D6C13E9" w14:textId="77777777" w:rsidR="00E838F8" w:rsidRDefault="00FC014F">
            <w:pPr>
              <w:pStyle w:val="TableParagraph"/>
              <w:spacing w:before="65"/>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644A6EA" w14:textId="77777777" w:rsidR="00E838F8" w:rsidRDefault="00FC014F">
            <w:pPr>
              <w:pStyle w:val="TableParagraph"/>
              <w:spacing w:before="65"/>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62C42D9B" w14:textId="77777777" w:rsidR="00E838F8" w:rsidRDefault="00FC014F">
            <w:pPr>
              <w:pStyle w:val="TableParagraph"/>
              <w:spacing w:before="65"/>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1B1681E8" w14:textId="77777777" w:rsidR="00E838F8" w:rsidRDefault="00FC014F">
            <w:pPr>
              <w:pStyle w:val="TableParagraph"/>
              <w:spacing w:before="65"/>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498258A7" w14:textId="77777777" w:rsidR="00E838F8" w:rsidRDefault="00FC014F">
            <w:pPr>
              <w:pStyle w:val="TableParagraph"/>
              <w:spacing w:before="65"/>
              <w:ind w:right="311"/>
              <w:jc w:val="right"/>
              <w:rPr>
                <w:sz w:val="18"/>
              </w:rPr>
            </w:pPr>
            <w:r>
              <w:rPr>
                <w:sz w:val="18"/>
              </w:rPr>
              <w:t>S</w:t>
            </w:r>
          </w:p>
        </w:tc>
      </w:tr>
      <w:tr w:rsidR="00E838F8" w14:paraId="77D7F11E" w14:textId="77777777">
        <w:trPr>
          <w:trHeight w:val="539"/>
        </w:trPr>
        <w:tc>
          <w:tcPr>
            <w:tcW w:w="2541" w:type="dxa"/>
            <w:tcBorders>
              <w:top w:val="single" w:sz="6" w:space="0" w:color="000000"/>
              <w:bottom w:val="single" w:sz="6" w:space="0" w:color="000000"/>
              <w:right w:val="single" w:sz="6" w:space="0" w:color="000000"/>
            </w:tcBorders>
          </w:tcPr>
          <w:p w14:paraId="32C7D582" w14:textId="77777777" w:rsidR="00E838F8" w:rsidRDefault="00FC014F">
            <w:pPr>
              <w:pStyle w:val="TableParagraph"/>
              <w:spacing w:before="62" w:line="244" w:lineRule="auto"/>
              <w:ind w:left="15"/>
              <w:rPr>
                <w:sz w:val="18"/>
              </w:rPr>
            </w:pPr>
            <w:r>
              <w:rPr>
                <w:sz w:val="18"/>
              </w:rPr>
              <w:t>11.2.2.1 Audio-only and video- only (pre-recorded)</w:t>
            </w:r>
          </w:p>
        </w:tc>
        <w:tc>
          <w:tcPr>
            <w:tcW w:w="618" w:type="dxa"/>
            <w:tcBorders>
              <w:top w:val="single" w:sz="6" w:space="0" w:color="000000"/>
              <w:left w:val="single" w:sz="6" w:space="0" w:color="000000"/>
              <w:bottom w:val="single" w:sz="6" w:space="0" w:color="000000"/>
              <w:right w:val="single" w:sz="6" w:space="0" w:color="000000"/>
            </w:tcBorders>
          </w:tcPr>
          <w:p w14:paraId="3756BDEF" w14:textId="77777777" w:rsidR="00E838F8" w:rsidRDefault="00FC014F">
            <w:pPr>
              <w:pStyle w:val="TableParagraph"/>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15C14E45" w14:textId="77777777" w:rsidR="00E838F8" w:rsidRDefault="00FC014F">
            <w:pPr>
              <w:pStyle w:val="TableParagraph"/>
              <w:ind w:left="27"/>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33E47BBE" w14:textId="77777777" w:rsidR="00E838F8" w:rsidRDefault="00FC014F">
            <w:pPr>
              <w:pStyle w:val="TableParagraph"/>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F6BF739" w14:textId="77777777" w:rsidR="00E838F8" w:rsidRDefault="00FC014F">
            <w:pPr>
              <w:pStyle w:val="TableParagraph"/>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4BF81F52" w14:textId="77777777" w:rsidR="00E838F8" w:rsidRDefault="00FC014F">
            <w:pPr>
              <w:pStyle w:val="TableParagraph"/>
              <w:ind w:left="254"/>
              <w:rPr>
                <w:sz w:val="18"/>
              </w:rPr>
            </w:pPr>
            <w:r>
              <w:rPr>
                <w:sz w:val="18"/>
              </w:rPr>
              <w:t>P</w:t>
            </w:r>
          </w:p>
        </w:tc>
        <w:tc>
          <w:tcPr>
            <w:tcW w:w="619" w:type="dxa"/>
            <w:tcBorders>
              <w:top w:val="single" w:sz="6" w:space="0" w:color="000000"/>
              <w:left w:val="single" w:sz="6" w:space="0" w:color="000000"/>
              <w:bottom w:val="single" w:sz="6" w:space="0" w:color="000000"/>
              <w:right w:val="single" w:sz="6" w:space="0" w:color="000000"/>
            </w:tcBorders>
          </w:tcPr>
          <w:p w14:paraId="08D66FEC"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5907020" w14:textId="77777777" w:rsidR="00E838F8" w:rsidRDefault="00FC014F">
            <w:pPr>
              <w:pStyle w:val="TableParagraph"/>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12A48BA" w14:textId="77777777" w:rsidR="00E838F8" w:rsidRDefault="00FC014F">
            <w:pPr>
              <w:pStyle w:val="TableParagraph"/>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3E34DDE3" w14:textId="77777777" w:rsidR="00E838F8" w:rsidRDefault="00FC014F">
            <w:pPr>
              <w:pStyle w:val="TableParagraph"/>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0D3130E6" w14:textId="77777777" w:rsidR="00E838F8" w:rsidRDefault="00FC014F">
            <w:pPr>
              <w:pStyle w:val="TableParagraph"/>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332D9C75" w14:textId="77777777" w:rsidR="00E838F8" w:rsidRDefault="00FC014F">
            <w:pPr>
              <w:pStyle w:val="TableParagraph"/>
              <w:ind w:right="342"/>
              <w:jc w:val="right"/>
              <w:rPr>
                <w:sz w:val="18"/>
              </w:rPr>
            </w:pPr>
            <w:r>
              <w:rPr>
                <w:w w:val="99"/>
                <w:sz w:val="18"/>
              </w:rPr>
              <w:t>-</w:t>
            </w:r>
          </w:p>
        </w:tc>
      </w:tr>
      <w:tr w:rsidR="00E838F8" w14:paraId="7CF7661A" w14:textId="77777777">
        <w:trPr>
          <w:trHeight w:val="540"/>
        </w:trPr>
        <w:tc>
          <w:tcPr>
            <w:tcW w:w="2541" w:type="dxa"/>
            <w:tcBorders>
              <w:top w:val="single" w:sz="6" w:space="0" w:color="000000"/>
              <w:bottom w:val="single" w:sz="6" w:space="0" w:color="000000"/>
              <w:right w:val="single" w:sz="6" w:space="0" w:color="000000"/>
            </w:tcBorders>
          </w:tcPr>
          <w:p w14:paraId="324A0A14" w14:textId="77777777" w:rsidR="00E838F8" w:rsidRDefault="00FC014F">
            <w:pPr>
              <w:pStyle w:val="TableParagraph"/>
              <w:spacing w:line="244" w:lineRule="auto"/>
              <w:ind w:left="15" w:right="642"/>
              <w:rPr>
                <w:sz w:val="18"/>
              </w:rPr>
            </w:pPr>
            <w:r>
              <w:rPr>
                <w:sz w:val="18"/>
              </w:rPr>
              <w:t>11.2.2.2 Captions (pre- recorded)</w:t>
            </w:r>
          </w:p>
        </w:tc>
        <w:tc>
          <w:tcPr>
            <w:tcW w:w="618" w:type="dxa"/>
            <w:tcBorders>
              <w:top w:val="single" w:sz="6" w:space="0" w:color="000000"/>
              <w:left w:val="single" w:sz="6" w:space="0" w:color="000000"/>
              <w:bottom w:val="single" w:sz="6" w:space="0" w:color="000000"/>
              <w:right w:val="single" w:sz="6" w:space="0" w:color="000000"/>
            </w:tcBorders>
          </w:tcPr>
          <w:p w14:paraId="5D71769C" w14:textId="77777777" w:rsidR="00E838F8" w:rsidRDefault="00FC014F">
            <w:pPr>
              <w:pStyle w:val="TableParagraph"/>
              <w:spacing w:before="65"/>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64E0143D" w14:textId="77777777" w:rsidR="00E838F8" w:rsidRDefault="00FC014F">
            <w:pPr>
              <w:pStyle w:val="TableParagraph"/>
              <w:spacing w:before="65"/>
              <w:ind w:left="26"/>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37552A3" w14:textId="77777777" w:rsidR="00E838F8" w:rsidRDefault="00FC014F">
            <w:pPr>
              <w:pStyle w:val="TableParagraph"/>
              <w:spacing w:before="65"/>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6EFEEF6" w14:textId="77777777" w:rsidR="00E838F8" w:rsidRDefault="00FC014F">
            <w:pPr>
              <w:pStyle w:val="TableParagraph"/>
              <w:spacing w:before="65"/>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7DAF3299" w14:textId="77777777" w:rsidR="00E838F8" w:rsidRDefault="00FC014F">
            <w:pPr>
              <w:pStyle w:val="TableParagraph"/>
              <w:spacing w:before="65"/>
              <w:ind w:left="254"/>
              <w:rPr>
                <w:sz w:val="18"/>
              </w:rPr>
            </w:pPr>
            <w:r>
              <w:rPr>
                <w:sz w:val="18"/>
              </w:rPr>
              <w:t>P</w:t>
            </w:r>
          </w:p>
        </w:tc>
        <w:tc>
          <w:tcPr>
            <w:tcW w:w="619" w:type="dxa"/>
            <w:tcBorders>
              <w:top w:val="single" w:sz="6" w:space="0" w:color="000000"/>
              <w:left w:val="single" w:sz="6" w:space="0" w:color="000000"/>
              <w:bottom w:val="single" w:sz="6" w:space="0" w:color="000000"/>
              <w:right w:val="single" w:sz="6" w:space="0" w:color="000000"/>
            </w:tcBorders>
          </w:tcPr>
          <w:p w14:paraId="4535129D"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017F4C4" w14:textId="77777777" w:rsidR="00E838F8" w:rsidRDefault="00FC014F">
            <w:pPr>
              <w:pStyle w:val="TableParagraph"/>
              <w:spacing w:before="65"/>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215D3FA" w14:textId="77777777" w:rsidR="00E838F8" w:rsidRDefault="00FC014F">
            <w:pPr>
              <w:pStyle w:val="TableParagraph"/>
              <w:spacing w:before="65"/>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2A71F051" w14:textId="77777777" w:rsidR="00E838F8" w:rsidRDefault="00FC014F">
            <w:pPr>
              <w:pStyle w:val="TableParagraph"/>
              <w:spacing w:before="65"/>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701D2CBD" w14:textId="77777777" w:rsidR="00E838F8" w:rsidRDefault="00FC014F">
            <w:pPr>
              <w:pStyle w:val="TableParagraph"/>
              <w:spacing w:before="65"/>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2A4A3C48" w14:textId="77777777" w:rsidR="00E838F8" w:rsidRDefault="00FC014F">
            <w:pPr>
              <w:pStyle w:val="TableParagraph"/>
              <w:spacing w:before="65"/>
              <w:ind w:right="342"/>
              <w:jc w:val="right"/>
              <w:rPr>
                <w:sz w:val="18"/>
              </w:rPr>
            </w:pPr>
            <w:r>
              <w:rPr>
                <w:w w:val="99"/>
                <w:sz w:val="18"/>
              </w:rPr>
              <w:t>-</w:t>
            </w:r>
          </w:p>
        </w:tc>
      </w:tr>
      <w:tr w:rsidR="00E838F8" w14:paraId="17C3248A" w14:textId="77777777">
        <w:trPr>
          <w:trHeight w:val="809"/>
        </w:trPr>
        <w:tc>
          <w:tcPr>
            <w:tcW w:w="2541" w:type="dxa"/>
            <w:tcBorders>
              <w:top w:val="single" w:sz="6" w:space="0" w:color="000000"/>
              <w:right w:val="single" w:sz="6" w:space="0" w:color="000000"/>
            </w:tcBorders>
          </w:tcPr>
          <w:p w14:paraId="3A14EC61" w14:textId="77777777" w:rsidR="00E838F8" w:rsidRDefault="00FC014F">
            <w:pPr>
              <w:pStyle w:val="TableParagraph"/>
              <w:spacing w:before="62" w:line="244" w:lineRule="auto"/>
              <w:ind w:left="15"/>
              <w:rPr>
                <w:sz w:val="18"/>
              </w:rPr>
            </w:pPr>
            <w:r>
              <w:rPr>
                <w:sz w:val="18"/>
              </w:rPr>
              <w:t>11.2.2.3 Audio description or media alternative</w:t>
            </w:r>
          </w:p>
          <w:p w14:paraId="4FBD25AC" w14:textId="77777777" w:rsidR="00E838F8" w:rsidRDefault="00FC014F">
            <w:pPr>
              <w:pStyle w:val="TableParagraph"/>
              <w:spacing w:before="59"/>
              <w:ind w:left="15"/>
              <w:rPr>
                <w:sz w:val="18"/>
              </w:rPr>
            </w:pPr>
            <w:r>
              <w:rPr>
                <w:sz w:val="18"/>
              </w:rPr>
              <w:t>(pre-recorded)</w:t>
            </w:r>
          </w:p>
        </w:tc>
        <w:tc>
          <w:tcPr>
            <w:tcW w:w="618" w:type="dxa"/>
            <w:tcBorders>
              <w:top w:val="single" w:sz="6" w:space="0" w:color="000000"/>
              <w:left w:val="single" w:sz="6" w:space="0" w:color="000000"/>
              <w:right w:val="single" w:sz="6" w:space="0" w:color="000000"/>
            </w:tcBorders>
          </w:tcPr>
          <w:p w14:paraId="265B088F" w14:textId="77777777" w:rsidR="00E838F8" w:rsidRDefault="00E838F8">
            <w:pPr>
              <w:pStyle w:val="TableParagraph"/>
              <w:spacing w:before="0"/>
              <w:rPr>
                <w:b/>
                <w:sz w:val="29"/>
              </w:rPr>
            </w:pPr>
          </w:p>
          <w:p w14:paraId="0D641DF5" w14:textId="77777777" w:rsidR="00E838F8" w:rsidRDefault="00FC014F">
            <w:pPr>
              <w:pStyle w:val="TableParagraph"/>
              <w:spacing w:before="0"/>
              <w:ind w:left="254"/>
              <w:rPr>
                <w:sz w:val="18"/>
              </w:rPr>
            </w:pPr>
            <w:r>
              <w:rPr>
                <w:sz w:val="18"/>
              </w:rPr>
              <w:t>P</w:t>
            </w:r>
          </w:p>
        </w:tc>
        <w:tc>
          <w:tcPr>
            <w:tcW w:w="617" w:type="dxa"/>
            <w:tcBorders>
              <w:top w:val="single" w:sz="6" w:space="0" w:color="000000"/>
              <w:left w:val="single" w:sz="6" w:space="0" w:color="000000"/>
              <w:right w:val="single" w:sz="6" w:space="0" w:color="000000"/>
            </w:tcBorders>
          </w:tcPr>
          <w:p w14:paraId="54DE08D5" w14:textId="77777777" w:rsidR="00E838F8" w:rsidRDefault="00E838F8">
            <w:pPr>
              <w:pStyle w:val="TableParagraph"/>
              <w:spacing w:before="0"/>
              <w:rPr>
                <w:b/>
                <w:sz w:val="29"/>
              </w:rPr>
            </w:pPr>
          </w:p>
          <w:p w14:paraId="6505C27F" w14:textId="77777777" w:rsidR="00E838F8" w:rsidRDefault="00FC014F">
            <w:pPr>
              <w:pStyle w:val="TableParagraph"/>
              <w:spacing w:before="0"/>
              <w:ind w:left="27"/>
              <w:jc w:val="center"/>
              <w:rPr>
                <w:sz w:val="18"/>
              </w:rPr>
            </w:pPr>
            <w:r>
              <w:rPr>
                <w:sz w:val="18"/>
              </w:rPr>
              <w:t>S</w:t>
            </w:r>
          </w:p>
        </w:tc>
        <w:tc>
          <w:tcPr>
            <w:tcW w:w="617" w:type="dxa"/>
            <w:tcBorders>
              <w:top w:val="single" w:sz="6" w:space="0" w:color="000000"/>
              <w:left w:val="single" w:sz="6" w:space="0" w:color="000000"/>
              <w:right w:val="single" w:sz="6" w:space="0" w:color="000000"/>
            </w:tcBorders>
          </w:tcPr>
          <w:p w14:paraId="29036A4A" w14:textId="77777777" w:rsidR="00E838F8" w:rsidRDefault="00E838F8">
            <w:pPr>
              <w:pStyle w:val="TableParagraph"/>
              <w:spacing w:before="0"/>
              <w:rPr>
                <w:b/>
                <w:sz w:val="29"/>
              </w:rPr>
            </w:pPr>
          </w:p>
          <w:p w14:paraId="03115ECC" w14:textId="77777777" w:rsidR="00E838F8" w:rsidRDefault="00FC014F">
            <w:pPr>
              <w:pStyle w:val="TableParagraph"/>
              <w:spacing w:before="0"/>
              <w:ind w:right="256"/>
              <w:jc w:val="right"/>
              <w:rPr>
                <w:sz w:val="18"/>
              </w:rPr>
            </w:pPr>
            <w:r>
              <w:rPr>
                <w:w w:val="99"/>
                <w:sz w:val="18"/>
              </w:rPr>
              <w:t>-</w:t>
            </w:r>
          </w:p>
        </w:tc>
        <w:tc>
          <w:tcPr>
            <w:tcW w:w="617" w:type="dxa"/>
            <w:tcBorders>
              <w:top w:val="single" w:sz="6" w:space="0" w:color="000000"/>
              <w:left w:val="single" w:sz="6" w:space="0" w:color="000000"/>
              <w:right w:val="single" w:sz="6" w:space="0" w:color="000000"/>
            </w:tcBorders>
          </w:tcPr>
          <w:p w14:paraId="4C6E5747" w14:textId="77777777" w:rsidR="00E838F8" w:rsidRDefault="00E838F8">
            <w:pPr>
              <w:pStyle w:val="TableParagraph"/>
              <w:spacing w:before="0"/>
              <w:rPr>
                <w:b/>
                <w:sz w:val="29"/>
              </w:rPr>
            </w:pPr>
          </w:p>
          <w:p w14:paraId="40172E37" w14:textId="77777777" w:rsidR="00E838F8" w:rsidRDefault="00FC014F">
            <w:pPr>
              <w:pStyle w:val="TableParagraph"/>
              <w:spacing w:before="0"/>
              <w:ind w:left="284"/>
              <w:rPr>
                <w:sz w:val="18"/>
              </w:rPr>
            </w:pPr>
            <w:r>
              <w:rPr>
                <w:w w:val="99"/>
                <w:sz w:val="18"/>
              </w:rPr>
              <w:t>-</w:t>
            </w:r>
          </w:p>
        </w:tc>
        <w:tc>
          <w:tcPr>
            <w:tcW w:w="617" w:type="dxa"/>
            <w:tcBorders>
              <w:top w:val="single" w:sz="6" w:space="0" w:color="000000"/>
              <w:left w:val="single" w:sz="6" w:space="0" w:color="000000"/>
              <w:right w:val="single" w:sz="6" w:space="0" w:color="000000"/>
            </w:tcBorders>
          </w:tcPr>
          <w:p w14:paraId="5454C248" w14:textId="77777777" w:rsidR="00E838F8" w:rsidRDefault="00E838F8">
            <w:pPr>
              <w:pStyle w:val="TableParagraph"/>
              <w:spacing w:before="0"/>
              <w:rPr>
                <w:b/>
                <w:sz w:val="29"/>
              </w:rPr>
            </w:pPr>
          </w:p>
          <w:p w14:paraId="52AE16E0" w14:textId="77777777" w:rsidR="00E838F8" w:rsidRDefault="00FC014F">
            <w:pPr>
              <w:pStyle w:val="TableParagraph"/>
              <w:spacing w:before="0"/>
              <w:ind w:left="284"/>
              <w:rPr>
                <w:sz w:val="18"/>
              </w:rPr>
            </w:pPr>
            <w:r>
              <w:rPr>
                <w:w w:val="99"/>
                <w:sz w:val="18"/>
              </w:rPr>
              <w:t>-</w:t>
            </w:r>
          </w:p>
        </w:tc>
        <w:tc>
          <w:tcPr>
            <w:tcW w:w="619" w:type="dxa"/>
            <w:tcBorders>
              <w:top w:val="single" w:sz="6" w:space="0" w:color="000000"/>
              <w:left w:val="single" w:sz="6" w:space="0" w:color="000000"/>
              <w:right w:val="single" w:sz="6" w:space="0" w:color="000000"/>
            </w:tcBorders>
          </w:tcPr>
          <w:p w14:paraId="7BB07D97" w14:textId="77777777" w:rsidR="00E838F8" w:rsidRDefault="00E838F8">
            <w:pPr>
              <w:pStyle w:val="TableParagraph"/>
              <w:spacing w:before="0"/>
              <w:rPr>
                <w:b/>
                <w:sz w:val="29"/>
              </w:rPr>
            </w:pPr>
          </w:p>
          <w:p w14:paraId="3CCF117A" w14:textId="77777777" w:rsidR="00E838F8" w:rsidRDefault="00FC014F">
            <w:pPr>
              <w:pStyle w:val="TableParagraph"/>
              <w:spacing w:before="0"/>
              <w:ind w:left="28"/>
              <w:jc w:val="center"/>
              <w:rPr>
                <w:sz w:val="18"/>
              </w:rPr>
            </w:pPr>
            <w:r>
              <w:rPr>
                <w:w w:val="99"/>
                <w:sz w:val="18"/>
              </w:rPr>
              <w:t>-</w:t>
            </w:r>
          </w:p>
        </w:tc>
        <w:tc>
          <w:tcPr>
            <w:tcW w:w="617" w:type="dxa"/>
            <w:tcBorders>
              <w:top w:val="single" w:sz="6" w:space="0" w:color="000000"/>
              <w:left w:val="single" w:sz="6" w:space="0" w:color="000000"/>
              <w:right w:val="single" w:sz="6" w:space="0" w:color="000000"/>
            </w:tcBorders>
          </w:tcPr>
          <w:p w14:paraId="6EDE4677" w14:textId="77777777" w:rsidR="00E838F8" w:rsidRDefault="00E838F8">
            <w:pPr>
              <w:pStyle w:val="TableParagraph"/>
              <w:spacing w:before="0"/>
              <w:rPr>
                <w:b/>
                <w:sz w:val="29"/>
              </w:rPr>
            </w:pPr>
          </w:p>
          <w:p w14:paraId="60423891" w14:textId="77777777" w:rsidR="00E838F8" w:rsidRDefault="00FC014F">
            <w:pPr>
              <w:pStyle w:val="TableParagraph"/>
              <w:spacing w:before="0"/>
              <w:ind w:left="284"/>
              <w:rPr>
                <w:sz w:val="18"/>
              </w:rPr>
            </w:pPr>
            <w:r>
              <w:rPr>
                <w:w w:val="99"/>
                <w:sz w:val="18"/>
              </w:rPr>
              <w:t>-</w:t>
            </w:r>
          </w:p>
        </w:tc>
        <w:tc>
          <w:tcPr>
            <w:tcW w:w="617" w:type="dxa"/>
            <w:tcBorders>
              <w:top w:val="single" w:sz="6" w:space="0" w:color="000000"/>
              <w:left w:val="single" w:sz="6" w:space="0" w:color="000000"/>
              <w:right w:val="single" w:sz="6" w:space="0" w:color="000000"/>
            </w:tcBorders>
          </w:tcPr>
          <w:p w14:paraId="6780FDE5" w14:textId="77777777" w:rsidR="00E838F8" w:rsidRDefault="00E838F8">
            <w:pPr>
              <w:pStyle w:val="TableParagraph"/>
              <w:spacing w:before="0"/>
              <w:rPr>
                <w:b/>
                <w:sz w:val="29"/>
              </w:rPr>
            </w:pPr>
          </w:p>
          <w:p w14:paraId="5A99379F" w14:textId="77777777" w:rsidR="00E838F8" w:rsidRDefault="00FC014F">
            <w:pPr>
              <w:pStyle w:val="TableParagraph"/>
              <w:spacing w:before="0"/>
              <w:ind w:left="285"/>
              <w:rPr>
                <w:sz w:val="18"/>
              </w:rPr>
            </w:pPr>
            <w:r>
              <w:rPr>
                <w:w w:val="99"/>
                <w:sz w:val="18"/>
              </w:rPr>
              <w:t>-</w:t>
            </w:r>
          </w:p>
        </w:tc>
        <w:tc>
          <w:tcPr>
            <w:tcW w:w="618" w:type="dxa"/>
            <w:tcBorders>
              <w:top w:val="single" w:sz="6" w:space="0" w:color="000000"/>
              <w:left w:val="single" w:sz="6" w:space="0" w:color="000000"/>
              <w:right w:val="single" w:sz="6" w:space="0" w:color="000000"/>
            </w:tcBorders>
          </w:tcPr>
          <w:p w14:paraId="42F7AB26" w14:textId="77777777" w:rsidR="00E838F8" w:rsidRDefault="00E838F8">
            <w:pPr>
              <w:pStyle w:val="TableParagraph"/>
              <w:spacing w:before="0"/>
              <w:rPr>
                <w:b/>
                <w:sz w:val="29"/>
              </w:rPr>
            </w:pPr>
          </w:p>
          <w:p w14:paraId="326DA939" w14:textId="77777777" w:rsidR="00E838F8" w:rsidRDefault="00FC014F">
            <w:pPr>
              <w:pStyle w:val="TableParagraph"/>
              <w:spacing w:before="0"/>
              <w:ind w:left="26"/>
              <w:jc w:val="center"/>
              <w:rPr>
                <w:sz w:val="18"/>
              </w:rPr>
            </w:pPr>
            <w:r>
              <w:rPr>
                <w:w w:val="99"/>
                <w:sz w:val="18"/>
              </w:rPr>
              <w:t>-</w:t>
            </w:r>
          </w:p>
        </w:tc>
        <w:tc>
          <w:tcPr>
            <w:tcW w:w="719" w:type="dxa"/>
            <w:tcBorders>
              <w:top w:val="single" w:sz="6" w:space="0" w:color="000000"/>
              <w:left w:val="single" w:sz="6" w:space="0" w:color="000000"/>
              <w:right w:val="single" w:sz="6" w:space="0" w:color="000000"/>
            </w:tcBorders>
          </w:tcPr>
          <w:p w14:paraId="3401B012" w14:textId="77777777" w:rsidR="00E838F8" w:rsidRDefault="00E838F8">
            <w:pPr>
              <w:pStyle w:val="TableParagraph"/>
              <w:spacing w:before="0"/>
              <w:rPr>
                <w:b/>
                <w:sz w:val="29"/>
              </w:rPr>
            </w:pPr>
          </w:p>
          <w:p w14:paraId="3FCC7D81" w14:textId="77777777" w:rsidR="00E838F8" w:rsidRDefault="00FC014F">
            <w:pPr>
              <w:pStyle w:val="TableParagraph"/>
              <w:spacing w:before="0"/>
              <w:ind w:left="26"/>
              <w:jc w:val="center"/>
              <w:rPr>
                <w:sz w:val="18"/>
              </w:rPr>
            </w:pPr>
            <w:r>
              <w:rPr>
                <w:sz w:val="18"/>
              </w:rPr>
              <w:t>S</w:t>
            </w:r>
          </w:p>
        </w:tc>
        <w:tc>
          <w:tcPr>
            <w:tcW w:w="796" w:type="dxa"/>
            <w:tcBorders>
              <w:top w:val="single" w:sz="6" w:space="0" w:color="000000"/>
              <w:left w:val="single" w:sz="6" w:space="0" w:color="000000"/>
            </w:tcBorders>
          </w:tcPr>
          <w:p w14:paraId="22F784F9" w14:textId="77777777" w:rsidR="00E838F8" w:rsidRDefault="00E838F8">
            <w:pPr>
              <w:pStyle w:val="TableParagraph"/>
              <w:spacing w:before="0"/>
              <w:rPr>
                <w:b/>
                <w:sz w:val="29"/>
              </w:rPr>
            </w:pPr>
          </w:p>
          <w:p w14:paraId="0CB50666" w14:textId="77777777" w:rsidR="00E838F8" w:rsidRDefault="00FC014F">
            <w:pPr>
              <w:pStyle w:val="TableParagraph"/>
              <w:spacing w:before="0"/>
              <w:ind w:right="342"/>
              <w:jc w:val="right"/>
              <w:rPr>
                <w:sz w:val="18"/>
              </w:rPr>
            </w:pPr>
            <w:r>
              <w:rPr>
                <w:w w:val="99"/>
                <w:sz w:val="18"/>
              </w:rPr>
              <w:t>-</w:t>
            </w:r>
          </w:p>
        </w:tc>
      </w:tr>
    </w:tbl>
    <w:p w14:paraId="345D7F6D" w14:textId="77777777" w:rsidR="00E838F8" w:rsidRDefault="00E838F8">
      <w:pPr>
        <w:jc w:val="right"/>
        <w:rPr>
          <w:sz w:val="18"/>
        </w:rPr>
        <w:sectPr w:rsidR="00E838F8">
          <w:headerReference w:type="default" r:id="rId187"/>
          <w:footerReference w:type="even" r:id="rId188"/>
          <w:footerReference w:type="default" r:id="rId189"/>
          <w:pgSz w:w="11910" w:h="16840"/>
          <w:pgMar w:top="1520" w:right="300" w:bottom="720" w:left="540" w:header="1201" w:footer="531" w:gutter="0"/>
          <w:pgNumType w:start="75"/>
          <w:cols w:space="720"/>
        </w:sectPr>
      </w:pPr>
    </w:p>
    <w:p w14:paraId="01EE4268" w14:textId="77777777" w:rsidR="00E838F8" w:rsidRDefault="00FC014F">
      <w:pPr>
        <w:pStyle w:val="BodyText"/>
        <w:spacing w:before="3"/>
        <w:rPr>
          <w:b/>
          <w:sz w:val="5"/>
        </w:rPr>
      </w:pPr>
      <w:r>
        <w:pict w14:anchorId="4E14BDAA">
          <v:shape id="_x0000_s2149" style="position:absolute;margin-left:64.35pt;margin-top:216.65pt;width:420.65pt;height:429pt;z-index:-269313024;mso-position-horizontal-relative:page;mso-position-vertical-relative:page" coordorigin="1287,4333" coordsize="8413,8580" o:spt="100" adj="0,,0" path="m1931,12846r-235,-235l1764,12543r62,-61l1872,12429r32,-50l1921,12330r2,-47l1913,12238r-16,-42l1872,12155r-14,-16l1839,12117r-16,-14l1823,12293r-4,28l1807,12351r-20,30l1759,12413r-131,130l1422,12337r129,-129l1572,12187r18,-16l1606,12158r12,-7l1636,12143r19,-4l1674,12139r20,3l1715,12149r20,10l1754,12172r19,16l1794,12214r16,26l1820,12266r3,27l1823,12103r-6,-6l1794,12080r-24,-15l1745,12053r-25,-8l1695,12039r-23,-2l1649,12038r-23,4l1604,12050r-22,10l1559,12074r-17,12l1523,12102r-22,20l1477,12145r-190,191l1864,12913r67,-67m2634,12063r-2,-36l2624,11991r-14,-35l2589,11921r-27,-38l2529,11843r-40,-42l2155,11467r-67,67l2422,11867r48,52l2505,11966r22,42l2537,12045r-1,36l2524,12116r-22,36l2470,12189r-21,19l2426,12224r-23,11l2378,12242r-24,3l2329,12244r-24,-5l2281,12229r-25,-15l2227,12193r-33,-28l2158,12131r-333,-334l1758,11864r334,334l2136,12240r43,35l2219,12303r37,20l2292,12337r36,7l2365,12345r36,-5l2438,12328r36,-19l2510,12284r35,-32l2551,12245r27,-30l2603,12178r18,-38l2631,12101r3,-38m3132,11548r-3,-23l3124,11502r-9,-24l3104,11453r-14,-23l3076,11412r-2,-3l3055,11388r-23,-20l3032,11559r-1,14l3028,11586r-5,14l3016,11614r-8,13l3002,11636r-10,11l2980,11660r-15,16l2840,11801r-199,-198l2709,11535r49,-49l2781,11464r22,-18l2823,11432r18,-11l2859,11415r18,-3l2897,11412r18,3l2934,11421r18,9l2969,11442r17,15l2998,11471r11,14l3018,11500r6,15l3029,11530r2,15l3032,11559r,-191l3029,11365r-27,-18l2993,11343r-20,-9l2943,11325r-31,-4l2881,11323r-30,7l2820,11343r6,-28l2828,11288r-2,-26l2820,11237r-9,-24l2799,11190r-5,-8l2785,11169r-17,-19l2751,11135r,169l2750,11321r-4,17l2739,11355r-8,14l2719,11385r-17,19l2682,11425r-109,110l2398,11360r101,-101l2525,11234r23,-19l2567,11200r17,-10l2600,11185r15,-3l2632,11182r16,4l2665,11192r16,8l2696,11211r15,14l2725,11240r11,15l2744,11271r5,17l2751,11304r,-169l2747,11131r-23,-15l2699,11103r-27,-10l2644,11087r-27,-2l2590,11087r-27,7l2537,11105r-28,16l2482,11143r-29,26l2264,11359r577,577l2976,11801r58,-57l3056,11720r20,-23l3092,11674r13,-22l3116,11631r8,-21l3129,11589r3,-20l3132,11548t495,-398l3559,11082r-249,249l2801,10822r-67,66l3311,11466r135,-135l3627,11150t157,-157l3207,10415r-67,67l3718,11060r66,-67m4214,10484r-3,-53l4199,10377r-21,-55l4146,10265r-86,47l4086,10355r17,41l4114,10436r3,39l4113,10512r-11,34l4084,10578r-25,29l4035,10628r-27,17l3978,10657r-32,9l3912,10669r-34,-3l3842,10657r-36,-16l3769,10621r-37,-25l3695,10566r-37,-34l3631,10503r-25,-31l3583,10439r-20,-34l3547,10370r-10,-35l3532,10300r1,-36l3539,10230r13,-33l3572,10165r26,-29l3624,10113r27,-17l3680,10085r31,-5l3743,10081r34,7l3814,10101r39,20l3865,10100r12,-20l3889,10058r12,-20l3852,10012r-50,-17l3754,9986r-49,-1l3659,9993r-44,17l3573,10035r-39,34l3503,10103r-25,38l3459,10182r-13,44l3440,10271r,47l3448,10365r15,48l3485,10462r28,47l3548,10556r42,45l3632,10640r45,34l3723,10704r49,25l3820,10748r48,12l3914,10764r45,-3l4004,10751r43,-19l4089,10704r39,-35l4130,10667r35,-41l4191,10582r16,-48l4214,10484t839,-760l5030,9717r-222,-62l4773,9646r-5,-1l4739,9639r-32,-4l4676,9633r-15,1l4645,9636r-18,4l4607,9645r26,-42l4651,9562r9,-39l4661,9484r-7,-38l4640,9411r-21,-34l4615,9373r-23,-28l4567,9323r-1,-1l4566,9516r-3,19l4557,9553r-9,19l4534,9592r-17,22l4496,9636r-143,143l4161,9588r160,-159l4349,9404r27,-18l4403,9376r27,-3l4455,9376r24,8l4502,9396r21,18l4536,9429r11,15l4555,9461r6,18l4565,9498r1,18l4566,9322r-25,-17l4513,9290r-29,-11l4454,9272r-28,-2l4399,9273r-26,7l4346,9293r-28,19l4287,9337r-32,31l4031,9591r577,578l4675,10102,4419,9846r66,-67l4496,9768r12,-12l4519,9747r9,-8l4536,9734r10,-6l4558,9724r11,-3l4582,9718r14,-1l4613,9718r20,2l4655,9723r25,6l4710,9735r34,9l4969,9808r84,-84m5495,9283r-69,-69l5117,9524,4920,9328r68,-68l5199,9049r-67,-68l4852,9260,4675,9083r299,-298l4905,8717r-365,365l5118,9659r135,-135l5495,9283t305,-305l5785,8948r-20,-41l5730,8837r-84,-173l5524,8414r-35,-71l5455,8273r-35,-71l5352,8271r35,69l5423,8409r141,279l5599,8757r36,70l5651,8858r17,30l5685,8918r17,30l5674,8931r-30,-17l5613,8897,5030,8592r-72,72l5731,9046r69,-68m6135,8642l5558,8064r-67,67l6069,8709r66,-67m6631,8146r-68,-68l6253,8388,6057,8191r67,-68l6336,7912r-68,-68l5989,8123,5812,7946r298,-298l6042,7580r-365,365l6254,8523r135,-135l6631,8146t557,-557l7159,7541r-60,-96l7030,7332,6837,7016r-88,-143l6682,6940r42,64l6936,7332r65,100l7027,7471r24,37l7075,7541r-56,-42l6960,7458r-63,-41l6831,7376,6651,7268,6466,7156r-80,81l6428,7306r16,26l6512,7445r100,166l6637,7653r43,70l6689,7737r17,27l6731,7802r33,50l6730,7828r-35,-25l6660,7779,6169,7453r-69,69l6812,7966r68,-69l6852,7852,6731,7653r-25,-42l6605,7445r-16,-26l6535,7332r-12,-20l6509,7291r-15,-23l6505,7275r17,11l6782,7445r342,208l7188,7589t683,-782l7871,6783r-3,-25l7863,6731r-8,-27l7845,6675r-14,-30l7814,6613r-21,-32l7774,6556r,248l7772,6822r-5,19l7759,6861r-11,20l7733,6902r-19,23l7691,6950r-107,107l7142,6616r106,-106l7277,6483r26,-21l7326,6446r21,-10l7375,6428r31,-2l7439,6429r36,8l7513,6453r41,24l7596,6510r44,41l7671,6583r27,32l7720,6645r18,30l7753,6704r11,28l7771,6759r3,27l7774,6804r,-248l7769,6549r-28,-33l7710,6483r-38,-36l7645,6426r-13,-11l7593,6388r-40,-23l7513,6348r-39,-12l7434,6329r-39,-2l7365,6329r-29,6l7307,6345r-28,14l7258,6373r-23,18l7209,6414r-28,27l7007,6615r578,577l7720,7057r47,-47l7789,6987r19,-22l7825,6942r14,-23l7850,6897r9,-23l7866,6852r4,-22l7871,6807t669,-570l8517,6231r-222,-63l8260,6159r-5,-1l8226,6153r-32,-5l8163,6146r-15,1l8132,6149r-18,4l8094,6158r26,-42l8138,6076r9,-40l8148,5997r-8,-37l8127,5924r-21,-34l8102,5886r-23,-27l8054,5837r-2,-2l8052,6030r-3,18l8043,6066r-9,19l8021,6106r-17,21l7983,6149r-144,144l7648,6102r160,-160l7836,5917r27,-17l7890,5889r27,-3l7942,5889r24,8l7989,5910r21,17l8023,5942r10,16l8042,5975r6,18l8052,6011r,19l8052,5835r-24,-17l8000,5804r-29,-11l7941,5786r-28,-2l7886,5786r-27,8l7833,5806r-28,19l7774,5850r-33,31l7518,6104r577,578l8162,6615,7906,6359r66,-66l7983,6281r12,-12l8006,6260r9,-8l8023,6247r10,-5l8044,6237r12,-3l8069,6232r14,-1l8100,6231r19,2l8141,6237r26,5l8197,6249r34,8l8456,6321r84,-84m9020,5757r-83,-40l8735,5622r-107,-51l8628,5675r-171,171l8428,5790r-57,-112l8342,5622r-19,-36l8303,5551r-21,-34l8259,5484r32,19l8328,5523r41,22l8521,5622r107,53l8628,5571r-185,-87l8236,5386r-72,72l8199,5528r35,70l8246,5622r232,467l8513,6159r35,70l8619,6158r-30,-57l8529,5986r-30,-58l8581,5846r129,-129l8944,5833r76,-76m9144,5633l8882,5371r68,-68l9118,5134r-68,-68l8814,5303,8635,5124r273,-274l8840,4782r-340,341l9077,5700r67,-67m9700,5078l9257,4635r-67,-67l9357,4401r-68,-68l8889,4733r68,68l9124,4635r509,509l9700,5078e" fillcolor="silver" stroked="f">
            <v:fill opacity="32896f"/>
            <v:stroke joinstyle="round"/>
            <v:formulas/>
            <v:path arrowok="t" o:connecttype="segments"/>
            <w10:wrap anchorx="page" anchory="page"/>
          </v:shape>
        </w:pict>
      </w:r>
    </w:p>
    <w:tbl>
      <w:tblPr>
        <w:tblW w:w="0" w:type="auto"/>
        <w:tblInd w:w="6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541"/>
        <w:gridCol w:w="618"/>
        <w:gridCol w:w="617"/>
        <w:gridCol w:w="617"/>
        <w:gridCol w:w="617"/>
        <w:gridCol w:w="617"/>
        <w:gridCol w:w="619"/>
        <w:gridCol w:w="617"/>
        <w:gridCol w:w="617"/>
        <w:gridCol w:w="618"/>
        <w:gridCol w:w="719"/>
        <w:gridCol w:w="796"/>
      </w:tblGrid>
      <w:tr w:rsidR="00E838F8" w14:paraId="6C795E76" w14:textId="77777777">
        <w:trPr>
          <w:trHeight w:val="329"/>
        </w:trPr>
        <w:tc>
          <w:tcPr>
            <w:tcW w:w="2541" w:type="dxa"/>
            <w:tcBorders>
              <w:bottom w:val="single" w:sz="6" w:space="0" w:color="000000"/>
              <w:right w:val="single" w:sz="6" w:space="0" w:color="000000"/>
            </w:tcBorders>
          </w:tcPr>
          <w:p w14:paraId="2C764009" w14:textId="77777777" w:rsidR="00E838F8" w:rsidRDefault="00FC014F">
            <w:pPr>
              <w:pStyle w:val="TableParagraph"/>
              <w:spacing w:before="64"/>
              <w:ind w:left="16"/>
              <w:rPr>
                <w:sz w:val="18"/>
              </w:rPr>
            </w:pPr>
            <w:r>
              <w:rPr>
                <w:sz w:val="18"/>
              </w:rPr>
              <w:t>11.2.2.4 Captions (live)</w:t>
            </w:r>
          </w:p>
        </w:tc>
        <w:tc>
          <w:tcPr>
            <w:tcW w:w="618" w:type="dxa"/>
            <w:tcBorders>
              <w:left w:val="single" w:sz="6" w:space="0" w:color="000000"/>
              <w:bottom w:val="single" w:sz="6" w:space="0" w:color="000000"/>
              <w:right w:val="single" w:sz="6" w:space="0" w:color="000000"/>
            </w:tcBorders>
          </w:tcPr>
          <w:p w14:paraId="4F837236" w14:textId="77777777" w:rsidR="00E838F8" w:rsidRDefault="00FC014F">
            <w:pPr>
              <w:pStyle w:val="TableParagraph"/>
              <w:spacing w:before="64"/>
              <w:ind w:right="255"/>
              <w:jc w:val="right"/>
              <w:rPr>
                <w:sz w:val="18"/>
              </w:rPr>
            </w:pPr>
            <w:r>
              <w:rPr>
                <w:w w:val="99"/>
                <w:sz w:val="18"/>
              </w:rPr>
              <w:t>-</w:t>
            </w:r>
          </w:p>
        </w:tc>
        <w:tc>
          <w:tcPr>
            <w:tcW w:w="617" w:type="dxa"/>
            <w:tcBorders>
              <w:left w:val="single" w:sz="6" w:space="0" w:color="000000"/>
              <w:bottom w:val="single" w:sz="6" w:space="0" w:color="000000"/>
              <w:right w:val="single" w:sz="6" w:space="0" w:color="000000"/>
            </w:tcBorders>
          </w:tcPr>
          <w:p w14:paraId="00C16367" w14:textId="77777777" w:rsidR="00E838F8" w:rsidRDefault="00FC014F">
            <w:pPr>
              <w:pStyle w:val="TableParagraph"/>
              <w:spacing w:before="64"/>
              <w:ind w:left="285"/>
              <w:rPr>
                <w:sz w:val="18"/>
              </w:rPr>
            </w:pPr>
            <w:r>
              <w:rPr>
                <w:w w:val="99"/>
                <w:sz w:val="18"/>
              </w:rPr>
              <w:t>-</w:t>
            </w:r>
          </w:p>
        </w:tc>
        <w:tc>
          <w:tcPr>
            <w:tcW w:w="617" w:type="dxa"/>
            <w:tcBorders>
              <w:left w:val="single" w:sz="6" w:space="0" w:color="000000"/>
              <w:bottom w:val="single" w:sz="6" w:space="0" w:color="000000"/>
              <w:right w:val="single" w:sz="6" w:space="0" w:color="000000"/>
            </w:tcBorders>
          </w:tcPr>
          <w:p w14:paraId="160F1B78" w14:textId="77777777" w:rsidR="00E838F8" w:rsidRDefault="00FC014F">
            <w:pPr>
              <w:pStyle w:val="TableParagraph"/>
              <w:spacing w:before="64"/>
              <w:ind w:left="285"/>
              <w:rPr>
                <w:sz w:val="18"/>
              </w:rPr>
            </w:pPr>
            <w:r>
              <w:rPr>
                <w:w w:val="99"/>
                <w:sz w:val="18"/>
              </w:rPr>
              <w:t>-</w:t>
            </w:r>
          </w:p>
        </w:tc>
        <w:tc>
          <w:tcPr>
            <w:tcW w:w="617" w:type="dxa"/>
            <w:tcBorders>
              <w:left w:val="single" w:sz="6" w:space="0" w:color="000000"/>
              <w:bottom w:val="single" w:sz="6" w:space="0" w:color="000000"/>
              <w:right w:val="single" w:sz="6" w:space="0" w:color="000000"/>
            </w:tcBorders>
          </w:tcPr>
          <w:p w14:paraId="5C9D9526" w14:textId="77777777" w:rsidR="00E838F8" w:rsidRDefault="00FC014F">
            <w:pPr>
              <w:pStyle w:val="TableParagraph"/>
              <w:spacing w:before="64"/>
              <w:ind w:left="28"/>
              <w:jc w:val="center"/>
              <w:rPr>
                <w:sz w:val="18"/>
              </w:rPr>
            </w:pPr>
            <w:r>
              <w:rPr>
                <w:sz w:val="18"/>
              </w:rPr>
              <w:t>P</w:t>
            </w:r>
          </w:p>
        </w:tc>
        <w:tc>
          <w:tcPr>
            <w:tcW w:w="617" w:type="dxa"/>
            <w:tcBorders>
              <w:left w:val="single" w:sz="6" w:space="0" w:color="000000"/>
              <w:bottom w:val="single" w:sz="6" w:space="0" w:color="000000"/>
              <w:right w:val="single" w:sz="6" w:space="0" w:color="000000"/>
            </w:tcBorders>
          </w:tcPr>
          <w:p w14:paraId="246FADE2" w14:textId="77777777" w:rsidR="00E838F8" w:rsidRDefault="00FC014F">
            <w:pPr>
              <w:pStyle w:val="TableParagraph"/>
              <w:spacing w:before="64"/>
              <w:ind w:left="28"/>
              <w:jc w:val="center"/>
              <w:rPr>
                <w:sz w:val="18"/>
              </w:rPr>
            </w:pPr>
            <w:r>
              <w:rPr>
                <w:sz w:val="18"/>
              </w:rPr>
              <w:t>P</w:t>
            </w:r>
          </w:p>
        </w:tc>
        <w:tc>
          <w:tcPr>
            <w:tcW w:w="619" w:type="dxa"/>
            <w:tcBorders>
              <w:left w:val="single" w:sz="6" w:space="0" w:color="000000"/>
              <w:bottom w:val="single" w:sz="6" w:space="0" w:color="000000"/>
              <w:right w:val="single" w:sz="6" w:space="0" w:color="000000"/>
            </w:tcBorders>
          </w:tcPr>
          <w:p w14:paraId="6B6E7571" w14:textId="77777777" w:rsidR="00E838F8" w:rsidRDefault="00FC014F">
            <w:pPr>
              <w:pStyle w:val="TableParagraph"/>
              <w:spacing w:before="64"/>
              <w:ind w:left="286"/>
              <w:rPr>
                <w:sz w:val="18"/>
              </w:rPr>
            </w:pPr>
            <w:r>
              <w:rPr>
                <w:w w:val="99"/>
                <w:sz w:val="18"/>
              </w:rPr>
              <w:t>-</w:t>
            </w:r>
          </w:p>
        </w:tc>
        <w:tc>
          <w:tcPr>
            <w:tcW w:w="617" w:type="dxa"/>
            <w:tcBorders>
              <w:left w:val="single" w:sz="6" w:space="0" w:color="000000"/>
              <w:bottom w:val="single" w:sz="6" w:space="0" w:color="000000"/>
              <w:right w:val="single" w:sz="6" w:space="0" w:color="000000"/>
            </w:tcBorders>
          </w:tcPr>
          <w:p w14:paraId="079C4EB0" w14:textId="77777777" w:rsidR="00E838F8" w:rsidRDefault="00FC014F">
            <w:pPr>
              <w:pStyle w:val="TableParagraph"/>
              <w:spacing w:before="64"/>
              <w:ind w:left="28"/>
              <w:jc w:val="center"/>
              <w:rPr>
                <w:sz w:val="18"/>
              </w:rPr>
            </w:pPr>
            <w:r>
              <w:rPr>
                <w:w w:val="99"/>
                <w:sz w:val="18"/>
              </w:rPr>
              <w:t>-</w:t>
            </w:r>
          </w:p>
        </w:tc>
        <w:tc>
          <w:tcPr>
            <w:tcW w:w="617" w:type="dxa"/>
            <w:tcBorders>
              <w:left w:val="single" w:sz="6" w:space="0" w:color="000000"/>
              <w:bottom w:val="single" w:sz="6" w:space="0" w:color="000000"/>
              <w:right w:val="single" w:sz="6" w:space="0" w:color="000000"/>
            </w:tcBorders>
          </w:tcPr>
          <w:p w14:paraId="1283794D" w14:textId="77777777" w:rsidR="00E838F8" w:rsidRDefault="00FC014F">
            <w:pPr>
              <w:pStyle w:val="TableParagraph"/>
              <w:spacing w:before="64"/>
              <w:ind w:right="255"/>
              <w:jc w:val="right"/>
              <w:rPr>
                <w:sz w:val="18"/>
              </w:rPr>
            </w:pPr>
            <w:r>
              <w:rPr>
                <w:w w:val="99"/>
                <w:sz w:val="18"/>
              </w:rPr>
              <w:t>-</w:t>
            </w:r>
          </w:p>
        </w:tc>
        <w:tc>
          <w:tcPr>
            <w:tcW w:w="618" w:type="dxa"/>
            <w:tcBorders>
              <w:left w:val="single" w:sz="6" w:space="0" w:color="000000"/>
              <w:bottom w:val="single" w:sz="6" w:space="0" w:color="000000"/>
              <w:right w:val="single" w:sz="6" w:space="0" w:color="000000"/>
            </w:tcBorders>
          </w:tcPr>
          <w:p w14:paraId="58D13DC3" w14:textId="77777777" w:rsidR="00E838F8" w:rsidRDefault="00FC014F">
            <w:pPr>
              <w:pStyle w:val="TableParagraph"/>
              <w:spacing w:before="64"/>
              <w:ind w:left="284"/>
              <w:rPr>
                <w:sz w:val="18"/>
              </w:rPr>
            </w:pPr>
            <w:r>
              <w:rPr>
                <w:w w:val="99"/>
                <w:sz w:val="18"/>
              </w:rPr>
              <w:t>-</w:t>
            </w:r>
          </w:p>
        </w:tc>
        <w:tc>
          <w:tcPr>
            <w:tcW w:w="719" w:type="dxa"/>
            <w:tcBorders>
              <w:left w:val="single" w:sz="6" w:space="0" w:color="000000"/>
              <w:bottom w:val="single" w:sz="6" w:space="0" w:color="000000"/>
              <w:right w:val="single" w:sz="6" w:space="0" w:color="000000"/>
            </w:tcBorders>
          </w:tcPr>
          <w:p w14:paraId="6E3B43EB" w14:textId="77777777" w:rsidR="00E838F8" w:rsidRDefault="00FC014F">
            <w:pPr>
              <w:pStyle w:val="TableParagraph"/>
              <w:spacing w:before="64"/>
              <w:ind w:left="26"/>
              <w:jc w:val="center"/>
              <w:rPr>
                <w:sz w:val="18"/>
              </w:rPr>
            </w:pPr>
            <w:r>
              <w:rPr>
                <w:sz w:val="18"/>
              </w:rPr>
              <w:t>S</w:t>
            </w:r>
          </w:p>
        </w:tc>
        <w:tc>
          <w:tcPr>
            <w:tcW w:w="796" w:type="dxa"/>
            <w:tcBorders>
              <w:left w:val="single" w:sz="6" w:space="0" w:color="000000"/>
              <w:bottom w:val="single" w:sz="6" w:space="0" w:color="000000"/>
            </w:tcBorders>
          </w:tcPr>
          <w:p w14:paraId="72A985A7" w14:textId="77777777" w:rsidR="00E838F8" w:rsidRDefault="00FC014F">
            <w:pPr>
              <w:pStyle w:val="TableParagraph"/>
              <w:spacing w:before="64"/>
              <w:ind w:left="371"/>
              <w:rPr>
                <w:sz w:val="18"/>
              </w:rPr>
            </w:pPr>
            <w:r>
              <w:rPr>
                <w:w w:val="99"/>
                <w:sz w:val="18"/>
              </w:rPr>
              <w:t>-</w:t>
            </w:r>
          </w:p>
        </w:tc>
      </w:tr>
      <w:tr w:rsidR="00E838F8" w14:paraId="106AAF8F" w14:textId="77777777">
        <w:trPr>
          <w:trHeight w:val="540"/>
        </w:trPr>
        <w:tc>
          <w:tcPr>
            <w:tcW w:w="2541" w:type="dxa"/>
            <w:tcBorders>
              <w:top w:val="single" w:sz="6" w:space="0" w:color="000000"/>
              <w:bottom w:val="single" w:sz="6" w:space="0" w:color="000000"/>
              <w:right w:val="single" w:sz="6" w:space="0" w:color="000000"/>
            </w:tcBorders>
          </w:tcPr>
          <w:p w14:paraId="0729CC62" w14:textId="77777777" w:rsidR="00E838F8" w:rsidRDefault="00FC014F">
            <w:pPr>
              <w:pStyle w:val="TableParagraph"/>
              <w:spacing w:line="244" w:lineRule="auto"/>
              <w:ind w:left="16" w:right="-29"/>
              <w:rPr>
                <w:sz w:val="18"/>
              </w:rPr>
            </w:pPr>
            <w:r>
              <w:rPr>
                <w:sz w:val="18"/>
              </w:rPr>
              <w:t>11.2.2.5 Audio description (pre- recorded)</w:t>
            </w:r>
          </w:p>
        </w:tc>
        <w:tc>
          <w:tcPr>
            <w:tcW w:w="618" w:type="dxa"/>
            <w:tcBorders>
              <w:top w:val="single" w:sz="6" w:space="0" w:color="000000"/>
              <w:left w:val="single" w:sz="6" w:space="0" w:color="000000"/>
              <w:bottom w:val="single" w:sz="6" w:space="0" w:color="000000"/>
              <w:right w:val="single" w:sz="6" w:space="0" w:color="000000"/>
            </w:tcBorders>
          </w:tcPr>
          <w:p w14:paraId="69927449" w14:textId="77777777" w:rsidR="00E838F8" w:rsidRDefault="00FC014F">
            <w:pPr>
              <w:pStyle w:val="TableParagraph"/>
              <w:spacing w:before="65"/>
              <w:ind w:right="225"/>
              <w:jc w:val="right"/>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32840690" w14:textId="77777777" w:rsidR="00E838F8" w:rsidRDefault="00FC014F">
            <w:pPr>
              <w:pStyle w:val="TableParagraph"/>
              <w:spacing w:before="65"/>
              <w:ind w:left="255"/>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0DFC8753" w14:textId="77777777" w:rsidR="00E838F8" w:rsidRDefault="00FC014F">
            <w:pPr>
              <w:pStyle w:val="TableParagraph"/>
              <w:spacing w:before="65"/>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BE039CB"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415F4E4" w14:textId="77777777" w:rsidR="00E838F8" w:rsidRDefault="00FC014F">
            <w:pPr>
              <w:pStyle w:val="TableParagraph"/>
              <w:spacing w:before="65"/>
              <w:ind w:left="28"/>
              <w:jc w:val="center"/>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6960A7FE" w14:textId="77777777" w:rsidR="00E838F8" w:rsidRDefault="00FC014F">
            <w:pPr>
              <w:pStyle w:val="TableParagraph"/>
              <w:spacing w:before="65"/>
              <w:ind w:left="286"/>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C199AF5"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D5A811F" w14:textId="77777777" w:rsidR="00E838F8" w:rsidRDefault="00FC014F">
            <w:pPr>
              <w:pStyle w:val="TableParagraph"/>
              <w:spacing w:before="65"/>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54184D1D" w14:textId="77777777" w:rsidR="00E838F8" w:rsidRDefault="00FC014F">
            <w:pPr>
              <w:pStyle w:val="TableParagraph"/>
              <w:spacing w:before="65"/>
              <w:ind w:left="284"/>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43533CFC" w14:textId="77777777" w:rsidR="00E838F8" w:rsidRDefault="00FC014F">
            <w:pPr>
              <w:pStyle w:val="TableParagraph"/>
              <w:spacing w:before="65"/>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6B575527" w14:textId="77777777" w:rsidR="00E838F8" w:rsidRDefault="00FC014F">
            <w:pPr>
              <w:pStyle w:val="TableParagraph"/>
              <w:spacing w:before="65"/>
              <w:ind w:left="371"/>
              <w:rPr>
                <w:sz w:val="18"/>
              </w:rPr>
            </w:pPr>
            <w:r>
              <w:rPr>
                <w:w w:val="99"/>
                <w:sz w:val="18"/>
              </w:rPr>
              <w:t>-</w:t>
            </w:r>
          </w:p>
        </w:tc>
      </w:tr>
      <w:tr w:rsidR="00E838F8" w14:paraId="2581E910" w14:textId="77777777">
        <w:trPr>
          <w:trHeight w:val="412"/>
        </w:trPr>
        <w:tc>
          <w:tcPr>
            <w:tcW w:w="2541" w:type="dxa"/>
            <w:tcBorders>
              <w:top w:val="single" w:sz="6" w:space="0" w:color="000000"/>
              <w:bottom w:val="single" w:sz="6" w:space="0" w:color="000000"/>
              <w:right w:val="single" w:sz="6" w:space="0" w:color="000000"/>
            </w:tcBorders>
          </w:tcPr>
          <w:p w14:paraId="67DDB420" w14:textId="77777777" w:rsidR="00E838F8" w:rsidRDefault="00FC014F">
            <w:pPr>
              <w:pStyle w:val="TableParagraph"/>
              <w:ind w:left="16"/>
              <w:rPr>
                <w:sz w:val="18"/>
              </w:rPr>
            </w:pPr>
            <w:r>
              <w:rPr>
                <w:sz w:val="18"/>
              </w:rPr>
              <w:t>11.2.3.1 Info and relationships</w:t>
            </w:r>
          </w:p>
        </w:tc>
        <w:tc>
          <w:tcPr>
            <w:tcW w:w="618" w:type="dxa"/>
            <w:tcBorders>
              <w:top w:val="single" w:sz="6" w:space="0" w:color="000000"/>
              <w:left w:val="single" w:sz="6" w:space="0" w:color="000000"/>
              <w:bottom w:val="single" w:sz="6" w:space="0" w:color="000000"/>
              <w:right w:val="single" w:sz="6" w:space="0" w:color="000000"/>
            </w:tcBorders>
          </w:tcPr>
          <w:p w14:paraId="3F540BCA" w14:textId="77777777" w:rsidR="00E838F8" w:rsidRDefault="00FC014F">
            <w:pPr>
              <w:pStyle w:val="TableParagraph"/>
              <w:ind w:right="225"/>
              <w:jc w:val="right"/>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165507E5" w14:textId="77777777" w:rsidR="00E838F8" w:rsidRDefault="00FC014F">
            <w:pPr>
              <w:pStyle w:val="TableParagraph"/>
              <w:ind w:left="255"/>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571CA8EB" w14:textId="77777777" w:rsidR="00E838F8" w:rsidRDefault="00FC014F">
            <w:pPr>
              <w:pStyle w:val="TableParagraph"/>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1891937"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398FE4B" w14:textId="77777777" w:rsidR="00E838F8" w:rsidRDefault="00FC014F">
            <w:pPr>
              <w:pStyle w:val="TableParagraph"/>
              <w:ind w:left="28"/>
              <w:jc w:val="center"/>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1F603647" w14:textId="77777777" w:rsidR="00E838F8" w:rsidRDefault="00FC014F">
            <w:pPr>
              <w:pStyle w:val="TableParagraph"/>
              <w:ind w:left="286"/>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90EF527"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DDFABED" w14:textId="77777777" w:rsidR="00E838F8" w:rsidRDefault="00FC014F">
            <w:pPr>
              <w:pStyle w:val="TableParagraph"/>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68D381A8" w14:textId="77777777" w:rsidR="00E838F8" w:rsidRDefault="00FC014F">
            <w:pPr>
              <w:pStyle w:val="TableParagraph"/>
              <w:ind w:left="284"/>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1521ECB7" w14:textId="77777777" w:rsidR="00E838F8" w:rsidRDefault="00FC014F">
            <w:pPr>
              <w:pStyle w:val="TableParagraph"/>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5182E46C" w14:textId="77777777" w:rsidR="00E838F8" w:rsidRDefault="00FC014F">
            <w:pPr>
              <w:pStyle w:val="TableParagraph"/>
              <w:ind w:left="371"/>
              <w:rPr>
                <w:sz w:val="18"/>
              </w:rPr>
            </w:pPr>
            <w:r>
              <w:rPr>
                <w:w w:val="99"/>
                <w:sz w:val="18"/>
              </w:rPr>
              <w:t>-</w:t>
            </w:r>
          </w:p>
        </w:tc>
      </w:tr>
      <w:tr w:rsidR="00E838F8" w14:paraId="14EE7B65" w14:textId="77777777">
        <w:trPr>
          <w:trHeight w:val="412"/>
        </w:trPr>
        <w:tc>
          <w:tcPr>
            <w:tcW w:w="2541" w:type="dxa"/>
            <w:tcBorders>
              <w:top w:val="single" w:sz="6" w:space="0" w:color="000000"/>
              <w:bottom w:val="single" w:sz="6" w:space="0" w:color="000000"/>
              <w:right w:val="single" w:sz="6" w:space="0" w:color="000000"/>
            </w:tcBorders>
          </w:tcPr>
          <w:p w14:paraId="03D6DEE3" w14:textId="77777777" w:rsidR="00E838F8" w:rsidRDefault="00FC014F">
            <w:pPr>
              <w:pStyle w:val="TableParagraph"/>
              <w:ind w:left="16"/>
              <w:rPr>
                <w:sz w:val="18"/>
              </w:rPr>
            </w:pPr>
            <w:r>
              <w:rPr>
                <w:sz w:val="18"/>
              </w:rPr>
              <w:t>11.2.3.2 Meaningful sequence</w:t>
            </w:r>
          </w:p>
        </w:tc>
        <w:tc>
          <w:tcPr>
            <w:tcW w:w="618" w:type="dxa"/>
            <w:tcBorders>
              <w:top w:val="single" w:sz="6" w:space="0" w:color="000000"/>
              <w:left w:val="single" w:sz="6" w:space="0" w:color="000000"/>
              <w:bottom w:val="single" w:sz="6" w:space="0" w:color="000000"/>
              <w:right w:val="single" w:sz="6" w:space="0" w:color="000000"/>
            </w:tcBorders>
          </w:tcPr>
          <w:p w14:paraId="6531564C" w14:textId="77777777" w:rsidR="00E838F8" w:rsidRDefault="00FC014F">
            <w:pPr>
              <w:pStyle w:val="TableParagraph"/>
              <w:ind w:right="225"/>
              <w:jc w:val="right"/>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30C8856A" w14:textId="77777777" w:rsidR="00E838F8" w:rsidRDefault="00FC014F">
            <w:pPr>
              <w:pStyle w:val="TableParagraph"/>
              <w:ind w:left="255"/>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17B30B40" w14:textId="77777777" w:rsidR="00E838F8" w:rsidRDefault="00FC014F">
            <w:pPr>
              <w:pStyle w:val="TableParagraph"/>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AC364A0"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4F827D0" w14:textId="77777777" w:rsidR="00E838F8" w:rsidRDefault="00FC014F">
            <w:pPr>
              <w:pStyle w:val="TableParagraph"/>
              <w:ind w:left="28"/>
              <w:jc w:val="center"/>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7F1C40A8" w14:textId="77777777" w:rsidR="00E838F8" w:rsidRDefault="00FC014F">
            <w:pPr>
              <w:pStyle w:val="TableParagraph"/>
              <w:ind w:left="286"/>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9E97506"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C3B5B19" w14:textId="77777777" w:rsidR="00E838F8" w:rsidRDefault="00FC014F">
            <w:pPr>
              <w:pStyle w:val="TableParagraph"/>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5C22818E" w14:textId="77777777" w:rsidR="00E838F8" w:rsidRDefault="00FC014F">
            <w:pPr>
              <w:pStyle w:val="TableParagraph"/>
              <w:ind w:left="284"/>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32D11C9F" w14:textId="77777777" w:rsidR="00E838F8" w:rsidRDefault="00FC014F">
            <w:pPr>
              <w:pStyle w:val="TableParagraph"/>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1B43D927" w14:textId="77777777" w:rsidR="00E838F8" w:rsidRDefault="00FC014F">
            <w:pPr>
              <w:pStyle w:val="TableParagraph"/>
              <w:ind w:left="371"/>
              <w:rPr>
                <w:sz w:val="18"/>
              </w:rPr>
            </w:pPr>
            <w:r>
              <w:rPr>
                <w:w w:val="99"/>
                <w:sz w:val="18"/>
              </w:rPr>
              <w:t>-</w:t>
            </w:r>
          </w:p>
        </w:tc>
      </w:tr>
      <w:tr w:rsidR="00E838F8" w14:paraId="034F740E" w14:textId="77777777">
        <w:trPr>
          <w:trHeight w:val="539"/>
        </w:trPr>
        <w:tc>
          <w:tcPr>
            <w:tcW w:w="2541" w:type="dxa"/>
            <w:tcBorders>
              <w:top w:val="single" w:sz="6" w:space="0" w:color="000000"/>
              <w:bottom w:val="single" w:sz="6" w:space="0" w:color="000000"/>
              <w:right w:val="single" w:sz="6" w:space="0" w:color="000000"/>
            </w:tcBorders>
          </w:tcPr>
          <w:p w14:paraId="1C009D72" w14:textId="77777777" w:rsidR="00E838F8" w:rsidRDefault="00FC014F">
            <w:pPr>
              <w:pStyle w:val="TableParagraph"/>
              <w:spacing w:before="62" w:line="244" w:lineRule="auto"/>
              <w:ind w:left="16" w:right="1121"/>
              <w:rPr>
                <w:sz w:val="18"/>
              </w:rPr>
            </w:pPr>
            <w:r>
              <w:rPr>
                <w:sz w:val="18"/>
              </w:rPr>
              <w:t>11.2.3.3 Sensory characteristics</w:t>
            </w:r>
          </w:p>
        </w:tc>
        <w:tc>
          <w:tcPr>
            <w:tcW w:w="618" w:type="dxa"/>
            <w:tcBorders>
              <w:top w:val="single" w:sz="6" w:space="0" w:color="000000"/>
              <w:left w:val="single" w:sz="6" w:space="0" w:color="000000"/>
              <w:bottom w:val="single" w:sz="6" w:space="0" w:color="000000"/>
              <w:right w:val="single" w:sz="6" w:space="0" w:color="000000"/>
            </w:tcBorders>
          </w:tcPr>
          <w:p w14:paraId="5EA4EA64" w14:textId="77777777" w:rsidR="00E838F8" w:rsidRDefault="00FC014F">
            <w:pPr>
              <w:pStyle w:val="TableParagraph"/>
              <w:ind w:right="225"/>
              <w:jc w:val="right"/>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77C0DF35" w14:textId="77777777" w:rsidR="00E838F8" w:rsidRDefault="00FC014F">
            <w:pPr>
              <w:pStyle w:val="TableParagraph"/>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3D3FEF23" w14:textId="77777777" w:rsidR="00E838F8" w:rsidRDefault="00FC014F">
            <w:pPr>
              <w:pStyle w:val="TableParagraph"/>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58C5E75B" w14:textId="77777777" w:rsidR="00E838F8" w:rsidRDefault="00FC014F">
            <w:pPr>
              <w:pStyle w:val="TableParagraph"/>
              <w:ind w:left="29"/>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3B497F80" w14:textId="77777777" w:rsidR="00E838F8" w:rsidRDefault="00FC014F">
            <w:pPr>
              <w:pStyle w:val="TableParagraph"/>
              <w:ind w:left="28"/>
              <w:jc w:val="center"/>
              <w:rPr>
                <w:sz w:val="18"/>
              </w:rPr>
            </w:pPr>
            <w:r>
              <w:rPr>
                <w:sz w:val="18"/>
              </w:rPr>
              <w:t>P</w:t>
            </w:r>
          </w:p>
        </w:tc>
        <w:tc>
          <w:tcPr>
            <w:tcW w:w="619" w:type="dxa"/>
            <w:tcBorders>
              <w:top w:val="single" w:sz="6" w:space="0" w:color="000000"/>
              <w:left w:val="single" w:sz="6" w:space="0" w:color="000000"/>
              <w:bottom w:val="single" w:sz="6" w:space="0" w:color="000000"/>
              <w:right w:val="single" w:sz="6" w:space="0" w:color="000000"/>
            </w:tcBorders>
          </w:tcPr>
          <w:p w14:paraId="0DAD2B7E" w14:textId="77777777" w:rsidR="00E838F8" w:rsidRDefault="00FC014F">
            <w:pPr>
              <w:pStyle w:val="TableParagraph"/>
              <w:ind w:left="286"/>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76A3A05"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140A2F7" w14:textId="77777777" w:rsidR="00E838F8" w:rsidRDefault="00FC014F">
            <w:pPr>
              <w:pStyle w:val="TableParagraph"/>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37B8ACB5" w14:textId="77777777" w:rsidR="00E838F8" w:rsidRDefault="00FC014F">
            <w:pPr>
              <w:pStyle w:val="TableParagraph"/>
              <w:ind w:left="284"/>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42C66077" w14:textId="77777777" w:rsidR="00E838F8" w:rsidRDefault="00FC014F">
            <w:pPr>
              <w:pStyle w:val="TableParagraph"/>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4F6F7E5C" w14:textId="77777777" w:rsidR="00E838F8" w:rsidRDefault="00FC014F">
            <w:pPr>
              <w:pStyle w:val="TableParagraph"/>
              <w:ind w:left="371"/>
              <w:rPr>
                <w:sz w:val="18"/>
              </w:rPr>
            </w:pPr>
            <w:r>
              <w:rPr>
                <w:w w:val="99"/>
                <w:sz w:val="18"/>
              </w:rPr>
              <w:t>-</w:t>
            </w:r>
          </w:p>
        </w:tc>
      </w:tr>
      <w:tr w:rsidR="00E838F8" w14:paraId="15E73BE2" w14:textId="77777777">
        <w:trPr>
          <w:trHeight w:val="330"/>
        </w:trPr>
        <w:tc>
          <w:tcPr>
            <w:tcW w:w="2541" w:type="dxa"/>
            <w:tcBorders>
              <w:top w:val="single" w:sz="6" w:space="0" w:color="000000"/>
              <w:bottom w:val="single" w:sz="6" w:space="0" w:color="000000"/>
              <w:right w:val="single" w:sz="6" w:space="0" w:color="000000"/>
            </w:tcBorders>
          </w:tcPr>
          <w:p w14:paraId="1A23EE64" w14:textId="77777777" w:rsidR="00E838F8" w:rsidRDefault="00FC014F">
            <w:pPr>
              <w:pStyle w:val="TableParagraph"/>
              <w:spacing w:before="65"/>
              <w:ind w:left="16"/>
              <w:rPr>
                <w:sz w:val="18"/>
              </w:rPr>
            </w:pPr>
            <w:r>
              <w:rPr>
                <w:sz w:val="18"/>
              </w:rPr>
              <w:t>11.2.3.4 Orientation</w:t>
            </w:r>
          </w:p>
        </w:tc>
        <w:tc>
          <w:tcPr>
            <w:tcW w:w="618" w:type="dxa"/>
            <w:tcBorders>
              <w:top w:val="single" w:sz="6" w:space="0" w:color="000000"/>
              <w:left w:val="single" w:sz="6" w:space="0" w:color="000000"/>
              <w:bottom w:val="single" w:sz="6" w:space="0" w:color="000000"/>
              <w:right w:val="single" w:sz="6" w:space="0" w:color="000000"/>
            </w:tcBorders>
          </w:tcPr>
          <w:p w14:paraId="6F7D39BC" w14:textId="77777777" w:rsidR="00E838F8" w:rsidRDefault="00FC014F">
            <w:pPr>
              <w:pStyle w:val="TableParagraph"/>
              <w:spacing w:before="65"/>
              <w:ind w:right="255"/>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21CD61C" w14:textId="77777777" w:rsidR="00E838F8" w:rsidRDefault="00FC014F">
            <w:pPr>
              <w:pStyle w:val="TableParagraph"/>
              <w:spacing w:before="65"/>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74ED0E8" w14:textId="77777777" w:rsidR="00E838F8" w:rsidRDefault="00FC014F">
            <w:pPr>
              <w:pStyle w:val="TableParagraph"/>
              <w:spacing w:before="65"/>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5B11ADD"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6606E2C" w14:textId="77777777" w:rsidR="00E838F8" w:rsidRDefault="00FC014F">
            <w:pPr>
              <w:pStyle w:val="TableParagraph"/>
              <w:spacing w:before="65"/>
              <w:ind w:left="28"/>
              <w:jc w:val="center"/>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2C6F5851" w14:textId="77777777" w:rsidR="00E838F8" w:rsidRDefault="00FC014F">
            <w:pPr>
              <w:pStyle w:val="TableParagraph"/>
              <w:spacing w:before="65"/>
              <w:ind w:left="286"/>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69BD618" w14:textId="77777777" w:rsidR="00E838F8" w:rsidRDefault="00FC014F">
            <w:pPr>
              <w:pStyle w:val="TableParagraph"/>
              <w:spacing w:before="65"/>
              <w:ind w:left="28"/>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6371392C" w14:textId="77777777" w:rsidR="00E838F8" w:rsidRDefault="00FC014F">
            <w:pPr>
              <w:pStyle w:val="TableParagraph"/>
              <w:spacing w:before="65"/>
              <w:ind w:right="224"/>
              <w:jc w:val="right"/>
              <w:rPr>
                <w:sz w:val="18"/>
              </w:rPr>
            </w:pPr>
            <w:r>
              <w:rPr>
                <w:sz w:val="18"/>
              </w:rPr>
              <w:t>P</w:t>
            </w:r>
          </w:p>
        </w:tc>
        <w:tc>
          <w:tcPr>
            <w:tcW w:w="618" w:type="dxa"/>
            <w:tcBorders>
              <w:top w:val="single" w:sz="6" w:space="0" w:color="000000"/>
              <w:left w:val="single" w:sz="6" w:space="0" w:color="000000"/>
              <w:bottom w:val="single" w:sz="6" w:space="0" w:color="000000"/>
              <w:right w:val="single" w:sz="6" w:space="0" w:color="000000"/>
            </w:tcBorders>
          </w:tcPr>
          <w:p w14:paraId="09AB40C1" w14:textId="77777777" w:rsidR="00E838F8" w:rsidRDefault="00FC014F">
            <w:pPr>
              <w:pStyle w:val="TableParagraph"/>
              <w:spacing w:before="65"/>
              <w:ind w:left="284"/>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09DFD195" w14:textId="77777777" w:rsidR="00E838F8" w:rsidRDefault="00FC014F">
            <w:pPr>
              <w:pStyle w:val="TableParagraph"/>
              <w:spacing w:before="65"/>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6A77EDB5" w14:textId="77777777" w:rsidR="00E838F8" w:rsidRDefault="00FC014F">
            <w:pPr>
              <w:pStyle w:val="TableParagraph"/>
              <w:spacing w:before="65"/>
              <w:ind w:left="371"/>
              <w:rPr>
                <w:sz w:val="18"/>
              </w:rPr>
            </w:pPr>
            <w:r>
              <w:rPr>
                <w:w w:val="99"/>
                <w:sz w:val="18"/>
              </w:rPr>
              <w:t>-</w:t>
            </w:r>
          </w:p>
        </w:tc>
      </w:tr>
      <w:tr w:rsidR="00E838F8" w14:paraId="43A84375" w14:textId="77777777">
        <w:trPr>
          <w:trHeight w:val="413"/>
        </w:trPr>
        <w:tc>
          <w:tcPr>
            <w:tcW w:w="2541" w:type="dxa"/>
            <w:tcBorders>
              <w:top w:val="single" w:sz="6" w:space="0" w:color="000000"/>
              <w:bottom w:val="single" w:sz="6" w:space="0" w:color="000000"/>
              <w:right w:val="single" w:sz="6" w:space="0" w:color="000000"/>
            </w:tcBorders>
          </w:tcPr>
          <w:p w14:paraId="62F0FBA1" w14:textId="77777777" w:rsidR="00E838F8" w:rsidRDefault="00FC014F">
            <w:pPr>
              <w:pStyle w:val="TableParagraph"/>
              <w:ind w:left="16"/>
              <w:rPr>
                <w:sz w:val="18"/>
              </w:rPr>
            </w:pPr>
            <w:r>
              <w:rPr>
                <w:sz w:val="18"/>
              </w:rPr>
              <w:t>11.2.3.5 Identify input purpose</w:t>
            </w:r>
          </w:p>
        </w:tc>
        <w:tc>
          <w:tcPr>
            <w:tcW w:w="618" w:type="dxa"/>
            <w:tcBorders>
              <w:top w:val="single" w:sz="6" w:space="0" w:color="000000"/>
              <w:left w:val="single" w:sz="6" w:space="0" w:color="000000"/>
              <w:bottom w:val="single" w:sz="6" w:space="0" w:color="000000"/>
              <w:right w:val="single" w:sz="6" w:space="0" w:color="000000"/>
            </w:tcBorders>
          </w:tcPr>
          <w:p w14:paraId="51F247F9" w14:textId="77777777" w:rsidR="00E838F8" w:rsidRDefault="00FC014F">
            <w:pPr>
              <w:pStyle w:val="TableParagraph"/>
              <w:ind w:right="255"/>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6BFF84B" w14:textId="77777777" w:rsidR="00E838F8" w:rsidRDefault="00FC014F">
            <w:pPr>
              <w:pStyle w:val="TableParagraph"/>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1DA5311C" w14:textId="77777777" w:rsidR="00E838F8" w:rsidRDefault="00FC014F">
            <w:pPr>
              <w:pStyle w:val="TableParagraph"/>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6559CD2C"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120EE32" w14:textId="77777777" w:rsidR="00E838F8" w:rsidRDefault="00FC014F">
            <w:pPr>
              <w:pStyle w:val="TableParagraph"/>
              <w:ind w:left="28"/>
              <w:jc w:val="center"/>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275ECC82" w14:textId="77777777" w:rsidR="00E838F8" w:rsidRDefault="00FC014F">
            <w:pPr>
              <w:pStyle w:val="TableParagraph"/>
              <w:ind w:left="286"/>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AD8509E"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799C2D8" w14:textId="77777777" w:rsidR="00E838F8" w:rsidRDefault="00FC014F">
            <w:pPr>
              <w:pStyle w:val="TableParagraph"/>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40D4C5A4" w14:textId="77777777" w:rsidR="00E838F8" w:rsidRDefault="00FC014F">
            <w:pPr>
              <w:pStyle w:val="TableParagraph"/>
              <w:ind w:left="284"/>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3DAEF101" w14:textId="77777777" w:rsidR="00E838F8" w:rsidRDefault="00FC014F">
            <w:pPr>
              <w:pStyle w:val="TableParagraph"/>
              <w:ind w:left="26"/>
              <w:jc w:val="center"/>
              <w:rPr>
                <w:sz w:val="18"/>
              </w:rPr>
            </w:pPr>
            <w:r>
              <w:rPr>
                <w:w w:val="99"/>
                <w:sz w:val="18"/>
              </w:rPr>
              <w:t>-</w:t>
            </w:r>
          </w:p>
        </w:tc>
        <w:tc>
          <w:tcPr>
            <w:tcW w:w="796" w:type="dxa"/>
            <w:tcBorders>
              <w:top w:val="single" w:sz="6" w:space="0" w:color="000000"/>
              <w:left w:val="single" w:sz="6" w:space="0" w:color="000000"/>
              <w:bottom w:val="single" w:sz="6" w:space="0" w:color="000000"/>
            </w:tcBorders>
          </w:tcPr>
          <w:p w14:paraId="7B6097B0" w14:textId="77777777" w:rsidR="00E838F8" w:rsidRDefault="00FC014F">
            <w:pPr>
              <w:pStyle w:val="TableParagraph"/>
              <w:ind w:left="371"/>
              <w:rPr>
                <w:sz w:val="18"/>
              </w:rPr>
            </w:pPr>
            <w:r>
              <w:rPr>
                <w:w w:val="99"/>
                <w:sz w:val="18"/>
              </w:rPr>
              <w:t>-</w:t>
            </w:r>
          </w:p>
        </w:tc>
      </w:tr>
      <w:tr w:rsidR="00E838F8" w14:paraId="115C2F36" w14:textId="77777777">
        <w:trPr>
          <w:trHeight w:val="330"/>
        </w:trPr>
        <w:tc>
          <w:tcPr>
            <w:tcW w:w="2541" w:type="dxa"/>
            <w:tcBorders>
              <w:top w:val="single" w:sz="6" w:space="0" w:color="000000"/>
              <w:bottom w:val="single" w:sz="6" w:space="0" w:color="000000"/>
              <w:right w:val="single" w:sz="6" w:space="0" w:color="000000"/>
            </w:tcBorders>
          </w:tcPr>
          <w:p w14:paraId="2930B78C" w14:textId="77777777" w:rsidR="00E838F8" w:rsidRDefault="00FC014F">
            <w:pPr>
              <w:pStyle w:val="TableParagraph"/>
              <w:spacing w:before="65"/>
              <w:ind w:left="16"/>
              <w:rPr>
                <w:sz w:val="18"/>
              </w:rPr>
            </w:pPr>
            <w:r>
              <w:rPr>
                <w:sz w:val="18"/>
              </w:rPr>
              <w:t xml:space="preserve">11.2.4.1 Use of </w:t>
            </w:r>
            <w:proofErr w:type="spellStart"/>
            <w:r>
              <w:rPr>
                <w:sz w:val="18"/>
              </w:rPr>
              <w:t>colour</w:t>
            </w:r>
            <w:proofErr w:type="spellEnd"/>
          </w:p>
        </w:tc>
        <w:tc>
          <w:tcPr>
            <w:tcW w:w="618" w:type="dxa"/>
            <w:tcBorders>
              <w:top w:val="single" w:sz="6" w:space="0" w:color="000000"/>
              <w:left w:val="single" w:sz="6" w:space="0" w:color="000000"/>
              <w:bottom w:val="single" w:sz="6" w:space="0" w:color="000000"/>
              <w:right w:val="single" w:sz="6" w:space="0" w:color="000000"/>
            </w:tcBorders>
          </w:tcPr>
          <w:p w14:paraId="4CFE39BE" w14:textId="77777777" w:rsidR="00E838F8" w:rsidRDefault="00FC014F">
            <w:pPr>
              <w:pStyle w:val="TableParagraph"/>
              <w:spacing w:before="65"/>
              <w:ind w:right="225"/>
              <w:jc w:val="right"/>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4FFA1D97" w14:textId="77777777" w:rsidR="00E838F8" w:rsidRDefault="00FC014F">
            <w:pPr>
              <w:pStyle w:val="TableParagraph"/>
              <w:spacing w:before="65"/>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494E1574" w14:textId="77777777" w:rsidR="00E838F8" w:rsidRDefault="00FC014F">
            <w:pPr>
              <w:pStyle w:val="TableParagraph"/>
              <w:spacing w:before="65"/>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5399D6AF"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FCDE5B8" w14:textId="77777777" w:rsidR="00E838F8" w:rsidRDefault="00FC014F">
            <w:pPr>
              <w:pStyle w:val="TableParagraph"/>
              <w:spacing w:before="65"/>
              <w:ind w:left="28"/>
              <w:jc w:val="center"/>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28F29E22" w14:textId="77777777" w:rsidR="00E838F8" w:rsidRDefault="00FC014F">
            <w:pPr>
              <w:pStyle w:val="TableParagraph"/>
              <w:spacing w:before="65"/>
              <w:ind w:left="286"/>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EA95377"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0F4099F" w14:textId="77777777" w:rsidR="00E838F8" w:rsidRDefault="00FC014F">
            <w:pPr>
              <w:pStyle w:val="TableParagraph"/>
              <w:spacing w:before="65"/>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6D21E94F" w14:textId="77777777" w:rsidR="00E838F8" w:rsidRDefault="00FC014F">
            <w:pPr>
              <w:pStyle w:val="TableParagraph"/>
              <w:spacing w:before="65"/>
              <w:ind w:left="284"/>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49005FA7" w14:textId="77777777" w:rsidR="00E838F8" w:rsidRDefault="00FC014F">
            <w:pPr>
              <w:pStyle w:val="TableParagraph"/>
              <w:spacing w:before="65"/>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2E626F7F" w14:textId="77777777" w:rsidR="00E838F8" w:rsidRDefault="00FC014F">
            <w:pPr>
              <w:pStyle w:val="TableParagraph"/>
              <w:spacing w:before="65"/>
              <w:ind w:left="371"/>
              <w:rPr>
                <w:sz w:val="18"/>
              </w:rPr>
            </w:pPr>
            <w:r>
              <w:rPr>
                <w:w w:val="99"/>
                <w:sz w:val="18"/>
              </w:rPr>
              <w:t>-</w:t>
            </w:r>
          </w:p>
        </w:tc>
      </w:tr>
      <w:tr w:rsidR="00E838F8" w14:paraId="4559BA8D" w14:textId="77777777">
        <w:trPr>
          <w:trHeight w:val="329"/>
        </w:trPr>
        <w:tc>
          <w:tcPr>
            <w:tcW w:w="2541" w:type="dxa"/>
            <w:tcBorders>
              <w:top w:val="single" w:sz="6" w:space="0" w:color="000000"/>
              <w:bottom w:val="single" w:sz="6" w:space="0" w:color="000000"/>
              <w:right w:val="single" w:sz="6" w:space="0" w:color="000000"/>
            </w:tcBorders>
          </w:tcPr>
          <w:p w14:paraId="188BD674" w14:textId="77777777" w:rsidR="00E838F8" w:rsidRDefault="00FC014F">
            <w:pPr>
              <w:pStyle w:val="TableParagraph"/>
              <w:ind w:left="16"/>
              <w:rPr>
                <w:sz w:val="18"/>
              </w:rPr>
            </w:pPr>
            <w:r>
              <w:rPr>
                <w:sz w:val="18"/>
              </w:rPr>
              <w:t>11.2.4.2 Audio control</w:t>
            </w:r>
          </w:p>
        </w:tc>
        <w:tc>
          <w:tcPr>
            <w:tcW w:w="618" w:type="dxa"/>
            <w:tcBorders>
              <w:top w:val="single" w:sz="6" w:space="0" w:color="000000"/>
              <w:left w:val="single" w:sz="6" w:space="0" w:color="000000"/>
              <w:bottom w:val="single" w:sz="6" w:space="0" w:color="000000"/>
              <w:right w:val="single" w:sz="6" w:space="0" w:color="000000"/>
            </w:tcBorders>
          </w:tcPr>
          <w:p w14:paraId="47AEDD95" w14:textId="77777777" w:rsidR="00E838F8" w:rsidRDefault="00FC014F">
            <w:pPr>
              <w:pStyle w:val="TableParagraph"/>
              <w:ind w:right="225"/>
              <w:jc w:val="right"/>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1A7774DF" w14:textId="77777777" w:rsidR="00E838F8" w:rsidRDefault="00FC014F">
            <w:pPr>
              <w:pStyle w:val="TableParagraph"/>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3CB5D62" w14:textId="77777777" w:rsidR="00E838F8" w:rsidRDefault="00FC014F">
            <w:pPr>
              <w:pStyle w:val="TableParagraph"/>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BCA78A7"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18388D8" w14:textId="77777777" w:rsidR="00E838F8" w:rsidRDefault="00FC014F">
            <w:pPr>
              <w:pStyle w:val="TableParagraph"/>
              <w:ind w:left="28"/>
              <w:jc w:val="center"/>
              <w:rPr>
                <w:sz w:val="18"/>
              </w:rPr>
            </w:pPr>
            <w:r>
              <w:rPr>
                <w:sz w:val="18"/>
              </w:rPr>
              <w:t>P</w:t>
            </w:r>
          </w:p>
        </w:tc>
        <w:tc>
          <w:tcPr>
            <w:tcW w:w="619" w:type="dxa"/>
            <w:tcBorders>
              <w:top w:val="single" w:sz="6" w:space="0" w:color="000000"/>
              <w:left w:val="single" w:sz="6" w:space="0" w:color="000000"/>
              <w:bottom w:val="single" w:sz="6" w:space="0" w:color="000000"/>
              <w:right w:val="single" w:sz="6" w:space="0" w:color="000000"/>
            </w:tcBorders>
          </w:tcPr>
          <w:p w14:paraId="2E2588B5" w14:textId="77777777" w:rsidR="00E838F8" w:rsidRDefault="00FC014F">
            <w:pPr>
              <w:pStyle w:val="TableParagraph"/>
              <w:ind w:left="286"/>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0FA511B"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E067DD8" w14:textId="77777777" w:rsidR="00E838F8" w:rsidRDefault="00FC014F">
            <w:pPr>
              <w:pStyle w:val="TableParagraph"/>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6A16A175" w14:textId="77777777" w:rsidR="00E838F8" w:rsidRDefault="00FC014F">
            <w:pPr>
              <w:pStyle w:val="TableParagraph"/>
              <w:ind w:left="284"/>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013CE51E" w14:textId="77777777" w:rsidR="00E838F8" w:rsidRDefault="00FC014F">
            <w:pPr>
              <w:pStyle w:val="TableParagraph"/>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182E5AAF" w14:textId="77777777" w:rsidR="00E838F8" w:rsidRDefault="00FC014F">
            <w:pPr>
              <w:pStyle w:val="TableParagraph"/>
              <w:ind w:left="371"/>
              <w:rPr>
                <w:sz w:val="18"/>
              </w:rPr>
            </w:pPr>
            <w:r>
              <w:rPr>
                <w:w w:val="99"/>
                <w:sz w:val="18"/>
              </w:rPr>
              <w:t>-</w:t>
            </w:r>
          </w:p>
        </w:tc>
      </w:tr>
      <w:tr w:rsidR="00E838F8" w14:paraId="2AD899A1" w14:textId="77777777">
        <w:trPr>
          <w:trHeight w:val="330"/>
        </w:trPr>
        <w:tc>
          <w:tcPr>
            <w:tcW w:w="2541" w:type="dxa"/>
            <w:tcBorders>
              <w:top w:val="single" w:sz="6" w:space="0" w:color="000000"/>
              <w:bottom w:val="single" w:sz="6" w:space="0" w:color="000000"/>
              <w:right w:val="single" w:sz="6" w:space="0" w:color="000000"/>
            </w:tcBorders>
          </w:tcPr>
          <w:p w14:paraId="1E568370" w14:textId="77777777" w:rsidR="00E838F8" w:rsidRDefault="00FC014F">
            <w:pPr>
              <w:pStyle w:val="TableParagraph"/>
              <w:spacing w:before="65"/>
              <w:ind w:left="16"/>
              <w:rPr>
                <w:sz w:val="18"/>
              </w:rPr>
            </w:pPr>
            <w:r>
              <w:rPr>
                <w:sz w:val="18"/>
              </w:rPr>
              <w:t>11.2.4.3 Contrast (minimum)</w:t>
            </w:r>
          </w:p>
        </w:tc>
        <w:tc>
          <w:tcPr>
            <w:tcW w:w="618" w:type="dxa"/>
            <w:tcBorders>
              <w:top w:val="single" w:sz="6" w:space="0" w:color="000000"/>
              <w:left w:val="single" w:sz="6" w:space="0" w:color="000000"/>
              <w:bottom w:val="single" w:sz="6" w:space="0" w:color="000000"/>
              <w:right w:val="single" w:sz="6" w:space="0" w:color="000000"/>
            </w:tcBorders>
          </w:tcPr>
          <w:p w14:paraId="77FD1123" w14:textId="77777777" w:rsidR="00E838F8" w:rsidRDefault="00FC014F">
            <w:pPr>
              <w:pStyle w:val="TableParagraph"/>
              <w:spacing w:before="65"/>
              <w:ind w:right="255"/>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287676C" w14:textId="77777777" w:rsidR="00E838F8" w:rsidRDefault="00FC014F">
            <w:pPr>
              <w:pStyle w:val="TableParagraph"/>
              <w:spacing w:before="65"/>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5F976FE0" w14:textId="77777777" w:rsidR="00E838F8" w:rsidRDefault="00FC014F">
            <w:pPr>
              <w:pStyle w:val="TableParagraph"/>
              <w:spacing w:before="65"/>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4FABD5D1"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E368CEB" w14:textId="77777777" w:rsidR="00E838F8" w:rsidRDefault="00FC014F">
            <w:pPr>
              <w:pStyle w:val="TableParagraph"/>
              <w:spacing w:before="65"/>
              <w:ind w:left="28"/>
              <w:jc w:val="center"/>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5DC8CC9D" w14:textId="77777777" w:rsidR="00E838F8" w:rsidRDefault="00FC014F">
            <w:pPr>
              <w:pStyle w:val="TableParagraph"/>
              <w:spacing w:before="65"/>
              <w:ind w:left="286"/>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B5E9A8B"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75BBBD5" w14:textId="77777777" w:rsidR="00E838F8" w:rsidRDefault="00FC014F">
            <w:pPr>
              <w:pStyle w:val="TableParagraph"/>
              <w:spacing w:before="65"/>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1541C59B" w14:textId="77777777" w:rsidR="00E838F8" w:rsidRDefault="00FC014F">
            <w:pPr>
              <w:pStyle w:val="TableParagraph"/>
              <w:spacing w:before="65"/>
              <w:ind w:left="284"/>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17467C17" w14:textId="77777777" w:rsidR="00E838F8" w:rsidRDefault="00FC014F">
            <w:pPr>
              <w:pStyle w:val="TableParagraph"/>
              <w:spacing w:before="65"/>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06133B5A" w14:textId="77777777" w:rsidR="00E838F8" w:rsidRDefault="00FC014F">
            <w:pPr>
              <w:pStyle w:val="TableParagraph"/>
              <w:spacing w:before="65"/>
              <w:ind w:left="371"/>
              <w:rPr>
                <w:sz w:val="18"/>
              </w:rPr>
            </w:pPr>
            <w:r>
              <w:rPr>
                <w:w w:val="99"/>
                <w:sz w:val="18"/>
              </w:rPr>
              <w:t>-</w:t>
            </w:r>
          </w:p>
        </w:tc>
      </w:tr>
      <w:tr w:rsidR="00E838F8" w14:paraId="34528DE0" w14:textId="77777777">
        <w:trPr>
          <w:trHeight w:val="329"/>
        </w:trPr>
        <w:tc>
          <w:tcPr>
            <w:tcW w:w="2541" w:type="dxa"/>
            <w:tcBorders>
              <w:top w:val="single" w:sz="6" w:space="0" w:color="000000"/>
              <w:bottom w:val="single" w:sz="6" w:space="0" w:color="000000"/>
              <w:right w:val="single" w:sz="6" w:space="0" w:color="000000"/>
            </w:tcBorders>
          </w:tcPr>
          <w:p w14:paraId="528A763A" w14:textId="77777777" w:rsidR="00E838F8" w:rsidRDefault="00FC014F">
            <w:pPr>
              <w:pStyle w:val="TableParagraph"/>
              <w:ind w:left="16"/>
              <w:rPr>
                <w:sz w:val="18"/>
              </w:rPr>
            </w:pPr>
            <w:r>
              <w:rPr>
                <w:sz w:val="18"/>
              </w:rPr>
              <w:t>11.2.4.4 Resize text</w:t>
            </w:r>
          </w:p>
        </w:tc>
        <w:tc>
          <w:tcPr>
            <w:tcW w:w="618" w:type="dxa"/>
            <w:tcBorders>
              <w:top w:val="single" w:sz="6" w:space="0" w:color="000000"/>
              <w:left w:val="single" w:sz="6" w:space="0" w:color="000000"/>
              <w:bottom w:val="single" w:sz="6" w:space="0" w:color="000000"/>
              <w:right w:val="single" w:sz="6" w:space="0" w:color="000000"/>
            </w:tcBorders>
          </w:tcPr>
          <w:p w14:paraId="24E66683" w14:textId="77777777" w:rsidR="00E838F8" w:rsidRDefault="00FC014F">
            <w:pPr>
              <w:pStyle w:val="TableParagraph"/>
              <w:ind w:right="255"/>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5F78875" w14:textId="77777777" w:rsidR="00E838F8" w:rsidRDefault="00FC014F">
            <w:pPr>
              <w:pStyle w:val="TableParagraph"/>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743AB450" w14:textId="77777777" w:rsidR="00E838F8" w:rsidRDefault="00FC014F">
            <w:pPr>
              <w:pStyle w:val="TableParagraph"/>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B2449AA"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A2AC81E" w14:textId="77777777" w:rsidR="00E838F8" w:rsidRDefault="00FC014F">
            <w:pPr>
              <w:pStyle w:val="TableParagraph"/>
              <w:ind w:left="28"/>
              <w:jc w:val="center"/>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264BD3B5" w14:textId="77777777" w:rsidR="00E838F8" w:rsidRDefault="00FC014F">
            <w:pPr>
              <w:pStyle w:val="TableParagraph"/>
              <w:ind w:left="286"/>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605920F"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EC111FA" w14:textId="77777777" w:rsidR="00E838F8" w:rsidRDefault="00FC014F">
            <w:pPr>
              <w:pStyle w:val="TableParagraph"/>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2FDB9D6E" w14:textId="77777777" w:rsidR="00E838F8" w:rsidRDefault="00FC014F">
            <w:pPr>
              <w:pStyle w:val="TableParagraph"/>
              <w:ind w:left="284"/>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1733573C" w14:textId="77777777" w:rsidR="00E838F8" w:rsidRDefault="00FC014F">
            <w:pPr>
              <w:pStyle w:val="TableParagraph"/>
              <w:ind w:left="26"/>
              <w:jc w:val="center"/>
              <w:rPr>
                <w:sz w:val="18"/>
              </w:rPr>
            </w:pPr>
            <w:r>
              <w:rPr>
                <w:w w:val="99"/>
                <w:sz w:val="18"/>
              </w:rPr>
              <w:t>-</w:t>
            </w:r>
          </w:p>
        </w:tc>
        <w:tc>
          <w:tcPr>
            <w:tcW w:w="796" w:type="dxa"/>
            <w:tcBorders>
              <w:top w:val="single" w:sz="6" w:space="0" w:color="000000"/>
              <w:left w:val="single" w:sz="6" w:space="0" w:color="000000"/>
              <w:bottom w:val="single" w:sz="6" w:space="0" w:color="000000"/>
            </w:tcBorders>
          </w:tcPr>
          <w:p w14:paraId="27A65D35" w14:textId="77777777" w:rsidR="00E838F8" w:rsidRDefault="00FC014F">
            <w:pPr>
              <w:pStyle w:val="TableParagraph"/>
              <w:ind w:left="371"/>
              <w:rPr>
                <w:sz w:val="18"/>
              </w:rPr>
            </w:pPr>
            <w:r>
              <w:rPr>
                <w:w w:val="99"/>
                <w:sz w:val="18"/>
              </w:rPr>
              <w:t>-</w:t>
            </w:r>
          </w:p>
        </w:tc>
      </w:tr>
      <w:tr w:rsidR="00E838F8" w14:paraId="4481245A" w14:textId="77777777">
        <w:trPr>
          <w:trHeight w:val="330"/>
        </w:trPr>
        <w:tc>
          <w:tcPr>
            <w:tcW w:w="2541" w:type="dxa"/>
            <w:tcBorders>
              <w:top w:val="single" w:sz="6" w:space="0" w:color="000000"/>
              <w:bottom w:val="single" w:sz="6" w:space="0" w:color="000000"/>
              <w:right w:val="single" w:sz="6" w:space="0" w:color="000000"/>
            </w:tcBorders>
          </w:tcPr>
          <w:p w14:paraId="5E199920" w14:textId="77777777" w:rsidR="00E838F8" w:rsidRDefault="00FC014F">
            <w:pPr>
              <w:pStyle w:val="TableParagraph"/>
              <w:spacing w:before="65"/>
              <w:ind w:left="16"/>
              <w:rPr>
                <w:sz w:val="18"/>
              </w:rPr>
            </w:pPr>
            <w:r>
              <w:rPr>
                <w:sz w:val="18"/>
              </w:rPr>
              <w:t>11.2.4.5 Images of text</w:t>
            </w:r>
          </w:p>
        </w:tc>
        <w:tc>
          <w:tcPr>
            <w:tcW w:w="618" w:type="dxa"/>
            <w:tcBorders>
              <w:top w:val="single" w:sz="6" w:space="0" w:color="000000"/>
              <w:left w:val="single" w:sz="6" w:space="0" w:color="000000"/>
              <w:bottom w:val="single" w:sz="6" w:space="0" w:color="000000"/>
              <w:right w:val="single" w:sz="6" w:space="0" w:color="000000"/>
            </w:tcBorders>
          </w:tcPr>
          <w:p w14:paraId="171436CC" w14:textId="77777777" w:rsidR="00E838F8" w:rsidRDefault="00FC014F">
            <w:pPr>
              <w:pStyle w:val="TableParagraph"/>
              <w:spacing w:before="65"/>
              <w:ind w:right="255"/>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D86DF3C" w14:textId="77777777" w:rsidR="00E838F8" w:rsidRDefault="00FC014F">
            <w:pPr>
              <w:pStyle w:val="TableParagraph"/>
              <w:spacing w:before="65"/>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3A2F0AAA" w14:textId="77777777" w:rsidR="00E838F8" w:rsidRDefault="00FC014F">
            <w:pPr>
              <w:pStyle w:val="TableParagraph"/>
              <w:spacing w:before="65"/>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39B8FDFD"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8F4B1C6" w14:textId="77777777" w:rsidR="00E838F8" w:rsidRDefault="00FC014F">
            <w:pPr>
              <w:pStyle w:val="TableParagraph"/>
              <w:spacing w:before="65"/>
              <w:ind w:left="28"/>
              <w:jc w:val="center"/>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2E54AAC2" w14:textId="77777777" w:rsidR="00E838F8" w:rsidRDefault="00FC014F">
            <w:pPr>
              <w:pStyle w:val="TableParagraph"/>
              <w:spacing w:before="65"/>
              <w:ind w:left="286"/>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127A64D"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692398EF" w14:textId="77777777" w:rsidR="00E838F8" w:rsidRDefault="00FC014F">
            <w:pPr>
              <w:pStyle w:val="TableParagraph"/>
              <w:spacing w:before="65"/>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15AEF52D" w14:textId="77777777" w:rsidR="00E838F8" w:rsidRDefault="00FC014F">
            <w:pPr>
              <w:pStyle w:val="TableParagraph"/>
              <w:spacing w:before="65"/>
              <w:ind w:left="284"/>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740070F3" w14:textId="77777777" w:rsidR="00E838F8" w:rsidRDefault="00FC014F">
            <w:pPr>
              <w:pStyle w:val="TableParagraph"/>
              <w:spacing w:before="65"/>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4FF9FD8F" w14:textId="77777777" w:rsidR="00E838F8" w:rsidRDefault="00FC014F">
            <w:pPr>
              <w:pStyle w:val="TableParagraph"/>
              <w:spacing w:before="65"/>
              <w:ind w:left="371"/>
              <w:rPr>
                <w:sz w:val="18"/>
              </w:rPr>
            </w:pPr>
            <w:r>
              <w:rPr>
                <w:w w:val="99"/>
                <w:sz w:val="18"/>
              </w:rPr>
              <w:t>-</w:t>
            </w:r>
          </w:p>
        </w:tc>
      </w:tr>
      <w:tr w:rsidR="00E838F8" w14:paraId="30DF3E63" w14:textId="77777777">
        <w:trPr>
          <w:trHeight w:val="329"/>
        </w:trPr>
        <w:tc>
          <w:tcPr>
            <w:tcW w:w="2541" w:type="dxa"/>
            <w:tcBorders>
              <w:top w:val="single" w:sz="6" w:space="0" w:color="000000"/>
              <w:bottom w:val="single" w:sz="6" w:space="0" w:color="000000"/>
              <w:right w:val="single" w:sz="6" w:space="0" w:color="000000"/>
            </w:tcBorders>
          </w:tcPr>
          <w:p w14:paraId="295C5C86" w14:textId="77777777" w:rsidR="00E838F8" w:rsidRDefault="00FC014F">
            <w:pPr>
              <w:pStyle w:val="TableParagraph"/>
              <w:ind w:left="16"/>
              <w:rPr>
                <w:sz w:val="18"/>
              </w:rPr>
            </w:pPr>
            <w:r>
              <w:rPr>
                <w:sz w:val="18"/>
              </w:rPr>
              <w:t>11.2.4.6 Reflow</w:t>
            </w:r>
          </w:p>
        </w:tc>
        <w:tc>
          <w:tcPr>
            <w:tcW w:w="618" w:type="dxa"/>
            <w:tcBorders>
              <w:top w:val="single" w:sz="6" w:space="0" w:color="000000"/>
              <w:left w:val="single" w:sz="6" w:space="0" w:color="000000"/>
              <w:bottom w:val="single" w:sz="6" w:space="0" w:color="000000"/>
              <w:right w:val="single" w:sz="6" w:space="0" w:color="000000"/>
            </w:tcBorders>
          </w:tcPr>
          <w:p w14:paraId="575653A0" w14:textId="77777777" w:rsidR="00E838F8" w:rsidRDefault="00FC014F">
            <w:pPr>
              <w:pStyle w:val="TableParagraph"/>
              <w:ind w:right="255"/>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5D2FDE3" w14:textId="77777777" w:rsidR="00E838F8" w:rsidRDefault="00FC014F">
            <w:pPr>
              <w:pStyle w:val="TableParagraph"/>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2A62C25C" w14:textId="77777777" w:rsidR="00E838F8" w:rsidRDefault="00FC014F">
            <w:pPr>
              <w:pStyle w:val="TableParagraph"/>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9C7158C"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5925255" w14:textId="77777777" w:rsidR="00E838F8" w:rsidRDefault="00FC014F">
            <w:pPr>
              <w:pStyle w:val="TableParagraph"/>
              <w:ind w:left="28"/>
              <w:jc w:val="center"/>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696D62BD" w14:textId="77777777" w:rsidR="00E838F8" w:rsidRDefault="00FC014F">
            <w:pPr>
              <w:pStyle w:val="TableParagraph"/>
              <w:ind w:left="286"/>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471E107"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FD28064" w14:textId="77777777" w:rsidR="00E838F8" w:rsidRDefault="00FC014F">
            <w:pPr>
              <w:pStyle w:val="TableParagraph"/>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099454AC" w14:textId="77777777" w:rsidR="00E838F8" w:rsidRDefault="00FC014F">
            <w:pPr>
              <w:pStyle w:val="TableParagraph"/>
              <w:ind w:left="284"/>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1A8103E2" w14:textId="77777777" w:rsidR="00E838F8" w:rsidRDefault="00FC014F">
            <w:pPr>
              <w:pStyle w:val="TableParagraph"/>
              <w:ind w:left="26"/>
              <w:jc w:val="center"/>
              <w:rPr>
                <w:sz w:val="18"/>
              </w:rPr>
            </w:pPr>
            <w:r>
              <w:rPr>
                <w:w w:val="99"/>
                <w:sz w:val="18"/>
              </w:rPr>
              <w:t>-</w:t>
            </w:r>
          </w:p>
        </w:tc>
        <w:tc>
          <w:tcPr>
            <w:tcW w:w="796" w:type="dxa"/>
            <w:tcBorders>
              <w:top w:val="single" w:sz="6" w:space="0" w:color="000000"/>
              <w:left w:val="single" w:sz="6" w:space="0" w:color="000000"/>
              <w:bottom w:val="single" w:sz="6" w:space="0" w:color="000000"/>
            </w:tcBorders>
          </w:tcPr>
          <w:p w14:paraId="627EADD2" w14:textId="77777777" w:rsidR="00E838F8" w:rsidRDefault="00FC014F">
            <w:pPr>
              <w:pStyle w:val="TableParagraph"/>
              <w:ind w:left="371"/>
              <w:rPr>
                <w:sz w:val="18"/>
              </w:rPr>
            </w:pPr>
            <w:r>
              <w:rPr>
                <w:w w:val="99"/>
                <w:sz w:val="18"/>
              </w:rPr>
              <w:t>-</w:t>
            </w:r>
          </w:p>
        </w:tc>
      </w:tr>
      <w:tr w:rsidR="00E838F8" w14:paraId="67063D2A" w14:textId="77777777">
        <w:trPr>
          <w:trHeight w:val="330"/>
        </w:trPr>
        <w:tc>
          <w:tcPr>
            <w:tcW w:w="2541" w:type="dxa"/>
            <w:tcBorders>
              <w:top w:val="single" w:sz="6" w:space="0" w:color="000000"/>
              <w:bottom w:val="single" w:sz="6" w:space="0" w:color="000000"/>
              <w:right w:val="single" w:sz="6" w:space="0" w:color="000000"/>
            </w:tcBorders>
          </w:tcPr>
          <w:p w14:paraId="7F69216B" w14:textId="77777777" w:rsidR="00E838F8" w:rsidRDefault="00FC014F">
            <w:pPr>
              <w:pStyle w:val="TableParagraph"/>
              <w:spacing w:before="65"/>
              <w:ind w:left="16"/>
              <w:rPr>
                <w:sz w:val="18"/>
              </w:rPr>
            </w:pPr>
            <w:r>
              <w:rPr>
                <w:sz w:val="18"/>
              </w:rPr>
              <w:t>11.2.4.7 Non-text contrast</w:t>
            </w:r>
          </w:p>
        </w:tc>
        <w:tc>
          <w:tcPr>
            <w:tcW w:w="618" w:type="dxa"/>
            <w:tcBorders>
              <w:top w:val="single" w:sz="6" w:space="0" w:color="000000"/>
              <w:left w:val="single" w:sz="6" w:space="0" w:color="000000"/>
              <w:bottom w:val="single" w:sz="6" w:space="0" w:color="000000"/>
              <w:right w:val="single" w:sz="6" w:space="0" w:color="000000"/>
            </w:tcBorders>
          </w:tcPr>
          <w:p w14:paraId="7F3414AE" w14:textId="77777777" w:rsidR="00E838F8" w:rsidRDefault="00FC014F">
            <w:pPr>
              <w:pStyle w:val="TableParagraph"/>
              <w:spacing w:before="65"/>
              <w:ind w:right="255"/>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C0A5F82" w14:textId="77777777" w:rsidR="00E838F8" w:rsidRDefault="00FC014F">
            <w:pPr>
              <w:pStyle w:val="TableParagraph"/>
              <w:spacing w:before="65"/>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04FEC14B" w14:textId="77777777" w:rsidR="00E838F8" w:rsidRDefault="00FC014F">
            <w:pPr>
              <w:pStyle w:val="TableParagraph"/>
              <w:spacing w:before="65"/>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3C49FD2A"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D820075" w14:textId="77777777" w:rsidR="00E838F8" w:rsidRDefault="00E838F8">
            <w:pPr>
              <w:pStyle w:val="TableParagraph"/>
              <w:spacing w:before="0"/>
              <w:rPr>
                <w:rFonts w:ascii="Times New Roman"/>
                <w:sz w:val="18"/>
              </w:rPr>
            </w:pPr>
          </w:p>
        </w:tc>
        <w:tc>
          <w:tcPr>
            <w:tcW w:w="619" w:type="dxa"/>
            <w:tcBorders>
              <w:top w:val="single" w:sz="6" w:space="0" w:color="000000"/>
              <w:left w:val="single" w:sz="6" w:space="0" w:color="000000"/>
              <w:bottom w:val="single" w:sz="6" w:space="0" w:color="000000"/>
              <w:right w:val="single" w:sz="6" w:space="0" w:color="000000"/>
            </w:tcBorders>
          </w:tcPr>
          <w:p w14:paraId="7F587E4A" w14:textId="77777777" w:rsidR="00E838F8" w:rsidRDefault="00FC014F">
            <w:pPr>
              <w:pStyle w:val="TableParagraph"/>
              <w:spacing w:before="65"/>
              <w:ind w:left="286"/>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0F1CB68"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7150542" w14:textId="77777777" w:rsidR="00E838F8" w:rsidRDefault="00FC014F">
            <w:pPr>
              <w:pStyle w:val="TableParagraph"/>
              <w:spacing w:before="65"/>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5C77A2D2" w14:textId="77777777" w:rsidR="00E838F8" w:rsidRDefault="00FC014F">
            <w:pPr>
              <w:pStyle w:val="TableParagraph"/>
              <w:spacing w:before="65"/>
              <w:ind w:left="284"/>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74AE4287" w14:textId="77777777" w:rsidR="00E838F8" w:rsidRDefault="00FC014F">
            <w:pPr>
              <w:pStyle w:val="TableParagraph"/>
              <w:spacing w:before="65"/>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5C3B38FE" w14:textId="77777777" w:rsidR="00E838F8" w:rsidRDefault="00FC014F">
            <w:pPr>
              <w:pStyle w:val="TableParagraph"/>
              <w:spacing w:before="65"/>
              <w:ind w:left="371"/>
              <w:rPr>
                <w:sz w:val="18"/>
              </w:rPr>
            </w:pPr>
            <w:r>
              <w:rPr>
                <w:w w:val="99"/>
                <w:sz w:val="18"/>
              </w:rPr>
              <w:t>-</w:t>
            </w:r>
          </w:p>
        </w:tc>
      </w:tr>
      <w:tr w:rsidR="00E838F8" w14:paraId="4AD488FF" w14:textId="77777777">
        <w:trPr>
          <w:trHeight w:val="329"/>
        </w:trPr>
        <w:tc>
          <w:tcPr>
            <w:tcW w:w="2541" w:type="dxa"/>
            <w:tcBorders>
              <w:top w:val="single" w:sz="6" w:space="0" w:color="000000"/>
              <w:bottom w:val="single" w:sz="6" w:space="0" w:color="000000"/>
              <w:right w:val="single" w:sz="6" w:space="0" w:color="000000"/>
            </w:tcBorders>
          </w:tcPr>
          <w:p w14:paraId="75656CBD" w14:textId="77777777" w:rsidR="00E838F8" w:rsidRDefault="00FC014F">
            <w:pPr>
              <w:pStyle w:val="TableParagraph"/>
              <w:ind w:left="16"/>
              <w:rPr>
                <w:sz w:val="18"/>
              </w:rPr>
            </w:pPr>
            <w:r>
              <w:rPr>
                <w:sz w:val="18"/>
              </w:rPr>
              <w:t>11.2.4.8 Text spacing</w:t>
            </w:r>
          </w:p>
        </w:tc>
        <w:tc>
          <w:tcPr>
            <w:tcW w:w="618" w:type="dxa"/>
            <w:tcBorders>
              <w:top w:val="single" w:sz="6" w:space="0" w:color="000000"/>
              <w:left w:val="single" w:sz="6" w:space="0" w:color="000000"/>
              <w:bottom w:val="single" w:sz="6" w:space="0" w:color="000000"/>
              <w:right w:val="single" w:sz="6" w:space="0" w:color="000000"/>
            </w:tcBorders>
          </w:tcPr>
          <w:p w14:paraId="4F0991DC" w14:textId="77777777" w:rsidR="00E838F8" w:rsidRDefault="00FC014F">
            <w:pPr>
              <w:pStyle w:val="TableParagraph"/>
              <w:ind w:right="255"/>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D2D80DC" w14:textId="77777777" w:rsidR="00E838F8" w:rsidRDefault="00FC014F">
            <w:pPr>
              <w:pStyle w:val="TableParagraph"/>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15B54CE5" w14:textId="77777777" w:rsidR="00E838F8" w:rsidRDefault="00FC014F">
            <w:pPr>
              <w:pStyle w:val="TableParagraph"/>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67539FEA"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E2AD317" w14:textId="77777777" w:rsidR="00E838F8" w:rsidRDefault="00FC014F">
            <w:pPr>
              <w:pStyle w:val="TableParagraph"/>
              <w:ind w:left="28"/>
              <w:jc w:val="center"/>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1BF0CF3B" w14:textId="77777777" w:rsidR="00E838F8" w:rsidRDefault="00FC014F">
            <w:pPr>
              <w:pStyle w:val="TableParagraph"/>
              <w:ind w:left="286"/>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04AD4EB"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1D6DD9D" w14:textId="77777777" w:rsidR="00E838F8" w:rsidRDefault="00FC014F">
            <w:pPr>
              <w:pStyle w:val="TableParagraph"/>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3B00AA40" w14:textId="77777777" w:rsidR="00E838F8" w:rsidRDefault="00FC014F">
            <w:pPr>
              <w:pStyle w:val="TableParagraph"/>
              <w:ind w:left="284"/>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239035CA" w14:textId="77777777" w:rsidR="00E838F8" w:rsidRDefault="00FC014F">
            <w:pPr>
              <w:pStyle w:val="TableParagraph"/>
              <w:ind w:left="26"/>
              <w:jc w:val="center"/>
              <w:rPr>
                <w:sz w:val="18"/>
              </w:rPr>
            </w:pPr>
            <w:r>
              <w:rPr>
                <w:sz w:val="18"/>
              </w:rPr>
              <w:t>P</w:t>
            </w:r>
          </w:p>
        </w:tc>
        <w:tc>
          <w:tcPr>
            <w:tcW w:w="796" w:type="dxa"/>
            <w:tcBorders>
              <w:top w:val="single" w:sz="6" w:space="0" w:color="000000"/>
              <w:left w:val="single" w:sz="6" w:space="0" w:color="000000"/>
              <w:bottom w:val="single" w:sz="6" w:space="0" w:color="000000"/>
            </w:tcBorders>
          </w:tcPr>
          <w:p w14:paraId="6E6C465E" w14:textId="77777777" w:rsidR="00E838F8" w:rsidRDefault="00FC014F">
            <w:pPr>
              <w:pStyle w:val="TableParagraph"/>
              <w:ind w:left="371"/>
              <w:rPr>
                <w:sz w:val="18"/>
              </w:rPr>
            </w:pPr>
            <w:r>
              <w:rPr>
                <w:w w:val="99"/>
                <w:sz w:val="18"/>
              </w:rPr>
              <w:t>-</w:t>
            </w:r>
          </w:p>
        </w:tc>
      </w:tr>
      <w:tr w:rsidR="00E838F8" w14:paraId="06750AD5" w14:textId="77777777">
        <w:trPr>
          <w:trHeight w:val="540"/>
        </w:trPr>
        <w:tc>
          <w:tcPr>
            <w:tcW w:w="2541" w:type="dxa"/>
            <w:tcBorders>
              <w:top w:val="single" w:sz="6" w:space="0" w:color="000000"/>
              <w:bottom w:val="single" w:sz="6" w:space="0" w:color="000000"/>
              <w:right w:val="single" w:sz="6" w:space="0" w:color="000000"/>
            </w:tcBorders>
          </w:tcPr>
          <w:p w14:paraId="56987A6C" w14:textId="77777777" w:rsidR="00E838F8" w:rsidRDefault="00FC014F">
            <w:pPr>
              <w:pStyle w:val="TableParagraph"/>
              <w:spacing w:line="244" w:lineRule="auto"/>
              <w:ind w:left="16"/>
              <w:rPr>
                <w:sz w:val="18"/>
              </w:rPr>
            </w:pPr>
            <w:r>
              <w:rPr>
                <w:sz w:val="18"/>
              </w:rPr>
              <w:t>11.2.4.9 Content on hover or focus</w:t>
            </w:r>
          </w:p>
        </w:tc>
        <w:tc>
          <w:tcPr>
            <w:tcW w:w="618" w:type="dxa"/>
            <w:tcBorders>
              <w:top w:val="single" w:sz="6" w:space="0" w:color="000000"/>
              <w:left w:val="single" w:sz="6" w:space="0" w:color="000000"/>
              <w:bottom w:val="single" w:sz="6" w:space="0" w:color="000000"/>
              <w:right w:val="single" w:sz="6" w:space="0" w:color="000000"/>
            </w:tcBorders>
          </w:tcPr>
          <w:p w14:paraId="329D6EA1" w14:textId="77777777" w:rsidR="00E838F8" w:rsidRDefault="00FC014F">
            <w:pPr>
              <w:pStyle w:val="TableParagraph"/>
              <w:spacing w:before="65"/>
              <w:ind w:right="255"/>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CA9F7D2" w14:textId="77777777" w:rsidR="00E838F8" w:rsidRDefault="00FC014F">
            <w:pPr>
              <w:pStyle w:val="TableParagraph"/>
              <w:spacing w:before="65"/>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7F950B40" w14:textId="77777777" w:rsidR="00E838F8" w:rsidRDefault="00FC014F">
            <w:pPr>
              <w:pStyle w:val="TableParagraph"/>
              <w:spacing w:before="65"/>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3DD9FE5"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84BE198" w14:textId="77777777" w:rsidR="00E838F8" w:rsidRDefault="00FC014F">
            <w:pPr>
              <w:pStyle w:val="TableParagraph"/>
              <w:spacing w:before="65"/>
              <w:ind w:left="28"/>
              <w:jc w:val="center"/>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521A500C" w14:textId="77777777" w:rsidR="00E838F8" w:rsidRDefault="00FC014F">
            <w:pPr>
              <w:pStyle w:val="TableParagraph"/>
              <w:spacing w:before="65"/>
              <w:ind w:left="286"/>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67DAF4E"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EBB2019" w14:textId="77777777" w:rsidR="00E838F8" w:rsidRDefault="00FC014F">
            <w:pPr>
              <w:pStyle w:val="TableParagraph"/>
              <w:spacing w:before="65"/>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5BCB33F9" w14:textId="77777777" w:rsidR="00E838F8" w:rsidRDefault="00FC014F">
            <w:pPr>
              <w:pStyle w:val="TableParagraph"/>
              <w:spacing w:before="65"/>
              <w:ind w:left="284"/>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1D95CFF2" w14:textId="77777777" w:rsidR="00E838F8" w:rsidRDefault="00FC014F">
            <w:pPr>
              <w:pStyle w:val="TableParagraph"/>
              <w:spacing w:before="65"/>
              <w:ind w:left="26"/>
              <w:jc w:val="center"/>
              <w:rPr>
                <w:sz w:val="18"/>
              </w:rPr>
            </w:pPr>
            <w:r>
              <w:rPr>
                <w:sz w:val="18"/>
              </w:rPr>
              <w:t>P</w:t>
            </w:r>
          </w:p>
        </w:tc>
        <w:tc>
          <w:tcPr>
            <w:tcW w:w="796" w:type="dxa"/>
            <w:tcBorders>
              <w:top w:val="single" w:sz="6" w:space="0" w:color="000000"/>
              <w:left w:val="single" w:sz="6" w:space="0" w:color="000000"/>
              <w:bottom w:val="single" w:sz="6" w:space="0" w:color="000000"/>
            </w:tcBorders>
          </w:tcPr>
          <w:p w14:paraId="17572D64" w14:textId="77777777" w:rsidR="00E838F8" w:rsidRDefault="00FC014F">
            <w:pPr>
              <w:pStyle w:val="TableParagraph"/>
              <w:spacing w:before="65"/>
              <w:ind w:left="371"/>
              <w:rPr>
                <w:sz w:val="18"/>
              </w:rPr>
            </w:pPr>
            <w:r>
              <w:rPr>
                <w:w w:val="99"/>
                <w:sz w:val="18"/>
              </w:rPr>
              <w:t>-</w:t>
            </w:r>
          </w:p>
        </w:tc>
      </w:tr>
      <w:tr w:rsidR="00E838F8" w14:paraId="1BED6C20" w14:textId="77777777">
        <w:trPr>
          <w:trHeight w:val="329"/>
        </w:trPr>
        <w:tc>
          <w:tcPr>
            <w:tcW w:w="2541" w:type="dxa"/>
            <w:tcBorders>
              <w:top w:val="single" w:sz="6" w:space="0" w:color="000000"/>
              <w:bottom w:val="single" w:sz="6" w:space="0" w:color="000000"/>
              <w:right w:val="single" w:sz="6" w:space="0" w:color="000000"/>
            </w:tcBorders>
          </w:tcPr>
          <w:p w14:paraId="532D3504" w14:textId="77777777" w:rsidR="00E838F8" w:rsidRDefault="00FC014F">
            <w:pPr>
              <w:pStyle w:val="TableParagraph"/>
              <w:ind w:left="16"/>
              <w:rPr>
                <w:sz w:val="18"/>
              </w:rPr>
            </w:pPr>
            <w:r>
              <w:rPr>
                <w:sz w:val="18"/>
              </w:rPr>
              <w:t>11.3.1.1 Keyboard</w:t>
            </w:r>
          </w:p>
        </w:tc>
        <w:tc>
          <w:tcPr>
            <w:tcW w:w="618" w:type="dxa"/>
            <w:tcBorders>
              <w:top w:val="single" w:sz="6" w:space="0" w:color="000000"/>
              <w:left w:val="single" w:sz="6" w:space="0" w:color="000000"/>
              <w:bottom w:val="single" w:sz="6" w:space="0" w:color="000000"/>
              <w:right w:val="single" w:sz="6" w:space="0" w:color="000000"/>
            </w:tcBorders>
          </w:tcPr>
          <w:p w14:paraId="0857B7AB" w14:textId="77777777" w:rsidR="00E838F8" w:rsidRDefault="00FC014F">
            <w:pPr>
              <w:pStyle w:val="TableParagraph"/>
              <w:ind w:right="225"/>
              <w:jc w:val="right"/>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282DCD1A" w14:textId="77777777" w:rsidR="00E838F8" w:rsidRDefault="00FC014F">
            <w:pPr>
              <w:pStyle w:val="TableParagraph"/>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002217D8" w14:textId="77777777" w:rsidR="00E838F8" w:rsidRDefault="00FC014F">
            <w:pPr>
              <w:pStyle w:val="TableParagraph"/>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6F97231"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A9E888A" w14:textId="77777777" w:rsidR="00E838F8" w:rsidRDefault="00FC014F">
            <w:pPr>
              <w:pStyle w:val="TableParagraph"/>
              <w:ind w:left="28"/>
              <w:jc w:val="center"/>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4EE8C39D" w14:textId="77777777" w:rsidR="00E838F8" w:rsidRDefault="00FC014F">
            <w:pPr>
              <w:pStyle w:val="TableParagraph"/>
              <w:ind w:left="255"/>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52A541B0" w14:textId="77777777" w:rsidR="00E838F8" w:rsidRDefault="00FC014F">
            <w:pPr>
              <w:pStyle w:val="TableParagraph"/>
              <w:ind w:left="28"/>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28D5ED1B" w14:textId="77777777" w:rsidR="00E838F8" w:rsidRDefault="00FC014F">
            <w:pPr>
              <w:pStyle w:val="TableParagraph"/>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31F5FB6D" w14:textId="77777777" w:rsidR="00E838F8" w:rsidRDefault="00FC014F">
            <w:pPr>
              <w:pStyle w:val="TableParagraph"/>
              <w:ind w:left="284"/>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44BB5D8A" w14:textId="77777777" w:rsidR="00E838F8" w:rsidRDefault="00FC014F">
            <w:pPr>
              <w:pStyle w:val="TableParagraph"/>
              <w:ind w:left="26"/>
              <w:jc w:val="center"/>
              <w:rPr>
                <w:sz w:val="18"/>
              </w:rPr>
            </w:pPr>
            <w:r>
              <w:rPr>
                <w:w w:val="99"/>
                <w:sz w:val="18"/>
              </w:rPr>
              <w:t>-</w:t>
            </w:r>
          </w:p>
        </w:tc>
        <w:tc>
          <w:tcPr>
            <w:tcW w:w="796" w:type="dxa"/>
            <w:tcBorders>
              <w:top w:val="single" w:sz="6" w:space="0" w:color="000000"/>
              <w:left w:val="single" w:sz="6" w:space="0" w:color="000000"/>
              <w:bottom w:val="single" w:sz="6" w:space="0" w:color="000000"/>
            </w:tcBorders>
          </w:tcPr>
          <w:p w14:paraId="630041E9" w14:textId="77777777" w:rsidR="00E838F8" w:rsidRDefault="00FC014F">
            <w:pPr>
              <w:pStyle w:val="TableParagraph"/>
              <w:ind w:left="371"/>
              <w:rPr>
                <w:sz w:val="18"/>
              </w:rPr>
            </w:pPr>
            <w:r>
              <w:rPr>
                <w:w w:val="99"/>
                <w:sz w:val="18"/>
              </w:rPr>
              <w:t>-</w:t>
            </w:r>
          </w:p>
        </w:tc>
      </w:tr>
      <w:tr w:rsidR="00E838F8" w14:paraId="686349A7" w14:textId="77777777">
        <w:trPr>
          <w:trHeight w:val="330"/>
        </w:trPr>
        <w:tc>
          <w:tcPr>
            <w:tcW w:w="2541" w:type="dxa"/>
            <w:tcBorders>
              <w:top w:val="single" w:sz="6" w:space="0" w:color="000000"/>
              <w:bottom w:val="single" w:sz="6" w:space="0" w:color="000000"/>
              <w:right w:val="single" w:sz="6" w:space="0" w:color="000000"/>
            </w:tcBorders>
          </w:tcPr>
          <w:p w14:paraId="7E59D15A" w14:textId="77777777" w:rsidR="00E838F8" w:rsidRDefault="00FC014F">
            <w:pPr>
              <w:pStyle w:val="TableParagraph"/>
              <w:spacing w:before="65"/>
              <w:ind w:left="16"/>
              <w:rPr>
                <w:sz w:val="18"/>
              </w:rPr>
            </w:pPr>
            <w:r>
              <w:rPr>
                <w:sz w:val="18"/>
              </w:rPr>
              <w:t>11.3.1.2 No keyboard trap</w:t>
            </w:r>
          </w:p>
        </w:tc>
        <w:tc>
          <w:tcPr>
            <w:tcW w:w="618" w:type="dxa"/>
            <w:tcBorders>
              <w:top w:val="single" w:sz="6" w:space="0" w:color="000000"/>
              <w:left w:val="single" w:sz="6" w:space="0" w:color="000000"/>
              <w:bottom w:val="single" w:sz="6" w:space="0" w:color="000000"/>
              <w:right w:val="single" w:sz="6" w:space="0" w:color="000000"/>
            </w:tcBorders>
          </w:tcPr>
          <w:p w14:paraId="56C15FB5" w14:textId="77777777" w:rsidR="00E838F8" w:rsidRDefault="00FC014F">
            <w:pPr>
              <w:pStyle w:val="TableParagraph"/>
              <w:spacing w:before="65"/>
              <w:ind w:right="225"/>
              <w:jc w:val="right"/>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53817FE4" w14:textId="77777777" w:rsidR="00E838F8" w:rsidRDefault="00FC014F">
            <w:pPr>
              <w:pStyle w:val="TableParagraph"/>
              <w:spacing w:before="65"/>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2A141F34" w14:textId="77777777" w:rsidR="00E838F8" w:rsidRDefault="00FC014F">
            <w:pPr>
              <w:pStyle w:val="TableParagraph"/>
              <w:spacing w:before="65"/>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60FDCB68"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371337F" w14:textId="77777777" w:rsidR="00E838F8" w:rsidRDefault="00FC014F">
            <w:pPr>
              <w:pStyle w:val="TableParagraph"/>
              <w:spacing w:before="65"/>
              <w:ind w:left="28"/>
              <w:jc w:val="center"/>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28D13307" w14:textId="77777777" w:rsidR="00E838F8" w:rsidRDefault="00FC014F">
            <w:pPr>
              <w:pStyle w:val="TableParagraph"/>
              <w:spacing w:before="65"/>
              <w:ind w:left="255"/>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7C9F6D9A" w14:textId="77777777" w:rsidR="00E838F8" w:rsidRDefault="00FC014F">
            <w:pPr>
              <w:pStyle w:val="TableParagraph"/>
              <w:spacing w:before="65"/>
              <w:ind w:left="28"/>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0B3CB9E4" w14:textId="77777777" w:rsidR="00E838F8" w:rsidRDefault="00FC014F">
            <w:pPr>
              <w:pStyle w:val="TableParagraph"/>
              <w:spacing w:before="65"/>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33B40691" w14:textId="77777777" w:rsidR="00E838F8" w:rsidRDefault="00FC014F">
            <w:pPr>
              <w:pStyle w:val="TableParagraph"/>
              <w:spacing w:before="65"/>
              <w:ind w:left="284"/>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1C6CBEFF" w14:textId="77777777" w:rsidR="00E838F8" w:rsidRDefault="00FC014F">
            <w:pPr>
              <w:pStyle w:val="TableParagraph"/>
              <w:spacing w:before="65"/>
              <w:ind w:left="26"/>
              <w:jc w:val="center"/>
              <w:rPr>
                <w:sz w:val="18"/>
              </w:rPr>
            </w:pPr>
            <w:r>
              <w:rPr>
                <w:w w:val="99"/>
                <w:sz w:val="18"/>
              </w:rPr>
              <w:t>-</w:t>
            </w:r>
          </w:p>
        </w:tc>
        <w:tc>
          <w:tcPr>
            <w:tcW w:w="796" w:type="dxa"/>
            <w:tcBorders>
              <w:top w:val="single" w:sz="6" w:space="0" w:color="000000"/>
              <w:left w:val="single" w:sz="6" w:space="0" w:color="000000"/>
              <w:bottom w:val="single" w:sz="6" w:space="0" w:color="000000"/>
            </w:tcBorders>
          </w:tcPr>
          <w:p w14:paraId="12E7F9B5" w14:textId="77777777" w:rsidR="00E838F8" w:rsidRDefault="00FC014F">
            <w:pPr>
              <w:pStyle w:val="TableParagraph"/>
              <w:spacing w:before="65"/>
              <w:ind w:left="371"/>
              <w:rPr>
                <w:sz w:val="18"/>
              </w:rPr>
            </w:pPr>
            <w:r>
              <w:rPr>
                <w:w w:val="99"/>
                <w:sz w:val="18"/>
              </w:rPr>
              <w:t>-</w:t>
            </w:r>
          </w:p>
        </w:tc>
      </w:tr>
      <w:tr w:rsidR="00E838F8" w14:paraId="5ED19C64" w14:textId="77777777">
        <w:trPr>
          <w:trHeight w:val="539"/>
        </w:trPr>
        <w:tc>
          <w:tcPr>
            <w:tcW w:w="2541" w:type="dxa"/>
            <w:tcBorders>
              <w:top w:val="single" w:sz="6" w:space="0" w:color="000000"/>
              <w:bottom w:val="single" w:sz="6" w:space="0" w:color="000000"/>
              <w:right w:val="single" w:sz="6" w:space="0" w:color="000000"/>
            </w:tcBorders>
          </w:tcPr>
          <w:p w14:paraId="440D6EA6" w14:textId="77777777" w:rsidR="00E838F8" w:rsidRDefault="00FC014F">
            <w:pPr>
              <w:pStyle w:val="TableParagraph"/>
              <w:spacing w:before="62" w:line="244" w:lineRule="auto"/>
              <w:ind w:left="16" w:right="661"/>
              <w:rPr>
                <w:sz w:val="18"/>
              </w:rPr>
            </w:pPr>
            <w:r>
              <w:rPr>
                <w:sz w:val="18"/>
              </w:rPr>
              <w:t>11.3.1.3 Character key shortcuts</w:t>
            </w:r>
          </w:p>
        </w:tc>
        <w:tc>
          <w:tcPr>
            <w:tcW w:w="618" w:type="dxa"/>
            <w:tcBorders>
              <w:top w:val="single" w:sz="6" w:space="0" w:color="000000"/>
              <w:left w:val="single" w:sz="6" w:space="0" w:color="000000"/>
              <w:bottom w:val="single" w:sz="6" w:space="0" w:color="000000"/>
              <w:right w:val="single" w:sz="6" w:space="0" w:color="000000"/>
            </w:tcBorders>
          </w:tcPr>
          <w:p w14:paraId="525AAE1F" w14:textId="77777777" w:rsidR="00E838F8" w:rsidRDefault="00FC014F">
            <w:pPr>
              <w:pStyle w:val="TableParagraph"/>
              <w:ind w:right="255"/>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BD6B09A" w14:textId="77777777" w:rsidR="00E838F8" w:rsidRDefault="00FC014F">
            <w:pPr>
              <w:pStyle w:val="TableParagraph"/>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641FFE0" w14:textId="77777777" w:rsidR="00E838F8" w:rsidRDefault="00FC014F">
            <w:pPr>
              <w:pStyle w:val="TableParagraph"/>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D021EFF"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56C08C2" w14:textId="77777777" w:rsidR="00E838F8" w:rsidRDefault="00FC014F">
            <w:pPr>
              <w:pStyle w:val="TableParagraph"/>
              <w:ind w:left="28"/>
              <w:jc w:val="center"/>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0C98D871" w14:textId="77777777" w:rsidR="00E838F8" w:rsidRDefault="00FC014F">
            <w:pPr>
              <w:pStyle w:val="TableParagraph"/>
              <w:ind w:left="286"/>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EB411FC" w14:textId="77777777" w:rsidR="00E838F8" w:rsidRDefault="00FC014F">
            <w:pPr>
              <w:pStyle w:val="TableParagraph"/>
              <w:ind w:left="28"/>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3D22CD75" w14:textId="77777777" w:rsidR="00E838F8" w:rsidRDefault="00FC014F">
            <w:pPr>
              <w:pStyle w:val="TableParagraph"/>
              <w:ind w:right="224"/>
              <w:jc w:val="right"/>
              <w:rPr>
                <w:sz w:val="18"/>
              </w:rPr>
            </w:pPr>
            <w:r>
              <w:rPr>
                <w:sz w:val="18"/>
              </w:rPr>
              <w:t>P</w:t>
            </w:r>
          </w:p>
        </w:tc>
        <w:tc>
          <w:tcPr>
            <w:tcW w:w="618" w:type="dxa"/>
            <w:tcBorders>
              <w:top w:val="single" w:sz="6" w:space="0" w:color="000000"/>
              <w:left w:val="single" w:sz="6" w:space="0" w:color="000000"/>
              <w:bottom w:val="single" w:sz="6" w:space="0" w:color="000000"/>
              <w:right w:val="single" w:sz="6" w:space="0" w:color="000000"/>
            </w:tcBorders>
          </w:tcPr>
          <w:p w14:paraId="7B30E455" w14:textId="77777777" w:rsidR="00E838F8" w:rsidRDefault="00FC014F">
            <w:pPr>
              <w:pStyle w:val="TableParagraph"/>
              <w:ind w:left="284"/>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1DB48120" w14:textId="77777777" w:rsidR="00E838F8" w:rsidRDefault="00FC014F">
            <w:pPr>
              <w:pStyle w:val="TableParagraph"/>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30CA6000" w14:textId="77777777" w:rsidR="00E838F8" w:rsidRDefault="00FC014F">
            <w:pPr>
              <w:pStyle w:val="TableParagraph"/>
              <w:ind w:left="371"/>
              <w:rPr>
                <w:sz w:val="18"/>
              </w:rPr>
            </w:pPr>
            <w:r>
              <w:rPr>
                <w:w w:val="99"/>
                <w:sz w:val="18"/>
              </w:rPr>
              <w:t>-</w:t>
            </w:r>
          </w:p>
        </w:tc>
      </w:tr>
      <w:tr w:rsidR="00E838F8" w14:paraId="2FB4D674" w14:textId="77777777">
        <w:trPr>
          <w:trHeight w:val="330"/>
        </w:trPr>
        <w:tc>
          <w:tcPr>
            <w:tcW w:w="2541" w:type="dxa"/>
            <w:tcBorders>
              <w:top w:val="single" w:sz="6" w:space="0" w:color="000000"/>
              <w:bottom w:val="single" w:sz="6" w:space="0" w:color="000000"/>
              <w:right w:val="single" w:sz="6" w:space="0" w:color="000000"/>
            </w:tcBorders>
          </w:tcPr>
          <w:p w14:paraId="2A69919B" w14:textId="77777777" w:rsidR="00E838F8" w:rsidRDefault="00FC014F">
            <w:pPr>
              <w:pStyle w:val="TableParagraph"/>
              <w:spacing w:before="65"/>
              <w:ind w:left="16"/>
              <w:rPr>
                <w:sz w:val="18"/>
              </w:rPr>
            </w:pPr>
            <w:r>
              <w:rPr>
                <w:sz w:val="18"/>
              </w:rPr>
              <w:t>11.3.2.1 Timing adjustable</w:t>
            </w:r>
          </w:p>
        </w:tc>
        <w:tc>
          <w:tcPr>
            <w:tcW w:w="618" w:type="dxa"/>
            <w:tcBorders>
              <w:top w:val="single" w:sz="6" w:space="0" w:color="000000"/>
              <w:left w:val="single" w:sz="6" w:space="0" w:color="000000"/>
              <w:bottom w:val="single" w:sz="6" w:space="0" w:color="000000"/>
              <w:right w:val="single" w:sz="6" w:space="0" w:color="000000"/>
            </w:tcBorders>
          </w:tcPr>
          <w:p w14:paraId="2F03A2A7" w14:textId="77777777" w:rsidR="00E838F8" w:rsidRDefault="00FC014F">
            <w:pPr>
              <w:pStyle w:val="TableParagraph"/>
              <w:spacing w:before="65"/>
              <w:ind w:right="225"/>
              <w:jc w:val="right"/>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3983B51D" w14:textId="77777777" w:rsidR="00E838F8" w:rsidRDefault="00FC014F">
            <w:pPr>
              <w:pStyle w:val="TableParagraph"/>
              <w:spacing w:before="65"/>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0CC7E837" w14:textId="77777777" w:rsidR="00E838F8" w:rsidRDefault="00FC014F">
            <w:pPr>
              <w:pStyle w:val="TableParagraph"/>
              <w:spacing w:before="65"/>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6C242ED0" w14:textId="77777777" w:rsidR="00E838F8" w:rsidRDefault="00FC014F">
            <w:pPr>
              <w:pStyle w:val="TableParagraph"/>
              <w:spacing w:before="65"/>
              <w:ind w:left="28"/>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4324E18A" w14:textId="77777777" w:rsidR="00E838F8" w:rsidRDefault="00FC014F">
            <w:pPr>
              <w:pStyle w:val="TableParagraph"/>
              <w:spacing w:before="65"/>
              <w:ind w:left="28"/>
              <w:jc w:val="center"/>
              <w:rPr>
                <w:sz w:val="18"/>
              </w:rPr>
            </w:pPr>
            <w:r>
              <w:rPr>
                <w:sz w:val="18"/>
              </w:rPr>
              <w:t>P</w:t>
            </w:r>
          </w:p>
        </w:tc>
        <w:tc>
          <w:tcPr>
            <w:tcW w:w="619" w:type="dxa"/>
            <w:tcBorders>
              <w:top w:val="single" w:sz="6" w:space="0" w:color="000000"/>
              <w:left w:val="single" w:sz="6" w:space="0" w:color="000000"/>
              <w:bottom w:val="single" w:sz="6" w:space="0" w:color="000000"/>
              <w:right w:val="single" w:sz="6" w:space="0" w:color="000000"/>
            </w:tcBorders>
          </w:tcPr>
          <w:p w14:paraId="78ED4E43" w14:textId="77777777" w:rsidR="00E838F8" w:rsidRDefault="00FC014F">
            <w:pPr>
              <w:pStyle w:val="TableParagraph"/>
              <w:spacing w:before="65"/>
              <w:ind w:left="286"/>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2E04618" w14:textId="77777777" w:rsidR="00E838F8" w:rsidRDefault="00FC014F">
            <w:pPr>
              <w:pStyle w:val="TableParagraph"/>
              <w:spacing w:before="65"/>
              <w:ind w:left="28"/>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30EDD3F9" w14:textId="77777777" w:rsidR="00E838F8" w:rsidRDefault="00FC014F">
            <w:pPr>
              <w:pStyle w:val="TableParagraph"/>
              <w:spacing w:before="65"/>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2EE9B559" w14:textId="77777777" w:rsidR="00E838F8" w:rsidRDefault="00FC014F">
            <w:pPr>
              <w:pStyle w:val="TableParagraph"/>
              <w:spacing w:before="65"/>
              <w:ind w:left="284"/>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56DEF285" w14:textId="77777777" w:rsidR="00E838F8" w:rsidRDefault="00FC014F">
            <w:pPr>
              <w:pStyle w:val="TableParagraph"/>
              <w:spacing w:before="65"/>
              <w:ind w:left="26"/>
              <w:jc w:val="center"/>
              <w:rPr>
                <w:sz w:val="18"/>
              </w:rPr>
            </w:pPr>
            <w:r>
              <w:rPr>
                <w:sz w:val="18"/>
              </w:rPr>
              <w:t>P</w:t>
            </w:r>
          </w:p>
        </w:tc>
        <w:tc>
          <w:tcPr>
            <w:tcW w:w="796" w:type="dxa"/>
            <w:tcBorders>
              <w:top w:val="single" w:sz="6" w:space="0" w:color="000000"/>
              <w:left w:val="single" w:sz="6" w:space="0" w:color="000000"/>
              <w:bottom w:val="single" w:sz="6" w:space="0" w:color="000000"/>
            </w:tcBorders>
          </w:tcPr>
          <w:p w14:paraId="420AB454" w14:textId="77777777" w:rsidR="00E838F8" w:rsidRDefault="00FC014F">
            <w:pPr>
              <w:pStyle w:val="TableParagraph"/>
              <w:spacing w:before="65"/>
              <w:ind w:left="371"/>
              <w:rPr>
                <w:sz w:val="18"/>
              </w:rPr>
            </w:pPr>
            <w:r>
              <w:rPr>
                <w:w w:val="99"/>
                <w:sz w:val="18"/>
              </w:rPr>
              <w:t>-</w:t>
            </w:r>
          </w:p>
        </w:tc>
      </w:tr>
      <w:tr w:rsidR="00E838F8" w14:paraId="4ADD1E44" w14:textId="77777777">
        <w:trPr>
          <w:trHeight w:val="329"/>
        </w:trPr>
        <w:tc>
          <w:tcPr>
            <w:tcW w:w="2541" w:type="dxa"/>
            <w:tcBorders>
              <w:top w:val="single" w:sz="6" w:space="0" w:color="000000"/>
              <w:bottom w:val="single" w:sz="6" w:space="0" w:color="000000"/>
              <w:right w:val="single" w:sz="6" w:space="0" w:color="000000"/>
            </w:tcBorders>
          </w:tcPr>
          <w:p w14:paraId="4793F51C" w14:textId="77777777" w:rsidR="00E838F8" w:rsidRDefault="00FC014F">
            <w:pPr>
              <w:pStyle w:val="TableParagraph"/>
              <w:ind w:left="16"/>
              <w:rPr>
                <w:sz w:val="18"/>
              </w:rPr>
            </w:pPr>
            <w:r>
              <w:rPr>
                <w:sz w:val="18"/>
              </w:rPr>
              <w:t>11.3.2.2 Pause, stop, hide</w:t>
            </w:r>
          </w:p>
        </w:tc>
        <w:tc>
          <w:tcPr>
            <w:tcW w:w="618" w:type="dxa"/>
            <w:tcBorders>
              <w:top w:val="single" w:sz="6" w:space="0" w:color="000000"/>
              <w:left w:val="single" w:sz="6" w:space="0" w:color="000000"/>
              <w:bottom w:val="single" w:sz="6" w:space="0" w:color="000000"/>
              <w:right w:val="single" w:sz="6" w:space="0" w:color="000000"/>
            </w:tcBorders>
          </w:tcPr>
          <w:p w14:paraId="122F0C44" w14:textId="77777777" w:rsidR="00E838F8" w:rsidRDefault="00FC014F">
            <w:pPr>
              <w:pStyle w:val="TableParagraph"/>
              <w:ind w:right="225"/>
              <w:jc w:val="right"/>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31F63F0E" w14:textId="77777777" w:rsidR="00E838F8" w:rsidRDefault="00FC014F">
            <w:pPr>
              <w:pStyle w:val="TableParagraph"/>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4EDDD852" w14:textId="77777777" w:rsidR="00E838F8" w:rsidRDefault="00FC014F">
            <w:pPr>
              <w:pStyle w:val="TableParagraph"/>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FC0B2A2" w14:textId="77777777" w:rsidR="00E838F8" w:rsidRDefault="00FC014F">
            <w:pPr>
              <w:pStyle w:val="TableParagraph"/>
              <w:ind w:left="28"/>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0E91B976" w14:textId="77777777" w:rsidR="00E838F8" w:rsidRDefault="00FC014F">
            <w:pPr>
              <w:pStyle w:val="TableParagraph"/>
              <w:ind w:left="28"/>
              <w:jc w:val="center"/>
              <w:rPr>
                <w:sz w:val="18"/>
              </w:rPr>
            </w:pPr>
            <w:r>
              <w:rPr>
                <w:sz w:val="18"/>
              </w:rPr>
              <w:t>P</w:t>
            </w:r>
          </w:p>
        </w:tc>
        <w:tc>
          <w:tcPr>
            <w:tcW w:w="619" w:type="dxa"/>
            <w:tcBorders>
              <w:top w:val="single" w:sz="6" w:space="0" w:color="000000"/>
              <w:left w:val="single" w:sz="6" w:space="0" w:color="000000"/>
              <w:bottom w:val="single" w:sz="6" w:space="0" w:color="000000"/>
              <w:right w:val="single" w:sz="6" w:space="0" w:color="000000"/>
            </w:tcBorders>
          </w:tcPr>
          <w:p w14:paraId="078497B9" w14:textId="77777777" w:rsidR="00E838F8" w:rsidRDefault="00FC014F">
            <w:pPr>
              <w:pStyle w:val="TableParagraph"/>
              <w:ind w:left="286"/>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4BD3BFF" w14:textId="77777777" w:rsidR="00E838F8" w:rsidRDefault="00FC014F">
            <w:pPr>
              <w:pStyle w:val="TableParagraph"/>
              <w:ind w:left="28"/>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6AB36A6B" w14:textId="77777777" w:rsidR="00E838F8" w:rsidRDefault="00FC014F">
            <w:pPr>
              <w:pStyle w:val="TableParagraph"/>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00068156" w14:textId="77777777" w:rsidR="00E838F8" w:rsidRDefault="00FC014F">
            <w:pPr>
              <w:pStyle w:val="TableParagraph"/>
              <w:ind w:left="284"/>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149C7A64" w14:textId="77777777" w:rsidR="00E838F8" w:rsidRDefault="00FC014F">
            <w:pPr>
              <w:pStyle w:val="TableParagraph"/>
              <w:ind w:left="26"/>
              <w:jc w:val="center"/>
              <w:rPr>
                <w:sz w:val="18"/>
              </w:rPr>
            </w:pPr>
            <w:r>
              <w:rPr>
                <w:sz w:val="18"/>
              </w:rPr>
              <w:t>P</w:t>
            </w:r>
          </w:p>
        </w:tc>
        <w:tc>
          <w:tcPr>
            <w:tcW w:w="796" w:type="dxa"/>
            <w:tcBorders>
              <w:top w:val="single" w:sz="6" w:space="0" w:color="000000"/>
              <w:left w:val="single" w:sz="6" w:space="0" w:color="000000"/>
              <w:bottom w:val="single" w:sz="6" w:space="0" w:color="000000"/>
            </w:tcBorders>
          </w:tcPr>
          <w:p w14:paraId="52100002" w14:textId="77777777" w:rsidR="00E838F8" w:rsidRDefault="00FC014F">
            <w:pPr>
              <w:pStyle w:val="TableParagraph"/>
              <w:ind w:left="371"/>
              <w:rPr>
                <w:sz w:val="18"/>
              </w:rPr>
            </w:pPr>
            <w:r>
              <w:rPr>
                <w:w w:val="99"/>
                <w:sz w:val="18"/>
              </w:rPr>
              <w:t>-</w:t>
            </w:r>
          </w:p>
        </w:tc>
      </w:tr>
      <w:tr w:rsidR="00E838F8" w14:paraId="22B989E3" w14:textId="77777777">
        <w:trPr>
          <w:trHeight w:val="540"/>
        </w:trPr>
        <w:tc>
          <w:tcPr>
            <w:tcW w:w="2541" w:type="dxa"/>
            <w:tcBorders>
              <w:top w:val="single" w:sz="6" w:space="0" w:color="000000"/>
              <w:bottom w:val="single" w:sz="6" w:space="0" w:color="000000"/>
              <w:right w:val="single" w:sz="6" w:space="0" w:color="000000"/>
            </w:tcBorders>
          </w:tcPr>
          <w:p w14:paraId="1FDF00A7" w14:textId="77777777" w:rsidR="00E838F8" w:rsidRDefault="00FC014F">
            <w:pPr>
              <w:pStyle w:val="TableParagraph"/>
              <w:spacing w:line="244" w:lineRule="auto"/>
              <w:ind w:left="16" w:right="161"/>
              <w:rPr>
                <w:sz w:val="18"/>
              </w:rPr>
            </w:pPr>
            <w:r>
              <w:rPr>
                <w:sz w:val="18"/>
              </w:rPr>
              <w:t>11.3.3.1 Three flashes or below threshold</w:t>
            </w:r>
          </w:p>
        </w:tc>
        <w:tc>
          <w:tcPr>
            <w:tcW w:w="618" w:type="dxa"/>
            <w:tcBorders>
              <w:top w:val="single" w:sz="6" w:space="0" w:color="000000"/>
              <w:left w:val="single" w:sz="6" w:space="0" w:color="000000"/>
              <w:bottom w:val="single" w:sz="6" w:space="0" w:color="000000"/>
              <w:right w:val="single" w:sz="6" w:space="0" w:color="000000"/>
            </w:tcBorders>
          </w:tcPr>
          <w:p w14:paraId="4928DA5D" w14:textId="77777777" w:rsidR="00E838F8" w:rsidRDefault="00FC014F">
            <w:pPr>
              <w:pStyle w:val="TableParagraph"/>
              <w:spacing w:before="65"/>
              <w:ind w:right="255"/>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F4DF781" w14:textId="77777777" w:rsidR="00E838F8" w:rsidRDefault="00FC014F">
            <w:pPr>
              <w:pStyle w:val="TableParagraph"/>
              <w:spacing w:before="65"/>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D1CE1E9" w14:textId="77777777" w:rsidR="00E838F8" w:rsidRDefault="00FC014F">
            <w:pPr>
              <w:pStyle w:val="TableParagraph"/>
              <w:spacing w:before="65"/>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8137D83"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EC2EA93" w14:textId="77777777" w:rsidR="00E838F8" w:rsidRDefault="00FC014F">
            <w:pPr>
              <w:pStyle w:val="TableParagraph"/>
              <w:spacing w:before="65"/>
              <w:ind w:left="28"/>
              <w:jc w:val="center"/>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06ADD708" w14:textId="77777777" w:rsidR="00E838F8" w:rsidRDefault="00FC014F">
            <w:pPr>
              <w:pStyle w:val="TableParagraph"/>
              <w:spacing w:before="65"/>
              <w:ind w:left="286"/>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61F0846"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F8D525F" w14:textId="77777777" w:rsidR="00E838F8" w:rsidRDefault="00FC014F">
            <w:pPr>
              <w:pStyle w:val="TableParagraph"/>
              <w:spacing w:before="65"/>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6B9E0AC2" w14:textId="77777777" w:rsidR="00E838F8" w:rsidRDefault="00FC014F">
            <w:pPr>
              <w:pStyle w:val="TableParagraph"/>
              <w:spacing w:before="65"/>
              <w:ind w:left="254"/>
              <w:rPr>
                <w:sz w:val="18"/>
              </w:rPr>
            </w:pPr>
            <w:r>
              <w:rPr>
                <w:sz w:val="18"/>
              </w:rPr>
              <w:t>P</w:t>
            </w:r>
          </w:p>
        </w:tc>
        <w:tc>
          <w:tcPr>
            <w:tcW w:w="719" w:type="dxa"/>
            <w:tcBorders>
              <w:top w:val="single" w:sz="6" w:space="0" w:color="000000"/>
              <w:left w:val="single" w:sz="6" w:space="0" w:color="000000"/>
              <w:bottom w:val="single" w:sz="6" w:space="0" w:color="000000"/>
              <w:right w:val="single" w:sz="6" w:space="0" w:color="000000"/>
            </w:tcBorders>
          </w:tcPr>
          <w:p w14:paraId="290FA53F" w14:textId="77777777" w:rsidR="00E838F8" w:rsidRDefault="00FC014F">
            <w:pPr>
              <w:pStyle w:val="TableParagraph"/>
              <w:spacing w:before="65"/>
              <w:ind w:left="26"/>
              <w:jc w:val="center"/>
              <w:rPr>
                <w:sz w:val="18"/>
              </w:rPr>
            </w:pPr>
            <w:r>
              <w:rPr>
                <w:w w:val="99"/>
                <w:sz w:val="18"/>
              </w:rPr>
              <w:t>-</w:t>
            </w:r>
          </w:p>
        </w:tc>
        <w:tc>
          <w:tcPr>
            <w:tcW w:w="796" w:type="dxa"/>
            <w:tcBorders>
              <w:top w:val="single" w:sz="6" w:space="0" w:color="000000"/>
              <w:left w:val="single" w:sz="6" w:space="0" w:color="000000"/>
              <w:bottom w:val="single" w:sz="6" w:space="0" w:color="000000"/>
            </w:tcBorders>
          </w:tcPr>
          <w:p w14:paraId="58432399" w14:textId="77777777" w:rsidR="00E838F8" w:rsidRDefault="00FC014F">
            <w:pPr>
              <w:pStyle w:val="TableParagraph"/>
              <w:spacing w:before="65"/>
              <w:ind w:left="371"/>
              <w:rPr>
                <w:sz w:val="18"/>
              </w:rPr>
            </w:pPr>
            <w:r>
              <w:rPr>
                <w:w w:val="99"/>
                <w:sz w:val="18"/>
              </w:rPr>
              <w:t>-</w:t>
            </w:r>
          </w:p>
        </w:tc>
      </w:tr>
      <w:tr w:rsidR="00E838F8" w14:paraId="46EF393C" w14:textId="77777777">
        <w:trPr>
          <w:trHeight w:val="329"/>
        </w:trPr>
        <w:tc>
          <w:tcPr>
            <w:tcW w:w="2541" w:type="dxa"/>
            <w:tcBorders>
              <w:top w:val="single" w:sz="6" w:space="0" w:color="000000"/>
              <w:bottom w:val="single" w:sz="6" w:space="0" w:color="000000"/>
              <w:right w:val="single" w:sz="6" w:space="0" w:color="000000"/>
            </w:tcBorders>
          </w:tcPr>
          <w:p w14:paraId="42EB931F" w14:textId="77777777" w:rsidR="00E838F8" w:rsidRDefault="00FC014F">
            <w:pPr>
              <w:pStyle w:val="TableParagraph"/>
              <w:ind w:left="16"/>
              <w:rPr>
                <w:sz w:val="18"/>
              </w:rPr>
            </w:pPr>
            <w:r>
              <w:rPr>
                <w:sz w:val="18"/>
              </w:rPr>
              <w:t>11.3.4.1 Document titled</w:t>
            </w:r>
          </w:p>
        </w:tc>
        <w:tc>
          <w:tcPr>
            <w:tcW w:w="618" w:type="dxa"/>
            <w:tcBorders>
              <w:top w:val="single" w:sz="6" w:space="0" w:color="000000"/>
              <w:left w:val="single" w:sz="6" w:space="0" w:color="000000"/>
              <w:bottom w:val="single" w:sz="6" w:space="0" w:color="000000"/>
              <w:right w:val="single" w:sz="6" w:space="0" w:color="000000"/>
            </w:tcBorders>
          </w:tcPr>
          <w:p w14:paraId="6277D4F1" w14:textId="77777777" w:rsidR="00E838F8" w:rsidRDefault="00FC014F">
            <w:pPr>
              <w:pStyle w:val="TableParagraph"/>
              <w:ind w:right="225"/>
              <w:jc w:val="right"/>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2A3102BC" w14:textId="77777777" w:rsidR="00E838F8" w:rsidRDefault="00FC014F">
            <w:pPr>
              <w:pStyle w:val="TableParagraph"/>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3542B054" w14:textId="77777777" w:rsidR="00E838F8" w:rsidRDefault="00FC014F">
            <w:pPr>
              <w:pStyle w:val="TableParagraph"/>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A734BAC"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42AF86D" w14:textId="77777777" w:rsidR="00E838F8" w:rsidRDefault="00FC014F">
            <w:pPr>
              <w:pStyle w:val="TableParagraph"/>
              <w:ind w:left="28"/>
              <w:jc w:val="center"/>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4F893980" w14:textId="77777777" w:rsidR="00E838F8" w:rsidRDefault="00FC014F">
            <w:pPr>
              <w:pStyle w:val="TableParagraph"/>
              <w:ind w:left="286"/>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E6FBD6A" w14:textId="77777777" w:rsidR="00E838F8" w:rsidRDefault="00FC014F">
            <w:pPr>
              <w:pStyle w:val="TableParagraph"/>
              <w:ind w:left="28"/>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7FC26425" w14:textId="77777777" w:rsidR="00E838F8" w:rsidRDefault="00FC014F">
            <w:pPr>
              <w:pStyle w:val="TableParagraph"/>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5F88DB12" w14:textId="77777777" w:rsidR="00E838F8" w:rsidRDefault="00FC014F">
            <w:pPr>
              <w:pStyle w:val="TableParagraph"/>
              <w:ind w:left="284"/>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204936A7" w14:textId="77777777" w:rsidR="00E838F8" w:rsidRDefault="00FC014F">
            <w:pPr>
              <w:pStyle w:val="TableParagraph"/>
              <w:ind w:left="26"/>
              <w:jc w:val="center"/>
              <w:rPr>
                <w:sz w:val="18"/>
              </w:rPr>
            </w:pPr>
            <w:r>
              <w:rPr>
                <w:sz w:val="18"/>
              </w:rPr>
              <w:t>P</w:t>
            </w:r>
          </w:p>
        </w:tc>
        <w:tc>
          <w:tcPr>
            <w:tcW w:w="796" w:type="dxa"/>
            <w:tcBorders>
              <w:top w:val="single" w:sz="6" w:space="0" w:color="000000"/>
              <w:left w:val="single" w:sz="6" w:space="0" w:color="000000"/>
              <w:bottom w:val="single" w:sz="6" w:space="0" w:color="000000"/>
            </w:tcBorders>
          </w:tcPr>
          <w:p w14:paraId="33C27AD6" w14:textId="77777777" w:rsidR="00E838F8" w:rsidRDefault="00FC014F">
            <w:pPr>
              <w:pStyle w:val="TableParagraph"/>
              <w:ind w:left="371"/>
              <w:rPr>
                <w:sz w:val="18"/>
              </w:rPr>
            </w:pPr>
            <w:r>
              <w:rPr>
                <w:w w:val="99"/>
                <w:sz w:val="18"/>
              </w:rPr>
              <w:t>-</w:t>
            </w:r>
          </w:p>
        </w:tc>
      </w:tr>
      <w:tr w:rsidR="00E838F8" w14:paraId="73529618" w14:textId="77777777">
        <w:trPr>
          <w:trHeight w:val="330"/>
        </w:trPr>
        <w:tc>
          <w:tcPr>
            <w:tcW w:w="2541" w:type="dxa"/>
            <w:tcBorders>
              <w:top w:val="single" w:sz="6" w:space="0" w:color="000000"/>
              <w:bottom w:val="single" w:sz="6" w:space="0" w:color="000000"/>
              <w:right w:val="single" w:sz="6" w:space="0" w:color="000000"/>
            </w:tcBorders>
          </w:tcPr>
          <w:p w14:paraId="6273964D" w14:textId="77777777" w:rsidR="00E838F8" w:rsidRDefault="00FC014F">
            <w:pPr>
              <w:pStyle w:val="TableParagraph"/>
              <w:spacing w:before="65"/>
              <w:ind w:left="16"/>
              <w:rPr>
                <w:sz w:val="18"/>
              </w:rPr>
            </w:pPr>
            <w:r>
              <w:rPr>
                <w:sz w:val="18"/>
              </w:rPr>
              <w:t>11.3.4.2 Focus order</w:t>
            </w:r>
          </w:p>
        </w:tc>
        <w:tc>
          <w:tcPr>
            <w:tcW w:w="618" w:type="dxa"/>
            <w:tcBorders>
              <w:top w:val="single" w:sz="6" w:space="0" w:color="000000"/>
              <w:left w:val="single" w:sz="6" w:space="0" w:color="000000"/>
              <w:bottom w:val="single" w:sz="6" w:space="0" w:color="000000"/>
              <w:right w:val="single" w:sz="6" w:space="0" w:color="000000"/>
            </w:tcBorders>
          </w:tcPr>
          <w:p w14:paraId="0759EA35" w14:textId="77777777" w:rsidR="00E838F8" w:rsidRDefault="00FC014F">
            <w:pPr>
              <w:pStyle w:val="TableParagraph"/>
              <w:spacing w:before="65"/>
              <w:ind w:right="225"/>
              <w:jc w:val="right"/>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1F7AABC1" w14:textId="77777777" w:rsidR="00E838F8" w:rsidRDefault="00FC014F">
            <w:pPr>
              <w:pStyle w:val="TableParagraph"/>
              <w:spacing w:before="65"/>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401BBCF1" w14:textId="77777777" w:rsidR="00E838F8" w:rsidRDefault="00FC014F">
            <w:pPr>
              <w:pStyle w:val="TableParagraph"/>
              <w:spacing w:before="65"/>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32C3B60"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2EE92D6" w14:textId="77777777" w:rsidR="00E838F8" w:rsidRDefault="00FC014F">
            <w:pPr>
              <w:pStyle w:val="TableParagraph"/>
              <w:spacing w:before="65"/>
              <w:ind w:left="28"/>
              <w:jc w:val="center"/>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25840818" w14:textId="77777777" w:rsidR="00E838F8" w:rsidRDefault="00FC014F">
            <w:pPr>
              <w:pStyle w:val="TableParagraph"/>
              <w:spacing w:before="65"/>
              <w:ind w:left="286"/>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5373DDC" w14:textId="77777777" w:rsidR="00E838F8" w:rsidRDefault="00FC014F">
            <w:pPr>
              <w:pStyle w:val="TableParagraph"/>
              <w:spacing w:before="65"/>
              <w:ind w:left="28"/>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434D0327" w14:textId="77777777" w:rsidR="00E838F8" w:rsidRDefault="00FC014F">
            <w:pPr>
              <w:pStyle w:val="TableParagraph"/>
              <w:spacing w:before="65"/>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7C7ECE06" w14:textId="77777777" w:rsidR="00E838F8" w:rsidRDefault="00FC014F">
            <w:pPr>
              <w:pStyle w:val="TableParagraph"/>
              <w:spacing w:before="65"/>
              <w:ind w:left="284"/>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27B2BABC" w14:textId="77777777" w:rsidR="00E838F8" w:rsidRDefault="00FC014F">
            <w:pPr>
              <w:pStyle w:val="TableParagraph"/>
              <w:spacing w:before="65"/>
              <w:ind w:left="26"/>
              <w:jc w:val="center"/>
              <w:rPr>
                <w:sz w:val="18"/>
              </w:rPr>
            </w:pPr>
            <w:r>
              <w:rPr>
                <w:sz w:val="18"/>
              </w:rPr>
              <w:t>P</w:t>
            </w:r>
          </w:p>
        </w:tc>
        <w:tc>
          <w:tcPr>
            <w:tcW w:w="796" w:type="dxa"/>
            <w:tcBorders>
              <w:top w:val="single" w:sz="6" w:space="0" w:color="000000"/>
              <w:left w:val="single" w:sz="6" w:space="0" w:color="000000"/>
              <w:bottom w:val="single" w:sz="6" w:space="0" w:color="000000"/>
            </w:tcBorders>
          </w:tcPr>
          <w:p w14:paraId="0EB29032" w14:textId="77777777" w:rsidR="00E838F8" w:rsidRDefault="00FC014F">
            <w:pPr>
              <w:pStyle w:val="TableParagraph"/>
              <w:spacing w:before="65"/>
              <w:ind w:left="371"/>
              <w:rPr>
                <w:sz w:val="18"/>
              </w:rPr>
            </w:pPr>
            <w:r>
              <w:rPr>
                <w:w w:val="99"/>
                <w:sz w:val="18"/>
              </w:rPr>
              <w:t>-</w:t>
            </w:r>
          </w:p>
        </w:tc>
      </w:tr>
      <w:tr w:rsidR="00E838F8" w14:paraId="7E81DEAC" w14:textId="77777777">
        <w:trPr>
          <w:trHeight w:val="539"/>
        </w:trPr>
        <w:tc>
          <w:tcPr>
            <w:tcW w:w="2541" w:type="dxa"/>
            <w:tcBorders>
              <w:top w:val="single" w:sz="6" w:space="0" w:color="000000"/>
              <w:bottom w:val="single" w:sz="6" w:space="0" w:color="000000"/>
              <w:right w:val="single" w:sz="6" w:space="0" w:color="000000"/>
            </w:tcBorders>
          </w:tcPr>
          <w:p w14:paraId="4254FEF2" w14:textId="77777777" w:rsidR="00E838F8" w:rsidRDefault="00FC014F">
            <w:pPr>
              <w:pStyle w:val="TableParagraph"/>
              <w:spacing w:before="62" w:line="244" w:lineRule="auto"/>
              <w:ind w:left="16" w:right="501"/>
              <w:rPr>
                <w:sz w:val="18"/>
              </w:rPr>
            </w:pPr>
            <w:r>
              <w:rPr>
                <w:sz w:val="18"/>
              </w:rPr>
              <w:t>11.3.4.3 Link purpose (in context)</w:t>
            </w:r>
          </w:p>
        </w:tc>
        <w:tc>
          <w:tcPr>
            <w:tcW w:w="618" w:type="dxa"/>
            <w:tcBorders>
              <w:top w:val="single" w:sz="6" w:space="0" w:color="000000"/>
              <w:left w:val="single" w:sz="6" w:space="0" w:color="000000"/>
              <w:bottom w:val="single" w:sz="6" w:space="0" w:color="000000"/>
              <w:right w:val="single" w:sz="6" w:space="0" w:color="000000"/>
            </w:tcBorders>
          </w:tcPr>
          <w:p w14:paraId="51C556DD" w14:textId="77777777" w:rsidR="00E838F8" w:rsidRDefault="00FC014F">
            <w:pPr>
              <w:pStyle w:val="TableParagraph"/>
              <w:ind w:right="225"/>
              <w:jc w:val="right"/>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1AA24B08" w14:textId="77777777" w:rsidR="00E838F8" w:rsidRDefault="00FC014F">
            <w:pPr>
              <w:pStyle w:val="TableParagraph"/>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5F253737" w14:textId="77777777" w:rsidR="00E838F8" w:rsidRDefault="00FC014F">
            <w:pPr>
              <w:pStyle w:val="TableParagraph"/>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1C4137F"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A2CB2CC" w14:textId="77777777" w:rsidR="00E838F8" w:rsidRDefault="00FC014F">
            <w:pPr>
              <w:pStyle w:val="TableParagraph"/>
              <w:ind w:left="28"/>
              <w:jc w:val="center"/>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2FD416C6" w14:textId="77777777" w:rsidR="00E838F8" w:rsidRDefault="00FC014F">
            <w:pPr>
              <w:pStyle w:val="TableParagraph"/>
              <w:ind w:left="255"/>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767A7B86" w14:textId="77777777" w:rsidR="00E838F8" w:rsidRDefault="00FC014F">
            <w:pPr>
              <w:pStyle w:val="TableParagraph"/>
              <w:ind w:left="28"/>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53E1BC77" w14:textId="77777777" w:rsidR="00E838F8" w:rsidRDefault="00FC014F">
            <w:pPr>
              <w:pStyle w:val="TableParagraph"/>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1607F394" w14:textId="77777777" w:rsidR="00E838F8" w:rsidRDefault="00FC014F">
            <w:pPr>
              <w:pStyle w:val="TableParagraph"/>
              <w:ind w:left="284"/>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4A184025" w14:textId="77777777" w:rsidR="00E838F8" w:rsidRDefault="00FC014F">
            <w:pPr>
              <w:pStyle w:val="TableParagraph"/>
              <w:ind w:left="26"/>
              <w:jc w:val="center"/>
              <w:rPr>
                <w:sz w:val="18"/>
              </w:rPr>
            </w:pPr>
            <w:r>
              <w:rPr>
                <w:sz w:val="18"/>
              </w:rPr>
              <w:t>P</w:t>
            </w:r>
          </w:p>
        </w:tc>
        <w:tc>
          <w:tcPr>
            <w:tcW w:w="796" w:type="dxa"/>
            <w:tcBorders>
              <w:top w:val="single" w:sz="6" w:space="0" w:color="000000"/>
              <w:left w:val="single" w:sz="6" w:space="0" w:color="000000"/>
              <w:bottom w:val="single" w:sz="6" w:space="0" w:color="000000"/>
            </w:tcBorders>
          </w:tcPr>
          <w:p w14:paraId="1F619AF1" w14:textId="77777777" w:rsidR="00E838F8" w:rsidRDefault="00FC014F">
            <w:pPr>
              <w:pStyle w:val="TableParagraph"/>
              <w:ind w:left="371"/>
              <w:rPr>
                <w:sz w:val="18"/>
              </w:rPr>
            </w:pPr>
            <w:r>
              <w:rPr>
                <w:w w:val="99"/>
                <w:sz w:val="18"/>
              </w:rPr>
              <w:t>-</w:t>
            </w:r>
          </w:p>
        </w:tc>
      </w:tr>
      <w:tr w:rsidR="00E838F8" w14:paraId="57108644" w14:textId="77777777">
        <w:trPr>
          <w:trHeight w:val="330"/>
        </w:trPr>
        <w:tc>
          <w:tcPr>
            <w:tcW w:w="2541" w:type="dxa"/>
            <w:tcBorders>
              <w:top w:val="single" w:sz="6" w:space="0" w:color="000000"/>
              <w:bottom w:val="single" w:sz="6" w:space="0" w:color="000000"/>
              <w:right w:val="single" w:sz="6" w:space="0" w:color="000000"/>
            </w:tcBorders>
          </w:tcPr>
          <w:p w14:paraId="5748657E" w14:textId="77777777" w:rsidR="00E838F8" w:rsidRDefault="00FC014F">
            <w:pPr>
              <w:pStyle w:val="TableParagraph"/>
              <w:spacing w:before="65"/>
              <w:ind w:left="16"/>
              <w:rPr>
                <w:sz w:val="18"/>
              </w:rPr>
            </w:pPr>
            <w:r>
              <w:rPr>
                <w:sz w:val="18"/>
              </w:rPr>
              <w:t>11.3.4.4 Headings and labels</w:t>
            </w:r>
          </w:p>
        </w:tc>
        <w:tc>
          <w:tcPr>
            <w:tcW w:w="618" w:type="dxa"/>
            <w:tcBorders>
              <w:top w:val="single" w:sz="6" w:space="0" w:color="000000"/>
              <w:left w:val="single" w:sz="6" w:space="0" w:color="000000"/>
              <w:bottom w:val="single" w:sz="6" w:space="0" w:color="000000"/>
              <w:right w:val="single" w:sz="6" w:space="0" w:color="000000"/>
            </w:tcBorders>
          </w:tcPr>
          <w:p w14:paraId="0F6A7A1A" w14:textId="77777777" w:rsidR="00E838F8" w:rsidRDefault="00FC014F">
            <w:pPr>
              <w:pStyle w:val="TableParagraph"/>
              <w:spacing w:before="65"/>
              <w:ind w:right="225"/>
              <w:jc w:val="right"/>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02DAFD6F" w14:textId="77777777" w:rsidR="00E838F8" w:rsidRDefault="00FC014F">
            <w:pPr>
              <w:pStyle w:val="TableParagraph"/>
              <w:spacing w:before="65"/>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26393177" w14:textId="77777777" w:rsidR="00E838F8" w:rsidRDefault="00FC014F">
            <w:pPr>
              <w:pStyle w:val="TableParagraph"/>
              <w:spacing w:before="65"/>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B2B672A" w14:textId="77777777" w:rsidR="00E838F8" w:rsidRDefault="00FC014F">
            <w:pPr>
              <w:pStyle w:val="TableParagraph"/>
              <w:spacing w:before="65"/>
              <w:ind w:left="28"/>
              <w:jc w:val="center"/>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4B21AB4C" w14:textId="77777777" w:rsidR="00E838F8" w:rsidRDefault="00FC014F">
            <w:pPr>
              <w:pStyle w:val="TableParagraph"/>
              <w:spacing w:before="65"/>
              <w:ind w:left="28"/>
              <w:jc w:val="center"/>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65B551F5" w14:textId="77777777" w:rsidR="00E838F8" w:rsidRDefault="00FC014F">
            <w:pPr>
              <w:pStyle w:val="TableParagraph"/>
              <w:spacing w:before="65"/>
              <w:ind w:left="255"/>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78160B8D" w14:textId="77777777" w:rsidR="00E838F8" w:rsidRDefault="00FC014F">
            <w:pPr>
              <w:pStyle w:val="TableParagraph"/>
              <w:spacing w:before="65"/>
              <w:ind w:left="28"/>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00C6217A" w14:textId="77777777" w:rsidR="00E838F8" w:rsidRDefault="00FC014F">
            <w:pPr>
              <w:pStyle w:val="TableParagraph"/>
              <w:spacing w:before="65"/>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4BFF0589" w14:textId="77777777" w:rsidR="00E838F8" w:rsidRDefault="00FC014F">
            <w:pPr>
              <w:pStyle w:val="TableParagraph"/>
              <w:spacing w:before="65"/>
              <w:ind w:left="284"/>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118425CD" w14:textId="77777777" w:rsidR="00E838F8" w:rsidRDefault="00FC014F">
            <w:pPr>
              <w:pStyle w:val="TableParagraph"/>
              <w:spacing w:before="65"/>
              <w:ind w:left="26"/>
              <w:jc w:val="center"/>
              <w:rPr>
                <w:sz w:val="18"/>
              </w:rPr>
            </w:pPr>
            <w:r>
              <w:rPr>
                <w:sz w:val="18"/>
              </w:rPr>
              <w:t>P</w:t>
            </w:r>
          </w:p>
        </w:tc>
        <w:tc>
          <w:tcPr>
            <w:tcW w:w="796" w:type="dxa"/>
            <w:tcBorders>
              <w:top w:val="single" w:sz="6" w:space="0" w:color="000000"/>
              <w:left w:val="single" w:sz="6" w:space="0" w:color="000000"/>
              <w:bottom w:val="single" w:sz="6" w:space="0" w:color="000000"/>
            </w:tcBorders>
          </w:tcPr>
          <w:p w14:paraId="15AADDED" w14:textId="77777777" w:rsidR="00E838F8" w:rsidRDefault="00FC014F">
            <w:pPr>
              <w:pStyle w:val="TableParagraph"/>
              <w:spacing w:before="65"/>
              <w:ind w:left="371"/>
              <w:rPr>
                <w:sz w:val="18"/>
              </w:rPr>
            </w:pPr>
            <w:r>
              <w:rPr>
                <w:w w:val="99"/>
                <w:sz w:val="18"/>
              </w:rPr>
              <w:t>-</w:t>
            </w:r>
          </w:p>
        </w:tc>
      </w:tr>
      <w:tr w:rsidR="00E838F8" w14:paraId="33467087" w14:textId="77777777">
        <w:trPr>
          <w:trHeight w:val="329"/>
        </w:trPr>
        <w:tc>
          <w:tcPr>
            <w:tcW w:w="2541" w:type="dxa"/>
            <w:tcBorders>
              <w:top w:val="single" w:sz="6" w:space="0" w:color="000000"/>
              <w:bottom w:val="single" w:sz="6" w:space="0" w:color="000000"/>
              <w:right w:val="single" w:sz="6" w:space="0" w:color="000000"/>
            </w:tcBorders>
          </w:tcPr>
          <w:p w14:paraId="2FFBCF3F" w14:textId="77777777" w:rsidR="00E838F8" w:rsidRDefault="00FC014F">
            <w:pPr>
              <w:pStyle w:val="TableParagraph"/>
              <w:ind w:left="16"/>
              <w:rPr>
                <w:sz w:val="18"/>
              </w:rPr>
            </w:pPr>
            <w:r>
              <w:rPr>
                <w:sz w:val="18"/>
              </w:rPr>
              <w:t>11.3.4.5 Focus visible</w:t>
            </w:r>
          </w:p>
        </w:tc>
        <w:tc>
          <w:tcPr>
            <w:tcW w:w="618" w:type="dxa"/>
            <w:tcBorders>
              <w:top w:val="single" w:sz="6" w:space="0" w:color="000000"/>
              <w:left w:val="single" w:sz="6" w:space="0" w:color="000000"/>
              <w:bottom w:val="single" w:sz="6" w:space="0" w:color="000000"/>
              <w:right w:val="single" w:sz="6" w:space="0" w:color="000000"/>
            </w:tcBorders>
          </w:tcPr>
          <w:p w14:paraId="6A4A76FB" w14:textId="77777777" w:rsidR="00E838F8" w:rsidRDefault="00FC014F">
            <w:pPr>
              <w:pStyle w:val="TableParagraph"/>
              <w:ind w:right="225"/>
              <w:jc w:val="right"/>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45C365E2" w14:textId="77777777" w:rsidR="00E838F8" w:rsidRDefault="00FC014F">
            <w:pPr>
              <w:pStyle w:val="TableParagraph"/>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74285BC0" w14:textId="77777777" w:rsidR="00E838F8" w:rsidRDefault="00FC014F">
            <w:pPr>
              <w:pStyle w:val="TableParagraph"/>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B54CDFC"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F6F127E" w14:textId="77777777" w:rsidR="00E838F8" w:rsidRDefault="00FC014F">
            <w:pPr>
              <w:pStyle w:val="TableParagraph"/>
              <w:ind w:left="28"/>
              <w:jc w:val="center"/>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33252C5D" w14:textId="77777777" w:rsidR="00E838F8" w:rsidRDefault="00FC014F">
            <w:pPr>
              <w:pStyle w:val="TableParagraph"/>
              <w:ind w:left="255"/>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3423B54A" w14:textId="77777777" w:rsidR="00E838F8" w:rsidRDefault="00FC014F">
            <w:pPr>
              <w:pStyle w:val="TableParagraph"/>
              <w:ind w:left="28"/>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58EEB8FD" w14:textId="77777777" w:rsidR="00E838F8" w:rsidRDefault="00FC014F">
            <w:pPr>
              <w:pStyle w:val="TableParagraph"/>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593BAB55" w14:textId="77777777" w:rsidR="00E838F8" w:rsidRDefault="00FC014F">
            <w:pPr>
              <w:pStyle w:val="TableParagraph"/>
              <w:ind w:left="284"/>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6128CB85" w14:textId="77777777" w:rsidR="00E838F8" w:rsidRDefault="00FC014F">
            <w:pPr>
              <w:pStyle w:val="TableParagraph"/>
              <w:ind w:left="26"/>
              <w:jc w:val="center"/>
              <w:rPr>
                <w:sz w:val="18"/>
              </w:rPr>
            </w:pPr>
            <w:r>
              <w:rPr>
                <w:sz w:val="18"/>
              </w:rPr>
              <w:t>P</w:t>
            </w:r>
          </w:p>
        </w:tc>
        <w:tc>
          <w:tcPr>
            <w:tcW w:w="796" w:type="dxa"/>
            <w:tcBorders>
              <w:top w:val="single" w:sz="6" w:space="0" w:color="000000"/>
              <w:left w:val="single" w:sz="6" w:space="0" w:color="000000"/>
              <w:bottom w:val="single" w:sz="6" w:space="0" w:color="000000"/>
            </w:tcBorders>
          </w:tcPr>
          <w:p w14:paraId="75149FE1" w14:textId="77777777" w:rsidR="00E838F8" w:rsidRDefault="00FC014F">
            <w:pPr>
              <w:pStyle w:val="TableParagraph"/>
              <w:ind w:left="371"/>
              <w:rPr>
                <w:sz w:val="18"/>
              </w:rPr>
            </w:pPr>
            <w:r>
              <w:rPr>
                <w:w w:val="99"/>
                <w:sz w:val="18"/>
              </w:rPr>
              <w:t>-</w:t>
            </w:r>
          </w:p>
        </w:tc>
      </w:tr>
      <w:tr w:rsidR="00E838F8" w14:paraId="34C7EDEE" w14:textId="77777777">
        <w:trPr>
          <w:trHeight w:val="330"/>
        </w:trPr>
        <w:tc>
          <w:tcPr>
            <w:tcW w:w="2541" w:type="dxa"/>
            <w:tcBorders>
              <w:top w:val="single" w:sz="6" w:space="0" w:color="000000"/>
              <w:bottom w:val="single" w:sz="6" w:space="0" w:color="000000"/>
              <w:right w:val="single" w:sz="6" w:space="0" w:color="000000"/>
            </w:tcBorders>
          </w:tcPr>
          <w:p w14:paraId="3057B333" w14:textId="77777777" w:rsidR="00E838F8" w:rsidRDefault="00FC014F">
            <w:pPr>
              <w:pStyle w:val="TableParagraph"/>
              <w:spacing w:before="65"/>
              <w:ind w:left="16"/>
              <w:rPr>
                <w:sz w:val="18"/>
              </w:rPr>
            </w:pPr>
            <w:r>
              <w:rPr>
                <w:sz w:val="18"/>
              </w:rPr>
              <w:t>11.3.5.1 Pointer gestures</w:t>
            </w:r>
          </w:p>
        </w:tc>
        <w:tc>
          <w:tcPr>
            <w:tcW w:w="618" w:type="dxa"/>
            <w:tcBorders>
              <w:top w:val="single" w:sz="6" w:space="0" w:color="000000"/>
              <w:left w:val="single" w:sz="6" w:space="0" w:color="000000"/>
              <w:bottom w:val="single" w:sz="6" w:space="0" w:color="000000"/>
              <w:right w:val="single" w:sz="6" w:space="0" w:color="000000"/>
            </w:tcBorders>
          </w:tcPr>
          <w:p w14:paraId="2F82824C" w14:textId="77777777" w:rsidR="00E838F8" w:rsidRDefault="00FC014F">
            <w:pPr>
              <w:pStyle w:val="TableParagraph"/>
              <w:spacing w:before="65"/>
              <w:ind w:right="255"/>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CCD5E20" w14:textId="77777777" w:rsidR="00E838F8" w:rsidRDefault="00FC014F">
            <w:pPr>
              <w:pStyle w:val="TableParagraph"/>
              <w:spacing w:before="65"/>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DA0B42A" w14:textId="77777777" w:rsidR="00E838F8" w:rsidRDefault="00FC014F">
            <w:pPr>
              <w:pStyle w:val="TableParagraph"/>
              <w:spacing w:before="65"/>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92C6E20"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8898451" w14:textId="77777777" w:rsidR="00E838F8" w:rsidRDefault="00FC014F">
            <w:pPr>
              <w:pStyle w:val="TableParagraph"/>
              <w:spacing w:before="65"/>
              <w:ind w:left="28"/>
              <w:jc w:val="center"/>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1EA5BDDE" w14:textId="77777777" w:rsidR="00E838F8" w:rsidRDefault="00FC014F">
            <w:pPr>
              <w:pStyle w:val="TableParagraph"/>
              <w:spacing w:before="65"/>
              <w:ind w:left="286"/>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771A817" w14:textId="77777777" w:rsidR="00E838F8" w:rsidRDefault="00FC014F">
            <w:pPr>
              <w:pStyle w:val="TableParagraph"/>
              <w:spacing w:before="65"/>
              <w:ind w:left="28"/>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3E4A6E45" w14:textId="77777777" w:rsidR="00E838F8" w:rsidRDefault="00FC014F">
            <w:pPr>
              <w:pStyle w:val="TableParagraph"/>
              <w:spacing w:before="65"/>
              <w:ind w:right="224"/>
              <w:jc w:val="right"/>
              <w:rPr>
                <w:sz w:val="18"/>
              </w:rPr>
            </w:pPr>
            <w:r>
              <w:rPr>
                <w:sz w:val="18"/>
              </w:rPr>
              <w:t>P</w:t>
            </w:r>
          </w:p>
        </w:tc>
        <w:tc>
          <w:tcPr>
            <w:tcW w:w="618" w:type="dxa"/>
            <w:tcBorders>
              <w:top w:val="single" w:sz="6" w:space="0" w:color="000000"/>
              <w:left w:val="single" w:sz="6" w:space="0" w:color="000000"/>
              <w:bottom w:val="single" w:sz="6" w:space="0" w:color="000000"/>
              <w:right w:val="single" w:sz="6" w:space="0" w:color="000000"/>
            </w:tcBorders>
          </w:tcPr>
          <w:p w14:paraId="487526D5" w14:textId="77777777" w:rsidR="00E838F8" w:rsidRDefault="00FC014F">
            <w:pPr>
              <w:pStyle w:val="TableParagraph"/>
              <w:spacing w:before="65"/>
              <w:ind w:left="284"/>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515F8415" w14:textId="77777777" w:rsidR="00E838F8" w:rsidRDefault="00FC014F">
            <w:pPr>
              <w:pStyle w:val="TableParagraph"/>
              <w:spacing w:before="65"/>
              <w:ind w:left="26"/>
              <w:jc w:val="center"/>
              <w:rPr>
                <w:sz w:val="18"/>
              </w:rPr>
            </w:pPr>
            <w:r>
              <w:rPr>
                <w:sz w:val="18"/>
              </w:rPr>
              <w:t>P</w:t>
            </w:r>
          </w:p>
        </w:tc>
        <w:tc>
          <w:tcPr>
            <w:tcW w:w="796" w:type="dxa"/>
            <w:tcBorders>
              <w:top w:val="single" w:sz="6" w:space="0" w:color="000000"/>
              <w:left w:val="single" w:sz="6" w:space="0" w:color="000000"/>
              <w:bottom w:val="single" w:sz="6" w:space="0" w:color="000000"/>
            </w:tcBorders>
          </w:tcPr>
          <w:p w14:paraId="585AF723" w14:textId="77777777" w:rsidR="00E838F8" w:rsidRDefault="00FC014F">
            <w:pPr>
              <w:pStyle w:val="TableParagraph"/>
              <w:spacing w:before="65"/>
              <w:ind w:left="371"/>
              <w:rPr>
                <w:sz w:val="18"/>
              </w:rPr>
            </w:pPr>
            <w:r>
              <w:rPr>
                <w:w w:val="99"/>
                <w:sz w:val="18"/>
              </w:rPr>
              <w:t>-</w:t>
            </w:r>
          </w:p>
        </w:tc>
      </w:tr>
      <w:tr w:rsidR="00E838F8" w14:paraId="768903B0" w14:textId="77777777">
        <w:trPr>
          <w:trHeight w:val="329"/>
        </w:trPr>
        <w:tc>
          <w:tcPr>
            <w:tcW w:w="2541" w:type="dxa"/>
            <w:tcBorders>
              <w:top w:val="single" w:sz="6" w:space="0" w:color="000000"/>
              <w:bottom w:val="single" w:sz="6" w:space="0" w:color="000000"/>
              <w:right w:val="single" w:sz="6" w:space="0" w:color="000000"/>
            </w:tcBorders>
          </w:tcPr>
          <w:p w14:paraId="74FF92BB" w14:textId="77777777" w:rsidR="00E838F8" w:rsidRDefault="00FC014F">
            <w:pPr>
              <w:pStyle w:val="TableParagraph"/>
              <w:ind w:left="16"/>
              <w:rPr>
                <w:sz w:val="18"/>
              </w:rPr>
            </w:pPr>
            <w:r>
              <w:rPr>
                <w:sz w:val="18"/>
              </w:rPr>
              <w:t>11.3.5.2 Pointer cancellation</w:t>
            </w:r>
          </w:p>
        </w:tc>
        <w:tc>
          <w:tcPr>
            <w:tcW w:w="618" w:type="dxa"/>
            <w:tcBorders>
              <w:top w:val="single" w:sz="6" w:space="0" w:color="000000"/>
              <w:left w:val="single" w:sz="6" w:space="0" w:color="000000"/>
              <w:bottom w:val="single" w:sz="6" w:space="0" w:color="000000"/>
              <w:right w:val="single" w:sz="6" w:space="0" w:color="000000"/>
            </w:tcBorders>
          </w:tcPr>
          <w:p w14:paraId="0BAD16E2" w14:textId="77777777" w:rsidR="00E838F8" w:rsidRDefault="00FC014F">
            <w:pPr>
              <w:pStyle w:val="TableParagraph"/>
              <w:ind w:right="255"/>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A5394D3" w14:textId="77777777" w:rsidR="00E838F8" w:rsidRDefault="00FC014F">
            <w:pPr>
              <w:pStyle w:val="TableParagraph"/>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43812962" w14:textId="77777777" w:rsidR="00E838F8" w:rsidRDefault="00FC014F">
            <w:pPr>
              <w:pStyle w:val="TableParagraph"/>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D1D806C"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FD497AE" w14:textId="77777777" w:rsidR="00E838F8" w:rsidRDefault="00FC014F">
            <w:pPr>
              <w:pStyle w:val="TableParagraph"/>
              <w:ind w:left="28"/>
              <w:jc w:val="center"/>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19CBF65C" w14:textId="77777777" w:rsidR="00E838F8" w:rsidRDefault="00FC014F">
            <w:pPr>
              <w:pStyle w:val="TableParagraph"/>
              <w:ind w:left="286"/>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0B6DC8C" w14:textId="77777777" w:rsidR="00E838F8" w:rsidRDefault="00FC014F">
            <w:pPr>
              <w:pStyle w:val="TableParagraph"/>
              <w:ind w:left="28"/>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4237B862" w14:textId="77777777" w:rsidR="00E838F8" w:rsidRDefault="00FC014F">
            <w:pPr>
              <w:pStyle w:val="TableParagraph"/>
              <w:ind w:right="224"/>
              <w:jc w:val="right"/>
              <w:rPr>
                <w:sz w:val="18"/>
              </w:rPr>
            </w:pPr>
            <w:r>
              <w:rPr>
                <w:sz w:val="18"/>
              </w:rPr>
              <w:t>P</w:t>
            </w:r>
          </w:p>
        </w:tc>
        <w:tc>
          <w:tcPr>
            <w:tcW w:w="618" w:type="dxa"/>
            <w:tcBorders>
              <w:top w:val="single" w:sz="6" w:space="0" w:color="000000"/>
              <w:left w:val="single" w:sz="6" w:space="0" w:color="000000"/>
              <w:bottom w:val="single" w:sz="6" w:space="0" w:color="000000"/>
              <w:right w:val="single" w:sz="6" w:space="0" w:color="000000"/>
            </w:tcBorders>
          </w:tcPr>
          <w:p w14:paraId="6EA9530D" w14:textId="77777777" w:rsidR="00E838F8" w:rsidRDefault="00FC014F">
            <w:pPr>
              <w:pStyle w:val="TableParagraph"/>
              <w:ind w:left="284"/>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70E4168D" w14:textId="77777777" w:rsidR="00E838F8" w:rsidRDefault="00FC014F">
            <w:pPr>
              <w:pStyle w:val="TableParagraph"/>
              <w:ind w:left="26"/>
              <w:jc w:val="center"/>
              <w:rPr>
                <w:sz w:val="18"/>
              </w:rPr>
            </w:pPr>
            <w:r>
              <w:rPr>
                <w:sz w:val="18"/>
              </w:rPr>
              <w:t>P</w:t>
            </w:r>
          </w:p>
        </w:tc>
        <w:tc>
          <w:tcPr>
            <w:tcW w:w="796" w:type="dxa"/>
            <w:tcBorders>
              <w:top w:val="single" w:sz="6" w:space="0" w:color="000000"/>
              <w:left w:val="single" w:sz="6" w:space="0" w:color="000000"/>
              <w:bottom w:val="single" w:sz="6" w:space="0" w:color="000000"/>
            </w:tcBorders>
          </w:tcPr>
          <w:p w14:paraId="794210BC" w14:textId="77777777" w:rsidR="00E838F8" w:rsidRDefault="00FC014F">
            <w:pPr>
              <w:pStyle w:val="TableParagraph"/>
              <w:ind w:left="371"/>
              <w:rPr>
                <w:sz w:val="18"/>
              </w:rPr>
            </w:pPr>
            <w:r>
              <w:rPr>
                <w:w w:val="99"/>
                <w:sz w:val="18"/>
              </w:rPr>
              <w:t>-</w:t>
            </w:r>
          </w:p>
        </w:tc>
      </w:tr>
      <w:tr w:rsidR="00E838F8" w14:paraId="4C810CCE" w14:textId="77777777">
        <w:trPr>
          <w:trHeight w:val="330"/>
        </w:trPr>
        <w:tc>
          <w:tcPr>
            <w:tcW w:w="2541" w:type="dxa"/>
            <w:tcBorders>
              <w:top w:val="single" w:sz="6" w:space="0" w:color="000000"/>
              <w:bottom w:val="single" w:sz="6" w:space="0" w:color="000000"/>
              <w:right w:val="single" w:sz="6" w:space="0" w:color="000000"/>
            </w:tcBorders>
          </w:tcPr>
          <w:p w14:paraId="015F7FD6" w14:textId="77777777" w:rsidR="00E838F8" w:rsidRDefault="00FC014F">
            <w:pPr>
              <w:pStyle w:val="TableParagraph"/>
              <w:spacing w:before="65"/>
              <w:ind w:left="16"/>
              <w:rPr>
                <w:sz w:val="18"/>
              </w:rPr>
            </w:pPr>
            <w:r>
              <w:rPr>
                <w:sz w:val="18"/>
              </w:rPr>
              <w:t>11.3.5.3 Label in name</w:t>
            </w:r>
          </w:p>
        </w:tc>
        <w:tc>
          <w:tcPr>
            <w:tcW w:w="618" w:type="dxa"/>
            <w:tcBorders>
              <w:top w:val="single" w:sz="6" w:space="0" w:color="000000"/>
              <w:left w:val="single" w:sz="6" w:space="0" w:color="000000"/>
              <w:bottom w:val="single" w:sz="6" w:space="0" w:color="000000"/>
              <w:right w:val="single" w:sz="6" w:space="0" w:color="000000"/>
            </w:tcBorders>
          </w:tcPr>
          <w:p w14:paraId="47B7E2D3" w14:textId="77777777" w:rsidR="00E838F8" w:rsidRDefault="00FC014F">
            <w:pPr>
              <w:pStyle w:val="TableParagraph"/>
              <w:spacing w:before="65"/>
              <w:ind w:right="255"/>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4858753" w14:textId="77777777" w:rsidR="00E838F8" w:rsidRDefault="00FC014F">
            <w:pPr>
              <w:pStyle w:val="TableParagraph"/>
              <w:spacing w:before="65"/>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1A57C2E" w14:textId="77777777" w:rsidR="00E838F8" w:rsidRDefault="00FC014F">
            <w:pPr>
              <w:pStyle w:val="TableParagraph"/>
              <w:spacing w:before="65"/>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499C276"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9C5E2DD" w14:textId="77777777" w:rsidR="00E838F8" w:rsidRDefault="00FC014F">
            <w:pPr>
              <w:pStyle w:val="TableParagraph"/>
              <w:spacing w:before="65"/>
              <w:ind w:left="28"/>
              <w:jc w:val="center"/>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579D0263" w14:textId="77777777" w:rsidR="00E838F8" w:rsidRDefault="00FC014F">
            <w:pPr>
              <w:pStyle w:val="TableParagraph"/>
              <w:spacing w:before="65"/>
              <w:ind w:left="286"/>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D718275" w14:textId="77777777" w:rsidR="00E838F8" w:rsidRDefault="00FC014F">
            <w:pPr>
              <w:pStyle w:val="TableParagraph"/>
              <w:spacing w:before="65"/>
              <w:ind w:left="28"/>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46A68AF6" w14:textId="77777777" w:rsidR="00E838F8" w:rsidRDefault="00FC014F">
            <w:pPr>
              <w:pStyle w:val="TableParagraph"/>
              <w:spacing w:before="65"/>
              <w:ind w:right="224"/>
              <w:jc w:val="right"/>
              <w:rPr>
                <w:sz w:val="18"/>
              </w:rPr>
            </w:pPr>
            <w:r>
              <w:rPr>
                <w:sz w:val="18"/>
              </w:rPr>
              <w:t>P</w:t>
            </w:r>
          </w:p>
        </w:tc>
        <w:tc>
          <w:tcPr>
            <w:tcW w:w="618" w:type="dxa"/>
            <w:tcBorders>
              <w:top w:val="single" w:sz="6" w:space="0" w:color="000000"/>
              <w:left w:val="single" w:sz="6" w:space="0" w:color="000000"/>
              <w:bottom w:val="single" w:sz="6" w:space="0" w:color="000000"/>
              <w:right w:val="single" w:sz="6" w:space="0" w:color="000000"/>
            </w:tcBorders>
          </w:tcPr>
          <w:p w14:paraId="7E2DCBA4" w14:textId="77777777" w:rsidR="00E838F8" w:rsidRDefault="00FC014F">
            <w:pPr>
              <w:pStyle w:val="TableParagraph"/>
              <w:spacing w:before="65"/>
              <w:ind w:left="284"/>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3DEA4F56" w14:textId="77777777" w:rsidR="00E838F8" w:rsidRDefault="00FC014F">
            <w:pPr>
              <w:pStyle w:val="TableParagraph"/>
              <w:spacing w:before="65"/>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60F25A5A" w14:textId="77777777" w:rsidR="00E838F8" w:rsidRDefault="00FC014F">
            <w:pPr>
              <w:pStyle w:val="TableParagraph"/>
              <w:spacing w:before="65"/>
              <w:ind w:left="371"/>
              <w:rPr>
                <w:sz w:val="18"/>
              </w:rPr>
            </w:pPr>
            <w:r>
              <w:rPr>
                <w:w w:val="99"/>
                <w:sz w:val="18"/>
              </w:rPr>
              <w:t>-</w:t>
            </w:r>
          </w:p>
        </w:tc>
      </w:tr>
      <w:tr w:rsidR="00E838F8" w14:paraId="0303D264" w14:textId="77777777">
        <w:trPr>
          <w:trHeight w:val="329"/>
        </w:trPr>
        <w:tc>
          <w:tcPr>
            <w:tcW w:w="2541" w:type="dxa"/>
            <w:tcBorders>
              <w:top w:val="single" w:sz="6" w:space="0" w:color="000000"/>
              <w:bottom w:val="single" w:sz="6" w:space="0" w:color="000000"/>
              <w:right w:val="single" w:sz="6" w:space="0" w:color="000000"/>
            </w:tcBorders>
          </w:tcPr>
          <w:p w14:paraId="0DD51A13" w14:textId="77777777" w:rsidR="00E838F8" w:rsidRDefault="00FC014F">
            <w:pPr>
              <w:pStyle w:val="TableParagraph"/>
              <w:ind w:left="16"/>
              <w:rPr>
                <w:sz w:val="18"/>
              </w:rPr>
            </w:pPr>
            <w:r>
              <w:rPr>
                <w:sz w:val="18"/>
              </w:rPr>
              <w:t>11.3.5.4 Motion actuation</w:t>
            </w:r>
          </w:p>
        </w:tc>
        <w:tc>
          <w:tcPr>
            <w:tcW w:w="618" w:type="dxa"/>
            <w:tcBorders>
              <w:top w:val="single" w:sz="6" w:space="0" w:color="000000"/>
              <w:left w:val="single" w:sz="6" w:space="0" w:color="000000"/>
              <w:bottom w:val="single" w:sz="6" w:space="0" w:color="000000"/>
              <w:right w:val="single" w:sz="6" w:space="0" w:color="000000"/>
            </w:tcBorders>
          </w:tcPr>
          <w:p w14:paraId="4355F935" w14:textId="77777777" w:rsidR="00E838F8" w:rsidRDefault="00FC014F">
            <w:pPr>
              <w:pStyle w:val="TableParagraph"/>
              <w:ind w:right="225"/>
              <w:jc w:val="right"/>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544649D5" w14:textId="77777777" w:rsidR="00E838F8" w:rsidRDefault="00FC014F">
            <w:pPr>
              <w:pStyle w:val="TableParagraph"/>
              <w:ind w:left="255"/>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278B5994" w14:textId="77777777" w:rsidR="00E838F8" w:rsidRDefault="00FC014F">
            <w:pPr>
              <w:pStyle w:val="TableParagraph"/>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7F85D81"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E27F66D" w14:textId="77777777" w:rsidR="00E838F8" w:rsidRDefault="00FC014F">
            <w:pPr>
              <w:pStyle w:val="TableParagraph"/>
              <w:ind w:left="28"/>
              <w:jc w:val="center"/>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5E25A842" w14:textId="77777777" w:rsidR="00E838F8" w:rsidRDefault="00FC014F">
            <w:pPr>
              <w:pStyle w:val="TableParagraph"/>
              <w:ind w:left="286"/>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65B4E522" w14:textId="77777777" w:rsidR="00E838F8" w:rsidRDefault="00FC014F">
            <w:pPr>
              <w:pStyle w:val="TableParagraph"/>
              <w:ind w:left="28"/>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67C73E8A" w14:textId="77777777" w:rsidR="00E838F8" w:rsidRDefault="00FC014F">
            <w:pPr>
              <w:pStyle w:val="TableParagraph"/>
              <w:ind w:right="224"/>
              <w:jc w:val="right"/>
              <w:rPr>
                <w:sz w:val="18"/>
              </w:rPr>
            </w:pPr>
            <w:r>
              <w:rPr>
                <w:sz w:val="18"/>
              </w:rPr>
              <w:t>P</w:t>
            </w:r>
          </w:p>
        </w:tc>
        <w:tc>
          <w:tcPr>
            <w:tcW w:w="618" w:type="dxa"/>
            <w:tcBorders>
              <w:top w:val="single" w:sz="6" w:space="0" w:color="000000"/>
              <w:left w:val="single" w:sz="6" w:space="0" w:color="000000"/>
              <w:bottom w:val="single" w:sz="6" w:space="0" w:color="000000"/>
              <w:right w:val="single" w:sz="6" w:space="0" w:color="000000"/>
            </w:tcBorders>
          </w:tcPr>
          <w:p w14:paraId="61B71144" w14:textId="77777777" w:rsidR="00E838F8" w:rsidRDefault="00FC014F">
            <w:pPr>
              <w:pStyle w:val="TableParagraph"/>
              <w:ind w:left="284"/>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471E5570" w14:textId="77777777" w:rsidR="00E838F8" w:rsidRDefault="00FC014F">
            <w:pPr>
              <w:pStyle w:val="TableParagraph"/>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71C08D90" w14:textId="77777777" w:rsidR="00E838F8" w:rsidRDefault="00FC014F">
            <w:pPr>
              <w:pStyle w:val="TableParagraph"/>
              <w:ind w:left="371"/>
              <w:rPr>
                <w:sz w:val="18"/>
              </w:rPr>
            </w:pPr>
            <w:r>
              <w:rPr>
                <w:w w:val="99"/>
                <w:sz w:val="18"/>
              </w:rPr>
              <w:t>-</w:t>
            </w:r>
          </w:p>
        </w:tc>
      </w:tr>
      <w:tr w:rsidR="00E838F8" w14:paraId="39862247" w14:textId="77777777">
        <w:trPr>
          <w:trHeight w:val="540"/>
        </w:trPr>
        <w:tc>
          <w:tcPr>
            <w:tcW w:w="2541" w:type="dxa"/>
            <w:tcBorders>
              <w:top w:val="single" w:sz="6" w:space="0" w:color="000000"/>
              <w:bottom w:val="single" w:sz="6" w:space="0" w:color="000000"/>
              <w:right w:val="single" w:sz="6" w:space="0" w:color="000000"/>
            </w:tcBorders>
          </w:tcPr>
          <w:p w14:paraId="44AAEA38" w14:textId="77777777" w:rsidR="00E838F8" w:rsidRDefault="00FC014F">
            <w:pPr>
              <w:pStyle w:val="TableParagraph"/>
              <w:spacing w:line="244" w:lineRule="auto"/>
              <w:ind w:left="16" w:right="161"/>
              <w:rPr>
                <w:sz w:val="18"/>
              </w:rPr>
            </w:pPr>
            <w:r>
              <w:rPr>
                <w:sz w:val="18"/>
              </w:rPr>
              <w:t>11.4.1.1 Language of document</w:t>
            </w:r>
          </w:p>
        </w:tc>
        <w:tc>
          <w:tcPr>
            <w:tcW w:w="618" w:type="dxa"/>
            <w:tcBorders>
              <w:top w:val="single" w:sz="6" w:space="0" w:color="000000"/>
              <w:left w:val="single" w:sz="6" w:space="0" w:color="000000"/>
              <w:bottom w:val="single" w:sz="6" w:space="0" w:color="000000"/>
              <w:right w:val="single" w:sz="6" w:space="0" w:color="000000"/>
            </w:tcBorders>
          </w:tcPr>
          <w:p w14:paraId="6BE84068" w14:textId="77777777" w:rsidR="00E838F8" w:rsidRDefault="00FC014F">
            <w:pPr>
              <w:pStyle w:val="TableParagraph"/>
              <w:spacing w:before="65"/>
              <w:ind w:right="225"/>
              <w:jc w:val="right"/>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47FBD35C" w14:textId="77777777" w:rsidR="00E838F8" w:rsidRDefault="00FC014F">
            <w:pPr>
              <w:pStyle w:val="TableParagraph"/>
              <w:spacing w:before="65"/>
              <w:ind w:left="255"/>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22E85ABF" w14:textId="77777777" w:rsidR="00E838F8" w:rsidRDefault="00FC014F">
            <w:pPr>
              <w:pStyle w:val="TableParagraph"/>
              <w:spacing w:before="65"/>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6EE218F" w14:textId="77777777" w:rsidR="00E838F8" w:rsidRDefault="00FC014F">
            <w:pPr>
              <w:pStyle w:val="TableParagraph"/>
              <w:spacing w:before="65"/>
              <w:ind w:left="28"/>
              <w:jc w:val="center"/>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388A526D" w14:textId="77777777" w:rsidR="00E838F8" w:rsidRDefault="00FC014F">
            <w:pPr>
              <w:pStyle w:val="TableParagraph"/>
              <w:spacing w:before="65"/>
              <w:ind w:left="28"/>
              <w:jc w:val="center"/>
              <w:rPr>
                <w:sz w:val="18"/>
              </w:rPr>
            </w:pPr>
            <w:r>
              <w:rPr>
                <w:sz w:val="18"/>
              </w:rPr>
              <w:t>S</w:t>
            </w:r>
          </w:p>
        </w:tc>
        <w:tc>
          <w:tcPr>
            <w:tcW w:w="619" w:type="dxa"/>
            <w:tcBorders>
              <w:top w:val="single" w:sz="6" w:space="0" w:color="000000"/>
              <w:left w:val="single" w:sz="6" w:space="0" w:color="000000"/>
              <w:bottom w:val="single" w:sz="6" w:space="0" w:color="000000"/>
              <w:right w:val="single" w:sz="6" w:space="0" w:color="000000"/>
            </w:tcBorders>
          </w:tcPr>
          <w:p w14:paraId="2D88F385" w14:textId="77777777" w:rsidR="00E838F8" w:rsidRDefault="00FC014F">
            <w:pPr>
              <w:pStyle w:val="TableParagraph"/>
              <w:spacing w:before="65"/>
              <w:ind w:left="286"/>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9F2F993"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95D6872" w14:textId="77777777" w:rsidR="00E838F8" w:rsidRDefault="00FC014F">
            <w:pPr>
              <w:pStyle w:val="TableParagraph"/>
              <w:spacing w:before="65"/>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0F7CDAEC" w14:textId="77777777" w:rsidR="00E838F8" w:rsidRDefault="00FC014F">
            <w:pPr>
              <w:pStyle w:val="TableParagraph"/>
              <w:spacing w:before="65"/>
              <w:ind w:left="284"/>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43E74CCD" w14:textId="77777777" w:rsidR="00E838F8" w:rsidRDefault="00FC014F">
            <w:pPr>
              <w:pStyle w:val="TableParagraph"/>
              <w:spacing w:before="65"/>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1B7A2FBD" w14:textId="77777777" w:rsidR="00E838F8" w:rsidRDefault="00FC014F">
            <w:pPr>
              <w:pStyle w:val="TableParagraph"/>
              <w:spacing w:before="65"/>
              <w:ind w:left="371"/>
              <w:rPr>
                <w:sz w:val="18"/>
              </w:rPr>
            </w:pPr>
            <w:r>
              <w:rPr>
                <w:w w:val="99"/>
                <w:sz w:val="18"/>
              </w:rPr>
              <w:t>-</w:t>
            </w:r>
          </w:p>
        </w:tc>
      </w:tr>
      <w:tr w:rsidR="00E838F8" w14:paraId="299C3792" w14:textId="77777777">
        <w:trPr>
          <w:trHeight w:val="329"/>
        </w:trPr>
        <w:tc>
          <w:tcPr>
            <w:tcW w:w="2541" w:type="dxa"/>
            <w:tcBorders>
              <w:top w:val="single" w:sz="6" w:space="0" w:color="000000"/>
              <w:bottom w:val="single" w:sz="6" w:space="0" w:color="000000"/>
              <w:right w:val="single" w:sz="6" w:space="0" w:color="000000"/>
            </w:tcBorders>
          </w:tcPr>
          <w:p w14:paraId="69DDD59B" w14:textId="77777777" w:rsidR="00E838F8" w:rsidRDefault="00FC014F">
            <w:pPr>
              <w:pStyle w:val="TableParagraph"/>
              <w:ind w:left="16"/>
              <w:rPr>
                <w:sz w:val="18"/>
              </w:rPr>
            </w:pPr>
            <w:r>
              <w:rPr>
                <w:sz w:val="18"/>
              </w:rPr>
              <w:t>11.4.1.2 Language of parts</w:t>
            </w:r>
          </w:p>
        </w:tc>
        <w:tc>
          <w:tcPr>
            <w:tcW w:w="618" w:type="dxa"/>
            <w:tcBorders>
              <w:top w:val="single" w:sz="6" w:space="0" w:color="000000"/>
              <w:left w:val="single" w:sz="6" w:space="0" w:color="000000"/>
              <w:bottom w:val="single" w:sz="6" w:space="0" w:color="000000"/>
              <w:right w:val="single" w:sz="6" w:space="0" w:color="000000"/>
            </w:tcBorders>
          </w:tcPr>
          <w:p w14:paraId="7E589703" w14:textId="77777777" w:rsidR="00E838F8" w:rsidRDefault="00FC014F">
            <w:pPr>
              <w:pStyle w:val="TableParagraph"/>
              <w:ind w:right="225"/>
              <w:jc w:val="right"/>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27A64A06" w14:textId="77777777" w:rsidR="00E838F8" w:rsidRDefault="00FC014F">
            <w:pPr>
              <w:pStyle w:val="TableParagraph"/>
              <w:ind w:left="255"/>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31728C71" w14:textId="77777777" w:rsidR="00E838F8" w:rsidRDefault="00FC014F">
            <w:pPr>
              <w:pStyle w:val="TableParagraph"/>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28290BD" w14:textId="77777777" w:rsidR="00E838F8" w:rsidRDefault="00FC014F">
            <w:pPr>
              <w:pStyle w:val="TableParagraph"/>
              <w:ind w:left="28"/>
              <w:jc w:val="center"/>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35F7534A" w14:textId="77777777" w:rsidR="00E838F8" w:rsidRDefault="00FC014F">
            <w:pPr>
              <w:pStyle w:val="TableParagraph"/>
              <w:ind w:left="28"/>
              <w:jc w:val="center"/>
              <w:rPr>
                <w:sz w:val="18"/>
              </w:rPr>
            </w:pPr>
            <w:r>
              <w:rPr>
                <w:sz w:val="18"/>
              </w:rPr>
              <w:t>S</w:t>
            </w:r>
          </w:p>
        </w:tc>
        <w:tc>
          <w:tcPr>
            <w:tcW w:w="619" w:type="dxa"/>
            <w:tcBorders>
              <w:top w:val="single" w:sz="6" w:space="0" w:color="000000"/>
              <w:left w:val="single" w:sz="6" w:space="0" w:color="000000"/>
              <w:bottom w:val="single" w:sz="6" w:space="0" w:color="000000"/>
              <w:right w:val="single" w:sz="6" w:space="0" w:color="000000"/>
            </w:tcBorders>
          </w:tcPr>
          <w:p w14:paraId="6C43134C" w14:textId="77777777" w:rsidR="00E838F8" w:rsidRDefault="00FC014F">
            <w:pPr>
              <w:pStyle w:val="TableParagraph"/>
              <w:ind w:left="286"/>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64484D82"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4D25AA7" w14:textId="77777777" w:rsidR="00E838F8" w:rsidRDefault="00FC014F">
            <w:pPr>
              <w:pStyle w:val="TableParagraph"/>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54EC9E1F" w14:textId="77777777" w:rsidR="00E838F8" w:rsidRDefault="00FC014F">
            <w:pPr>
              <w:pStyle w:val="TableParagraph"/>
              <w:ind w:left="284"/>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147AE2DB" w14:textId="77777777" w:rsidR="00E838F8" w:rsidRDefault="00FC014F">
            <w:pPr>
              <w:pStyle w:val="TableParagraph"/>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495DABFF" w14:textId="77777777" w:rsidR="00E838F8" w:rsidRDefault="00FC014F">
            <w:pPr>
              <w:pStyle w:val="TableParagraph"/>
              <w:ind w:left="371"/>
              <w:rPr>
                <w:sz w:val="18"/>
              </w:rPr>
            </w:pPr>
            <w:r>
              <w:rPr>
                <w:w w:val="99"/>
                <w:sz w:val="18"/>
              </w:rPr>
              <w:t>-</w:t>
            </w:r>
          </w:p>
        </w:tc>
      </w:tr>
      <w:tr w:rsidR="00E838F8" w14:paraId="6658D74C" w14:textId="77777777">
        <w:trPr>
          <w:trHeight w:val="330"/>
        </w:trPr>
        <w:tc>
          <w:tcPr>
            <w:tcW w:w="2541" w:type="dxa"/>
            <w:tcBorders>
              <w:top w:val="single" w:sz="6" w:space="0" w:color="000000"/>
              <w:bottom w:val="single" w:sz="6" w:space="0" w:color="000000"/>
              <w:right w:val="single" w:sz="6" w:space="0" w:color="000000"/>
            </w:tcBorders>
          </w:tcPr>
          <w:p w14:paraId="690C9F06" w14:textId="77777777" w:rsidR="00E838F8" w:rsidRDefault="00FC014F">
            <w:pPr>
              <w:pStyle w:val="TableParagraph"/>
              <w:spacing w:before="65"/>
              <w:ind w:left="16"/>
              <w:rPr>
                <w:sz w:val="18"/>
              </w:rPr>
            </w:pPr>
            <w:r>
              <w:rPr>
                <w:sz w:val="18"/>
              </w:rPr>
              <w:t>11.4.2.1 On focus</w:t>
            </w:r>
          </w:p>
        </w:tc>
        <w:tc>
          <w:tcPr>
            <w:tcW w:w="618" w:type="dxa"/>
            <w:tcBorders>
              <w:top w:val="single" w:sz="6" w:space="0" w:color="000000"/>
              <w:left w:val="single" w:sz="6" w:space="0" w:color="000000"/>
              <w:bottom w:val="single" w:sz="6" w:space="0" w:color="000000"/>
              <w:right w:val="single" w:sz="6" w:space="0" w:color="000000"/>
            </w:tcBorders>
          </w:tcPr>
          <w:p w14:paraId="243D91DB" w14:textId="77777777" w:rsidR="00E838F8" w:rsidRDefault="00FC014F">
            <w:pPr>
              <w:pStyle w:val="TableParagraph"/>
              <w:spacing w:before="65"/>
              <w:ind w:right="225"/>
              <w:jc w:val="right"/>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69114EE1" w14:textId="77777777" w:rsidR="00E838F8" w:rsidRDefault="00FC014F">
            <w:pPr>
              <w:pStyle w:val="TableParagraph"/>
              <w:spacing w:before="65"/>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580C0326" w14:textId="77777777" w:rsidR="00E838F8" w:rsidRDefault="00FC014F">
            <w:pPr>
              <w:pStyle w:val="TableParagraph"/>
              <w:spacing w:before="65"/>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FE1BAD8"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1C9DBD7" w14:textId="77777777" w:rsidR="00E838F8" w:rsidRDefault="00FC014F">
            <w:pPr>
              <w:pStyle w:val="TableParagraph"/>
              <w:spacing w:before="65"/>
              <w:ind w:left="28"/>
              <w:jc w:val="center"/>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6803AC1B" w14:textId="77777777" w:rsidR="00E838F8" w:rsidRDefault="00FC014F">
            <w:pPr>
              <w:pStyle w:val="TableParagraph"/>
              <w:spacing w:before="65"/>
              <w:ind w:left="286"/>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6FEE8250" w14:textId="77777777" w:rsidR="00E838F8" w:rsidRDefault="00FC014F">
            <w:pPr>
              <w:pStyle w:val="TableParagraph"/>
              <w:spacing w:before="65"/>
              <w:ind w:left="28"/>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2C0A3698" w14:textId="77777777" w:rsidR="00E838F8" w:rsidRDefault="00FC014F">
            <w:pPr>
              <w:pStyle w:val="TableParagraph"/>
              <w:spacing w:before="65"/>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1EDD1EB1" w14:textId="77777777" w:rsidR="00E838F8" w:rsidRDefault="00FC014F">
            <w:pPr>
              <w:pStyle w:val="TableParagraph"/>
              <w:spacing w:before="65"/>
              <w:ind w:left="284"/>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23EF2BFE" w14:textId="77777777" w:rsidR="00E838F8" w:rsidRDefault="00FC014F">
            <w:pPr>
              <w:pStyle w:val="TableParagraph"/>
              <w:spacing w:before="65"/>
              <w:ind w:left="26"/>
              <w:jc w:val="center"/>
              <w:rPr>
                <w:sz w:val="18"/>
              </w:rPr>
            </w:pPr>
            <w:r>
              <w:rPr>
                <w:sz w:val="18"/>
              </w:rPr>
              <w:t>P</w:t>
            </w:r>
          </w:p>
        </w:tc>
        <w:tc>
          <w:tcPr>
            <w:tcW w:w="796" w:type="dxa"/>
            <w:tcBorders>
              <w:top w:val="single" w:sz="6" w:space="0" w:color="000000"/>
              <w:left w:val="single" w:sz="6" w:space="0" w:color="000000"/>
              <w:bottom w:val="single" w:sz="6" w:space="0" w:color="000000"/>
            </w:tcBorders>
          </w:tcPr>
          <w:p w14:paraId="297771E3" w14:textId="77777777" w:rsidR="00E838F8" w:rsidRDefault="00FC014F">
            <w:pPr>
              <w:pStyle w:val="TableParagraph"/>
              <w:spacing w:before="65"/>
              <w:ind w:left="371"/>
              <w:rPr>
                <w:sz w:val="18"/>
              </w:rPr>
            </w:pPr>
            <w:r>
              <w:rPr>
                <w:w w:val="99"/>
                <w:sz w:val="18"/>
              </w:rPr>
              <w:t>-</w:t>
            </w:r>
          </w:p>
        </w:tc>
      </w:tr>
      <w:tr w:rsidR="00E838F8" w14:paraId="1EB76B37" w14:textId="77777777">
        <w:trPr>
          <w:trHeight w:val="329"/>
        </w:trPr>
        <w:tc>
          <w:tcPr>
            <w:tcW w:w="2541" w:type="dxa"/>
            <w:tcBorders>
              <w:top w:val="single" w:sz="6" w:space="0" w:color="000000"/>
              <w:right w:val="single" w:sz="6" w:space="0" w:color="000000"/>
            </w:tcBorders>
          </w:tcPr>
          <w:p w14:paraId="79486389" w14:textId="77777777" w:rsidR="00E838F8" w:rsidRDefault="00FC014F">
            <w:pPr>
              <w:pStyle w:val="TableParagraph"/>
              <w:ind w:left="16"/>
              <w:rPr>
                <w:sz w:val="18"/>
              </w:rPr>
            </w:pPr>
            <w:r>
              <w:rPr>
                <w:sz w:val="18"/>
              </w:rPr>
              <w:t>11.4.2.2 On input</w:t>
            </w:r>
          </w:p>
        </w:tc>
        <w:tc>
          <w:tcPr>
            <w:tcW w:w="618" w:type="dxa"/>
            <w:tcBorders>
              <w:top w:val="single" w:sz="6" w:space="0" w:color="000000"/>
              <w:left w:val="single" w:sz="6" w:space="0" w:color="000000"/>
              <w:right w:val="single" w:sz="6" w:space="0" w:color="000000"/>
            </w:tcBorders>
          </w:tcPr>
          <w:p w14:paraId="691F724F" w14:textId="77777777" w:rsidR="00E838F8" w:rsidRDefault="00FC014F">
            <w:pPr>
              <w:pStyle w:val="TableParagraph"/>
              <w:ind w:right="225"/>
              <w:jc w:val="right"/>
              <w:rPr>
                <w:sz w:val="18"/>
              </w:rPr>
            </w:pPr>
            <w:r>
              <w:rPr>
                <w:sz w:val="18"/>
              </w:rPr>
              <w:t>P</w:t>
            </w:r>
          </w:p>
        </w:tc>
        <w:tc>
          <w:tcPr>
            <w:tcW w:w="617" w:type="dxa"/>
            <w:tcBorders>
              <w:top w:val="single" w:sz="6" w:space="0" w:color="000000"/>
              <w:left w:val="single" w:sz="6" w:space="0" w:color="000000"/>
              <w:right w:val="single" w:sz="6" w:space="0" w:color="000000"/>
            </w:tcBorders>
          </w:tcPr>
          <w:p w14:paraId="76711E22" w14:textId="77777777" w:rsidR="00E838F8" w:rsidRDefault="00FC014F">
            <w:pPr>
              <w:pStyle w:val="TableParagraph"/>
              <w:ind w:left="255"/>
              <w:rPr>
                <w:sz w:val="18"/>
              </w:rPr>
            </w:pPr>
            <w:r>
              <w:rPr>
                <w:sz w:val="18"/>
              </w:rPr>
              <w:t>P</w:t>
            </w:r>
          </w:p>
        </w:tc>
        <w:tc>
          <w:tcPr>
            <w:tcW w:w="617" w:type="dxa"/>
            <w:tcBorders>
              <w:top w:val="single" w:sz="6" w:space="0" w:color="000000"/>
              <w:left w:val="single" w:sz="6" w:space="0" w:color="000000"/>
              <w:right w:val="single" w:sz="6" w:space="0" w:color="000000"/>
            </w:tcBorders>
          </w:tcPr>
          <w:p w14:paraId="6C9DEB98" w14:textId="77777777" w:rsidR="00E838F8" w:rsidRDefault="00FC014F">
            <w:pPr>
              <w:pStyle w:val="TableParagraph"/>
              <w:ind w:left="285"/>
              <w:rPr>
                <w:sz w:val="18"/>
              </w:rPr>
            </w:pPr>
            <w:r>
              <w:rPr>
                <w:w w:val="99"/>
                <w:sz w:val="18"/>
              </w:rPr>
              <w:t>-</w:t>
            </w:r>
          </w:p>
        </w:tc>
        <w:tc>
          <w:tcPr>
            <w:tcW w:w="617" w:type="dxa"/>
            <w:tcBorders>
              <w:top w:val="single" w:sz="6" w:space="0" w:color="000000"/>
              <w:left w:val="single" w:sz="6" w:space="0" w:color="000000"/>
              <w:right w:val="single" w:sz="6" w:space="0" w:color="000000"/>
            </w:tcBorders>
          </w:tcPr>
          <w:p w14:paraId="01642022"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right w:val="single" w:sz="6" w:space="0" w:color="000000"/>
            </w:tcBorders>
          </w:tcPr>
          <w:p w14:paraId="793159D7" w14:textId="77777777" w:rsidR="00E838F8" w:rsidRDefault="00FC014F">
            <w:pPr>
              <w:pStyle w:val="TableParagraph"/>
              <w:ind w:left="28"/>
              <w:jc w:val="center"/>
              <w:rPr>
                <w:sz w:val="18"/>
              </w:rPr>
            </w:pPr>
            <w:r>
              <w:rPr>
                <w:w w:val="99"/>
                <w:sz w:val="18"/>
              </w:rPr>
              <w:t>-</w:t>
            </w:r>
          </w:p>
        </w:tc>
        <w:tc>
          <w:tcPr>
            <w:tcW w:w="619" w:type="dxa"/>
            <w:tcBorders>
              <w:top w:val="single" w:sz="6" w:space="0" w:color="000000"/>
              <w:left w:val="single" w:sz="6" w:space="0" w:color="000000"/>
              <w:right w:val="single" w:sz="6" w:space="0" w:color="000000"/>
            </w:tcBorders>
          </w:tcPr>
          <w:p w14:paraId="755094B9" w14:textId="77777777" w:rsidR="00E838F8" w:rsidRDefault="00FC014F">
            <w:pPr>
              <w:pStyle w:val="TableParagraph"/>
              <w:ind w:left="286"/>
              <w:rPr>
                <w:sz w:val="18"/>
              </w:rPr>
            </w:pPr>
            <w:r>
              <w:rPr>
                <w:w w:val="99"/>
                <w:sz w:val="18"/>
              </w:rPr>
              <w:t>-</w:t>
            </w:r>
          </w:p>
        </w:tc>
        <w:tc>
          <w:tcPr>
            <w:tcW w:w="617" w:type="dxa"/>
            <w:tcBorders>
              <w:top w:val="single" w:sz="6" w:space="0" w:color="000000"/>
              <w:left w:val="single" w:sz="6" w:space="0" w:color="000000"/>
              <w:right w:val="single" w:sz="6" w:space="0" w:color="000000"/>
            </w:tcBorders>
          </w:tcPr>
          <w:p w14:paraId="2F66801C" w14:textId="77777777" w:rsidR="00E838F8" w:rsidRDefault="00FC014F">
            <w:pPr>
              <w:pStyle w:val="TableParagraph"/>
              <w:ind w:left="28"/>
              <w:jc w:val="center"/>
              <w:rPr>
                <w:sz w:val="18"/>
              </w:rPr>
            </w:pPr>
            <w:r>
              <w:rPr>
                <w:sz w:val="18"/>
              </w:rPr>
              <w:t>P</w:t>
            </w:r>
          </w:p>
        </w:tc>
        <w:tc>
          <w:tcPr>
            <w:tcW w:w="617" w:type="dxa"/>
            <w:tcBorders>
              <w:top w:val="single" w:sz="6" w:space="0" w:color="000000"/>
              <w:left w:val="single" w:sz="6" w:space="0" w:color="000000"/>
              <w:right w:val="single" w:sz="6" w:space="0" w:color="000000"/>
            </w:tcBorders>
          </w:tcPr>
          <w:p w14:paraId="0A4D723D" w14:textId="77777777" w:rsidR="00E838F8" w:rsidRDefault="00FC014F">
            <w:pPr>
              <w:pStyle w:val="TableParagraph"/>
              <w:ind w:right="255"/>
              <w:jc w:val="right"/>
              <w:rPr>
                <w:sz w:val="18"/>
              </w:rPr>
            </w:pPr>
            <w:r>
              <w:rPr>
                <w:w w:val="99"/>
                <w:sz w:val="18"/>
              </w:rPr>
              <w:t>-</w:t>
            </w:r>
          </w:p>
        </w:tc>
        <w:tc>
          <w:tcPr>
            <w:tcW w:w="618" w:type="dxa"/>
            <w:tcBorders>
              <w:top w:val="single" w:sz="6" w:space="0" w:color="000000"/>
              <w:left w:val="single" w:sz="6" w:space="0" w:color="000000"/>
              <w:right w:val="single" w:sz="6" w:space="0" w:color="000000"/>
            </w:tcBorders>
          </w:tcPr>
          <w:p w14:paraId="58244D40" w14:textId="77777777" w:rsidR="00E838F8" w:rsidRDefault="00FC014F">
            <w:pPr>
              <w:pStyle w:val="TableParagraph"/>
              <w:ind w:left="284"/>
              <w:rPr>
                <w:sz w:val="18"/>
              </w:rPr>
            </w:pPr>
            <w:r>
              <w:rPr>
                <w:w w:val="99"/>
                <w:sz w:val="18"/>
              </w:rPr>
              <w:t>-</w:t>
            </w:r>
          </w:p>
        </w:tc>
        <w:tc>
          <w:tcPr>
            <w:tcW w:w="719" w:type="dxa"/>
            <w:tcBorders>
              <w:top w:val="single" w:sz="6" w:space="0" w:color="000000"/>
              <w:left w:val="single" w:sz="6" w:space="0" w:color="000000"/>
              <w:right w:val="single" w:sz="6" w:space="0" w:color="000000"/>
            </w:tcBorders>
          </w:tcPr>
          <w:p w14:paraId="03B467D8" w14:textId="77777777" w:rsidR="00E838F8" w:rsidRDefault="00FC014F">
            <w:pPr>
              <w:pStyle w:val="TableParagraph"/>
              <w:ind w:left="26"/>
              <w:jc w:val="center"/>
              <w:rPr>
                <w:sz w:val="18"/>
              </w:rPr>
            </w:pPr>
            <w:r>
              <w:rPr>
                <w:sz w:val="18"/>
              </w:rPr>
              <w:t>P</w:t>
            </w:r>
          </w:p>
        </w:tc>
        <w:tc>
          <w:tcPr>
            <w:tcW w:w="796" w:type="dxa"/>
            <w:tcBorders>
              <w:top w:val="single" w:sz="6" w:space="0" w:color="000000"/>
              <w:left w:val="single" w:sz="6" w:space="0" w:color="000000"/>
            </w:tcBorders>
          </w:tcPr>
          <w:p w14:paraId="3B0089E8" w14:textId="77777777" w:rsidR="00E838F8" w:rsidRDefault="00FC014F">
            <w:pPr>
              <w:pStyle w:val="TableParagraph"/>
              <w:ind w:left="371"/>
              <w:rPr>
                <w:sz w:val="18"/>
              </w:rPr>
            </w:pPr>
            <w:r>
              <w:rPr>
                <w:w w:val="99"/>
                <w:sz w:val="18"/>
              </w:rPr>
              <w:t>-</w:t>
            </w:r>
          </w:p>
        </w:tc>
      </w:tr>
    </w:tbl>
    <w:p w14:paraId="7D98DFF7" w14:textId="77777777" w:rsidR="00E838F8" w:rsidRDefault="00E838F8">
      <w:pPr>
        <w:rPr>
          <w:sz w:val="18"/>
        </w:rPr>
        <w:sectPr w:rsidR="00E838F8">
          <w:headerReference w:type="even" r:id="rId190"/>
          <w:pgSz w:w="11910" w:h="16840"/>
          <w:pgMar w:top="1580" w:right="300" w:bottom="660" w:left="540" w:header="0" w:footer="468" w:gutter="0"/>
          <w:cols w:space="720"/>
        </w:sectPr>
      </w:pPr>
    </w:p>
    <w:p w14:paraId="6CD4EF67" w14:textId="77777777" w:rsidR="00E838F8" w:rsidRDefault="00FC014F">
      <w:pPr>
        <w:pStyle w:val="BodyText"/>
        <w:spacing w:before="9"/>
        <w:rPr>
          <w:b/>
        </w:rPr>
      </w:pPr>
      <w:r>
        <w:pict w14:anchorId="0CBCFE06">
          <v:shape id="_x0000_s2148" style="position:absolute;margin-left:98.35pt;margin-top:219.2pt;width:420.65pt;height:429pt;z-index:-269312000;mso-position-horizontal-relative:page;mso-position-vertical-relative:page" coordorigin="1967,4384" coordsize="8413,8580" o:spt="100" adj="0,,0" path="m2611,12897r-235,-235l2444,12594r62,-61l2552,12480r32,-50l2601,12381r2,-47l2593,12289r-16,-42l2552,12206r-14,-16l2519,12168r-16,-14l2503,12344r-4,28l2487,12402r-20,30l2439,12464r-131,130l2102,12388r129,-129l2252,12238r18,-16l2286,12209r12,-7l2316,12194r19,-4l2354,12190r20,3l2395,12200r20,10l2434,12223r19,16l2474,12265r16,26l2500,12317r3,27l2503,12154r-6,-6l2474,12131r-24,-15l2425,12104r-25,-8l2375,12090r-23,-2l2329,12089r-23,4l2284,12101r-22,10l2239,12125r-17,12l2203,12153r-22,20l2157,12196r-190,191l2544,12964r67,-67m3314,12114r-2,-36l3304,12042r-14,-35l3269,11972r-27,-38l3209,11894r-40,-42l2835,11518r-67,67l3102,11918r48,52l3185,12017r22,42l3217,12096r-1,36l3204,12167r-22,36l3150,12240r-21,19l3106,12275r-23,11l3058,12293r-24,3l3009,12295r-24,-5l2961,12280r-25,-15l2907,12244r-33,-28l2838,12182r-333,-334l2438,11915r334,334l2816,12291r43,35l2898,12354r38,20l2972,12388r36,7l3045,12396r36,-5l3118,12379r36,-19l3190,12335r35,-32l3231,12296r27,-30l3283,12229r18,-38l3311,12152r3,-38m3812,11599r-3,-23l3804,11553r-9,-24l3784,11504r-14,-23l3756,11463r-2,-3l3735,11439r-23,-20l3712,11610r-1,14l3708,11637r-5,14l3696,11665r-8,13l3682,11687r-10,11l3660,11711r-15,16l3520,11852r-199,-198l3389,11586r49,-49l3461,11515r22,-18l3503,11483r18,-11l3539,11466r18,-3l3577,11463r18,3l3614,11472r18,9l3649,11493r17,15l3678,11522r11,14l3698,11551r6,15l3709,11581r2,15l3712,11610r,-191l3709,11416r-27,-18l3673,11394r-20,-9l3623,11376r-31,-4l3561,11374r-30,7l3500,11394r6,-28l3508,11339r-2,-26l3500,11288r-9,-24l3479,11241r-5,-8l3465,11220r-17,-19l3431,11186r,169l3430,11372r-4,17l3419,11406r-8,14l3399,11436r-17,19l3362,11476r-109,110l3078,11411r101,-101l3205,11285r23,-19l3247,11251r17,-10l3280,11236r15,-3l3312,11233r16,4l3345,11243r16,8l3376,11262r15,14l3405,11291r11,15l3424,11322r5,17l3431,11355r,-169l3427,11182r-23,-15l3379,11154r-27,-10l3324,11138r-27,-2l3270,11138r-27,7l3217,11156r-28,16l3162,11194r-29,26l2944,11410r577,577l3656,11852r58,-57l3736,11771r20,-23l3772,11725r13,-22l3796,11682r8,-21l3809,11640r3,-20l3812,11599t495,-398l4239,11133r-249,249l3481,10873r-67,66l3991,11517r135,-135l4307,11201t157,-157l3887,10466r-67,67l4398,11111r66,-67m4894,10535r-3,-53l4879,10428r-21,-55l4826,10316r-86,47l4766,10406r17,41l4794,10487r3,39l4793,10563r-11,34l4764,10629r-25,29l4715,10679r-27,17l4658,10708r-32,9l4592,10720r-34,-3l4522,10708r-36,-16l4449,10672r-37,-25l4375,10617r-37,-34l4311,10554r-25,-31l4263,10490r-20,-34l4227,10421r-10,-35l4212,10351r1,-36l4219,10281r13,-33l4252,10216r26,-29l4304,10164r27,-17l4360,10136r31,-5l4423,10132r34,7l4494,10152r39,20l4545,10151r12,-20l4569,10109r12,-20l4532,10063r-50,-17l4434,10037r-49,-1l4339,10044r-44,17l4253,10086r-39,34l4183,10154r-25,38l4139,10233r-13,44l4120,10322r,47l4128,10416r15,48l4165,10513r28,47l4228,10607r42,45l4312,10691r45,34l4403,10755r49,25l4500,10799r48,12l4594,10815r45,-3l4684,10802r43,-19l4769,10755r39,-35l4810,10718r35,-41l4871,10633r16,-48l4894,10535t839,-760l5710,9768r-222,-62l5453,9697r-5,-1l5419,9690r-32,-4l5356,9684r-15,1l5325,9687r-18,4l5287,9696r26,-42l5331,9613r9,-39l5341,9535r-7,-38l5320,9462r-21,-34l5295,9424r-23,-28l5247,9374r-1,-1l5246,9567r-3,19l5237,9604r-9,19l5214,9643r-17,22l5176,9687r-143,143l4841,9639r160,-159l5029,9455r27,-18l5083,9427r27,-3l5135,9427r24,8l5182,9447r21,18l5216,9480r11,15l5235,9512r6,18l5245,9549r1,18l5246,9373r-25,-17l5193,9341r-29,-11l5134,9323r-28,-2l5079,9324r-26,7l5026,9344r-28,19l4967,9388r-32,31l4711,9642r577,578l5355,10153,5099,9897r66,-67l5176,9819r12,-12l5199,9798r9,-8l5216,9785r10,-6l5238,9775r11,-3l5262,9769r14,-1l5293,9769r20,2l5335,9774r25,6l5390,9786r34,9l5649,9859r84,-84m6175,9334r-69,-69l5797,9575,5600,9379r68,-68l5879,9100r-67,-68l5532,9311,5355,9134r299,-298l5585,8768r-365,365l5798,9710r135,-135l6175,9334t305,-305l6465,8999r-20,-41l6410,8888r-84,-173l6204,8465r-35,-71l6135,8324r-35,-71l6032,8322r35,69l6103,8460r141,279l6279,8808r36,70l6331,8909r17,30l6365,8969r17,30l6354,8982r-30,-17l6293,8948,5710,8643r-72,72l6411,9097r69,-68m6815,8693l6238,8115r-67,67l6749,8760r66,-67m7311,8197r-68,-68l6933,8439,6737,8242r67,-68l7016,7963r-68,-68l6669,8174,6492,7997r298,-298l6722,7631r-365,365l6934,8574r135,-135l7311,8197t557,-557l7839,7592r-60,-96l7710,7383,7517,7067r-88,-143l7362,6991r42,64l7616,7383r65,100l7707,7522r24,37l7755,7592r-56,-42l7640,7509r-63,-41l7511,7427,7331,7319,7146,7207r-80,81l7108,7357r16,26l7192,7496r100,166l7317,7704r43,70l7369,7788r17,27l7411,7853r33,50l7410,7879r-35,-25l7340,7830,6849,7504r-69,69l7492,8017r68,-69l7532,7903,7411,7704r-25,-42l7285,7496r-16,-26l7215,7383r-12,-20l7189,7342r-15,-23l7185,7326r17,11l7462,7496r342,208l7868,7640t683,-782l8551,6834r-3,-25l8543,6782r-8,-27l8525,6726r-14,-30l8494,6664r-21,-32l8454,6607r,248l8452,6873r-5,19l8439,6912r-11,20l8413,6953r-19,23l8371,7001r-107,107l7822,6667r106,-106l7957,6534r26,-21l8006,6497r21,-10l8055,6479r31,-2l8119,6480r36,8l8193,6504r41,24l8276,6561r44,41l8351,6634r27,32l8400,6696r18,30l8433,6755r11,28l8451,6810r3,27l8454,6855r,-248l8449,6600r-28,-33l8390,6534r-38,-36l8325,6477r-13,-11l8273,6439r-40,-23l8193,6399r-39,-12l8114,6380r-39,-2l8045,6380r-29,6l7987,6396r-28,14l7938,6424r-23,18l7889,6465r-28,27l7687,6666r578,577l8400,7108r47,-47l8469,7038r19,-22l8505,6993r14,-23l8530,6948r9,-23l8546,6903r4,-22l8551,6858t669,-570l9197,6282r-222,-63l8940,6210r-5,-1l8906,6204r-32,-5l8843,6197r-15,1l8812,6200r-18,4l8774,6209r26,-42l8818,6127r9,-40l8828,6048r-8,-37l8807,5975r-21,-34l8782,5937r-23,-27l8734,5888r-2,-2l8732,6081r-3,18l8723,6117r-9,19l8701,6157r-17,21l8663,6200r-144,144l8328,6153r160,-160l8516,5968r27,-17l8570,5940r27,-3l8622,5940r24,8l8669,5961r21,17l8703,5993r10,16l8722,6026r6,18l8732,6062r,19l8732,5886r-24,-17l8680,5855r-29,-11l8621,5837r-28,-2l8566,5837r-27,8l8513,5857r-28,19l8454,5901r-33,31l8198,6155r577,578l8842,6666,8586,6410r66,-66l8663,6332r12,-12l8686,6311r9,-8l8703,6298r10,-5l8724,6288r12,-3l8749,6283r14,-1l8780,6282r19,2l8821,6288r26,5l8877,6300r34,8l9136,6372r84,-84m9700,5808r-83,-40l9415,5673r-107,-51l9308,5726r-171,171l9108,5841r-57,-112l9022,5673r-19,-36l8983,5602r-21,-34l8939,5535r32,19l9008,5574r41,22l9201,5673r107,53l9308,5622r-185,-87l8916,5437r-72,72l8879,5579r35,70l8926,5673r232,467l9193,6210r35,70l9299,6209r-30,-57l9209,6037r-30,-58l9261,5897r129,-129l9624,5884r76,-76m9824,5684l9562,5422r68,-68l9798,5185r-68,-68l9494,5354,9315,5175r273,-274l9520,4833r-340,341l9757,5751r67,-67m10380,5129l9937,4686r-67,-67l10037,4452r-68,-68l9569,4784r68,68l9804,4686r509,509l10380,5129e" fillcolor="silver" stroked="f">
            <v:fill opacity="32896f"/>
            <v:stroke joinstyle="round"/>
            <v:formulas/>
            <v:path arrowok="t" o:connecttype="segments"/>
            <w10:wrap anchorx="page" anchory="page"/>
          </v:shape>
        </w:pict>
      </w:r>
    </w:p>
    <w:tbl>
      <w:tblPr>
        <w:tblW w:w="0" w:type="auto"/>
        <w:tblInd w:w="133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541"/>
        <w:gridCol w:w="618"/>
        <w:gridCol w:w="617"/>
        <w:gridCol w:w="617"/>
        <w:gridCol w:w="617"/>
        <w:gridCol w:w="617"/>
        <w:gridCol w:w="619"/>
        <w:gridCol w:w="617"/>
        <w:gridCol w:w="617"/>
        <w:gridCol w:w="618"/>
        <w:gridCol w:w="719"/>
        <w:gridCol w:w="796"/>
      </w:tblGrid>
      <w:tr w:rsidR="00E838F8" w14:paraId="020E7705" w14:textId="77777777">
        <w:trPr>
          <w:trHeight w:val="329"/>
        </w:trPr>
        <w:tc>
          <w:tcPr>
            <w:tcW w:w="2541" w:type="dxa"/>
            <w:tcBorders>
              <w:bottom w:val="single" w:sz="6" w:space="0" w:color="000000"/>
              <w:right w:val="single" w:sz="6" w:space="0" w:color="000000"/>
            </w:tcBorders>
          </w:tcPr>
          <w:p w14:paraId="3FF1392E" w14:textId="77777777" w:rsidR="00E838F8" w:rsidRDefault="00FC014F">
            <w:pPr>
              <w:pStyle w:val="TableParagraph"/>
              <w:spacing w:before="64"/>
              <w:ind w:left="15"/>
              <w:rPr>
                <w:sz w:val="18"/>
              </w:rPr>
            </w:pPr>
            <w:r>
              <w:rPr>
                <w:sz w:val="18"/>
              </w:rPr>
              <w:t>11.4.3.1 Error identification</w:t>
            </w:r>
          </w:p>
        </w:tc>
        <w:tc>
          <w:tcPr>
            <w:tcW w:w="618" w:type="dxa"/>
            <w:tcBorders>
              <w:left w:val="single" w:sz="6" w:space="0" w:color="000000"/>
              <w:bottom w:val="single" w:sz="6" w:space="0" w:color="000000"/>
              <w:right w:val="single" w:sz="6" w:space="0" w:color="000000"/>
            </w:tcBorders>
          </w:tcPr>
          <w:p w14:paraId="242B6FCE" w14:textId="77777777" w:rsidR="00E838F8" w:rsidRDefault="00FC014F">
            <w:pPr>
              <w:pStyle w:val="TableParagraph"/>
              <w:spacing w:before="64"/>
              <w:ind w:left="254"/>
              <w:rPr>
                <w:sz w:val="18"/>
              </w:rPr>
            </w:pPr>
            <w:r>
              <w:rPr>
                <w:sz w:val="18"/>
              </w:rPr>
              <w:t>P</w:t>
            </w:r>
          </w:p>
        </w:tc>
        <w:tc>
          <w:tcPr>
            <w:tcW w:w="617" w:type="dxa"/>
            <w:tcBorders>
              <w:left w:val="single" w:sz="6" w:space="0" w:color="000000"/>
              <w:bottom w:val="single" w:sz="6" w:space="0" w:color="000000"/>
              <w:right w:val="single" w:sz="6" w:space="0" w:color="000000"/>
            </w:tcBorders>
          </w:tcPr>
          <w:p w14:paraId="316D005D" w14:textId="77777777" w:rsidR="00E838F8" w:rsidRDefault="00FC014F">
            <w:pPr>
              <w:pStyle w:val="TableParagraph"/>
              <w:spacing w:before="64"/>
              <w:ind w:left="27"/>
              <w:jc w:val="center"/>
              <w:rPr>
                <w:sz w:val="18"/>
              </w:rPr>
            </w:pPr>
            <w:r>
              <w:rPr>
                <w:sz w:val="18"/>
              </w:rPr>
              <w:t>P</w:t>
            </w:r>
          </w:p>
        </w:tc>
        <w:tc>
          <w:tcPr>
            <w:tcW w:w="617" w:type="dxa"/>
            <w:tcBorders>
              <w:left w:val="single" w:sz="6" w:space="0" w:color="000000"/>
              <w:bottom w:val="single" w:sz="6" w:space="0" w:color="000000"/>
              <w:right w:val="single" w:sz="6" w:space="0" w:color="000000"/>
            </w:tcBorders>
          </w:tcPr>
          <w:p w14:paraId="3DB3B10C" w14:textId="77777777" w:rsidR="00E838F8" w:rsidRDefault="00FC014F">
            <w:pPr>
              <w:pStyle w:val="TableParagraph"/>
              <w:spacing w:before="64"/>
              <w:ind w:right="225"/>
              <w:jc w:val="right"/>
              <w:rPr>
                <w:sz w:val="18"/>
              </w:rPr>
            </w:pPr>
            <w:r>
              <w:rPr>
                <w:sz w:val="18"/>
              </w:rPr>
              <w:t>P</w:t>
            </w:r>
          </w:p>
        </w:tc>
        <w:tc>
          <w:tcPr>
            <w:tcW w:w="617" w:type="dxa"/>
            <w:tcBorders>
              <w:left w:val="single" w:sz="6" w:space="0" w:color="000000"/>
              <w:bottom w:val="single" w:sz="6" w:space="0" w:color="000000"/>
              <w:right w:val="single" w:sz="6" w:space="0" w:color="000000"/>
            </w:tcBorders>
          </w:tcPr>
          <w:p w14:paraId="319BFB38" w14:textId="77777777" w:rsidR="00E838F8" w:rsidRDefault="00FC014F">
            <w:pPr>
              <w:pStyle w:val="TableParagraph"/>
              <w:spacing w:before="64"/>
              <w:ind w:left="284"/>
              <w:rPr>
                <w:sz w:val="18"/>
              </w:rPr>
            </w:pPr>
            <w:r>
              <w:rPr>
                <w:w w:val="99"/>
                <w:sz w:val="18"/>
              </w:rPr>
              <w:t>-</w:t>
            </w:r>
          </w:p>
        </w:tc>
        <w:tc>
          <w:tcPr>
            <w:tcW w:w="617" w:type="dxa"/>
            <w:tcBorders>
              <w:left w:val="single" w:sz="6" w:space="0" w:color="000000"/>
              <w:bottom w:val="single" w:sz="6" w:space="0" w:color="000000"/>
              <w:right w:val="single" w:sz="6" w:space="0" w:color="000000"/>
            </w:tcBorders>
          </w:tcPr>
          <w:p w14:paraId="48014F5C" w14:textId="77777777" w:rsidR="00E838F8" w:rsidRDefault="00FC014F">
            <w:pPr>
              <w:pStyle w:val="TableParagraph"/>
              <w:spacing w:before="64"/>
              <w:ind w:left="284"/>
              <w:rPr>
                <w:sz w:val="18"/>
              </w:rPr>
            </w:pPr>
            <w:r>
              <w:rPr>
                <w:w w:val="99"/>
                <w:sz w:val="18"/>
              </w:rPr>
              <w:t>-</w:t>
            </w:r>
          </w:p>
        </w:tc>
        <w:tc>
          <w:tcPr>
            <w:tcW w:w="619" w:type="dxa"/>
            <w:tcBorders>
              <w:left w:val="single" w:sz="6" w:space="0" w:color="000000"/>
              <w:bottom w:val="single" w:sz="6" w:space="0" w:color="000000"/>
              <w:right w:val="single" w:sz="6" w:space="0" w:color="000000"/>
            </w:tcBorders>
          </w:tcPr>
          <w:p w14:paraId="754E6937" w14:textId="77777777" w:rsidR="00E838F8" w:rsidRDefault="00FC014F">
            <w:pPr>
              <w:pStyle w:val="TableParagraph"/>
              <w:spacing w:before="64"/>
              <w:ind w:left="28"/>
              <w:jc w:val="center"/>
              <w:rPr>
                <w:sz w:val="18"/>
              </w:rPr>
            </w:pPr>
            <w:r>
              <w:rPr>
                <w:w w:val="99"/>
                <w:sz w:val="18"/>
              </w:rPr>
              <w:t>-</w:t>
            </w:r>
          </w:p>
        </w:tc>
        <w:tc>
          <w:tcPr>
            <w:tcW w:w="617" w:type="dxa"/>
            <w:tcBorders>
              <w:left w:val="single" w:sz="6" w:space="0" w:color="000000"/>
              <w:bottom w:val="single" w:sz="6" w:space="0" w:color="000000"/>
              <w:right w:val="single" w:sz="6" w:space="0" w:color="000000"/>
            </w:tcBorders>
          </w:tcPr>
          <w:p w14:paraId="5C27594A" w14:textId="77777777" w:rsidR="00E838F8" w:rsidRDefault="00FC014F">
            <w:pPr>
              <w:pStyle w:val="TableParagraph"/>
              <w:spacing w:before="64"/>
              <w:ind w:left="284"/>
              <w:rPr>
                <w:sz w:val="18"/>
              </w:rPr>
            </w:pPr>
            <w:r>
              <w:rPr>
                <w:w w:val="99"/>
                <w:sz w:val="18"/>
              </w:rPr>
              <w:t>-</w:t>
            </w:r>
          </w:p>
        </w:tc>
        <w:tc>
          <w:tcPr>
            <w:tcW w:w="617" w:type="dxa"/>
            <w:tcBorders>
              <w:left w:val="single" w:sz="6" w:space="0" w:color="000000"/>
              <w:bottom w:val="single" w:sz="6" w:space="0" w:color="000000"/>
              <w:right w:val="single" w:sz="6" w:space="0" w:color="000000"/>
            </w:tcBorders>
          </w:tcPr>
          <w:p w14:paraId="6C9964E4" w14:textId="77777777" w:rsidR="00E838F8" w:rsidRDefault="00FC014F">
            <w:pPr>
              <w:pStyle w:val="TableParagraph"/>
              <w:spacing w:before="64"/>
              <w:ind w:left="285"/>
              <w:rPr>
                <w:sz w:val="18"/>
              </w:rPr>
            </w:pPr>
            <w:r>
              <w:rPr>
                <w:w w:val="99"/>
                <w:sz w:val="18"/>
              </w:rPr>
              <w:t>-</w:t>
            </w:r>
          </w:p>
        </w:tc>
        <w:tc>
          <w:tcPr>
            <w:tcW w:w="618" w:type="dxa"/>
            <w:tcBorders>
              <w:left w:val="single" w:sz="6" w:space="0" w:color="000000"/>
              <w:bottom w:val="single" w:sz="6" w:space="0" w:color="000000"/>
              <w:right w:val="single" w:sz="6" w:space="0" w:color="000000"/>
            </w:tcBorders>
          </w:tcPr>
          <w:p w14:paraId="53C06614" w14:textId="77777777" w:rsidR="00E838F8" w:rsidRDefault="00FC014F">
            <w:pPr>
              <w:pStyle w:val="TableParagraph"/>
              <w:spacing w:before="64"/>
              <w:ind w:left="26"/>
              <w:jc w:val="center"/>
              <w:rPr>
                <w:sz w:val="18"/>
              </w:rPr>
            </w:pPr>
            <w:r>
              <w:rPr>
                <w:w w:val="99"/>
                <w:sz w:val="18"/>
              </w:rPr>
              <w:t>-</w:t>
            </w:r>
          </w:p>
        </w:tc>
        <w:tc>
          <w:tcPr>
            <w:tcW w:w="719" w:type="dxa"/>
            <w:tcBorders>
              <w:left w:val="single" w:sz="6" w:space="0" w:color="000000"/>
              <w:bottom w:val="single" w:sz="6" w:space="0" w:color="000000"/>
              <w:right w:val="single" w:sz="6" w:space="0" w:color="000000"/>
            </w:tcBorders>
          </w:tcPr>
          <w:p w14:paraId="1718F2CC" w14:textId="77777777" w:rsidR="00E838F8" w:rsidRDefault="00FC014F">
            <w:pPr>
              <w:pStyle w:val="TableParagraph"/>
              <w:spacing w:before="64"/>
              <w:ind w:left="26"/>
              <w:jc w:val="center"/>
              <w:rPr>
                <w:sz w:val="18"/>
              </w:rPr>
            </w:pPr>
            <w:r>
              <w:rPr>
                <w:sz w:val="18"/>
              </w:rPr>
              <w:t>P</w:t>
            </w:r>
          </w:p>
        </w:tc>
        <w:tc>
          <w:tcPr>
            <w:tcW w:w="796" w:type="dxa"/>
            <w:tcBorders>
              <w:left w:val="single" w:sz="6" w:space="0" w:color="000000"/>
              <w:bottom w:val="single" w:sz="6" w:space="0" w:color="000000"/>
            </w:tcBorders>
          </w:tcPr>
          <w:p w14:paraId="3327344F" w14:textId="77777777" w:rsidR="00E838F8" w:rsidRDefault="00FC014F">
            <w:pPr>
              <w:pStyle w:val="TableParagraph"/>
              <w:spacing w:before="64"/>
              <w:ind w:right="342"/>
              <w:jc w:val="right"/>
              <w:rPr>
                <w:sz w:val="18"/>
              </w:rPr>
            </w:pPr>
            <w:r>
              <w:rPr>
                <w:w w:val="99"/>
                <w:sz w:val="18"/>
              </w:rPr>
              <w:t>-</w:t>
            </w:r>
          </w:p>
        </w:tc>
      </w:tr>
      <w:tr w:rsidR="00E838F8" w14:paraId="19A3D3B5" w14:textId="77777777">
        <w:trPr>
          <w:trHeight w:val="330"/>
        </w:trPr>
        <w:tc>
          <w:tcPr>
            <w:tcW w:w="2541" w:type="dxa"/>
            <w:tcBorders>
              <w:top w:val="single" w:sz="6" w:space="0" w:color="000000"/>
              <w:bottom w:val="single" w:sz="6" w:space="0" w:color="000000"/>
              <w:right w:val="single" w:sz="6" w:space="0" w:color="000000"/>
            </w:tcBorders>
          </w:tcPr>
          <w:p w14:paraId="7FF8B6C1" w14:textId="77777777" w:rsidR="00E838F8" w:rsidRDefault="00FC014F">
            <w:pPr>
              <w:pStyle w:val="TableParagraph"/>
              <w:spacing w:before="65"/>
              <w:ind w:left="15"/>
              <w:rPr>
                <w:sz w:val="18"/>
              </w:rPr>
            </w:pPr>
            <w:r>
              <w:rPr>
                <w:sz w:val="18"/>
              </w:rPr>
              <w:t>11.4.3.2 Labels or instructions</w:t>
            </w:r>
          </w:p>
        </w:tc>
        <w:tc>
          <w:tcPr>
            <w:tcW w:w="618" w:type="dxa"/>
            <w:tcBorders>
              <w:top w:val="single" w:sz="6" w:space="0" w:color="000000"/>
              <w:left w:val="single" w:sz="6" w:space="0" w:color="000000"/>
              <w:bottom w:val="single" w:sz="6" w:space="0" w:color="000000"/>
              <w:right w:val="single" w:sz="6" w:space="0" w:color="000000"/>
            </w:tcBorders>
          </w:tcPr>
          <w:p w14:paraId="0388164F" w14:textId="77777777" w:rsidR="00E838F8" w:rsidRDefault="00FC014F">
            <w:pPr>
              <w:pStyle w:val="TableParagraph"/>
              <w:spacing w:before="65"/>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16CC9969" w14:textId="77777777" w:rsidR="00E838F8" w:rsidRDefault="00FC014F">
            <w:pPr>
              <w:pStyle w:val="TableParagraph"/>
              <w:spacing w:before="65"/>
              <w:ind w:left="27"/>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42261A46" w14:textId="77777777" w:rsidR="00E838F8" w:rsidRDefault="00FC014F">
            <w:pPr>
              <w:pStyle w:val="TableParagraph"/>
              <w:spacing w:before="65"/>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ACAD40F" w14:textId="77777777" w:rsidR="00E838F8" w:rsidRDefault="00FC014F">
            <w:pPr>
              <w:pStyle w:val="TableParagraph"/>
              <w:spacing w:before="65"/>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62361B1D" w14:textId="77777777" w:rsidR="00E838F8" w:rsidRDefault="00FC014F">
            <w:pPr>
              <w:pStyle w:val="TableParagraph"/>
              <w:spacing w:before="65"/>
              <w:ind w:left="284"/>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50BB154E" w14:textId="77777777" w:rsidR="00E838F8" w:rsidRDefault="00FC014F">
            <w:pPr>
              <w:pStyle w:val="TableParagraph"/>
              <w:spacing w:before="65"/>
              <w:ind w:left="26"/>
              <w:jc w:val="center"/>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342D2F26" w14:textId="77777777" w:rsidR="00E838F8" w:rsidRDefault="00FC014F">
            <w:pPr>
              <w:pStyle w:val="TableParagraph"/>
              <w:spacing w:before="65"/>
              <w:ind w:left="254"/>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4476882A" w14:textId="77777777" w:rsidR="00E838F8" w:rsidRDefault="00FC014F">
            <w:pPr>
              <w:pStyle w:val="TableParagraph"/>
              <w:spacing w:before="65"/>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1252986A" w14:textId="77777777" w:rsidR="00E838F8" w:rsidRDefault="00FC014F">
            <w:pPr>
              <w:pStyle w:val="TableParagraph"/>
              <w:spacing w:before="65"/>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05ADD63B" w14:textId="77777777" w:rsidR="00E838F8" w:rsidRDefault="00FC014F">
            <w:pPr>
              <w:pStyle w:val="TableParagraph"/>
              <w:spacing w:before="65"/>
              <w:ind w:left="26"/>
              <w:jc w:val="center"/>
              <w:rPr>
                <w:sz w:val="18"/>
              </w:rPr>
            </w:pPr>
            <w:r>
              <w:rPr>
                <w:sz w:val="18"/>
              </w:rPr>
              <w:t>P</w:t>
            </w:r>
          </w:p>
        </w:tc>
        <w:tc>
          <w:tcPr>
            <w:tcW w:w="796" w:type="dxa"/>
            <w:tcBorders>
              <w:top w:val="single" w:sz="6" w:space="0" w:color="000000"/>
              <w:left w:val="single" w:sz="6" w:space="0" w:color="000000"/>
              <w:bottom w:val="single" w:sz="6" w:space="0" w:color="000000"/>
            </w:tcBorders>
          </w:tcPr>
          <w:p w14:paraId="79003FFD" w14:textId="77777777" w:rsidR="00E838F8" w:rsidRDefault="00FC014F">
            <w:pPr>
              <w:pStyle w:val="TableParagraph"/>
              <w:spacing w:before="65"/>
              <w:ind w:right="342"/>
              <w:jc w:val="right"/>
              <w:rPr>
                <w:sz w:val="18"/>
              </w:rPr>
            </w:pPr>
            <w:r>
              <w:rPr>
                <w:w w:val="99"/>
                <w:sz w:val="18"/>
              </w:rPr>
              <w:t>-</w:t>
            </w:r>
          </w:p>
        </w:tc>
      </w:tr>
      <w:tr w:rsidR="00E838F8" w14:paraId="4330740A" w14:textId="77777777">
        <w:trPr>
          <w:trHeight w:val="329"/>
        </w:trPr>
        <w:tc>
          <w:tcPr>
            <w:tcW w:w="2541" w:type="dxa"/>
            <w:tcBorders>
              <w:top w:val="single" w:sz="6" w:space="0" w:color="000000"/>
              <w:bottom w:val="single" w:sz="6" w:space="0" w:color="000000"/>
              <w:right w:val="single" w:sz="6" w:space="0" w:color="000000"/>
            </w:tcBorders>
          </w:tcPr>
          <w:p w14:paraId="3CFD97E7" w14:textId="77777777" w:rsidR="00E838F8" w:rsidRDefault="00FC014F">
            <w:pPr>
              <w:pStyle w:val="TableParagraph"/>
              <w:ind w:left="15"/>
              <w:rPr>
                <w:sz w:val="18"/>
              </w:rPr>
            </w:pPr>
            <w:r>
              <w:rPr>
                <w:sz w:val="18"/>
              </w:rPr>
              <w:t>11.4.3.3 Error suggestion</w:t>
            </w:r>
          </w:p>
        </w:tc>
        <w:tc>
          <w:tcPr>
            <w:tcW w:w="618" w:type="dxa"/>
            <w:tcBorders>
              <w:top w:val="single" w:sz="6" w:space="0" w:color="000000"/>
              <w:left w:val="single" w:sz="6" w:space="0" w:color="000000"/>
              <w:bottom w:val="single" w:sz="6" w:space="0" w:color="000000"/>
              <w:right w:val="single" w:sz="6" w:space="0" w:color="000000"/>
            </w:tcBorders>
          </w:tcPr>
          <w:p w14:paraId="67B947E4" w14:textId="77777777" w:rsidR="00E838F8" w:rsidRDefault="00FC014F">
            <w:pPr>
              <w:pStyle w:val="TableParagraph"/>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4A07E0E6" w14:textId="77777777" w:rsidR="00E838F8" w:rsidRDefault="00FC014F">
            <w:pPr>
              <w:pStyle w:val="TableParagraph"/>
              <w:ind w:left="27"/>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2B4BC70D" w14:textId="77777777" w:rsidR="00E838F8" w:rsidRDefault="00FC014F">
            <w:pPr>
              <w:pStyle w:val="TableParagraph"/>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51FFBFE" w14:textId="77777777" w:rsidR="00E838F8" w:rsidRDefault="00FC014F">
            <w:pPr>
              <w:pStyle w:val="TableParagraph"/>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712F094" w14:textId="77777777" w:rsidR="00E838F8" w:rsidRDefault="00FC014F">
            <w:pPr>
              <w:pStyle w:val="TableParagraph"/>
              <w:ind w:left="284"/>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7CA4252B" w14:textId="77777777" w:rsidR="00E838F8" w:rsidRDefault="00FC014F">
            <w:pPr>
              <w:pStyle w:val="TableParagraph"/>
              <w:ind w:left="26"/>
              <w:jc w:val="center"/>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4032E6CB" w14:textId="77777777" w:rsidR="00E838F8" w:rsidRDefault="00FC014F">
            <w:pPr>
              <w:pStyle w:val="TableParagraph"/>
              <w:ind w:left="254"/>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7BCCE377" w14:textId="77777777" w:rsidR="00E838F8" w:rsidRDefault="00FC014F">
            <w:pPr>
              <w:pStyle w:val="TableParagraph"/>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7E3F57BE" w14:textId="77777777" w:rsidR="00E838F8" w:rsidRDefault="00FC014F">
            <w:pPr>
              <w:pStyle w:val="TableParagraph"/>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5F161C9E" w14:textId="77777777" w:rsidR="00E838F8" w:rsidRDefault="00FC014F">
            <w:pPr>
              <w:pStyle w:val="TableParagraph"/>
              <w:ind w:left="26"/>
              <w:jc w:val="center"/>
              <w:rPr>
                <w:sz w:val="18"/>
              </w:rPr>
            </w:pPr>
            <w:r>
              <w:rPr>
                <w:sz w:val="18"/>
              </w:rPr>
              <w:t>P</w:t>
            </w:r>
          </w:p>
        </w:tc>
        <w:tc>
          <w:tcPr>
            <w:tcW w:w="796" w:type="dxa"/>
            <w:tcBorders>
              <w:top w:val="single" w:sz="6" w:space="0" w:color="000000"/>
              <w:left w:val="single" w:sz="6" w:space="0" w:color="000000"/>
              <w:bottom w:val="single" w:sz="6" w:space="0" w:color="000000"/>
            </w:tcBorders>
          </w:tcPr>
          <w:p w14:paraId="6E54B855" w14:textId="77777777" w:rsidR="00E838F8" w:rsidRDefault="00FC014F">
            <w:pPr>
              <w:pStyle w:val="TableParagraph"/>
              <w:ind w:right="342"/>
              <w:jc w:val="right"/>
              <w:rPr>
                <w:sz w:val="18"/>
              </w:rPr>
            </w:pPr>
            <w:r>
              <w:rPr>
                <w:w w:val="99"/>
                <w:sz w:val="18"/>
              </w:rPr>
              <w:t>-</w:t>
            </w:r>
          </w:p>
        </w:tc>
      </w:tr>
      <w:tr w:rsidR="00E838F8" w14:paraId="58199D54" w14:textId="77777777">
        <w:trPr>
          <w:trHeight w:val="540"/>
        </w:trPr>
        <w:tc>
          <w:tcPr>
            <w:tcW w:w="2541" w:type="dxa"/>
            <w:tcBorders>
              <w:top w:val="single" w:sz="6" w:space="0" w:color="000000"/>
              <w:bottom w:val="single" w:sz="6" w:space="0" w:color="000000"/>
              <w:right w:val="single" w:sz="6" w:space="0" w:color="000000"/>
            </w:tcBorders>
          </w:tcPr>
          <w:p w14:paraId="34E0717C" w14:textId="77777777" w:rsidR="00E838F8" w:rsidRDefault="00FC014F">
            <w:pPr>
              <w:pStyle w:val="TableParagraph"/>
              <w:spacing w:line="244" w:lineRule="auto"/>
              <w:ind w:left="15" w:right="492"/>
              <w:rPr>
                <w:sz w:val="18"/>
              </w:rPr>
            </w:pPr>
            <w:r>
              <w:rPr>
                <w:sz w:val="18"/>
              </w:rPr>
              <w:t>11.4.3.4 Error prevention (legal, financial, data)</w:t>
            </w:r>
          </w:p>
        </w:tc>
        <w:tc>
          <w:tcPr>
            <w:tcW w:w="618" w:type="dxa"/>
            <w:tcBorders>
              <w:top w:val="single" w:sz="6" w:space="0" w:color="000000"/>
              <w:left w:val="single" w:sz="6" w:space="0" w:color="000000"/>
              <w:bottom w:val="single" w:sz="6" w:space="0" w:color="000000"/>
              <w:right w:val="single" w:sz="6" w:space="0" w:color="000000"/>
            </w:tcBorders>
          </w:tcPr>
          <w:p w14:paraId="216E7153" w14:textId="77777777" w:rsidR="00E838F8" w:rsidRDefault="00FC014F">
            <w:pPr>
              <w:pStyle w:val="TableParagraph"/>
              <w:spacing w:before="65"/>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24FE3760" w14:textId="77777777" w:rsidR="00E838F8" w:rsidRDefault="00FC014F">
            <w:pPr>
              <w:pStyle w:val="TableParagraph"/>
              <w:spacing w:before="65"/>
              <w:ind w:left="27"/>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479F1685" w14:textId="77777777" w:rsidR="00E838F8" w:rsidRDefault="00FC014F">
            <w:pPr>
              <w:pStyle w:val="TableParagraph"/>
              <w:spacing w:before="65"/>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D2FD272" w14:textId="77777777" w:rsidR="00E838F8" w:rsidRDefault="00FC014F">
            <w:pPr>
              <w:pStyle w:val="TableParagraph"/>
              <w:spacing w:before="65"/>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6EA928FE" w14:textId="77777777" w:rsidR="00E838F8" w:rsidRDefault="00FC014F">
            <w:pPr>
              <w:pStyle w:val="TableParagraph"/>
              <w:spacing w:before="65"/>
              <w:ind w:left="284"/>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6A968059"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AC6BBB6" w14:textId="77777777" w:rsidR="00E838F8" w:rsidRDefault="00FC014F">
            <w:pPr>
              <w:pStyle w:val="TableParagraph"/>
              <w:spacing w:before="65"/>
              <w:ind w:left="254"/>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251C05BE" w14:textId="77777777" w:rsidR="00E838F8" w:rsidRDefault="00FC014F">
            <w:pPr>
              <w:pStyle w:val="TableParagraph"/>
              <w:spacing w:before="65"/>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3F150E95" w14:textId="77777777" w:rsidR="00E838F8" w:rsidRDefault="00FC014F">
            <w:pPr>
              <w:pStyle w:val="TableParagraph"/>
              <w:spacing w:before="65"/>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25DD4BB0" w14:textId="77777777" w:rsidR="00E838F8" w:rsidRDefault="00FC014F">
            <w:pPr>
              <w:pStyle w:val="TableParagraph"/>
              <w:spacing w:before="65"/>
              <w:ind w:left="26"/>
              <w:jc w:val="center"/>
              <w:rPr>
                <w:sz w:val="18"/>
              </w:rPr>
            </w:pPr>
            <w:r>
              <w:rPr>
                <w:sz w:val="18"/>
              </w:rPr>
              <w:t>P</w:t>
            </w:r>
          </w:p>
        </w:tc>
        <w:tc>
          <w:tcPr>
            <w:tcW w:w="796" w:type="dxa"/>
            <w:tcBorders>
              <w:top w:val="single" w:sz="6" w:space="0" w:color="000000"/>
              <w:left w:val="single" w:sz="6" w:space="0" w:color="000000"/>
              <w:bottom w:val="single" w:sz="6" w:space="0" w:color="000000"/>
            </w:tcBorders>
          </w:tcPr>
          <w:p w14:paraId="35AD6572" w14:textId="77777777" w:rsidR="00E838F8" w:rsidRDefault="00FC014F">
            <w:pPr>
              <w:pStyle w:val="TableParagraph"/>
              <w:spacing w:before="65"/>
              <w:ind w:right="342"/>
              <w:jc w:val="right"/>
              <w:rPr>
                <w:sz w:val="18"/>
              </w:rPr>
            </w:pPr>
            <w:r>
              <w:rPr>
                <w:w w:val="99"/>
                <w:sz w:val="18"/>
              </w:rPr>
              <w:t>-</w:t>
            </w:r>
          </w:p>
        </w:tc>
      </w:tr>
      <w:tr w:rsidR="00E838F8" w14:paraId="7731A997" w14:textId="77777777">
        <w:trPr>
          <w:trHeight w:val="329"/>
        </w:trPr>
        <w:tc>
          <w:tcPr>
            <w:tcW w:w="2541" w:type="dxa"/>
            <w:tcBorders>
              <w:top w:val="single" w:sz="6" w:space="0" w:color="000000"/>
              <w:bottom w:val="single" w:sz="6" w:space="0" w:color="000000"/>
              <w:right w:val="single" w:sz="6" w:space="0" w:color="000000"/>
            </w:tcBorders>
          </w:tcPr>
          <w:p w14:paraId="69B59454" w14:textId="77777777" w:rsidR="00E838F8" w:rsidRDefault="00FC014F">
            <w:pPr>
              <w:pStyle w:val="TableParagraph"/>
              <w:ind w:left="15"/>
              <w:rPr>
                <w:sz w:val="18"/>
              </w:rPr>
            </w:pPr>
            <w:r>
              <w:rPr>
                <w:sz w:val="18"/>
              </w:rPr>
              <w:t>11.5.1.1 Parsing</w:t>
            </w:r>
          </w:p>
        </w:tc>
        <w:tc>
          <w:tcPr>
            <w:tcW w:w="618" w:type="dxa"/>
            <w:tcBorders>
              <w:top w:val="single" w:sz="6" w:space="0" w:color="000000"/>
              <w:left w:val="single" w:sz="6" w:space="0" w:color="000000"/>
              <w:bottom w:val="single" w:sz="6" w:space="0" w:color="000000"/>
              <w:right w:val="single" w:sz="6" w:space="0" w:color="000000"/>
            </w:tcBorders>
          </w:tcPr>
          <w:p w14:paraId="76083B2C" w14:textId="77777777" w:rsidR="00E838F8" w:rsidRDefault="00FC014F">
            <w:pPr>
              <w:pStyle w:val="TableParagraph"/>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34D2ECF6" w14:textId="77777777" w:rsidR="00E838F8" w:rsidRDefault="00FC014F">
            <w:pPr>
              <w:pStyle w:val="TableParagraph"/>
              <w:ind w:left="27"/>
              <w:jc w:val="center"/>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1AD97B73" w14:textId="77777777" w:rsidR="00E838F8" w:rsidRDefault="00FC014F">
            <w:pPr>
              <w:pStyle w:val="TableParagraph"/>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461BBB4" w14:textId="77777777" w:rsidR="00E838F8" w:rsidRDefault="00FC014F">
            <w:pPr>
              <w:pStyle w:val="TableParagraph"/>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46AA276" w14:textId="77777777" w:rsidR="00E838F8" w:rsidRDefault="00FC014F">
            <w:pPr>
              <w:pStyle w:val="TableParagraph"/>
              <w:ind w:left="284"/>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19E759F1"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B723A8E" w14:textId="77777777" w:rsidR="00E838F8" w:rsidRDefault="00FC014F">
            <w:pPr>
              <w:pStyle w:val="TableParagraph"/>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83D48C8" w14:textId="77777777" w:rsidR="00E838F8" w:rsidRDefault="00FC014F">
            <w:pPr>
              <w:pStyle w:val="TableParagraph"/>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721DE969" w14:textId="77777777" w:rsidR="00E838F8" w:rsidRDefault="00FC014F">
            <w:pPr>
              <w:pStyle w:val="TableParagraph"/>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0090494D" w14:textId="77777777" w:rsidR="00E838F8" w:rsidRDefault="00FC014F">
            <w:pPr>
              <w:pStyle w:val="TableParagraph"/>
              <w:ind w:left="26"/>
              <w:jc w:val="center"/>
              <w:rPr>
                <w:sz w:val="18"/>
              </w:rPr>
            </w:pPr>
            <w:r>
              <w:rPr>
                <w:w w:val="99"/>
                <w:sz w:val="18"/>
              </w:rPr>
              <w:t>-</w:t>
            </w:r>
          </w:p>
        </w:tc>
        <w:tc>
          <w:tcPr>
            <w:tcW w:w="796" w:type="dxa"/>
            <w:tcBorders>
              <w:top w:val="single" w:sz="6" w:space="0" w:color="000000"/>
              <w:left w:val="single" w:sz="6" w:space="0" w:color="000000"/>
              <w:bottom w:val="single" w:sz="6" w:space="0" w:color="000000"/>
            </w:tcBorders>
          </w:tcPr>
          <w:p w14:paraId="3A58AEAB" w14:textId="77777777" w:rsidR="00E838F8" w:rsidRDefault="00FC014F">
            <w:pPr>
              <w:pStyle w:val="TableParagraph"/>
              <w:ind w:right="342"/>
              <w:jc w:val="right"/>
              <w:rPr>
                <w:sz w:val="18"/>
              </w:rPr>
            </w:pPr>
            <w:r>
              <w:rPr>
                <w:w w:val="99"/>
                <w:sz w:val="18"/>
              </w:rPr>
              <w:t>-</w:t>
            </w:r>
          </w:p>
        </w:tc>
      </w:tr>
      <w:tr w:rsidR="00E838F8" w14:paraId="36DCE4F5" w14:textId="77777777">
        <w:trPr>
          <w:trHeight w:val="330"/>
        </w:trPr>
        <w:tc>
          <w:tcPr>
            <w:tcW w:w="2541" w:type="dxa"/>
            <w:tcBorders>
              <w:top w:val="single" w:sz="6" w:space="0" w:color="000000"/>
              <w:bottom w:val="single" w:sz="6" w:space="0" w:color="000000"/>
              <w:right w:val="single" w:sz="6" w:space="0" w:color="000000"/>
            </w:tcBorders>
          </w:tcPr>
          <w:p w14:paraId="4743F87F" w14:textId="77777777" w:rsidR="00E838F8" w:rsidRDefault="00FC014F">
            <w:pPr>
              <w:pStyle w:val="TableParagraph"/>
              <w:spacing w:before="65"/>
              <w:ind w:left="15"/>
              <w:rPr>
                <w:sz w:val="18"/>
              </w:rPr>
            </w:pPr>
            <w:r>
              <w:rPr>
                <w:sz w:val="18"/>
              </w:rPr>
              <w:t>11.5.1.2 Name, role, value</w:t>
            </w:r>
          </w:p>
        </w:tc>
        <w:tc>
          <w:tcPr>
            <w:tcW w:w="618" w:type="dxa"/>
            <w:tcBorders>
              <w:top w:val="single" w:sz="6" w:space="0" w:color="000000"/>
              <w:left w:val="single" w:sz="6" w:space="0" w:color="000000"/>
              <w:bottom w:val="single" w:sz="6" w:space="0" w:color="000000"/>
              <w:right w:val="single" w:sz="6" w:space="0" w:color="000000"/>
            </w:tcBorders>
          </w:tcPr>
          <w:p w14:paraId="15A0F6AF" w14:textId="77777777" w:rsidR="00E838F8" w:rsidRDefault="00FC014F">
            <w:pPr>
              <w:pStyle w:val="TableParagraph"/>
              <w:spacing w:before="65"/>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5B24432E" w14:textId="77777777" w:rsidR="00E838F8" w:rsidRDefault="00FC014F">
            <w:pPr>
              <w:pStyle w:val="TableParagraph"/>
              <w:spacing w:before="65"/>
              <w:ind w:left="27"/>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193230FA" w14:textId="77777777" w:rsidR="00E838F8" w:rsidRDefault="00FC014F">
            <w:pPr>
              <w:pStyle w:val="TableParagraph"/>
              <w:spacing w:before="65"/>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58DA490" w14:textId="77777777" w:rsidR="00E838F8" w:rsidRDefault="00FC014F">
            <w:pPr>
              <w:pStyle w:val="TableParagraph"/>
              <w:spacing w:before="65"/>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5EEF591" w14:textId="77777777" w:rsidR="00E838F8" w:rsidRDefault="00FC014F">
            <w:pPr>
              <w:pStyle w:val="TableParagraph"/>
              <w:spacing w:before="65"/>
              <w:ind w:left="284"/>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0B4F7992"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2F78ADE" w14:textId="77777777" w:rsidR="00E838F8" w:rsidRDefault="00FC014F">
            <w:pPr>
              <w:pStyle w:val="TableParagraph"/>
              <w:spacing w:before="65"/>
              <w:ind w:left="254"/>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6D971C4B" w14:textId="77777777" w:rsidR="00E838F8" w:rsidRDefault="00FC014F">
            <w:pPr>
              <w:pStyle w:val="TableParagraph"/>
              <w:spacing w:before="65"/>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59256B8C" w14:textId="77777777" w:rsidR="00E838F8" w:rsidRDefault="00FC014F">
            <w:pPr>
              <w:pStyle w:val="TableParagraph"/>
              <w:spacing w:before="65"/>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0B9BC5D6" w14:textId="77777777" w:rsidR="00E838F8" w:rsidRDefault="00FC014F">
            <w:pPr>
              <w:pStyle w:val="TableParagraph"/>
              <w:spacing w:before="65"/>
              <w:ind w:left="26"/>
              <w:jc w:val="center"/>
              <w:rPr>
                <w:sz w:val="18"/>
              </w:rPr>
            </w:pPr>
            <w:r>
              <w:rPr>
                <w:w w:val="99"/>
                <w:sz w:val="18"/>
              </w:rPr>
              <w:t>-</w:t>
            </w:r>
          </w:p>
        </w:tc>
        <w:tc>
          <w:tcPr>
            <w:tcW w:w="796" w:type="dxa"/>
            <w:tcBorders>
              <w:top w:val="single" w:sz="6" w:space="0" w:color="000000"/>
              <w:left w:val="single" w:sz="6" w:space="0" w:color="000000"/>
              <w:bottom w:val="single" w:sz="6" w:space="0" w:color="000000"/>
            </w:tcBorders>
          </w:tcPr>
          <w:p w14:paraId="72014C66" w14:textId="77777777" w:rsidR="00E838F8" w:rsidRDefault="00FC014F">
            <w:pPr>
              <w:pStyle w:val="TableParagraph"/>
              <w:spacing w:before="65"/>
              <w:ind w:right="342"/>
              <w:jc w:val="right"/>
              <w:rPr>
                <w:sz w:val="18"/>
              </w:rPr>
            </w:pPr>
            <w:r>
              <w:rPr>
                <w:w w:val="99"/>
                <w:sz w:val="18"/>
              </w:rPr>
              <w:t>-</w:t>
            </w:r>
          </w:p>
        </w:tc>
      </w:tr>
      <w:tr w:rsidR="00E838F8" w14:paraId="6AC79507" w14:textId="77777777">
        <w:trPr>
          <w:trHeight w:val="329"/>
        </w:trPr>
        <w:tc>
          <w:tcPr>
            <w:tcW w:w="2541" w:type="dxa"/>
            <w:tcBorders>
              <w:top w:val="single" w:sz="6" w:space="0" w:color="000000"/>
              <w:bottom w:val="single" w:sz="6" w:space="0" w:color="000000"/>
              <w:right w:val="single" w:sz="6" w:space="0" w:color="000000"/>
            </w:tcBorders>
          </w:tcPr>
          <w:p w14:paraId="5348673D" w14:textId="77777777" w:rsidR="00E838F8" w:rsidRDefault="00FC014F">
            <w:pPr>
              <w:pStyle w:val="TableParagraph"/>
              <w:ind w:left="15"/>
              <w:rPr>
                <w:sz w:val="18"/>
              </w:rPr>
            </w:pPr>
            <w:r>
              <w:rPr>
                <w:sz w:val="18"/>
              </w:rPr>
              <w:t>11.5.1.3 Status messages</w:t>
            </w:r>
          </w:p>
        </w:tc>
        <w:tc>
          <w:tcPr>
            <w:tcW w:w="618" w:type="dxa"/>
            <w:tcBorders>
              <w:top w:val="single" w:sz="6" w:space="0" w:color="000000"/>
              <w:left w:val="single" w:sz="6" w:space="0" w:color="000000"/>
              <w:bottom w:val="single" w:sz="6" w:space="0" w:color="000000"/>
              <w:right w:val="single" w:sz="6" w:space="0" w:color="000000"/>
            </w:tcBorders>
          </w:tcPr>
          <w:p w14:paraId="1BAD8001" w14:textId="77777777" w:rsidR="00E838F8" w:rsidRDefault="00FC014F">
            <w:pPr>
              <w:pStyle w:val="TableParagraph"/>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6A146EF7" w14:textId="77777777" w:rsidR="00E838F8" w:rsidRDefault="00FC014F">
            <w:pPr>
              <w:pStyle w:val="TableParagraph"/>
              <w:ind w:left="27"/>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2CF1FA4F" w14:textId="77777777" w:rsidR="00E838F8" w:rsidRDefault="00FC014F">
            <w:pPr>
              <w:pStyle w:val="TableParagraph"/>
              <w:ind w:right="225"/>
              <w:jc w:val="right"/>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5A1C76D9" w14:textId="77777777" w:rsidR="00E838F8" w:rsidRDefault="00FC014F">
            <w:pPr>
              <w:pStyle w:val="TableParagraph"/>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11084DFC" w14:textId="77777777" w:rsidR="00E838F8" w:rsidRDefault="00FC014F">
            <w:pPr>
              <w:pStyle w:val="TableParagraph"/>
              <w:ind w:left="254"/>
              <w:rPr>
                <w:sz w:val="18"/>
              </w:rPr>
            </w:pPr>
            <w:r>
              <w:rPr>
                <w:sz w:val="18"/>
              </w:rPr>
              <w:t>P</w:t>
            </w:r>
          </w:p>
        </w:tc>
        <w:tc>
          <w:tcPr>
            <w:tcW w:w="619" w:type="dxa"/>
            <w:tcBorders>
              <w:top w:val="single" w:sz="6" w:space="0" w:color="000000"/>
              <w:left w:val="single" w:sz="6" w:space="0" w:color="000000"/>
              <w:bottom w:val="single" w:sz="6" w:space="0" w:color="000000"/>
              <w:right w:val="single" w:sz="6" w:space="0" w:color="000000"/>
            </w:tcBorders>
          </w:tcPr>
          <w:p w14:paraId="06A46649" w14:textId="77777777" w:rsidR="00E838F8" w:rsidRDefault="00FC014F">
            <w:pPr>
              <w:pStyle w:val="TableParagraph"/>
              <w:ind w:left="26"/>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6BF4B8A9" w14:textId="77777777" w:rsidR="00E838F8" w:rsidRDefault="00FC014F">
            <w:pPr>
              <w:pStyle w:val="TableParagraph"/>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265D29CD" w14:textId="77777777" w:rsidR="00E838F8" w:rsidRDefault="00FC014F">
            <w:pPr>
              <w:pStyle w:val="TableParagraph"/>
              <w:ind w:left="255"/>
              <w:rPr>
                <w:sz w:val="18"/>
              </w:rPr>
            </w:pPr>
            <w:r>
              <w:rPr>
                <w:sz w:val="18"/>
              </w:rPr>
              <w:t>P</w:t>
            </w:r>
          </w:p>
        </w:tc>
        <w:tc>
          <w:tcPr>
            <w:tcW w:w="618" w:type="dxa"/>
            <w:tcBorders>
              <w:top w:val="single" w:sz="6" w:space="0" w:color="000000"/>
              <w:left w:val="single" w:sz="6" w:space="0" w:color="000000"/>
              <w:bottom w:val="single" w:sz="6" w:space="0" w:color="000000"/>
              <w:right w:val="single" w:sz="6" w:space="0" w:color="000000"/>
            </w:tcBorders>
          </w:tcPr>
          <w:p w14:paraId="5F19616E" w14:textId="77777777" w:rsidR="00E838F8" w:rsidRDefault="00FC014F">
            <w:pPr>
              <w:pStyle w:val="TableParagraph"/>
              <w:ind w:left="26"/>
              <w:jc w:val="center"/>
              <w:rPr>
                <w:sz w:val="18"/>
              </w:rPr>
            </w:pPr>
            <w:r>
              <w:rPr>
                <w:sz w:val="18"/>
              </w:rPr>
              <w:t>P</w:t>
            </w:r>
          </w:p>
        </w:tc>
        <w:tc>
          <w:tcPr>
            <w:tcW w:w="719" w:type="dxa"/>
            <w:tcBorders>
              <w:top w:val="single" w:sz="6" w:space="0" w:color="000000"/>
              <w:left w:val="single" w:sz="6" w:space="0" w:color="000000"/>
              <w:bottom w:val="single" w:sz="6" w:space="0" w:color="000000"/>
              <w:right w:val="single" w:sz="6" w:space="0" w:color="000000"/>
            </w:tcBorders>
          </w:tcPr>
          <w:p w14:paraId="6BBBAF7F" w14:textId="77777777" w:rsidR="00E838F8" w:rsidRDefault="00FC014F">
            <w:pPr>
              <w:pStyle w:val="TableParagraph"/>
              <w:ind w:left="26"/>
              <w:jc w:val="center"/>
              <w:rPr>
                <w:sz w:val="18"/>
              </w:rPr>
            </w:pPr>
            <w:r>
              <w:rPr>
                <w:sz w:val="18"/>
              </w:rPr>
              <w:t>P</w:t>
            </w:r>
          </w:p>
        </w:tc>
        <w:tc>
          <w:tcPr>
            <w:tcW w:w="796" w:type="dxa"/>
            <w:tcBorders>
              <w:top w:val="single" w:sz="6" w:space="0" w:color="000000"/>
              <w:left w:val="single" w:sz="6" w:space="0" w:color="000000"/>
              <w:bottom w:val="single" w:sz="6" w:space="0" w:color="000000"/>
            </w:tcBorders>
          </w:tcPr>
          <w:p w14:paraId="1A48829E" w14:textId="77777777" w:rsidR="00E838F8" w:rsidRDefault="00FC014F">
            <w:pPr>
              <w:pStyle w:val="TableParagraph"/>
              <w:ind w:right="342"/>
              <w:jc w:val="right"/>
              <w:rPr>
                <w:sz w:val="18"/>
              </w:rPr>
            </w:pPr>
            <w:r>
              <w:rPr>
                <w:w w:val="99"/>
                <w:sz w:val="18"/>
              </w:rPr>
              <w:t>-</w:t>
            </w:r>
          </w:p>
        </w:tc>
      </w:tr>
      <w:tr w:rsidR="00E838F8" w14:paraId="6E872D78" w14:textId="77777777">
        <w:trPr>
          <w:trHeight w:val="330"/>
        </w:trPr>
        <w:tc>
          <w:tcPr>
            <w:tcW w:w="2541" w:type="dxa"/>
            <w:tcBorders>
              <w:top w:val="single" w:sz="6" w:space="0" w:color="000000"/>
              <w:bottom w:val="single" w:sz="6" w:space="0" w:color="000000"/>
              <w:right w:val="single" w:sz="6" w:space="0" w:color="000000"/>
            </w:tcBorders>
          </w:tcPr>
          <w:p w14:paraId="05AD1F23" w14:textId="77777777" w:rsidR="00E838F8" w:rsidRDefault="00FC014F">
            <w:pPr>
              <w:pStyle w:val="TableParagraph"/>
              <w:spacing w:before="65"/>
              <w:ind w:left="15"/>
              <w:rPr>
                <w:sz w:val="18"/>
              </w:rPr>
            </w:pPr>
            <w:r>
              <w:rPr>
                <w:sz w:val="18"/>
              </w:rPr>
              <w:t>11.6 Caption positioning</w:t>
            </w:r>
          </w:p>
        </w:tc>
        <w:tc>
          <w:tcPr>
            <w:tcW w:w="618" w:type="dxa"/>
            <w:tcBorders>
              <w:top w:val="single" w:sz="6" w:space="0" w:color="000000"/>
              <w:left w:val="single" w:sz="6" w:space="0" w:color="000000"/>
              <w:bottom w:val="single" w:sz="6" w:space="0" w:color="000000"/>
              <w:right w:val="single" w:sz="6" w:space="0" w:color="000000"/>
            </w:tcBorders>
          </w:tcPr>
          <w:p w14:paraId="5D904347" w14:textId="77777777" w:rsidR="00E838F8" w:rsidRDefault="00FC014F">
            <w:pPr>
              <w:pStyle w:val="TableParagraph"/>
              <w:spacing w:before="65"/>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271D22A" w14:textId="77777777" w:rsidR="00E838F8" w:rsidRDefault="00FC014F">
            <w:pPr>
              <w:pStyle w:val="TableParagraph"/>
              <w:spacing w:before="65"/>
              <w:ind w:left="26"/>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639840CA" w14:textId="77777777" w:rsidR="00E838F8" w:rsidRDefault="00FC014F">
            <w:pPr>
              <w:pStyle w:val="TableParagraph"/>
              <w:spacing w:before="65"/>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62FA73AE" w14:textId="77777777" w:rsidR="00E838F8" w:rsidRDefault="00FC014F">
            <w:pPr>
              <w:pStyle w:val="TableParagraph"/>
              <w:spacing w:before="65"/>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3D34B314" w14:textId="77777777" w:rsidR="00E838F8" w:rsidRDefault="00FC014F">
            <w:pPr>
              <w:pStyle w:val="TableParagraph"/>
              <w:spacing w:before="65"/>
              <w:ind w:left="254"/>
              <w:rPr>
                <w:sz w:val="18"/>
              </w:rPr>
            </w:pPr>
            <w:r>
              <w:rPr>
                <w:sz w:val="18"/>
              </w:rPr>
              <w:t>P</w:t>
            </w:r>
          </w:p>
        </w:tc>
        <w:tc>
          <w:tcPr>
            <w:tcW w:w="619" w:type="dxa"/>
            <w:tcBorders>
              <w:top w:val="single" w:sz="6" w:space="0" w:color="000000"/>
              <w:left w:val="single" w:sz="6" w:space="0" w:color="000000"/>
              <w:bottom w:val="single" w:sz="6" w:space="0" w:color="000000"/>
              <w:right w:val="single" w:sz="6" w:space="0" w:color="000000"/>
            </w:tcBorders>
          </w:tcPr>
          <w:p w14:paraId="29C6CA14"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A432380" w14:textId="77777777" w:rsidR="00E838F8" w:rsidRDefault="00FC014F">
            <w:pPr>
              <w:pStyle w:val="TableParagraph"/>
              <w:spacing w:before="65"/>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CB5D539" w14:textId="77777777" w:rsidR="00E838F8" w:rsidRDefault="00FC014F">
            <w:pPr>
              <w:pStyle w:val="TableParagraph"/>
              <w:spacing w:before="65"/>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36C19884" w14:textId="77777777" w:rsidR="00E838F8" w:rsidRDefault="00FC014F">
            <w:pPr>
              <w:pStyle w:val="TableParagraph"/>
              <w:spacing w:before="65"/>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3C04CB42" w14:textId="77777777" w:rsidR="00E838F8" w:rsidRDefault="00FC014F">
            <w:pPr>
              <w:pStyle w:val="TableParagraph"/>
              <w:spacing w:before="65"/>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1EF66B82" w14:textId="77777777" w:rsidR="00E838F8" w:rsidRDefault="00FC014F">
            <w:pPr>
              <w:pStyle w:val="TableParagraph"/>
              <w:spacing w:before="65"/>
              <w:ind w:right="342"/>
              <w:jc w:val="right"/>
              <w:rPr>
                <w:sz w:val="18"/>
              </w:rPr>
            </w:pPr>
            <w:r>
              <w:rPr>
                <w:w w:val="99"/>
                <w:sz w:val="18"/>
              </w:rPr>
              <w:t>-</w:t>
            </w:r>
          </w:p>
        </w:tc>
      </w:tr>
      <w:tr w:rsidR="00E838F8" w14:paraId="1ED40B5E" w14:textId="77777777">
        <w:trPr>
          <w:trHeight w:val="329"/>
        </w:trPr>
        <w:tc>
          <w:tcPr>
            <w:tcW w:w="2541" w:type="dxa"/>
            <w:tcBorders>
              <w:top w:val="single" w:sz="6" w:space="0" w:color="000000"/>
              <w:bottom w:val="single" w:sz="6" w:space="0" w:color="000000"/>
              <w:right w:val="single" w:sz="6" w:space="0" w:color="000000"/>
            </w:tcBorders>
          </w:tcPr>
          <w:p w14:paraId="52E84D3A" w14:textId="77777777" w:rsidR="00E838F8" w:rsidRDefault="00FC014F">
            <w:pPr>
              <w:pStyle w:val="TableParagraph"/>
              <w:ind w:left="15"/>
              <w:rPr>
                <w:sz w:val="18"/>
              </w:rPr>
            </w:pPr>
            <w:r>
              <w:rPr>
                <w:sz w:val="18"/>
              </w:rPr>
              <w:t>11.7 Audio description timing</w:t>
            </w:r>
          </w:p>
        </w:tc>
        <w:tc>
          <w:tcPr>
            <w:tcW w:w="618" w:type="dxa"/>
            <w:tcBorders>
              <w:top w:val="single" w:sz="6" w:space="0" w:color="000000"/>
              <w:left w:val="single" w:sz="6" w:space="0" w:color="000000"/>
              <w:bottom w:val="single" w:sz="6" w:space="0" w:color="000000"/>
              <w:right w:val="single" w:sz="6" w:space="0" w:color="000000"/>
            </w:tcBorders>
          </w:tcPr>
          <w:p w14:paraId="34E794FE" w14:textId="77777777" w:rsidR="00E838F8" w:rsidRDefault="00FC014F">
            <w:pPr>
              <w:pStyle w:val="TableParagraph"/>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334BB5D5" w14:textId="77777777" w:rsidR="00E838F8" w:rsidRDefault="00FC014F">
            <w:pPr>
              <w:pStyle w:val="TableParagraph"/>
              <w:ind w:left="27"/>
              <w:jc w:val="center"/>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7A8B72E2" w14:textId="77777777" w:rsidR="00E838F8" w:rsidRDefault="00FC014F">
            <w:pPr>
              <w:pStyle w:val="TableParagraph"/>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2C34561" w14:textId="77777777" w:rsidR="00E838F8" w:rsidRDefault="00FC014F">
            <w:pPr>
              <w:pStyle w:val="TableParagraph"/>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8498F0E" w14:textId="77777777" w:rsidR="00E838F8" w:rsidRDefault="00FC014F">
            <w:pPr>
              <w:pStyle w:val="TableParagraph"/>
              <w:ind w:left="284"/>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2901C662"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4245D37" w14:textId="77777777" w:rsidR="00E838F8" w:rsidRDefault="00FC014F">
            <w:pPr>
              <w:pStyle w:val="TableParagraph"/>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218E8FD" w14:textId="77777777" w:rsidR="00E838F8" w:rsidRDefault="00FC014F">
            <w:pPr>
              <w:pStyle w:val="TableParagraph"/>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50AEFBDD" w14:textId="77777777" w:rsidR="00E838F8" w:rsidRDefault="00FC014F">
            <w:pPr>
              <w:pStyle w:val="TableParagraph"/>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640131D6" w14:textId="77777777" w:rsidR="00E838F8" w:rsidRDefault="00FC014F">
            <w:pPr>
              <w:pStyle w:val="TableParagraph"/>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1CE1D5CE" w14:textId="77777777" w:rsidR="00E838F8" w:rsidRDefault="00FC014F">
            <w:pPr>
              <w:pStyle w:val="TableParagraph"/>
              <w:ind w:right="342"/>
              <w:jc w:val="right"/>
              <w:rPr>
                <w:sz w:val="18"/>
              </w:rPr>
            </w:pPr>
            <w:r>
              <w:rPr>
                <w:w w:val="99"/>
                <w:sz w:val="18"/>
              </w:rPr>
              <w:t>-</w:t>
            </w:r>
          </w:p>
        </w:tc>
      </w:tr>
      <w:tr w:rsidR="00E838F8" w14:paraId="2E251B3E" w14:textId="77777777">
        <w:trPr>
          <w:trHeight w:val="540"/>
        </w:trPr>
        <w:tc>
          <w:tcPr>
            <w:tcW w:w="2541" w:type="dxa"/>
            <w:tcBorders>
              <w:top w:val="single" w:sz="6" w:space="0" w:color="000000"/>
              <w:bottom w:val="single" w:sz="6" w:space="0" w:color="000000"/>
              <w:right w:val="single" w:sz="6" w:space="0" w:color="000000"/>
            </w:tcBorders>
          </w:tcPr>
          <w:p w14:paraId="47C4CC38" w14:textId="77777777" w:rsidR="00E838F8" w:rsidRDefault="00FC014F">
            <w:pPr>
              <w:pStyle w:val="TableParagraph"/>
              <w:spacing w:line="244" w:lineRule="auto"/>
              <w:ind w:left="15" w:right="312"/>
              <w:rPr>
                <w:sz w:val="18"/>
              </w:rPr>
            </w:pPr>
            <w:r>
              <w:rPr>
                <w:sz w:val="18"/>
              </w:rPr>
              <w:t>12.2.1.1.1 Non-text content (open functionality)</w:t>
            </w:r>
          </w:p>
        </w:tc>
        <w:tc>
          <w:tcPr>
            <w:tcW w:w="618" w:type="dxa"/>
            <w:tcBorders>
              <w:top w:val="single" w:sz="6" w:space="0" w:color="000000"/>
              <w:left w:val="single" w:sz="6" w:space="0" w:color="000000"/>
              <w:bottom w:val="single" w:sz="6" w:space="0" w:color="000000"/>
              <w:right w:val="single" w:sz="6" w:space="0" w:color="000000"/>
            </w:tcBorders>
          </w:tcPr>
          <w:p w14:paraId="63DB6D96" w14:textId="77777777" w:rsidR="00E838F8" w:rsidRDefault="00FC014F">
            <w:pPr>
              <w:pStyle w:val="TableParagraph"/>
              <w:spacing w:before="65"/>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74080D3F" w14:textId="77777777" w:rsidR="00E838F8" w:rsidRDefault="00FC014F">
            <w:pPr>
              <w:pStyle w:val="TableParagraph"/>
              <w:spacing w:before="65"/>
              <w:ind w:left="27"/>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73F13075" w14:textId="77777777" w:rsidR="00E838F8" w:rsidRDefault="00FC014F">
            <w:pPr>
              <w:pStyle w:val="TableParagraph"/>
              <w:spacing w:before="65"/>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6DCDB0A" w14:textId="77777777" w:rsidR="00E838F8" w:rsidRDefault="00FC014F">
            <w:pPr>
              <w:pStyle w:val="TableParagraph"/>
              <w:spacing w:before="65"/>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61CBBCB6" w14:textId="77777777" w:rsidR="00E838F8" w:rsidRDefault="00FC014F">
            <w:pPr>
              <w:pStyle w:val="TableParagraph"/>
              <w:spacing w:before="65"/>
              <w:ind w:left="254"/>
              <w:rPr>
                <w:sz w:val="18"/>
              </w:rPr>
            </w:pPr>
            <w:r>
              <w:rPr>
                <w:sz w:val="18"/>
              </w:rPr>
              <w:t>S</w:t>
            </w:r>
          </w:p>
        </w:tc>
        <w:tc>
          <w:tcPr>
            <w:tcW w:w="619" w:type="dxa"/>
            <w:tcBorders>
              <w:top w:val="single" w:sz="6" w:space="0" w:color="000000"/>
              <w:left w:val="single" w:sz="6" w:space="0" w:color="000000"/>
              <w:bottom w:val="single" w:sz="6" w:space="0" w:color="000000"/>
              <w:right w:val="single" w:sz="6" w:space="0" w:color="000000"/>
            </w:tcBorders>
          </w:tcPr>
          <w:p w14:paraId="60138727"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6834D8BA" w14:textId="77777777" w:rsidR="00E838F8" w:rsidRDefault="00FC014F">
            <w:pPr>
              <w:pStyle w:val="TableParagraph"/>
              <w:spacing w:before="65"/>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E6B578C" w14:textId="77777777" w:rsidR="00E838F8" w:rsidRDefault="00FC014F">
            <w:pPr>
              <w:pStyle w:val="TableParagraph"/>
              <w:spacing w:before="65"/>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070A78FE" w14:textId="77777777" w:rsidR="00E838F8" w:rsidRDefault="00FC014F">
            <w:pPr>
              <w:pStyle w:val="TableParagraph"/>
              <w:spacing w:before="65"/>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37D067AA" w14:textId="77777777" w:rsidR="00E838F8" w:rsidRDefault="00FC014F">
            <w:pPr>
              <w:pStyle w:val="TableParagraph"/>
              <w:spacing w:before="65"/>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5125B1DC" w14:textId="77777777" w:rsidR="00E838F8" w:rsidRDefault="00FC014F">
            <w:pPr>
              <w:pStyle w:val="TableParagraph"/>
              <w:spacing w:before="65"/>
              <w:ind w:right="311"/>
              <w:jc w:val="right"/>
              <w:rPr>
                <w:sz w:val="18"/>
              </w:rPr>
            </w:pPr>
            <w:r>
              <w:rPr>
                <w:sz w:val="18"/>
              </w:rPr>
              <w:t>S</w:t>
            </w:r>
          </w:p>
        </w:tc>
      </w:tr>
      <w:tr w:rsidR="00E838F8" w14:paraId="1AB2FF59" w14:textId="77777777">
        <w:trPr>
          <w:trHeight w:val="539"/>
        </w:trPr>
        <w:tc>
          <w:tcPr>
            <w:tcW w:w="2541" w:type="dxa"/>
            <w:tcBorders>
              <w:top w:val="single" w:sz="6" w:space="0" w:color="000000"/>
              <w:bottom w:val="single" w:sz="6" w:space="0" w:color="000000"/>
              <w:right w:val="single" w:sz="6" w:space="0" w:color="000000"/>
            </w:tcBorders>
          </w:tcPr>
          <w:p w14:paraId="6092D697" w14:textId="77777777" w:rsidR="00E838F8" w:rsidRDefault="00FC014F">
            <w:pPr>
              <w:pStyle w:val="TableParagraph"/>
              <w:spacing w:before="62" w:line="244" w:lineRule="auto"/>
              <w:ind w:left="15" w:right="312"/>
              <w:rPr>
                <w:sz w:val="18"/>
              </w:rPr>
            </w:pPr>
            <w:r>
              <w:rPr>
                <w:sz w:val="18"/>
              </w:rPr>
              <w:t>12.1.1.1.2 Non-text content (closed functionality</w:t>
            </w:r>
          </w:p>
        </w:tc>
        <w:tc>
          <w:tcPr>
            <w:tcW w:w="618" w:type="dxa"/>
            <w:tcBorders>
              <w:top w:val="single" w:sz="6" w:space="0" w:color="000000"/>
              <w:left w:val="single" w:sz="6" w:space="0" w:color="000000"/>
              <w:bottom w:val="single" w:sz="6" w:space="0" w:color="000000"/>
              <w:right w:val="single" w:sz="6" w:space="0" w:color="000000"/>
            </w:tcBorders>
          </w:tcPr>
          <w:p w14:paraId="7C3F3A1D" w14:textId="77777777" w:rsidR="00E838F8" w:rsidRDefault="00FC014F">
            <w:pPr>
              <w:pStyle w:val="TableParagraph"/>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20A573E2" w14:textId="77777777" w:rsidR="00E838F8" w:rsidRDefault="00FC014F">
            <w:pPr>
              <w:pStyle w:val="TableParagraph"/>
              <w:ind w:left="27"/>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065B56A2" w14:textId="77777777" w:rsidR="00E838F8" w:rsidRDefault="00FC014F">
            <w:pPr>
              <w:pStyle w:val="TableParagraph"/>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9173ACC" w14:textId="77777777" w:rsidR="00E838F8" w:rsidRDefault="00FC014F">
            <w:pPr>
              <w:pStyle w:val="TableParagraph"/>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0B379BEC" w14:textId="77777777" w:rsidR="00E838F8" w:rsidRDefault="00FC014F">
            <w:pPr>
              <w:pStyle w:val="TableParagraph"/>
              <w:ind w:left="254"/>
              <w:rPr>
                <w:sz w:val="18"/>
              </w:rPr>
            </w:pPr>
            <w:r>
              <w:rPr>
                <w:sz w:val="18"/>
              </w:rPr>
              <w:t>S</w:t>
            </w:r>
          </w:p>
        </w:tc>
        <w:tc>
          <w:tcPr>
            <w:tcW w:w="619" w:type="dxa"/>
            <w:tcBorders>
              <w:top w:val="single" w:sz="6" w:space="0" w:color="000000"/>
              <w:left w:val="single" w:sz="6" w:space="0" w:color="000000"/>
              <w:bottom w:val="single" w:sz="6" w:space="0" w:color="000000"/>
              <w:right w:val="single" w:sz="6" w:space="0" w:color="000000"/>
            </w:tcBorders>
          </w:tcPr>
          <w:p w14:paraId="6F65714B"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1B82BCE" w14:textId="77777777" w:rsidR="00E838F8" w:rsidRDefault="00FC014F">
            <w:pPr>
              <w:pStyle w:val="TableParagraph"/>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175447F" w14:textId="77777777" w:rsidR="00E838F8" w:rsidRDefault="00FC014F">
            <w:pPr>
              <w:pStyle w:val="TableParagraph"/>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7AD17AA0" w14:textId="77777777" w:rsidR="00E838F8" w:rsidRDefault="00FC014F">
            <w:pPr>
              <w:pStyle w:val="TableParagraph"/>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515A38B2" w14:textId="77777777" w:rsidR="00E838F8" w:rsidRDefault="00FC014F">
            <w:pPr>
              <w:pStyle w:val="TableParagraph"/>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0D3DE626" w14:textId="77777777" w:rsidR="00E838F8" w:rsidRDefault="00FC014F">
            <w:pPr>
              <w:pStyle w:val="TableParagraph"/>
              <w:ind w:right="311"/>
              <w:jc w:val="right"/>
              <w:rPr>
                <w:sz w:val="18"/>
              </w:rPr>
            </w:pPr>
            <w:r>
              <w:rPr>
                <w:sz w:val="18"/>
              </w:rPr>
              <w:t>S</w:t>
            </w:r>
          </w:p>
        </w:tc>
      </w:tr>
      <w:tr w:rsidR="00E838F8" w14:paraId="58FC396D" w14:textId="77777777">
        <w:trPr>
          <w:trHeight w:val="810"/>
        </w:trPr>
        <w:tc>
          <w:tcPr>
            <w:tcW w:w="2541" w:type="dxa"/>
            <w:tcBorders>
              <w:top w:val="single" w:sz="6" w:space="0" w:color="000000"/>
              <w:bottom w:val="single" w:sz="6" w:space="0" w:color="000000"/>
              <w:right w:val="single" w:sz="6" w:space="0" w:color="000000"/>
            </w:tcBorders>
          </w:tcPr>
          <w:p w14:paraId="5FFAAE01" w14:textId="77777777" w:rsidR="00E838F8" w:rsidRDefault="00FC014F">
            <w:pPr>
              <w:pStyle w:val="TableParagraph"/>
              <w:spacing w:line="244" w:lineRule="auto"/>
              <w:ind w:left="15" w:right="431"/>
              <w:rPr>
                <w:sz w:val="18"/>
              </w:rPr>
            </w:pPr>
            <w:r>
              <w:rPr>
                <w:sz w:val="18"/>
              </w:rPr>
              <w:t>12.2.2.1.1 Audio-only and video-only (pre-recorded -</w:t>
            </w:r>
          </w:p>
          <w:p w14:paraId="2EF250CE" w14:textId="77777777" w:rsidR="00E838F8" w:rsidRDefault="00FC014F">
            <w:pPr>
              <w:pStyle w:val="TableParagraph"/>
              <w:spacing w:before="59"/>
              <w:ind w:left="15"/>
              <w:rPr>
                <w:sz w:val="18"/>
              </w:rPr>
            </w:pPr>
            <w:r>
              <w:rPr>
                <w:sz w:val="18"/>
              </w:rPr>
              <w:t>open functionality)</w:t>
            </w:r>
          </w:p>
        </w:tc>
        <w:tc>
          <w:tcPr>
            <w:tcW w:w="618" w:type="dxa"/>
            <w:tcBorders>
              <w:top w:val="single" w:sz="6" w:space="0" w:color="000000"/>
              <w:left w:val="single" w:sz="6" w:space="0" w:color="000000"/>
              <w:bottom w:val="single" w:sz="6" w:space="0" w:color="000000"/>
              <w:right w:val="single" w:sz="6" w:space="0" w:color="000000"/>
            </w:tcBorders>
          </w:tcPr>
          <w:p w14:paraId="2112ACA7" w14:textId="77777777" w:rsidR="00E838F8" w:rsidRDefault="00E838F8">
            <w:pPr>
              <w:pStyle w:val="TableParagraph"/>
              <w:spacing w:before="1"/>
              <w:rPr>
                <w:b/>
                <w:sz w:val="29"/>
              </w:rPr>
            </w:pPr>
          </w:p>
          <w:p w14:paraId="647656E3" w14:textId="77777777" w:rsidR="00E838F8" w:rsidRDefault="00FC014F">
            <w:pPr>
              <w:pStyle w:val="TableParagraph"/>
              <w:spacing w:before="0"/>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2AF02299" w14:textId="77777777" w:rsidR="00E838F8" w:rsidRDefault="00E838F8">
            <w:pPr>
              <w:pStyle w:val="TableParagraph"/>
              <w:spacing w:before="1"/>
              <w:rPr>
                <w:b/>
                <w:sz w:val="29"/>
              </w:rPr>
            </w:pPr>
          </w:p>
          <w:p w14:paraId="596C2325" w14:textId="77777777" w:rsidR="00E838F8" w:rsidRDefault="00FC014F">
            <w:pPr>
              <w:pStyle w:val="TableParagraph"/>
              <w:spacing w:before="0"/>
              <w:ind w:left="27"/>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248D1AEF" w14:textId="77777777" w:rsidR="00E838F8" w:rsidRDefault="00E838F8">
            <w:pPr>
              <w:pStyle w:val="TableParagraph"/>
              <w:spacing w:before="1"/>
              <w:rPr>
                <w:b/>
                <w:sz w:val="29"/>
              </w:rPr>
            </w:pPr>
          </w:p>
          <w:p w14:paraId="544F0A28" w14:textId="77777777" w:rsidR="00E838F8" w:rsidRDefault="00FC014F">
            <w:pPr>
              <w:pStyle w:val="TableParagraph"/>
              <w:spacing w:before="0"/>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745775F" w14:textId="77777777" w:rsidR="00E838F8" w:rsidRDefault="00E838F8">
            <w:pPr>
              <w:pStyle w:val="TableParagraph"/>
              <w:spacing w:before="1"/>
              <w:rPr>
                <w:b/>
                <w:sz w:val="29"/>
              </w:rPr>
            </w:pPr>
          </w:p>
          <w:p w14:paraId="3F01655B" w14:textId="77777777" w:rsidR="00E838F8" w:rsidRDefault="00FC014F">
            <w:pPr>
              <w:pStyle w:val="TableParagraph"/>
              <w:spacing w:before="0"/>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339A38FD" w14:textId="77777777" w:rsidR="00E838F8" w:rsidRDefault="00E838F8">
            <w:pPr>
              <w:pStyle w:val="TableParagraph"/>
              <w:spacing w:before="1"/>
              <w:rPr>
                <w:b/>
                <w:sz w:val="29"/>
              </w:rPr>
            </w:pPr>
          </w:p>
          <w:p w14:paraId="3E890F16" w14:textId="77777777" w:rsidR="00E838F8" w:rsidRDefault="00FC014F">
            <w:pPr>
              <w:pStyle w:val="TableParagraph"/>
              <w:spacing w:before="0"/>
              <w:ind w:left="254"/>
              <w:rPr>
                <w:sz w:val="18"/>
              </w:rPr>
            </w:pPr>
            <w:r>
              <w:rPr>
                <w:sz w:val="18"/>
              </w:rPr>
              <w:t>P</w:t>
            </w:r>
          </w:p>
        </w:tc>
        <w:tc>
          <w:tcPr>
            <w:tcW w:w="619" w:type="dxa"/>
            <w:tcBorders>
              <w:top w:val="single" w:sz="6" w:space="0" w:color="000000"/>
              <w:left w:val="single" w:sz="6" w:space="0" w:color="000000"/>
              <w:bottom w:val="single" w:sz="6" w:space="0" w:color="000000"/>
              <w:right w:val="single" w:sz="6" w:space="0" w:color="000000"/>
            </w:tcBorders>
          </w:tcPr>
          <w:p w14:paraId="2B149C48" w14:textId="77777777" w:rsidR="00E838F8" w:rsidRDefault="00E838F8">
            <w:pPr>
              <w:pStyle w:val="TableParagraph"/>
              <w:spacing w:before="1"/>
              <w:rPr>
                <w:b/>
                <w:sz w:val="29"/>
              </w:rPr>
            </w:pPr>
          </w:p>
          <w:p w14:paraId="50BC2F1A" w14:textId="77777777" w:rsidR="00E838F8" w:rsidRDefault="00FC014F">
            <w:pPr>
              <w:pStyle w:val="TableParagraph"/>
              <w:spacing w:before="0"/>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E67D415" w14:textId="77777777" w:rsidR="00E838F8" w:rsidRDefault="00E838F8">
            <w:pPr>
              <w:pStyle w:val="TableParagraph"/>
              <w:spacing w:before="1"/>
              <w:rPr>
                <w:b/>
                <w:sz w:val="29"/>
              </w:rPr>
            </w:pPr>
          </w:p>
          <w:p w14:paraId="50400916" w14:textId="77777777" w:rsidR="00E838F8" w:rsidRDefault="00FC014F">
            <w:pPr>
              <w:pStyle w:val="TableParagraph"/>
              <w:spacing w:before="0"/>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3A97A91" w14:textId="77777777" w:rsidR="00E838F8" w:rsidRDefault="00E838F8">
            <w:pPr>
              <w:pStyle w:val="TableParagraph"/>
              <w:spacing w:before="1"/>
              <w:rPr>
                <w:b/>
                <w:sz w:val="29"/>
              </w:rPr>
            </w:pPr>
          </w:p>
          <w:p w14:paraId="57CFE3E4" w14:textId="77777777" w:rsidR="00E838F8" w:rsidRDefault="00FC014F">
            <w:pPr>
              <w:pStyle w:val="TableParagraph"/>
              <w:spacing w:before="0"/>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5D668C26" w14:textId="77777777" w:rsidR="00E838F8" w:rsidRDefault="00E838F8">
            <w:pPr>
              <w:pStyle w:val="TableParagraph"/>
              <w:spacing w:before="1"/>
              <w:rPr>
                <w:b/>
                <w:sz w:val="29"/>
              </w:rPr>
            </w:pPr>
          </w:p>
          <w:p w14:paraId="421B8457" w14:textId="77777777" w:rsidR="00E838F8" w:rsidRDefault="00FC014F">
            <w:pPr>
              <w:pStyle w:val="TableParagraph"/>
              <w:spacing w:before="0"/>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34B0E515" w14:textId="77777777" w:rsidR="00E838F8" w:rsidRDefault="00E838F8">
            <w:pPr>
              <w:pStyle w:val="TableParagraph"/>
              <w:spacing w:before="1"/>
              <w:rPr>
                <w:b/>
                <w:sz w:val="29"/>
              </w:rPr>
            </w:pPr>
          </w:p>
          <w:p w14:paraId="01512A8E" w14:textId="77777777" w:rsidR="00E838F8" w:rsidRDefault="00FC014F">
            <w:pPr>
              <w:pStyle w:val="TableParagraph"/>
              <w:spacing w:before="0"/>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21DA277C" w14:textId="77777777" w:rsidR="00E838F8" w:rsidRDefault="00E838F8">
            <w:pPr>
              <w:pStyle w:val="TableParagraph"/>
              <w:spacing w:before="1"/>
              <w:rPr>
                <w:b/>
                <w:sz w:val="29"/>
              </w:rPr>
            </w:pPr>
          </w:p>
          <w:p w14:paraId="492985BB" w14:textId="77777777" w:rsidR="00E838F8" w:rsidRDefault="00FC014F">
            <w:pPr>
              <w:pStyle w:val="TableParagraph"/>
              <w:spacing w:before="0"/>
              <w:ind w:right="342"/>
              <w:jc w:val="right"/>
              <w:rPr>
                <w:sz w:val="18"/>
              </w:rPr>
            </w:pPr>
            <w:r>
              <w:rPr>
                <w:w w:val="99"/>
                <w:sz w:val="18"/>
              </w:rPr>
              <w:t>-</w:t>
            </w:r>
          </w:p>
        </w:tc>
      </w:tr>
      <w:tr w:rsidR="00E838F8" w14:paraId="46C2EBC2" w14:textId="77777777">
        <w:trPr>
          <w:trHeight w:val="809"/>
        </w:trPr>
        <w:tc>
          <w:tcPr>
            <w:tcW w:w="2541" w:type="dxa"/>
            <w:tcBorders>
              <w:top w:val="single" w:sz="6" w:space="0" w:color="000000"/>
              <w:bottom w:val="single" w:sz="6" w:space="0" w:color="000000"/>
              <w:right w:val="single" w:sz="6" w:space="0" w:color="000000"/>
            </w:tcBorders>
          </w:tcPr>
          <w:p w14:paraId="5F33EEB3" w14:textId="77777777" w:rsidR="00E838F8" w:rsidRDefault="00FC014F">
            <w:pPr>
              <w:pStyle w:val="TableParagraph"/>
              <w:spacing w:before="62" w:line="244" w:lineRule="auto"/>
              <w:ind w:left="15" w:right="452"/>
              <w:rPr>
                <w:sz w:val="18"/>
              </w:rPr>
            </w:pPr>
            <w:r>
              <w:rPr>
                <w:sz w:val="18"/>
              </w:rPr>
              <w:t>12.2.2.1.2.1 Pre-recorded audio-only (closed</w:t>
            </w:r>
          </w:p>
          <w:p w14:paraId="66593CA4" w14:textId="77777777" w:rsidR="00E838F8" w:rsidRDefault="00FC014F">
            <w:pPr>
              <w:pStyle w:val="TableParagraph"/>
              <w:spacing w:before="59"/>
              <w:ind w:left="15"/>
              <w:rPr>
                <w:sz w:val="18"/>
              </w:rPr>
            </w:pPr>
            <w:r>
              <w:rPr>
                <w:sz w:val="18"/>
              </w:rPr>
              <w:t>functionality)</w:t>
            </w:r>
          </w:p>
        </w:tc>
        <w:tc>
          <w:tcPr>
            <w:tcW w:w="618" w:type="dxa"/>
            <w:tcBorders>
              <w:top w:val="single" w:sz="6" w:space="0" w:color="000000"/>
              <w:left w:val="single" w:sz="6" w:space="0" w:color="000000"/>
              <w:bottom w:val="single" w:sz="6" w:space="0" w:color="000000"/>
              <w:right w:val="single" w:sz="6" w:space="0" w:color="000000"/>
            </w:tcBorders>
          </w:tcPr>
          <w:p w14:paraId="087843D6" w14:textId="77777777" w:rsidR="00E838F8" w:rsidRDefault="00E838F8">
            <w:pPr>
              <w:pStyle w:val="TableParagraph"/>
              <w:spacing w:before="0"/>
              <w:rPr>
                <w:b/>
                <w:sz w:val="29"/>
              </w:rPr>
            </w:pPr>
          </w:p>
          <w:p w14:paraId="08CF1D92" w14:textId="77777777" w:rsidR="00E838F8" w:rsidRDefault="00FC014F">
            <w:pPr>
              <w:pStyle w:val="TableParagraph"/>
              <w:spacing w:before="0"/>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CAE1FB1" w14:textId="77777777" w:rsidR="00E838F8" w:rsidRDefault="00E838F8">
            <w:pPr>
              <w:pStyle w:val="TableParagraph"/>
              <w:spacing w:before="0"/>
              <w:rPr>
                <w:b/>
                <w:sz w:val="29"/>
              </w:rPr>
            </w:pPr>
          </w:p>
          <w:p w14:paraId="0F027EE1" w14:textId="77777777" w:rsidR="00E838F8" w:rsidRDefault="00FC014F">
            <w:pPr>
              <w:pStyle w:val="TableParagraph"/>
              <w:spacing w:before="0"/>
              <w:ind w:left="26"/>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6DCA2C57" w14:textId="77777777" w:rsidR="00E838F8" w:rsidRDefault="00E838F8">
            <w:pPr>
              <w:pStyle w:val="TableParagraph"/>
              <w:spacing w:before="0"/>
              <w:rPr>
                <w:b/>
                <w:sz w:val="29"/>
              </w:rPr>
            </w:pPr>
          </w:p>
          <w:p w14:paraId="00140510" w14:textId="77777777" w:rsidR="00E838F8" w:rsidRDefault="00FC014F">
            <w:pPr>
              <w:pStyle w:val="TableParagraph"/>
              <w:spacing w:before="0"/>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B12E93E" w14:textId="77777777" w:rsidR="00E838F8" w:rsidRDefault="00E838F8">
            <w:pPr>
              <w:pStyle w:val="TableParagraph"/>
              <w:spacing w:before="0"/>
              <w:rPr>
                <w:b/>
                <w:sz w:val="29"/>
              </w:rPr>
            </w:pPr>
          </w:p>
          <w:p w14:paraId="3F8AAC5E" w14:textId="77777777" w:rsidR="00E838F8" w:rsidRDefault="00FC014F">
            <w:pPr>
              <w:pStyle w:val="TableParagraph"/>
              <w:spacing w:before="0"/>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46036625" w14:textId="77777777" w:rsidR="00E838F8" w:rsidRDefault="00E838F8">
            <w:pPr>
              <w:pStyle w:val="TableParagraph"/>
              <w:spacing w:before="0"/>
              <w:rPr>
                <w:b/>
                <w:sz w:val="29"/>
              </w:rPr>
            </w:pPr>
          </w:p>
          <w:p w14:paraId="0B7264AC" w14:textId="77777777" w:rsidR="00E838F8" w:rsidRDefault="00FC014F">
            <w:pPr>
              <w:pStyle w:val="TableParagraph"/>
              <w:spacing w:before="0"/>
              <w:ind w:left="254"/>
              <w:rPr>
                <w:sz w:val="18"/>
              </w:rPr>
            </w:pPr>
            <w:r>
              <w:rPr>
                <w:sz w:val="18"/>
              </w:rPr>
              <w:t>P</w:t>
            </w:r>
          </w:p>
        </w:tc>
        <w:tc>
          <w:tcPr>
            <w:tcW w:w="619" w:type="dxa"/>
            <w:tcBorders>
              <w:top w:val="single" w:sz="6" w:space="0" w:color="000000"/>
              <w:left w:val="single" w:sz="6" w:space="0" w:color="000000"/>
              <w:bottom w:val="single" w:sz="6" w:space="0" w:color="000000"/>
              <w:right w:val="single" w:sz="6" w:space="0" w:color="000000"/>
            </w:tcBorders>
          </w:tcPr>
          <w:p w14:paraId="3E8CDC0C" w14:textId="77777777" w:rsidR="00E838F8" w:rsidRDefault="00E838F8">
            <w:pPr>
              <w:pStyle w:val="TableParagraph"/>
              <w:spacing w:before="0"/>
              <w:rPr>
                <w:b/>
                <w:sz w:val="29"/>
              </w:rPr>
            </w:pPr>
          </w:p>
          <w:p w14:paraId="3CE28FBA" w14:textId="77777777" w:rsidR="00E838F8" w:rsidRDefault="00FC014F">
            <w:pPr>
              <w:pStyle w:val="TableParagraph"/>
              <w:spacing w:before="0"/>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AB0A477" w14:textId="77777777" w:rsidR="00E838F8" w:rsidRDefault="00E838F8">
            <w:pPr>
              <w:pStyle w:val="TableParagraph"/>
              <w:spacing w:before="0"/>
              <w:rPr>
                <w:b/>
                <w:sz w:val="29"/>
              </w:rPr>
            </w:pPr>
          </w:p>
          <w:p w14:paraId="45A25786" w14:textId="77777777" w:rsidR="00E838F8" w:rsidRDefault="00FC014F">
            <w:pPr>
              <w:pStyle w:val="TableParagraph"/>
              <w:spacing w:before="0"/>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00497E9" w14:textId="77777777" w:rsidR="00E838F8" w:rsidRDefault="00E838F8">
            <w:pPr>
              <w:pStyle w:val="TableParagraph"/>
              <w:spacing w:before="0"/>
              <w:rPr>
                <w:b/>
                <w:sz w:val="29"/>
              </w:rPr>
            </w:pPr>
          </w:p>
          <w:p w14:paraId="4B446C28" w14:textId="77777777" w:rsidR="00E838F8" w:rsidRDefault="00FC014F">
            <w:pPr>
              <w:pStyle w:val="TableParagraph"/>
              <w:spacing w:before="0"/>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1AF62250" w14:textId="77777777" w:rsidR="00E838F8" w:rsidRDefault="00E838F8">
            <w:pPr>
              <w:pStyle w:val="TableParagraph"/>
              <w:spacing w:before="0"/>
              <w:rPr>
                <w:b/>
                <w:sz w:val="29"/>
              </w:rPr>
            </w:pPr>
          </w:p>
          <w:p w14:paraId="6F8F07FD" w14:textId="77777777" w:rsidR="00E838F8" w:rsidRDefault="00FC014F">
            <w:pPr>
              <w:pStyle w:val="TableParagraph"/>
              <w:spacing w:before="0"/>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5D326633" w14:textId="77777777" w:rsidR="00E838F8" w:rsidRDefault="00E838F8">
            <w:pPr>
              <w:pStyle w:val="TableParagraph"/>
              <w:spacing w:before="0"/>
              <w:rPr>
                <w:b/>
                <w:sz w:val="29"/>
              </w:rPr>
            </w:pPr>
          </w:p>
          <w:p w14:paraId="7187A4F1" w14:textId="77777777" w:rsidR="00E838F8" w:rsidRDefault="00FC014F">
            <w:pPr>
              <w:pStyle w:val="TableParagraph"/>
              <w:spacing w:before="0"/>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7BCF9966" w14:textId="77777777" w:rsidR="00E838F8" w:rsidRDefault="00E838F8">
            <w:pPr>
              <w:pStyle w:val="TableParagraph"/>
              <w:spacing w:before="0"/>
              <w:rPr>
                <w:b/>
                <w:sz w:val="29"/>
              </w:rPr>
            </w:pPr>
          </w:p>
          <w:p w14:paraId="663CD4F7" w14:textId="77777777" w:rsidR="00E838F8" w:rsidRDefault="00FC014F">
            <w:pPr>
              <w:pStyle w:val="TableParagraph"/>
              <w:spacing w:before="0"/>
              <w:ind w:right="342"/>
              <w:jc w:val="right"/>
              <w:rPr>
                <w:sz w:val="18"/>
              </w:rPr>
            </w:pPr>
            <w:r>
              <w:rPr>
                <w:w w:val="99"/>
                <w:sz w:val="18"/>
              </w:rPr>
              <w:t>-</w:t>
            </w:r>
          </w:p>
        </w:tc>
      </w:tr>
      <w:tr w:rsidR="00E838F8" w14:paraId="53514792" w14:textId="77777777">
        <w:trPr>
          <w:trHeight w:val="621"/>
        </w:trPr>
        <w:tc>
          <w:tcPr>
            <w:tcW w:w="2541" w:type="dxa"/>
            <w:tcBorders>
              <w:top w:val="single" w:sz="6" w:space="0" w:color="000000"/>
              <w:bottom w:val="single" w:sz="6" w:space="0" w:color="000000"/>
              <w:right w:val="single" w:sz="6" w:space="0" w:color="000000"/>
            </w:tcBorders>
          </w:tcPr>
          <w:p w14:paraId="3EDB5E1F" w14:textId="77777777" w:rsidR="00E838F8" w:rsidRDefault="00FC014F">
            <w:pPr>
              <w:pStyle w:val="TableParagraph"/>
              <w:spacing w:line="244" w:lineRule="auto"/>
              <w:ind w:left="15" w:right="-15"/>
              <w:rPr>
                <w:sz w:val="18"/>
              </w:rPr>
            </w:pPr>
            <w:r>
              <w:rPr>
                <w:sz w:val="18"/>
              </w:rPr>
              <w:t>12.2.2.1.2.2 Pre-recorded video-only (closed</w:t>
            </w:r>
            <w:r>
              <w:rPr>
                <w:spacing w:val="-12"/>
                <w:sz w:val="18"/>
              </w:rPr>
              <w:t xml:space="preserve"> </w:t>
            </w:r>
            <w:r>
              <w:rPr>
                <w:sz w:val="18"/>
              </w:rPr>
              <w:t>functionality)</w:t>
            </w:r>
          </w:p>
        </w:tc>
        <w:tc>
          <w:tcPr>
            <w:tcW w:w="618" w:type="dxa"/>
            <w:tcBorders>
              <w:top w:val="single" w:sz="6" w:space="0" w:color="000000"/>
              <w:left w:val="single" w:sz="6" w:space="0" w:color="000000"/>
              <w:bottom w:val="single" w:sz="6" w:space="0" w:color="000000"/>
              <w:right w:val="single" w:sz="6" w:space="0" w:color="000000"/>
            </w:tcBorders>
          </w:tcPr>
          <w:p w14:paraId="00B6B3A4" w14:textId="77777777" w:rsidR="00E838F8" w:rsidRDefault="00E838F8">
            <w:pPr>
              <w:pStyle w:val="TableParagraph"/>
              <w:spacing w:before="1"/>
              <w:rPr>
                <w:b/>
                <w:sz w:val="29"/>
              </w:rPr>
            </w:pPr>
          </w:p>
          <w:p w14:paraId="7C164F06" w14:textId="77777777" w:rsidR="00E838F8" w:rsidRDefault="00FC014F">
            <w:pPr>
              <w:pStyle w:val="TableParagraph"/>
              <w:spacing w:before="0"/>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7EE29F13" w14:textId="77777777" w:rsidR="00E838F8" w:rsidRDefault="00E838F8">
            <w:pPr>
              <w:pStyle w:val="TableParagraph"/>
              <w:spacing w:before="1"/>
              <w:rPr>
                <w:b/>
                <w:sz w:val="29"/>
              </w:rPr>
            </w:pPr>
          </w:p>
          <w:p w14:paraId="56FD980F" w14:textId="77777777" w:rsidR="00E838F8" w:rsidRDefault="00FC014F">
            <w:pPr>
              <w:pStyle w:val="TableParagraph"/>
              <w:spacing w:before="0"/>
              <w:ind w:left="27"/>
              <w:jc w:val="center"/>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59BF508A" w14:textId="77777777" w:rsidR="00E838F8" w:rsidRDefault="00E838F8">
            <w:pPr>
              <w:pStyle w:val="TableParagraph"/>
              <w:spacing w:before="1"/>
              <w:rPr>
                <w:b/>
                <w:sz w:val="29"/>
              </w:rPr>
            </w:pPr>
          </w:p>
          <w:p w14:paraId="1B8196DA" w14:textId="77777777" w:rsidR="00E838F8" w:rsidRDefault="00FC014F">
            <w:pPr>
              <w:pStyle w:val="TableParagraph"/>
              <w:spacing w:before="0"/>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584DF11" w14:textId="77777777" w:rsidR="00E838F8" w:rsidRDefault="00E838F8">
            <w:pPr>
              <w:pStyle w:val="TableParagraph"/>
              <w:spacing w:before="1"/>
              <w:rPr>
                <w:b/>
                <w:sz w:val="29"/>
              </w:rPr>
            </w:pPr>
          </w:p>
          <w:p w14:paraId="656E8004" w14:textId="77777777" w:rsidR="00E838F8" w:rsidRDefault="00FC014F">
            <w:pPr>
              <w:pStyle w:val="TableParagraph"/>
              <w:spacing w:before="0"/>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B32086C" w14:textId="77777777" w:rsidR="00E838F8" w:rsidRDefault="00E838F8">
            <w:pPr>
              <w:pStyle w:val="TableParagraph"/>
              <w:spacing w:before="1"/>
              <w:rPr>
                <w:b/>
                <w:sz w:val="29"/>
              </w:rPr>
            </w:pPr>
          </w:p>
          <w:p w14:paraId="2979F173" w14:textId="77777777" w:rsidR="00E838F8" w:rsidRDefault="00FC014F">
            <w:pPr>
              <w:pStyle w:val="TableParagraph"/>
              <w:spacing w:before="0"/>
              <w:ind w:left="284"/>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463096ED" w14:textId="77777777" w:rsidR="00E838F8" w:rsidRDefault="00E838F8">
            <w:pPr>
              <w:pStyle w:val="TableParagraph"/>
              <w:spacing w:before="1"/>
              <w:rPr>
                <w:b/>
                <w:sz w:val="29"/>
              </w:rPr>
            </w:pPr>
          </w:p>
          <w:p w14:paraId="511AED3F" w14:textId="77777777" w:rsidR="00E838F8" w:rsidRDefault="00FC014F">
            <w:pPr>
              <w:pStyle w:val="TableParagraph"/>
              <w:spacing w:before="0"/>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10C59FD" w14:textId="77777777" w:rsidR="00E838F8" w:rsidRDefault="00E838F8">
            <w:pPr>
              <w:pStyle w:val="TableParagraph"/>
              <w:spacing w:before="1"/>
              <w:rPr>
                <w:b/>
                <w:sz w:val="29"/>
              </w:rPr>
            </w:pPr>
          </w:p>
          <w:p w14:paraId="21E4F90F" w14:textId="77777777" w:rsidR="00E838F8" w:rsidRDefault="00FC014F">
            <w:pPr>
              <w:pStyle w:val="TableParagraph"/>
              <w:spacing w:before="0"/>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68336620" w14:textId="77777777" w:rsidR="00E838F8" w:rsidRDefault="00E838F8">
            <w:pPr>
              <w:pStyle w:val="TableParagraph"/>
              <w:spacing w:before="1"/>
              <w:rPr>
                <w:b/>
                <w:sz w:val="29"/>
              </w:rPr>
            </w:pPr>
          </w:p>
          <w:p w14:paraId="16E1C3E0" w14:textId="77777777" w:rsidR="00E838F8" w:rsidRDefault="00FC014F">
            <w:pPr>
              <w:pStyle w:val="TableParagraph"/>
              <w:spacing w:before="0"/>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6E243194" w14:textId="77777777" w:rsidR="00E838F8" w:rsidRDefault="00E838F8">
            <w:pPr>
              <w:pStyle w:val="TableParagraph"/>
              <w:spacing w:before="1"/>
              <w:rPr>
                <w:b/>
                <w:sz w:val="29"/>
              </w:rPr>
            </w:pPr>
          </w:p>
          <w:p w14:paraId="7D8EE65C" w14:textId="77777777" w:rsidR="00E838F8" w:rsidRDefault="00FC014F">
            <w:pPr>
              <w:pStyle w:val="TableParagraph"/>
              <w:spacing w:before="0"/>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6E285154" w14:textId="77777777" w:rsidR="00E838F8" w:rsidRDefault="00E838F8">
            <w:pPr>
              <w:pStyle w:val="TableParagraph"/>
              <w:spacing w:before="1"/>
              <w:rPr>
                <w:b/>
                <w:sz w:val="29"/>
              </w:rPr>
            </w:pPr>
          </w:p>
          <w:p w14:paraId="1BC4F1BD" w14:textId="77777777" w:rsidR="00E838F8" w:rsidRDefault="00FC014F">
            <w:pPr>
              <w:pStyle w:val="TableParagraph"/>
              <w:spacing w:before="0"/>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6D7A9AA0" w14:textId="77777777" w:rsidR="00E838F8" w:rsidRDefault="00E838F8">
            <w:pPr>
              <w:pStyle w:val="TableParagraph"/>
              <w:spacing w:before="1"/>
              <w:rPr>
                <w:b/>
                <w:sz w:val="29"/>
              </w:rPr>
            </w:pPr>
          </w:p>
          <w:p w14:paraId="138AEA75" w14:textId="77777777" w:rsidR="00E838F8" w:rsidRDefault="00FC014F">
            <w:pPr>
              <w:pStyle w:val="TableParagraph"/>
              <w:spacing w:before="0"/>
              <w:ind w:right="342"/>
              <w:jc w:val="right"/>
              <w:rPr>
                <w:sz w:val="18"/>
              </w:rPr>
            </w:pPr>
            <w:r>
              <w:rPr>
                <w:w w:val="99"/>
                <w:sz w:val="18"/>
              </w:rPr>
              <w:t>-</w:t>
            </w:r>
          </w:p>
        </w:tc>
      </w:tr>
      <w:tr w:rsidR="00E838F8" w14:paraId="366F7D13" w14:textId="77777777">
        <w:trPr>
          <w:trHeight w:val="540"/>
        </w:trPr>
        <w:tc>
          <w:tcPr>
            <w:tcW w:w="2541" w:type="dxa"/>
            <w:tcBorders>
              <w:top w:val="single" w:sz="6" w:space="0" w:color="000000"/>
              <w:bottom w:val="single" w:sz="6" w:space="0" w:color="000000"/>
              <w:right w:val="single" w:sz="6" w:space="0" w:color="000000"/>
            </w:tcBorders>
          </w:tcPr>
          <w:p w14:paraId="7033874D" w14:textId="77777777" w:rsidR="00E838F8" w:rsidRDefault="00FC014F">
            <w:pPr>
              <w:pStyle w:val="TableParagraph"/>
              <w:spacing w:line="244" w:lineRule="auto"/>
              <w:ind w:left="15" w:right="642"/>
              <w:rPr>
                <w:sz w:val="18"/>
              </w:rPr>
            </w:pPr>
            <w:r>
              <w:rPr>
                <w:sz w:val="18"/>
              </w:rPr>
              <w:t>12.2.2.2 Captions (pre- recorded)</w:t>
            </w:r>
          </w:p>
        </w:tc>
        <w:tc>
          <w:tcPr>
            <w:tcW w:w="618" w:type="dxa"/>
            <w:tcBorders>
              <w:top w:val="single" w:sz="6" w:space="0" w:color="000000"/>
              <w:left w:val="single" w:sz="6" w:space="0" w:color="000000"/>
              <w:bottom w:val="single" w:sz="6" w:space="0" w:color="000000"/>
              <w:right w:val="single" w:sz="6" w:space="0" w:color="000000"/>
            </w:tcBorders>
          </w:tcPr>
          <w:p w14:paraId="03DA77F5" w14:textId="77777777" w:rsidR="00E838F8" w:rsidRDefault="00FC014F">
            <w:pPr>
              <w:pStyle w:val="TableParagraph"/>
              <w:spacing w:before="65"/>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6F38A387" w14:textId="77777777" w:rsidR="00E838F8" w:rsidRDefault="00FC014F">
            <w:pPr>
              <w:pStyle w:val="TableParagraph"/>
              <w:spacing w:before="65"/>
              <w:ind w:left="26"/>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6AE674B7" w14:textId="77777777" w:rsidR="00E838F8" w:rsidRDefault="00FC014F">
            <w:pPr>
              <w:pStyle w:val="TableParagraph"/>
              <w:spacing w:before="65"/>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618884B" w14:textId="77777777" w:rsidR="00E838F8" w:rsidRDefault="00FC014F">
            <w:pPr>
              <w:pStyle w:val="TableParagraph"/>
              <w:spacing w:before="65"/>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163169CF" w14:textId="77777777" w:rsidR="00E838F8" w:rsidRDefault="00FC014F">
            <w:pPr>
              <w:pStyle w:val="TableParagraph"/>
              <w:spacing w:before="65"/>
              <w:ind w:left="254"/>
              <w:rPr>
                <w:sz w:val="18"/>
              </w:rPr>
            </w:pPr>
            <w:r>
              <w:rPr>
                <w:sz w:val="18"/>
              </w:rPr>
              <w:t>P</w:t>
            </w:r>
          </w:p>
        </w:tc>
        <w:tc>
          <w:tcPr>
            <w:tcW w:w="619" w:type="dxa"/>
            <w:tcBorders>
              <w:top w:val="single" w:sz="6" w:space="0" w:color="000000"/>
              <w:left w:val="single" w:sz="6" w:space="0" w:color="000000"/>
              <w:bottom w:val="single" w:sz="6" w:space="0" w:color="000000"/>
              <w:right w:val="single" w:sz="6" w:space="0" w:color="000000"/>
            </w:tcBorders>
          </w:tcPr>
          <w:p w14:paraId="00B4E566"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6D11A33" w14:textId="77777777" w:rsidR="00E838F8" w:rsidRDefault="00FC014F">
            <w:pPr>
              <w:pStyle w:val="TableParagraph"/>
              <w:spacing w:before="65"/>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EE6ED73" w14:textId="77777777" w:rsidR="00E838F8" w:rsidRDefault="00FC014F">
            <w:pPr>
              <w:pStyle w:val="TableParagraph"/>
              <w:spacing w:before="65"/>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4C300854" w14:textId="77777777" w:rsidR="00E838F8" w:rsidRDefault="00FC014F">
            <w:pPr>
              <w:pStyle w:val="TableParagraph"/>
              <w:spacing w:before="65"/>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69BC5727" w14:textId="77777777" w:rsidR="00E838F8" w:rsidRDefault="00FC014F">
            <w:pPr>
              <w:pStyle w:val="TableParagraph"/>
              <w:spacing w:before="65"/>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79686ECC" w14:textId="77777777" w:rsidR="00E838F8" w:rsidRDefault="00FC014F">
            <w:pPr>
              <w:pStyle w:val="TableParagraph"/>
              <w:spacing w:before="65"/>
              <w:ind w:right="342"/>
              <w:jc w:val="right"/>
              <w:rPr>
                <w:sz w:val="18"/>
              </w:rPr>
            </w:pPr>
            <w:r>
              <w:rPr>
                <w:w w:val="99"/>
                <w:sz w:val="18"/>
              </w:rPr>
              <w:t>-</w:t>
            </w:r>
          </w:p>
        </w:tc>
      </w:tr>
      <w:tr w:rsidR="00E838F8" w14:paraId="343A38FA" w14:textId="77777777">
        <w:trPr>
          <w:trHeight w:val="1019"/>
        </w:trPr>
        <w:tc>
          <w:tcPr>
            <w:tcW w:w="2541" w:type="dxa"/>
            <w:tcBorders>
              <w:top w:val="single" w:sz="6" w:space="0" w:color="000000"/>
              <w:bottom w:val="single" w:sz="6" w:space="0" w:color="000000"/>
              <w:right w:val="single" w:sz="6" w:space="0" w:color="000000"/>
            </w:tcBorders>
          </w:tcPr>
          <w:p w14:paraId="6E1E0A35" w14:textId="77777777" w:rsidR="00E838F8" w:rsidRDefault="00FC014F">
            <w:pPr>
              <w:pStyle w:val="TableParagraph"/>
              <w:spacing w:before="62" w:line="244" w:lineRule="auto"/>
              <w:ind w:left="15" w:right="41"/>
              <w:rPr>
                <w:sz w:val="18"/>
              </w:rPr>
            </w:pPr>
            <w:r>
              <w:rPr>
                <w:sz w:val="18"/>
              </w:rPr>
              <w:t>12.2.2.3.1 Audio description or media alternative</w:t>
            </w:r>
          </w:p>
          <w:p w14:paraId="117A77F6" w14:textId="77777777" w:rsidR="00E838F8" w:rsidRDefault="00FC014F">
            <w:pPr>
              <w:pStyle w:val="TableParagraph"/>
              <w:spacing w:before="58" w:line="244" w:lineRule="auto"/>
              <w:ind w:left="15"/>
              <w:rPr>
                <w:sz w:val="18"/>
              </w:rPr>
            </w:pPr>
            <w:r>
              <w:rPr>
                <w:sz w:val="18"/>
              </w:rPr>
              <w:t>(pre-recorded - open functionality)</w:t>
            </w:r>
          </w:p>
        </w:tc>
        <w:tc>
          <w:tcPr>
            <w:tcW w:w="618" w:type="dxa"/>
            <w:tcBorders>
              <w:top w:val="single" w:sz="6" w:space="0" w:color="000000"/>
              <w:left w:val="single" w:sz="6" w:space="0" w:color="000000"/>
              <w:bottom w:val="single" w:sz="6" w:space="0" w:color="000000"/>
              <w:right w:val="single" w:sz="6" w:space="0" w:color="000000"/>
            </w:tcBorders>
          </w:tcPr>
          <w:p w14:paraId="2258D0A4" w14:textId="77777777" w:rsidR="00E838F8" w:rsidRDefault="00E838F8">
            <w:pPr>
              <w:pStyle w:val="TableParagraph"/>
              <w:spacing w:before="0"/>
              <w:rPr>
                <w:b/>
                <w:sz w:val="20"/>
              </w:rPr>
            </w:pPr>
          </w:p>
          <w:p w14:paraId="4448E6DD" w14:textId="77777777" w:rsidR="00E838F8" w:rsidRDefault="00E838F8">
            <w:pPr>
              <w:pStyle w:val="TableParagraph"/>
              <w:spacing w:before="8"/>
              <w:rPr>
                <w:b/>
                <w:sz w:val="16"/>
              </w:rPr>
            </w:pPr>
          </w:p>
          <w:p w14:paraId="3BCD8A78" w14:textId="77777777" w:rsidR="00E838F8" w:rsidRDefault="00FC014F">
            <w:pPr>
              <w:pStyle w:val="TableParagraph"/>
              <w:spacing w:before="0"/>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574603CB" w14:textId="77777777" w:rsidR="00E838F8" w:rsidRDefault="00E838F8">
            <w:pPr>
              <w:pStyle w:val="TableParagraph"/>
              <w:spacing w:before="0"/>
              <w:rPr>
                <w:b/>
                <w:sz w:val="20"/>
              </w:rPr>
            </w:pPr>
          </w:p>
          <w:p w14:paraId="340C79A9" w14:textId="77777777" w:rsidR="00E838F8" w:rsidRDefault="00E838F8">
            <w:pPr>
              <w:pStyle w:val="TableParagraph"/>
              <w:spacing w:before="8"/>
              <w:rPr>
                <w:b/>
                <w:sz w:val="16"/>
              </w:rPr>
            </w:pPr>
          </w:p>
          <w:p w14:paraId="5DA405FC" w14:textId="77777777" w:rsidR="00E838F8" w:rsidRDefault="00FC014F">
            <w:pPr>
              <w:pStyle w:val="TableParagraph"/>
              <w:spacing w:before="0"/>
              <w:ind w:left="27"/>
              <w:jc w:val="center"/>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78867A39" w14:textId="77777777" w:rsidR="00E838F8" w:rsidRDefault="00E838F8">
            <w:pPr>
              <w:pStyle w:val="TableParagraph"/>
              <w:spacing w:before="0"/>
              <w:rPr>
                <w:b/>
                <w:sz w:val="20"/>
              </w:rPr>
            </w:pPr>
          </w:p>
          <w:p w14:paraId="5A0BC934" w14:textId="77777777" w:rsidR="00E838F8" w:rsidRDefault="00E838F8">
            <w:pPr>
              <w:pStyle w:val="TableParagraph"/>
              <w:spacing w:before="8"/>
              <w:rPr>
                <w:b/>
                <w:sz w:val="16"/>
              </w:rPr>
            </w:pPr>
          </w:p>
          <w:p w14:paraId="1132AA55" w14:textId="77777777" w:rsidR="00E838F8" w:rsidRDefault="00FC014F">
            <w:pPr>
              <w:pStyle w:val="TableParagraph"/>
              <w:spacing w:before="0"/>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FBD3B92" w14:textId="77777777" w:rsidR="00E838F8" w:rsidRDefault="00E838F8">
            <w:pPr>
              <w:pStyle w:val="TableParagraph"/>
              <w:spacing w:before="0"/>
              <w:rPr>
                <w:b/>
                <w:sz w:val="20"/>
              </w:rPr>
            </w:pPr>
          </w:p>
          <w:p w14:paraId="79A32ED2" w14:textId="77777777" w:rsidR="00E838F8" w:rsidRDefault="00E838F8">
            <w:pPr>
              <w:pStyle w:val="TableParagraph"/>
              <w:spacing w:before="8"/>
              <w:rPr>
                <w:b/>
                <w:sz w:val="16"/>
              </w:rPr>
            </w:pPr>
          </w:p>
          <w:p w14:paraId="044825E1" w14:textId="77777777" w:rsidR="00E838F8" w:rsidRDefault="00FC014F">
            <w:pPr>
              <w:pStyle w:val="TableParagraph"/>
              <w:spacing w:before="0"/>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EE1D851" w14:textId="77777777" w:rsidR="00E838F8" w:rsidRDefault="00E838F8">
            <w:pPr>
              <w:pStyle w:val="TableParagraph"/>
              <w:spacing w:before="0"/>
              <w:rPr>
                <w:b/>
                <w:sz w:val="20"/>
              </w:rPr>
            </w:pPr>
          </w:p>
          <w:p w14:paraId="19348261" w14:textId="77777777" w:rsidR="00E838F8" w:rsidRDefault="00E838F8">
            <w:pPr>
              <w:pStyle w:val="TableParagraph"/>
              <w:spacing w:before="8"/>
              <w:rPr>
                <w:b/>
                <w:sz w:val="16"/>
              </w:rPr>
            </w:pPr>
          </w:p>
          <w:p w14:paraId="0E7A8CBF" w14:textId="77777777" w:rsidR="00E838F8" w:rsidRDefault="00FC014F">
            <w:pPr>
              <w:pStyle w:val="TableParagraph"/>
              <w:spacing w:before="0"/>
              <w:ind w:left="284"/>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0E763622" w14:textId="77777777" w:rsidR="00E838F8" w:rsidRDefault="00E838F8">
            <w:pPr>
              <w:pStyle w:val="TableParagraph"/>
              <w:spacing w:before="0"/>
              <w:rPr>
                <w:b/>
                <w:sz w:val="20"/>
              </w:rPr>
            </w:pPr>
          </w:p>
          <w:p w14:paraId="68077969" w14:textId="77777777" w:rsidR="00E838F8" w:rsidRDefault="00E838F8">
            <w:pPr>
              <w:pStyle w:val="TableParagraph"/>
              <w:spacing w:before="8"/>
              <w:rPr>
                <w:b/>
                <w:sz w:val="16"/>
              </w:rPr>
            </w:pPr>
          </w:p>
          <w:p w14:paraId="01C9A0CB" w14:textId="77777777" w:rsidR="00E838F8" w:rsidRDefault="00FC014F">
            <w:pPr>
              <w:pStyle w:val="TableParagraph"/>
              <w:spacing w:before="0"/>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F2A3196" w14:textId="77777777" w:rsidR="00E838F8" w:rsidRDefault="00E838F8">
            <w:pPr>
              <w:pStyle w:val="TableParagraph"/>
              <w:spacing w:before="0"/>
              <w:rPr>
                <w:b/>
                <w:sz w:val="20"/>
              </w:rPr>
            </w:pPr>
          </w:p>
          <w:p w14:paraId="00BD16EC" w14:textId="77777777" w:rsidR="00E838F8" w:rsidRDefault="00E838F8">
            <w:pPr>
              <w:pStyle w:val="TableParagraph"/>
              <w:spacing w:before="8"/>
              <w:rPr>
                <w:b/>
                <w:sz w:val="16"/>
              </w:rPr>
            </w:pPr>
          </w:p>
          <w:p w14:paraId="71251487" w14:textId="77777777" w:rsidR="00E838F8" w:rsidRDefault="00FC014F">
            <w:pPr>
              <w:pStyle w:val="TableParagraph"/>
              <w:spacing w:before="0"/>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691731C" w14:textId="77777777" w:rsidR="00E838F8" w:rsidRDefault="00E838F8">
            <w:pPr>
              <w:pStyle w:val="TableParagraph"/>
              <w:spacing w:before="0"/>
              <w:rPr>
                <w:b/>
                <w:sz w:val="20"/>
              </w:rPr>
            </w:pPr>
          </w:p>
          <w:p w14:paraId="04F9C621" w14:textId="77777777" w:rsidR="00E838F8" w:rsidRDefault="00E838F8">
            <w:pPr>
              <w:pStyle w:val="TableParagraph"/>
              <w:spacing w:before="8"/>
              <w:rPr>
                <w:b/>
                <w:sz w:val="16"/>
              </w:rPr>
            </w:pPr>
          </w:p>
          <w:p w14:paraId="7D328201" w14:textId="77777777" w:rsidR="00E838F8" w:rsidRDefault="00FC014F">
            <w:pPr>
              <w:pStyle w:val="TableParagraph"/>
              <w:spacing w:before="0"/>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15B24C0A" w14:textId="77777777" w:rsidR="00E838F8" w:rsidRDefault="00E838F8">
            <w:pPr>
              <w:pStyle w:val="TableParagraph"/>
              <w:spacing w:before="0"/>
              <w:rPr>
                <w:b/>
                <w:sz w:val="20"/>
              </w:rPr>
            </w:pPr>
          </w:p>
          <w:p w14:paraId="741BCFDB" w14:textId="77777777" w:rsidR="00E838F8" w:rsidRDefault="00E838F8">
            <w:pPr>
              <w:pStyle w:val="TableParagraph"/>
              <w:spacing w:before="8"/>
              <w:rPr>
                <w:b/>
                <w:sz w:val="16"/>
              </w:rPr>
            </w:pPr>
          </w:p>
          <w:p w14:paraId="6A01F58C" w14:textId="77777777" w:rsidR="00E838F8" w:rsidRDefault="00FC014F">
            <w:pPr>
              <w:pStyle w:val="TableParagraph"/>
              <w:spacing w:before="0"/>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6835F8C3" w14:textId="77777777" w:rsidR="00E838F8" w:rsidRDefault="00E838F8">
            <w:pPr>
              <w:pStyle w:val="TableParagraph"/>
              <w:spacing w:before="0"/>
              <w:rPr>
                <w:b/>
                <w:sz w:val="20"/>
              </w:rPr>
            </w:pPr>
          </w:p>
          <w:p w14:paraId="7995492C" w14:textId="77777777" w:rsidR="00E838F8" w:rsidRDefault="00E838F8">
            <w:pPr>
              <w:pStyle w:val="TableParagraph"/>
              <w:spacing w:before="8"/>
              <w:rPr>
                <w:b/>
                <w:sz w:val="16"/>
              </w:rPr>
            </w:pPr>
          </w:p>
          <w:p w14:paraId="6F25123F" w14:textId="77777777" w:rsidR="00E838F8" w:rsidRDefault="00FC014F">
            <w:pPr>
              <w:pStyle w:val="TableParagraph"/>
              <w:spacing w:before="0"/>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7C39DF10" w14:textId="77777777" w:rsidR="00E838F8" w:rsidRDefault="00E838F8">
            <w:pPr>
              <w:pStyle w:val="TableParagraph"/>
              <w:spacing w:before="0"/>
              <w:rPr>
                <w:b/>
                <w:sz w:val="20"/>
              </w:rPr>
            </w:pPr>
          </w:p>
          <w:p w14:paraId="532F6378" w14:textId="77777777" w:rsidR="00E838F8" w:rsidRDefault="00E838F8">
            <w:pPr>
              <w:pStyle w:val="TableParagraph"/>
              <w:spacing w:before="8"/>
              <w:rPr>
                <w:b/>
                <w:sz w:val="16"/>
              </w:rPr>
            </w:pPr>
          </w:p>
          <w:p w14:paraId="5C07D9C5" w14:textId="77777777" w:rsidR="00E838F8" w:rsidRDefault="00FC014F">
            <w:pPr>
              <w:pStyle w:val="TableParagraph"/>
              <w:spacing w:before="0"/>
              <w:ind w:right="342"/>
              <w:jc w:val="right"/>
              <w:rPr>
                <w:sz w:val="18"/>
              </w:rPr>
            </w:pPr>
            <w:r>
              <w:rPr>
                <w:w w:val="99"/>
                <w:sz w:val="18"/>
              </w:rPr>
              <w:t>-</w:t>
            </w:r>
          </w:p>
        </w:tc>
      </w:tr>
      <w:tr w:rsidR="00E838F8" w14:paraId="76463C66" w14:textId="77777777">
        <w:trPr>
          <w:trHeight w:val="1020"/>
        </w:trPr>
        <w:tc>
          <w:tcPr>
            <w:tcW w:w="2541" w:type="dxa"/>
            <w:tcBorders>
              <w:top w:val="single" w:sz="6" w:space="0" w:color="000000"/>
              <w:bottom w:val="single" w:sz="6" w:space="0" w:color="000000"/>
              <w:right w:val="single" w:sz="6" w:space="0" w:color="000000"/>
            </w:tcBorders>
          </w:tcPr>
          <w:p w14:paraId="38A8A391" w14:textId="77777777" w:rsidR="00E838F8" w:rsidRDefault="00FC014F">
            <w:pPr>
              <w:pStyle w:val="TableParagraph"/>
              <w:spacing w:line="244" w:lineRule="auto"/>
              <w:ind w:left="15" w:right="41"/>
              <w:rPr>
                <w:sz w:val="18"/>
              </w:rPr>
            </w:pPr>
            <w:r>
              <w:rPr>
                <w:sz w:val="18"/>
              </w:rPr>
              <w:t>12.2.2.3.2 Audio description or media alternative</w:t>
            </w:r>
          </w:p>
          <w:p w14:paraId="3897B5DC" w14:textId="77777777" w:rsidR="00E838F8" w:rsidRDefault="00FC014F">
            <w:pPr>
              <w:pStyle w:val="TableParagraph"/>
              <w:spacing w:before="58" w:line="244" w:lineRule="auto"/>
              <w:ind w:left="15"/>
              <w:rPr>
                <w:sz w:val="18"/>
              </w:rPr>
            </w:pPr>
            <w:r>
              <w:rPr>
                <w:sz w:val="18"/>
              </w:rPr>
              <w:t>(pre-recorded - closed functionality)</w:t>
            </w:r>
          </w:p>
        </w:tc>
        <w:tc>
          <w:tcPr>
            <w:tcW w:w="618" w:type="dxa"/>
            <w:tcBorders>
              <w:top w:val="single" w:sz="6" w:space="0" w:color="000000"/>
              <w:left w:val="single" w:sz="6" w:space="0" w:color="000000"/>
              <w:bottom w:val="single" w:sz="6" w:space="0" w:color="000000"/>
              <w:right w:val="single" w:sz="6" w:space="0" w:color="000000"/>
            </w:tcBorders>
          </w:tcPr>
          <w:p w14:paraId="2F289E00" w14:textId="77777777" w:rsidR="00E838F8" w:rsidRDefault="00E838F8">
            <w:pPr>
              <w:pStyle w:val="TableParagraph"/>
              <w:spacing w:before="0"/>
              <w:rPr>
                <w:b/>
                <w:sz w:val="20"/>
              </w:rPr>
            </w:pPr>
          </w:p>
          <w:p w14:paraId="4442411D" w14:textId="77777777" w:rsidR="00E838F8" w:rsidRDefault="00E838F8">
            <w:pPr>
              <w:pStyle w:val="TableParagraph"/>
              <w:spacing w:before="9"/>
              <w:rPr>
                <w:b/>
                <w:sz w:val="16"/>
              </w:rPr>
            </w:pPr>
          </w:p>
          <w:p w14:paraId="3CC8CA94" w14:textId="77777777" w:rsidR="00E838F8" w:rsidRDefault="00FC014F">
            <w:pPr>
              <w:pStyle w:val="TableParagraph"/>
              <w:spacing w:before="0"/>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7E106FD2" w14:textId="77777777" w:rsidR="00E838F8" w:rsidRDefault="00E838F8">
            <w:pPr>
              <w:pStyle w:val="TableParagraph"/>
              <w:spacing w:before="0"/>
              <w:rPr>
                <w:b/>
                <w:sz w:val="20"/>
              </w:rPr>
            </w:pPr>
          </w:p>
          <w:p w14:paraId="579EC63F" w14:textId="77777777" w:rsidR="00E838F8" w:rsidRDefault="00E838F8">
            <w:pPr>
              <w:pStyle w:val="TableParagraph"/>
              <w:spacing w:before="9"/>
              <w:rPr>
                <w:b/>
                <w:sz w:val="16"/>
              </w:rPr>
            </w:pPr>
          </w:p>
          <w:p w14:paraId="01283B94" w14:textId="77777777" w:rsidR="00E838F8" w:rsidRDefault="00FC014F">
            <w:pPr>
              <w:pStyle w:val="TableParagraph"/>
              <w:spacing w:before="0"/>
              <w:ind w:left="27"/>
              <w:jc w:val="center"/>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7F824453" w14:textId="77777777" w:rsidR="00E838F8" w:rsidRDefault="00E838F8">
            <w:pPr>
              <w:pStyle w:val="TableParagraph"/>
              <w:spacing w:before="0"/>
              <w:rPr>
                <w:b/>
                <w:sz w:val="20"/>
              </w:rPr>
            </w:pPr>
          </w:p>
          <w:p w14:paraId="438420C2" w14:textId="77777777" w:rsidR="00E838F8" w:rsidRDefault="00E838F8">
            <w:pPr>
              <w:pStyle w:val="TableParagraph"/>
              <w:spacing w:before="9"/>
              <w:rPr>
                <w:b/>
                <w:sz w:val="16"/>
              </w:rPr>
            </w:pPr>
          </w:p>
          <w:p w14:paraId="3EE99A8D" w14:textId="77777777" w:rsidR="00E838F8" w:rsidRDefault="00FC014F">
            <w:pPr>
              <w:pStyle w:val="TableParagraph"/>
              <w:spacing w:before="0"/>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2DAF887" w14:textId="77777777" w:rsidR="00E838F8" w:rsidRDefault="00E838F8">
            <w:pPr>
              <w:pStyle w:val="TableParagraph"/>
              <w:spacing w:before="0"/>
              <w:rPr>
                <w:b/>
                <w:sz w:val="20"/>
              </w:rPr>
            </w:pPr>
          </w:p>
          <w:p w14:paraId="457D1CB3" w14:textId="77777777" w:rsidR="00E838F8" w:rsidRDefault="00E838F8">
            <w:pPr>
              <w:pStyle w:val="TableParagraph"/>
              <w:spacing w:before="9"/>
              <w:rPr>
                <w:b/>
                <w:sz w:val="16"/>
              </w:rPr>
            </w:pPr>
          </w:p>
          <w:p w14:paraId="6BC2C7B5" w14:textId="77777777" w:rsidR="00E838F8" w:rsidRDefault="00FC014F">
            <w:pPr>
              <w:pStyle w:val="TableParagraph"/>
              <w:spacing w:before="0"/>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A744BF0" w14:textId="77777777" w:rsidR="00E838F8" w:rsidRDefault="00E838F8">
            <w:pPr>
              <w:pStyle w:val="TableParagraph"/>
              <w:spacing w:before="0"/>
              <w:rPr>
                <w:b/>
                <w:sz w:val="20"/>
              </w:rPr>
            </w:pPr>
          </w:p>
          <w:p w14:paraId="4A92004B" w14:textId="77777777" w:rsidR="00E838F8" w:rsidRDefault="00E838F8">
            <w:pPr>
              <w:pStyle w:val="TableParagraph"/>
              <w:spacing w:before="9"/>
              <w:rPr>
                <w:b/>
                <w:sz w:val="16"/>
              </w:rPr>
            </w:pPr>
          </w:p>
          <w:p w14:paraId="5E22095F" w14:textId="77777777" w:rsidR="00E838F8" w:rsidRDefault="00FC014F">
            <w:pPr>
              <w:pStyle w:val="TableParagraph"/>
              <w:spacing w:before="0"/>
              <w:ind w:left="284"/>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5ACE7054" w14:textId="77777777" w:rsidR="00E838F8" w:rsidRDefault="00E838F8">
            <w:pPr>
              <w:pStyle w:val="TableParagraph"/>
              <w:spacing w:before="0"/>
              <w:rPr>
                <w:b/>
                <w:sz w:val="20"/>
              </w:rPr>
            </w:pPr>
          </w:p>
          <w:p w14:paraId="3CB83928" w14:textId="77777777" w:rsidR="00E838F8" w:rsidRDefault="00E838F8">
            <w:pPr>
              <w:pStyle w:val="TableParagraph"/>
              <w:spacing w:before="9"/>
              <w:rPr>
                <w:b/>
                <w:sz w:val="16"/>
              </w:rPr>
            </w:pPr>
          </w:p>
          <w:p w14:paraId="027589ED" w14:textId="77777777" w:rsidR="00E838F8" w:rsidRDefault="00FC014F">
            <w:pPr>
              <w:pStyle w:val="TableParagraph"/>
              <w:spacing w:before="0"/>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2390D21" w14:textId="77777777" w:rsidR="00E838F8" w:rsidRDefault="00E838F8">
            <w:pPr>
              <w:pStyle w:val="TableParagraph"/>
              <w:spacing w:before="0"/>
              <w:rPr>
                <w:b/>
                <w:sz w:val="20"/>
              </w:rPr>
            </w:pPr>
          </w:p>
          <w:p w14:paraId="11B9A880" w14:textId="77777777" w:rsidR="00E838F8" w:rsidRDefault="00E838F8">
            <w:pPr>
              <w:pStyle w:val="TableParagraph"/>
              <w:spacing w:before="9"/>
              <w:rPr>
                <w:b/>
                <w:sz w:val="16"/>
              </w:rPr>
            </w:pPr>
          </w:p>
          <w:p w14:paraId="1A81E422" w14:textId="77777777" w:rsidR="00E838F8" w:rsidRDefault="00FC014F">
            <w:pPr>
              <w:pStyle w:val="TableParagraph"/>
              <w:spacing w:before="0"/>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419B795" w14:textId="77777777" w:rsidR="00E838F8" w:rsidRDefault="00E838F8">
            <w:pPr>
              <w:pStyle w:val="TableParagraph"/>
              <w:spacing w:before="0"/>
              <w:rPr>
                <w:b/>
                <w:sz w:val="20"/>
              </w:rPr>
            </w:pPr>
          </w:p>
          <w:p w14:paraId="69A490B0" w14:textId="77777777" w:rsidR="00E838F8" w:rsidRDefault="00E838F8">
            <w:pPr>
              <w:pStyle w:val="TableParagraph"/>
              <w:spacing w:before="9"/>
              <w:rPr>
                <w:b/>
                <w:sz w:val="16"/>
              </w:rPr>
            </w:pPr>
          </w:p>
          <w:p w14:paraId="694FADAA" w14:textId="77777777" w:rsidR="00E838F8" w:rsidRDefault="00FC014F">
            <w:pPr>
              <w:pStyle w:val="TableParagraph"/>
              <w:spacing w:before="0"/>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30C64B05" w14:textId="77777777" w:rsidR="00E838F8" w:rsidRDefault="00E838F8">
            <w:pPr>
              <w:pStyle w:val="TableParagraph"/>
              <w:spacing w:before="0"/>
              <w:rPr>
                <w:b/>
                <w:sz w:val="20"/>
              </w:rPr>
            </w:pPr>
          </w:p>
          <w:p w14:paraId="4238C6BF" w14:textId="77777777" w:rsidR="00E838F8" w:rsidRDefault="00E838F8">
            <w:pPr>
              <w:pStyle w:val="TableParagraph"/>
              <w:spacing w:before="9"/>
              <w:rPr>
                <w:b/>
                <w:sz w:val="16"/>
              </w:rPr>
            </w:pPr>
          </w:p>
          <w:p w14:paraId="172D759D" w14:textId="77777777" w:rsidR="00E838F8" w:rsidRDefault="00FC014F">
            <w:pPr>
              <w:pStyle w:val="TableParagraph"/>
              <w:spacing w:before="0"/>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4605D4E9" w14:textId="77777777" w:rsidR="00E838F8" w:rsidRDefault="00E838F8">
            <w:pPr>
              <w:pStyle w:val="TableParagraph"/>
              <w:spacing w:before="0"/>
              <w:rPr>
                <w:b/>
                <w:sz w:val="20"/>
              </w:rPr>
            </w:pPr>
          </w:p>
          <w:p w14:paraId="68C5D66B" w14:textId="77777777" w:rsidR="00E838F8" w:rsidRDefault="00E838F8">
            <w:pPr>
              <w:pStyle w:val="TableParagraph"/>
              <w:spacing w:before="9"/>
              <w:rPr>
                <w:b/>
                <w:sz w:val="16"/>
              </w:rPr>
            </w:pPr>
          </w:p>
          <w:p w14:paraId="08BFB6AB" w14:textId="77777777" w:rsidR="00E838F8" w:rsidRDefault="00FC014F">
            <w:pPr>
              <w:pStyle w:val="TableParagraph"/>
              <w:spacing w:before="0"/>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3DCF71E6" w14:textId="77777777" w:rsidR="00E838F8" w:rsidRDefault="00E838F8">
            <w:pPr>
              <w:pStyle w:val="TableParagraph"/>
              <w:spacing w:before="0"/>
              <w:rPr>
                <w:b/>
                <w:sz w:val="20"/>
              </w:rPr>
            </w:pPr>
          </w:p>
          <w:p w14:paraId="5A514BBC" w14:textId="77777777" w:rsidR="00E838F8" w:rsidRDefault="00E838F8">
            <w:pPr>
              <w:pStyle w:val="TableParagraph"/>
              <w:spacing w:before="9"/>
              <w:rPr>
                <w:b/>
                <w:sz w:val="16"/>
              </w:rPr>
            </w:pPr>
          </w:p>
          <w:p w14:paraId="7BD35A90" w14:textId="77777777" w:rsidR="00E838F8" w:rsidRDefault="00FC014F">
            <w:pPr>
              <w:pStyle w:val="TableParagraph"/>
              <w:spacing w:before="0"/>
              <w:ind w:right="342"/>
              <w:jc w:val="right"/>
              <w:rPr>
                <w:sz w:val="18"/>
              </w:rPr>
            </w:pPr>
            <w:r>
              <w:rPr>
                <w:w w:val="99"/>
                <w:sz w:val="18"/>
              </w:rPr>
              <w:t>-</w:t>
            </w:r>
          </w:p>
        </w:tc>
      </w:tr>
      <w:tr w:rsidR="00E838F8" w14:paraId="041E75A8" w14:textId="77777777">
        <w:trPr>
          <w:trHeight w:val="329"/>
        </w:trPr>
        <w:tc>
          <w:tcPr>
            <w:tcW w:w="2541" w:type="dxa"/>
            <w:tcBorders>
              <w:top w:val="single" w:sz="6" w:space="0" w:color="000000"/>
              <w:bottom w:val="single" w:sz="6" w:space="0" w:color="000000"/>
              <w:right w:val="single" w:sz="6" w:space="0" w:color="000000"/>
            </w:tcBorders>
          </w:tcPr>
          <w:p w14:paraId="7F87F915" w14:textId="77777777" w:rsidR="00E838F8" w:rsidRDefault="00FC014F">
            <w:pPr>
              <w:pStyle w:val="TableParagraph"/>
              <w:ind w:left="15"/>
              <w:rPr>
                <w:sz w:val="18"/>
              </w:rPr>
            </w:pPr>
            <w:r>
              <w:rPr>
                <w:sz w:val="18"/>
              </w:rPr>
              <w:t>12.2.2.4 Captions (live)</w:t>
            </w:r>
          </w:p>
        </w:tc>
        <w:tc>
          <w:tcPr>
            <w:tcW w:w="618" w:type="dxa"/>
            <w:tcBorders>
              <w:top w:val="single" w:sz="6" w:space="0" w:color="000000"/>
              <w:left w:val="single" w:sz="6" w:space="0" w:color="000000"/>
              <w:bottom w:val="single" w:sz="6" w:space="0" w:color="000000"/>
              <w:right w:val="single" w:sz="6" w:space="0" w:color="000000"/>
            </w:tcBorders>
          </w:tcPr>
          <w:p w14:paraId="1E6B875A" w14:textId="77777777" w:rsidR="00E838F8" w:rsidRDefault="00FC014F">
            <w:pPr>
              <w:pStyle w:val="TableParagraph"/>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E3450C1" w14:textId="77777777" w:rsidR="00E838F8" w:rsidRDefault="00FC014F">
            <w:pPr>
              <w:pStyle w:val="TableParagraph"/>
              <w:ind w:left="26"/>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80AB369" w14:textId="77777777" w:rsidR="00E838F8" w:rsidRDefault="00FC014F">
            <w:pPr>
              <w:pStyle w:val="TableParagraph"/>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D919EEF" w14:textId="77777777" w:rsidR="00E838F8" w:rsidRDefault="00FC014F">
            <w:pPr>
              <w:pStyle w:val="TableParagraph"/>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468AFDDB" w14:textId="77777777" w:rsidR="00E838F8" w:rsidRDefault="00FC014F">
            <w:pPr>
              <w:pStyle w:val="TableParagraph"/>
              <w:ind w:left="254"/>
              <w:rPr>
                <w:sz w:val="18"/>
              </w:rPr>
            </w:pPr>
            <w:r>
              <w:rPr>
                <w:sz w:val="18"/>
              </w:rPr>
              <w:t>P</w:t>
            </w:r>
          </w:p>
        </w:tc>
        <w:tc>
          <w:tcPr>
            <w:tcW w:w="619" w:type="dxa"/>
            <w:tcBorders>
              <w:top w:val="single" w:sz="6" w:space="0" w:color="000000"/>
              <w:left w:val="single" w:sz="6" w:space="0" w:color="000000"/>
              <w:bottom w:val="single" w:sz="6" w:space="0" w:color="000000"/>
              <w:right w:val="single" w:sz="6" w:space="0" w:color="000000"/>
            </w:tcBorders>
          </w:tcPr>
          <w:p w14:paraId="5D399BE4"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61E51CC" w14:textId="77777777" w:rsidR="00E838F8" w:rsidRDefault="00FC014F">
            <w:pPr>
              <w:pStyle w:val="TableParagraph"/>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434BC06" w14:textId="77777777" w:rsidR="00E838F8" w:rsidRDefault="00FC014F">
            <w:pPr>
              <w:pStyle w:val="TableParagraph"/>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061E25DF" w14:textId="77777777" w:rsidR="00E838F8" w:rsidRDefault="00FC014F">
            <w:pPr>
              <w:pStyle w:val="TableParagraph"/>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4D9FA0DF" w14:textId="77777777" w:rsidR="00E838F8" w:rsidRDefault="00FC014F">
            <w:pPr>
              <w:pStyle w:val="TableParagraph"/>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7FEB6213" w14:textId="77777777" w:rsidR="00E838F8" w:rsidRDefault="00FC014F">
            <w:pPr>
              <w:pStyle w:val="TableParagraph"/>
              <w:ind w:right="342"/>
              <w:jc w:val="right"/>
              <w:rPr>
                <w:sz w:val="18"/>
              </w:rPr>
            </w:pPr>
            <w:r>
              <w:rPr>
                <w:w w:val="99"/>
                <w:sz w:val="18"/>
              </w:rPr>
              <w:t>-</w:t>
            </w:r>
          </w:p>
        </w:tc>
      </w:tr>
      <w:tr w:rsidR="00E838F8" w14:paraId="2467E308" w14:textId="77777777">
        <w:trPr>
          <w:trHeight w:val="540"/>
        </w:trPr>
        <w:tc>
          <w:tcPr>
            <w:tcW w:w="2541" w:type="dxa"/>
            <w:tcBorders>
              <w:top w:val="single" w:sz="6" w:space="0" w:color="000000"/>
              <w:bottom w:val="single" w:sz="6" w:space="0" w:color="000000"/>
              <w:right w:val="single" w:sz="6" w:space="0" w:color="000000"/>
            </w:tcBorders>
          </w:tcPr>
          <w:p w14:paraId="1F946029" w14:textId="77777777" w:rsidR="00E838F8" w:rsidRDefault="00FC014F">
            <w:pPr>
              <w:pStyle w:val="TableParagraph"/>
              <w:spacing w:line="244" w:lineRule="auto"/>
              <w:ind w:left="15" w:right="-28"/>
              <w:rPr>
                <w:sz w:val="18"/>
              </w:rPr>
            </w:pPr>
            <w:r>
              <w:rPr>
                <w:sz w:val="18"/>
              </w:rPr>
              <w:t>12.2.2.5 Audio description (pre- recorded)</w:t>
            </w:r>
          </w:p>
        </w:tc>
        <w:tc>
          <w:tcPr>
            <w:tcW w:w="618" w:type="dxa"/>
            <w:tcBorders>
              <w:top w:val="single" w:sz="6" w:space="0" w:color="000000"/>
              <w:left w:val="single" w:sz="6" w:space="0" w:color="000000"/>
              <w:bottom w:val="single" w:sz="6" w:space="0" w:color="000000"/>
              <w:right w:val="single" w:sz="6" w:space="0" w:color="000000"/>
            </w:tcBorders>
          </w:tcPr>
          <w:p w14:paraId="1A39CC3B" w14:textId="77777777" w:rsidR="00E838F8" w:rsidRDefault="00FC014F">
            <w:pPr>
              <w:pStyle w:val="TableParagraph"/>
              <w:spacing w:before="65"/>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365CA3EA" w14:textId="77777777" w:rsidR="00E838F8" w:rsidRDefault="00FC014F">
            <w:pPr>
              <w:pStyle w:val="TableParagraph"/>
              <w:spacing w:before="65"/>
              <w:ind w:left="27"/>
              <w:jc w:val="center"/>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1B090F7E" w14:textId="77777777" w:rsidR="00E838F8" w:rsidRDefault="00FC014F">
            <w:pPr>
              <w:pStyle w:val="TableParagraph"/>
              <w:spacing w:before="65"/>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5A41330" w14:textId="77777777" w:rsidR="00E838F8" w:rsidRDefault="00FC014F">
            <w:pPr>
              <w:pStyle w:val="TableParagraph"/>
              <w:spacing w:before="65"/>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280FE0A" w14:textId="77777777" w:rsidR="00E838F8" w:rsidRDefault="00FC014F">
            <w:pPr>
              <w:pStyle w:val="TableParagraph"/>
              <w:spacing w:before="65"/>
              <w:ind w:left="284"/>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699EAB29"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7192275" w14:textId="77777777" w:rsidR="00E838F8" w:rsidRDefault="00FC014F">
            <w:pPr>
              <w:pStyle w:val="TableParagraph"/>
              <w:spacing w:before="65"/>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6A4B9ED2" w14:textId="77777777" w:rsidR="00E838F8" w:rsidRDefault="00FC014F">
            <w:pPr>
              <w:pStyle w:val="TableParagraph"/>
              <w:spacing w:before="65"/>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7218C098" w14:textId="77777777" w:rsidR="00E838F8" w:rsidRDefault="00FC014F">
            <w:pPr>
              <w:pStyle w:val="TableParagraph"/>
              <w:spacing w:before="65"/>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3AA16D0C" w14:textId="77777777" w:rsidR="00E838F8" w:rsidRDefault="00FC014F">
            <w:pPr>
              <w:pStyle w:val="TableParagraph"/>
              <w:spacing w:before="65"/>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5DE13981" w14:textId="77777777" w:rsidR="00E838F8" w:rsidRDefault="00FC014F">
            <w:pPr>
              <w:pStyle w:val="TableParagraph"/>
              <w:spacing w:before="65"/>
              <w:ind w:right="342"/>
              <w:jc w:val="right"/>
              <w:rPr>
                <w:sz w:val="18"/>
              </w:rPr>
            </w:pPr>
            <w:r>
              <w:rPr>
                <w:w w:val="99"/>
                <w:sz w:val="18"/>
              </w:rPr>
              <w:t>-</w:t>
            </w:r>
          </w:p>
        </w:tc>
      </w:tr>
      <w:tr w:rsidR="00E838F8" w14:paraId="532F812D" w14:textId="77777777">
        <w:trPr>
          <w:trHeight w:val="749"/>
        </w:trPr>
        <w:tc>
          <w:tcPr>
            <w:tcW w:w="2541" w:type="dxa"/>
            <w:tcBorders>
              <w:top w:val="single" w:sz="6" w:space="0" w:color="000000"/>
              <w:bottom w:val="single" w:sz="6" w:space="0" w:color="000000"/>
              <w:right w:val="single" w:sz="6" w:space="0" w:color="000000"/>
            </w:tcBorders>
          </w:tcPr>
          <w:p w14:paraId="407D633A" w14:textId="77777777" w:rsidR="00E838F8" w:rsidRDefault="00FC014F">
            <w:pPr>
              <w:pStyle w:val="TableParagraph"/>
              <w:spacing w:before="62" w:line="244" w:lineRule="auto"/>
              <w:ind w:left="15" w:right="982"/>
              <w:jc w:val="both"/>
              <w:rPr>
                <w:sz w:val="18"/>
              </w:rPr>
            </w:pPr>
            <w:r>
              <w:rPr>
                <w:sz w:val="18"/>
              </w:rPr>
              <w:t>12.2.3.1.1 Info and relationships (open functionality)</w:t>
            </w:r>
          </w:p>
        </w:tc>
        <w:tc>
          <w:tcPr>
            <w:tcW w:w="618" w:type="dxa"/>
            <w:tcBorders>
              <w:top w:val="single" w:sz="6" w:space="0" w:color="000000"/>
              <w:left w:val="single" w:sz="6" w:space="0" w:color="000000"/>
              <w:bottom w:val="single" w:sz="6" w:space="0" w:color="000000"/>
              <w:right w:val="single" w:sz="6" w:space="0" w:color="000000"/>
            </w:tcBorders>
          </w:tcPr>
          <w:p w14:paraId="25548030" w14:textId="77777777" w:rsidR="00E838F8" w:rsidRDefault="00E838F8">
            <w:pPr>
              <w:pStyle w:val="TableParagraph"/>
              <w:spacing w:before="0"/>
              <w:rPr>
                <w:b/>
                <w:sz w:val="29"/>
              </w:rPr>
            </w:pPr>
          </w:p>
          <w:p w14:paraId="35C67C4B" w14:textId="77777777" w:rsidR="00E838F8" w:rsidRDefault="00FC014F">
            <w:pPr>
              <w:pStyle w:val="TableParagraph"/>
              <w:spacing w:before="0"/>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1A9B0E55" w14:textId="77777777" w:rsidR="00E838F8" w:rsidRDefault="00E838F8">
            <w:pPr>
              <w:pStyle w:val="TableParagraph"/>
              <w:spacing w:before="0"/>
              <w:rPr>
                <w:b/>
                <w:sz w:val="29"/>
              </w:rPr>
            </w:pPr>
          </w:p>
          <w:p w14:paraId="4981987D" w14:textId="77777777" w:rsidR="00E838F8" w:rsidRDefault="00FC014F">
            <w:pPr>
              <w:pStyle w:val="TableParagraph"/>
              <w:spacing w:before="0"/>
              <w:ind w:left="27"/>
              <w:jc w:val="center"/>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0BC3C370" w14:textId="77777777" w:rsidR="00E838F8" w:rsidRDefault="00E838F8">
            <w:pPr>
              <w:pStyle w:val="TableParagraph"/>
              <w:spacing w:before="0"/>
              <w:rPr>
                <w:b/>
                <w:sz w:val="29"/>
              </w:rPr>
            </w:pPr>
          </w:p>
          <w:p w14:paraId="702D52DC" w14:textId="77777777" w:rsidR="00E838F8" w:rsidRDefault="00FC014F">
            <w:pPr>
              <w:pStyle w:val="TableParagraph"/>
              <w:spacing w:before="0"/>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5D0C473" w14:textId="77777777" w:rsidR="00E838F8" w:rsidRDefault="00E838F8">
            <w:pPr>
              <w:pStyle w:val="TableParagraph"/>
              <w:spacing w:before="0"/>
              <w:rPr>
                <w:b/>
                <w:sz w:val="29"/>
              </w:rPr>
            </w:pPr>
          </w:p>
          <w:p w14:paraId="050D3371" w14:textId="77777777" w:rsidR="00E838F8" w:rsidRDefault="00FC014F">
            <w:pPr>
              <w:pStyle w:val="TableParagraph"/>
              <w:spacing w:before="0"/>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667B2A59" w14:textId="77777777" w:rsidR="00E838F8" w:rsidRDefault="00E838F8">
            <w:pPr>
              <w:pStyle w:val="TableParagraph"/>
              <w:spacing w:before="0"/>
              <w:rPr>
                <w:b/>
                <w:sz w:val="29"/>
              </w:rPr>
            </w:pPr>
          </w:p>
          <w:p w14:paraId="1E14904B" w14:textId="77777777" w:rsidR="00E838F8" w:rsidRDefault="00FC014F">
            <w:pPr>
              <w:pStyle w:val="TableParagraph"/>
              <w:spacing w:before="0"/>
              <w:ind w:left="284"/>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15F05FAC" w14:textId="77777777" w:rsidR="00E838F8" w:rsidRDefault="00E838F8">
            <w:pPr>
              <w:pStyle w:val="TableParagraph"/>
              <w:spacing w:before="0"/>
              <w:rPr>
                <w:b/>
                <w:sz w:val="29"/>
              </w:rPr>
            </w:pPr>
          </w:p>
          <w:p w14:paraId="4192F578" w14:textId="77777777" w:rsidR="00E838F8" w:rsidRDefault="00FC014F">
            <w:pPr>
              <w:pStyle w:val="TableParagraph"/>
              <w:spacing w:before="0"/>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DDFC7F9" w14:textId="77777777" w:rsidR="00E838F8" w:rsidRDefault="00E838F8">
            <w:pPr>
              <w:pStyle w:val="TableParagraph"/>
              <w:spacing w:before="0"/>
              <w:rPr>
                <w:b/>
                <w:sz w:val="29"/>
              </w:rPr>
            </w:pPr>
          </w:p>
          <w:p w14:paraId="4D076AF5" w14:textId="77777777" w:rsidR="00E838F8" w:rsidRDefault="00FC014F">
            <w:pPr>
              <w:pStyle w:val="TableParagraph"/>
              <w:spacing w:before="0"/>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09F0821" w14:textId="77777777" w:rsidR="00E838F8" w:rsidRDefault="00E838F8">
            <w:pPr>
              <w:pStyle w:val="TableParagraph"/>
              <w:spacing w:before="0"/>
              <w:rPr>
                <w:b/>
                <w:sz w:val="29"/>
              </w:rPr>
            </w:pPr>
          </w:p>
          <w:p w14:paraId="6007ACA2" w14:textId="77777777" w:rsidR="00E838F8" w:rsidRDefault="00FC014F">
            <w:pPr>
              <w:pStyle w:val="TableParagraph"/>
              <w:spacing w:before="0"/>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2176AA1B" w14:textId="77777777" w:rsidR="00E838F8" w:rsidRDefault="00E838F8">
            <w:pPr>
              <w:pStyle w:val="TableParagraph"/>
              <w:spacing w:before="0"/>
              <w:rPr>
                <w:b/>
                <w:sz w:val="29"/>
              </w:rPr>
            </w:pPr>
          </w:p>
          <w:p w14:paraId="60688CD2" w14:textId="77777777" w:rsidR="00E838F8" w:rsidRDefault="00FC014F">
            <w:pPr>
              <w:pStyle w:val="TableParagraph"/>
              <w:spacing w:before="0"/>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25EF4B47" w14:textId="77777777" w:rsidR="00E838F8" w:rsidRDefault="00E838F8">
            <w:pPr>
              <w:pStyle w:val="TableParagraph"/>
              <w:spacing w:before="0"/>
              <w:rPr>
                <w:b/>
                <w:sz w:val="29"/>
              </w:rPr>
            </w:pPr>
          </w:p>
          <w:p w14:paraId="6827A75A" w14:textId="77777777" w:rsidR="00E838F8" w:rsidRDefault="00FC014F">
            <w:pPr>
              <w:pStyle w:val="TableParagraph"/>
              <w:spacing w:before="0"/>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544C0940" w14:textId="77777777" w:rsidR="00E838F8" w:rsidRDefault="00E838F8">
            <w:pPr>
              <w:pStyle w:val="TableParagraph"/>
              <w:spacing w:before="0"/>
              <w:rPr>
                <w:b/>
                <w:sz w:val="29"/>
              </w:rPr>
            </w:pPr>
          </w:p>
          <w:p w14:paraId="040BC920" w14:textId="77777777" w:rsidR="00E838F8" w:rsidRDefault="00FC014F">
            <w:pPr>
              <w:pStyle w:val="TableParagraph"/>
              <w:spacing w:before="0"/>
              <w:ind w:right="342"/>
              <w:jc w:val="right"/>
              <w:rPr>
                <w:sz w:val="18"/>
              </w:rPr>
            </w:pPr>
            <w:r>
              <w:rPr>
                <w:w w:val="99"/>
                <w:sz w:val="18"/>
              </w:rPr>
              <w:t>-</w:t>
            </w:r>
          </w:p>
        </w:tc>
      </w:tr>
      <w:tr w:rsidR="00E838F8" w14:paraId="2DB6DBB8" w14:textId="77777777">
        <w:trPr>
          <w:trHeight w:val="750"/>
        </w:trPr>
        <w:tc>
          <w:tcPr>
            <w:tcW w:w="2541" w:type="dxa"/>
            <w:tcBorders>
              <w:top w:val="single" w:sz="6" w:space="0" w:color="000000"/>
              <w:bottom w:val="single" w:sz="6" w:space="0" w:color="000000"/>
              <w:right w:val="single" w:sz="6" w:space="0" w:color="000000"/>
            </w:tcBorders>
          </w:tcPr>
          <w:p w14:paraId="607B9029" w14:textId="77777777" w:rsidR="00E838F8" w:rsidRDefault="00FC014F">
            <w:pPr>
              <w:pStyle w:val="TableParagraph"/>
              <w:spacing w:line="244" w:lineRule="auto"/>
              <w:ind w:left="15" w:right="842"/>
              <w:rPr>
                <w:sz w:val="18"/>
              </w:rPr>
            </w:pPr>
            <w:r>
              <w:rPr>
                <w:sz w:val="18"/>
              </w:rPr>
              <w:t>12.2.3.1.2 Info and relationships (closed functionality)</w:t>
            </w:r>
          </w:p>
        </w:tc>
        <w:tc>
          <w:tcPr>
            <w:tcW w:w="618" w:type="dxa"/>
            <w:tcBorders>
              <w:top w:val="single" w:sz="6" w:space="0" w:color="000000"/>
              <w:left w:val="single" w:sz="6" w:space="0" w:color="000000"/>
              <w:bottom w:val="single" w:sz="6" w:space="0" w:color="000000"/>
              <w:right w:val="single" w:sz="6" w:space="0" w:color="000000"/>
            </w:tcBorders>
          </w:tcPr>
          <w:p w14:paraId="7F56558C" w14:textId="77777777" w:rsidR="00E838F8" w:rsidRDefault="00E838F8">
            <w:pPr>
              <w:pStyle w:val="TableParagraph"/>
              <w:spacing w:before="1"/>
              <w:rPr>
                <w:b/>
                <w:sz w:val="29"/>
              </w:rPr>
            </w:pPr>
          </w:p>
          <w:p w14:paraId="2E1CE834" w14:textId="77777777" w:rsidR="00E838F8" w:rsidRDefault="00FC014F">
            <w:pPr>
              <w:pStyle w:val="TableParagraph"/>
              <w:spacing w:before="0"/>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2604CE9C" w14:textId="77777777" w:rsidR="00E838F8" w:rsidRDefault="00E838F8">
            <w:pPr>
              <w:pStyle w:val="TableParagraph"/>
              <w:spacing w:before="1"/>
              <w:rPr>
                <w:b/>
                <w:sz w:val="29"/>
              </w:rPr>
            </w:pPr>
          </w:p>
          <w:p w14:paraId="21770799" w14:textId="77777777" w:rsidR="00E838F8" w:rsidRDefault="00FC014F">
            <w:pPr>
              <w:pStyle w:val="TableParagraph"/>
              <w:spacing w:before="0"/>
              <w:ind w:left="27"/>
              <w:jc w:val="center"/>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6E6B32A6" w14:textId="77777777" w:rsidR="00E838F8" w:rsidRDefault="00E838F8">
            <w:pPr>
              <w:pStyle w:val="TableParagraph"/>
              <w:spacing w:before="1"/>
              <w:rPr>
                <w:b/>
                <w:sz w:val="29"/>
              </w:rPr>
            </w:pPr>
          </w:p>
          <w:p w14:paraId="218301BE" w14:textId="77777777" w:rsidR="00E838F8" w:rsidRDefault="00FC014F">
            <w:pPr>
              <w:pStyle w:val="TableParagraph"/>
              <w:spacing w:before="0"/>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9E69E2E" w14:textId="77777777" w:rsidR="00E838F8" w:rsidRDefault="00E838F8">
            <w:pPr>
              <w:pStyle w:val="TableParagraph"/>
              <w:spacing w:before="1"/>
              <w:rPr>
                <w:b/>
                <w:sz w:val="29"/>
              </w:rPr>
            </w:pPr>
          </w:p>
          <w:p w14:paraId="5F4F217A" w14:textId="77777777" w:rsidR="00E838F8" w:rsidRDefault="00FC014F">
            <w:pPr>
              <w:pStyle w:val="TableParagraph"/>
              <w:spacing w:before="0"/>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9C42C32" w14:textId="77777777" w:rsidR="00E838F8" w:rsidRDefault="00E838F8">
            <w:pPr>
              <w:pStyle w:val="TableParagraph"/>
              <w:spacing w:before="1"/>
              <w:rPr>
                <w:b/>
                <w:sz w:val="29"/>
              </w:rPr>
            </w:pPr>
          </w:p>
          <w:p w14:paraId="75E06310" w14:textId="77777777" w:rsidR="00E838F8" w:rsidRDefault="00FC014F">
            <w:pPr>
              <w:pStyle w:val="TableParagraph"/>
              <w:spacing w:before="0"/>
              <w:ind w:left="284"/>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3C45420B" w14:textId="77777777" w:rsidR="00E838F8" w:rsidRDefault="00E838F8">
            <w:pPr>
              <w:pStyle w:val="TableParagraph"/>
              <w:spacing w:before="1"/>
              <w:rPr>
                <w:b/>
                <w:sz w:val="29"/>
              </w:rPr>
            </w:pPr>
          </w:p>
          <w:p w14:paraId="480362C2" w14:textId="77777777" w:rsidR="00E838F8" w:rsidRDefault="00FC014F">
            <w:pPr>
              <w:pStyle w:val="TableParagraph"/>
              <w:spacing w:before="0"/>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4F0803F" w14:textId="77777777" w:rsidR="00E838F8" w:rsidRDefault="00E838F8">
            <w:pPr>
              <w:pStyle w:val="TableParagraph"/>
              <w:spacing w:before="1"/>
              <w:rPr>
                <w:b/>
                <w:sz w:val="29"/>
              </w:rPr>
            </w:pPr>
          </w:p>
          <w:p w14:paraId="5974CD92" w14:textId="77777777" w:rsidR="00E838F8" w:rsidRDefault="00FC014F">
            <w:pPr>
              <w:pStyle w:val="TableParagraph"/>
              <w:spacing w:before="0"/>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0FF4E53" w14:textId="77777777" w:rsidR="00E838F8" w:rsidRDefault="00E838F8">
            <w:pPr>
              <w:pStyle w:val="TableParagraph"/>
              <w:spacing w:before="1"/>
              <w:rPr>
                <w:b/>
                <w:sz w:val="29"/>
              </w:rPr>
            </w:pPr>
          </w:p>
          <w:p w14:paraId="0D6CC2C3" w14:textId="77777777" w:rsidR="00E838F8" w:rsidRDefault="00FC014F">
            <w:pPr>
              <w:pStyle w:val="TableParagraph"/>
              <w:spacing w:before="0"/>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20786904" w14:textId="77777777" w:rsidR="00E838F8" w:rsidRDefault="00E838F8">
            <w:pPr>
              <w:pStyle w:val="TableParagraph"/>
              <w:spacing w:before="1"/>
              <w:rPr>
                <w:b/>
                <w:sz w:val="29"/>
              </w:rPr>
            </w:pPr>
          </w:p>
          <w:p w14:paraId="46617E71" w14:textId="77777777" w:rsidR="00E838F8" w:rsidRDefault="00FC014F">
            <w:pPr>
              <w:pStyle w:val="TableParagraph"/>
              <w:spacing w:before="0"/>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253C938A" w14:textId="77777777" w:rsidR="00E838F8" w:rsidRDefault="00E838F8">
            <w:pPr>
              <w:pStyle w:val="TableParagraph"/>
              <w:spacing w:before="1"/>
              <w:rPr>
                <w:b/>
                <w:sz w:val="29"/>
              </w:rPr>
            </w:pPr>
          </w:p>
          <w:p w14:paraId="1FF4CA7C" w14:textId="77777777" w:rsidR="00E838F8" w:rsidRDefault="00FC014F">
            <w:pPr>
              <w:pStyle w:val="TableParagraph"/>
              <w:spacing w:before="0"/>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0D08B71D" w14:textId="77777777" w:rsidR="00E838F8" w:rsidRDefault="00E838F8">
            <w:pPr>
              <w:pStyle w:val="TableParagraph"/>
              <w:spacing w:before="1"/>
              <w:rPr>
                <w:b/>
                <w:sz w:val="29"/>
              </w:rPr>
            </w:pPr>
          </w:p>
          <w:p w14:paraId="226592A0" w14:textId="77777777" w:rsidR="00E838F8" w:rsidRDefault="00FC014F">
            <w:pPr>
              <w:pStyle w:val="TableParagraph"/>
              <w:spacing w:before="0"/>
              <w:ind w:right="342"/>
              <w:jc w:val="right"/>
              <w:rPr>
                <w:sz w:val="18"/>
              </w:rPr>
            </w:pPr>
            <w:r>
              <w:rPr>
                <w:w w:val="99"/>
                <w:sz w:val="18"/>
              </w:rPr>
              <w:t>-</w:t>
            </w:r>
          </w:p>
        </w:tc>
      </w:tr>
      <w:tr w:rsidR="00E838F8" w14:paraId="66F41A48" w14:textId="77777777">
        <w:trPr>
          <w:trHeight w:val="539"/>
        </w:trPr>
        <w:tc>
          <w:tcPr>
            <w:tcW w:w="2541" w:type="dxa"/>
            <w:tcBorders>
              <w:top w:val="single" w:sz="6" w:space="0" w:color="000000"/>
              <w:bottom w:val="single" w:sz="6" w:space="0" w:color="000000"/>
              <w:right w:val="single" w:sz="6" w:space="0" w:color="000000"/>
            </w:tcBorders>
          </w:tcPr>
          <w:p w14:paraId="5B17E248" w14:textId="77777777" w:rsidR="00E838F8" w:rsidRDefault="00FC014F">
            <w:pPr>
              <w:pStyle w:val="TableParagraph"/>
              <w:spacing w:before="62" w:line="244" w:lineRule="auto"/>
              <w:ind w:left="15" w:right="131"/>
              <w:rPr>
                <w:sz w:val="18"/>
              </w:rPr>
            </w:pPr>
            <w:r>
              <w:rPr>
                <w:sz w:val="18"/>
              </w:rPr>
              <w:t>12.2.3.2.1 Meaningful sequence (open functionality)</w:t>
            </w:r>
          </w:p>
        </w:tc>
        <w:tc>
          <w:tcPr>
            <w:tcW w:w="618" w:type="dxa"/>
            <w:tcBorders>
              <w:top w:val="single" w:sz="6" w:space="0" w:color="000000"/>
              <w:left w:val="single" w:sz="6" w:space="0" w:color="000000"/>
              <w:bottom w:val="single" w:sz="6" w:space="0" w:color="000000"/>
              <w:right w:val="single" w:sz="6" w:space="0" w:color="000000"/>
            </w:tcBorders>
          </w:tcPr>
          <w:p w14:paraId="3E50C617" w14:textId="77777777" w:rsidR="00E838F8" w:rsidRDefault="00FC014F">
            <w:pPr>
              <w:pStyle w:val="TableParagraph"/>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3BCC2358" w14:textId="77777777" w:rsidR="00E838F8" w:rsidRDefault="00FC014F">
            <w:pPr>
              <w:pStyle w:val="TableParagraph"/>
              <w:ind w:left="27"/>
              <w:jc w:val="center"/>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2174A948" w14:textId="77777777" w:rsidR="00E838F8" w:rsidRDefault="00FC014F">
            <w:pPr>
              <w:pStyle w:val="TableParagraph"/>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38EFF7B" w14:textId="77777777" w:rsidR="00E838F8" w:rsidRDefault="00FC014F">
            <w:pPr>
              <w:pStyle w:val="TableParagraph"/>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6FEBE0BB" w14:textId="77777777" w:rsidR="00E838F8" w:rsidRDefault="00FC014F">
            <w:pPr>
              <w:pStyle w:val="TableParagraph"/>
              <w:ind w:left="284"/>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471957F9"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250D6FB" w14:textId="77777777" w:rsidR="00E838F8" w:rsidRDefault="00FC014F">
            <w:pPr>
              <w:pStyle w:val="TableParagraph"/>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625427C2" w14:textId="77777777" w:rsidR="00E838F8" w:rsidRDefault="00FC014F">
            <w:pPr>
              <w:pStyle w:val="TableParagraph"/>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51862FBE" w14:textId="77777777" w:rsidR="00E838F8" w:rsidRDefault="00FC014F">
            <w:pPr>
              <w:pStyle w:val="TableParagraph"/>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23E265F0" w14:textId="77777777" w:rsidR="00E838F8" w:rsidRDefault="00FC014F">
            <w:pPr>
              <w:pStyle w:val="TableParagraph"/>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3F6D80D4" w14:textId="77777777" w:rsidR="00E838F8" w:rsidRDefault="00FC014F">
            <w:pPr>
              <w:pStyle w:val="TableParagraph"/>
              <w:ind w:right="342"/>
              <w:jc w:val="right"/>
              <w:rPr>
                <w:sz w:val="18"/>
              </w:rPr>
            </w:pPr>
            <w:r>
              <w:rPr>
                <w:w w:val="99"/>
                <w:sz w:val="18"/>
              </w:rPr>
              <w:t>-</w:t>
            </w:r>
          </w:p>
        </w:tc>
      </w:tr>
      <w:tr w:rsidR="00E838F8" w14:paraId="30EF95DE" w14:textId="77777777">
        <w:trPr>
          <w:trHeight w:val="619"/>
        </w:trPr>
        <w:tc>
          <w:tcPr>
            <w:tcW w:w="2541" w:type="dxa"/>
            <w:tcBorders>
              <w:top w:val="single" w:sz="6" w:space="0" w:color="000000"/>
              <w:bottom w:val="single" w:sz="6" w:space="0" w:color="000000"/>
              <w:right w:val="single" w:sz="6" w:space="0" w:color="000000"/>
            </w:tcBorders>
          </w:tcPr>
          <w:p w14:paraId="3DA1311F" w14:textId="77777777" w:rsidR="00E838F8" w:rsidRDefault="00FC014F">
            <w:pPr>
              <w:pStyle w:val="TableParagraph"/>
              <w:spacing w:before="2" w:line="270" w:lineRule="atLeast"/>
              <w:ind w:left="15" w:right="12"/>
              <w:rPr>
                <w:sz w:val="18"/>
              </w:rPr>
            </w:pPr>
            <w:r>
              <w:rPr>
                <w:sz w:val="18"/>
              </w:rPr>
              <w:t>12.2.3.2.2 Meaningful sequence (closed functionality)</w:t>
            </w:r>
          </w:p>
        </w:tc>
        <w:tc>
          <w:tcPr>
            <w:tcW w:w="618" w:type="dxa"/>
            <w:tcBorders>
              <w:top w:val="single" w:sz="6" w:space="0" w:color="000000"/>
              <w:left w:val="single" w:sz="6" w:space="0" w:color="000000"/>
              <w:bottom w:val="single" w:sz="6" w:space="0" w:color="000000"/>
              <w:right w:val="single" w:sz="6" w:space="0" w:color="000000"/>
            </w:tcBorders>
          </w:tcPr>
          <w:p w14:paraId="6BE63A7E" w14:textId="77777777" w:rsidR="00E838F8" w:rsidRDefault="00E838F8">
            <w:pPr>
              <w:pStyle w:val="TableParagraph"/>
              <w:spacing w:before="1"/>
              <w:rPr>
                <w:b/>
                <w:sz w:val="29"/>
              </w:rPr>
            </w:pPr>
          </w:p>
          <w:p w14:paraId="7A5ED181" w14:textId="77777777" w:rsidR="00E838F8" w:rsidRDefault="00FC014F">
            <w:pPr>
              <w:pStyle w:val="TableParagraph"/>
              <w:spacing w:before="0"/>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22984B0F" w14:textId="77777777" w:rsidR="00E838F8" w:rsidRDefault="00E838F8">
            <w:pPr>
              <w:pStyle w:val="TableParagraph"/>
              <w:spacing w:before="1"/>
              <w:rPr>
                <w:b/>
                <w:sz w:val="29"/>
              </w:rPr>
            </w:pPr>
          </w:p>
          <w:p w14:paraId="47844867" w14:textId="77777777" w:rsidR="00E838F8" w:rsidRDefault="00FC014F">
            <w:pPr>
              <w:pStyle w:val="TableParagraph"/>
              <w:spacing w:before="0"/>
              <w:ind w:left="27"/>
              <w:jc w:val="center"/>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38DA7BF9" w14:textId="77777777" w:rsidR="00E838F8" w:rsidRDefault="00E838F8">
            <w:pPr>
              <w:pStyle w:val="TableParagraph"/>
              <w:spacing w:before="1"/>
              <w:rPr>
                <w:b/>
                <w:sz w:val="29"/>
              </w:rPr>
            </w:pPr>
          </w:p>
          <w:p w14:paraId="30D2D028" w14:textId="77777777" w:rsidR="00E838F8" w:rsidRDefault="00FC014F">
            <w:pPr>
              <w:pStyle w:val="TableParagraph"/>
              <w:spacing w:before="0"/>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2885A10" w14:textId="77777777" w:rsidR="00E838F8" w:rsidRDefault="00E838F8">
            <w:pPr>
              <w:pStyle w:val="TableParagraph"/>
              <w:spacing w:before="1"/>
              <w:rPr>
                <w:b/>
                <w:sz w:val="29"/>
              </w:rPr>
            </w:pPr>
          </w:p>
          <w:p w14:paraId="63F3CEE2" w14:textId="77777777" w:rsidR="00E838F8" w:rsidRDefault="00FC014F">
            <w:pPr>
              <w:pStyle w:val="TableParagraph"/>
              <w:spacing w:before="0"/>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B54A159" w14:textId="77777777" w:rsidR="00E838F8" w:rsidRDefault="00E838F8">
            <w:pPr>
              <w:pStyle w:val="TableParagraph"/>
              <w:spacing w:before="1"/>
              <w:rPr>
                <w:b/>
                <w:sz w:val="29"/>
              </w:rPr>
            </w:pPr>
          </w:p>
          <w:p w14:paraId="18BEA6BB" w14:textId="77777777" w:rsidR="00E838F8" w:rsidRDefault="00FC014F">
            <w:pPr>
              <w:pStyle w:val="TableParagraph"/>
              <w:spacing w:before="0"/>
              <w:ind w:left="284"/>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650F0DC7" w14:textId="77777777" w:rsidR="00E838F8" w:rsidRDefault="00E838F8">
            <w:pPr>
              <w:pStyle w:val="TableParagraph"/>
              <w:spacing w:before="1"/>
              <w:rPr>
                <w:b/>
                <w:sz w:val="29"/>
              </w:rPr>
            </w:pPr>
          </w:p>
          <w:p w14:paraId="0D906DD4" w14:textId="77777777" w:rsidR="00E838F8" w:rsidRDefault="00FC014F">
            <w:pPr>
              <w:pStyle w:val="TableParagraph"/>
              <w:spacing w:before="0"/>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8D20C05" w14:textId="77777777" w:rsidR="00E838F8" w:rsidRDefault="00E838F8">
            <w:pPr>
              <w:pStyle w:val="TableParagraph"/>
              <w:spacing w:before="1"/>
              <w:rPr>
                <w:b/>
                <w:sz w:val="29"/>
              </w:rPr>
            </w:pPr>
          </w:p>
          <w:p w14:paraId="2D2409E3" w14:textId="77777777" w:rsidR="00E838F8" w:rsidRDefault="00FC014F">
            <w:pPr>
              <w:pStyle w:val="TableParagraph"/>
              <w:spacing w:before="0"/>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A9C1CDC" w14:textId="77777777" w:rsidR="00E838F8" w:rsidRDefault="00E838F8">
            <w:pPr>
              <w:pStyle w:val="TableParagraph"/>
              <w:spacing w:before="1"/>
              <w:rPr>
                <w:b/>
                <w:sz w:val="29"/>
              </w:rPr>
            </w:pPr>
          </w:p>
          <w:p w14:paraId="320C0422" w14:textId="77777777" w:rsidR="00E838F8" w:rsidRDefault="00FC014F">
            <w:pPr>
              <w:pStyle w:val="TableParagraph"/>
              <w:spacing w:before="0"/>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12074886" w14:textId="77777777" w:rsidR="00E838F8" w:rsidRDefault="00E838F8">
            <w:pPr>
              <w:pStyle w:val="TableParagraph"/>
              <w:spacing w:before="1"/>
              <w:rPr>
                <w:b/>
                <w:sz w:val="29"/>
              </w:rPr>
            </w:pPr>
          </w:p>
          <w:p w14:paraId="3C75EAB0" w14:textId="77777777" w:rsidR="00E838F8" w:rsidRDefault="00FC014F">
            <w:pPr>
              <w:pStyle w:val="TableParagraph"/>
              <w:spacing w:before="0"/>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12B929A6" w14:textId="77777777" w:rsidR="00E838F8" w:rsidRDefault="00E838F8">
            <w:pPr>
              <w:pStyle w:val="TableParagraph"/>
              <w:spacing w:before="1"/>
              <w:rPr>
                <w:b/>
                <w:sz w:val="29"/>
              </w:rPr>
            </w:pPr>
          </w:p>
          <w:p w14:paraId="647F7243" w14:textId="77777777" w:rsidR="00E838F8" w:rsidRDefault="00FC014F">
            <w:pPr>
              <w:pStyle w:val="TableParagraph"/>
              <w:spacing w:before="0"/>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084F4D95" w14:textId="77777777" w:rsidR="00E838F8" w:rsidRDefault="00E838F8">
            <w:pPr>
              <w:pStyle w:val="TableParagraph"/>
              <w:spacing w:before="1"/>
              <w:rPr>
                <w:b/>
                <w:sz w:val="29"/>
              </w:rPr>
            </w:pPr>
          </w:p>
          <w:p w14:paraId="65600D6A" w14:textId="77777777" w:rsidR="00E838F8" w:rsidRDefault="00FC014F">
            <w:pPr>
              <w:pStyle w:val="TableParagraph"/>
              <w:spacing w:before="0"/>
              <w:ind w:right="342"/>
              <w:jc w:val="right"/>
              <w:rPr>
                <w:sz w:val="18"/>
              </w:rPr>
            </w:pPr>
            <w:r>
              <w:rPr>
                <w:w w:val="99"/>
                <w:sz w:val="18"/>
              </w:rPr>
              <w:t>-</w:t>
            </w:r>
          </w:p>
        </w:tc>
      </w:tr>
      <w:tr w:rsidR="00E838F8" w14:paraId="15D5E6B2" w14:textId="77777777">
        <w:trPr>
          <w:trHeight w:val="539"/>
        </w:trPr>
        <w:tc>
          <w:tcPr>
            <w:tcW w:w="2541" w:type="dxa"/>
            <w:tcBorders>
              <w:top w:val="single" w:sz="6" w:space="0" w:color="000000"/>
              <w:right w:val="single" w:sz="6" w:space="0" w:color="000000"/>
            </w:tcBorders>
          </w:tcPr>
          <w:p w14:paraId="725530E0" w14:textId="77777777" w:rsidR="00E838F8" w:rsidRDefault="00FC014F">
            <w:pPr>
              <w:pStyle w:val="TableParagraph"/>
              <w:spacing w:before="62" w:line="244" w:lineRule="auto"/>
              <w:ind w:left="15" w:right="1122"/>
              <w:rPr>
                <w:sz w:val="18"/>
              </w:rPr>
            </w:pPr>
            <w:r>
              <w:rPr>
                <w:sz w:val="18"/>
              </w:rPr>
              <w:t>12.2.3.3 Sensory characteristics</w:t>
            </w:r>
          </w:p>
        </w:tc>
        <w:tc>
          <w:tcPr>
            <w:tcW w:w="618" w:type="dxa"/>
            <w:tcBorders>
              <w:top w:val="single" w:sz="6" w:space="0" w:color="000000"/>
              <w:left w:val="single" w:sz="6" w:space="0" w:color="000000"/>
              <w:right w:val="single" w:sz="6" w:space="0" w:color="000000"/>
            </w:tcBorders>
          </w:tcPr>
          <w:p w14:paraId="4940E94D" w14:textId="77777777" w:rsidR="00E838F8" w:rsidRDefault="00FC014F">
            <w:pPr>
              <w:pStyle w:val="TableParagraph"/>
              <w:ind w:left="254"/>
              <w:rPr>
                <w:sz w:val="18"/>
              </w:rPr>
            </w:pPr>
            <w:r>
              <w:rPr>
                <w:sz w:val="18"/>
              </w:rPr>
              <w:t>P</w:t>
            </w:r>
          </w:p>
        </w:tc>
        <w:tc>
          <w:tcPr>
            <w:tcW w:w="617" w:type="dxa"/>
            <w:tcBorders>
              <w:top w:val="single" w:sz="6" w:space="0" w:color="000000"/>
              <w:left w:val="single" w:sz="6" w:space="0" w:color="000000"/>
              <w:right w:val="single" w:sz="6" w:space="0" w:color="000000"/>
            </w:tcBorders>
          </w:tcPr>
          <w:p w14:paraId="5A43066A" w14:textId="77777777" w:rsidR="00E838F8" w:rsidRDefault="00FC014F">
            <w:pPr>
              <w:pStyle w:val="TableParagraph"/>
              <w:ind w:left="27"/>
              <w:jc w:val="center"/>
              <w:rPr>
                <w:sz w:val="18"/>
              </w:rPr>
            </w:pPr>
            <w:r>
              <w:rPr>
                <w:sz w:val="18"/>
              </w:rPr>
              <w:t>P</w:t>
            </w:r>
          </w:p>
        </w:tc>
        <w:tc>
          <w:tcPr>
            <w:tcW w:w="617" w:type="dxa"/>
            <w:tcBorders>
              <w:top w:val="single" w:sz="6" w:space="0" w:color="000000"/>
              <w:left w:val="single" w:sz="6" w:space="0" w:color="000000"/>
              <w:right w:val="single" w:sz="6" w:space="0" w:color="000000"/>
            </w:tcBorders>
          </w:tcPr>
          <w:p w14:paraId="5859E95F" w14:textId="77777777" w:rsidR="00E838F8" w:rsidRDefault="00FC014F">
            <w:pPr>
              <w:pStyle w:val="TableParagraph"/>
              <w:ind w:right="225"/>
              <w:jc w:val="right"/>
              <w:rPr>
                <w:sz w:val="18"/>
              </w:rPr>
            </w:pPr>
            <w:r>
              <w:rPr>
                <w:sz w:val="18"/>
              </w:rPr>
              <w:t>P</w:t>
            </w:r>
          </w:p>
        </w:tc>
        <w:tc>
          <w:tcPr>
            <w:tcW w:w="617" w:type="dxa"/>
            <w:tcBorders>
              <w:top w:val="single" w:sz="6" w:space="0" w:color="000000"/>
              <w:left w:val="single" w:sz="6" w:space="0" w:color="000000"/>
              <w:right w:val="single" w:sz="6" w:space="0" w:color="000000"/>
            </w:tcBorders>
          </w:tcPr>
          <w:p w14:paraId="0C5ACBB0" w14:textId="77777777" w:rsidR="00E838F8" w:rsidRDefault="00FC014F">
            <w:pPr>
              <w:pStyle w:val="TableParagraph"/>
              <w:ind w:left="254"/>
              <w:rPr>
                <w:sz w:val="18"/>
              </w:rPr>
            </w:pPr>
            <w:r>
              <w:rPr>
                <w:sz w:val="18"/>
              </w:rPr>
              <w:t>P</w:t>
            </w:r>
          </w:p>
        </w:tc>
        <w:tc>
          <w:tcPr>
            <w:tcW w:w="617" w:type="dxa"/>
            <w:tcBorders>
              <w:top w:val="single" w:sz="6" w:space="0" w:color="000000"/>
              <w:left w:val="single" w:sz="6" w:space="0" w:color="000000"/>
              <w:right w:val="single" w:sz="6" w:space="0" w:color="000000"/>
            </w:tcBorders>
          </w:tcPr>
          <w:p w14:paraId="1244E12D" w14:textId="77777777" w:rsidR="00E838F8" w:rsidRDefault="00FC014F">
            <w:pPr>
              <w:pStyle w:val="TableParagraph"/>
              <w:ind w:left="254"/>
              <w:rPr>
                <w:sz w:val="18"/>
              </w:rPr>
            </w:pPr>
            <w:r>
              <w:rPr>
                <w:sz w:val="18"/>
              </w:rPr>
              <w:t>P</w:t>
            </w:r>
          </w:p>
        </w:tc>
        <w:tc>
          <w:tcPr>
            <w:tcW w:w="619" w:type="dxa"/>
            <w:tcBorders>
              <w:top w:val="single" w:sz="6" w:space="0" w:color="000000"/>
              <w:left w:val="single" w:sz="6" w:space="0" w:color="000000"/>
              <w:right w:val="single" w:sz="6" w:space="0" w:color="000000"/>
            </w:tcBorders>
          </w:tcPr>
          <w:p w14:paraId="777F44B3"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right w:val="single" w:sz="6" w:space="0" w:color="000000"/>
            </w:tcBorders>
          </w:tcPr>
          <w:p w14:paraId="687B808F" w14:textId="77777777" w:rsidR="00E838F8" w:rsidRDefault="00FC014F">
            <w:pPr>
              <w:pStyle w:val="TableParagraph"/>
              <w:ind w:left="284"/>
              <w:rPr>
                <w:sz w:val="18"/>
              </w:rPr>
            </w:pPr>
            <w:r>
              <w:rPr>
                <w:w w:val="99"/>
                <w:sz w:val="18"/>
              </w:rPr>
              <w:t>-</w:t>
            </w:r>
          </w:p>
        </w:tc>
        <w:tc>
          <w:tcPr>
            <w:tcW w:w="617" w:type="dxa"/>
            <w:tcBorders>
              <w:top w:val="single" w:sz="6" w:space="0" w:color="000000"/>
              <w:left w:val="single" w:sz="6" w:space="0" w:color="000000"/>
              <w:right w:val="single" w:sz="6" w:space="0" w:color="000000"/>
            </w:tcBorders>
          </w:tcPr>
          <w:p w14:paraId="64FFDFC3" w14:textId="77777777" w:rsidR="00E838F8" w:rsidRDefault="00FC014F">
            <w:pPr>
              <w:pStyle w:val="TableParagraph"/>
              <w:ind w:left="285"/>
              <w:rPr>
                <w:sz w:val="18"/>
              </w:rPr>
            </w:pPr>
            <w:r>
              <w:rPr>
                <w:w w:val="99"/>
                <w:sz w:val="18"/>
              </w:rPr>
              <w:t>-</w:t>
            </w:r>
          </w:p>
        </w:tc>
        <w:tc>
          <w:tcPr>
            <w:tcW w:w="618" w:type="dxa"/>
            <w:tcBorders>
              <w:top w:val="single" w:sz="6" w:space="0" w:color="000000"/>
              <w:left w:val="single" w:sz="6" w:space="0" w:color="000000"/>
              <w:right w:val="single" w:sz="6" w:space="0" w:color="000000"/>
            </w:tcBorders>
          </w:tcPr>
          <w:p w14:paraId="473838AC" w14:textId="77777777" w:rsidR="00E838F8" w:rsidRDefault="00FC014F">
            <w:pPr>
              <w:pStyle w:val="TableParagraph"/>
              <w:ind w:left="26"/>
              <w:jc w:val="center"/>
              <w:rPr>
                <w:sz w:val="18"/>
              </w:rPr>
            </w:pPr>
            <w:r>
              <w:rPr>
                <w:w w:val="99"/>
                <w:sz w:val="18"/>
              </w:rPr>
              <w:t>-</w:t>
            </w:r>
          </w:p>
        </w:tc>
        <w:tc>
          <w:tcPr>
            <w:tcW w:w="719" w:type="dxa"/>
            <w:tcBorders>
              <w:top w:val="single" w:sz="6" w:space="0" w:color="000000"/>
              <w:left w:val="single" w:sz="6" w:space="0" w:color="000000"/>
              <w:right w:val="single" w:sz="6" w:space="0" w:color="000000"/>
            </w:tcBorders>
          </w:tcPr>
          <w:p w14:paraId="52E2E97D" w14:textId="77777777" w:rsidR="00E838F8" w:rsidRDefault="00FC014F">
            <w:pPr>
              <w:pStyle w:val="TableParagraph"/>
              <w:ind w:left="26"/>
              <w:jc w:val="center"/>
              <w:rPr>
                <w:sz w:val="18"/>
              </w:rPr>
            </w:pPr>
            <w:r>
              <w:rPr>
                <w:sz w:val="18"/>
              </w:rPr>
              <w:t>S</w:t>
            </w:r>
          </w:p>
        </w:tc>
        <w:tc>
          <w:tcPr>
            <w:tcW w:w="796" w:type="dxa"/>
            <w:tcBorders>
              <w:top w:val="single" w:sz="6" w:space="0" w:color="000000"/>
              <w:left w:val="single" w:sz="6" w:space="0" w:color="000000"/>
            </w:tcBorders>
          </w:tcPr>
          <w:p w14:paraId="6624336E" w14:textId="77777777" w:rsidR="00E838F8" w:rsidRDefault="00FC014F">
            <w:pPr>
              <w:pStyle w:val="TableParagraph"/>
              <w:ind w:right="342"/>
              <w:jc w:val="right"/>
              <w:rPr>
                <w:sz w:val="18"/>
              </w:rPr>
            </w:pPr>
            <w:r>
              <w:rPr>
                <w:w w:val="99"/>
                <w:sz w:val="18"/>
              </w:rPr>
              <w:t>-</w:t>
            </w:r>
          </w:p>
        </w:tc>
      </w:tr>
    </w:tbl>
    <w:p w14:paraId="49FFE513" w14:textId="77777777" w:rsidR="00E838F8" w:rsidRDefault="00E838F8">
      <w:pPr>
        <w:jc w:val="right"/>
        <w:rPr>
          <w:sz w:val="18"/>
        </w:rPr>
        <w:sectPr w:rsidR="00E838F8">
          <w:headerReference w:type="default" r:id="rId191"/>
          <w:footerReference w:type="even" r:id="rId192"/>
          <w:footerReference w:type="default" r:id="rId193"/>
          <w:pgSz w:w="11910" w:h="16840"/>
          <w:pgMar w:top="1520" w:right="300" w:bottom="720" w:left="540" w:header="1201" w:footer="531" w:gutter="0"/>
          <w:pgNumType w:start="77"/>
          <w:cols w:space="720"/>
        </w:sectPr>
      </w:pPr>
    </w:p>
    <w:p w14:paraId="7903DC65" w14:textId="77777777" w:rsidR="00E838F8" w:rsidRDefault="00FC014F">
      <w:pPr>
        <w:pStyle w:val="BodyText"/>
        <w:spacing w:before="3"/>
        <w:rPr>
          <w:b/>
          <w:sz w:val="5"/>
        </w:rPr>
      </w:pPr>
      <w:r>
        <w:pict w14:anchorId="4969E8CC">
          <v:shape id="_x0000_s2147" style="position:absolute;margin-left:64.35pt;margin-top:216.65pt;width:420.65pt;height:429pt;z-index:-269310976;mso-position-horizontal-relative:page;mso-position-vertical-relative:page" coordorigin="1287,4333" coordsize="8413,8580" o:spt="100" adj="0,,0" path="m1931,12846r-235,-235l1764,12543r62,-61l1872,12429r32,-50l1921,12330r2,-47l1913,12238r-16,-42l1872,12155r-14,-16l1839,12117r-16,-14l1823,12293r-4,28l1807,12351r-20,30l1759,12413r-131,130l1422,12337r129,-129l1572,12187r18,-16l1606,12158r12,-7l1636,12143r19,-4l1674,12139r20,3l1715,12149r20,10l1754,12172r19,16l1794,12214r16,26l1820,12266r3,27l1823,12103r-6,-6l1794,12080r-24,-15l1745,12053r-25,-8l1695,12039r-23,-2l1649,12038r-23,4l1604,12050r-22,10l1559,12074r-17,12l1523,12102r-22,20l1477,12145r-190,191l1864,12913r67,-67m2634,12063r-2,-36l2624,11991r-14,-35l2589,11921r-27,-38l2529,11843r-40,-42l2155,11467r-67,67l2422,11867r48,52l2505,11966r22,42l2537,12045r-1,36l2524,12116r-22,36l2470,12189r-21,19l2426,12224r-23,11l2378,12242r-24,3l2329,12244r-24,-5l2281,12229r-25,-15l2227,12193r-33,-28l2158,12131r-333,-334l1758,11864r334,334l2136,12240r43,35l2219,12303r37,20l2292,12337r36,7l2365,12345r36,-5l2438,12328r36,-19l2510,12284r35,-32l2551,12245r27,-30l2603,12178r18,-38l2631,12101r3,-38m3132,11548r-3,-23l3124,11502r-9,-24l3104,11453r-14,-23l3076,11412r-2,-3l3055,11388r-23,-20l3032,11559r-1,14l3028,11586r-5,14l3016,11614r-8,13l3002,11636r-10,11l2980,11660r-15,16l2840,11801r-199,-198l2709,11535r49,-49l2781,11464r22,-18l2823,11432r18,-11l2859,11415r18,-3l2897,11412r18,3l2934,11421r18,9l2969,11442r17,15l2998,11471r11,14l3018,11500r6,15l3029,11530r2,15l3032,11559r,-191l3029,11365r-27,-18l2993,11343r-20,-9l2943,11325r-31,-4l2881,11323r-30,7l2820,11343r6,-28l2828,11288r-2,-26l2820,11237r-9,-24l2799,11190r-5,-8l2785,11169r-17,-19l2751,11135r,169l2750,11321r-4,17l2739,11355r-8,14l2719,11385r-17,19l2682,11425r-109,110l2398,11360r101,-101l2525,11234r23,-19l2567,11200r17,-10l2600,11185r15,-3l2632,11182r16,4l2665,11192r16,8l2696,11211r15,14l2725,11240r11,15l2744,11271r5,17l2751,11304r,-169l2747,11131r-23,-15l2699,11103r-27,-10l2644,11087r-27,-2l2590,11087r-27,7l2537,11105r-28,16l2482,11143r-29,26l2264,11359r577,577l2976,11801r58,-57l3056,11720r20,-23l3092,11674r13,-22l3116,11631r8,-21l3129,11589r3,-20l3132,11548t495,-398l3559,11082r-249,249l2801,10822r-67,66l3311,11466r135,-135l3627,11150t157,-157l3207,10415r-67,67l3718,11060r66,-67m4214,10484r-3,-53l4199,10377r-21,-55l4146,10265r-86,47l4086,10355r17,41l4114,10436r3,39l4113,10512r-11,34l4084,10578r-25,29l4035,10628r-27,17l3978,10657r-32,9l3912,10669r-34,-3l3842,10657r-36,-16l3769,10621r-37,-25l3695,10566r-37,-34l3631,10503r-25,-31l3583,10439r-20,-34l3547,10370r-10,-35l3532,10300r1,-36l3539,10230r13,-33l3572,10165r26,-29l3624,10113r27,-17l3680,10085r31,-5l3743,10081r34,7l3814,10101r39,20l3865,10100r12,-20l3889,10058r12,-20l3852,10012r-50,-17l3754,9986r-49,-1l3659,9993r-44,17l3573,10035r-39,34l3503,10103r-25,38l3459,10182r-13,44l3440,10271r,47l3448,10365r15,48l3485,10462r28,47l3548,10556r42,45l3632,10640r45,34l3723,10704r49,25l3820,10748r48,12l3914,10764r45,-3l4004,10751r43,-19l4089,10704r39,-35l4130,10667r35,-41l4191,10582r16,-48l4214,10484t839,-760l5030,9717r-222,-62l4773,9646r-5,-1l4739,9639r-32,-4l4676,9633r-15,1l4645,9636r-18,4l4607,9645r26,-42l4651,9562r9,-39l4661,9484r-7,-38l4640,9411r-21,-34l4615,9373r-23,-28l4567,9323r-1,-1l4566,9516r-3,19l4557,9553r-9,19l4534,9592r-17,22l4496,9636r-143,143l4161,9588r160,-159l4349,9404r27,-18l4403,9376r27,-3l4455,9376r24,8l4502,9396r21,18l4536,9429r11,15l4555,9461r6,18l4565,9498r1,18l4566,9322r-25,-17l4513,9290r-29,-11l4454,9272r-28,-2l4399,9273r-26,7l4346,9293r-28,19l4287,9337r-32,31l4031,9591r577,578l4675,10102,4419,9846r66,-67l4496,9768r12,-12l4519,9747r9,-8l4536,9734r10,-6l4558,9724r11,-3l4582,9718r14,-1l4613,9718r20,2l4655,9723r25,6l4710,9735r34,9l4969,9808r84,-84m5495,9283r-69,-69l5117,9524,4920,9328r68,-68l5199,9049r-67,-68l4852,9260,4675,9083r299,-298l4905,8717r-365,365l5118,9659r135,-135l5495,9283t305,-305l5785,8948r-20,-41l5730,8837r-84,-173l5524,8414r-35,-71l5455,8273r-35,-71l5352,8271r35,69l5423,8409r141,279l5599,8757r36,70l5651,8858r17,30l5685,8918r17,30l5674,8931r-30,-17l5613,8897,5030,8592r-72,72l5731,9046r69,-68m6135,8642l5558,8064r-67,67l6069,8709r66,-67m6631,8146r-68,-68l6253,8388,6057,8191r67,-68l6336,7912r-68,-68l5989,8123,5812,7946r298,-298l6042,7580r-365,365l6254,8523r135,-135l6631,8146t557,-557l7159,7541r-60,-96l7030,7332,6837,7016r-88,-143l6682,6940r42,64l6936,7332r65,100l7027,7471r24,37l7075,7541r-56,-42l6960,7458r-63,-41l6831,7376,6651,7268,6466,7156r-80,81l6428,7306r16,26l6512,7445r100,166l6637,7653r43,70l6689,7737r17,27l6731,7802r33,50l6730,7828r-35,-25l6660,7779,6169,7453r-69,69l6812,7966r68,-69l6852,7852,6731,7653r-25,-42l6605,7445r-16,-26l6535,7332r-12,-20l6509,7291r-15,-23l6505,7275r17,11l6782,7445r342,208l7188,7589t683,-782l7871,6783r-3,-25l7863,6731r-8,-27l7845,6675r-14,-30l7814,6613r-21,-32l7774,6556r,248l7772,6822r-5,19l7759,6861r-11,20l7733,6902r-19,23l7691,6950r-107,107l7142,6616r106,-106l7277,6483r26,-21l7326,6446r21,-10l7375,6428r31,-2l7439,6429r36,8l7513,6453r41,24l7596,6510r44,41l7671,6583r27,32l7720,6645r18,30l7753,6704r11,28l7771,6759r3,27l7774,6804r,-248l7769,6549r-28,-33l7710,6483r-38,-36l7645,6426r-13,-11l7593,6388r-40,-23l7513,6348r-39,-12l7434,6329r-39,-2l7365,6329r-29,6l7307,6345r-28,14l7258,6373r-23,18l7209,6414r-28,27l7007,6615r578,577l7720,7057r47,-47l7789,6987r19,-22l7825,6942r14,-23l7850,6897r9,-23l7866,6852r4,-22l7871,6807t669,-570l8517,6231r-222,-63l8260,6159r-5,-1l8226,6153r-32,-5l8163,6146r-15,1l8132,6149r-18,4l8094,6158r26,-42l8138,6076r9,-40l8148,5997r-8,-37l8127,5924r-21,-34l8102,5886r-23,-27l8054,5837r-2,-2l8052,6030r-3,18l8043,6066r-9,19l8021,6106r-17,21l7983,6149r-144,144l7648,6102r160,-160l7836,5917r27,-17l7890,5889r27,-3l7942,5889r24,8l7989,5910r21,17l8023,5942r10,16l8042,5975r6,18l8052,6011r,19l8052,5835r-24,-17l8000,5804r-29,-11l7941,5786r-28,-2l7886,5786r-27,8l7833,5806r-28,19l7774,5850r-33,31l7518,6104r577,578l8162,6615,7906,6359r66,-66l7983,6281r12,-12l8006,6260r9,-8l8023,6247r10,-5l8044,6237r12,-3l8069,6232r14,-1l8100,6231r19,2l8141,6237r26,5l8197,6249r34,8l8456,6321r84,-84m9020,5757r-83,-40l8735,5622r-107,-51l8628,5675r-171,171l8428,5790r-57,-112l8342,5622r-19,-36l8303,5551r-21,-34l8259,5484r32,19l8328,5523r41,22l8521,5622r107,53l8628,5571r-185,-87l8236,5386r-72,72l8199,5528r35,70l8246,5622r232,467l8513,6159r35,70l8619,6158r-30,-57l8529,5986r-30,-58l8581,5846r129,-129l8944,5833r76,-76m9144,5633l8882,5371r68,-68l9118,5134r-68,-68l8814,5303,8635,5124r273,-274l8840,4782r-340,341l9077,5700r67,-67m9700,5078l9257,4635r-67,-67l9357,4401r-68,-68l8889,4733r68,68l9124,4635r509,509l9700,5078e" fillcolor="silver" stroked="f">
            <v:fill opacity="32896f"/>
            <v:stroke joinstyle="round"/>
            <v:formulas/>
            <v:path arrowok="t" o:connecttype="segments"/>
            <w10:wrap anchorx="page" anchory="page"/>
          </v:shape>
        </w:pict>
      </w:r>
    </w:p>
    <w:tbl>
      <w:tblPr>
        <w:tblW w:w="0" w:type="auto"/>
        <w:tblInd w:w="6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541"/>
        <w:gridCol w:w="618"/>
        <w:gridCol w:w="617"/>
        <w:gridCol w:w="617"/>
        <w:gridCol w:w="617"/>
        <w:gridCol w:w="617"/>
        <w:gridCol w:w="619"/>
        <w:gridCol w:w="617"/>
        <w:gridCol w:w="617"/>
        <w:gridCol w:w="618"/>
        <w:gridCol w:w="719"/>
        <w:gridCol w:w="796"/>
      </w:tblGrid>
      <w:tr w:rsidR="00E838F8" w14:paraId="3D7483AD" w14:textId="77777777">
        <w:trPr>
          <w:trHeight w:val="329"/>
        </w:trPr>
        <w:tc>
          <w:tcPr>
            <w:tcW w:w="2541" w:type="dxa"/>
            <w:tcBorders>
              <w:bottom w:val="single" w:sz="6" w:space="0" w:color="000000"/>
              <w:right w:val="single" w:sz="6" w:space="0" w:color="000000"/>
            </w:tcBorders>
          </w:tcPr>
          <w:p w14:paraId="242B0E5F" w14:textId="77777777" w:rsidR="00E838F8" w:rsidRDefault="00FC014F">
            <w:pPr>
              <w:pStyle w:val="TableParagraph"/>
              <w:spacing w:before="64"/>
              <w:ind w:left="16"/>
              <w:rPr>
                <w:sz w:val="18"/>
              </w:rPr>
            </w:pPr>
            <w:r>
              <w:rPr>
                <w:sz w:val="18"/>
              </w:rPr>
              <w:t>12.2.3.4 Orientation</w:t>
            </w:r>
          </w:p>
        </w:tc>
        <w:tc>
          <w:tcPr>
            <w:tcW w:w="618" w:type="dxa"/>
            <w:tcBorders>
              <w:left w:val="single" w:sz="6" w:space="0" w:color="000000"/>
              <w:bottom w:val="single" w:sz="6" w:space="0" w:color="000000"/>
              <w:right w:val="single" w:sz="6" w:space="0" w:color="000000"/>
            </w:tcBorders>
          </w:tcPr>
          <w:p w14:paraId="22D319C5" w14:textId="77777777" w:rsidR="00E838F8" w:rsidRDefault="00FC014F">
            <w:pPr>
              <w:pStyle w:val="TableParagraph"/>
              <w:spacing w:before="64"/>
              <w:ind w:right="255"/>
              <w:jc w:val="right"/>
              <w:rPr>
                <w:sz w:val="18"/>
              </w:rPr>
            </w:pPr>
            <w:r>
              <w:rPr>
                <w:w w:val="99"/>
                <w:sz w:val="18"/>
              </w:rPr>
              <w:t>-</w:t>
            </w:r>
          </w:p>
        </w:tc>
        <w:tc>
          <w:tcPr>
            <w:tcW w:w="617" w:type="dxa"/>
            <w:tcBorders>
              <w:left w:val="single" w:sz="6" w:space="0" w:color="000000"/>
              <w:bottom w:val="single" w:sz="6" w:space="0" w:color="000000"/>
              <w:right w:val="single" w:sz="6" w:space="0" w:color="000000"/>
            </w:tcBorders>
          </w:tcPr>
          <w:p w14:paraId="17906A71" w14:textId="77777777" w:rsidR="00E838F8" w:rsidRDefault="00FC014F">
            <w:pPr>
              <w:pStyle w:val="TableParagraph"/>
              <w:spacing w:before="64"/>
              <w:ind w:left="285"/>
              <w:rPr>
                <w:sz w:val="18"/>
              </w:rPr>
            </w:pPr>
            <w:r>
              <w:rPr>
                <w:w w:val="99"/>
                <w:sz w:val="18"/>
              </w:rPr>
              <w:t>-</w:t>
            </w:r>
          </w:p>
        </w:tc>
        <w:tc>
          <w:tcPr>
            <w:tcW w:w="617" w:type="dxa"/>
            <w:tcBorders>
              <w:left w:val="single" w:sz="6" w:space="0" w:color="000000"/>
              <w:bottom w:val="single" w:sz="6" w:space="0" w:color="000000"/>
              <w:right w:val="single" w:sz="6" w:space="0" w:color="000000"/>
            </w:tcBorders>
          </w:tcPr>
          <w:p w14:paraId="1A503CA8" w14:textId="77777777" w:rsidR="00E838F8" w:rsidRDefault="00FC014F">
            <w:pPr>
              <w:pStyle w:val="TableParagraph"/>
              <w:spacing w:before="64"/>
              <w:ind w:left="285"/>
              <w:rPr>
                <w:sz w:val="18"/>
              </w:rPr>
            </w:pPr>
            <w:r>
              <w:rPr>
                <w:w w:val="99"/>
                <w:sz w:val="18"/>
              </w:rPr>
              <w:t>-</w:t>
            </w:r>
          </w:p>
        </w:tc>
        <w:tc>
          <w:tcPr>
            <w:tcW w:w="617" w:type="dxa"/>
            <w:tcBorders>
              <w:left w:val="single" w:sz="6" w:space="0" w:color="000000"/>
              <w:bottom w:val="single" w:sz="6" w:space="0" w:color="000000"/>
              <w:right w:val="single" w:sz="6" w:space="0" w:color="000000"/>
            </w:tcBorders>
          </w:tcPr>
          <w:p w14:paraId="1333B713" w14:textId="77777777" w:rsidR="00E838F8" w:rsidRDefault="00FC014F">
            <w:pPr>
              <w:pStyle w:val="TableParagraph"/>
              <w:spacing w:before="64"/>
              <w:ind w:left="28"/>
              <w:jc w:val="center"/>
              <w:rPr>
                <w:sz w:val="18"/>
              </w:rPr>
            </w:pPr>
            <w:r>
              <w:rPr>
                <w:w w:val="99"/>
                <w:sz w:val="18"/>
              </w:rPr>
              <w:t>-</w:t>
            </w:r>
          </w:p>
        </w:tc>
        <w:tc>
          <w:tcPr>
            <w:tcW w:w="617" w:type="dxa"/>
            <w:tcBorders>
              <w:left w:val="single" w:sz="6" w:space="0" w:color="000000"/>
              <w:bottom w:val="single" w:sz="6" w:space="0" w:color="000000"/>
              <w:right w:val="single" w:sz="6" w:space="0" w:color="000000"/>
            </w:tcBorders>
          </w:tcPr>
          <w:p w14:paraId="420316AA" w14:textId="77777777" w:rsidR="00E838F8" w:rsidRDefault="00FC014F">
            <w:pPr>
              <w:pStyle w:val="TableParagraph"/>
              <w:spacing w:before="64"/>
              <w:ind w:left="28"/>
              <w:jc w:val="center"/>
              <w:rPr>
                <w:sz w:val="18"/>
              </w:rPr>
            </w:pPr>
            <w:r>
              <w:rPr>
                <w:w w:val="99"/>
                <w:sz w:val="18"/>
              </w:rPr>
              <w:t>-</w:t>
            </w:r>
          </w:p>
        </w:tc>
        <w:tc>
          <w:tcPr>
            <w:tcW w:w="619" w:type="dxa"/>
            <w:tcBorders>
              <w:left w:val="single" w:sz="6" w:space="0" w:color="000000"/>
              <w:bottom w:val="single" w:sz="6" w:space="0" w:color="000000"/>
              <w:right w:val="single" w:sz="6" w:space="0" w:color="000000"/>
            </w:tcBorders>
          </w:tcPr>
          <w:p w14:paraId="0B894B88" w14:textId="77777777" w:rsidR="00E838F8" w:rsidRDefault="00FC014F">
            <w:pPr>
              <w:pStyle w:val="TableParagraph"/>
              <w:spacing w:before="64"/>
              <w:ind w:left="286"/>
              <w:rPr>
                <w:sz w:val="18"/>
              </w:rPr>
            </w:pPr>
            <w:r>
              <w:rPr>
                <w:w w:val="99"/>
                <w:sz w:val="18"/>
              </w:rPr>
              <w:t>-</w:t>
            </w:r>
          </w:p>
        </w:tc>
        <w:tc>
          <w:tcPr>
            <w:tcW w:w="617" w:type="dxa"/>
            <w:tcBorders>
              <w:left w:val="single" w:sz="6" w:space="0" w:color="000000"/>
              <w:bottom w:val="single" w:sz="6" w:space="0" w:color="000000"/>
              <w:right w:val="single" w:sz="6" w:space="0" w:color="000000"/>
            </w:tcBorders>
          </w:tcPr>
          <w:p w14:paraId="2D2356BB" w14:textId="77777777" w:rsidR="00E838F8" w:rsidRDefault="00FC014F">
            <w:pPr>
              <w:pStyle w:val="TableParagraph"/>
              <w:spacing w:before="64"/>
              <w:ind w:left="28"/>
              <w:jc w:val="center"/>
              <w:rPr>
                <w:sz w:val="18"/>
              </w:rPr>
            </w:pPr>
            <w:r>
              <w:rPr>
                <w:sz w:val="18"/>
              </w:rPr>
              <w:t>P</w:t>
            </w:r>
          </w:p>
        </w:tc>
        <w:tc>
          <w:tcPr>
            <w:tcW w:w="617" w:type="dxa"/>
            <w:tcBorders>
              <w:left w:val="single" w:sz="6" w:space="0" w:color="000000"/>
              <w:bottom w:val="single" w:sz="6" w:space="0" w:color="000000"/>
              <w:right w:val="single" w:sz="6" w:space="0" w:color="000000"/>
            </w:tcBorders>
          </w:tcPr>
          <w:p w14:paraId="3FC311DC" w14:textId="77777777" w:rsidR="00E838F8" w:rsidRDefault="00FC014F">
            <w:pPr>
              <w:pStyle w:val="TableParagraph"/>
              <w:spacing w:before="64"/>
              <w:ind w:right="224"/>
              <w:jc w:val="right"/>
              <w:rPr>
                <w:sz w:val="18"/>
              </w:rPr>
            </w:pPr>
            <w:r>
              <w:rPr>
                <w:sz w:val="18"/>
              </w:rPr>
              <w:t>P</w:t>
            </w:r>
          </w:p>
        </w:tc>
        <w:tc>
          <w:tcPr>
            <w:tcW w:w="618" w:type="dxa"/>
            <w:tcBorders>
              <w:left w:val="single" w:sz="6" w:space="0" w:color="000000"/>
              <w:bottom w:val="single" w:sz="6" w:space="0" w:color="000000"/>
              <w:right w:val="single" w:sz="6" w:space="0" w:color="000000"/>
            </w:tcBorders>
          </w:tcPr>
          <w:p w14:paraId="3990FB2A" w14:textId="77777777" w:rsidR="00E838F8" w:rsidRDefault="00FC014F">
            <w:pPr>
              <w:pStyle w:val="TableParagraph"/>
              <w:spacing w:before="64"/>
              <w:ind w:left="284"/>
              <w:rPr>
                <w:sz w:val="18"/>
              </w:rPr>
            </w:pPr>
            <w:r>
              <w:rPr>
                <w:w w:val="99"/>
                <w:sz w:val="18"/>
              </w:rPr>
              <w:t>-</w:t>
            </w:r>
          </w:p>
        </w:tc>
        <w:tc>
          <w:tcPr>
            <w:tcW w:w="719" w:type="dxa"/>
            <w:tcBorders>
              <w:left w:val="single" w:sz="6" w:space="0" w:color="000000"/>
              <w:bottom w:val="single" w:sz="6" w:space="0" w:color="000000"/>
              <w:right w:val="single" w:sz="6" w:space="0" w:color="000000"/>
            </w:tcBorders>
          </w:tcPr>
          <w:p w14:paraId="0A0056B9" w14:textId="77777777" w:rsidR="00E838F8" w:rsidRDefault="00FC014F">
            <w:pPr>
              <w:pStyle w:val="TableParagraph"/>
              <w:spacing w:before="64"/>
              <w:ind w:left="26"/>
              <w:jc w:val="center"/>
              <w:rPr>
                <w:sz w:val="18"/>
              </w:rPr>
            </w:pPr>
            <w:r>
              <w:rPr>
                <w:sz w:val="18"/>
              </w:rPr>
              <w:t>S</w:t>
            </w:r>
          </w:p>
        </w:tc>
        <w:tc>
          <w:tcPr>
            <w:tcW w:w="796" w:type="dxa"/>
            <w:tcBorders>
              <w:left w:val="single" w:sz="6" w:space="0" w:color="000000"/>
              <w:bottom w:val="single" w:sz="6" w:space="0" w:color="000000"/>
            </w:tcBorders>
          </w:tcPr>
          <w:p w14:paraId="4A0BB03A" w14:textId="77777777" w:rsidR="00E838F8" w:rsidRDefault="00FC014F">
            <w:pPr>
              <w:pStyle w:val="TableParagraph"/>
              <w:spacing w:before="64"/>
              <w:ind w:left="371"/>
              <w:rPr>
                <w:sz w:val="18"/>
              </w:rPr>
            </w:pPr>
            <w:r>
              <w:rPr>
                <w:w w:val="99"/>
                <w:sz w:val="18"/>
              </w:rPr>
              <w:t>-</w:t>
            </w:r>
          </w:p>
        </w:tc>
      </w:tr>
      <w:tr w:rsidR="00E838F8" w14:paraId="5092F1A9" w14:textId="77777777">
        <w:trPr>
          <w:trHeight w:val="540"/>
        </w:trPr>
        <w:tc>
          <w:tcPr>
            <w:tcW w:w="2541" w:type="dxa"/>
            <w:tcBorders>
              <w:top w:val="single" w:sz="6" w:space="0" w:color="000000"/>
              <w:bottom w:val="single" w:sz="6" w:space="0" w:color="000000"/>
              <w:right w:val="single" w:sz="6" w:space="0" w:color="000000"/>
            </w:tcBorders>
          </w:tcPr>
          <w:p w14:paraId="39EC5F30" w14:textId="77777777" w:rsidR="00E838F8" w:rsidRDefault="00FC014F">
            <w:pPr>
              <w:pStyle w:val="TableParagraph"/>
              <w:spacing w:line="244" w:lineRule="auto"/>
              <w:ind w:left="16" w:right="261"/>
              <w:rPr>
                <w:sz w:val="18"/>
              </w:rPr>
            </w:pPr>
            <w:r>
              <w:rPr>
                <w:sz w:val="18"/>
              </w:rPr>
              <w:t>12.2.3.5.1 Identify input purpose (open functionality)</w:t>
            </w:r>
          </w:p>
        </w:tc>
        <w:tc>
          <w:tcPr>
            <w:tcW w:w="618" w:type="dxa"/>
            <w:tcBorders>
              <w:top w:val="single" w:sz="6" w:space="0" w:color="000000"/>
              <w:left w:val="single" w:sz="6" w:space="0" w:color="000000"/>
              <w:bottom w:val="single" w:sz="6" w:space="0" w:color="000000"/>
              <w:right w:val="single" w:sz="6" w:space="0" w:color="000000"/>
            </w:tcBorders>
          </w:tcPr>
          <w:p w14:paraId="3C0C7806" w14:textId="77777777" w:rsidR="00E838F8" w:rsidRDefault="00FC014F">
            <w:pPr>
              <w:pStyle w:val="TableParagraph"/>
              <w:spacing w:before="65"/>
              <w:ind w:right="255"/>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56551E0" w14:textId="77777777" w:rsidR="00E838F8" w:rsidRDefault="00FC014F">
            <w:pPr>
              <w:pStyle w:val="TableParagraph"/>
              <w:spacing w:before="65"/>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5B02D417" w14:textId="77777777" w:rsidR="00E838F8" w:rsidRDefault="00FC014F">
            <w:pPr>
              <w:pStyle w:val="TableParagraph"/>
              <w:spacing w:before="65"/>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68F6EC5"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7992B13" w14:textId="77777777" w:rsidR="00E838F8" w:rsidRDefault="00FC014F">
            <w:pPr>
              <w:pStyle w:val="TableParagraph"/>
              <w:spacing w:before="65"/>
              <w:ind w:left="28"/>
              <w:jc w:val="center"/>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6A163185" w14:textId="77777777" w:rsidR="00E838F8" w:rsidRDefault="00FC014F">
            <w:pPr>
              <w:pStyle w:val="TableParagraph"/>
              <w:spacing w:before="65"/>
              <w:ind w:left="286"/>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076AF4E"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4302412" w14:textId="77777777" w:rsidR="00E838F8" w:rsidRDefault="00FC014F">
            <w:pPr>
              <w:pStyle w:val="TableParagraph"/>
              <w:spacing w:before="65"/>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15E48D33" w14:textId="77777777" w:rsidR="00E838F8" w:rsidRDefault="00FC014F">
            <w:pPr>
              <w:pStyle w:val="TableParagraph"/>
              <w:spacing w:before="65"/>
              <w:ind w:left="284"/>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7C099C04" w14:textId="77777777" w:rsidR="00E838F8" w:rsidRDefault="00FC014F">
            <w:pPr>
              <w:pStyle w:val="TableParagraph"/>
              <w:spacing w:before="65"/>
              <w:ind w:left="26"/>
              <w:jc w:val="center"/>
              <w:rPr>
                <w:sz w:val="18"/>
              </w:rPr>
            </w:pPr>
            <w:r>
              <w:rPr>
                <w:w w:val="99"/>
                <w:sz w:val="18"/>
              </w:rPr>
              <w:t>-</w:t>
            </w:r>
          </w:p>
        </w:tc>
        <w:tc>
          <w:tcPr>
            <w:tcW w:w="796" w:type="dxa"/>
            <w:tcBorders>
              <w:top w:val="single" w:sz="6" w:space="0" w:color="000000"/>
              <w:left w:val="single" w:sz="6" w:space="0" w:color="000000"/>
              <w:bottom w:val="single" w:sz="6" w:space="0" w:color="000000"/>
            </w:tcBorders>
          </w:tcPr>
          <w:p w14:paraId="17B33207" w14:textId="77777777" w:rsidR="00E838F8" w:rsidRDefault="00FC014F">
            <w:pPr>
              <w:pStyle w:val="TableParagraph"/>
              <w:spacing w:before="65"/>
              <w:ind w:left="371"/>
              <w:rPr>
                <w:sz w:val="18"/>
              </w:rPr>
            </w:pPr>
            <w:r>
              <w:rPr>
                <w:w w:val="99"/>
                <w:sz w:val="18"/>
              </w:rPr>
              <w:t>-</w:t>
            </w:r>
          </w:p>
        </w:tc>
      </w:tr>
      <w:tr w:rsidR="00E838F8" w14:paraId="02F51656" w14:textId="77777777">
        <w:trPr>
          <w:trHeight w:val="539"/>
        </w:trPr>
        <w:tc>
          <w:tcPr>
            <w:tcW w:w="2541" w:type="dxa"/>
            <w:tcBorders>
              <w:top w:val="single" w:sz="6" w:space="0" w:color="000000"/>
              <w:bottom w:val="single" w:sz="6" w:space="0" w:color="000000"/>
              <w:right w:val="single" w:sz="6" w:space="0" w:color="000000"/>
            </w:tcBorders>
          </w:tcPr>
          <w:p w14:paraId="304DC64C" w14:textId="77777777" w:rsidR="00E838F8" w:rsidRDefault="00FC014F">
            <w:pPr>
              <w:pStyle w:val="TableParagraph"/>
              <w:spacing w:before="62" w:line="244" w:lineRule="auto"/>
              <w:ind w:left="16" w:right="141"/>
              <w:rPr>
                <w:sz w:val="18"/>
              </w:rPr>
            </w:pPr>
            <w:r>
              <w:rPr>
                <w:sz w:val="18"/>
              </w:rPr>
              <w:t>12.2.3.5.2 Identify input purpose (closed functionality)</w:t>
            </w:r>
          </w:p>
        </w:tc>
        <w:tc>
          <w:tcPr>
            <w:tcW w:w="618" w:type="dxa"/>
            <w:tcBorders>
              <w:top w:val="single" w:sz="6" w:space="0" w:color="000000"/>
              <w:left w:val="single" w:sz="6" w:space="0" w:color="000000"/>
              <w:bottom w:val="single" w:sz="6" w:space="0" w:color="000000"/>
              <w:right w:val="single" w:sz="6" w:space="0" w:color="000000"/>
            </w:tcBorders>
          </w:tcPr>
          <w:p w14:paraId="32BD2CA6" w14:textId="77777777" w:rsidR="00E838F8" w:rsidRDefault="00FC014F">
            <w:pPr>
              <w:pStyle w:val="TableParagraph"/>
              <w:ind w:right="255"/>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E66AA62" w14:textId="77777777" w:rsidR="00E838F8" w:rsidRDefault="00FC014F">
            <w:pPr>
              <w:pStyle w:val="TableParagraph"/>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63A32F6A" w14:textId="77777777" w:rsidR="00E838F8" w:rsidRDefault="00FC014F">
            <w:pPr>
              <w:pStyle w:val="TableParagraph"/>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65EF018"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32D827E" w14:textId="77777777" w:rsidR="00E838F8" w:rsidRDefault="00FC014F">
            <w:pPr>
              <w:pStyle w:val="TableParagraph"/>
              <w:ind w:left="28"/>
              <w:jc w:val="center"/>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03F3D0FA" w14:textId="77777777" w:rsidR="00E838F8" w:rsidRDefault="00FC014F">
            <w:pPr>
              <w:pStyle w:val="TableParagraph"/>
              <w:ind w:left="286"/>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BA4B8F3"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958209A" w14:textId="77777777" w:rsidR="00E838F8" w:rsidRDefault="00FC014F">
            <w:pPr>
              <w:pStyle w:val="TableParagraph"/>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04E798CD" w14:textId="77777777" w:rsidR="00E838F8" w:rsidRDefault="00FC014F">
            <w:pPr>
              <w:pStyle w:val="TableParagraph"/>
              <w:ind w:left="284"/>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43DDB6AE" w14:textId="77777777" w:rsidR="00E838F8" w:rsidRDefault="00FC014F">
            <w:pPr>
              <w:pStyle w:val="TableParagraph"/>
              <w:ind w:left="26"/>
              <w:jc w:val="center"/>
              <w:rPr>
                <w:sz w:val="18"/>
              </w:rPr>
            </w:pPr>
            <w:r>
              <w:rPr>
                <w:w w:val="99"/>
                <w:sz w:val="18"/>
              </w:rPr>
              <w:t>-</w:t>
            </w:r>
          </w:p>
        </w:tc>
        <w:tc>
          <w:tcPr>
            <w:tcW w:w="796" w:type="dxa"/>
            <w:tcBorders>
              <w:top w:val="single" w:sz="6" w:space="0" w:color="000000"/>
              <w:left w:val="single" w:sz="6" w:space="0" w:color="000000"/>
              <w:bottom w:val="single" w:sz="6" w:space="0" w:color="000000"/>
            </w:tcBorders>
          </w:tcPr>
          <w:p w14:paraId="2BB6129F" w14:textId="77777777" w:rsidR="00E838F8" w:rsidRDefault="00FC014F">
            <w:pPr>
              <w:pStyle w:val="TableParagraph"/>
              <w:ind w:left="371"/>
              <w:rPr>
                <w:sz w:val="18"/>
              </w:rPr>
            </w:pPr>
            <w:r>
              <w:rPr>
                <w:w w:val="99"/>
                <w:sz w:val="18"/>
              </w:rPr>
              <w:t>-</w:t>
            </w:r>
          </w:p>
        </w:tc>
      </w:tr>
      <w:tr w:rsidR="00E838F8" w14:paraId="043AC8ED" w14:textId="77777777">
        <w:trPr>
          <w:trHeight w:val="330"/>
        </w:trPr>
        <w:tc>
          <w:tcPr>
            <w:tcW w:w="2541" w:type="dxa"/>
            <w:tcBorders>
              <w:top w:val="single" w:sz="6" w:space="0" w:color="000000"/>
              <w:bottom w:val="single" w:sz="6" w:space="0" w:color="000000"/>
              <w:right w:val="single" w:sz="6" w:space="0" w:color="000000"/>
            </w:tcBorders>
          </w:tcPr>
          <w:p w14:paraId="0F669A0B" w14:textId="77777777" w:rsidR="00E838F8" w:rsidRDefault="00FC014F">
            <w:pPr>
              <w:pStyle w:val="TableParagraph"/>
              <w:spacing w:before="65"/>
              <w:ind w:left="16"/>
              <w:rPr>
                <w:sz w:val="18"/>
              </w:rPr>
            </w:pPr>
            <w:r>
              <w:rPr>
                <w:sz w:val="18"/>
              </w:rPr>
              <w:t xml:space="preserve">12.2.4.1 Use of </w:t>
            </w:r>
            <w:proofErr w:type="spellStart"/>
            <w:r>
              <w:rPr>
                <w:sz w:val="18"/>
              </w:rPr>
              <w:t>colour</w:t>
            </w:r>
            <w:proofErr w:type="spellEnd"/>
          </w:p>
        </w:tc>
        <w:tc>
          <w:tcPr>
            <w:tcW w:w="618" w:type="dxa"/>
            <w:tcBorders>
              <w:top w:val="single" w:sz="6" w:space="0" w:color="000000"/>
              <w:left w:val="single" w:sz="6" w:space="0" w:color="000000"/>
              <w:bottom w:val="single" w:sz="6" w:space="0" w:color="000000"/>
              <w:right w:val="single" w:sz="6" w:space="0" w:color="000000"/>
            </w:tcBorders>
          </w:tcPr>
          <w:p w14:paraId="6E303F55" w14:textId="77777777" w:rsidR="00E838F8" w:rsidRDefault="00FC014F">
            <w:pPr>
              <w:pStyle w:val="TableParagraph"/>
              <w:spacing w:before="65"/>
              <w:ind w:right="225"/>
              <w:jc w:val="right"/>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4BFA9E95" w14:textId="77777777" w:rsidR="00E838F8" w:rsidRDefault="00FC014F">
            <w:pPr>
              <w:pStyle w:val="TableParagraph"/>
              <w:spacing w:before="65"/>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68A299F6" w14:textId="77777777" w:rsidR="00E838F8" w:rsidRDefault="00FC014F">
            <w:pPr>
              <w:pStyle w:val="TableParagraph"/>
              <w:spacing w:before="65"/>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40F9586B"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8C1E9D9" w14:textId="77777777" w:rsidR="00E838F8" w:rsidRDefault="00FC014F">
            <w:pPr>
              <w:pStyle w:val="TableParagraph"/>
              <w:spacing w:before="65"/>
              <w:ind w:left="28"/>
              <w:jc w:val="center"/>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0234EFAB" w14:textId="77777777" w:rsidR="00E838F8" w:rsidRDefault="00FC014F">
            <w:pPr>
              <w:pStyle w:val="TableParagraph"/>
              <w:spacing w:before="65"/>
              <w:ind w:left="286"/>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3DB31B0"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B0DFA1E" w14:textId="77777777" w:rsidR="00E838F8" w:rsidRDefault="00FC014F">
            <w:pPr>
              <w:pStyle w:val="TableParagraph"/>
              <w:spacing w:before="65"/>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72411ED2" w14:textId="77777777" w:rsidR="00E838F8" w:rsidRDefault="00FC014F">
            <w:pPr>
              <w:pStyle w:val="TableParagraph"/>
              <w:spacing w:before="65"/>
              <w:ind w:left="284"/>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47485AE5" w14:textId="77777777" w:rsidR="00E838F8" w:rsidRDefault="00FC014F">
            <w:pPr>
              <w:pStyle w:val="TableParagraph"/>
              <w:spacing w:before="65"/>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3DD3DFBA" w14:textId="77777777" w:rsidR="00E838F8" w:rsidRDefault="00FC014F">
            <w:pPr>
              <w:pStyle w:val="TableParagraph"/>
              <w:spacing w:before="65"/>
              <w:ind w:left="371"/>
              <w:rPr>
                <w:sz w:val="18"/>
              </w:rPr>
            </w:pPr>
            <w:r>
              <w:rPr>
                <w:w w:val="99"/>
                <w:sz w:val="18"/>
              </w:rPr>
              <w:t>-</w:t>
            </w:r>
          </w:p>
        </w:tc>
      </w:tr>
      <w:tr w:rsidR="00E838F8" w14:paraId="55DF3213" w14:textId="77777777">
        <w:trPr>
          <w:trHeight w:val="329"/>
        </w:trPr>
        <w:tc>
          <w:tcPr>
            <w:tcW w:w="2541" w:type="dxa"/>
            <w:tcBorders>
              <w:top w:val="single" w:sz="6" w:space="0" w:color="000000"/>
              <w:bottom w:val="single" w:sz="6" w:space="0" w:color="000000"/>
              <w:right w:val="single" w:sz="6" w:space="0" w:color="000000"/>
            </w:tcBorders>
          </w:tcPr>
          <w:p w14:paraId="5E3AE438" w14:textId="77777777" w:rsidR="00E838F8" w:rsidRDefault="00FC014F">
            <w:pPr>
              <w:pStyle w:val="TableParagraph"/>
              <w:ind w:left="16"/>
              <w:rPr>
                <w:sz w:val="18"/>
              </w:rPr>
            </w:pPr>
            <w:r>
              <w:rPr>
                <w:sz w:val="18"/>
              </w:rPr>
              <w:t>12.2.4.2 Audio control</w:t>
            </w:r>
          </w:p>
        </w:tc>
        <w:tc>
          <w:tcPr>
            <w:tcW w:w="618" w:type="dxa"/>
            <w:tcBorders>
              <w:top w:val="single" w:sz="6" w:space="0" w:color="000000"/>
              <w:left w:val="single" w:sz="6" w:space="0" w:color="000000"/>
              <w:bottom w:val="single" w:sz="6" w:space="0" w:color="000000"/>
              <w:right w:val="single" w:sz="6" w:space="0" w:color="000000"/>
            </w:tcBorders>
          </w:tcPr>
          <w:p w14:paraId="1452140F" w14:textId="77777777" w:rsidR="00E838F8" w:rsidRDefault="00FC014F">
            <w:pPr>
              <w:pStyle w:val="TableParagraph"/>
              <w:ind w:right="225"/>
              <w:jc w:val="right"/>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2BD84384" w14:textId="77777777" w:rsidR="00E838F8" w:rsidRDefault="00FC014F">
            <w:pPr>
              <w:pStyle w:val="TableParagraph"/>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2A2DE0B" w14:textId="77777777" w:rsidR="00E838F8" w:rsidRDefault="00FC014F">
            <w:pPr>
              <w:pStyle w:val="TableParagraph"/>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D2D2396"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7BB184C" w14:textId="77777777" w:rsidR="00E838F8" w:rsidRDefault="00FC014F">
            <w:pPr>
              <w:pStyle w:val="TableParagraph"/>
              <w:ind w:left="28"/>
              <w:jc w:val="center"/>
              <w:rPr>
                <w:sz w:val="18"/>
              </w:rPr>
            </w:pPr>
            <w:r>
              <w:rPr>
                <w:sz w:val="18"/>
              </w:rPr>
              <w:t>P</w:t>
            </w:r>
          </w:p>
        </w:tc>
        <w:tc>
          <w:tcPr>
            <w:tcW w:w="619" w:type="dxa"/>
            <w:tcBorders>
              <w:top w:val="single" w:sz="6" w:space="0" w:color="000000"/>
              <w:left w:val="single" w:sz="6" w:space="0" w:color="000000"/>
              <w:bottom w:val="single" w:sz="6" w:space="0" w:color="000000"/>
              <w:right w:val="single" w:sz="6" w:space="0" w:color="000000"/>
            </w:tcBorders>
          </w:tcPr>
          <w:p w14:paraId="4F9FD72D" w14:textId="77777777" w:rsidR="00E838F8" w:rsidRDefault="00FC014F">
            <w:pPr>
              <w:pStyle w:val="TableParagraph"/>
              <w:ind w:left="286"/>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20EC2B2"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B500F57" w14:textId="77777777" w:rsidR="00E838F8" w:rsidRDefault="00FC014F">
            <w:pPr>
              <w:pStyle w:val="TableParagraph"/>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59694CED" w14:textId="77777777" w:rsidR="00E838F8" w:rsidRDefault="00FC014F">
            <w:pPr>
              <w:pStyle w:val="TableParagraph"/>
              <w:ind w:left="284"/>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37B91583" w14:textId="77777777" w:rsidR="00E838F8" w:rsidRDefault="00FC014F">
            <w:pPr>
              <w:pStyle w:val="TableParagraph"/>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527B0E44" w14:textId="77777777" w:rsidR="00E838F8" w:rsidRDefault="00FC014F">
            <w:pPr>
              <w:pStyle w:val="TableParagraph"/>
              <w:ind w:left="371"/>
              <w:rPr>
                <w:sz w:val="18"/>
              </w:rPr>
            </w:pPr>
            <w:r>
              <w:rPr>
                <w:w w:val="99"/>
                <w:sz w:val="18"/>
              </w:rPr>
              <w:t>-</w:t>
            </w:r>
          </w:p>
        </w:tc>
      </w:tr>
      <w:tr w:rsidR="00E838F8" w14:paraId="5D05BB04" w14:textId="77777777">
        <w:trPr>
          <w:trHeight w:val="330"/>
        </w:trPr>
        <w:tc>
          <w:tcPr>
            <w:tcW w:w="2541" w:type="dxa"/>
            <w:tcBorders>
              <w:top w:val="single" w:sz="6" w:space="0" w:color="000000"/>
              <w:bottom w:val="single" w:sz="6" w:space="0" w:color="000000"/>
              <w:right w:val="single" w:sz="6" w:space="0" w:color="000000"/>
            </w:tcBorders>
          </w:tcPr>
          <w:p w14:paraId="6E90E7E7" w14:textId="77777777" w:rsidR="00E838F8" w:rsidRDefault="00FC014F">
            <w:pPr>
              <w:pStyle w:val="TableParagraph"/>
              <w:spacing w:before="65"/>
              <w:ind w:left="16"/>
              <w:rPr>
                <w:sz w:val="18"/>
              </w:rPr>
            </w:pPr>
            <w:r>
              <w:rPr>
                <w:sz w:val="18"/>
              </w:rPr>
              <w:t>12.2.4.3 Contrast (minimum)</w:t>
            </w:r>
          </w:p>
        </w:tc>
        <w:tc>
          <w:tcPr>
            <w:tcW w:w="618" w:type="dxa"/>
            <w:tcBorders>
              <w:top w:val="single" w:sz="6" w:space="0" w:color="000000"/>
              <w:left w:val="single" w:sz="6" w:space="0" w:color="000000"/>
              <w:bottom w:val="single" w:sz="6" w:space="0" w:color="000000"/>
              <w:right w:val="single" w:sz="6" w:space="0" w:color="000000"/>
            </w:tcBorders>
          </w:tcPr>
          <w:p w14:paraId="481D836D" w14:textId="77777777" w:rsidR="00E838F8" w:rsidRDefault="00FC014F">
            <w:pPr>
              <w:pStyle w:val="TableParagraph"/>
              <w:spacing w:before="65"/>
              <w:ind w:right="255"/>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F47C5D7" w14:textId="77777777" w:rsidR="00E838F8" w:rsidRDefault="00FC014F">
            <w:pPr>
              <w:pStyle w:val="TableParagraph"/>
              <w:spacing w:before="65"/>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6F7D8964" w14:textId="77777777" w:rsidR="00E838F8" w:rsidRDefault="00FC014F">
            <w:pPr>
              <w:pStyle w:val="TableParagraph"/>
              <w:spacing w:before="65"/>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3E0CBBB0"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9891A3E" w14:textId="77777777" w:rsidR="00E838F8" w:rsidRDefault="00FC014F">
            <w:pPr>
              <w:pStyle w:val="TableParagraph"/>
              <w:spacing w:before="65"/>
              <w:ind w:left="28"/>
              <w:jc w:val="center"/>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6BC0850D" w14:textId="77777777" w:rsidR="00E838F8" w:rsidRDefault="00FC014F">
            <w:pPr>
              <w:pStyle w:val="TableParagraph"/>
              <w:spacing w:before="65"/>
              <w:ind w:left="286"/>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3BD3D55"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DE6B83A" w14:textId="77777777" w:rsidR="00E838F8" w:rsidRDefault="00FC014F">
            <w:pPr>
              <w:pStyle w:val="TableParagraph"/>
              <w:spacing w:before="65"/>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37365473" w14:textId="77777777" w:rsidR="00E838F8" w:rsidRDefault="00FC014F">
            <w:pPr>
              <w:pStyle w:val="TableParagraph"/>
              <w:spacing w:before="65"/>
              <w:ind w:left="284"/>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3A528F47" w14:textId="77777777" w:rsidR="00E838F8" w:rsidRDefault="00FC014F">
            <w:pPr>
              <w:pStyle w:val="TableParagraph"/>
              <w:spacing w:before="65"/>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0C4F65EC" w14:textId="77777777" w:rsidR="00E838F8" w:rsidRDefault="00FC014F">
            <w:pPr>
              <w:pStyle w:val="TableParagraph"/>
              <w:spacing w:before="65"/>
              <w:ind w:left="371"/>
              <w:rPr>
                <w:sz w:val="18"/>
              </w:rPr>
            </w:pPr>
            <w:r>
              <w:rPr>
                <w:w w:val="99"/>
                <w:sz w:val="18"/>
              </w:rPr>
              <w:t>-</w:t>
            </w:r>
          </w:p>
        </w:tc>
      </w:tr>
      <w:tr w:rsidR="00E838F8" w14:paraId="221875BD" w14:textId="77777777">
        <w:trPr>
          <w:trHeight w:val="539"/>
        </w:trPr>
        <w:tc>
          <w:tcPr>
            <w:tcW w:w="2541" w:type="dxa"/>
            <w:tcBorders>
              <w:top w:val="single" w:sz="6" w:space="0" w:color="000000"/>
              <w:bottom w:val="single" w:sz="6" w:space="0" w:color="000000"/>
              <w:right w:val="single" w:sz="6" w:space="0" w:color="000000"/>
            </w:tcBorders>
          </w:tcPr>
          <w:p w14:paraId="3FE46FB4" w14:textId="77777777" w:rsidR="00E838F8" w:rsidRDefault="00FC014F">
            <w:pPr>
              <w:pStyle w:val="TableParagraph"/>
              <w:spacing w:before="62" w:line="244" w:lineRule="auto"/>
              <w:ind w:left="16" w:right="231"/>
              <w:rPr>
                <w:sz w:val="18"/>
              </w:rPr>
            </w:pPr>
            <w:r>
              <w:rPr>
                <w:sz w:val="18"/>
              </w:rPr>
              <w:t>12.2.4.4.1 Resize text (open functionality)</w:t>
            </w:r>
          </w:p>
        </w:tc>
        <w:tc>
          <w:tcPr>
            <w:tcW w:w="618" w:type="dxa"/>
            <w:tcBorders>
              <w:top w:val="single" w:sz="6" w:space="0" w:color="000000"/>
              <w:left w:val="single" w:sz="6" w:space="0" w:color="000000"/>
              <w:bottom w:val="single" w:sz="6" w:space="0" w:color="000000"/>
              <w:right w:val="single" w:sz="6" w:space="0" w:color="000000"/>
            </w:tcBorders>
          </w:tcPr>
          <w:p w14:paraId="399E31C5" w14:textId="77777777" w:rsidR="00E838F8" w:rsidRDefault="00FC014F">
            <w:pPr>
              <w:pStyle w:val="TableParagraph"/>
              <w:ind w:right="255"/>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4E82331" w14:textId="77777777" w:rsidR="00E838F8" w:rsidRDefault="00FC014F">
            <w:pPr>
              <w:pStyle w:val="TableParagraph"/>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589AD35C" w14:textId="77777777" w:rsidR="00E838F8" w:rsidRDefault="00FC014F">
            <w:pPr>
              <w:pStyle w:val="TableParagraph"/>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6AB51FA"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574D0B1" w14:textId="77777777" w:rsidR="00E838F8" w:rsidRDefault="00FC014F">
            <w:pPr>
              <w:pStyle w:val="TableParagraph"/>
              <w:ind w:left="28"/>
              <w:jc w:val="center"/>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5D76ED37" w14:textId="77777777" w:rsidR="00E838F8" w:rsidRDefault="00FC014F">
            <w:pPr>
              <w:pStyle w:val="TableParagraph"/>
              <w:ind w:left="286"/>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6774BCB"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9A38B68" w14:textId="77777777" w:rsidR="00E838F8" w:rsidRDefault="00FC014F">
            <w:pPr>
              <w:pStyle w:val="TableParagraph"/>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3227D466" w14:textId="77777777" w:rsidR="00E838F8" w:rsidRDefault="00FC014F">
            <w:pPr>
              <w:pStyle w:val="TableParagraph"/>
              <w:ind w:left="284"/>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3D0C08B3" w14:textId="77777777" w:rsidR="00E838F8" w:rsidRDefault="00FC014F">
            <w:pPr>
              <w:pStyle w:val="TableParagraph"/>
              <w:ind w:left="26"/>
              <w:jc w:val="center"/>
              <w:rPr>
                <w:sz w:val="18"/>
              </w:rPr>
            </w:pPr>
            <w:r>
              <w:rPr>
                <w:w w:val="99"/>
                <w:sz w:val="18"/>
              </w:rPr>
              <w:t>-</w:t>
            </w:r>
          </w:p>
        </w:tc>
        <w:tc>
          <w:tcPr>
            <w:tcW w:w="796" w:type="dxa"/>
            <w:tcBorders>
              <w:top w:val="single" w:sz="6" w:space="0" w:color="000000"/>
              <w:left w:val="single" w:sz="6" w:space="0" w:color="000000"/>
              <w:bottom w:val="single" w:sz="6" w:space="0" w:color="000000"/>
            </w:tcBorders>
          </w:tcPr>
          <w:p w14:paraId="11B684FC" w14:textId="77777777" w:rsidR="00E838F8" w:rsidRDefault="00FC014F">
            <w:pPr>
              <w:pStyle w:val="TableParagraph"/>
              <w:ind w:left="371"/>
              <w:rPr>
                <w:sz w:val="18"/>
              </w:rPr>
            </w:pPr>
            <w:r>
              <w:rPr>
                <w:w w:val="99"/>
                <w:sz w:val="18"/>
              </w:rPr>
              <w:t>-</w:t>
            </w:r>
          </w:p>
        </w:tc>
      </w:tr>
      <w:tr w:rsidR="00E838F8" w14:paraId="78967AC3" w14:textId="77777777">
        <w:trPr>
          <w:trHeight w:val="540"/>
        </w:trPr>
        <w:tc>
          <w:tcPr>
            <w:tcW w:w="2541" w:type="dxa"/>
            <w:tcBorders>
              <w:top w:val="single" w:sz="6" w:space="0" w:color="000000"/>
              <w:bottom w:val="single" w:sz="6" w:space="0" w:color="000000"/>
              <w:right w:val="single" w:sz="6" w:space="0" w:color="000000"/>
            </w:tcBorders>
          </w:tcPr>
          <w:p w14:paraId="1F69A45C" w14:textId="77777777" w:rsidR="00E838F8" w:rsidRDefault="00FC014F">
            <w:pPr>
              <w:pStyle w:val="TableParagraph"/>
              <w:spacing w:line="244" w:lineRule="auto"/>
              <w:ind w:left="16" w:right="111"/>
              <w:rPr>
                <w:sz w:val="18"/>
              </w:rPr>
            </w:pPr>
            <w:r>
              <w:rPr>
                <w:sz w:val="18"/>
              </w:rPr>
              <w:t>12.2.4.4.2 Resize text (closed functionality)</w:t>
            </w:r>
          </w:p>
        </w:tc>
        <w:tc>
          <w:tcPr>
            <w:tcW w:w="618" w:type="dxa"/>
            <w:tcBorders>
              <w:top w:val="single" w:sz="6" w:space="0" w:color="000000"/>
              <w:left w:val="single" w:sz="6" w:space="0" w:color="000000"/>
              <w:bottom w:val="single" w:sz="6" w:space="0" w:color="000000"/>
              <w:right w:val="single" w:sz="6" w:space="0" w:color="000000"/>
            </w:tcBorders>
          </w:tcPr>
          <w:p w14:paraId="32D328F3" w14:textId="77777777" w:rsidR="00E838F8" w:rsidRDefault="00FC014F">
            <w:pPr>
              <w:pStyle w:val="TableParagraph"/>
              <w:spacing w:before="65"/>
              <w:ind w:right="255"/>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69D6CFB6" w14:textId="77777777" w:rsidR="00E838F8" w:rsidRDefault="00FC014F">
            <w:pPr>
              <w:pStyle w:val="TableParagraph"/>
              <w:spacing w:before="65"/>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70EB665C" w14:textId="77777777" w:rsidR="00E838F8" w:rsidRDefault="00FC014F">
            <w:pPr>
              <w:pStyle w:val="TableParagraph"/>
              <w:spacing w:before="65"/>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1C2D12F"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9DFB1FE" w14:textId="77777777" w:rsidR="00E838F8" w:rsidRDefault="00FC014F">
            <w:pPr>
              <w:pStyle w:val="TableParagraph"/>
              <w:spacing w:before="65"/>
              <w:ind w:left="28"/>
              <w:jc w:val="center"/>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15BC46C6" w14:textId="77777777" w:rsidR="00E838F8" w:rsidRDefault="00FC014F">
            <w:pPr>
              <w:pStyle w:val="TableParagraph"/>
              <w:spacing w:before="65"/>
              <w:ind w:left="286"/>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2F3EA2D"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26BAECC" w14:textId="77777777" w:rsidR="00E838F8" w:rsidRDefault="00FC014F">
            <w:pPr>
              <w:pStyle w:val="TableParagraph"/>
              <w:spacing w:before="65"/>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481D71B2" w14:textId="77777777" w:rsidR="00E838F8" w:rsidRDefault="00FC014F">
            <w:pPr>
              <w:pStyle w:val="TableParagraph"/>
              <w:spacing w:before="65"/>
              <w:ind w:left="284"/>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2C9F8C3D" w14:textId="77777777" w:rsidR="00E838F8" w:rsidRDefault="00FC014F">
            <w:pPr>
              <w:pStyle w:val="TableParagraph"/>
              <w:spacing w:before="65"/>
              <w:ind w:left="26"/>
              <w:jc w:val="center"/>
              <w:rPr>
                <w:sz w:val="18"/>
              </w:rPr>
            </w:pPr>
            <w:r>
              <w:rPr>
                <w:w w:val="99"/>
                <w:sz w:val="18"/>
              </w:rPr>
              <w:t>-</w:t>
            </w:r>
          </w:p>
        </w:tc>
        <w:tc>
          <w:tcPr>
            <w:tcW w:w="796" w:type="dxa"/>
            <w:tcBorders>
              <w:top w:val="single" w:sz="6" w:space="0" w:color="000000"/>
              <w:left w:val="single" w:sz="6" w:space="0" w:color="000000"/>
              <w:bottom w:val="single" w:sz="6" w:space="0" w:color="000000"/>
            </w:tcBorders>
          </w:tcPr>
          <w:p w14:paraId="7FD3BA13" w14:textId="77777777" w:rsidR="00E838F8" w:rsidRDefault="00FC014F">
            <w:pPr>
              <w:pStyle w:val="TableParagraph"/>
              <w:spacing w:before="65"/>
              <w:ind w:left="371"/>
              <w:rPr>
                <w:sz w:val="18"/>
              </w:rPr>
            </w:pPr>
            <w:r>
              <w:rPr>
                <w:w w:val="99"/>
                <w:sz w:val="18"/>
              </w:rPr>
              <w:t>-</w:t>
            </w:r>
          </w:p>
        </w:tc>
      </w:tr>
      <w:tr w:rsidR="00E838F8" w14:paraId="04F94F8E" w14:textId="77777777">
        <w:trPr>
          <w:trHeight w:val="599"/>
        </w:trPr>
        <w:tc>
          <w:tcPr>
            <w:tcW w:w="2541" w:type="dxa"/>
            <w:tcBorders>
              <w:top w:val="single" w:sz="6" w:space="0" w:color="000000"/>
              <w:bottom w:val="single" w:sz="6" w:space="0" w:color="000000"/>
              <w:right w:val="single" w:sz="6" w:space="0" w:color="000000"/>
            </w:tcBorders>
          </w:tcPr>
          <w:p w14:paraId="3FF08174" w14:textId="77777777" w:rsidR="00E838F8" w:rsidRDefault="00FC014F">
            <w:pPr>
              <w:pStyle w:val="TableParagraph"/>
              <w:spacing w:before="0" w:line="270" w:lineRule="atLeast"/>
              <w:ind w:left="16" w:right="501"/>
              <w:rPr>
                <w:sz w:val="18"/>
              </w:rPr>
            </w:pPr>
            <w:r>
              <w:rPr>
                <w:sz w:val="18"/>
              </w:rPr>
              <w:t>12.2.4.5.1 Images of text (open functionality)</w:t>
            </w:r>
          </w:p>
        </w:tc>
        <w:tc>
          <w:tcPr>
            <w:tcW w:w="618" w:type="dxa"/>
            <w:tcBorders>
              <w:top w:val="single" w:sz="6" w:space="0" w:color="000000"/>
              <w:left w:val="single" w:sz="6" w:space="0" w:color="000000"/>
              <w:bottom w:val="single" w:sz="6" w:space="0" w:color="000000"/>
              <w:right w:val="single" w:sz="6" w:space="0" w:color="000000"/>
            </w:tcBorders>
          </w:tcPr>
          <w:p w14:paraId="08A3074D" w14:textId="77777777" w:rsidR="00E838F8" w:rsidRDefault="00FC014F">
            <w:pPr>
              <w:pStyle w:val="TableParagraph"/>
              <w:ind w:right="255"/>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15BC560" w14:textId="77777777" w:rsidR="00E838F8" w:rsidRDefault="00FC014F">
            <w:pPr>
              <w:pStyle w:val="TableParagraph"/>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68AFDAC0" w14:textId="77777777" w:rsidR="00E838F8" w:rsidRDefault="00FC014F">
            <w:pPr>
              <w:pStyle w:val="TableParagraph"/>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3D67E0BA"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5250567" w14:textId="77777777" w:rsidR="00E838F8" w:rsidRDefault="00FC014F">
            <w:pPr>
              <w:pStyle w:val="TableParagraph"/>
              <w:ind w:left="28"/>
              <w:jc w:val="center"/>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084D255A" w14:textId="77777777" w:rsidR="00E838F8" w:rsidRDefault="00FC014F">
            <w:pPr>
              <w:pStyle w:val="TableParagraph"/>
              <w:ind w:left="286"/>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29E9483"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68B41C83" w14:textId="77777777" w:rsidR="00E838F8" w:rsidRDefault="00FC014F">
            <w:pPr>
              <w:pStyle w:val="TableParagraph"/>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60B6ACE6" w14:textId="77777777" w:rsidR="00E838F8" w:rsidRDefault="00FC014F">
            <w:pPr>
              <w:pStyle w:val="TableParagraph"/>
              <w:ind w:left="284"/>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5B13CF31" w14:textId="77777777" w:rsidR="00E838F8" w:rsidRDefault="00FC014F">
            <w:pPr>
              <w:pStyle w:val="TableParagraph"/>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22006A43" w14:textId="77777777" w:rsidR="00E838F8" w:rsidRDefault="00FC014F">
            <w:pPr>
              <w:pStyle w:val="TableParagraph"/>
              <w:ind w:left="371"/>
              <w:rPr>
                <w:sz w:val="18"/>
              </w:rPr>
            </w:pPr>
            <w:r>
              <w:rPr>
                <w:w w:val="99"/>
                <w:sz w:val="18"/>
              </w:rPr>
              <w:t>-</w:t>
            </w:r>
          </w:p>
        </w:tc>
      </w:tr>
      <w:tr w:rsidR="00E838F8" w14:paraId="0CC39BAC" w14:textId="77777777">
        <w:trPr>
          <w:trHeight w:val="540"/>
        </w:trPr>
        <w:tc>
          <w:tcPr>
            <w:tcW w:w="2541" w:type="dxa"/>
            <w:tcBorders>
              <w:top w:val="single" w:sz="6" w:space="0" w:color="000000"/>
              <w:bottom w:val="single" w:sz="6" w:space="0" w:color="000000"/>
              <w:right w:val="single" w:sz="6" w:space="0" w:color="000000"/>
            </w:tcBorders>
          </w:tcPr>
          <w:p w14:paraId="6B6DAB70" w14:textId="77777777" w:rsidR="00E838F8" w:rsidRDefault="00FC014F">
            <w:pPr>
              <w:pStyle w:val="TableParagraph"/>
              <w:spacing w:line="244" w:lineRule="auto"/>
              <w:ind w:left="16" w:right="501"/>
              <w:rPr>
                <w:sz w:val="18"/>
              </w:rPr>
            </w:pPr>
            <w:r>
              <w:rPr>
                <w:sz w:val="18"/>
              </w:rPr>
              <w:t>12.2.4.5.2 Images of text (closed functionality)</w:t>
            </w:r>
          </w:p>
        </w:tc>
        <w:tc>
          <w:tcPr>
            <w:tcW w:w="618" w:type="dxa"/>
            <w:tcBorders>
              <w:top w:val="single" w:sz="6" w:space="0" w:color="000000"/>
              <w:left w:val="single" w:sz="6" w:space="0" w:color="000000"/>
              <w:bottom w:val="single" w:sz="6" w:space="0" w:color="000000"/>
              <w:right w:val="single" w:sz="6" w:space="0" w:color="000000"/>
            </w:tcBorders>
          </w:tcPr>
          <w:p w14:paraId="6956D202" w14:textId="77777777" w:rsidR="00E838F8" w:rsidRDefault="00FC014F">
            <w:pPr>
              <w:pStyle w:val="TableParagraph"/>
              <w:spacing w:before="65"/>
              <w:ind w:right="255"/>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2C38D57" w14:textId="77777777" w:rsidR="00E838F8" w:rsidRDefault="00FC014F">
            <w:pPr>
              <w:pStyle w:val="TableParagraph"/>
              <w:spacing w:before="65"/>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63120AAF" w14:textId="77777777" w:rsidR="00E838F8" w:rsidRDefault="00FC014F">
            <w:pPr>
              <w:pStyle w:val="TableParagraph"/>
              <w:spacing w:before="65"/>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630D1BC"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9EB044B" w14:textId="77777777" w:rsidR="00E838F8" w:rsidRDefault="00FC014F">
            <w:pPr>
              <w:pStyle w:val="TableParagraph"/>
              <w:spacing w:before="65"/>
              <w:ind w:left="28"/>
              <w:jc w:val="center"/>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281099C6" w14:textId="77777777" w:rsidR="00E838F8" w:rsidRDefault="00FC014F">
            <w:pPr>
              <w:pStyle w:val="TableParagraph"/>
              <w:spacing w:before="65"/>
              <w:ind w:left="286"/>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FE80352"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2D411B8" w14:textId="77777777" w:rsidR="00E838F8" w:rsidRDefault="00FC014F">
            <w:pPr>
              <w:pStyle w:val="TableParagraph"/>
              <w:spacing w:before="65"/>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3CB88AC6" w14:textId="77777777" w:rsidR="00E838F8" w:rsidRDefault="00FC014F">
            <w:pPr>
              <w:pStyle w:val="TableParagraph"/>
              <w:spacing w:before="65"/>
              <w:ind w:left="284"/>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0EB099FC" w14:textId="77777777" w:rsidR="00E838F8" w:rsidRDefault="00FC014F">
            <w:pPr>
              <w:pStyle w:val="TableParagraph"/>
              <w:spacing w:before="65"/>
              <w:ind w:left="26"/>
              <w:jc w:val="center"/>
              <w:rPr>
                <w:sz w:val="18"/>
              </w:rPr>
            </w:pPr>
            <w:r>
              <w:rPr>
                <w:w w:val="99"/>
                <w:sz w:val="18"/>
              </w:rPr>
              <w:t>-</w:t>
            </w:r>
          </w:p>
        </w:tc>
        <w:tc>
          <w:tcPr>
            <w:tcW w:w="796" w:type="dxa"/>
            <w:tcBorders>
              <w:top w:val="single" w:sz="6" w:space="0" w:color="000000"/>
              <w:left w:val="single" w:sz="6" w:space="0" w:color="000000"/>
              <w:bottom w:val="single" w:sz="6" w:space="0" w:color="000000"/>
            </w:tcBorders>
          </w:tcPr>
          <w:p w14:paraId="28101A09" w14:textId="77777777" w:rsidR="00E838F8" w:rsidRDefault="00FC014F">
            <w:pPr>
              <w:pStyle w:val="TableParagraph"/>
              <w:spacing w:before="65"/>
              <w:ind w:left="371"/>
              <w:rPr>
                <w:sz w:val="18"/>
              </w:rPr>
            </w:pPr>
            <w:r>
              <w:rPr>
                <w:w w:val="99"/>
                <w:sz w:val="18"/>
              </w:rPr>
              <w:t>-</w:t>
            </w:r>
          </w:p>
        </w:tc>
      </w:tr>
      <w:tr w:rsidR="00E838F8" w14:paraId="625A1FE6" w14:textId="77777777">
        <w:trPr>
          <w:trHeight w:val="329"/>
        </w:trPr>
        <w:tc>
          <w:tcPr>
            <w:tcW w:w="2541" w:type="dxa"/>
            <w:tcBorders>
              <w:top w:val="single" w:sz="6" w:space="0" w:color="000000"/>
              <w:bottom w:val="single" w:sz="6" w:space="0" w:color="000000"/>
              <w:right w:val="single" w:sz="6" w:space="0" w:color="000000"/>
            </w:tcBorders>
          </w:tcPr>
          <w:p w14:paraId="4737C523" w14:textId="77777777" w:rsidR="00E838F8" w:rsidRDefault="00FC014F">
            <w:pPr>
              <w:pStyle w:val="TableParagraph"/>
              <w:ind w:left="16"/>
              <w:rPr>
                <w:sz w:val="18"/>
              </w:rPr>
            </w:pPr>
            <w:r>
              <w:rPr>
                <w:sz w:val="18"/>
              </w:rPr>
              <w:t>12.2.4.6 Reflow</w:t>
            </w:r>
          </w:p>
        </w:tc>
        <w:tc>
          <w:tcPr>
            <w:tcW w:w="618" w:type="dxa"/>
            <w:tcBorders>
              <w:top w:val="single" w:sz="6" w:space="0" w:color="000000"/>
              <w:left w:val="single" w:sz="6" w:space="0" w:color="000000"/>
              <w:bottom w:val="single" w:sz="6" w:space="0" w:color="000000"/>
              <w:right w:val="single" w:sz="6" w:space="0" w:color="000000"/>
            </w:tcBorders>
          </w:tcPr>
          <w:p w14:paraId="4192BDA3" w14:textId="77777777" w:rsidR="00E838F8" w:rsidRDefault="00FC014F">
            <w:pPr>
              <w:pStyle w:val="TableParagraph"/>
              <w:ind w:right="255"/>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581DB99" w14:textId="77777777" w:rsidR="00E838F8" w:rsidRDefault="00FC014F">
            <w:pPr>
              <w:pStyle w:val="TableParagraph"/>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51D25E10" w14:textId="77777777" w:rsidR="00E838F8" w:rsidRDefault="00FC014F">
            <w:pPr>
              <w:pStyle w:val="TableParagraph"/>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E6F71B8"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646A5484" w14:textId="77777777" w:rsidR="00E838F8" w:rsidRDefault="00FC014F">
            <w:pPr>
              <w:pStyle w:val="TableParagraph"/>
              <w:ind w:left="28"/>
              <w:jc w:val="center"/>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5E394064" w14:textId="77777777" w:rsidR="00E838F8" w:rsidRDefault="00FC014F">
            <w:pPr>
              <w:pStyle w:val="TableParagraph"/>
              <w:ind w:left="286"/>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5682082"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6B3EF73" w14:textId="77777777" w:rsidR="00E838F8" w:rsidRDefault="00FC014F">
            <w:pPr>
              <w:pStyle w:val="TableParagraph"/>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0FF5C88D" w14:textId="77777777" w:rsidR="00E838F8" w:rsidRDefault="00FC014F">
            <w:pPr>
              <w:pStyle w:val="TableParagraph"/>
              <w:ind w:left="284"/>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631B7E6C" w14:textId="77777777" w:rsidR="00E838F8" w:rsidRDefault="00FC014F">
            <w:pPr>
              <w:pStyle w:val="TableParagraph"/>
              <w:ind w:left="26"/>
              <w:jc w:val="center"/>
              <w:rPr>
                <w:sz w:val="18"/>
              </w:rPr>
            </w:pPr>
            <w:r>
              <w:rPr>
                <w:w w:val="99"/>
                <w:sz w:val="18"/>
              </w:rPr>
              <w:t>-</w:t>
            </w:r>
          </w:p>
        </w:tc>
        <w:tc>
          <w:tcPr>
            <w:tcW w:w="796" w:type="dxa"/>
            <w:tcBorders>
              <w:top w:val="single" w:sz="6" w:space="0" w:color="000000"/>
              <w:left w:val="single" w:sz="6" w:space="0" w:color="000000"/>
              <w:bottom w:val="single" w:sz="6" w:space="0" w:color="000000"/>
            </w:tcBorders>
          </w:tcPr>
          <w:p w14:paraId="30CDCDBA" w14:textId="77777777" w:rsidR="00E838F8" w:rsidRDefault="00FC014F">
            <w:pPr>
              <w:pStyle w:val="TableParagraph"/>
              <w:ind w:left="371"/>
              <w:rPr>
                <w:sz w:val="18"/>
              </w:rPr>
            </w:pPr>
            <w:r>
              <w:rPr>
                <w:w w:val="99"/>
                <w:sz w:val="18"/>
              </w:rPr>
              <w:t>-</w:t>
            </w:r>
          </w:p>
        </w:tc>
      </w:tr>
      <w:tr w:rsidR="00E838F8" w14:paraId="6D11EDEC" w14:textId="77777777">
        <w:trPr>
          <w:trHeight w:val="330"/>
        </w:trPr>
        <w:tc>
          <w:tcPr>
            <w:tcW w:w="2541" w:type="dxa"/>
            <w:tcBorders>
              <w:top w:val="single" w:sz="6" w:space="0" w:color="000000"/>
              <w:bottom w:val="single" w:sz="6" w:space="0" w:color="000000"/>
              <w:right w:val="single" w:sz="6" w:space="0" w:color="000000"/>
            </w:tcBorders>
          </w:tcPr>
          <w:p w14:paraId="3686B7C3" w14:textId="77777777" w:rsidR="00E838F8" w:rsidRDefault="00FC014F">
            <w:pPr>
              <w:pStyle w:val="TableParagraph"/>
              <w:spacing w:before="65"/>
              <w:ind w:left="16"/>
              <w:rPr>
                <w:sz w:val="18"/>
              </w:rPr>
            </w:pPr>
            <w:r>
              <w:rPr>
                <w:sz w:val="18"/>
              </w:rPr>
              <w:t>12.2.4.7 Non-text contrast</w:t>
            </w:r>
          </w:p>
        </w:tc>
        <w:tc>
          <w:tcPr>
            <w:tcW w:w="618" w:type="dxa"/>
            <w:tcBorders>
              <w:top w:val="single" w:sz="6" w:space="0" w:color="000000"/>
              <w:left w:val="single" w:sz="6" w:space="0" w:color="000000"/>
              <w:bottom w:val="single" w:sz="6" w:space="0" w:color="000000"/>
              <w:right w:val="single" w:sz="6" w:space="0" w:color="000000"/>
            </w:tcBorders>
          </w:tcPr>
          <w:p w14:paraId="69447B52" w14:textId="77777777" w:rsidR="00E838F8" w:rsidRDefault="00FC014F">
            <w:pPr>
              <w:pStyle w:val="TableParagraph"/>
              <w:spacing w:before="65"/>
              <w:ind w:right="255"/>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33BDD92" w14:textId="77777777" w:rsidR="00E838F8" w:rsidRDefault="00FC014F">
            <w:pPr>
              <w:pStyle w:val="TableParagraph"/>
              <w:spacing w:before="65"/>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2AAFE948" w14:textId="77777777" w:rsidR="00E838F8" w:rsidRDefault="00FC014F">
            <w:pPr>
              <w:pStyle w:val="TableParagraph"/>
              <w:spacing w:before="65"/>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39952E53"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B1EF55A" w14:textId="77777777" w:rsidR="00E838F8" w:rsidRDefault="00E838F8">
            <w:pPr>
              <w:pStyle w:val="TableParagraph"/>
              <w:spacing w:before="0"/>
              <w:rPr>
                <w:rFonts w:ascii="Times New Roman"/>
                <w:sz w:val="18"/>
              </w:rPr>
            </w:pPr>
          </w:p>
        </w:tc>
        <w:tc>
          <w:tcPr>
            <w:tcW w:w="619" w:type="dxa"/>
            <w:tcBorders>
              <w:top w:val="single" w:sz="6" w:space="0" w:color="000000"/>
              <w:left w:val="single" w:sz="6" w:space="0" w:color="000000"/>
              <w:bottom w:val="single" w:sz="6" w:space="0" w:color="000000"/>
              <w:right w:val="single" w:sz="6" w:space="0" w:color="000000"/>
            </w:tcBorders>
          </w:tcPr>
          <w:p w14:paraId="5DB7574F" w14:textId="77777777" w:rsidR="00E838F8" w:rsidRDefault="00FC014F">
            <w:pPr>
              <w:pStyle w:val="TableParagraph"/>
              <w:spacing w:before="65"/>
              <w:ind w:left="286"/>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D9D54D4"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7CC2EC4" w14:textId="77777777" w:rsidR="00E838F8" w:rsidRDefault="00FC014F">
            <w:pPr>
              <w:pStyle w:val="TableParagraph"/>
              <w:spacing w:before="65"/>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6F2B08AA" w14:textId="77777777" w:rsidR="00E838F8" w:rsidRDefault="00FC014F">
            <w:pPr>
              <w:pStyle w:val="TableParagraph"/>
              <w:spacing w:before="65"/>
              <w:ind w:left="284"/>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60F85E83" w14:textId="77777777" w:rsidR="00E838F8" w:rsidRDefault="00FC014F">
            <w:pPr>
              <w:pStyle w:val="TableParagraph"/>
              <w:spacing w:before="65"/>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334EB210" w14:textId="77777777" w:rsidR="00E838F8" w:rsidRDefault="00FC014F">
            <w:pPr>
              <w:pStyle w:val="TableParagraph"/>
              <w:spacing w:before="65"/>
              <w:ind w:left="371"/>
              <w:rPr>
                <w:sz w:val="18"/>
              </w:rPr>
            </w:pPr>
            <w:r>
              <w:rPr>
                <w:w w:val="99"/>
                <w:sz w:val="18"/>
              </w:rPr>
              <w:t>-</w:t>
            </w:r>
          </w:p>
        </w:tc>
      </w:tr>
      <w:tr w:rsidR="00E838F8" w14:paraId="47551D52" w14:textId="77777777">
        <w:trPr>
          <w:trHeight w:val="329"/>
        </w:trPr>
        <w:tc>
          <w:tcPr>
            <w:tcW w:w="2541" w:type="dxa"/>
            <w:tcBorders>
              <w:top w:val="single" w:sz="6" w:space="0" w:color="000000"/>
              <w:bottom w:val="single" w:sz="6" w:space="0" w:color="000000"/>
              <w:right w:val="single" w:sz="6" w:space="0" w:color="000000"/>
            </w:tcBorders>
          </w:tcPr>
          <w:p w14:paraId="63E155F7" w14:textId="77777777" w:rsidR="00E838F8" w:rsidRDefault="00FC014F">
            <w:pPr>
              <w:pStyle w:val="TableParagraph"/>
              <w:ind w:left="16"/>
              <w:rPr>
                <w:sz w:val="18"/>
              </w:rPr>
            </w:pPr>
            <w:r>
              <w:rPr>
                <w:sz w:val="18"/>
              </w:rPr>
              <w:t>12.2.4.8 Text spacing</w:t>
            </w:r>
          </w:p>
        </w:tc>
        <w:tc>
          <w:tcPr>
            <w:tcW w:w="618" w:type="dxa"/>
            <w:tcBorders>
              <w:top w:val="single" w:sz="6" w:space="0" w:color="000000"/>
              <w:left w:val="single" w:sz="6" w:space="0" w:color="000000"/>
              <w:bottom w:val="single" w:sz="6" w:space="0" w:color="000000"/>
              <w:right w:val="single" w:sz="6" w:space="0" w:color="000000"/>
            </w:tcBorders>
          </w:tcPr>
          <w:p w14:paraId="56ABDFD6" w14:textId="77777777" w:rsidR="00E838F8" w:rsidRDefault="00FC014F">
            <w:pPr>
              <w:pStyle w:val="TableParagraph"/>
              <w:ind w:right="255"/>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AB6FF4B" w14:textId="77777777" w:rsidR="00E838F8" w:rsidRDefault="00FC014F">
            <w:pPr>
              <w:pStyle w:val="TableParagraph"/>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796C9EF5" w14:textId="77777777" w:rsidR="00E838F8" w:rsidRDefault="00FC014F">
            <w:pPr>
              <w:pStyle w:val="TableParagraph"/>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71B1E7B"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66D29BA" w14:textId="77777777" w:rsidR="00E838F8" w:rsidRDefault="00FC014F">
            <w:pPr>
              <w:pStyle w:val="TableParagraph"/>
              <w:ind w:left="28"/>
              <w:jc w:val="center"/>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64E6A4A0" w14:textId="77777777" w:rsidR="00E838F8" w:rsidRDefault="00FC014F">
            <w:pPr>
              <w:pStyle w:val="TableParagraph"/>
              <w:ind w:left="286"/>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F468914"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005C73D" w14:textId="77777777" w:rsidR="00E838F8" w:rsidRDefault="00FC014F">
            <w:pPr>
              <w:pStyle w:val="TableParagraph"/>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08B95C7C" w14:textId="77777777" w:rsidR="00E838F8" w:rsidRDefault="00FC014F">
            <w:pPr>
              <w:pStyle w:val="TableParagraph"/>
              <w:ind w:left="284"/>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4A1DB50C" w14:textId="77777777" w:rsidR="00E838F8" w:rsidRDefault="00FC014F">
            <w:pPr>
              <w:pStyle w:val="TableParagraph"/>
              <w:ind w:left="26"/>
              <w:jc w:val="center"/>
              <w:rPr>
                <w:sz w:val="18"/>
              </w:rPr>
            </w:pPr>
            <w:r>
              <w:rPr>
                <w:sz w:val="18"/>
              </w:rPr>
              <w:t>P</w:t>
            </w:r>
          </w:p>
        </w:tc>
        <w:tc>
          <w:tcPr>
            <w:tcW w:w="796" w:type="dxa"/>
            <w:tcBorders>
              <w:top w:val="single" w:sz="6" w:space="0" w:color="000000"/>
              <w:left w:val="single" w:sz="6" w:space="0" w:color="000000"/>
              <w:bottom w:val="single" w:sz="6" w:space="0" w:color="000000"/>
            </w:tcBorders>
          </w:tcPr>
          <w:p w14:paraId="70B76972" w14:textId="77777777" w:rsidR="00E838F8" w:rsidRDefault="00FC014F">
            <w:pPr>
              <w:pStyle w:val="TableParagraph"/>
              <w:ind w:left="371"/>
              <w:rPr>
                <w:sz w:val="18"/>
              </w:rPr>
            </w:pPr>
            <w:r>
              <w:rPr>
                <w:w w:val="99"/>
                <w:sz w:val="18"/>
              </w:rPr>
              <w:t>-</w:t>
            </w:r>
          </w:p>
        </w:tc>
      </w:tr>
      <w:tr w:rsidR="00E838F8" w14:paraId="28B83349" w14:textId="77777777">
        <w:trPr>
          <w:trHeight w:val="540"/>
        </w:trPr>
        <w:tc>
          <w:tcPr>
            <w:tcW w:w="2541" w:type="dxa"/>
            <w:tcBorders>
              <w:top w:val="single" w:sz="6" w:space="0" w:color="000000"/>
              <w:bottom w:val="single" w:sz="6" w:space="0" w:color="000000"/>
              <w:right w:val="single" w:sz="6" w:space="0" w:color="000000"/>
            </w:tcBorders>
          </w:tcPr>
          <w:p w14:paraId="2752A3A3" w14:textId="77777777" w:rsidR="00E838F8" w:rsidRDefault="00FC014F">
            <w:pPr>
              <w:pStyle w:val="TableParagraph"/>
              <w:spacing w:line="244" w:lineRule="auto"/>
              <w:ind w:left="16"/>
              <w:rPr>
                <w:sz w:val="18"/>
              </w:rPr>
            </w:pPr>
            <w:r>
              <w:rPr>
                <w:sz w:val="18"/>
              </w:rPr>
              <w:t>12.2.4.9 Content on hover or focus</w:t>
            </w:r>
          </w:p>
        </w:tc>
        <w:tc>
          <w:tcPr>
            <w:tcW w:w="618" w:type="dxa"/>
            <w:tcBorders>
              <w:top w:val="single" w:sz="6" w:space="0" w:color="000000"/>
              <w:left w:val="single" w:sz="6" w:space="0" w:color="000000"/>
              <w:bottom w:val="single" w:sz="6" w:space="0" w:color="000000"/>
              <w:right w:val="single" w:sz="6" w:space="0" w:color="000000"/>
            </w:tcBorders>
          </w:tcPr>
          <w:p w14:paraId="285C7DAE" w14:textId="77777777" w:rsidR="00E838F8" w:rsidRDefault="00FC014F">
            <w:pPr>
              <w:pStyle w:val="TableParagraph"/>
              <w:spacing w:before="65"/>
              <w:ind w:right="255"/>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F4E5167" w14:textId="77777777" w:rsidR="00E838F8" w:rsidRDefault="00FC014F">
            <w:pPr>
              <w:pStyle w:val="TableParagraph"/>
              <w:spacing w:before="65"/>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7A95CA69" w14:textId="77777777" w:rsidR="00E838F8" w:rsidRDefault="00FC014F">
            <w:pPr>
              <w:pStyle w:val="TableParagraph"/>
              <w:spacing w:before="65"/>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F8310DC"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22AA55C" w14:textId="77777777" w:rsidR="00E838F8" w:rsidRDefault="00FC014F">
            <w:pPr>
              <w:pStyle w:val="TableParagraph"/>
              <w:spacing w:before="65"/>
              <w:ind w:left="28"/>
              <w:jc w:val="center"/>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7916814D" w14:textId="77777777" w:rsidR="00E838F8" w:rsidRDefault="00FC014F">
            <w:pPr>
              <w:pStyle w:val="TableParagraph"/>
              <w:spacing w:before="65"/>
              <w:ind w:left="286"/>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6F6B60BB"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56AC638" w14:textId="77777777" w:rsidR="00E838F8" w:rsidRDefault="00FC014F">
            <w:pPr>
              <w:pStyle w:val="TableParagraph"/>
              <w:spacing w:before="65"/>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6C43158D" w14:textId="77777777" w:rsidR="00E838F8" w:rsidRDefault="00FC014F">
            <w:pPr>
              <w:pStyle w:val="TableParagraph"/>
              <w:spacing w:before="65"/>
              <w:ind w:left="284"/>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649EBFCD" w14:textId="77777777" w:rsidR="00E838F8" w:rsidRDefault="00FC014F">
            <w:pPr>
              <w:pStyle w:val="TableParagraph"/>
              <w:spacing w:before="65"/>
              <w:ind w:left="26"/>
              <w:jc w:val="center"/>
              <w:rPr>
                <w:sz w:val="18"/>
              </w:rPr>
            </w:pPr>
            <w:r>
              <w:rPr>
                <w:sz w:val="18"/>
              </w:rPr>
              <w:t>P</w:t>
            </w:r>
          </w:p>
        </w:tc>
        <w:tc>
          <w:tcPr>
            <w:tcW w:w="796" w:type="dxa"/>
            <w:tcBorders>
              <w:top w:val="single" w:sz="6" w:space="0" w:color="000000"/>
              <w:left w:val="single" w:sz="6" w:space="0" w:color="000000"/>
              <w:bottom w:val="single" w:sz="6" w:space="0" w:color="000000"/>
            </w:tcBorders>
          </w:tcPr>
          <w:p w14:paraId="393105CC" w14:textId="77777777" w:rsidR="00E838F8" w:rsidRDefault="00FC014F">
            <w:pPr>
              <w:pStyle w:val="TableParagraph"/>
              <w:spacing w:before="65"/>
              <w:ind w:left="371"/>
              <w:rPr>
                <w:sz w:val="18"/>
              </w:rPr>
            </w:pPr>
            <w:r>
              <w:rPr>
                <w:w w:val="99"/>
                <w:sz w:val="18"/>
              </w:rPr>
              <w:t>-</w:t>
            </w:r>
          </w:p>
        </w:tc>
      </w:tr>
      <w:tr w:rsidR="00E838F8" w14:paraId="29504262" w14:textId="77777777">
        <w:trPr>
          <w:trHeight w:val="539"/>
        </w:trPr>
        <w:tc>
          <w:tcPr>
            <w:tcW w:w="2541" w:type="dxa"/>
            <w:tcBorders>
              <w:top w:val="single" w:sz="6" w:space="0" w:color="000000"/>
              <w:bottom w:val="single" w:sz="6" w:space="0" w:color="000000"/>
              <w:right w:val="single" w:sz="6" w:space="0" w:color="000000"/>
            </w:tcBorders>
          </w:tcPr>
          <w:p w14:paraId="3D9438A2" w14:textId="77777777" w:rsidR="00E838F8" w:rsidRDefault="00FC014F">
            <w:pPr>
              <w:pStyle w:val="TableParagraph"/>
              <w:spacing w:before="62" w:line="244" w:lineRule="auto"/>
              <w:ind w:left="16"/>
              <w:rPr>
                <w:sz w:val="18"/>
              </w:rPr>
            </w:pPr>
            <w:r>
              <w:rPr>
                <w:sz w:val="18"/>
              </w:rPr>
              <w:t>12.3.1.1.1 Keyboard (open functionality)</w:t>
            </w:r>
          </w:p>
        </w:tc>
        <w:tc>
          <w:tcPr>
            <w:tcW w:w="618" w:type="dxa"/>
            <w:tcBorders>
              <w:top w:val="single" w:sz="6" w:space="0" w:color="000000"/>
              <w:left w:val="single" w:sz="6" w:space="0" w:color="000000"/>
              <w:bottom w:val="single" w:sz="6" w:space="0" w:color="000000"/>
              <w:right w:val="single" w:sz="6" w:space="0" w:color="000000"/>
            </w:tcBorders>
          </w:tcPr>
          <w:p w14:paraId="7A4D72C5" w14:textId="77777777" w:rsidR="00E838F8" w:rsidRDefault="00FC014F">
            <w:pPr>
              <w:pStyle w:val="TableParagraph"/>
              <w:ind w:right="225"/>
              <w:jc w:val="right"/>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0838DA31" w14:textId="77777777" w:rsidR="00E838F8" w:rsidRDefault="00FC014F">
            <w:pPr>
              <w:pStyle w:val="TableParagraph"/>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08174F90" w14:textId="77777777" w:rsidR="00E838F8" w:rsidRDefault="00FC014F">
            <w:pPr>
              <w:pStyle w:val="TableParagraph"/>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153FEEA"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E6701F2" w14:textId="77777777" w:rsidR="00E838F8" w:rsidRDefault="00FC014F">
            <w:pPr>
              <w:pStyle w:val="TableParagraph"/>
              <w:ind w:left="28"/>
              <w:jc w:val="center"/>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20C25777" w14:textId="77777777" w:rsidR="00E838F8" w:rsidRDefault="00FC014F">
            <w:pPr>
              <w:pStyle w:val="TableParagraph"/>
              <w:ind w:left="255"/>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5AA23833" w14:textId="77777777" w:rsidR="00E838F8" w:rsidRDefault="00FC014F">
            <w:pPr>
              <w:pStyle w:val="TableParagraph"/>
              <w:ind w:left="28"/>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1C52D50F" w14:textId="77777777" w:rsidR="00E838F8" w:rsidRDefault="00FC014F">
            <w:pPr>
              <w:pStyle w:val="TableParagraph"/>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30C4580C" w14:textId="77777777" w:rsidR="00E838F8" w:rsidRDefault="00FC014F">
            <w:pPr>
              <w:pStyle w:val="TableParagraph"/>
              <w:ind w:left="284"/>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777295A7" w14:textId="77777777" w:rsidR="00E838F8" w:rsidRDefault="00FC014F">
            <w:pPr>
              <w:pStyle w:val="TableParagraph"/>
              <w:ind w:left="26"/>
              <w:jc w:val="center"/>
              <w:rPr>
                <w:sz w:val="18"/>
              </w:rPr>
            </w:pPr>
            <w:r>
              <w:rPr>
                <w:w w:val="99"/>
                <w:sz w:val="18"/>
              </w:rPr>
              <w:t>-</w:t>
            </w:r>
          </w:p>
        </w:tc>
        <w:tc>
          <w:tcPr>
            <w:tcW w:w="796" w:type="dxa"/>
            <w:tcBorders>
              <w:top w:val="single" w:sz="6" w:space="0" w:color="000000"/>
              <w:left w:val="single" w:sz="6" w:space="0" w:color="000000"/>
              <w:bottom w:val="single" w:sz="6" w:space="0" w:color="000000"/>
            </w:tcBorders>
          </w:tcPr>
          <w:p w14:paraId="01E42AF2" w14:textId="77777777" w:rsidR="00E838F8" w:rsidRDefault="00FC014F">
            <w:pPr>
              <w:pStyle w:val="TableParagraph"/>
              <w:ind w:left="371"/>
              <w:rPr>
                <w:sz w:val="18"/>
              </w:rPr>
            </w:pPr>
            <w:r>
              <w:rPr>
                <w:w w:val="99"/>
                <w:sz w:val="18"/>
              </w:rPr>
              <w:t>-</w:t>
            </w:r>
          </w:p>
        </w:tc>
      </w:tr>
      <w:tr w:rsidR="00E838F8" w14:paraId="69751688" w14:textId="77777777">
        <w:trPr>
          <w:trHeight w:val="600"/>
        </w:trPr>
        <w:tc>
          <w:tcPr>
            <w:tcW w:w="2541" w:type="dxa"/>
            <w:tcBorders>
              <w:top w:val="single" w:sz="6" w:space="0" w:color="000000"/>
              <w:bottom w:val="single" w:sz="6" w:space="0" w:color="000000"/>
              <w:right w:val="single" w:sz="6" w:space="0" w:color="000000"/>
            </w:tcBorders>
          </w:tcPr>
          <w:p w14:paraId="070F737D" w14:textId="77777777" w:rsidR="00E838F8" w:rsidRDefault="00FC014F">
            <w:pPr>
              <w:pStyle w:val="TableParagraph"/>
              <w:spacing w:before="2" w:line="270" w:lineRule="atLeast"/>
              <w:ind w:left="16" w:right="231"/>
              <w:rPr>
                <w:sz w:val="18"/>
              </w:rPr>
            </w:pPr>
            <w:r>
              <w:rPr>
                <w:sz w:val="18"/>
              </w:rPr>
              <w:t>12.3.1.1.2 Keyboard (closed functionality)</w:t>
            </w:r>
          </w:p>
        </w:tc>
        <w:tc>
          <w:tcPr>
            <w:tcW w:w="618" w:type="dxa"/>
            <w:tcBorders>
              <w:top w:val="single" w:sz="6" w:space="0" w:color="000000"/>
              <w:left w:val="single" w:sz="6" w:space="0" w:color="000000"/>
              <w:bottom w:val="single" w:sz="6" w:space="0" w:color="000000"/>
              <w:right w:val="single" w:sz="6" w:space="0" w:color="000000"/>
            </w:tcBorders>
          </w:tcPr>
          <w:p w14:paraId="76CE2A45" w14:textId="77777777" w:rsidR="00E838F8" w:rsidRDefault="00FC014F">
            <w:pPr>
              <w:pStyle w:val="TableParagraph"/>
              <w:spacing w:before="65"/>
              <w:ind w:right="225"/>
              <w:jc w:val="right"/>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5E388B2E" w14:textId="77777777" w:rsidR="00E838F8" w:rsidRDefault="00FC014F">
            <w:pPr>
              <w:pStyle w:val="TableParagraph"/>
              <w:spacing w:before="65"/>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3A405621" w14:textId="77777777" w:rsidR="00E838F8" w:rsidRDefault="00FC014F">
            <w:pPr>
              <w:pStyle w:val="TableParagraph"/>
              <w:spacing w:before="65"/>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134F17A"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720A5B7" w14:textId="77777777" w:rsidR="00E838F8" w:rsidRDefault="00FC014F">
            <w:pPr>
              <w:pStyle w:val="TableParagraph"/>
              <w:spacing w:before="65"/>
              <w:ind w:left="28"/>
              <w:jc w:val="center"/>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3A8259DD" w14:textId="77777777" w:rsidR="00E838F8" w:rsidRDefault="00FC014F">
            <w:pPr>
              <w:pStyle w:val="TableParagraph"/>
              <w:spacing w:before="65"/>
              <w:ind w:left="255"/>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35BE3AD8" w14:textId="77777777" w:rsidR="00E838F8" w:rsidRDefault="00FC014F">
            <w:pPr>
              <w:pStyle w:val="TableParagraph"/>
              <w:spacing w:before="65"/>
              <w:ind w:left="28"/>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5DE435DA" w14:textId="77777777" w:rsidR="00E838F8" w:rsidRDefault="00FC014F">
            <w:pPr>
              <w:pStyle w:val="TableParagraph"/>
              <w:spacing w:before="65"/>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16F2CDAE" w14:textId="77777777" w:rsidR="00E838F8" w:rsidRDefault="00FC014F">
            <w:pPr>
              <w:pStyle w:val="TableParagraph"/>
              <w:spacing w:before="65"/>
              <w:ind w:left="284"/>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7BC94BBF" w14:textId="77777777" w:rsidR="00E838F8" w:rsidRDefault="00FC014F">
            <w:pPr>
              <w:pStyle w:val="TableParagraph"/>
              <w:spacing w:before="65"/>
              <w:ind w:left="26"/>
              <w:jc w:val="center"/>
              <w:rPr>
                <w:sz w:val="18"/>
              </w:rPr>
            </w:pPr>
            <w:r>
              <w:rPr>
                <w:w w:val="99"/>
                <w:sz w:val="18"/>
              </w:rPr>
              <w:t>-</w:t>
            </w:r>
          </w:p>
        </w:tc>
        <w:tc>
          <w:tcPr>
            <w:tcW w:w="796" w:type="dxa"/>
            <w:tcBorders>
              <w:top w:val="single" w:sz="6" w:space="0" w:color="000000"/>
              <w:left w:val="single" w:sz="6" w:space="0" w:color="000000"/>
              <w:bottom w:val="single" w:sz="6" w:space="0" w:color="000000"/>
            </w:tcBorders>
          </w:tcPr>
          <w:p w14:paraId="746BDFC9" w14:textId="77777777" w:rsidR="00E838F8" w:rsidRDefault="00FC014F">
            <w:pPr>
              <w:pStyle w:val="TableParagraph"/>
              <w:spacing w:before="65"/>
              <w:ind w:left="371"/>
              <w:rPr>
                <w:sz w:val="18"/>
              </w:rPr>
            </w:pPr>
            <w:r>
              <w:rPr>
                <w:w w:val="99"/>
                <w:sz w:val="18"/>
              </w:rPr>
              <w:t>-</w:t>
            </w:r>
          </w:p>
        </w:tc>
      </w:tr>
      <w:tr w:rsidR="00E838F8" w14:paraId="1826A6C1" w14:textId="77777777">
        <w:trPr>
          <w:trHeight w:val="329"/>
        </w:trPr>
        <w:tc>
          <w:tcPr>
            <w:tcW w:w="2541" w:type="dxa"/>
            <w:tcBorders>
              <w:top w:val="single" w:sz="6" w:space="0" w:color="000000"/>
              <w:bottom w:val="single" w:sz="6" w:space="0" w:color="000000"/>
              <w:right w:val="single" w:sz="6" w:space="0" w:color="000000"/>
            </w:tcBorders>
          </w:tcPr>
          <w:p w14:paraId="4BEE4AA1" w14:textId="77777777" w:rsidR="00E838F8" w:rsidRDefault="00FC014F">
            <w:pPr>
              <w:pStyle w:val="TableParagraph"/>
              <w:ind w:left="16"/>
              <w:rPr>
                <w:sz w:val="18"/>
              </w:rPr>
            </w:pPr>
            <w:r>
              <w:rPr>
                <w:sz w:val="18"/>
              </w:rPr>
              <w:t>12.3.1.2 No keyboard trap</w:t>
            </w:r>
          </w:p>
        </w:tc>
        <w:tc>
          <w:tcPr>
            <w:tcW w:w="618" w:type="dxa"/>
            <w:tcBorders>
              <w:top w:val="single" w:sz="6" w:space="0" w:color="000000"/>
              <w:left w:val="single" w:sz="6" w:space="0" w:color="000000"/>
              <w:bottom w:val="single" w:sz="6" w:space="0" w:color="000000"/>
              <w:right w:val="single" w:sz="6" w:space="0" w:color="000000"/>
            </w:tcBorders>
          </w:tcPr>
          <w:p w14:paraId="0FB1D98F" w14:textId="77777777" w:rsidR="00E838F8" w:rsidRDefault="00FC014F">
            <w:pPr>
              <w:pStyle w:val="TableParagraph"/>
              <w:ind w:right="225"/>
              <w:jc w:val="right"/>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34F3F8F9" w14:textId="77777777" w:rsidR="00E838F8" w:rsidRDefault="00FC014F">
            <w:pPr>
              <w:pStyle w:val="TableParagraph"/>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0EA340E0" w14:textId="77777777" w:rsidR="00E838F8" w:rsidRDefault="00FC014F">
            <w:pPr>
              <w:pStyle w:val="TableParagraph"/>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7FC91BD"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F6FDAA0" w14:textId="77777777" w:rsidR="00E838F8" w:rsidRDefault="00FC014F">
            <w:pPr>
              <w:pStyle w:val="TableParagraph"/>
              <w:ind w:left="28"/>
              <w:jc w:val="center"/>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2122F33C" w14:textId="77777777" w:rsidR="00E838F8" w:rsidRDefault="00FC014F">
            <w:pPr>
              <w:pStyle w:val="TableParagraph"/>
              <w:ind w:left="255"/>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54DA06BC" w14:textId="77777777" w:rsidR="00E838F8" w:rsidRDefault="00FC014F">
            <w:pPr>
              <w:pStyle w:val="TableParagraph"/>
              <w:ind w:left="28"/>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4B412E24" w14:textId="77777777" w:rsidR="00E838F8" w:rsidRDefault="00FC014F">
            <w:pPr>
              <w:pStyle w:val="TableParagraph"/>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1E93FEBC" w14:textId="77777777" w:rsidR="00E838F8" w:rsidRDefault="00FC014F">
            <w:pPr>
              <w:pStyle w:val="TableParagraph"/>
              <w:ind w:left="284"/>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2EA03C1A" w14:textId="77777777" w:rsidR="00E838F8" w:rsidRDefault="00FC014F">
            <w:pPr>
              <w:pStyle w:val="TableParagraph"/>
              <w:ind w:left="26"/>
              <w:jc w:val="center"/>
              <w:rPr>
                <w:sz w:val="18"/>
              </w:rPr>
            </w:pPr>
            <w:r>
              <w:rPr>
                <w:w w:val="99"/>
                <w:sz w:val="18"/>
              </w:rPr>
              <w:t>-</w:t>
            </w:r>
          </w:p>
        </w:tc>
        <w:tc>
          <w:tcPr>
            <w:tcW w:w="796" w:type="dxa"/>
            <w:tcBorders>
              <w:top w:val="single" w:sz="6" w:space="0" w:color="000000"/>
              <w:left w:val="single" w:sz="6" w:space="0" w:color="000000"/>
              <w:bottom w:val="single" w:sz="6" w:space="0" w:color="000000"/>
            </w:tcBorders>
          </w:tcPr>
          <w:p w14:paraId="542E8810" w14:textId="77777777" w:rsidR="00E838F8" w:rsidRDefault="00FC014F">
            <w:pPr>
              <w:pStyle w:val="TableParagraph"/>
              <w:ind w:left="371"/>
              <w:rPr>
                <w:sz w:val="18"/>
              </w:rPr>
            </w:pPr>
            <w:r>
              <w:rPr>
                <w:w w:val="99"/>
                <w:sz w:val="18"/>
              </w:rPr>
              <w:t>-</w:t>
            </w:r>
          </w:p>
        </w:tc>
      </w:tr>
      <w:tr w:rsidR="00E838F8" w14:paraId="7C6A740C" w14:textId="77777777">
        <w:trPr>
          <w:trHeight w:val="540"/>
        </w:trPr>
        <w:tc>
          <w:tcPr>
            <w:tcW w:w="2541" w:type="dxa"/>
            <w:tcBorders>
              <w:top w:val="single" w:sz="6" w:space="0" w:color="000000"/>
              <w:bottom w:val="single" w:sz="6" w:space="0" w:color="000000"/>
              <w:right w:val="single" w:sz="6" w:space="0" w:color="000000"/>
            </w:tcBorders>
          </w:tcPr>
          <w:p w14:paraId="1DD804E5" w14:textId="77777777" w:rsidR="00E838F8" w:rsidRDefault="00FC014F">
            <w:pPr>
              <w:pStyle w:val="TableParagraph"/>
              <w:spacing w:line="244" w:lineRule="auto"/>
              <w:ind w:left="16" w:right="181"/>
              <w:rPr>
                <w:sz w:val="18"/>
              </w:rPr>
            </w:pPr>
            <w:r>
              <w:rPr>
                <w:sz w:val="18"/>
              </w:rPr>
              <w:t>12.3.1.4.1 Character key shortcuts (open functionality)</w:t>
            </w:r>
          </w:p>
        </w:tc>
        <w:tc>
          <w:tcPr>
            <w:tcW w:w="618" w:type="dxa"/>
            <w:tcBorders>
              <w:top w:val="single" w:sz="6" w:space="0" w:color="000000"/>
              <w:left w:val="single" w:sz="6" w:space="0" w:color="000000"/>
              <w:bottom w:val="single" w:sz="6" w:space="0" w:color="000000"/>
              <w:right w:val="single" w:sz="6" w:space="0" w:color="000000"/>
            </w:tcBorders>
          </w:tcPr>
          <w:p w14:paraId="03408350" w14:textId="77777777" w:rsidR="00E838F8" w:rsidRDefault="00FC014F">
            <w:pPr>
              <w:pStyle w:val="TableParagraph"/>
              <w:spacing w:before="65"/>
              <w:ind w:right="255"/>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CFA376D" w14:textId="77777777" w:rsidR="00E838F8" w:rsidRDefault="00FC014F">
            <w:pPr>
              <w:pStyle w:val="TableParagraph"/>
              <w:spacing w:before="65"/>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62D469E" w14:textId="77777777" w:rsidR="00E838F8" w:rsidRDefault="00FC014F">
            <w:pPr>
              <w:pStyle w:val="TableParagraph"/>
              <w:spacing w:before="65"/>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1FAC2BD"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C0D8DFF" w14:textId="77777777" w:rsidR="00E838F8" w:rsidRDefault="00FC014F">
            <w:pPr>
              <w:pStyle w:val="TableParagraph"/>
              <w:spacing w:before="65"/>
              <w:ind w:left="28"/>
              <w:jc w:val="center"/>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0F0D5877" w14:textId="77777777" w:rsidR="00E838F8" w:rsidRDefault="00FC014F">
            <w:pPr>
              <w:pStyle w:val="TableParagraph"/>
              <w:spacing w:before="65"/>
              <w:ind w:left="286"/>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E078521" w14:textId="77777777" w:rsidR="00E838F8" w:rsidRDefault="00FC014F">
            <w:pPr>
              <w:pStyle w:val="TableParagraph"/>
              <w:spacing w:before="65"/>
              <w:ind w:left="28"/>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518B09CB" w14:textId="77777777" w:rsidR="00E838F8" w:rsidRDefault="00FC014F">
            <w:pPr>
              <w:pStyle w:val="TableParagraph"/>
              <w:spacing w:before="65"/>
              <w:ind w:right="224"/>
              <w:jc w:val="right"/>
              <w:rPr>
                <w:sz w:val="18"/>
              </w:rPr>
            </w:pPr>
            <w:r>
              <w:rPr>
                <w:sz w:val="18"/>
              </w:rPr>
              <w:t>P</w:t>
            </w:r>
          </w:p>
        </w:tc>
        <w:tc>
          <w:tcPr>
            <w:tcW w:w="618" w:type="dxa"/>
            <w:tcBorders>
              <w:top w:val="single" w:sz="6" w:space="0" w:color="000000"/>
              <w:left w:val="single" w:sz="6" w:space="0" w:color="000000"/>
              <w:bottom w:val="single" w:sz="6" w:space="0" w:color="000000"/>
              <w:right w:val="single" w:sz="6" w:space="0" w:color="000000"/>
            </w:tcBorders>
          </w:tcPr>
          <w:p w14:paraId="5E03A389" w14:textId="77777777" w:rsidR="00E838F8" w:rsidRDefault="00FC014F">
            <w:pPr>
              <w:pStyle w:val="TableParagraph"/>
              <w:spacing w:before="65"/>
              <w:ind w:left="284"/>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4CA5A319" w14:textId="77777777" w:rsidR="00E838F8" w:rsidRDefault="00FC014F">
            <w:pPr>
              <w:pStyle w:val="TableParagraph"/>
              <w:spacing w:before="65"/>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096ED83E" w14:textId="77777777" w:rsidR="00E838F8" w:rsidRDefault="00FC014F">
            <w:pPr>
              <w:pStyle w:val="TableParagraph"/>
              <w:spacing w:before="65"/>
              <w:ind w:left="371"/>
              <w:rPr>
                <w:sz w:val="18"/>
              </w:rPr>
            </w:pPr>
            <w:r>
              <w:rPr>
                <w:w w:val="99"/>
                <w:sz w:val="18"/>
              </w:rPr>
              <w:t>-</w:t>
            </w:r>
          </w:p>
        </w:tc>
      </w:tr>
      <w:tr w:rsidR="00E838F8" w14:paraId="549CF1DC" w14:textId="77777777">
        <w:trPr>
          <w:trHeight w:val="621"/>
        </w:trPr>
        <w:tc>
          <w:tcPr>
            <w:tcW w:w="2541" w:type="dxa"/>
            <w:tcBorders>
              <w:top w:val="single" w:sz="6" w:space="0" w:color="000000"/>
              <w:bottom w:val="single" w:sz="6" w:space="0" w:color="000000"/>
              <w:right w:val="single" w:sz="6" w:space="0" w:color="000000"/>
            </w:tcBorders>
          </w:tcPr>
          <w:p w14:paraId="1AF2F309" w14:textId="77777777" w:rsidR="00E838F8" w:rsidRDefault="00FC014F">
            <w:pPr>
              <w:pStyle w:val="TableParagraph"/>
              <w:spacing w:before="62" w:line="244" w:lineRule="auto"/>
              <w:ind w:left="16" w:right="61"/>
              <w:rPr>
                <w:sz w:val="18"/>
              </w:rPr>
            </w:pPr>
            <w:r>
              <w:rPr>
                <w:sz w:val="18"/>
              </w:rPr>
              <w:t>12.3.1.4.2 Character key shortcuts (closed functionality)</w:t>
            </w:r>
          </w:p>
        </w:tc>
        <w:tc>
          <w:tcPr>
            <w:tcW w:w="618" w:type="dxa"/>
            <w:tcBorders>
              <w:top w:val="single" w:sz="6" w:space="0" w:color="000000"/>
              <w:left w:val="single" w:sz="6" w:space="0" w:color="000000"/>
              <w:bottom w:val="single" w:sz="6" w:space="0" w:color="000000"/>
              <w:right w:val="single" w:sz="6" w:space="0" w:color="000000"/>
            </w:tcBorders>
          </w:tcPr>
          <w:p w14:paraId="756271B7" w14:textId="77777777" w:rsidR="00E838F8" w:rsidRDefault="00E838F8">
            <w:pPr>
              <w:pStyle w:val="TableParagraph"/>
              <w:spacing w:before="0"/>
              <w:rPr>
                <w:b/>
                <w:sz w:val="29"/>
              </w:rPr>
            </w:pPr>
          </w:p>
          <w:p w14:paraId="5CB16454" w14:textId="77777777" w:rsidR="00E838F8" w:rsidRDefault="00FC014F">
            <w:pPr>
              <w:pStyle w:val="TableParagraph"/>
              <w:spacing w:before="0"/>
              <w:ind w:right="255"/>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C62C542" w14:textId="77777777" w:rsidR="00E838F8" w:rsidRDefault="00E838F8">
            <w:pPr>
              <w:pStyle w:val="TableParagraph"/>
              <w:spacing w:before="0"/>
              <w:rPr>
                <w:b/>
                <w:sz w:val="29"/>
              </w:rPr>
            </w:pPr>
          </w:p>
          <w:p w14:paraId="1436272E" w14:textId="77777777" w:rsidR="00E838F8" w:rsidRDefault="00FC014F">
            <w:pPr>
              <w:pStyle w:val="TableParagraph"/>
              <w:spacing w:before="0"/>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C89DE02" w14:textId="77777777" w:rsidR="00E838F8" w:rsidRDefault="00E838F8">
            <w:pPr>
              <w:pStyle w:val="TableParagraph"/>
              <w:spacing w:before="0"/>
              <w:rPr>
                <w:b/>
                <w:sz w:val="29"/>
              </w:rPr>
            </w:pPr>
          </w:p>
          <w:p w14:paraId="5016EBCF" w14:textId="77777777" w:rsidR="00E838F8" w:rsidRDefault="00FC014F">
            <w:pPr>
              <w:pStyle w:val="TableParagraph"/>
              <w:spacing w:before="0"/>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A61526C" w14:textId="77777777" w:rsidR="00E838F8" w:rsidRDefault="00E838F8">
            <w:pPr>
              <w:pStyle w:val="TableParagraph"/>
              <w:spacing w:before="0"/>
              <w:rPr>
                <w:b/>
                <w:sz w:val="29"/>
              </w:rPr>
            </w:pPr>
          </w:p>
          <w:p w14:paraId="22A3B421" w14:textId="77777777" w:rsidR="00E838F8" w:rsidRDefault="00FC014F">
            <w:pPr>
              <w:pStyle w:val="TableParagraph"/>
              <w:spacing w:before="0"/>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D4226FB" w14:textId="77777777" w:rsidR="00E838F8" w:rsidRDefault="00E838F8">
            <w:pPr>
              <w:pStyle w:val="TableParagraph"/>
              <w:spacing w:before="0"/>
              <w:rPr>
                <w:b/>
                <w:sz w:val="29"/>
              </w:rPr>
            </w:pPr>
          </w:p>
          <w:p w14:paraId="6DDE78F2" w14:textId="77777777" w:rsidR="00E838F8" w:rsidRDefault="00FC014F">
            <w:pPr>
              <w:pStyle w:val="TableParagraph"/>
              <w:spacing w:before="0"/>
              <w:ind w:left="28"/>
              <w:jc w:val="center"/>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0AD2CF3B" w14:textId="77777777" w:rsidR="00E838F8" w:rsidRDefault="00E838F8">
            <w:pPr>
              <w:pStyle w:val="TableParagraph"/>
              <w:spacing w:before="0"/>
              <w:rPr>
                <w:b/>
                <w:sz w:val="29"/>
              </w:rPr>
            </w:pPr>
          </w:p>
          <w:p w14:paraId="5464D2E3" w14:textId="77777777" w:rsidR="00E838F8" w:rsidRDefault="00FC014F">
            <w:pPr>
              <w:pStyle w:val="TableParagraph"/>
              <w:spacing w:before="0"/>
              <w:ind w:left="286"/>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AFB411B" w14:textId="77777777" w:rsidR="00E838F8" w:rsidRDefault="00E838F8">
            <w:pPr>
              <w:pStyle w:val="TableParagraph"/>
              <w:spacing w:before="0"/>
              <w:rPr>
                <w:b/>
                <w:sz w:val="29"/>
              </w:rPr>
            </w:pPr>
          </w:p>
          <w:p w14:paraId="53FD7F33" w14:textId="77777777" w:rsidR="00E838F8" w:rsidRDefault="00FC014F">
            <w:pPr>
              <w:pStyle w:val="TableParagraph"/>
              <w:spacing w:before="0"/>
              <w:ind w:left="28"/>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3F05B1ED" w14:textId="77777777" w:rsidR="00E838F8" w:rsidRDefault="00E838F8">
            <w:pPr>
              <w:pStyle w:val="TableParagraph"/>
              <w:spacing w:before="0"/>
              <w:rPr>
                <w:b/>
                <w:sz w:val="29"/>
              </w:rPr>
            </w:pPr>
          </w:p>
          <w:p w14:paraId="5887A83D" w14:textId="77777777" w:rsidR="00E838F8" w:rsidRDefault="00FC014F">
            <w:pPr>
              <w:pStyle w:val="TableParagraph"/>
              <w:spacing w:before="0"/>
              <w:ind w:right="224"/>
              <w:jc w:val="right"/>
              <w:rPr>
                <w:sz w:val="18"/>
              </w:rPr>
            </w:pPr>
            <w:r>
              <w:rPr>
                <w:sz w:val="18"/>
              </w:rPr>
              <w:t>P</w:t>
            </w:r>
          </w:p>
        </w:tc>
        <w:tc>
          <w:tcPr>
            <w:tcW w:w="618" w:type="dxa"/>
            <w:tcBorders>
              <w:top w:val="single" w:sz="6" w:space="0" w:color="000000"/>
              <w:left w:val="single" w:sz="6" w:space="0" w:color="000000"/>
              <w:bottom w:val="single" w:sz="6" w:space="0" w:color="000000"/>
              <w:right w:val="single" w:sz="6" w:space="0" w:color="000000"/>
            </w:tcBorders>
          </w:tcPr>
          <w:p w14:paraId="674E0F83" w14:textId="77777777" w:rsidR="00E838F8" w:rsidRDefault="00E838F8">
            <w:pPr>
              <w:pStyle w:val="TableParagraph"/>
              <w:spacing w:before="0"/>
              <w:rPr>
                <w:b/>
                <w:sz w:val="29"/>
              </w:rPr>
            </w:pPr>
          </w:p>
          <w:p w14:paraId="38B60F40" w14:textId="77777777" w:rsidR="00E838F8" w:rsidRDefault="00FC014F">
            <w:pPr>
              <w:pStyle w:val="TableParagraph"/>
              <w:spacing w:before="0"/>
              <w:ind w:left="284"/>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3B73CAFD" w14:textId="77777777" w:rsidR="00E838F8" w:rsidRDefault="00E838F8">
            <w:pPr>
              <w:pStyle w:val="TableParagraph"/>
              <w:spacing w:before="0"/>
              <w:rPr>
                <w:b/>
                <w:sz w:val="29"/>
              </w:rPr>
            </w:pPr>
          </w:p>
          <w:p w14:paraId="643F2359" w14:textId="77777777" w:rsidR="00E838F8" w:rsidRDefault="00FC014F">
            <w:pPr>
              <w:pStyle w:val="TableParagraph"/>
              <w:spacing w:before="0"/>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653C0C8F" w14:textId="77777777" w:rsidR="00E838F8" w:rsidRDefault="00E838F8">
            <w:pPr>
              <w:pStyle w:val="TableParagraph"/>
              <w:spacing w:before="0"/>
              <w:rPr>
                <w:b/>
                <w:sz w:val="29"/>
              </w:rPr>
            </w:pPr>
          </w:p>
          <w:p w14:paraId="4BBAB41F" w14:textId="77777777" w:rsidR="00E838F8" w:rsidRDefault="00FC014F">
            <w:pPr>
              <w:pStyle w:val="TableParagraph"/>
              <w:spacing w:before="0"/>
              <w:ind w:left="371"/>
              <w:rPr>
                <w:sz w:val="18"/>
              </w:rPr>
            </w:pPr>
            <w:r>
              <w:rPr>
                <w:w w:val="99"/>
                <w:sz w:val="18"/>
              </w:rPr>
              <w:t>-</w:t>
            </w:r>
          </w:p>
        </w:tc>
      </w:tr>
      <w:tr w:rsidR="00E838F8" w14:paraId="292C9395" w14:textId="77777777">
        <w:trPr>
          <w:trHeight w:val="329"/>
        </w:trPr>
        <w:tc>
          <w:tcPr>
            <w:tcW w:w="2541" w:type="dxa"/>
            <w:tcBorders>
              <w:top w:val="single" w:sz="6" w:space="0" w:color="000000"/>
              <w:bottom w:val="single" w:sz="6" w:space="0" w:color="000000"/>
              <w:right w:val="single" w:sz="6" w:space="0" w:color="000000"/>
            </w:tcBorders>
          </w:tcPr>
          <w:p w14:paraId="23F774A4" w14:textId="77777777" w:rsidR="00E838F8" w:rsidRDefault="00FC014F">
            <w:pPr>
              <w:pStyle w:val="TableParagraph"/>
              <w:ind w:left="16"/>
              <w:rPr>
                <w:sz w:val="18"/>
              </w:rPr>
            </w:pPr>
            <w:r>
              <w:rPr>
                <w:sz w:val="18"/>
              </w:rPr>
              <w:t>12.3.2.1 Timing adjustable</w:t>
            </w:r>
          </w:p>
        </w:tc>
        <w:tc>
          <w:tcPr>
            <w:tcW w:w="618" w:type="dxa"/>
            <w:tcBorders>
              <w:top w:val="single" w:sz="6" w:space="0" w:color="000000"/>
              <w:left w:val="single" w:sz="6" w:space="0" w:color="000000"/>
              <w:bottom w:val="single" w:sz="6" w:space="0" w:color="000000"/>
              <w:right w:val="single" w:sz="6" w:space="0" w:color="000000"/>
            </w:tcBorders>
          </w:tcPr>
          <w:p w14:paraId="67428ABF" w14:textId="77777777" w:rsidR="00E838F8" w:rsidRDefault="00FC014F">
            <w:pPr>
              <w:pStyle w:val="TableParagraph"/>
              <w:ind w:right="225"/>
              <w:jc w:val="right"/>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7ED1B30D" w14:textId="77777777" w:rsidR="00E838F8" w:rsidRDefault="00FC014F">
            <w:pPr>
              <w:pStyle w:val="TableParagraph"/>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4DCEE89E" w14:textId="77777777" w:rsidR="00E838F8" w:rsidRDefault="00FC014F">
            <w:pPr>
              <w:pStyle w:val="TableParagraph"/>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5BEC8A6" w14:textId="77777777" w:rsidR="00E838F8" w:rsidRDefault="00FC014F">
            <w:pPr>
              <w:pStyle w:val="TableParagraph"/>
              <w:ind w:left="28"/>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53243436" w14:textId="77777777" w:rsidR="00E838F8" w:rsidRDefault="00FC014F">
            <w:pPr>
              <w:pStyle w:val="TableParagraph"/>
              <w:ind w:left="28"/>
              <w:jc w:val="center"/>
              <w:rPr>
                <w:sz w:val="18"/>
              </w:rPr>
            </w:pPr>
            <w:r>
              <w:rPr>
                <w:sz w:val="18"/>
              </w:rPr>
              <w:t>P</w:t>
            </w:r>
          </w:p>
        </w:tc>
        <w:tc>
          <w:tcPr>
            <w:tcW w:w="619" w:type="dxa"/>
            <w:tcBorders>
              <w:top w:val="single" w:sz="6" w:space="0" w:color="000000"/>
              <w:left w:val="single" w:sz="6" w:space="0" w:color="000000"/>
              <w:bottom w:val="single" w:sz="6" w:space="0" w:color="000000"/>
              <w:right w:val="single" w:sz="6" w:space="0" w:color="000000"/>
            </w:tcBorders>
          </w:tcPr>
          <w:p w14:paraId="2EF3E664" w14:textId="77777777" w:rsidR="00E838F8" w:rsidRDefault="00FC014F">
            <w:pPr>
              <w:pStyle w:val="TableParagraph"/>
              <w:ind w:left="286"/>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DDA5DF2" w14:textId="77777777" w:rsidR="00E838F8" w:rsidRDefault="00FC014F">
            <w:pPr>
              <w:pStyle w:val="TableParagraph"/>
              <w:ind w:left="28"/>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1D530208" w14:textId="77777777" w:rsidR="00E838F8" w:rsidRDefault="00FC014F">
            <w:pPr>
              <w:pStyle w:val="TableParagraph"/>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14819CB7" w14:textId="77777777" w:rsidR="00E838F8" w:rsidRDefault="00FC014F">
            <w:pPr>
              <w:pStyle w:val="TableParagraph"/>
              <w:ind w:left="284"/>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4B65C79C" w14:textId="77777777" w:rsidR="00E838F8" w:rsidRDefault="00FC014F">
            <w:pPr>
              <w:pStyle w:val="TableParagraph"/>
              <w:ind w:left="26"/>
              <w:jc w:val="center"/>
              <w:rPr>
                <w:sz w:val="18"/>
              </w:rPr>
            </w:pPr>
            <w:r>
              <w:rPr>
                <w:sz w:val="18"/>
              </w:rPr>
              <w:t>P</w:t>
            </w:r>
          </w:p>
        </w:tc>
        <w:tc>
          <w:tcPr>
            <w:tcW w:w="796" w:type="dxa"/>
            <w:tcBorders>
              <w:top w:val="single" w:sz="6" w:space="0" w:color="000000"/>
              <w:left w:val="single" w:sz="6" w:space="0" w:color="000000"/>
              <w:bottom w:val="single" w:sz="6" w:space="0" w:color="000000"/>
            </w:tcBorders>
          </w:tcPr>
          <w:p w14:paraId="1AA78F2E" w14:textId="77777777" w:rsidR="00E838F8" w:rsidRDefault="00FC014F">
            <w:pPr>
              <w:pStyle w:val="TableParagraph"/>
              <w:ind w:left="371"/>
              <w:rPr>
                <w:sz w:val="18"/>
              </w:rPr>
            </w:pPr>
            <w:r>
              <w:rPr>
                <w:w w:val="99"/>
                <w:sz w:val="18"/>
              </w:rPr>
              <w:t>-</w:t>
            </w:r>
          </w:p>
        </w:tc>
      </w:tr>
      <w:tr w:rsidR="00E838F8" w14:paraId="13020AF7" w14:textId="77777777">
        <w:trPr>
          <w:trHeight w:val="330"/>
        </w:trPr>
        <w:tc>
          <w:tcPr>
            <w:tcW w:w="2541" w:type="dxa"/>
            <w:tcBorders>
              <w:top w:val="single" w:sz="6" w:space="0" w:color="000000"/>
              <w:bottom w:val="single" w:sz="6" w:space="0" w:color="000000"/>
              <w:right w:val="single" w:sz="6" w:space="0" w:color="000000"/>
            </w:tcBorders>
          </w:tcPr>
          <w:p w14:paraId="2E2673A0" w14:textId="77777777" w:rsidR="00E838F8" w:rsidRDefault="00FC014F">
            <w:pPr>
              <w:pStyle w:val="TableParagraph"/>
              <w:spacing w:before="65"/>
              <w:ind w:left="16"/>
              <w:rPr>
                <w:sz w:val="18"/>
              </w:rPr>
            </w:pPr>
            <w:r>
              <w:rPr>
                <w:sz w:val="18"/>
              </w:rPr>
              <w:t>12.3.2.2 Pause, stop, hide</w:t>
            </w:r>
          </w:p>
        </w:tc>
        <w:tc>
          <w:tcPr>
            <w:tcW w:w="618" w:type="dxa"/>
            <w:tcBorders>
              <w:top w:val="single" w:sz="6" w:space="0" w:color="000000"/>
              <w:left w:val="single" w:sz="6" w:space="0" w:color="000000"/>
              <w:bottom w:val="single" w:sz="6" w:space="0" w:color="000000"/>
              <w:right w:val="single" w:sz="6" w:space="0" w:color="000000"/>
            </w:tcBorders>
          </w:tcPr>
          <w:p w14:paraId="142E9952" w14:textId="77777777" w:rsidR="00E838F8" w:rsidRDefault="00FC014F">
            <w:pPr>
              <w:pStyle w:val="TableParagraph"/>
              <w:spacing w:before="65"/>
              <w:ind w:right="225"/>
              <w:jc w:val="right"/>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5ABC8A3F" w14:textId="77777777" w:rsidR="00E838F8" w:rsidRDefault="00FC014F">
            <w:pPr>
              <w:pStyle w:val="TableParagraph"/>
              <w:spacing w:before="65"/>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0E107A37" w14:textId="77777777" w:rsidR="00E838F8" w:rsidRDefault="00FC014F">
            <w:pPr>
              <w:pStyle w:val="TableParagraph"/>
              <w:spacing w:before="65"/>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92D55F7" w14:textId="77777777" w:rsidR="00E838F8" w:rsidRDefault="00FC014F">
            <w:pPr>
              <w:pStyle w:val="TableParagraph"/>
              <w:spacing w:before="65"/>
              <w:ind w:left="28"/>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4B47B13B" w14:textId="77777777" w:rsidR="00E838F8" w:rsidRDefault="00FC014F">
            <w:pPr>
              <w:pStyle w:val="TableParagraph"/>
              <w:spacing w:before="65"/>
              <w:ind w:left="28"/>
              <w:jc w:val="center"/>
              <w:rPr>
                <w:sz w:val="18"/>
              </w:rPr>
            </w:pPr>
            <w:r>
              <w:rPr>
                <w:sz w:val="18"/>
              </w:rPr>
              <w:t>P</w:t>
            </w:r>
          </w:p>
        </w:tc>
        <w:tc>
          <w:tcPr>
            <w:tcW w:w="619" w:type="dxa"/>
            <w:tcBorders>
              <w:top w:val="single" w:sz="6" w:space="0" w:color="000000"/>
              <w:left w:val="single" w:sz="6" w:space="0" w:color="000000"/>
              <w:bottom w:val="single" w:sz="6" w:space="0" w:color="000000"/>
              <w:right w:val="single" w:sz="6" w:space="0" w:color="000000"/>
            </w:tcBorders>
          </w:tcPr>
          <w:p w14:paraId="18670FBC" w14:textId="77777777" w:rsidR="00E838F8" w:rsidRDefault="00FC014F">
            <w:pPr>
              <w:pStyle w:val="TableParagraph"/>
              <w:spacing w:before="65"/>
              <w:ind w:left="286"/>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4D356F8" w14:textId="77777777" w:rsidR="00E838F8" w:rsidRDefault="00FC014F">
            <w:pPr>
              <w:pStyle w:val="TableParagraph"/>
              <w:spacing w:before="65"/>
              <w:ind w:left="28"/>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7ABC405B" w14:textId="77777777" w:rsidR="00E838F8" w:rsidRDefault="00FC014F">
            <w:pPr>
              <w:pStyle w:val="TableParagraph"/>
              <w:spacing w:before="65"/>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22FDE237" w14:textId="77777777" w:rsidR="00E838F8" w:rsidRDefault="00FC014F">
            <w:pPr>
              <w:pStyle w:val="TableParagraph"/>
              <w:spacing w:before="65"/>
              <w:ind w:left="284"/>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00DC14E7" w14:textId="77777777" w:rsidR="00E838F8" w:rsidRDefault="00FC014F">
            <w:pPr>
              <w:pStyle w:val="TableParagraph"/>
              <w:spacing w:before="65"/>
              <w:ind w:left="26"/>
              <w:jc w:val="center"/>
              <w:rPr>
                <w:sz w:val="18"/>
              </w:rPr>
            </w:pPr>
            <w:r>
              <w:rPr>
                <w:sz w:val="18"/>
              </w:rPr>
              <w:t>P</w:t>
            </w:r>
          </w:p>
        </w:tc>
        <w:tc>
          <w:tcPr>
            <w:tcW w:w="796" w:type="dxa"/>
            <w:tcBorders>
              <w:top w:val="single" w:sz="6" w:space="0" w:color="000000"/>
              <w:left w:val="single" w:sz="6" w:space="0" w:color="000000"/>
              <w:bottom w:val="single" w:sz="6" w:space="0" w:color="000000"/>
            </w:tcBorders>
          </w:tcPr>
          <w:p w14:paraId="161A88E2" w14:textId="77777777" w:rsidR="00E838F8" w:rsidRDefault="00FC014F">
            <w:pPr>
              <w:pStyle w:val="TableParagraph"/>
              <w:spacing w:before="65"/>
              <w:ind w:left="371"/>
              <w:rPr>
                <w:sz w:val="18"/>
              </w:rPr>
            </w:pPr>
            <w:r>
              <w:rPr>
                <w:w w:val="99"/>
                <w:sz w:val="18"/>
              </w:rPr>
              <w:t>-</w:t>
            </w:r>
          </w:p>
        </w:tc>
      </w:tr>
      <w:tr w:rsidR="00E838F8" w14:paraId="11A652A6" w14:textId="77777777">
        <w:trPr>
          <w:trHeight w:val="539"/>
        </w:trPr>
        <w:tc>
          <w:tcPr>
            <w:tcW w:w="2541" w:type="dxa"/>
            <w:tcBorders>
              <w:top w:val="single" w:sz="6" w:space="0" w:color="000000"/>
              <w:bottom w:val="single" w:sz="6" w:space="0" w:color="000000"/>
              <w:right w:val="single" w:sz="6" w:space="0" w:color="000000"/>
            </w:tcBorders>
          </w:tcPr>
          <w:p w14:paraId="506B61EF" w14:textId="77777777" w:rsidR="00E838F8" w:rsidRDefault="00FC014F">
            <w:pPr>
              <w:pStyle w:val="TableParagraph"/>
              <w:spacing w:before="62" w:line="244" w:lineRule="auto"/>
              <w:ind w:left="16" w:right="161"/>
              <w:rPr>
                <w:sz w:val="18"/>
              </w:rPr>
            </w:pPr>
            <w:r>
              <w:rPr>
                <w:sz w:val="18"/>
              </w:rPr>
              <w:t>12.3.3.1 Three flashes or below threshold</w:t>
            </w:r>
          </w:p>
        </w:tc>
        <w:tc>
          <w:tcPr>
            <w:tcW w:w="618" w:type="dxa"/>
            <w:tcBorders>
              <w:top w:val="single" w:sz="6" w:space="0" w:color="000000"/>
              <w:left w:val="single" w:sz="6" w:space="0" w:color="000000"/>
              <w:bottom w:val="single" w:sz="6" w:space="0" w:color="000000"/>
              <w:right w:val="single" w:sz="6" w:space="0" w:color="000000"/>
            </w:tcBorders>
          </w:tcPr>
          <w:p w14:paraId="4298F8DC" w14:textId="77777777" w:rsidR="00E838F8" w:rsidRDefault="00FC014F">
            <w:pPr>
              <w:pStyle w:val="TableParagraph"/>
              <w:ind w:right="255"/>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18FE8CA" w14:textId="77777777" w:rsidR="00E838F8" w:rsidRDefault="00FC014F">
            <w:pPr>
              <w:pStyle w:val="TableParagraph"/>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8E25132" w14:textId="77777777" w:rsidR="00E838F8" w:rsidRDefault="00FC014F">
            <w:pPr>
              <w:pStyle w:val="TableParagraph"/>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6D51AD66"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1761D46" w14:textId="77777777" w:rsidR="00E838F8" w:rsidRDefault="00FC014F">
            <w:pPr>
              <w:pStyle w:val="TableParagraph"/>
              <w:ind w:left="28"/>
              <w:jc w:val="center"/>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5B4DE85C" w14:textId="77777777" w:rsidR="00E838F8" w:rsidRDefault="00FC014F">
            <w:pPr>
              <w:pStyle w:val="TableParagraph"/>
              <w:ind w:left="286"/>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6D7FAD8"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6BF201D" w14:textId="77777777" w:rsidR="00E838F8" w:rsidRDefault="00FC014F">
            <w:pPr>
              <w:pStyle w:val="TableParagraph"/>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5D3FC4BC" w14:textId="77777777" w:rsidR="00E838F8" w:rsidRDefault="00FC014F">
            <w:pPr>
              <w:pStyle w:val="TableParagraph"/>
              <w:ind w:left="254"/>
              <w:rPr>
                <w:sz w:val="18"/>
              </w:rPr>
            </w:pPr>
            <w:r>
              <w:rPr>
                <w:sz w:val="18"/>
              </w:rPr>
              <w:t>P</w:t>
            </w:r>
          </w:p>
        </w:tc>
        <w:tc>
          <w:tcPr>
            <w:tcW w:w="719" w:type="dxa"/>
            <w:tcBorders>
              <w:top w:val="single" w:sz="6" w:space="0" w:color="000000"/>
              <w:left w:val="single" w:sz="6" w:space="0" w:color="000000"/>
              <w:bottom w:val="single" w:sz="6" w:space="0" w:color="000000"/>
              <w:right w:val="single" w:sz="6" w:space="0" w:color="000000"/>
            </w:tcBorders>
          </w:tcPr>
          <w:p w14:paraId="726B5615" w14:textId="77777777" w:rsidR="00E838F8" w:rsidRDefault="00FC014F">
            <w:pPr>
              <w:pStyle w:val="TableParagraph"/>
              <w:ind w:left="26"/>
              <w:jc w:val="center"/>
              <w:rPr>
                <w:sz w:val="18"/>
              </w:rPr>
            </w:pPr>
            <w:r>
              <w:rPr>
                <w:w w:val="99"/>
                <w:sz w:val="18"/>
              </w:rPr>
              <w:t>-</w:t>
            </w:r>
          </w:p>
        </w:tc>
        <w:tc>
          <w:tcPr>
            <w:tcW w:w="796" w:type="dxa"/>
            <w:tcBorders>
              <w:top w:val="single" w:sz="6" w:space="0" w:color="000000"/>
              <w:left w:val="single" w:sz="6" w:space="0" w:color="000000"/>
              <w:bottom w:val="single" w:sz="6" w:space="0" w:color="000000"/>
            </w:tcBorders>
          </w:tcPr>
          <w:p w14:paraId="1AD25227" w14:textId="77777777" w:rsidR="00E838F8" w:rsidRDefault="00FC014F">
            <w:pPr>
              <w:pStyle w:val="TableParagraph"/>
              <w:ind w:left="371"/>
              <w:rPr>
                <w:sz w:val="18"/>
              </w:rPr>
            </w:pPr>
            <w:r>
              <w:rPr>
                <w:w w:val="99"/>
                <w:sz w:val="18"/>
              </w:rPr>
              <w:t>-</w:t>
            </w:r>
          </w:p>
        </w:tc>
      </w:tr>
      <w:tr w:rsidR="00E838F8" w14:paraId="238372EF" w14:textId="77777777">
        <w:trPr>
          <w:trHeight w:val="330"/>
        </w:trPr>
        <w:tc>
          <w:tcPr>
            <w:tcW w:w="2541" w:type="dxa"/>
            <w:tcBorders>
              <w:top w:val="single" w:sz="6" w:space="0" w:color="000000"/>
              <w:bottom w:val="single" w:sz="6" w:space="0" w:color="000000"/>
              <w:right w:val="single" w:sz="6" w:space="0" w:color="000000"/>
            </w:tcBorders>
          </w:tcPr>
          <w:p w14:paraId="34BD71CA" w14:textId="77777777" w:rsidR="00E838F8" w:rsidRDefault="00FC014F">
            <w:pPr>
              <w:pStyle w:val="TableParagraph"/>
              <w:spacing w:before="65"/>
              <w:ind w:left="16"/>
              <w:rPr>
                <w:sz w:val="18"/>
              </w:rPr>
            </w:pPr>
            <w:r>
              <w:rPr>
                <w:sz w:val="18"/>
              </w:rPr>
              <w:t>12.3.4.1 Focus order</w:t>
            </w:r>
          </w:p>
        </w:tc>
        <w:tc>
          <w:tcPr>
            <w:tcW w:w="618" w:type="dxa"/>
            <w:tcBorders>
              <w:top w:val="single" w:sz="6" w:space="0" w:color="000000"/>
              <w:left w:val="single" w:sz="6" w:space="0" w:color="000000"/>
              <w:bottom w:val="single" w:sz="6" w:space="0" w:color="000000"/>
              <w:right w:val="single" w:sz="6" w:space="0" w:color="000000"/>
            </w:tcBorders>
          </w:tcPr>
          <w:p w14:paraId="62C310CC" w14:textId="77777777" w:rsidR="00E838F8" w:rsidRDefault="00FC014F">
            <w:pPr>
              <w:pStyle w:val="TableParagraph"/>
              <w:spacing w:before="65"/>
              <w:ind w:right="225"/>
              <w:jc w:val="right"/>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706847B6" w14:textId="77777777" w:rsidR="00E838F8" w:rsidRDefault="00FC014F">
            <w:pPr>
              <w:pStyle w:val="TableParagraph"/>
              <w:spacing w:before="65"/>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6B93F6A5" w14:textId="77777777" w:rsidR="00E838F8" w:rsidRDefault="00FC014F">
            <w:pPr>
              <w:pStyle w:val="TableParagraph"/>
              <w:spacing w:before="65"/>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669F694"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A254F20" w14:textId="77777777" w:rsidR="00E838F8" w:rsidRDefault="00FC014F">
            <w:pPr>
              <w:pStyle w:val="TableParagraph"/>
              <w:spacing w:before="65"/>
              <w:ind w:left="28"/>
              <w:jc w:val="center"/>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145963C8" w14:textId="77777777" w:rsidR="00E838F8" w:rsidRDefault="00FC014F">
            <w:pPr>
              <w:pStyle w:val="TableParagraph"/>
              <w:spacing w:before="65"/>
              <w:ind w:left="286"/>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455AB60" w14:textId="77777777" w:rsidR="00E838F8" w:rsidRDefault="00FC014F">
            <w:pPr>
              <w:pStyle w:val="TableParagraph"/>
              <w:spacing w:before="65"/>
              <w:ind w:left="28"/>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259C52CD" w14:textId="77777777" w:rsidR="00E838F8" w:rsidRDefault="00FC014F">
            <w:pPr>
              <w:pStyle w:val="TableParagraph"/>
              <w:spacing w:before="65"/>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79213C8A" w14:textId="77777777" w:rsidR="00E838F8" w:rsidRDefault="00FC014F">
            <w:pPr>
              <w:pStyle w:val="TableParagraph"/>
              <w:spacing w:before="65"/>
              <w:ind w:left="284"/>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0B1C7192" w14:textId="77777777" w:rsidR="00E838F8" w:rsidRDefault="00FC014F">
            <w:pPr>
              <w:pStyle w:val="TableParagraph"/>
              <w:spacing w:before="65"/>
              <w:ind w:left="26"/>
              <w:jc w:val="center"/>
              <w:rPr>
                <w:sz w:val="18"/>
              </w:rPr>
            </w:pPr>
            <w:r>
              <w:rPr>
                <w:sz w:val="18"/>
              </w:rPr>
              <w:t>P</w:t>
            </w:r>
          </w:p>
        </w:tc>
        <w:tc>
          <w:tcPr>
            <w:tcW w:w="796" w:type="dxa"/>
            <w:tcBorders>
              <w:top w:val="single" w:sz="6" w:space="0" w:color="000000"/>
              <w:left w:val="single" w:sz="6" w:space="0" w:color="000000"/>
              <w:bottom w:val="single" w:sz="6" w:space="0" w:color="000000"/>
            </w:tcBorders>
          </w:tcPr>
          <w:p w14:paraId="5D3DB632" w14:textId="77777777" w:rsidR="00E838F8" w:rsidRDefault="00FC014F">
            <w:pPr>
              <w:pStyle w:val="TableParagraph"/>
              <w:spacing w:before="65"/>
              <w:ind w:left="371"/>
              <w:rPr>
                <w:sz w:val="18"/>
              </w:rPr>
            </w:pPr>
            <w:r>
              <w:rPr>
                <w:w w:val="99"/>
                <w:sz w:val="18"/>
              </w:rPr>
              <w:t>-</w:t>
            </w:r>
          </w:p>
        </w:tc>
      </w:tr>
      <w:tr w:rsidR="00E838F8" w14:paraId="5AEA4919" w14:textId="77777777">
        <w:trPr>
          <w:trHeight w:val="539"/>
        </w:trPr>
        <w:tc>
          <w:tcPr>
            <w:tcW w:w="2541" w:type="dxa"/>
            <w:tcBorders>
              <w:top w:val="single" w:sz="6" w:space="0" w:color="000000"/>
              <w:bottom w:val="single" w:sz="6" w:space="0" w:color="000000"/>
              <w:right w:val="single" w:sz="6" w:space="0" w:color="000000"/>
            </w:tcBorders>
          </w:tcPr>
          <w:p w14:paraId="04DCFB57" w14:textId="77777777" w:rsidR="00E838F8" w:rsidRDefault="00FC014F">
            <w:pPr>
              <w:pStyle w:val="TableParagraph"/>
              <w:spacing w:before="62" w:line="244" w:lineRule="auto"/>
              <w:ind w:left="16" w:right="501"/>
              <w:rPr>
                <w:sz w:val="18"/>
              </w:rPr>
            </w:pPr>
            <w:r>
              <w:rPr>
                <w:sz w:val="18"/>
              </w:rPr>
              <w:t>12.3.4.2 Link purpose (in context)</w:t>
            </w:r>
          </w:p>
        </w:tc>
        <w:tc>
          <w:tcPr>
            <w:tcW w:w="618" w:type="dxa"/>
            <w:tcBorders>
              <w:top w:val="single" w:sz="6" w:space="0" w:color="000000"/>
              <w:left w:val="single" w:sz="6" w:space="0" w:color="000000"/>
              <w:bottom w:val="single" w:sz="6" w:space="0" w:color="000000"/>
              <w:right w:val="single" w:sz="6" w:space="0" w:color="000000"/>
            </w:tcBorders>
          </w:tcPr>
          <w:p w14:paraId="2CA2FB25" w14:textId="77777777" w:rsidR="00E838F8" w:rsidRDefault="00FC014F">
            <w:pPr>
              <w:pStyle w:val="TableParagraph"/>
              <w:ind w:right="225"/>
              <w:jc w:val="right"/>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0389794F" w14:textId="77777777" w:rsidR="00E838F8" w:rsidRDefault="00FC014F">
            <w:pPr>
              <w:pStyle w:val="TableParagraph"/>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4BFF8E63" w14:textId="77777777" w:rsidR="00E838F8" w:rsidRDefault="00FC014F">
            <w:pPr>
              <w:pStyle w:val="TableParagraph"/>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60638C5"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7BC9802" w14:textId="77777777" w:rsidR="00E838F8" w:rsidRDefault="00FC014F">
            <w:pPr>
              <w:pStyle w:val="TableParagraph"/>
              <w:ind w:left="28"/>
              <w:jc w:val="center"/>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792078A3" w14:textId="77777777" w:rsidR="00E838F8" w:rsidRDefault="00FC014F">
            <w:pPr>
              <w:pStyle w:val="TableParagraph"/>
              <w:ind w:left="255"/>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6DC10557" w14:textId="77777777" w:rsidR="00E838F8" w:rsidRDefault="00FC014F">
            <w:pPr>
              <w:pStyle w:val="TableParagraph"/>
              <w:ind w:left="28"/>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20F6CBD3" w14:textId="77777777" w:rsidR="00E838F8" w:rsidRDefault="00FC014F">
            <w:pPr>
              <w:pStyle w:val="TableParagraph"/>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36F622D0" w14:textId="77777777" w:rsidR="00E838F8" w:rsidRDefault="00FC014F">
            <w:pPr>
              <w:pStyle w:val="TableParagraph"/>
              <w:ind w:left="284"/>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1BA25224" w14:textId="77777777" w:rsidR="00E838F8" w:rsidRDefault="00FC014F">
            <w:pPr>
              <w:pStyle w:val="TableParagraph"/>
              <w:ind w:left="26"/>
              <w:jc w:val="center"/>
              <w:rPr>
                <w:sz w:val="18"/>
              </w:rPr>
            </w:pPr>
            <w:r>
              <w:rPr>
                <w:sz w:val="18"/>
              </w:rPr>
              <w:t>P</w:t>
            </w:r>
          </w:p>
        </w:tc>
        <w:tc>
          <w:tcPr>
            <w:tcW w:w="796" w:type="dxa"/>
            <w:tcBorders>
              <w:top w:val="single" w:sz="6" w:space="0" w:color="000000"/>
              <w:left w:val="single" w:sz="6" w:space="0" w:color="000000"/>
              <w:bottom w:val="single" w:sz="6" w:space="0" w:color="000000"/>
            </w:tcBorders>
          </w:tcPr>
          <w:p w14:paraId="3D35FAFB" w14:textId="77777777" w:rsidR="00E838F8" w:rsidRDefault="00FC014F">
            <w:pPr>
              <w:pStyle w:val="TableParagraph"/>
              <w:ind w:left="371"/>
              <w:rPr>
                <w:sz w:val="18"/>
              </w:rPr>
            </w:pPr>
            <w:r>
              <w:rPr>
                <w:w w:val="99"/>
                <w:sz w:val="18"/>
              </w:rPr>
              <w:t>-</w:t>
            </w:r>
          </w:p>
        </w:tc>
      </w:tr>
      <w:tr w:rsidR="00E838F8" w14:paraId="590143EF" w14:textId="77777777">
        <w:trPr>
          <w:trHeight w:val="330"/>
        </w:trPr>
        <w:tc>
          <w:tcPr>
            <w:tcW w:w="2541" w:type="dxa"/>
            <w:tcBorders>
              <w:top w:val="single" w:sz="6" w:space="0" w:color="000000"/>
              <w:bottom w:val="single" w:sz="6" w:space="0" w:color="000000"/>
              <w:right w:val="single" w:sz="6" w:space="0" w:color="000000"/>
            </w:tcBorders>
          </w:tcPr>
          <w:p w14:paraId="69031CB8" w14:textId="77777777" w:rsidR="00E838F8" w:rsidRDefault="00FC014F">
            <w:pPr>
              <w:pStyle w:val="TableParagraph"/>
              <w:spacing w:before="65"/>
              <w:ind w:left="16"/>
              <w:rPr>
                <w:sz w:val="18"/>
              </w:rPr>
            </w:pPr>
            <w:r>
              <w:rPr>
                <w:sz w:val="18"/>
              </w:rPr>
              <w:t>12.3.4.3 Headings and labels</w:t>
            </w:r>
          </w:p>
        </w:tc>
        <w:tc>
          <w:tcPr>
            <w:tcW w:w="618" w:type="dxa"/>
            <w:tcBorders>
              <w:top w:val="single" w:sz="6" w:space="0" w:color="000000"/>
              <w:left w:val="single" w:sz="6" w:space="0" w:color="000000"/>
              <w:bottom w:val="single" w:sz="6" w:space="0" w:color="000000"/>
              <w:right w:val="single" w:sz="6" w:space="0" w:color="000000"/>
            </w:tcBorders>
          </w:tcPr>
          <w:p w14:paraId="3771BA7A" w14:textId="77777777" w:rsidR="00E838F8" w:rsidRDefault="00FC014F">
            <w:pPr>
              <w:pStyle w:val="TableParagraph"/>
              <w:spacing w:before="65"/>
              <w:ind w:right="225"/>
              <w:jc w:val="right"/>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210BA8EC" w14:textId="77777777" w:rsidR="00E838F8" w:rsidRDefault="00FC014F">
            <w:pPr>
              <w:pStyle w:val="TableParagraph"/>
              <w:spacing w:before="65"/>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575C2DF7" w14:textId="77777777" w:rsidR="00E838F8" w:rsidRDefault="00FC014F">
            <w:pPr>
              <w:pStyle w:val="TableParagraph"/>
              <w:spacing w:before="65"/>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65C3A78" w14:textId="77777777" w:rsidR="00E838F8" w:rsidRDefault="00FC014F">
            <w:pPr>
              <w:pStyle w:val="TableParagraph"/>
              <w:spacing w:before="65"/>
              <w:ind w:left="28"/>
              <w:jc w:val="center"/>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1B3BC9FD" w14:textId="77777777" w:rsidR="00E838F8" w:rsidRDefault="00FC014F">
            <w:pPr>
              <w:pStyle w:val="TableParagraph"/>
              <w:spacing w:before="65"/>
              <w:ind w:left="28"/>
              <w:jc w:val="center"/>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5FC0B1D2" w14:textId="77777777" w:rsidR="00E838F8" w:rsidRDefault="00FC014F">
            <w:pPr>
              <w:pStyle w:val="TableParagraph"/>
              <w:spacing w:before="65"/>
              <w:ind w:left="255"/>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7E72A6FE" w14:textId="77777777" w:rsidR="00E838F8" w:rsidRDefault="00FC014F">
            <w:pPr>
              <w:pStyle w:val="TableParagraph"/>
              <w:spacing w:before="65"/>
              <w:ind w:left="28"/>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0F7D5916" w14:textId="77777777" w:rsidR="00E838F8" w:rsidRDefault="00FC014F">
            <w:pPr>
              <w:pStyle w:val="TableParagraph"/>
              <w:spacing w:before="65"/>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56CF4961" w14:textId="77777777" w:rsidR="00E838F8" w:rsidRDefault="00FC014F">
            <w:pPr>
              <w:pStyle w:val="TableParagraph"/>
              <w:spacing w:before="65"/>
              <w:ind w:left="284"/>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693EE467" w14:textId="77777777" w:rsidR="00E838F8" w:rsidRDefault="00FC014F">
            <w:pPr>
              <w:pStyle w:val="TableParagraph"/>
              <w:spacing w:before="65"/>
              <w:ind w:left="26"/>
              <w:jc w:val="center"/>
              <w:rPr>
                <w:sz w:val="18"/>
              </w:rPr>
            </w:pPr>
            <w:r>
              <w:rPr>
                <w:sz w:val="18"/>
              </w:rPr>
              <w:t>P</w:t>
            </w:r>
          </w:p>
        </w:tc>
        <w:tc>
          <w:tcPr>
            <w:tcW w:w="796" w:type="dxa"/>
            <w:tcBorders>
              <w:top w:val="single" w:sz="6" w:space="0" w:color="000000"/>
              <w:left w:val="single" w:sz="6" w:space="0" w:color="000000"/>
              <w:bottom w:val="single" w:sz="6" w:space="0" w:color="000000"/>
            </w:tcBorders>
          </w:tcPr>
          <w:p w14:paraId="2CCD3F47" w14:textId="77777777" w:rsidR="00E838F8" w:rsidRDefault="00FC014F">
            <w:pPr>
              <w:pStyle w:val="TableParagraph"/>
              <w:spacing w:before="65"/>
              <w:ind w:left="371"/>
              <w:rPr>
                <w:sz w:val="18"/>
              </w:rPr>
            </w:pPr>
            <w:r>
              <w:rPr>
                <w:w w:val="99"/>
                <w:sz w:val="18"/>
              </w:rPr>
              <w:t>-</w:t>
            </w:r>
          </w:p>
        </w:tc>
      </w:tr>
      <w:tr w:rsidR="00E838F8" w14:paraId="41969848" w14:textId="77777777">
        <w:trPr>
          <w:trHeight w:val="329"/>
        </w:trPr>
        <w:tc>
          <w:tcPr>
            <w:tcW w:w="2541" w:type="dxa"/>
            <w:tcBorders>
              <w:top w:val="single" w:sz="6" w:space="0" w:color="000000"/>
              <w:bottom w:val="single" w:sz="6" w:space="0" w:color="000000"/>
              <w:right w:val="single" w:sz="6" w:space="0" w:color="000000"/>
            </w:tcBorders>
          </w:tcPr>
          <w:p w14:paraId="20980A0F" w14:textId="77777777" w:rsidR="00E838F8" w:rsidRDefault="00FC014F">
            <w:pPr>
              <w:pStyle w:val="TableParagraph"/>
              <w:ind w:left="16"/>
              <w:rPr>
                <w:sz w:val="18"/>
              </w:rPr>
            </w:pPr>
            <w:r>
              <w:rPr>
                <w:sz w:val="18"/>
              </w:rPr>
              <w:t>12.3.4.4 Focus visible</w:t>
            </w:r>
          </w:p>
        </w:tc>
        <w:tc>
          <w:tcPr>
            <w:tcW w:w="618" w:type="dxa"/>
            <w:tcBorders>
              <w:top w:val="single" w:sz="6" w:space="0" w:color="000000"/>
              <w:left w:val="single" w:sz="6" w:space="0" w:color="000000"/>
              <w:bottom w:val="single" w:sz="6" w:space="0" w:color="000000"/>
              <w:right w:val="single" w:sz="6" w:space="0" w:color="000000"/>
            </w:tcBorders>
          </w:tcPr>
          <w:p w14:paraId="03C699F3" w14:textId="77777777" w:rsidR="00E838F8" w:rsidRDefault="00FC014F">
            <w:pPr>
              <w:pStyle w:val="TableParagraph"/>
              <w:ind w:right="225"/>
              <w:jc w:val="right"/>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750CB11A" w14:textId="77777777" w:rsidR="00E838F8" w:rsidRDefault="00FC014F">
            <w:pPr>
              <w:pStyle w:val="TableParagraph"/>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02F32AA2" w14:textId="77777777" w:rsidR="00E838F8" w:rsidRDefault="00FC014F">
            <w:pPr>
              <w:pStyle w:val="TableParagraph"/>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5B749D0"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3979CEA" w14:textId="77777777" w:rsidR="00E838F8" w:rsidRDefault="00FC014F">
            <w:pPr>
              <w:pStyle w:val="TableParagraph"/>
              <w:ind w:left="28"/>
              <w:jc w:val="center"/>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0A6B7A27" w14:textId="77777777" w:rsidR="00E838F8" w:rsidRDefault="00FC014F">
            <w:pPr>
              <w:pStyle w:val="TableParagraph"/>
              <w:ind w:left="255"/>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5839E609" w14:textId="77777777" w:rsidR="00E838F8" w:rsidRDefault="00FC014F">
            <w:pPr>
              <w:pStyle w:val="TableParagraph"/>
              <w:ind w:left="28"/>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403AC621" w14:textId="77777777" w:rsidR="00E838F8" w:rsidRDefault="00FC014F">
            <w:pPr>
              <w:pStyle w:val="TableParagraph"/>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29CFB82E" w14:textId="77777777" w:rsidR="00E838F8" w:rsidRDefault="00FC014F">
            <w:pPr>
              <w:pStyle w:val="TableParagraph"/>
              <w:ind w:left="284"/>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20D98E89" w14:textId="77777777" w:rsidR="00E838F8" w:rsidRDefault="00FC014F">
            <w:pPr>
              <w:pStyle w:val="TableParagraph"/>
              <w:ind w:left="26"/>
              <w:jc w:val="center"/>
              <w:rPr>
                <w:sz w:val="18"/>
              </w:rPr>
            </w:pPr>
            <w:r>
              <w:rPr>
                <w:sz w:val="18"/>
              </w:rPr>
              <w:t>P</w:t>
            </w:r>
          </w:p>
        </w:tc>
        <w:tc>
          <w:tcPr>
            <w:tcW w:w="796" w:type="dxa"/>
            <w:tcBorders>
              <w:top w:val="single" w:sz="6" w:space="0" w:color="000000"/>
              <w:left w:val="single" w:sz="6" w:space="0" w:color="000000"/>
              <w:bottom w:val="single" w:sz="6" w:space="0" w:color="000000"/>
            </w:tcBorders>
          </w:tcPr>
          <w:p w14:paraId="553DDEBB" w14:textId="77777777" w:rsidR="00E838F8" w:rsidRDefault="00FC014F">
            <w:pPr>
              <w:pStyle w:val="TableParagraph"/>
              <w:ind w:left="371"/>
              <w:rPr>
                <w:sz w:val="18"/>
              </w:rPr>
            </w:pPr>
            <w:r>
              <w:rPr>
                <w:w w:val="99"/>
                <w:sz w:val="18"/>
              </w:rPr>
              <w:t>-</w:t>
            </w:r>
          </w:p>
        </w:tc>
      </w:tr>
      <w:tr w:rsidR="00E838F8" w14:paraId="2DD54AF9" w14:textId="77777777">
        <w:trPr>
          <w:trHeight w:val="330"/>
        </w:trPr>
        <w:tc>
          <w:tcPr>
            <w:tcW w:w="2541" w:type="dxa"/>
            <w:tcBorders>
              <w:top w:val="single" w:sz="6" w:space="0" w:color="000000"/>
              <w:bottom w:val="single" w:sz="6" w:space="0" w:color="000000"/>
              <w:right w:val="single" w:sz="6" w:space="0" w:color="000000"/>
            </w:tcBorders>
          </w:tcPr>
          <w:p w14:paraId="495CCEA8" w14:textId="77777777" w:rsidR="00E838F8" w:rsidRDefault="00FC014F">
            <w:pPr>
              <w:pStyle w:val="TableParagraph"/>
              <w:spacing w:before="65"/>
              <w:ind w:left="16"/>
              <w:rPr>
                <w:sz w:val="18"/>
              </w:rPr>
            </w:pPr>
            <w:r>
              <w:rPr>
                <w:sz w:val="18"/>
              </w:rPr>
              <w:t>12.3.5.1 Pointer gestures</w:t>
            </w:r>
          </w:p>
        </w:tc>
        <w:tc>
          <w:tcPr>
            <w:tcW w:w="618" w:type="dxa"/>
            <w:tcBorders>
              <w:top w:val="single" w:sz="6" w:space="0" w:color="000000"/>
              <w:left w:val="single" w:sz="6" w:space="0" w:color="000000"/>
              <w:bottom w:val="single" w:sz="6" w:space="0" w:color="000000"/>
              <w:right w:val="single" w:sz="6" w:space="0" w:color="000000"/>
            </w:tcBorders>
          </w:tcPr>
          <w:p w14:paraId="0870EE55" w14:textId="77777777" w:rsidR="00E838F8" w:rsidRDefault="00FC014F">
            <w:pPr>
              <w:pStyle w:val="TableParagraph"/>
              <w:spacing w:before="65"/>
              <w:ind w:right="255"/>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6F73EA8C" w14:textId="77777777" w:rsidR="00E838F8" w:rsidRDefault="00FC014F">
            <w:pPr>
              <w:pStyle w:val="TableParagraph"/>
              <w:spacing w:before="65"/>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CF9FB7D" w14:textId="77777777" w:rsidR="00E838F8" w:rsidRDefault="00FC014F">
            <w:pPr>
              <w:pStyle w:val="TableParagraph"/>
              <w:spacing w:before="65"/>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D31C35A"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69201E79" w14:textId="77777777" w:rsidR="00E838F8" w:rsidRDefault="00FC014F">
            <w:pPr>
              <w:pStyle w:val="TableParagraph"/>
              <w:spacing w:before="65"/>
              <w:ind w:left="28"/>
              <w:jc w:val="center"/>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103DEC70" w14:textId="77777777" w:rsidR="00E838F8" w:rsidRDefault="00FC014F">
            <w:pPr>
              <w:pStyle w:val="TableParagraph"/>
              <w:spacing w:before="65"/>
              <w:ind w:left="286"/>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2A44E6B" w14:textId="77777777" w:rsidR="00E838F8" w:rsidRDefault="00FC014F">
            <w:pPr>
              <w:pStyle w:val="TableParagraph"/>
              <w:spacing w:before="65"/>
              <w:ind w:left="28"/>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64612E85" w14:textId="77777777" w:rsidR="00E838F8" w:rsidRDefault="00FC014F">
            <w:pPr>
              <w:pStyle w:val="TableParagraph"/>
              <w:spacing w:before="65"/>
              <w:ind w:right="224"/>
              <w:jc w:val="right"/>
              <w:rPr>
                <w:sz w:val="18"/>
              </w:rPr>
            </w:pPr>
            <w:r>
              <w:rPr>
                <w:sz w:val="18"/>
              </w:rPr>
              <w:t>P</w:t>
            </w:r>
          </w:p>
        </w:tc>
        <w:tc>
          <w:tcPr>
            <w:tcW w:w="618" w:type="dxa"/>
            <w:tcBorders>
              <w:top w:val="single" w:sz="6" w:space="0" w:color="000000"/>
              <w:left w:val="single" w:sz="6" w:space="0" w:color="000000"/>
              <w:bottom w:val="single" w:sz="6" w:space="0" w:color="000000"/>
              <w:right w:val="single" w:sz="6" w:space="0" w:color="000000"/>
            </w:tcBorders>
          </w:tcPr>
          <w:p w14:paraId="7F428160" w14:textId="77777777" w:rsidR="00E838F8" w:rsidRDefault="00FC014F">
            <w:pPr>
              <w:pStyle w:val="TableParagraph"/>
              <w:spacing w:before="65"/>
              <w:ind w:left="284"/>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356A30A5" w14:textId="77777777" w:rsidR="00E838F8" w:rsidRDefault="00FC014F">
            <w:pPr>
              <w:pStyle w:val="TableParagraph"/>
              <w:spacing w:before="65"/>
              <w:ind w:left="26"/>
              <w:jc w:val="center"/>
              <w:rPr>
                <w:sz w:val="18"/>
              </w:rPr>
            </w:pPr>
            <w:r>
              <w:rPr>
                <w:sz w:val="18"/>
              </w:rPr>
              <w:t>P</w:t>
            </w:r>
          </w:p>
        </w:tc>
        <w:tc>
          <w:tcPr>
            <w:tcW w:w="796" w:type="dxa"/>
            <w:tcBorders>
              <w:top w:val="single" w:sz="6" w:space="0" w:color="000000"/>
              <w:left w:val="single" w:sz="6" w:space="0" w:color="000000"/>
              <w:bottom w:val="single" w:sz="6" w:space="0" w:color="000000"/>
            </w:tcBorders>
          </w:tcPr>
          <w:p w14:paraId="45D8EBA7" w14:textId="77777777" w:rsidR="00E838F8" w:rsidRDefault="00FC014F">
            <w:pPr>
              <w:pStyle w:val="TableParagraph"/>
              <w:spacing w:before="65"/>
              <w:ind w:left="371"/>
              <w:rPr>
                <w:sz w:val="18"/>
              </w:rPr>
            </w:pPr>
            <w:r>
              <w:rPr>
                <w:w w:val="99"/>
                <w:sz w:val="18"/>
              </w:rPr>
              <w:t>-</w:t>
            </w:r>
          </w:p>
        </w:tc>
      </w:tr>
      <w:tr w:rsidR="00E838F8" w14:paraId="6F9B7992" w14:textId="77777777">
        <w:trPr>
          <w:trHeight w:val="329"/>
        </w:trPr>
        <w:tc>
          <w:tcPr>
            <w:tcW w:w="2541" w:type="dxa"/>
            <w:tcBorders>
              <w:top w:val="single" w:sz="6" w:space="0" w:color="000000"/>
              <w:bottom w:val="single" w:sz="6" w:space="0" w:color="000000"/>
              <w:right w:val="single" w:sz="6" w:space="0" w:color="000000"/>
            </w:tcBorders>
          </w:tcPr>
          <w:p w14:paraId="6AA9FC1C" w14:textId="77777777" w:rsidR="00E838F8" w:rsidRDefault="00FC014F">
            <w:pPr>
              <w:pStyle w:val="TableParagraph"/>
              <w:ind w:left="16"/>
              <w:rPr>
                <w:sz w:val="18"/>
              </w:rPr>
            </w:pPr>
            <w:r>
              <w:rPr>
                <w:sz w:val="18"/>
              </w:rPr>
              <w:t>12.3.5.2 Pointer cancellation</w:t>
            </w:r>
          </w:p>
        </w:tc>
        <w:tc>
          <w:tcPr>
            <w:tcW w:w="618" w:type="dxa"/>
            <w:tcBorders>
              <w:top w:val="single" w:sz="6" w:space="0" w:color="000000"/>
              <w:left w:val="single" w:sz="6" w:space="0" w:color="000000"/>
              <w:bottom w:val="single" w:sz="6" w:space="0" w:color="000000"/>
              <w:right w:val="single" w:sz="6" w:space="0" w:color="000000"/>
            </w:tcBorders>
          </w:tcPr>
          <w:p w14:paraId="1639AD38" w14:textId="77777777" w:rsidR="00E838F8" w:rsidRDefault="00FC014F">
            <w:pPr>
              <w:pStyle w:val="TableParagraph"/>
              <w:ind w:right="255"/>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DB6F82A" w14:textId="77777777" w:rsidR="00E838F8" w:rsidRDefault="00FC014F">
            <w:pPr>
              <w:pStyle w:val="TableParagraph"/>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2F5B2D4A" w14:textId="77777777" w:rsidR="00E838F8" w:rsidRDefault="00FC014F">
            <w:pPr>
              <w:pStyle w:val="TableParagraph"/>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7E5350A"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F30B393" w14:textId="77777777" w:rsidR="00E838F8" w:rsidRDefault="00FC014F">
            <w:pPr>
              <w:pStyle w:val="TableParagraph"/>
              <w:ind w:left="28"/>
              <w:jc w:val="center"/>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5A65DA4E" w14:textId="77777777" w:rsidR="00E838F8" w:rsidRDefault="00FC014F">
            <w:pPr>
              <w:pStyle w:val="TableParagraph"/>
              <w:ind w:left="286"/>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074BC41" w14:textId="77777777" w:rsidR="00E838F8" w:rsidRDefault="00FC014F">
            <w:pPr>
              <w:pStyle w:val="TableParagraph"/>
              <w:ind w:left="28"/>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6966BBE3" w14:textId="77777777" w:rsidR="00E838F8" w:rsidRDefault="00FC014F">
            <w:pPr>
              <w:pStyle w:val="TableParagraph"/>
              <w:ind w:right="224"/>
              <w:jc w:val="right"/>
              <w:rPr>
                <w:sz w:val="18"/>
              </w:rPr>
            </w:pPr>
            <w:r>
              <w:rPr>
                <w:sz w:val="18"/>
              </w:rPr>
              <w:t>P</w:t>
            </w:r>
          </w:p>
        </w:tc>
        <w:tc>
          <w:tcPr>
            <w:tcW w:w="618" w:type="dxa"/>
            <w:tcBorders>
              <w:top w:val="single" w:sz="6" w:space="0" w:color="000000"/>
              <w:left w:val="single" w:sz="6" w:space="0" w:color="000000"/>
              <w:bottom w:val="single" w:sz="6" w:space="0" w:color="000000"/>
              <w:right w:val="single" w:sz="6" w:space="0" w:color="000000"/>
            </w:tcBorders>
          </w:tcPr>
          <w:p w14:paraId="2542EF19" w14:textId="77777777" w:rsidR="00E838F8" w:rsidRDefault="00FC014F">
            <w:pPr>
              <w:pStyle w:val="TableParagraph"/>
              <w:ind w:left="284"/>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13DB60AF" w14:textId="77777777" w:rsidR="00E838F8" w:rsidRDefault="00FC014F">
            <w:pPr>
              <w:pStyle w:val="TableParagraph"/>
              <w:ind w:left="26"/>
              <w:jc w:val="center"/>
              <w:rPr>
                <w:sz w:val="18"/>
              </w:rPr>
            </w:pPr>
            <w:r>
              <w:rPr>
                <w:sz w:val="18"/>
              </w:rPr>
              <w:t>P</w:t>
            </w:r>
          </w:p>
        </w:tc>
        <w:tc>
          <w:tcPr>
            <w:tcW w:w="796" w:type="dxa"/>
            <w:tcBorders>
              <w:top w:val="single" w:sz="6" w:space="0" w:color="000000"/>
              <w:left w:val="single" w:sz="6" w:space="0" w:color="000000"/>
              <w:bottom w:val="single" w:sz="6" w:space="0" w:color="000000"/>
            </w:tcBorders>
          </w:tcPr>
          <w:p w14:paraId="6218E1CE" w14:textId="77777777" w:rsidR="00E838F8" w:rsidRDefault="00FC014F">
            <w:pPr>
              <w:pStyle w:val="TableParagraph"/>
              <w:ind w:left="371"/>
              <w:rPr>
                <w:sz w:val="18"/>
              </w:rPr>
            </w:pPr>
            <w:r>
              <w:rPr>
                <w:w w:val="99"/>
                <w:sz w:val="18"/>
              </w:rPr>
              <w:t>-</w:t>
            </w:r>
          </w:p>
        </w:tc>
      </w:tr>
      <w:tr w:rsidR="00E838F8" w14:paraId="11FDF116" w14:textId="77777777">
        <w:trPr>
          <w:trHeight w:val="540"/>
        </w:trPr>
        <w:tc>
          <w:tcPr>
            <w:tcW w:w="2541" w:type="dxa"/>
            <w:tcBorders>
              <w:top w:val="single" w:sz="6" w:space="0" w:color="000000"/>
              <w:bottom w:val="single" w:sz="6" w:space="0" w:color="000000"/>
              <w:right w:val="single" w:sz="6" w:space="0" w:color="000000"/>
            </w:tcBorders>
          </w:tcPr>
          <w:p w14:paraId="3A93B8CC" w14:textId="77777777" w:rsidR="00E838F8" w:rsidRDefault="00FC014F">
            <w:pPr>
              <w:pStyle w:val="TableParagraph"/>
              <w:spacing w:line="244" w:lineRule="auto"/>
              <w:ind w:left="16" w:right="-10"/>
              <w:rPr>
                <w:sz w:val="18"/>
              </w:rPr>
            </w:pPr>
            <w:r>
              <w:rPr>
                <w:sz w:val="18"/>
              </w:rPr>
              <w:t>12.3.5.3.1 Label in name (open functionality)</w:t>
            </w:r>
          </w:p>
        </w:tc>
        <w:tc>
          <w:tcPr>
            <w:tcW w:w="618" w:type="dxa"/>
            <w:tcBorders>
              <w:top w:val="single" w:sz="6" w:space="0" w:color="000000"/>
              <w:left w:val="single" w:sz="6" w:space="0" w:color="000000"/>
              <w:bottom w:val="single" w:sz="6" w:space="0" w:color="000000"/>
              <w:right w:val="single" w:sz="6" w:space="0" w:color="000000"/>
            </w:tcBorders>
          </w:tcPr>
          <w:p w14:paraId="50252D2B" w14:textId="77777777" w:rsidR="00E838F8" w:rsidRDefault="00FC014F">
            <w:pPr>
              <w:pStyle w:val="TableParagraph"/>
              <w:spacing w:before="65"/>
              <w:ind w:right="255"/>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D42BA44" w14:textId="77777777" w:rsidR="00E838F8" w:rsidRDefault="00FC014F">
            <w:pPr>
              <w:pStyle w:val="TableParagraph"/>
              <w:spacing w:before="65"/>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3F08EE8" w14:textId="77777777" w:rsidR="00E838F8" w:rsidRDefault="00FC014F">
            <w:pPr>
              <w:pStyle w:val="TableParagraph"/>
              <w:spacing w:before="65"/>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EA729B4"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6DF7CCE8" w14:textId="77777777" w:rsidR="00E838F8" w:rsidRDefault="00FC014F">
            <w:pPr>
              <w:pStyle w:val="TableParagraph"/>
              <w:spacing w:before="65"/>
              <w:ind w:left="28"/>
              <w:jc w:val="center"/>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567CDD7C" w14:textId="77777777" w:rsidR="00E838F8" w:rsidRDefault="00FC014F">
            <w:pPr>
              <w:pStyle w:val="TableParagraph"/>
              <w:spacing w:before="65"/>
              <w:ind w:left="286"/>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F49CBF8" w14:textId="77777777" w:rsidR="00E838F8" w:rsidRDefault="00FC014F">
            <w:pPr>
              <w:pStyle w:val="TableParagraph"/>
              <w:spacing w:before="65"/>
              <w:ind w:left="28"/>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1D22AE7B" w14:textId="77777777" w:rsidR="00E838F8" w:rsidRDefault="00FC014F">
            <w:pPr>
              <w:pStyle w:val="TableParagraph"/>
              <w:spacing w:before="65"/>
              <w:ind w:right="224"/>
              <w:jc w:val="right"/>
              <w:rPr>
                <w:sz w:val="18"/>
              </w:rPr>
            </w:pPr>
            <w:r>
              <w:rPr>
                <w:sz w:val="18"/>
              </w:rPr>
              <w:t>P</w:t>
            </w:r>
          </w:p>
        </w:tc>
        <w:tc>
          <w:tcPr>
            <w:tcW w:w="618" w:type="dxa"/>
            <w:tcBorders>
              <w:top w:val="single" w:sz="6" w:space="0" w:color="000000"/>
              <w:left w:val="single" w:sz="6" w:space="0" w:color="000000"/>
              <w:bottom w:val="single" w:sz="6" w:space="0" w:color="000000"/>
              <w:right w:val="single" w:sz="6" w:space="0" w:color="000000"/>
            </w:tcBorders>
          </w:tcPr>
          <w:p w14:paraId="568C5FCD" w14:textId="77777777" w:rsidR="00E838F8" w:rsidRDefault="00FC014F">
            <w:pPr>
              <w:pStyle w:val="TableParagraph"/>
              <w:spacing w:before="65"/>
              <w:ind w:left="284"/>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62442160" w14:textId="77777777" w:rsidR="00E838F8" w:rsidRDefault="00FC014F">
            <w:pPr>
              <w:pStyle w:val="TableParagraph"/>
              <w:spacing w:before="65"/>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6AC13AE9" w14:textId="77777777" w:rsidR="00E838F8" w:rsidRDefault="00FC014F">
            <w:pPr>
              <w:pStyle w:val="TableParagraph"/>
              <w:spacing w:before="65"/>
              <w:ind w:left="371"/>
              <w:rPr>
                <w:sz w:val="18"/>
              </w:rPr>
            </w:pPr>
            <w:r>
              <w:rPr>
                <w:w w:val="99"/>
                <w:sz w:val="18"/>
              </w:rPr>
              <w:t>-</w:t>
            </w:r>
          </w:p>
        </w:tc>
      </w:tr>
      <w:tr w:rsidR="00E838F8" w14:paraId="035DD101" w14:textId="77777777">
        <w:trPr>
          <w:trHeight w:val="539"/>
        </w:trPr>
        <w:tc>
          <w:tcPr>
            <w:tcW w:w="2541" w:type="dxa"/>
            <w:tcBorders>
              <w:top w:val="single" w:sz="6" w:space="0" w:color="000000"/>
              <w:right w:val="single" w:sz="6" w:space="0" w:color="000000"/>
            </w:tcBorders>
          </w:tcPr>
          <w:p w14:paraId="561696CF" w14:textId="77777777" w:rsidR="00E838F8" w:rsidRDefault="00FC014F">
            <w:pPr>
              <w:pStyle w:val="TableParagraph"/>
              <w:spacing w:before="62" w:line="244" w:lineRule="auto"/>
              <w:ind w:left="16" w:right="501"/>
              <w:rPr>
                <w:sz w:val="18"/>
              </w:rPr>
            </w:pPr>
            <w:r>
              <w:rPr>
                <w:sz w:val="18"/>
              </w:rPr>
              <w:t>12.3.5.3.2 Label in name (closed functionality)</w:t>
            </w:r>
          </w:p>
        </w:tc>
        <w:tc>
          <w:tcPr>
            <w:tcW w:w="618" w:type="dxa"/>
            <w:tcBorders>
              <w:top w:val="single" w:sz="6" w:space="0" w:color="000000"/>
              <w:left w:val="single" w:sz="6" w:space="0" w:color="000000"/>
              <w:right w:val="single" w:sz="6" w:space="0" w:color="000000"/>
            </w:tcBorders>
          </w:tcPr>
          <w:p w14:paraId="3BA4576B" w14:textId="77777777" w:rsidR="00E838F8" w:rsidRDefault="00FC014F">
            <w:pPr>
              <w:pStyle w:val="TableParagraph"/>
              <w:ind w:right="255"/>
              <w:jc w:val="right"/>
              <w:rPr>
                <w:sz w:val="18"/>
              </w:rPr>
            </w:pPr>
            <w:r>
              <w:rPr>
                <w:w w:val="99"/>
                <w:sz w:val="18"/>
              </w:rPr>
              <w:t>-</w:t>
            </w:r>
          </w:p>
        </w:tc>
        <w:tc>
          <w:tcPr>
            <w:tcW w:w="617" w:type="dxa"/>
            <w:tcBorders>
              <w:top w:val="single" w:sz="6" w:space="0" w:color="000000"/>
              <w:left w:val="single" w:sz="6" w:space="0" w:color="000000"/>
              <w:right w:val="single" w:sz="6" w:space="0" w:color="000000"/>
            </w:tcBorders>
          </w:tcPr>
          <w:p w14:paraId="2ABA8401" w14:textId="77777777" w:rsidR="00E838F8" w:rsidRDefault="00FC014F">
            <w:pPr>
              <w:pStyle w:val="TableParagraph"/>
              <w:ind w:left="285"/>
              <w:rPr>
                <w:sz w:val="18"/>
              </w:rPr>
            </w:pPr>
            <w:r>
              <w:rPr>
                <w:w w:val="99"/>
                <w:sz w:val="18"/>
              </w:rPr>
              <w:t>-</w:t>
            </w:r>
          </w:p>
        </w:tc>
        <w:tc>
          <w:tcPr>
            <w:tcW w:w="617" w:type="dxa"/>
            <w:tcBorders>
              <w:top w:val="single" w:sz="6" w:space="0" w:color="000000"/>
              <w:left w:val="single" w:sz="6" w:space="0" w:color="000000"/>
              <w:right w:val="single" w:sz="6" w:space="0" w:color="000000"/>
            </w:tcBorders>
          </w:tcPr>
          <w:p w14:paraId="5066F5ED" w14:textId="77777777" w:rsidR="00E838F8" w:rsidRDefault="00FC014F">
            <w:pPr>
              <w:pStyle w:val="TableParagraph"/>
              <w:ind w:left="285"/>
              <w:rPr>
                <w:sz w:val="18"/>
              </w:rPr>
            </w:pPr>
            <w:r>
              <w:rPr>
                <w:w w:val="99"/>
                <w:sz w:val="18"/>
              </w:rPr>
              <w:t>-</w:t>
            </w:r>
          </w:p>
        </w:tc>
        <w:tc>
          <w:tcPr>
            <w:tcW w:w="617" w:type="dxa"/>
            <w:tcBorders>
              <w:top w:val="single" w:sz="6" w:space="0" w:color="000000"/>
              <w:left w:val="single" w:sz="6" w:space="0" w:color="000000"/>
              <w:right w:val="single" w:sz="6" w:space="0" w:color="000000"/>
            </w:tcBorders>
          </w:tcPr>
          <w:p w14:paraId="18F55D97"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right w:val="single" w:sz="6" w:space="0" w:color="000000"/>
            </w:tcBorders>
          </w:tcPr>
          <w:p w14:paraId="18143131" w14:textId="77777777" w:rsidR="00E838F8" w:rsidRDefault="00FC014F">
            <w:pPr>
              <w:pStyle w:val="TableParagraph"/>
              <w:ind w:left="28"/>
              <w:jc w:val="center"/>
              <w:rPr>
                <w:sz w:val="18"/>
              </w:rPr>
            </w:pPr>
            <w:r>
              <w:rPr>
                <w:w w:val="99"/>
                <w:sz w:val="18"/>
              </w:rPr>
              <w:t>-</w:t>
            </w:r>
          </w:p>
        </w:tc>
        <w:tc>
          <w:tcPr>
            <w:tcW w:w="619" w:type="dxa"/>
            <w:tcBorders>
              <w:top w:val="single" w:sz="6" w:space="0" w:color="000000"/>
              <w:left w:val="single" w:sz="6" w:space="0" w:color="000000"/>
              <w:right w:val="single" w:sz="6" w:space="0" w:color="000000"/>
            </w:tcBorders>
          </w:tcPr>
          <w:p w14:paraId="59AFD547" w14:textId="77777777" w:rsidR="00E838F8" w:rsidRDefault="00FC014F">
            <w:pPr>
              <w:pStyle w:val="TableParagraph"/>
              <w:ind w:left="286"/>
              <w:rPr>
                <w:sz w:val="18"/>
              </w:rPr>
            </w:pPr>
            <w:r>
              <w:rPr>
                <w:w w:val="99"/>
                <w:sz w:val="18"/>
              </w:rPr>
              <w:t>-</w:t>
            </w:r>
          </w:p>
        </w:tc>
        <w:tc>
          <w:tcPr>
            <w:tcW w:w="617" w:type="dxa"/>
            <w:tcBorders>
              <w:top w:val="single" w:sz="6" w:space="0" w:color="000000"/>
              <w:left w:val="single" w:sz="6" w:space="0" w:color="000000"/>
              <w:right w:val="single" w:sz="6" w:space="0" w:color="000000"/>
            </w:tcBorders>
          </w:tcPr>
          <w:p w14:paraId="4995F2A3" w14:textId="77777777" w:rsidR="00E838F8" w:rsidRDefault="00FC014F">
            <w:pPr>
              <w:pStyle w:val="TableParagraph"/>
              <w:ind w:left="28"/>
              <w:jc w:val="center"/>
              <w:rPr>
                <w:sz w:val="18"/>
              </w:rPr>
            </w:pPr>
            <w:r>
              <w:rPr>
                <w:sz w:val="18"/>
              </w:rPr>
              <w:t>P</w:t>
            </w:r>
          </w:p>
        </w:tc>
        <w:tc>
          <w:tcPr>
            <w:tcW w:w="617" w:type="dxa"/>
            <w:tcBorders>
              <w:top w:val="single" w:sz="6" w:space="0" w:color="000000"/>
              <w:left w:val="single" w:sz="6" w:space="0" w:color="000000"/>
              <w:right w:val="single" w:sz="6" w:space="0" w:color="000000"/>
            </w:tcBorders>
          </w:tcPr>
          <w:p w14:paraId="188A3BFF" w14:textId="77777777" w:rsidR="00E838F8" w:rsidRDefault="00FC014F">
            <w:pPr>
              <w:pStyle w:val="TableParagraph"/>
              <w:ind w:right="224"/>
              <w:jc w:val="right"/>
              <w:rPr>
                <w:sz w:val="18"/>
              </w:rPr>
            </w:pPr>
            <w:r>
              <w:rPr>
                <w:sz w:val="18"/>
              </w:rPr>
              <w:t>P</w:t>
            </w:r>
          </w:p>
        </w:tc>
        <w:tc>
          <w:tcPr>
            <w:tcW w:w="618" w:type="dxa"/>
            <w:tcBorders>
              <w:top w:val="single" w:sz="6" w:space="0" w:color="000000"/>
              <w:left w:val="single" w:sz="6" w:space="0" w:color="000000"/>
              <w:right w:val="single" w:sz="6" w:space="0" w:color="000000"/>
            </w:tcBorders>
          </w:tcPr>
          <w:p w14:paraId="0A2C64E1" w14:textId="77777777" w:rsidR="00E838F8" w:rsidRDefault="00FC014F">
            <w:pPr>
              <w:pStyle w:val="TableParagraph"/>
              <w:ind w:left="284"/>
              <w:rPr>
                <w:sz w:val="18"/>
              </w:rPr>
            </w:pPr>
            <w:r>
              <w:rPr>
                <w:w w:val="99"/>
                <w:sz w:val="18"/>
              </w:rPr>
              <w:t>-</w:t>
            </w:r>
          </w:p>
        </w:tc>
        <w:tc>
          <w:tcPr>
            <w:tcW w:w="719" w:type="dxa"/>
            <w:tcBorders>
              <w:top w:val="single" w:sz="6" w:space="0" w:color="000000"/>
              <w:left w:val="single" w:sz="6" w:space="0" w:color="000000"/>
              <w:right w:val="single" w:sz="6" w:space="0" w:color="000000"/>
            </w:tcBorders>
          </w:tcPr>
          <w:p w14:paraId="6426CAE7" w14:textId="77777777" w:rsidR="00E838F8" w:rsidRDefault="00FC014F">
            <w:pPr>
              <w:pStyle w:val="TableParagraph"/>
              <w:ind w:left="26"/>
              <w:jc w:val="center"/>
              <w:rPr>
                <w:sz w:val="18"/>
              </w:rPr>
            </w:pPr>
            <w:r>
              <w:rPr>
                <w:sz w:val="18"/>
              </w:rPr>
              <w:t>S</w:t>
            </w:r>
          </w:p>
        </w:tc>
        <w:tc>
          <w:tcPr>
            <w:tcW w:w="796" w:type="dxa"/>
            <w:tcBorders>
              <w:top w:val="single" w:sz="6" w:space="0" w:color="000000"/>
              <w:left w:val="single" w:sz="6" w:space="0" w:color="000000"/>
            </w:tcBorders>
          </w:tcPr>
          <w:p w14:paraId="3F42DE7A" w14:textId="77777777" w:rsidR="00E838F8" w:rsidRDefault="00FC014F">
            <w:pPr>
              <w:pStyle w:val="TableParagraph"/>
              <w:ind w:left="371"/>
              <w:rPr>
                <w:sz w:val="18"/>
              </w:rPr>
            </w:pPr>
            <w:r>
              <w:rPr>
                <w:w w:val="99"/>
                <w:sz w:val="18"/>
              </w:rPr>
              <w:t>-</w:t>
            </w:r>
          </w:p>
        </w:tc>
      </w:tr>
    </w:tbl>
    <w:p w14:paraId="4127CF4E" w14:textId="77777777" w:rsidR="00E838F8" w:rsidRDefault="00E838F8">
      <w:pPr>
        <w:rPr>
          <w:sz w:val="18"/>
        </w:rPr>
        <w:sectPr w:rsidR="00E838F8">
          <w:headerReference w:type="even" r:id="rId194"/>
          <w:pgSz w:w="11910" w:h="16840"/>
          <w:pgMar w:top="1580" w:right="300" w:bottom="660" w:left="540" w:header="0" w:footer="468" w:gutter="0"/>
          <w:cols w:space="720"/>
        </w:sectPr>
      </w:pPr>
    </w:p>
    <w:p w14:paraId="2F48C92A" w14:textId="77777777" w:rsidR="00E838F8" w:rsidRDefault="00FC014F">
      <w:pPr>
        <w:pStyle w:val="BodyText"/>
        <w:spacing w:before="9"/>
        <w:rPr>
          <w:b/>
        </w:rPr>
      </w:pPr>
      <w:r>
        <w:pict w14:anchorId="7F14B1EC">
          <v:shape id="_x0000_s2146" style="position:absolute;margin-left:98.35pt;margin-top:219.2pt;width:420.65pt;height:429pt;z-index:-269309952;mso-position-horizontal-relative:page;mso-position-vertical-relative:page" coordorigin="1967,4384" coordsize="8413,8580" o:spt="100" adj="0,,0" path="m2611,12897r-235,-235l2444,12594r62,-61l2552,12480r32,-50l2601,12381r2,-47l2593,12289r-16,-42l2552,12206r-14,-16l2519,12168r-16,-14l2503,12344r-4,28l2487,12402r-20,30l2439,12464r-131,130l2102,12388r129,-129l2252,12238r18,-16l2286,12209r12,-7l2316,12194r19,-4l2354,12190r20,3l2395,12200r20,10l2434,12223r19,16l2474,12265r16,26l2500,12317r3,27l2503,12154r-6,-6l2474,12131r-24,-15l2425,12104r-25,-8l2375,12090r-23,-2l2329,12089r-23,4l2284,12101r-22,10l2239,12125r-17,12l2203,12153r-22,20l2157,12196r-190,191l2544,12964r67,-67m3314,12114r-2,-36l3304,12042r-14,-35l3269,11972r-27,-38l3209,11894r-40,-42l2835,11518r-67,67l3102,11918r48,52l3185,12017r22,42l3217,12096r-1,36l3204,12167r-22,36l3150,12240r-21,19l3106,12275r-23,11l3058,12293r-24,3l3009,12295r-24,-5l2961,12280r-25,-15l2907,12244r-33,-28l2838,12182r-333,-334l2438,11915r334,334l2816,12291r43,35l2898,12354r38,20l2972,12388r36,7l3045,12396r36,-5l3118,12379r36,-19l3190,12335r35,-32l3231,12296r27,-30l3283,12229r18,-38l3311,12152r3,-38m3812,11599r-3,-23l3804,11553r-9,-24l3784,11504r-14,-23l3756,11463r-2,-3l3735,11439r-23,-20l3712,11610r-1,14l3708,11637r-5,14l3696,11665r-8,13l3682,11687r-10,11l3660,11711r-15,16l3520,11852r-199,-198l3389,11586r49,-49l3461,11515r22,-18l3503,11483r18,-11l3539,11466r18,-3l3577,11463r18,3l3614,11472r18,9l3649,11493r17,15l3678,11522r11,14l3698,11551r6,15l3709,11581r2,15l3712,11610r,-191l3709,11416r-27,-18l3673,11394r-20,-9l3623,11376r-31,-4l3561,11374r-30,7l3500,11394r6,-28l3508,11339r-2,-26l3500,11288r-9,-24l3479,11241r-5,-8l3465,11220r-17,-19l3431,11186r,169l3430,11372r-4,17l3419,11406r-8,14l3399,11436r-17,19l3362,11476r-109,110l3078,11411r101,-101l3205,11285r23,-19l3247,11251r17,-10l3280,11236r15,-3l3312,11233r16,4l3345,11243r16,8l3376,11262r15,14l3405,11291r11,15l3424,11322r5,17l3431,11355r,-169l3427,11182r-23,-15l3379,11154r-27,-10l3324,11138r-27,-2l3270,11138r-27,7l3217,11156r-28,16l3162,11194r-29,26l2944,11410r577,577l3656,11852r58,-57l3736,11771r20,-23l3772,11725r13,-22l3796,11682r8,-21l3809,11640r3,-20l3812,11599t495,-398l4239,11133r-249,249l3481,10873r-67,66l3991,11517r135,-135l4307,11201t157,-157l3887,10466r-67,67l4398,11111r66,-67m4894,10535r-3,-53l4879,10428r-21,-55l4826,10316r-86,47l4766,10406r17,41l4794,10487r3,39l4793,10563r-11,34l4764,10629r-25,29l4715,10679r-27,17l4658,10708r-32,9l4592,10720r-34,-3l4522,10708r-36,-16l4449,10672r-37,-25l4375,10617r-37,-34l4311,10554r-25,-31l4263,10490r-20,-34l4227,10421r-10,-35l4212,10351r1,-36l4219,10281r13,-33l4252,10216r26,-29l4304,10164r27,-17l4360,10136r31,-5l4423,10132r34,7l4494,10152r39,20l4545,10151r12,-20l4569,10109r12,-20l4532,10063r-50,-17l4434,10037r-49,-1l4339,10044r-44,17l4253,10086r-39,34l4183,10154r-25,38l4139,10233r-13,44l4120,10322r,47l4128,10416r15,48l4165,10513r28,47l4228,10607r42,45l4312,10691r45,34l4403,10755r49,25l4500,10799r48,12l4594,10815r45,-3l4684,10802r43,-19l4769,10755r39,-35l4810,10718r35,-41l4871,10633r16,-48l4894,10535t839,-760l5710,9768r-222,-62l5453,9697r-5,-1l5419,9690r-32,-4l5356,9684r-15,1l5325,9687r-18,4l5287,9696r26,-42l5331,9613r9,-39l5341,9535r-7,-38l5320,9462r-21,-34l5295,9424r-23,-28l5247,9374r-1,-1l5246,9567r-3,19l5237,9604r-9,19l5214,9643r-17,22l5176,9687r-143,143l4841,9639r160,-159l5029,9455r27,-18l5083,9427r27,-3l5135,9427r24,8l5182,9447r21,18l5216,9480r11,15l5235,9512r6,18l5245,9549r1,18l5246,9373r-25,-17l5193,9341r-29,-11l5134,9323r-28,-2l5079,9324r-26,7l5026,9344r-28,19l4967,9388r-32,31l4711,9642r577,578l5355,10153,5099,9897r66,-67l5176,9819r12,-12l5199,9798r9,-8l5216,9785r10,-6l5238,9775r11,-3l5262,9769r14,-1l5293,9769r20,2l5335,9774r25,6l5390,9786r34,9l5649,9859r84,-84m6175,9334r-69,-69l5797,9575,5600,9379r68,-68l5879,9100r-67,-68l5532,9311,5355,9134r299,-298l5585,8768r-365,365l5798,9710r135,-135l6175,9334t305,-305l6465,8999r-20,-41l6410,8888r-84,-173l6204,8465r-35,-71l6135,8324r-35,-71l6032,8322r35,69l6103,8460r141,279l6279,8808r36,70l6331,8909r17,30l6365,8969r17,30l6354,8982r-30,-17l6293,8948,5710,8643r-72,72l6411,9097r69,-68m6815,8693l6238,8115r-67,67l6749,8760r66,-67m7311,8197r-68,-68l6933,8439,6737,8242r67,-68l7016,7963r-68,-68l6669,8174,6492,7997r298,-298l6722,7631r-365,365l6934,8574r135,-135l7311,8197t557,-557l7839,7592r-60,-96l7710,7383,7517,7067r-88,-143l7362,6991r42,64l7616,7383r65,100l7707,7522r24,37l7755,7592r-56,-42l7640,7509r-63,-41l7511,7427,7331,7319,7146,7207r-80,81l7108,7357r16,26l7192,7496r100,166l7317,7704r43,70l7369,7788r17,27l7411,7853r33,50l7410,7879r-35,-25l7340,7830,6849,7504r-69,69l7492,8017r68,-69l7532,7903,7411,7704r-25,-42l7285,7496r-16,-26l7215,7383r-12,-20l7189,7342r-15,-23l7185,7326r17,11l7462,7496r342,208l7868,7640t683,-782l8551,6834r-3,-25l8543,6782r-8,-27l8525,6726r-14,-30l8494,6664r-21,-32l8454,6607r,248l8452,6873r-5,19l8439,6912r-11,20l8413,6953r-19,23l8371,7001r-107,107l7822,6667r106,-106l7957,6534r26,-21l8006,6497r21,-10l8055,6479r31,-2l8119,6480r36,8l8193,6504r41,24l8276,6561r44,41l8351,6634r27,32l8400,6696r18,30l8433,6755r11,28l8451,6810r3,27l8454,6855r,-248l8449,6600r-28,-33l8390,6534r-38,-36l8325,6477r-13,-11l8273,6439r-40,-23l8193,6399r-39,-12l8114,6380r-39,-2l8045,6380r-29,6l7987,6396r-28,14l7938,6424r-23,18l7889,6465r-28,27l7687,6666r578,577l8400,7108r47,-47l8469,7038r19,-22l8505,6993r14,-23l8530,6948r9,-23l8546,6903r4,-22l8551,6858t669,-570l9197,6282r-222,-63l8940,6210r-5,-1l8906,6204r-32,-5l8843,6197r-15,1l8812,6200r-18,4l8774,6209r26,-42l8818,6127r9,-40l8828,6048r-8,-37l8807,5975r-21,-34l8782,5937r-23,-27l8734,5888r-2,-2l8732,6081r-3,18l8723,6117r-9,19l8701,6157r-17,21l8663,6200r-144,144l8328,6153r160,-160l8516,5968r27,-17l8570,5940r27,-3l8622,5940r24,8l8669,5961r21,17l8703,5993r10,16l8722,6026r6,18l8732,6062r,19l8732,5886r-24,-17l8680,5855r-29,-11l8621,5837r-28,-2l8566,5837r-27,8l8513,5857r-28,19l8454,5901r-33,31l8198,6155r577,578l8842,6666,8586,6410r66,-66l8663,6332r12,-12l8686,6311r9,-8l8703,6298r10,-5l8724,6288r12,-3l8749,6283r14,-1l8780,6282r19,2l8821,6288r26,5l8877,6300r34,8l9136,6372r84,-84m9700,5808r-83,-40l9415,5673r-107,-51l9308,5726r-171,171l9108,5841r-57,-112l9022,5673r-19,-36l8983,5602r-21,-34l8939,5535r32,19l9008,5574r41,22l9201,5673r107,53l9308,5622r-185,-87l8916,5437r-72,72l8879,5579r35,70l8926,5673r232,467l9193,6210r35,70l9299,6209r-30,-57l9209,6037r-30,-58l9261,5897r129,-129l9624,5884r76,-76m9824,5684l9562,5422r68,-68l9798,5185r-68,-68l9494,5354,9315,5175r273,-274l9520,4833r-340,341l9757,5751r67,-67m10380,5129l9937,4686r-67,-67l10037,4452r-68,-68l9569,4784r68,68l9804,4686r509,509l10380,5129e" fillcolor="silver" stroked="f">
            <v:fill opacity="32896f"/>
            <v:stroke joinstyle="round"/>
            <v:formulas/>
            <v:path arrowok="t" o:connecttype="segments"/>
            <w10:wrap anchorx="page" anchory="page"/>
          </v:shape>
        </w:pict>
      </w:r>
    </w:p>
    <w:tbl>
      <w:tblPr>
        <w:tblW w:w="0" w:type="auto"/>
        <w:tblInd w:w="133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541"/>
        <w:gridCol w:w="618"/>
        <w:gridCol w:w="617"/>
        <w:gridCol w:w="617"/>
        <w:gridCol w:w="617"/>
        <w:gridCol w:w="617"/>
        <w:gridCol w:w="619"/>
        <w:gridCol w:w="617"/>
        <w:gridCol w:w="617"/>
        <w:gridCol w:w="618"/>
        <w:gridCol w:w="719"/>
        <w:gridCol w:w="796"/>
      </w:tblGrid>
      <w:tr w:rsidR="00E838F8" w14:paraId="4EA1BF8C" w14:textId="77777777">
        <w:trPr>
          <w:trHeight w:val="329"/>
        </w:trPr>
        <w:tc>
          <w:tcPr>
            <w:tcW w:w="2541" w:type="dxa"/>
            <w:tcBorders>
              <w:bottom w:val="single" w:sz="6" w:space="0" w:color="000000"/>
              <w:right w:val="single" w:sz="6" w:space="0" w:color="000000"/>
            </w:tcBorders>
          </w:tcPr>
          <w:p w14:paraId="165A2455" w14:textId="77777777" w:rsidR="00E838F8" w:rsidRDefault="00FC014F">
            <w:pPr>
              <w:pStyle w:val="TableParagraph"/>
              <w:spacing w:before="64"/>
              <w:ind w:left="15"/>
              <w:rPr>
                <w:sz w:val="18"/>
              </w:rPr>
            </w:pPr>
            <w:r>
              <w:rPr>
                <w:sz w:val="18"/>
              </w:rPr>
              <w:t>12.3.5.4 Motion actuation</w:t>
            </w:r>
          </w:p>
        </w:tc>
        <w:tc>
          <w:tcPr>
            <w:tcW w:w="618" w:type="dxa"/>
            <w:tcBorders>
              <w:left w:val="single" w:sz="6" w:space="0" w:color="000000"/>
              <w:bottom w:val="single" w:sz="6" w:space="0" w:color="000000"/>
              <w:right w:val="single" w:sz="6" w:space="0" w:color="000000"/>
            </w:tcBorders>
          </w:tcPr>
          <w:p w14:paraId="1B307CB7" w14:textId="77777777" w:rsidR="00E838F8" w:rsidRDefault="00FC014F">
            <w:pPr>
              <w:pStyle w:val="TableParagraph"/>
              <w:spacing w:before="64"/>
              <w:ind w:left="26"/>
              <w:jc w:val="center"/>
              <w:rPr>
                <w:sz w:val="18"/>
              </w:rPr>
            </w:pPr>
            <w:r>
              <w:rPr>
                <w:sz w:val="18"/>
              </w:rPr>
              <w:t>S</w:t>
            </w:r>
          </w:p>
        </w:tc>
        <w:tc>
          <w:tcPr>
            <w:tcW w:w="617" w:type="dxa"/>
            <w:tcBorders>
              <w:left w:val="single" w:sz="6" w:space="0" w:color="000000"/>
              <w:bottom w:val="single" w:sz="6" w:space="0" w:color="000000"/>
              <w:right w:val="single" w:sz="6" w:space="0" w:color="000000"/>
            </w:tcBorders>
          </w:tcPr>
          <w:p w14:paraId="2E2D35EC" w14:textId="77777777" w:rsidR="00E838F8" w:rsidRDefault="00FC014F">
            <w:pPr>
              <w:pStyle w:val="TableParagraph"/>
              <w:spacing w:before="64"/>
              <w:ind w:left="27"/>
              <w:jc w:val="center"/>
              <w:rPr>
                <w:sz w:val="18"/>
              </w:rPr>
            </w:pPr>
            <w:r>
              <w:rPr>
                <w:sz w:val="18"/>
              </w:rPr>
              <w:t>S</w:t>
            </w:r>
          </w:p>
        </w:tc>
        <w:tc>
          <w:tcPr>
            <w:tcW w:w="617" w:type="dxa"/>
            <w:tcBorders>
              <w:left w:val="single" w:sz="6" w:space="0" w:color="000000"/>
              <w:bottom w:val="single" w:sz="6" w:space="0" w:color="000000"/>
              <w:right w:val="single" w:sz="6" w:space="0" w:color="000000"/>
            </w:tcBorders>
          </w:tcPr>
          <w:p w14:paraId="177A767A" w14:textId="77777777" w:rsidR="00E838F8" w:rsidRDefault="00FC014F">
            <w:pPr>
              <w:pStyle w:val="TableParagraph"/>
              <w:spacing w:before="64"/>
              <w:ind w:right="256"/>
              <w:jc w:val="right"/>
              <w:rPr>
                <w:sz w:val="18"/>
              </w:rPr>
            </w:pPr>
            <w:r>
              <w:rPr>
                <w:w w:val="99"/>
                <w:sz w:val="18"/>
              </w:rPr>
              <w:t>-</w:t>
            </w:r>
          </w:p>
        </w:tc>
        <w:tc>
          <w:tcPr>
            <w:tcW w:w="617" w:type="dxa"/>
            <w:tcBorders>
              <w:left w:val="single" w:sz="6" w:space="0" w:color="000000"/>
              <w:bottom w:val="single" w:sz="6" w:space="0" w:color="000000"/>
              <w:right w:val="single" w:sz="6" w:space="0" w:color="000000"/>
            </w:tcBorders>
          </w:tcPr>
          <w:p w14:paraId="501FF4B2" w14:textId="77777777" w:rsidR="00E838F8" w:rsidRDefault="00FC014F">
            <w:pPr>
              <w:pStyle w:val="TableParagraph"/>
              <w:spacing w:before="64"/>
              <w:ind w:left="284"/>
              <w:rPr>
                <w:sz w:val="18"/>
              </w:rPr>
            </w:pPr>
            <w:r>
              <w:rPr>
                <w:w w:val="99"/>
                <w:sz w:val="18"/>
              </w:rPr>
              <w:t>-</w:t>
            </w:r>
          </w:p>
        </w:tc>
        <w:tc>
          <w:tcPr>
            <w:tcW w:w="617" w:type="dxa"/>
            <w:tcBorders>
              <w:left w:val="single" w:sz="6" w:space="0" w:color="000000"/>
              <w:bottom w:val="single" w:sz="6" w:space="0" w:color="000000"/>
              <w:right w:val="single" w:sz="6" w:space="0" w:color="000000"/>
            </w:tcBorders>
          </w:tcPr>
          <w:p w14:paraId="74FB2A5A" w14:textId="77777777" w:rsidR="00E838F8" w:rsidRDefault="00FC014F">
            <w:pPr>
              <w:pStyle w:val="TableParagraph"/>
              <w:spacing w:before="64"/>
              <w:ind w:left="284"/>
              <w:rPr>
                <w:sz w:val="18"/>
              </w:rPr>
            </w:pPr>
            <w:r>
              <w:rPr>
                <w:w w:val="99"/>
                <w:sz w:val="18"/>
              </w:rPr>
              <w:t>-</w:t>
            </w:r>
          </w:p>
        </w:tc>
        <w:tc>
          <w:tcPr>
            <w:tcW w:w="619" w:type="dxa"/>
            <w:tcBorders>
              <w:left w:val="single" w:sz="6" w:space="0" w:color="000000"/>
              <w:bottom w:val="single" w:sz="6" w:space="0" w:color="000000"/>
              <w:right w:val="single" w:sz="6" w:space="0" w:color="000000"/>
            </w:tcBorders>
          </w:tcPr>
          <w:p w14:paraId="6294A8CB" w14:textId="77777777" w:rsidR="00E838F8" w:rsidRDefault="00FC014F">
            <w:pPr>
              <w:pStyle w:val="TableParagraph"/>
              <w:spacing w:before="64"/>
              <w:ind w:left="28"/>
              <w:jc w:val="center"/>
              <w:rPr>
                <w:sz w:val="18"/>
              </w:rPr>
            </w:pPr>
            <w:r>
              <w:rPr>
                <w:w w:val="99"/>
                <w:sz w:val="18"/>
              </w:rPr>
              <w:t>-</w:t>
            </w:r>
          </w:p>
        </w:tc>
        <w:tc>
          <w:tcPr>
            <w:tcW w:w="617" w:type="dxa"/>
            <w:tcBorders>
              <w:left w:val="single" w:sz="6" w:space="0" w:color="000000"/>
              <w:bottom w:val="single" w:sz="6" w:space="0" w:color="000000"/>
              <w:right w:val="single" w:sz="6" w:space="0" w:color="000000"/>
            </w:tcBorders>
          </w:tcPr>
          <w:p w14:paraId="7C1C5560" w14:textId="77777777" w:rsidR="00E838F8" w:rsidRDefault="00FC014F">
            <w:pPr>
              <w:pStyle w:val="TableParagraph"/>
              <w:spacing w:before="64"/>
              <w:ind w:left="254"/>
              <w:rPr>
                <w:sz w:val="18"/>
              </w:rPr>
            </w:pPr>
            <w:r>
              <w:rPr>
                <w:sz w:val="18"/>
              </w:rPr>
              <w:t>P</w:t>
            </w:r>
          </w:p>
        </w:tc>
        <w:tc>
          <w:tcPr>
            <w:tcW w:w="617" w:type="dxa"/>
            <w:tcBorders>
              <w:left w:val="single" w:sz="6" w:space="0" w:color="000000"/>
              <w:bottom w:val="single" w:sz="6" w:space="0" w:color="000000"/>
              <w:right w:val="single" w:sz="6" w:space="0" w:color="000000"/>
            </w:tcBorders>
          </w:tcPr>
          <w:p w14:paraId="660437B6" w14:textId="77777777" w:rsidR="00E838F8" w:rsidRDefault="00FC014F">
            <w:pPr>
              <w:pStyle w:val="TableParagraph"/>
              <w:spacing w:before="64"/>
              <w:ind w:left="254"/>
              <w:rPr>
                <w:sz w:val="18"/>
              </w:rPr>
            </w:pPr>
            <w:r>
              <w:rPr>
                <w:sz w:val="18"/>
              </w:rPr>
              <w:t>P</w:t>
            </w:r>
          </w:p>
        </w:tc>
        <w:tc>
          <w:tcPr>
            <w:tcW w:w="618" w:type="dxa"/>
            <w:tcBorders>
              <w:left w:val="single" w:sz="6" w:space="0" w:color="000000"/>
              <w:bottom w:val="single" w:sz="6" w:space="0" w:color="000000"/>
              <w:right w:val="single" w:sz="6" w:space="0" w:color="000000"/>
            </w:tcBorders>
          </w:tcPr>
          <w:p w14:paraId="4ADA3A6D" w14:textId="77777777" w:rsidR="00E838F8" w:rsidRDefault="00FC014F">
            <w:pPr>
              <w:pStyle w:val="TableParagraph"/>
              <w:spacing w:before="64"/>
              <w:ind w:left="26"/>
              <w:jc w:val="center"/>
              <w:rPr>
                <w:sz w:val="18"/>
              </w:rPr>
            </w:pPr>
            <w:r>
              <w:rPr>
                <w:w w:val="99"/>
                <w:sz w:val="18"/>
              </w:rPr>
              <w:t>-</w:t>
            </w:r>
          </w:p>
        </w:tc>
        <w:tc>
          <w:tcPr>
            <w:tcW w:w="719" w:type="dxa"/>
            <w:tcBorders>
              <w:left w:val="single" w:sz="6" w:space="0" w:color="000000"/>
              <w:bottom w:val="single" w:sz="6" w:space="0" w:color="000000"/>
              <w:right w:val="single" w:sz="6" w:space="0" w:color="000000"/>
            </w:tcBorders>
          </w:tcPr>
          <w:p w14:paraId="3100445C" w14:textId="77777777" w:rsidR="00E838F8" w:rsidRDefault="00FC014F">
            <w:pPr>
              <w:pStyle w:val="TableParagraph"/>
              <w:spacing w:before="64"/>
              <w:ind w:left="26"/>
              <w:jc w:val="center"/>
              <w:rPr>
                <w:sz w:val="18"/>
              </w:rPr>
            </w:pPr>
            <w:r>
              <w:rPr>
                <w:sz w:val="18"/>
              </w:rPr>
              <w:t>S</w:t>
            </w:r>
          </w:p>
        </w:tc>
        <w:tc>
          <w:tcPr>
            <w:tcW w:w="796" w:type="dxa"/>
            <w:tcBorders>
              <w:left w:val="single" w:sz="6" w:space="0" w:color="000000"/>
              <w:bottom w:val="single" w:sz="6" w:space="0" w:color="000000"/>
            </w:tcBorders>
          </w:tcPr>
          <w:p w14:paraId="724B5250" w14:textId="77777777" w:rsidR="00E838F8" w:rsidRDefault="00FC014F">
            <w:pPr>
              <w:pStyle w:val="TableParagraph"/>
              <w:spacing w:before="64"/>
              <w:ind w:right="342"/>
              <w:jc w:val="right"/>
              <w:rPr>
                <w:sz w:val="18"/>
              </w:rPr>
            </w:pPr>
            <w:r>
              <w:rPr>
                <w:w w:val="99"/>
                <w:sz w:val="18"/>
              </w:rPr>
              <w:t>-</w:t>
            </w:r>
          </w:p>
        </w:tc>
      </w:tr>
      <w:tr w:rsidR="00E838F8" w14:paraId="6066F777" w14:textId="77777777">
        <w:trPr>
          <w:trHeight w:val="540"/>
        </w:trPr>
        <w:tc>
          <w:tcPr>
            <w:tcW w:w="2541" w:type="dxa"/>
            <w:tcBorders>
              <w:top w:val="single" w:sz="6" w:space="0" w:color="000000"/>
              <w:bottom w:val="single" w:sz="6" w:space="0" w:color="000000"/>
              <w:right w:val="single" w:sz="6" w:space="0" w:color="000000"/>
            </w:tcBorders>
          </w:tcPr>
          <w:p w14:paraId="2E3E3AB2" w14:textId="77777777" w:rsidR="00E838F8" w:rsidRDefault="00FC014F">
            <w:pPr>
              <w:pStyle w:val="TableParagraph"/>
              <w:spacing w:line="244" w:lineRule="auto"/>
              <w:ind w:left="15" w:right="232"/>
              <w:rPr>
                <w:sz w:val="18"/>
              </w:rPr>
            </w:pPr>
            <w:r>
              <w:rPr>
                <w:sz w:val="18"/>
              </w:rPr>
              <w:t>12.4.1.1.1 Language of software (open functionality)</w:t>
            </w:r>
          </w:p>
        </w:tc>
        <w:tc>
          <w:tcPr>
            <w:tcW w:w="618" w:type="dxa"/>
            <w:tcBorders>
              <w:top w:val="single" w:sz="6" w:space="0" w:color="000000"/>
              <w:left w:val="single" w:sz="6" w:space="0" w:color="000000"/>
              <w:bottom w:val="single" w:sz="6" w:space="0" w:color="000000"/>
              <w:right w:val="single" w:sz="6" w:space="0" w:color="000000"/>
            </w:tcBorders>
          </w:tcPr>
          <w:p w14:paraId="245E9A87" w14:textId="77777777" w:rsidR="00E838F8" w:rsidRDefault="00FC014F">
            <w:pPr>
              <w:pStyle w:val="TableParagraph"/>
              <w:spacing w:before="65"/>
              <w:ind w:left="26"/>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5C5AFB0B" w14:textId="77777777" w:rsidR="00E838F8" w:rsidRDefault="00FC014F">
            <w:pPr>
              <w:pStyle w:val="TableParagraph"/>
              <w:spacing w:before="65"/>
              <w:ind w:left="27"/>
              <w:jc w:val="center"/>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295DB235" w14:textId="77777777" w:rsidR="00E838F8" w:rsidRDefault="00FC014F">
            <w:pPr>
              <w:pStyle w:val="TableParagraph"/>
              <w:spacing w:before="65"/>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A8A7399" w14:textId="77777777" w:rsidR="00E838F8" w:rsidRDefault="00FC014F">
            <w:pPr>
              <w:pStyle w:val="TableParagraph"/>
              <w:spacing w:before="65"/>
              <w:ind w:left="254"/>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7C816DF9" w14:textId="77777777" w:rsidR="00E838F8" w:rsidRDefault="00FC014F">
            <w:pPr>
              <w:pStyle w:val="TableParagraph"/>
              <w:spacing w:before="65"/>
              <w:ind w:left="254"/>
              <w:rPr>
                <w:sz w:val="18"/>
              </w:rPr>
            </w:pPr>
            <w:r>
              <w:rPr>
                <w:sz w:val="18"/>
              </w:rPr>
              <w:t>S</w:t>
            </w:r>
          </w:p>
        </w:tc>
        <w:tc>
          <w:tcPr>
            <w:tcW w:w="619" w:type="dxa"/>
            <w:tcBorders>
              <w:top w:val="single" w:sz="6" w:space="0" w:color="000000"/>
              <w:left w:val="single" w:sz="6" w:space="0" w:color="000000"/>
              <w:bottom w:val="single" w:sz="6" w:space="0" w:color="000000"/>
              <w:right w:val="single" w:sz="6" w:space="0" w:color="000000"/>
            </w:tcBorders>
          </w:tcPr>
          <w:p w14:paraId="0C64EEE8"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72E0117" w14:textId="77777777" w:rsidR="00E838F8" w:rsidRDefault="00FC014F">
            <w:pPr>
              <w:pStyle w:val="TableParagraph"/>
              <w:spacing w:before="65"/>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AEC9BC8" w14:textId="77777777" w:rsidR="00E838F8" w:rsidRDefault="00FC014F">
            <w:pPr>
              <w:pStyle w:val="TableParagraph"/>
              <w:spacing w:before="65"/>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42212BFC" w14:textId="77777777" w:rsidR="00E838F8" w:rsidRDefault="00FC014F">
            <w:pPr>
              <w:pStyle w:val="TableParagraph"/>
              <w:spacing w:before="65"/>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0DA144B5" w14:textId="77777777" w:rsidR="00E838F8" w:rsidRDefault="00FC014F">
            <w:pPr>
              <w:pStyle w:val="TableParagraph"/>
              <w:spacing w:before="65"/>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7ED58547" w14:textId="77777777" w:rsidR="00E838F8" w:rsidRDefault="00FC014F">
            <w:pPr>
              <w:pStyle w:val="TableParagraph"/>
              <w:spacing w:before="65"/>
              <w:ind w:right="342"/>
              <w:jc w:val="right"/>
              <w:rPr>
                <w:sz w:val="18"/>
              </w:rPr>
            </w:pPr>
            <w:r>
              <w:rPr>
                <w:w w:val="99"/>
                <w:sz w:val="18"/>
              </w:rPr>
              <w:t>-</w:t>
            </w:r>
          </w:p>
        </w:tc>
      </w:tr>
      <w:tr w:rsidR="00E838F8" w14:paraId="0CB2EFBC" w14:textId="77777777">
        <w:trPr>
          <w:trHeight w:val="599"/>
        </w:trPr>
        <w:tc>
          <w:tcPr>
            <w:tcW w:w="2541" w:type="dxa"/>
            <w:tcBorders>
              <w:top w:val="single" w:sz="6" w:space="0" w:color="000000"/>
              <w:bottom w:val="single" w:sz="6" w:space="0" w:color="000000"/>
              <w:right w:val="single" w:sz="6" w:space="0" w:color="000000"/>
            </w:tcBorders>
          </w:tcPr>
          <w:p w14:paraId="6930880A" w14:textId="77777777" w:rsidR="00E838F8" w:rsidRDefault="00FC014F">
            <w:pPr>
              <w:pStyle w:val="TableParagraph"/>
              <w:spacing w:before="0" w:line="270" w:lineRule="atLeast"/>
              <w:ind w:left="15" w:right="112"/>
              <w:rPr>
                <w:sz w:val="18"/>
              </w:rPr>
            </w:pPr>
            <w:r>
              <w:rPr>
                <w:sz w:val="18"/>
              </w:rPr>
              <w:t>12.4.1.1.2 Language of software (closed functionality)</w:t>
            </w:r>
          </w:p>
        </w:tc>
        <w:tc>
          <w:tcPr>
            <w:tcW w:w="618" w:type="dxa"/>
            <w:tcBorders>
              <w:top w:val="single" w:sz="6" w:space="0" w:color="000000"/>
              <w:left w:val="single" w:sz="6" w:space="0" w:color="000000"/>
              <w:bottom w:val="single" w:sz="6" w:space="0" w:color="000000"/>
              <w:right w:val="single" w:sz="6" w:space="0" w:color="000000"/>
            </w:tcBorders>
          </w:tcPr>
          <w:p w14:paraId="05DFD27C" w14:textId="77777777" w:rsidR="00E838F8" w:rsidRDefault="00FC014F">
            <w:pPr>
              <w:pStyle w:val="TableParagraph"/>
              <w:ind w:left="26"/>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769A9345" w14:textId="77777777" w:rsidR="00E838F8" w:rsidRDefault="00FC014F">
            <w:pPr>
              <w:pStyle w:val="TableParagraph"/>
              <w:ind w:left="27"/>
              <w:jc w:val="center"/>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2310AF0F" w14:textId="77777777" w:rsidR="00E838F8" w:rsidRDefault="00FC014F">
            <w:pPr>
              <w:pStyle w:val="TableParagraph"/>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218A8FE" w14:textId="77777777" w:rsidR="00E838F8" w:rsidRDefault="00FC014F">
            <w:pPr>
              <w:pStyle w:val="TableParagraph"/>
              <w:ind w:left="254"/>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1717EA3F" w14:textId="77777777" w:rsidR="00E838F8" w:rsidRDefault="00FC014F">
            <w:pPr>
              <w:pStyle w:val="TableParagraph"/>
              <w:ind w:left="254"/>
              <w:rPr>
                <w:sz w:val="18"/>
              </w:rPr>
            </w:pPr>
            <w:r>
              <w:rPr>
                <w:sz w:val="18"/>
              </w:rPr>
              <w:t>S</w:t>
            </w:r>
          </w:p>
        </w:tc>
        <w:tc>
          <w:tcPr>
            <w:tcW w:w="619" w:type="dxa"/>
            <w:tcBorders>
              <w:top w:val="single" w:sz="6" w:space="0" w:color="000000"/>
              <w:left w:val="single" w:sz="6" w:space="0" w:color="000000"/>
              <w:bottom w:val="single" w:sz="6" w:space="0" w:color="000000"/>
              <w:right w:val="single" w:sz="6" w:space="0" w:color="000000"/>
            </w:tcBorders>
          </w:tcPr>
          <w:p w14:paraId="0B8241CA"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F22A020" w14:textId="77777777" w:rsidR="00E838F8" w:rsidRDefault="00FC014F">
            <w:pPr>
              <w:pStyle w:val="TableParagraph"/>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E65B8E1" w14:textId="77777777" w:rsidR="00E838F8" w:rsidRDefault="00FC014F">
            <w:pPr>
              <w:pStyle w:val="TableParagraph"/>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6F724DA0" w14:textId="77777777" w:rsidR="00E838F8" w:rsidRDefault="00FC014F">
            <w:pPr>
              <w:pStyle w:val="TableParagraph"/>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0F18F4AE" w14:textId="77777777" w:rsidR="00E838F8" w:rsidRDefault="00FC014F">
            <w:pPr>
              <w:pStyle w:val="TableParagraph"/>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4B6F6CEF" w14:textId="77777777" w:rsidR="00E838F8" w:rsidRDefault="00FC014F">
            <w:pPr>
              <w:pStyle w:val="TableParagraph"/>
              <w:ind w:right="342"/>
              <w:jc w:val="right"/>
              <w:rPr>
                <w:sz w:val="18"/>
              </w:rPr>
            </w:pPr>
            <w:r>
              <w:rPr>
                <w:w w:val="99"/>
                <w:sz w:val="18"/>
              </w:rPr>
              <w:t>-</w:t>
            </w:r>
          </w:p>
        </w:tc>
      </w:tr>
      <w:tr w:rsidR="00E838F8" w14:paraId="71853164" w14:textId="77777777">
        <w:trPr>
          <w:trHeight w:val="330"/>
        </w:trPr>
        <w:tc>
          <w:tcPr>
            <w:tcW w:w="2541" w:type="dxa"/>
            <w:tcBorders>
              <w:top w:val="single" w:sz="6" w:space="0" w:color="000000"/>
              <w:bottom w:val="single" w:sz="6" w:space="0" w:color="000000"/>
              <w:right w:val="single" w:sz="6" w:space="0" w:color="000000"/>
            </w:tcBorders>
          </w:tcPr>
          <w:p w14:paraId="47A3A9C8" w14:textId="77777777" w:rsidR="00E838F8" w:rsidRDefault="00FC014F">
            <w:pPr>
              <w:pStyle w:val="TableParagraph"/>
              <w:spacing w:before="65"/>
              <w:ind w:left="15"/>
              <w:rPr>
                <w:sz w:val="18"/>
              </w:rPr>
            </w:pPr>
            <w:r>
              <w:rPr>
                <w:sz w:val="18"/>
              </w:rPr>
              <w:t>12.4.2.1 On focus</w:t>
            </w:r>
          </w:p>
        </w:tc>
        <w:tc>
          <w:tcPr>
            <w:tcW w:w="618" w:type="dxa"/>
            <w:tcBorders>
              <w:top w:val="single" w:sz="6" w:space="0" w:color="000000"/>
              <w:left w:val="single" w:sz="6" w:space="0" w:color="000000"/>
              <w:bottom w:val="single" w:sz="6" w:space="0" w:color="000000"/>
              <w:right w:val="single" w:sz="6" w:space="0" w:color="000000"/>
            </w:tcBorders>
          </w:tcPr>
          <w:p w14:paraId="6CB5371E" w14:textId="77777777" w:rsidR="00E838F8" w:rsidRDefault="00FC014F">
            <w:pPr>
              <w:pStyle w:val="TableParagraph"/>
              <w:spacing w:before="65"/>
              <w:ind w:left="26"/>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7F107574" w14:textId="77777777" w:rsidR="00E838F8" w:rsidRDefault="00FC014F">
            <w:pPr>
              <w:pStyle w:val="TableParagraph"/>
              <w:spacing w:before="65"/>
              <w:ind w:left="27"/>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3576D136" w14:textId="77777777" w:rsidR="00E838F8" w:rsidRDefault="00FC014F">
            <w:pPr>
              <w:pStyle w:val="TableParagraph"/>
              <w:spacing w:before="65"/>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A44D804" w14:textId="77777777" w:rsidR="00E838F8" w:rsidRDefault="00FC014F">
            <w:pPr>
              <w:pStyle w:val="TableParagraph"/>
              <w:spacing w:before="65"/>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E1FCB4D" w14:textId="77777777" w:rsidR="00E838F8" w:rsidRDefault="00FC014F">
            <w:pPr>
              <w:pStyle w:val="TableParagraph"/>
              <w:spacing w:before="65"/>
              <w:ind w:left="284"/>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14C70525"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21D0A73" w14:textId="77777777" w:rsidR="00E838F8" w:rsidRDefault="00FC014F">
            <w:pPr>
              <w:pStyle w:val="TableParagraph"/>
              <w:spacing w:before="65"/>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1F26A57C" w14:textId="77777777" w:rsidR="00E838F8" w:rsidRDefault="00FC014F">
            <w:pPr>
              <w:pStyle w:val="TableParagraph"/>
              <w:spacing w:before="65"/>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28A7595E" w14:textId="77777777" w:rsidR="00E838F8" w:rsidRDefault="00FC014F">
            <w:pPr>
              <w:pStyle w:val="TableParagraph"/>
              <w:spacing w:before="65"/>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371C4464" w14:textId="77777777" w:rsidR="00E838F8" w:rsidRDefault="00FC014F">
            <w:pPr>
              <w:pStyle w:val="TableParagraph"/>
              <w:spacing w:before="65"/>
              <w:ind w:left="26"/>
              <w:jc w:val="center"/>
              <w:rPr>
                <w:sz w:val="18"/>
              </w:rPr>
            </w:pPr>
            <w:r>
              <w:rPr>
                <w:sz w:val="18"/>
              </w:rPr>
              <w:t>P</w:t>
            </w:r>
          </w:p>
        </w:tc>
        <w:tc>
          <w:tcPr>
            <w:tcW w:w="796" w:type="dxa"/>
            <w:tcBorders>
              <w:top w:val="single" w:sz="6" w:space="0" w:color="000000"/>
              <w:left w:val="single" w:sz="6" w:space="0" w:color="000000"/>
              <w:bottom w:val="single" w:sz="6" w:space="0" w:color="000000"/>
            </w:tcBorders>
          </w:tcPr>
          <w:p w14:paraId="5278709E" w14:textId="77777777" w:rsidR="00E838F8" w:rsidRDefault="00FC014F">
            <w:pPr>
              <w:pStyle w:val="TableParagraph"/>
              <w:spacing w:before="65"/>
              <w:ind w:right="342"/>
              <w:jc w:val="right"/>
              <w:rPr>
                <w:sz w:val="18"/>
              </w:rPr>
            </w:pPr>
            <w:r>
              <w:rPr>
                <w:w w:val="99"/>
                <w:sz w:val="18"/>
              </w:rPr>
              <w:t>-</w:t>
            </w:r>
          </w:p>
        </w:tc>
      </w:tr>
      <w:tr w:rsidR="00E838F8" w14:paraId="053A2333" w14:textId="77777777">
        <w:trPr>
          <w:trHeight w:val="329"/>
        </w:trPr>
        <w:tc>
          <w:tcPr>
            <w:tcW w:w="2541" w:type="dxa"/>
            <w:tcBorders>
              <w:top w:val="single" w:sz="6" w:space="0" w:color="000000"/>
              <w:bottom w:val="single" w:sz="6" w:space="0" w:color="000000"/>
              <w:right w:val="single" w:sz="6" w:space="0" w:color="000000"/>
            </w:tcBorders>
          </w:tcPr>
          <w:p w14:paraId="1DC4BAEC" w14:textId="77777777" w:rsidR="00E838F8" w:rsidRDefault="00FC014F">
            <w:pPr>
              <w:pStyle w:val="TableParagraph"/>
              <w:ind w:left="15"/>
              <w:rPr>
                <w:sz w:val="18"/>
              </w:rPr>
            </w:pPr>
            <w:r>
              <w:rPr>
                <w:sz w:val="18"/>
              </w:rPr>
              <w:t>12.4.2.2 On input</w:t>
            </w:r>
          </w:p>
        </w:tc>
        <w:tc>
          <w:tcPr>
            <w:tcW w:w="618" w:type="dxa"/>
            <w:tcBorders>
              <w:top w:val="single" w:sz="6" w:space="0" w:color="000000"/>
              <w:left w:val="single" w:sz="6" w:space="0" w:color="000000"/>
              <w:bottom w:val="single" w:sz="6" w:space="0" w:color="000000"/>
              <w:right w:val="single" w:sz="6" w:space="0" w:color="000000"/>
            </w:tcBorders>
          </w:tcPr>
          <w:p w14:paraId="1F43B14D" w14:textId="77777777" w:rsidR="00E838F8" w:rsidRDefault="00FC014F">
            <w:pPr>
              <w:pStyle w:val="TableParagraph"/>
              <w:ind w:left="26"/>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02F587FB" w14:textId="77777777" w:rsidR="00E838F8" w:rsidRDefault="00FC014F">
            <w:pPr>
              <w:pStyle w:val="TableParagraph"/>
              <w:ind w:left="27"/>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206E53B8" w14:textId="77777777" w:rsidR="00E838F8" w:rsidRDefault="00FC014F">
            <w:pPr>
              <w:pStyle w:val="TableParagraph"/>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38E81C7" w14:textId="77777777" w:rsidR="00E838F8" w:rsidRDefault="00FC014F">
            <w:pPr>
              <w:pStyle w:val="TableParagraph"/>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D158828" w14:textId="77777777" w:rsidR="00E838F8" w:rsidRDefault="00FC014F">
            <w:pPr>
              <w:pStyle w:val="TableParagraph"/>
              <w:ind w:left="284"/>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4E1550B4"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2C5F1FE" w14:textId="77777777" w:rsidR="00E838F8" w:rsidRDefault="00FC014F">
            <w:pPr>
              <w:pStyle w:val="TableParagraph"/>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1EE166A1" w14:textId="77777777" w:rsidR="00E838F8" w:rsidRDefault="00FC014F">
            <w:pPr>
              <w:pStyle w:val="TableParagraph"/>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482B01A9" w14:textId="77777777" w:rsidR="00E838F8" w:rsidRDefault="00FC014F">
            <w:pPr>
              <w:pStyle w:val="TableParagraph"/>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34EB7BB3" w14:textId="77777777" w:rsidR="00E838F8" w:rsidRDefault="00FC014F">
            <w:pPr>
              <w:pStyle w:val="TableParagraph"/>
              <w:ind w:left="26"/>
              <w:jc w:val="center"/>
              <w:rPr>
                <w:sz w:val="18"/>
              </w:rPr>
            </w:pPr>
            <w:r>
              <w:rPr>
                <w:sz w:val="18"/>
              </w:rPr>
              <w:t>P</w:t>
            </w:r>
          </w:p>
        </w:tc>
        <w:tc>
          <w:tcPr>
            <w:tcW w:w="796" w:type="dxa"/>
            <w:tcBorders>
              <w:top w:val="single" w:sz="6" w:space="0" w:color="000000"/>
              <w:left w:val="single" w:sz="6" w:space="0" w:color="000000"/>
              <w:bottom w:val="single" w:sz="6" w:space="0" w:color="000000"/>
            </w:tcBorders>
          </w:tcPr>
          <w:p w14:paraId="48F54A8F" w14:textId="77777777" w:rsidR="00E838F8" w:rsidRDefault="00FC014F">
            <w:pPr>
              <w:pStyle w:val="TableParagraph"/>
              <w:ind w:right="342"/>
              <w:jc w:val="right"/>
              <w:rPr>
                <w:sz w:val="18"/>
              </w:rPr>
            </w:pPr>
            <w:r>
              <w:rPr>
                <w:w w:val="99"/>
                <w:sz w:val="18"/>
              </w:rPr>
              <w:t>-</w:t>
            </w:r>
          </w:p>
        </w:tc>
      </w:tr>
      <w:tr w:rsidR="00E838F8" w14:paraId="5B06A41F" w14:textId="77777777">
        <w:trPr>
          <w:trHeight w:val="540"/>
        </w:trPr>
        <w:tc>
          <w:tcPr>
            <w:tcW w:w="2541" w:type="dxa"/>
            <w:tcBorders>
              <w:top w:val="single" w:sz="6" w:space="0" w:color="000000"/>
              <w:bottom w:val="single" w:sz="6" w:space="0" w:color="000000"/>
              <w:right w:val="single" w:sz="6" w:space="0" w:color="000000"/>
            </w:tcBorders>
          </w:tcPr>
          <w:p w14:paraId="22650770" w14:textId="77777777" w:rsidR="00E838F8" w:rsidRDefault="00FC014F">
            <w:pPr>
              <w:pStyle w:val="TableParagraph"/>
              <w:spacing w:line="244" w:lineRule="auto"/>
              <w:ind w:left="15"/>
              <w:rPr>
                <w:sz w:val="18"/>
              </w:rPr>
            </w:pPr>
            <w:r>
              <w:rPr>
                <w:sz w:val="18"/>
              </w:rPr>
              <w:t>12.4.3.1.1 Error identification (open functionality)</w:t>
            </w:r>
          </w:p>
        </w:tc>
        <w:tc>
          <w:tcPr>
            <w:tcW w:w="618" w:type="dxa"/>
            <w:tcBorders>
              <w:top w:val="single" w:sz="6" w:space="0" w:color="000000"/>
              <w:left w:val="single" w:sz="6" w:space="0" w:color="000000"/>
              <w:bottom w:val="single" w:sz="6" w:space="0" w:color="000000"/>
              <w:right w:val="single" w:sz="6" w:space="0" w:color="000000"/>
            </w:tcBorders>
          </w:tcPr>
          <w:p w14:paraId="18DB181A" w14:textId="77777777" w:rsidR="00E838F8" w:rsidRDefault="00FC014F">
            <w:pPr>
              <w:pStyle w:val="TableParagraph"/>
              <w:spacing w:before="65"/>
              <w:ind w:left="26"/>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28384AB4" w14:textId="77777777" w:rsidR="00E838F8" w:rsidRDefault="00FC014F">
            <w:pPr>
              <w:pStyle w:val="TableParagraph"/>
              <w:spacing w:before="65"/>
              <w:ind w:left="27"/>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1296AA25" w14:textId="77777777" w:rsidR="00E838F8" w:rsidRDefault="00FC014F">
            <w:pPr>
              <w:pStyle w:val="TableParagraph"/>
              <w:spacing w:before="65"/>
              <w:ind w:right="225"/>
              <w:jc w:val="right"/>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3909FD3F" w14:textId="77777777" w:rsidR="00E838F8" w:rsidRDefault="00FC014F">
            <w:pPr>
              <w:pStyle w:val="TableParagraph"/>
              <w:spacing w:before="65"/>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F452F61" w14:textId="77777777" w:rsidR="00E838F8" w:rsidRDefault="00FC014F">
            <w:pPr>
              <w:pStyle w:val="TableParagraph"/>
              <w:spacing w:before="65"/>
              <w:ind w:left="284"/>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2C377FBF"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682C7E41" w14:textId="77777777" w:rsidR="00E838F8" w:rsidRDefault="00FC014F">
            <w:pPr>
              <w:pStyle w:val="TableParagraph"/>
              <w:spacing w:before="65"/>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DF4627A" w14:textId="77777777" w:rsidR="00E838F8" w:rsidRDefault="00FC014F">
            <w:pPr>
              <w:pStyle w:val="TableParagraph"/>
              <w:spacing w:before="65"/>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73729425" w14:textId="77777777" w:rsidR="00E838F8" w:rsidRDefault="00FC014F">
            <w:pPr>
              <w:pStyle w:val="TableParagraph"/>
              <w:spacing w:before="65"/>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0DAA47A1" w14:textId="77777777" w:rsidR="00E838F8" w:rsidRDefault="00FC014F">
            <w:pPr>
              <w:pStyle w:val="TableParagraph"/>
              <w:spacing w:before="65"/>
              <w:ind w:left="26"/>
              <w:jc w:val="center"/>
              <w:rPr>
                <w:sz w:val="18"/>
              </w:rPr>
            </w:pPr>
            <w:r>
              <w:rPr>
                <w:sz w:val="18"/>
              </w:rPr>
              <w:t>P</w:t>
            </w:r>
          </w:p>
        </w:tc>
        <w:tc>
          <w:tcPr>
            <w:tcW w:w="796" w:type="dxa"/>
            <w:tcBorders>
              <w:top w:val="single" w:sz="6" w:space="0" w:color="000000"/>
              <w:left w:val="single" w:sz="6" w:space="0" w:color="000000"/>
              <w:bottom w:val="single" w:sz="6" w:space="0" w:color="000000"/>
            </w:tcBorders>
          </w:tcPr>
          <w:p w14:paraId="588AAC73" w14:textId="77777777" w:rsidR="00E838F8" w:rsidRDefault="00FC014F">
            <w:pPr>
              <w:pStyle w:val="TableParagraph"/>
              <w:spacing w:before="65"/>
              <w:ind w:right="342"/>
              <w:jc w:val="right"/>
              <w:rPr>
                <w:sz w:val="18"/>
              </w:rPr>
            </w:pPr>
            <w:r>
              <w:rPr>
                <w:w w:val="99"/>
                <w:sz w:val="18"/>
              </w:rPr>
              <w:t>-</w:t>
            </w:r>
          </w:p>
        </w:tc>
      </w:tr>
      <w:tr w:rsidR="00E838F8" w14:paraId="1CBA21AE" w14:textId="77777777">
        <w:trPr>
          <w:trHeight w:val="599"/>
        </w:trPr>
        <w:tc>
          <w:tcPr>
            <w:tcW w:w="2541" w:type="dxa"/>
            <w:tcBorders>
              <w:top w:val="single" w:sz="6" w:space="0" w:color="000000"/>
              <w:bottom w:val="single" w:sz="6" w:space="0" w:color="000000"/>
              <w:right w:val="single" w:sz="6" w:space="0" w:color="000000"/>
            </w:tcBorders>
          </w:tcPr>
          <w:p w14:paraId="28D32C21" w14:textId="77777777" w:rsidR="00E838F8" w:rsidRDefault="00FC014F">
            <w:pPr>
              <w:pStyle w:val="TableParagraph"/>
              <w:spacing w:before="0" w:line="270" w:lineRule="atLeast"/>
              <w:ind w:left="15" w:right="172"/>
              <w:rPr>
                <w:sz w:val="18"/>
              </w:rPr>
            </w:pPr>
            <w:r>
              <w:rPr>
                <w:sz w:val="18"/>
              </w:rPr>
              <w:t>12.4.3.1.2 Error Identification (closed functionality)</w:t>
            </w:r>
          </w:p>
        </w:tc>
        <w:tc>
          <w:tcPr>
            <w:tcW w:w="618" w:type="dxa"/>
            <w:tcBorders>
              <w:top w:val="single" w:sz="6" w:space="0" w:color="000000"/>
              <w:left w:val="single" w:sz="6" w:space="0" w:color="000000"/>
              <w:bottom w:val="single" w:sz="6" w:space="0" w:color="000000"/>
              <w:right w:val="single" w:sz="6" w:space="0" w:color="000000"/>
            </w:tcBorders>
          </w:tcPr>
          <w:p w14:paraId="4850B2EC" w14:textId="77777777" w:rsidR="00E838F8" w:rsidRDefault="00FC014F">
            <w:pPr>
              <w:pStyle w:val="TableParagraph"/>
              <w:ind w:left="26"/>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5AECE5C5" w14:textId="77777777" w:rsidR="00E838F8" w:rsidRDefault="00FC014F">
            <w:pPr>
              <w:pStyle w:val="TableParagraph"/>
              <w:ind w:left="27"/>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4D378ED5" w14:textId="77777777" w:rsidR="00E838F8" w:rsidRDefault="00FC014F">
            <w:pPr>
              <w:pStyle w:val="TableParagraph"/>
              <w:ind w:right="225"/>
              <w:jc w:val="right"/>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676F5A2B" w14:textId="77777777" w:rsidR="00E838F8" w:rsidRDefault="00FC014F">
            <w:pPr>
              <w:pStyle w:val="TableParagraph"/>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5E306D4" w14:textId="77777777" w:rsidR="00E838F8" w:rsidRDefault="00FC014F">
            <w:pPr>
              <w:pStyle w:val="TableParagraph"/>
              <w:ind w:left="284"/>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6189B95F"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B9960DA" w14:textId="77777777" w:rsidR="00E838F8" w:rsidRDefault="00FC014F">
            <w:pPr>
              <w:pStyle w:val="TableParagraph"/>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6258840" w14:textId="77777777" w:rsidR="00E838F8" w:rsidRDefault="00FC014F">
            <w:pPr>
              <w:pStyle w:val="TableParagraph"/>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28E8DF3C" w14:textId="77777777" w:rsidR="00E838F8" w:rsidRDefault="00FC014F">
            <w:pPr>
              <w:pStyle w:val="TableParagraph"/>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08C8CE6D" w14:textId="77777777" w:rsidR="00E838F8" w:rsidRDefault="00FC014F">
            <w:pPr>
              <w:pStyle w:val="TableParagraph"/>
              <w:ind w:left="26"/>
              <w:jc w:val="center"/>
              <w:rPr>
                <w:sz w:val="18"/>
              </w:rPr>
            </w:pPr>
            <w:r>
              <w:rPr>
                <w:sz w:val="18"/>
              </w:rPr>
              <w:t>P</w:t>
            </w:r>
          </w:p>
        </w:tc>
        <w:tc>
          <w:tcPr>
            <w:tcW w:w="796" w:type="dxa"/>
            <w:tcBorders>
              <w:top w:val="single" w:sz="6" w:space="0" w:color="000000"/>
              <w:left w:val="single" w:sz="6" w:space="0" w:color="000000"/>
              <w:bottom w:val="single" w:sz="6" w:space="0" w:color="000000"/>
            </w:tcBorders>
          </w:tcPr>
          <w:p w14:paraId="1AA3E5F8" w14:textId="77777777" w:rsidR="00E838F8" w:rsidRDefault="00FC014F">
            <w:pPr>
              <w:pStyle w:val="TableParagraph"/>
              <w:ind w:right="342"/>
              <w:jc w:val="right"/>
              <w:rPr>
                <w:sz w:val="18"/>
              </w:rPr>
            </w:pPr>
            <w:r>
              <w:rPr>
                <w:w w:val="99"/>
                <w:sz w:val="18"/>
              </w:rPr>
              <w:t>-</w:t>
            </w:r>
          </w:p>
        </w:tc>
      </w:tr>
      <w:tr w:rsidR="00E838F8" w14:paraId="3E8B2FD4" w14:textId="77777777">
        <w:trPr>
          <w:trHeight w:val="330"/>
        </w:trPr>
        <w:tc>
          <w:tcPr>
            <w:tcW w:w="2541" w:type="dxa"/>
            <w:tcBorders>
              <w:top w:val="single" w:sz="6" w:space="0" w:color="000000"/>
              <w:bottom w:val="single" w:sz="6" w:space="0" w:color="000000"/>
              <w:right w:val="single" w:sz="6" w:space="0" w:color="000000"/>
            </w:tcBorders>
          </w:tcPr>
          <w:p w14:paraId="2BAAC7BC" w14:textId="77777777" w:rsidR="00E838F8" w:rsidRDefault="00FC014F">
            <w:pPr>
              <w:pStyle w:val="TableParagraph"/>
              <w:spacing w:before="65"/>
              <w:ind w:left="15"/>
              <w:rPr>
                <w:sz w:val="18"/>
              </w:rPr>
            </w:pPr>
            <w:r>
              <w:rPr>
                <w:sz w:val="18"/>
              </w:rPr>
              <w:t>12.4.3.2 Labels or instructions</w:t>
            </w:r>
          </w:p>
        </w:tc>
        <w:tc>
          <w:tcPr>
            <w:tcW w:w="618" w:type="dxa"/>
            <w:tcBorders>
              <w:top w:val="single" w:sz="6" w:space="0" w:color="000000"/>
              <w:left w:val="single" w:sz="6" w:space="0" w:color="000000"/>
              <w:bottom w:val="single" w:sz="6" w:space="0" w:color="000000"/>
              <w:right w:val="single" w:sz="6" w:space="0" w:color="000000"/>
            </w:tcBorders>
          </w:tcPr>
          <w:p w14:paraId="51BD41A0" w14:textId="77777777" w:rsidR="00E838F8" w:rsidRDefault="00FC014F">
            <w:pPr>
              <w:pStyle w:val="TableParagraph"/>
              <w:spacing w:before="65"/>
              <w:ind w:left="26"/>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648B7828" w14:textId="77777777" w:rsidR="00E838F8" w:rsidRDefault="00FC014F">
            <w:pPr>
              <w:pStyle w:val="TableParagraph"/>
              <w:spacing w:before="65"/>
              <w:ind w:left="27"/>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558D78FC" w14:textId="77777777" w:rsidR="00E838F8" w:rsidRDefault="00FC014F">
            <w:pPr>
              <w:pStyle w:val="TableParagraph"/>
              <w:spacing w:before="65"/>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F674F50" w14:textId="77777777" w:rsidR="00E838F8" w:rsidRDefault="00FC014F">
            <w:pPr>
              <w:pStyle w:val="TableParagraph"/>
              <w:spacing w:before="65"/>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95A7BE4" w14:textId="77777777" w:rsidR="00E838F8" w:rsidRDefault="00FC014F">
            <w:pPr>
              <w:pStyle w:val="TableParagraph"/>
              <w:spacing w:before="65"/>
              <w:ind w:left="284"/>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0F4FACC7" w14:textId="77777777" w:rsidR="00E838F8" w:rsidRDefault="00FC014F">
            <w:pPr>
              <w:pStyle w:val="TableParagraph"/>
              <w:spacing w:before="65"/>
              <w:ind w:left="26"/>
              <w:jc w:val="center"/>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7EA404B0" w14:textId="77777777" w:rsidR="00E838F8" w:rsidRDefault="00FC014F">
            <w:pPr>
              <w:pStyle w:val="TableParagraph"/>
              <w:spacing w:before="65"/>
              <w:ind w:left="254"/>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7554CF31" w14:textId="77777777" w:rsidR="00E838F8" w:rsidRDefault="00FC014F">
            <w:pPr>
              <w:pStyle w:val="TableParagraph"/>
              <w:spacing w:before="65"/>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519D835C" w14:textId="77777777" w:rsidR="00E838F8" w:rsidRDefault="00FC014F">
            <w:pPr>
              <w:pStyle w:val="TableParagraph"/>
              <w:spacing w:before="65"/>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22C5444E" w14:textId="77777777" w:rsidR="00E838F8" w:rsidRDefault="00FC014F">
            <w:pPr>
              <w:pStyle w:val="TableParagraph"/>
              <w:spacing w:before="65"/>
              <w:ind w:left="26"/>
              <w:jc w:val="center"/>
              <w:rPr>
                <w:sz w:val="18"/>
              </w:rPr>
            </w:pPr>
            <w:r>
              <w:rPr>
                <w:sz w:val="18"/>
              </w:rPr>
              <w:t>P</w:t>
            </w:r>
          </w:p>
        </w:tc>
        <w:tc>
          <w:tcPr>
            <w:tcW w:w="796" w:type="dxa"/>
            <w:tcBorders>
              <w:top w:val="single" w:sz="6" w:space="0" w:color="000000"/>
              <w:left w:val="single" w:sz="6" w:space="0" w:color="000000"/>
              <w:bottom w:val="single" w:sz="6" w:space="0" w:color="000000"/>
            </w:tcBorders>
          </w:tcPr>
          <w:p w14:paraId="04DA1CB0" w14:textId="77777777" w:rsidR="00E838F8" w:rsidRDefault="00FC014F">
            <w:pPr>
              <w:pStyle w:val="TableParagraph"/>
              <w:spacing w:before="65"/>
              <w:ind w:right="342"/>
              <w:jc w:val="right"/>
              <w:rPr>
                <w:sz w:val="18"/>
              </w:rPr>
            </w:pPr>
            <w:r>
              <w:rPr>
                <w:w w:val="99"/>
                <w:sz w:val="18"/>
              </w:rPr>
              <w:t>-</w:t>
            </w:r>
          </w:p>
        </w:tc>
      </w:tr>
      <w:tr w:rsidR="00E838F8" w14:paraId="6EB4F031" w14:textId="77777777">
        <w:trPr>
          <w:trHeight w:val="329"/>
        </w:trPr>
        <w:tc>
          <w:tcPr>
            <w:tcW w:w="2541" w:type="dxa"/>
            <w:tcBorders>
              <w:top w:val="single" w:sz="6" w:space="0" w:color="000000"/>
              <w:bottom w:val="single" w:sz="6" w:space="0" w:color="000000"/>
              <w:right w:val="single" w:sz="6" w:space="0" w:color="000000"/>
            </w:tcBorders>
          </w:tcPr>
          <w:p w14:paraId="7CB6B213" w14:textId="77777777" w:rsidR="00E838F8" w:rsidRDefault="00FC014F">
            <w:pPr>
              <w:pStyle w:val="TableParagraph"/>
              <w:ind w:left="15"/>
              <w:rPr>
                <w:sz w:val="18"/>
              </w:rPr>
            </w:pPr>
            <w:r>
              <w:rPr>
                <w:sz w:val="18"/>
              </w:rPr>
              <w:t>12.4.3.3 Error suggestion</w:t>
            </w:r>
          </w:p>
        </w:tc>
        <w:tc>
          <w:tcPr>
            <w:tcW w:w="618" w:type="dxa"/>
            <w:tcBorders>
              <w:top w:val="single" w:sz="6" w:space="0" w:color="000000"/>
              <w:left w:val="single" w:sz="6" w:space="0" w:color="000000"/>
              <w:bottom w:val="single" w:sz="6" w:space="0" w:color="000000"/>
              <w:right w:val="single" w:sz="6" w:space="0" w:color="000000"/>
            </w:tcBorders>
          </w:tcPr>
          <w:p w14:paraId="07DA8FD9" w14:textId="77777777" w:rsidR="00E838F8" w:rsidRDefault="00FC014F">
            <w:pPr>
              <w:pStyle w:val="TableParagraph"/>
              <w:ind w:left="26"/>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66CD1E91" w14:textId="77777777" w:rsidR="00E838F8" w:rsidRDefault="00FC014F">
            <w:pPr>
              <w:pStyle w:val="TableParagraph"/>
              <w:ind w:left="27"/>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661A9D5B" w14:textId="77777777" w:rsidR="00E838F8" w:rsidRDefault="00FC014F">
            <w:pPr>
              <w:pStyle w:val="TableParagraph"/>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6138F7E" w14:textId="77777777" w:rsidR="00E838F8" w:rsidRDefault="00FC014F">
            <w:pPr>
              <w:pStyle w:val="TableParagraph"/>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77489AC" w14:textId="77777777" w:rsidR="00E838F8" w:rsidRDefault="00FC014F">
            <w:pPr>
              <w:pStyle w:val="TableParagraph"/>
              <w:ind w:left="284"/>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2CD26E77" w14:textId="77777777" w:rsidR="00E838F8" w:rsidRDefault="00FC014F">
            <w:pPr>
              <w:pStyle w:val="TableParagraph"/>
              <w:ind w:left="26"/>
              <w:jc w:val="center"/>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1FE4A30C" w14:textId="77777777" w:rsidR="00E838F8" w:rsidRDefault="00FC014F">
            <w:pPr>
              <w:pStyle w:val="TableParagraph"/>
              <w:ind w:left="254"/>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214FD8B4" w14:textId="77777777" w:rsidR="00E838F8" w:rsidRDefault="00FC014F">
            <w:pPr>
              <w:pStyle w:val="TableParagraph"/>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0F3946F6" w14:textId="77777777" w:rsidR="00E838F8" w:rsidRDefault="00FC014F">
            <w:pPr>
              <w:pStyle w:val="TableParagraph"/>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23640F7B" w14:textId="77777777" w:rsidR="00E838F8" w:rsidRDefault="00FC014F">
            <w:pPr>
              <w:pStyle w:val="TableParagraph"/>
              <w:ind w:left="26"/>
              <w:jc w:val="center"/>
              <w:rPr>
                <w:sz w:val="18"/>
              </w:rPr>
            </w:pPr>
            <w:r>
              <w:rPr>
                <w:sz w:val="18"/>
              </w:rPr>
              <w:t>P</w:t>
            </w:r>
          </w:p>
        </w:tc>
        <w:tc>
          <w:tcPr>
            <w:tcW w:w="796" w:type="dxa"/>
            <w:tcBorders>
              <w:top w:val="single" w:sz="6" w:space="0" w:color="000000"/>
              <w:left w:val="single" w:sz="6" w:space="0" w:color="000000"/>
              <w:bottom w:val="single" w:sz="6" w:space="0" w:color="000000"/>
            </w:tcBorders>
          </w:tcPr>
          <w:p w14:paraId="50B2996E" w14:textId="77777777" w:rsidR="00E838F8" w:rsidRDefault="00FC014F">
            <w:pPr>
              <w:pStyle w:val="TableParagraph"/>
              <w:ind w:right="342"/>
              <w:jc w:val="right"/>
              <w:rPr>
                <w:sz w:val="18"/>
              </w:rPr>
            </w:pPr>
            <w:r>
              <w:rPr>
                <w:w w:val="99"/>
                <w:sz w:val="18"/>
              </w:rPr>
              <w:t>-</w:t>
            </w:r>
          </w:p>
        </w:tc>
      </w:tr>
      <w:tr w:rsidR="00E838F8" w14:paraId="3153729E" w14:textId="77777777">
        <w:trPr>
          <w:trHeight w:val="540"/>
        </w:trPr>
        <w:tc>
          <w:tcPr>
            <w:tcW w:w="2541" w:type="dxa"/>
            <w:tcBorders>
              <w:top w:val="single" w:sz="6" w:space="0" w:color="000000"/>
              <w:bottom w:val="single" w:sz="6" w:space="0" w:color="000000"/>
              <w:right w:val="single" w:sz="6" w:space="0" w:color="000000"/>
            </w:tcBorders>
          </w:tcPr>
          <w:p w14:paraId="2E6F82D6" w14:textId="77777777" w:rsidR="00E838F8" w:rsidRDefault="00FC014F">
            <w:pPr>
              <w:pStyle w:val="TableParagraph"/>
              <w:spacing w:line="244" w:lineRule="auto"/>
              <w:ind w:left="15" w:right="492"/>
              <w:rPr>
                <w:sz w:val="18"/>
              </w:rPr>
            </w:pPr>
            <w:r>
              <w:rPr>
                <w:sz w:val="18"/>
              </w:rPr>
              <w:t>12.4.3.4 Error prevention (legal, financial, data)</w:t>
            </w:r>
          </w:p>
        </w:tc>
        <w:tc>
          <w:tcPr>
            <w:tcW w:w="618" w:type="dxa"/>
            <w:tcBorders>
              <w:top w:val="single" w:sz="6" w:space="0" w:color="000000"/>
              <w:left w:val="single" w:sz="6" w:space="0" w:color="000000"/>
              <w:bottom w:val="single" w:sz="6" w:space="0" w:color="000000"/>
              <w:right w:val="single" w:sz="6" w:space="0" w:color="000000"/>
            </w:tcBorders>
          </w:tcPr>
          <w:p w14:paraId="06FB091D" w14:textId="77777777" w:rsidR="00E838F8" w:rsidRDefault="00FC014F">
            <w:pPr>
              <w:pStyle w:val="TableParagraph"/>
              <w:spacing w:before="65"/>
              <w:ind w:left="26"/>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679947F1" w14:textId="77777777" w:rsidR="00E838F8" w:rsidRDefault="00FC014F">
            <w:pPr>
              <w:pStyle w:val="TableParagraph"/>
              <w:spacing w:before="65"/>
              <w:ind w:left="27"/>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7E69E168" w14:textId="77777777" w:rsidR="00E838F8" w:rsidRDefault="00FC014F">
            <w:pPr>
              <w:pStyle w:val="TableParagraph"/>
              <w:spacing w:before="65"/>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EF95276" w14:textId="77777777" w:rsidR="00E838F8" w:rsidRDefault="00FC014F">
            <w:pPr>
              <w:pStyle w:val="TableParagraph"/>
              <w:spacing w:before="65"/>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DDD401F" w14:textId="77777777" w:rsidR="00E838F8" w:rsidRDefault="00FC014F">
            <w:pPr>
              <w:pStyle w:val="TableParagraph"/>
              <w:spacing w:before="65"/>
              <w:ind w:left="284"/>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2BF1DB80"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87E8940" w14:textId="77777777" w:rsidR="00E838F8" w:rsidRDefault="00FC014F">
            <w:pPr>
              <w:pStyle w:val="TableParagraph"/>
              <w:spacing w:before="65"/>
              <w:ind w:left="254"/>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29644E98" w14:textId="77777777" w:rsidR="00E838F8" w:rsidRDefault="00FC014F">
            <w:pPr>
              <w:pStyle w:val="TableParagraph"/>
              <w:spacing w:before="65"/>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0827D7E4" w14:textId="77777777" w:rsidR="00E838F8" w:rsidRDefault="00FC014F">
            <w:pPr>
              <w:pStyle w:val="TableParagraph"/>
              <w:spacing w:before="65"/>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7B9201EB" w14:textId="77777777" w:rsidR="00E838F8" w:rsidRDefault="00FC014F">
            <w:pPr>
              <w:pStyle w:val="TableParagraph"/>
              <w:spacing w:before="65"/>
              <w:ind w:left="26"/>
              <w:jc w:val="center"/>
              <w:rPr>
                <w:sz w:val="18"/>
              </w:rPr>
            </w:pPr>
            <w:r>
              <w:rPr>
                <w:sz w:val="18"/>
              </w:rPr>
              <w:t>P</w:t>
            </w:r>
          </w:p>
        </w:tc>
        <w:tc>
          <w:tcPr>
            <w:tcW w:w="796" w:type="dxa"/>
            <w:tcBorders>
              <w:top w:val="single" w:sz="6" w:space="0" w:color="000000"/>
              <w:left w:val="single" w:sz="6" w:space="0" w:color="000000"/>
              <w:bottom w:val="single" w:sz="6" w:space="0" w:color="000000"/>
            </w:tcBorders>
          </w:tcPr>
          <w:p w14:paraId="2B608823" w14:textId="77777777" w:rsidR="00E838F8" w:rsidRDefault="00FC014F">
            <w:pPr>
              <w:pStyle w:val="TableParagraph"/>
              <w:spacing w:before="65"/>
              <w:ind w:right="342"/>
              <w:jc w:val="right"/>
              <w:rPr>
                <w:sz w:val="18"/>
              </w:rPr>
            </w:pPr>
            <w:r>
              <w:rPr>
                <w:w w:val="99"/>
                <w:sz w:val="18"/>
              </w:rPr>
              <w:t>-</w:t>
            </w:r>
          </w:p>
        </w:tc>
      </w:tr>
      <w:tr w:rsidR="00E838F8" w14:paraId="3BA7E3A9" w14:textId="77777777">
        <w:trPr>
          <w:trHeight w:val="411"/>
        </w:trPr>
        <w:tc>
          <w:tcPr>
            <w:tcW w:w="2541" w:type="dxa"/>
            <w:tcBorders>
              <w:top w:val="single" w:sz="6" w:space="0" w:color="000000"/>
              <w:bottom w:val="single" w:sz="6" w:space="0" w:color="000000"/>
              <w:right w:val="single" w:sz="6" w:space="0" w:color="000000"/>
            </w:tcBorders>
          </w:tcPr>
          <w:p w14:paraId="6960F14F" w14:textId="77777777" w:rsidR="00E838F8" w:rsidRDefault="00FC014F">
            <w:pPr>
              <w:pStyle w:val="TableParagraph"/>
              <w:ind w:left="15"/>
              <w:rPr>
                <w:sz w:val="18"/>
              </w:rPr>
            </w:pPr>
            <w:r>
              <w:rPr>
                <w:sz w:val="18"/>
              </w:rPr>
              <w:t>12.5.1.1 Parsing</w:t>
            </w:r>
          </w:p>
        </w:tc>
        <w:tc>
          <w:tcPr>
            <w:tcW w:w="618" w:type="dxa"/>
            <w:tcBorders>
              <w:top w:val="single" w:sz="6" w:space="0" w:color="000000"/>
              <w:left w:val="single" w:sz="6" w:space="0" w:color="000000"/>
              <w:bottom w:val="single" w:sz="6" w:space="0" w:color="000000"/>
              <w:right w:val="single" w:sz="6" w:space="0" w:color="000000"/>
            </w:tcBorders>
          </w:tcPr>
          <w:p w14:paraId="471662B4" w14:textId="77777777" w:rsidR="00E838F8" w:rsidRDefault="00FC014F">
            <w:pPr>
              <w:pStyle w:val="TableParagraph"/>
              <w:ind w:left="26"/>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40D568A9" w14:textId="77777777" w:rsidR="00E838F8" w:rsidRDefault="00FC014F">
            <w:pPr>
              <w:pStyle w:val="TableParagraph"/>
              <w:ind w:left="27"/>
              <w:jc w:val="center"/>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561CE9FE" w14:textId="77777777" w:rsidR="00E838F8" w:rsidRDefault="00FC014F">
            <w:pPr>
              <w:pStyle w:val="TableParagraph"/>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E49A3DE" w14:textId="77777777" w:rsidR="00E838F8" w:rsidRDefault="00FC014F">
            <w:pPr>
              <w:pStyle w:val="TableParagraph"/>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A205962" w14:textId="77777777" w:rsidR="00E838F8" w:rsidRDefault="00FC014F">
            <w:pPr>
              <w:pStyle w:val="TableParagraph"/>
              <w:ind w:left="284"/>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2611E75C"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7E57756" w14:textId="77777777" w:rsidR="00E838F8" w:rsidRDefault="00FC014F">
            <w:pPr>
              <w:pStyle w:val="TableParagraph"/>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91FD996" w14:textId="77777777" w:rsidR="00E838F8" w:rsidRDefault="00FC014F">
            <w:pPr>
              <w:pStyle w:val="TableParagraph"/>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35EB23F0" w14:textId="77777777" w:rsidR="00E838F8" w:rsidRDefault="00FC014F">
            <w:pPr>
              <w:pStyle w:val="TableParagraph"/>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18CE7CDD" w14:textId="77777777" w:rsidR="00E838F8" w:rsidRDefault="00FC014F">
            <w:pPr>
              <w:pStyle w:val="TableParagraph"/>
              <w:ind w:left="26"/>
              <w:jc w:val="center"/>
              <w:rPr>
                <w:sz w:val="18"/>
              </w:rPr>
            </w:pPr>
            <w:r>
              <w:rPr>
                <w:w w:val="99"/>
                <w:sz w:val="18"/>
              </w:rPr>
              <w:t>-</w:t>
            </w:r>
          </w:p>
        </w:tc>
        <w:tc>
          <w:tcPr>
            <w:tcW w:w="796" w:type="dxa"/>
            <w:tcBorders>
              <w:top w:val="single" w:sz="6" w:space="0" w:color="000000"/>
              <w:left w:val="single" w:sz="6" w:space="0" w:color="000000"/>
              <w:bottom w:val="single" w:sz="6" w:space="0" w:color="000000"/>
            </w:tcBorders>
          </w:tcPr>
          <w:p w14:paraId="4498F97C" w14:textId="77777777" w:rsidR="00E838F8" w:rsidRDefault="00FC014F">
            <w:pPr>
              <w:pStyle w:val="TableParagraph"/>
              <w:ind w:right="342"/>
              <w:jc w:val="right"/>
              <w:rPr>
                <w:sz w:val="18"/>
              </w:rPr>
            </w:pPr>
            <w:r>
              <w:rPr>
                <w:w w:val="99"/>
                <w:sz w:val="18"/>
              </w:rPr>
              <w:t>-</w:t>
            </w:r>
          </w:p>
        </w:tc>
      </w:tr>
      <w:tr w:rsidR="00E838F8" w14:paraId="146EC0CF" w14:textId="77777777">
        <w:trPr>
          <w:trHeight w:val="412"/>
        </w:trPr>
        <w:tc>
          <w:tcPr>
            <w:tcW w:w="2541" w:type="dxa"/>
            <w:tcBorders>
              <w:top w:val="single" w:sz="6" w:space="0" w:color="000000"/>
              <w:bottom w:val="single" w:sz="6" w:space="0" w:color="000000"/>
              <w:right w:val="single" w:sz="6" w:space="0" w:color="000000"/>
            </w:tcBorders>
          </w:tcPr>
          <w:p w14:paraId="32D5AD87" w14:textId="77777777" w:rsidR="00E838F8" w:rsidRDefault="00FC014F">
            <w:pPr>
              <w:pStyle w:val="TableParagraph"/>
              <w:ind w:left="15"/>
              <w:rPr>
                <w:sz w:val="18"/>
              </w:rPr>
            </w:pPr>
            <w:r>
              <w:rPr>
                <w:sz w:val="18"/>
              </w:rPr>
              <w:t>12.5.1.2 Name, role, value</w:t>
            </w:r>
          </w:p>
        </w:tc>
        <w:tc>
          <w:tcPr>
            <w:tcW w:w="618" w:type="dxa"/>
            <w:tcBorders>
              <w:top w:val="single" w:sz="6" w:space="0" w:color="000000"/>
              <w:left w:val="single" w:sz="6" w:space="0" w:color="000000"/>
              <w:bottom w:val="single" w:sz="6" w:space="0" w:color="000000"/>
              <w:right w:val="single" w:sz="6" w:space="0" w:color="000000"/>
            </w:tcBorders>
          </w:tcPr>
          <w:p w14:paraId="4A6ED36F" w14:textId="77777777" w:rsidR="00E838F8" w:rsidRDefault="00FC014F">
            <w:pPr>
              <w:pStyle w:val="TableParagraph"/>
              <w:ind w:left="26"/>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18B2166E" w14:textId="77777777" w:rsidR="00E838F8" w:rsidRDefault="00FC014F">
            <w:pPr>
              <w:pStyle w:val="TableParagraph"/>
              <w:ind w:left="27"/>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031329EB" w14:textId="77777777" w:rsidR="00E838F8" w:rsidRDefault="00FC014F">
            <w:pPr>
              <w:pStyle w:val="TableParagraph"/>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13BD971" w14:textId="77777777" w:rsidR="00E838F8" w:rsidRDefault="00FC014F">
            <w:pPr>
              <w:pStyle w:val="TableParagraph"/>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01178F4" w14:textId="77777777" w:rsidR="00E838F8" w:rsidRDefault="00FC014F">
            <w:pPr>
              <w:pStyle w:val="TableParagraph"/>
              <w:ind w:left="284"/>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7959FC42"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C2F6518" w14:textId="77777777" w:rsidR="00E838F8" w:rsidRDefault="00FC014F">
            <w:pPr>
              <w:pStyle w:val="TableParagraph"/>
              <w:ind w:left="254"/>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1145F99A" w14:textId="77777777" w:rsidR="00E838F8" w:rsidRDefault="00FC014F">
            <w:pPr>
              <w:pStyle w:val="TableParagraph"/>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44853F0B" w14:textId="77777777" w:rsidR="00E838F8" w:rsidRDefault="00FC014F">
            <w:pPr>
              <w:pStyle w:val="TableParagraph"/>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46D06861" w14:textId="77777777" w:rsidR="00E838F8" w:rsidRDefault="00FC014F">
            <w:pPr>
              <w:pStyle w:val="TableParagraph"/>
              <w:ind w:left="26"/>
              <w:jc w:val="center"/>
              <w:rPr>
                <w:sz w:val="18"/>
              </w:rPr>
            </w:pPr>
            <w:r>
              <w:rPr>
                <w:w w:val="99"/>
                <w:sz w:val="18"/>
              </w:rPr>
              <w:t>-</w:t>
            </w:r>
          </w:p>
        </w:tc>
        <w:tc>
          <w:tcPr>
            <w:tcW w:w="796" w:type="dxa"/>
            <w:tcBorders>
              <w:top w:val="single" w:sz="6" w:space="0" w:color="000000"/>
              <w:left w:val="single" w:sz="6" w:space="0" w:color="000000"/>
              <w:bottom w:val="single" w:sz="6" w:space="0" w:color="000000"/>
            </w:tcBorders>
          </w:tcPr>
          <w:p w14:paraId="444133D8" w14:textId="77777777" w:rsidR="00E838F8" w:rsidRDefault="00FC014F">
            <w:pPr>
              <w:pStyle w:val="TableParagraph"/>
              <w:ind w:right="342"/>
              <w:jc w:val="right"/>
              <w:rPr>
                <w:sz w:val="18"/>
              </w:rPr>
            </w:pPr>
            <w:r>
              <w:rPr>
                <w:w w:val="99"/>
                <w:sz w:val="18"/>
              </w:rPr>
              <w:t>-</w:t>
            </w:r>
          </w:p>
        </w:tc>
      </w:tr>
      <w:tr w:rsidR="00E838F8" w14:paraId="79A3EE3A" w14:textId="77777777">
        <w:trPr>
          <w:trHeight w:val="411"/>
        </w:trPr>
        <w:tc>
          <w:tcPr>
            <w:tcW w:w="2541" w:type="dxa"/>
            <w:tcBorders>
              <w:top w:val="single" w:sz="6" w:space="0" w:color="000000"/>
              <w:bottom w:val="single" w:sz="6" w:space="0" w:color="000000"/>
              <w:right w:val="single" w:sz="6" w:space="0" w:color="000000"/>
            </w:tcBorders>
          </w:tcPr>
          <w:p w14:paraId="77E788C8" w14:textId="77777777" w:rsidR="00E838F8" w:rsidRDefault="00FC014F">
            <w:pPr>
              <w:pStyle w:val="TableParagraph"/>
              <w:ind w:left="15"/>
              <w:rPr>
                <w:sz w:val="18"/>
              </w:rPr>
            </w:pPr>
            <w:r>
              <w:rPr>
                <w:sz w:val="18"/>
              </w:rPr>
              <w:t>12.5.1.3 Status messages</w:t>
            </w:r>
          </w:p>
        </w:tc>
        <w:tc>
          <w:tcPr>
            <w:tcW w:w="618" w:type="dxa"/>
            <w:tcBorders>
              <w:top w:val="single" w:sz="6" w:space="0" w:color="000000"/>
              <w:left w:val="single" w:sz="6" w:space="0" w:color="000000"/>
              <w:bottom w:val="single" w:sz="6" w:space="0" w:color="000000"/>
              <w:right w:val="single" w:sz="6" w:space="0" w:color="000000"/>
            </w:tcBorders>
          </w:tcPr>
          <w:p w14:paraId="08775AB8" w14:textId="77777777" w:rsidR="00E838F8" w:rsidRDefault="00FC014F">
            <w:pPr>
              <w:pStyle w:val="TableParagraph"/>
              <w:ind w:left="26"/>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65DFF445" w14:textId="77777777" w:rsidR="00E838F8" w:rsidRDefault="00FC014F">
            <w:pPr>
              <w:pStyle w:val="TableParagraph"/>
              <w:ind w:left="27"/>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5BAAFA71" w14:textId="77777777" w:rsidR="00E838F8" w:rsidRDefault="00FC014F">
            <w:pPr>
              <w:pStyle w:val="TableParagraph"/>
              <w:ind w:right="225"/>
              <w:jc w:val="right"/>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4956B929" w14:textId="77777777" w:rsidR="00E838F8" w:rsidRDefault="00FC014F">
            <w:pPr>
              <w:pStyle w:val="TableParagraph"/>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1F0A3A41" w14:textId="77777777" w:rsidR="00E838F8" w:rsidRDefault="00FC014F">
            <w:pPr>
              <w:pStyle w:val="TableParagraph"/>
              <w:ind w:left="254"/>
              <w:rPr>
                <w:sz w:val="18"/>
              </w:rPr>
            </w:pPr>
            <w:r>
              <w:rPr>
                <w:sz w:val="18"/>
              </w:rPr>
              <w:t>P</w:t>
            </w:r>
          </w:p>
        </w:tc>
        <w:tc>
          <w:tcPr>
            <w:tcW w:w="619" w:type="dxa"/>
            <w:tcBorders>
              <w:top w:val="single" w:sz="6" w:space="0" w:color="000000"/>
              <w:left w:val="single" w:sz="6" w:space="0" w:color="000000"/>
              <w:bottom w:val="single" w:sz="6" w:space="0" w:color="000000"/>
              <w:right w:val="single" w:sz="6" w:space="0" w:color="000000"/>
            </w:tcBorders>
          </w:tcPr>
          <w:p w14:paraId="666999B7" w14:textId="77777777" w:rsidR="00E838F8" w:rsidRDefault="00FC014F">
            <w:pPr>
              <w:pStyle w:val="TableParagraph"/>
              <w:ind w:left="26"/>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7C3AF3F8" w14:textId="77777777" w:rsidR="00E838F8" w:rsidRDefault="00FC014F">
            <w:pPr>
              <w:pStyle w:val="TableParagraph"/>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7CAE5FE9" w14:textId="77777777" w:rsidR="00E838F8" w:rsidRDefault="00FC014F">
            <w:pPr>
              <w:pStyle w:val="TableParagraph"/>
              <w:ind w:left="255"/>
              <w:rPr>
                <w:sz w:val="18"/>
              </w:rPr>
            </w:pPr>
            <w:r>
              <w:rPr>
                <w:sz w:val="18"/>
              </w:rPr>
              <w:t>P</w:t>
            </w:r>
          </w:p>
        </w:tc>
        <w:tc>
          <w:tcPr>
            <w:tcW w:w="618" w:type="dxa"/>
            <w:tcBorders>
              <w:top w:val="single" w:sz="6" w:space="0" w:color="000000"/>
              <w:left w:val="single" w:sz="6" w:space="0" w:color="000000"/>
              <w:bottom w:val="single" w:sz="6" w:space="0" w:color="000000"/>
              <w:right w:val="single" w:sz="6" w:space="0" w:color="000000"/>
            </w:tcBorders>
          </w:tcPr>
          <w:p w14:paraId="48A2605C" w14:textId="77777777" w:rsidR="00E838F8" w:rsidRDefault="00FC014F">
            <w:pPr>
              <w:pStyle w:val="TableParagraph"/>
              <w:ind w:left="26"/>
              <w:jc w:val="center"/>
              <w:rPr>
                <w:sz w:val="18"/>
              </w:rPr>
            </w:pPr>
            <w:r>
              <w:rPr>
                <w:sz w:val="18"/>
              </w:rPr>
              <w:t>P</w:t>
            </w:r>
          </w:p>
        </w:tc>
        <w:tc>
          <w:tcPr>
            <w:tcW w:w="719" w:type="dxa"/>
            <w:tcBorders>
              <w:top w:val="single" w:sz="6" w:space="0" w:color="000000"/>
              <w:left w:val="single" w:sz="6" w:space="0" w:color="000000"/>
              <w:bottom w:val="single" w:sz="6" w:space="0" w:color="000000"/>
              <w:right w:val="single" w:sz="6" w:space="0" w:color="000000"/>
            </w:tcBorders>
          </w:tcPr>
          <w:p w14:paraId="185786DC" w14:textId="77777777" w:rsidR="00E838F8" w:rsidRDefault="00FC014F">
            <w:pPr>
              <w:pStyle w:val="TableParagraph"/>
              <w:ind w:left="26"/>
              <w:jc w:val="center"/>
              <w:rPr>
                <w:sz w:val="18"/>
              </w:rPr>
            </w:pPr>
            <w:r>
              <w:rPr>
                <w:sz w:val="18"/>
              </w:rPr>
              <w:t>P</w:t>
            </w:r>
          </w:p>
        </w:tc>
        <w:tc>
          <w:tcPr>
            <w:tcW w:w="796" w:type="dxa"/>
            <w:tcBorders>
              <w:top w:val="single" w:sz="6" w:space="0" w:color="000000"/>
              <w:left w:val="single" w:sz="6" w:space="0" w:color="000000"/>
              <w:bottom w:val="single" w:sz="6" w:space="0" w:color="000000"/>
            </w:tcBorders>
          </w:tcPr>
          <w:p w14:paraId="70DD6CCD" w14:textId="77777777" w:rsidR="00E838F8" w:rsidRDefault="00FC014F">
            <w:pPr>
              <w:pStyle w:val="TableParagraph"/>
              <w:ind w:right="342"/>
              <w:jc w:val="right"/>
              <w:rPr>
                <w:sz w:val="18"/>
              </w:rPr>
            </w:pPr>
            <w:r>
              <w:rPr>
                <w:w w:val="99"/>
                <w:sz w:val="18"/>
              </w:rPr>
              <w:t>-</w:t>
            </w:r>
          </w:p>
        </w:tc>
      </w:tr>
      <w:tr w:rsidR="00E838F8" w14:paraId="0AE0760C" w14:textId="77777777">
        <w:trPr>
          <w:trHeight w:val="750"/>
        </w:trPr>
        <w:tc>
          <w:tcPr>
            <w:tcW w:w="2541" w:type="dxa"/>
            <w:tcBorders>
              <w:top w:val="single" w:sz="6" w:space="0" w:color="000000"/>
              <w:bottom w:val="single" w:sz="6" w:space="0" w:color="000000"/>
              <w:right w:val="single" w:sz="6" w:space="0" w:color="000000"/>
            </w:tcBorders>
          </w:tcPr>
          <w:p w14:paraId="20F72DB8" w14:textId="77777777" w:rsidR="00E838F8" w:rsidRDefault="00FC014F">
            <w:pPr>
              <w:pStyle w:val="TableParagraph"/>
              <w:spacing w:line="244" w:lineRule="auto"/>
              <w:ind w:left="15" w:right="102"/>
              <w:rPr>
                <w:sz w:val="18"/>
              </w:rPr>
            </w:pPr>
            <w:r>
              <w:rPr>
                <w:sz w:val="18"/>
              </w:rPr>
              <w:t>12.6.2.1 Platform accessibility service support for software that provides a user interface</w:t>
            </w:r>
          </w:p>
        </w:tc>
        <w:tc>
          <w:tcPr>
            <w:tcW w:w="618" w:type="dxa"/>
            <w:tcBorders>
              <w:top w:val="single" w:sz="6" w:space="0" w:color="000000"/>
              <w:left w:val="single" w:sz="6" w:space="0" w:color="000000"/>
              <w:bottom w:val="single" w:sz="6" w:space="0" w:color="000000"/>
              <w:right w:val="single" w:sz="6" w:space="0" w:color="000000"/>
            </w:tcBorders>
          </w:tcPr>
          <w:p w14:paraId="45A1AF0E" w14:textId="77777777" w:rsidR="00E838F8" w:rsidRDefault="00E838F8">
            <w:pPr>
              <w:pStyle w:val="TableParagraph"/>
              <w:spacing w:before="1"/>
              <w:rPr>
                <w:b/>
                <w:sz w:val="29"/>
              </w:rPr>
            </w:pPr>
          </w:p>
          <w:p w14:paraId="66C5834D" w14:textId="77777777" w:rsidR="00E838F8" w:rsidRDefault="00FC014F">
            <w:pPr>
              <w:pStyle w:val="TableParagraph"/>
              <w:spacing w:before="0"/>
              <w:ind w:left="26"/>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424B0B4C" w14:textId="77777777" w:rsidR="00E838F8" w:rsidRDefault="00E838F8">
            <w:pPr>
              <w:pStyle w:val="TableParagraph"/>
              <w:spacing w:before="1"/>
              <w:rPr>
                <w:b/>
                <w:sz w:val="29"/>
              </w:rPr>
            </w:pPr>
          </w:p>
          <w:p w14:paraId="53FD32C8" w14:textId="77777777" w:rsidR="00E838F8" w:rsidRDefault="00FC014F">
            <w:pPr>
              <w:pStyle w:val="TableParagraph"/>
              <w:spacing w:before="0"/>
              <w:ind w:left="27"/>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33920A22" w14:textId="77777777" w:rsidR="00E838F8" w:rsidRDefault="00E838F8">
            <w:pPr>
              <w:pStyle w:val="TableParagraph"/>
              <w:spacing w:before="1"/>
              <w:rPr>
                <w:b/>
                <w:sz w:val="29"/>
              </w:rPr>
            </w:pPr>
          </w:p>
          <w:p w14:paraId="049B8E46" w14:textId="77777777" w:rsidR="00E838F8" w:rsidRDefault="00FC014F">
            <w:pPr>
              <w:pStyle w:val="TableParagraph"/>
              <w:spacing w:before="0"/>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EADD7B0" w14:textId="77777777" w:rsidR="00E838F8" w:rsidRDefault="00E838F8">
            <w:pPr>
              <w:pStyle w:val="TableParagraph"/>
              <w:spacing w:before="1"/>
              <w:rPr>
                <w:b/>
                <w:sz w:val="29"/>
              </w:rPr>
            </w:pPr>
          </w:p>
          <w:p w14:paraId="4E3866FC" w14:textId="77777777" w:rsidR="00E838F8" w:rsidRDefault="00FC014F">
            <w:pPr>
              <w:pStyle w:val="TableParagraph"/>
              <w:spacing w:before="0"/>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64D3A889" w14:textId="77777777" w:rsidR="00E838F8" w:rsidRDefault="00E838F8">
            <w:pPr>
              <w:pStyle w:val="TableParagraph"/>
              <w:spacing w:before="1"/>
              <w:rPr>
                <w:b/>
                <w:sz w:val="29"/>
              </w:rPr>
            </w:pPr>
          </w:p>
          <w:p w14:paraId="26F58B8E" w14:textId="77777777" w:rsidR="00E838F8" w:rsidRDefault="00FC014F">
            <w:pPr>
              <w:pStyle w:val="TableParagraph"/>
              <w:spacing w:before="0"/>
              <w:ind w:left="284"/>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34F77CC3" w14:textId="77777777" w:rsidR="00E838F8" w:rsidRDefault="00E838F8">
            <w:pPr>
              <w:pStyle w:val="TableParagraph"/>
              <w:spacing w:before="1"/>
              <w:rPr>
                <w:b/>
                <w:sz w:val="29"/>
              </w:rPr>
            </w:pPr>
          </w:p>
          <w:p w14:paraId="157A04D5" w14:textId="77777777" w:rsidR="00E838F8" w:rsidRDefault="00FC014F">
            <w:pPr>
              <w:pStyle w:val="TableParagraph"/>
              <w:spacing w:before="0"/>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5181781" w14:textId="77777777" w:rsidR="00E838F8" w:rsidRDefault="00E838F8">
            <w:pPr>
              <w:pStyle w:val="TableParagraph"/>
              <w:spacing w:before="1"/>
              <w:rPr>
                <w:b/>
                <w:sz w:val="29"/>
              </w:rPr>
            </w:pPr>
          </w:p>
          <w:p w14:paraId="084A6537" w14:textId="77777777" w:rsidR="00E838F8" w:rsidRDefault="00FC014F">
            <w:pPr>
              <w:pStyle w:val="TableParagraph"/>
              <w:spacing w:before="0"/>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2919AF0C" w14:textId="77777777" w:rsidR="00E838F8" w:rsidRDefault="00E838F8">
            <w:pPr>
              <w:pStyle w:val="TableParagraph"/>
              <w:spacing w:before="1"/>
              <w:rPr>
                <w:b/>
                <w:sz w:val="29"/>
              </w:rPr>
            </w:pPr>
          </w:p>
          <w:p w14:paraId="595D1E73" w14:textId="77777777" w:rsidR="00E838F8" w:rsidRDefault="00FC014F">
            <w:pPr>
              <w:pStyle w:val="TableParagraph"/>
              <w:spacing w:before="0"/>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6465F95E" w14:textId="77777777" w:rsidR="00E838F8" w:rsidRDefault="00E838F8">
            <w:pPr>
              <w:pStyle w:val="TableParagraph"/>
              <w:spacing w:before="1"/>
              <w:rPr>
                <w:b/>
                <w:sz w:val="29"/>
              </w:rPr>
            </w:pPr>
          </w:p>
          <w:p w14:paraId="371C71F3" w14:textId="77777777" w:rsidR="00E838F8" w:rsidRDefault="00FC014F">
            <w:pPr>
              <w:pStyle w:val="TableParagraph"/>
              <w:spacing w:before="0"/>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594C5935" w14:textId="77777777" w:rsidR="00E838F8" w:rsidRDefault="00E838F8">
            <w:pPr>
              <w:pStyle w:val="TableParagraph"/>
              <w:spacing w:before="1"/>
              <w:rPr>
                <w:b/>
                <w:sz w:val="29"/>
              </w:rPr>
            </w:pPr>
          </w:p>
          <w:p w14:paraId="61072F9A" w14:textId="77777777" w:rsidR="00E838F8" w:rsidRDefault="00FC014F">
            <w:pPr>
              <w:pStyle w:val="TableParagraph"/>
              <w:spacing w:before="0"/>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6BBA0F9E" w14:textId="77777777" w:rsidR="00E838F8" w:rsidRDefault="00E838F8">
            <w:pPr>
              <w:pStyle w:val="TableParagraph"/>
              <w:spacing w:before="1"/>
              <w:rPr>
                <w:b/>
                <w:sz w:val="29"/>
              </w:rPr>
            </w:pPr>
          </w:p>
          <w:p w14:paraId="5BF61715" w14:textId="77777777" w:rsidR="00E838F8" w:rsidRDefault="00FC014F">
            <w:pPr>
              <w:pStyle w:val="TableParagraph"/>
              <w:spacing w:before="0"/>
              <w:ind w:right="342"/>
              <w:jc w:val="right"/>
              <w:rPr>
                <w:sz w:val="18"/>
              </w:rPr>
            </w:pPr>
            <w:r>
              <w:rPr>
                <w:w w:val="99"/>
                <w:sz w:val="18"/>
              </w:rPr>
              <w:t>-</w:t>
            </w:r>
          </w:p>
        </w:tc>
      </w:tr>
      <w:tr w:rsidR="00E838F8" w14:paraId="22A25BF0" w14:textId="77777777">
        <w:trPr>
          <w:trHeight w:val="749"/>
        </w:trPr>
        <w:tc>
          <w:tcPr>
            <w:tcW w:w="2541" w:type="dxa"/>
            <w:tcBorders>
              <w:top w:val="single" w:sz="6" w:space="0" w:color="000000"/>
              <w:bottom w:val="single" w:sz="6" w:space="0" w:color="000000"/>
              <w:right w:val="single" w:sz="6" w:space="0" w:color="000000"/>
            </w:tcBorders>
          </w:tcPr>
          <w:p w14:paraId="601D4FAC" w14:textId="77777777" w:rsidR="00E838F8" w:rsidRDefault="00FC014F">
            <w:pPr>
              <w:pStyle w:val="TableParagraph"/>
              <w:spacing w:before="62" w:line="244" w:lineRule="auto"/>
              <w:ind w:left="15" w:right="102"/>
              <w:rPr>
                <w:sz w:val="18"/>
              </w:rPr>
            </w:pPr>
            <w:r>
              <w:rPr>
                <w:sz w:val="18"/>
              </w:rPr>
              <w:t>12.6.2.2 Platform accessibility service support for assistive technologies</w:t>
            </w:r>
          </w:p>
        </w:tc>
        <w:tc>
          <w:tcPr>
            <w:tcW w:w="618" w:type="dxa"/>
            <w:tcBorders>
              <w:top w:val="single" w:sz="6" w:space="0" w:color="000000"/>
              <w:left w:val="single" w:sz="6" w:space="0" w:color="000000"/>
              <w:bottom w:val="single" w:sz="6" w:space="0" w:color="000000"/>
              <w:right w:val="single" w:sz="6" w:space="0" w:color="000000"/>
            </w:tcBorders>
          </w:tcPr>
          <w:p w14:paraId="5F8664DB" w14:textId="77777777" w:rsidR="00E838F8" w:rsidRDefault="00E838F8">
            <w:pPr>
              <w:pStyle w:val="TableParagraph"/>
              <w:spacing w:before="0"/>
              <w:rPr>
                <w:b/>
                <w:sz w:val="29"/>
              </w:rPr>
            </w:pPr>
          </w:p>
          <w:p w14:paraId="41D80A90" w14:textId="77777777" w:rsidR="00E838F8" w:rsidRDefault="00FC014F">
            <w:pPr>
              <w:pStyle w:val="TableParagraph"/>
              <w:spacing w:before="0"/>
              <w:ind w:left="26"/>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181A0A76" w14:textId="77777777" w:rsidR="00E838F8" w:rsidRDefault="00E838F8">
            <w:pPr>
              <w:pStyle w:val="TableParagraph"/>
              <w:spacing w:before="0"/>
              <w:rPr>
                <w:b/>
                <w:sz w:val="29"/>
              </w:rPr>
            </w:pPr>
          </w:p>
          <w:p w14:paraId="3A1003AB" w14:textId="77777777" w:rsidR="00E838F8" w:rsidRDefault="00FC014F">
            <w:pPr>
              <w:pStyle w:val="TableParagraph"/>
              <w:spacing w:before="0"/>
              <w:ind w:left="27"/>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136996CF" w14:textId="77777777" w:rsidR="00E838F8" w:rsidRDefault="00E838F8">
            <w:pPr>
              <w:pStyle w:val="TableParagraph"/>
              <w:spacing w:before="0"/>
              <w:rPr>
                <w:b/>
                <w:sz w:val="29"/>
              </w:rPr>
            </w:pPr>
          </w:p>
          <w:p w14:paraId="54CB34F3" w14:textId="77777777" w:rsidR="00E838F8" w:rsidRDefault="00FC014F">
            <w:pPr>
              <w:pStyle w:val="TableParagraph"/>
              <w:spacing w:before="0"/>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2BB3F7F" w14:textId="77777777" w:rsidR="00E838F8" w:rsidRDefault="00E838F8">
            <w:pPr>
              <w:pStyle w:val="TableParagraph"/>
              <w:spacing w:before="0"/>
              <w:rPr>
                <w:b/>
                <w:sz w:val="29"/>
              </w:rPr>
            </w:pPr>
          </w:p>
          <w:p w14:paraId="347FB039" w14:textId="77777777" w:rsidR="00E838F8" w:rsidRDefault="00FC014F">
            <w:pPr>
              <w:pStyle w:val="TableParagraph"/>
              <w:spacing w:before="0"/>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1984051" w14:textId="77777777" w:rsidR="00E838F8" w:rsidRDefault="00E838F8">
            <w:pPr>
              <w:pStyle w:val="TableParagraph"/>
              <w:spacing w:before="0"/>
              <w:rPr>
                <w:b/>
                <w:sz w:val="29"/>
              </w:rPr>
            </w:pPr>
          </w:p>
          <w:p w14:paraId="68E83372" w14:textId="77777777" w:rsidR="00E838F8" w:rsidRDefault="00FC014F">
            <w:pPr>
              <w:pStyle w:val="TableParagraph"/>
              <w:spacing w:before="0"/>
              <w:ind w:left="284"/>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2F0A9C51" w14:textId="77777777" w:rsidR="00E838F8" w:rsidRDefault="00E838F8">
            <w:pPr>
              <w:pStyle w:val="TableParagraph"/>
              <w:spacing w:before="0"/>
              <w:rPr>
                <w:b/>
                <w:sz w:val="29"/>
              </w:rPr>
            </w:pPr>
          </w:p>
          <w:p w14:paraId="451BAB96" w14:textId="77777777" w:rsidR="00E838F8" w:rsidRDefault="00FC014F">
            <w:pPr>
              <w:pStyle w:val="TableParagraph"/>
              <w:spacing w:before="0"/>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192835D" w14:textId="77777777" w:rsidR="00E838F8" w:rsidRDefault="00E838F8">
            <w:pPr>
              <w:pStyle w:val="TableParagraph"/>
              <w:spacing w:before="0"/>
              <w:rPr>
                <w:b/>
                <w:sz w:val="29"/>
              </w:rPr>
            </w:pPr>
          </w:p>
          <w:p w14:paraId="7CC679DF" w14:textId="77777777" w:rsidR="00E838F8" w:rsidRDefault="00FC014F">
            <w:pPr>
              <w:pStyle w:val="TableParagraph"/>
              <w:spacing w:before="0"/>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653E6036" w14:textId="77777777" w:rsidR="00E838F8" w:rsidRDefault="00E838F8">
            <w:pPr>
              <w:pStyle w:val="TableParagraph"/>
              <w:spacing w:before="0"/>
              <w:rPr>
                <w:b/>
                <w:sz w:val="29"/>
              </w:rPr>
            </w:pPr>
          </w:p>
          <w:p w14:paraId="24FDEFBB" w14:textId="77777777" w:rsidR="00E838F8" w:rsidRDefault="00FC014F">
            <w:pPr>
              <w:pStyle w:val="TableParagraph"/>
              <w:spacing w:before="0"/>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3CE292EE" w14:textId="77777777" w:rsidR="00E838F8" w:rsidRDefault="00E838F8">
            <w:pPr>
              <w:pStyle w:val="TableParagraph"/>
              <w:spacing w:before="0"/>
              <w:rPr>
                <w:b/>
                <w:sz w:val="29"/>
              </w:rPr>
            </w:pPr>
          </w:p>
          <w:p w14:paraId="5B2B7E90" w14:textId="77777777" w:rsidR="00E838F8" w:rsidRDefault="00FC014F">
            <w:pPr>
              <w:pStyle w:val="TableParagraph"/>
              <w:spacing w:before="0"/>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2EA34CCE" w14:textId="77777777" w:rsidR="00E838F8" w:rsidRDefault="00E838F8">
            <w:pPr>
              <w:pStyle w:val="TableParagraph"/>
              <w:spacing w:before="0"/>
              <w:rPr>
                <w:b/>
                <w:sz w:val="29"/>
              </w:rPr>
            </w:pPr>
          </w:p>
          <w:p w14:paraId="49C6434B" w14:textId="77777777" w:rsidR="00E838F8" w:rsidRDefault="00FC014F">
            <w:pPr>
              <w:pStyle w:val="TableParagraph"/>
              <w:spacing w:before="0"/>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56106086" w14:textId="77777777" w:rsidR="00E838F8" w:rsidRDefault="00E838F8">
            <w:pPr>
              <w:pStyle w:val="TableParagraph"/>
              <w:spacing w:before="0"/>
              <w:rPr>
                <w:b/>
                <w:sz w:val="29"/>
              </w:rPr>
            </w:pPr>
          </w:p>
          <w:p w14:paraId="4D53CB12" w14:textId="77777777" w:rsidR="00E838F8" w:rsidRDefault="00FC014F">
            <w:pPr>
              <w:pStyle w:val="TableParagraph"/>
              <w:spacing w:before="0"/>
              <w:ind w:right="342"/>
              <w:jc w:val="right"/>
              <w:rPr>
                <w:sz w:val="18"/>
              </w:rPr>
            </w:pPr>
            <w:r>
              <w:rPr>
                <w:w w:val="99"/>
                <w:sz w:val="18"/>
              </w:rPr>
              <w:t>-</w:t>
            </w:r>
          </w:p>
        </w:tc>
      </w:tr>
      <w:tr w:rsidR="00E838F8" w14:paraId="056C461C" w14:textId="77777777">
        <w:trPr>
          <w:trHeight w:val="600"/>
        </w:trPr>
        <w:tc>
          <w:tcPr>
            <w:tcW w:w="2541" w:type="dxa"/>
            <w:tcBorders>
              <w:top w:val="single" w:sz="6" w:space="0" w:color="000000"/>
              <w:bottom w:val="single" w:sz="6" w:space="0" w:color="000000"/>
              <w:right w:val="single" w:sz="6" w:space="0" w:color="000000"/>
            </w:tcBorders>
          </w:tcPr>
          <w:p w14:paraId="49ADDD54" w14:textId="77777777" w:rsidR="00E838F8" w:rsidRDefault="00FC014F">
            <w:pPr>
              <w:pStyle w:val="TableParagraph"/>
              <w:spacing w:before="2" w:line="270" w:lineRule="atLeast"/>
              <w:ind w:left="15" w:right="252"/>
              <w:rPr>
                <w:sz w:val="18"/>
              </w:rPr>
            </w:pPr>
            <w:r>
              <w:rPr>
                <w:sz w:val="18"/>
              </w:rPr>
              <w:t>12.6.2.3 Use of accessibility services</w:t>
            </w:r>
          </w:p>
        </w:tc>
        <w:tc>
          <w:tcPr>
            <w:tcW w:w="618" w:type="dxa"/>
            <w:tcBorders>
              <w:top w:val="single" w:sz="6" w:space="0" w:color="000000"/>
              <w:left w:val="single" w:sz="6" w:space="0" w:color="000000"/>
              <w:bottom w:val="single" w:sz="6" w:space="0" w:color="000000"/>
              <w:right w:val="single" w:sz="6" w:space="0" w:color="000000"/>
            </w:tcBorders>
          </w:tcPr>
          <w:p w14:paraId="2E10C2DF" w14:textId="77777777" w:rsidR="00E838F8" w:rsidRDefault="00FC014F">
            <w:pPr>
              <w:pStyle w:val="TableParagraph"/>
              <w:spacing w:before="65"/>
              <w:ind w:left="26"/>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5410B94E" w14:textId="77777777" w:rsidR="00E838F8" w:rsidRDefault="00FC014F">
            <w:pPr>
              <w:pStyle w:val="TableParagraph"/>
              <w:spacing w:before="65"/>
              <w:ind w:left="27"/>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20A1CC71" w14:textId="77777777" w:rsidR="00E838F8" w:rsidRDefault="00FC014F">
            <w:pPr>
              <w:pStyle w:val="TableParagraph"/>
              <w:spacing w:before="65"/>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A2CBC20" w14:textId="77777777" w:rsidR="00E838F8" w:rsidRDefault="00FC014F">
            <w:pPr>
              <w:pStyle w:val="TableParagraph"/>
              <w:spacing w:before="65"/>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13A16DB" w14:textId="77777777" w:rsidR="00E838F8" w:rsidRDefault="00FC014F">
            <w:pPr>
              <w:pStyle w:val="TableParagraph"/>
              <w:spacing w:before="65"/>
              <w:ind w:left="284"/>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4C8B9385"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1A7257E" w14:textId="77777777" w:rsidR="00E838F8" w:rsidRDefault="00FC014F">
            <w:pPr>
              <w:pStyle w:val="TableParagraph"/>
              <w:spacing w:before="65"/>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245613E3" w14:textId="77777777" w:rsidR="00E838F8" w:rsidRDefault="00FC014F">
            <w:pPr>
              <w:pStyle w:val="TableParagraph"/>
              <w:spacing w:before="65"/>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1545BF63" w14:textId="77777777" w:rsidR="00E838F8" w:rsidRDefault="00FC014F">
            <w:pPr>
              <w:pStyle w:val="TableParagraph"/>
              <w:spacing w:before="65"/>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2FCBFD3A" w14:textId="77777777" w:rsidR="00E838F8" w:rsidRDefault="00FC014F">
            <w:pPr>
              <w:pStyle w:val="TableParagraph"/>
              <w:spacing w:before="65"/>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3FBE5FC1" w14:textId="77777777" w:rsidR="00E838F8" w:rsidRDefault="00FC014F">
            <w:pPr>
              <w:pStyle w:val="TableParagraph"/>
              <w:spacing w:before="65"/>
              <w:ind w:right="342"/>
              <w:jc w:val="right"/>
              <w:rPr>
                <w:sz w:val="18"/>
              </w:rPr>
            </w:pPr>
            <w:r>
              <w:rPr>
                <w:w w:val="99"/>
                <w:sz w:val="18"/>
              </w:rPr>
              <w:t>-</w:t>
            </w:r>
          </w:p>
        </w:tc>
      </w:tr>
      <w:tr w:rsidR="00E838F8" w14:paraId="45F45A57" w14:textId="77777777">
        <w:trPr>
          <w:trHeight w:val="329"/>
        </w:trPr>
        <w:tc>
          <w:tcPr>
            <w:tcW w:w="2541" w:type="dxa"/>
            <w:tcBorders>
              <w:top w:val="single" w:sz="6" w:space="0" w:color="000000"/>
              <w:bottom w:val="single" w:sz="6" w:space="0" w:color="000000"/>
              <w:right w:val="single" w:sz="6" w:space="0" w:color="000000"/>
            </w:tcBorders>
          </w:tcPr>
          <w:p w14:paraId="25CA4F3B" w14:textId="77777777" w:rsidR="00E838F8" w:rsidRDefault="00FC014F">
            <w:pPr>
              <w:pStyle w:val="TableParagraph"/>
              <w:ind w:left="15"/>
              <w:rPr>
                <w:sz w:val="18"/>
              </w:rPr>
            </w:pPr>
            <w:r>
              <w:rPr>
                <w:sz w:val="18"/>
              </w:rPr>
              <w:t>12.6.2.4 Assistive technology</w:t>
            </w:r>
          </w:p>
        </w:tc>
        <w:tc>
          <w:tcPr>
            <w:tcW w:w="618" w:type="dxa"/>
            <w:tcBorders>
              <w:top w:val="single" w:sz="6" w:space="0" w:color="000000"/>
              <w:left w:val="single" w:sz="6" w:space="0" w:color="000000"/>
              <w:bottom w:val="single" w:sz="6" w:space="0" w:color="000000"/>
              <w:right w:val="single" w:sz="6" w:space="0" w:color="000000"/>
            </w:tcBorders>
          </w:tcPr>
          <w:p w14:paraId="5D4E409B" w14:textId="77777777" w:rsidR="00E838F8" w:rsidRDefault="00FC014F">
            <w:pPr>
              <w:pStyle w:val="TableParagraph"/>
              <w:ind w:left="26"/>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1E1160AA" w14:textId="77777777" w:rsidR="00E838F8" w:rsidRDefault="00FC014F">
            <w:pPr>
              <w:pStyle w:val="TableParagraph"/>
              <w:ind w:left="27"/>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1BB611E2" w14:textId="77777777" w:rsidR="00E838F8" w:rsidRDefault="00FC014F">
            <w:pPr>
              <w:pStyle w:val="TableParagraph"/>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2D8C074" w14:textId="77777777" w:rsidR="00E838F8" w:rsidRDefault="00FC014F">
            <w:pPr>
              <w:pStyle w:val="TableParagraph"/>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05BE234" w14:textId="77777777" w:rsidR="00E838F8" w:rsidRDefault="00FC014F">
            <w:pPr>
              <w:pStyle w:val="TableParagraph"/>
              <w:ind w:left="284"/>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2001CA59"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FBC698E" w14:textId="77777777" w:rsidR="00E838F8" w:rsidRDefault="00FC014F">
            <w:pPr>
              <w:pStyle w:val="TableParagraph"/>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7A2A79BF" w14:textId="77777777" w:rsidR="00E838F8" w:rsidRDefault="00FC014F">
            <w:pPr>
              <w:pStyle w:val="TableParagraph"/>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4A8D9CAE" w14:textId="77777777" w:rsidR="00E838F8" w:rsidRDefault="00FC014F">
            <w:pPr>
              <w:pStyle w:val="TableParagraph"/>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35C0A8A3" w14:textId="77777777" w:rsidR="00E838F8" w:rsidRDefault="00FC014F">
            <w:pPr>
              <w:pStyle w:val="TableParagraph"/>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3B123E7F" w14:textId="77777777" w:rsidR="00E838F8" w:rsidRDefault="00FC014F">
            <w:pPr>
              <w:pStyle w:val="TableParagraph"/>
              <w:ind w:right="342"/>
              <w:jc w:val="right"/>
              <w:rPr>
                <w:sz w:val="18"/>
              </w:rPr>
            </w:pPr>
            <w:r>
              <w:rPr>
                <w:w w:val="99"/>
                <w:sz w:val="18"/>
              </w:rPr>
              <w:t>-</w:t>
            </w:r>
          </w:p>
        </w:tc>
      </w:tr>
      <w:tr w:rsidR="00E838F8" w14:paraId="33024C15" w14:textId="77777777">
        <w:trPr>
          <w:trHeight w:val="330"/>
        </w:trPr>
        <w:tc>
          <w:tcPr>
            <w:tcW w:w="2541" w:type="dxa"/>
            <w:tcBorders>
              <w:top w:val="single" w:sz="6" w:space="0" w:color="000000"/>
              <w:bottom w:val="single" w:sz="6" w:space="0" w:color="000000"/>
              <w:right w:val="single" w:sz="6" w:space="0" w:color="000000"/>
            </w:tcBorders>
          </w:tcPr>
          <w:p w14:paraId="4A3A8B07" w14:textId="77777777" w:rsidR="00E838F8" w:rsidRDefault="00FC014F">
            <w:pPr>
              <w:pStyle w:val="TableParagraph"/>
              <w:spacing w:before="65"/>
              <w:ind w:left="15"/>
              <w:rPr>
                <w:sz w:val="18"/>
              </w:rPr>
            </w:pPr>
            <w:r>
              <w:rPr>
                <w:sz w:val="18"/>
              </w:rPr>
              <w:t>12.6.2.5 Object information</w:t>
            </w:r>
          </w:p>
        </w:tc>
        <w:tc>
          <w:tcPr>
            <w:tcW w:w="618" w:type="dxa"/>
            <w:tcBorders>
              <w:top w:val="single" w:sz="6" w:space="0" w:color="000000"/>
              <w:left w:val="single" w:sz="6" w:space="0" w:color="000000"/>
              <w:bottom w:val="single" w:sz="6" w:space="0" w:color="000000"/>
              <w:right w:val="single" w:sz="6" w:space="0" w:color="000000"/>
            </w:tcBorders>
          </w:tcPr>
          <w:p w14:paraId="42F47A10" w14:textId="77777777" w:rsidR="00E838F8" w:rsidRDefault="00FC014F">
            <w:pPr>
              <w:pStyle w:val="TableParagraph"/>
              <w:spacing w:before="65"/>
              <w:ind w:left="26"/>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37FB8E95" w14:textId="77777777" w:rsidR="00E838F8" w:rsidRDefault="00FC014F">
            <w:pPr>
              <w:pStyle w:val="TableParagraph"/>
              <w:spacing w:before="65"/>
              <w:ind w:left="27"/>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4899AAA4" w14:textId="77777777" w:rsidR="00E838F8" w:rsidRDefault="00FC014F">
            <w:pPr>
              <w:pStyle w:val="TableParagraph"/>
              <w:spacing w:before="65"/>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A343E7A" w14:textId="77777777" w:rsidR="00E838F8" w:rsidRDefault="00FC014F">
            <w:pPr>
              <w:pStyle w:val="TableParagraph"/>
              <w:spacing w:before="65"/>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14DB38C" w14:textId="77777777" w:rsidR="00E838F8" w:rsidRDefault="00FC014F">
            <w:pPr>
              <w:pStyle w:val="TableParagraph"/>
              <w:spacing w:before="65"/>
              <w:ind w:left="284"/>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2CEDEAE9"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E59B972" w14:textId="77777777" w:rsidR="00E838F8" w:rsidRDefault="00FC014F">
            <w:pPr>
              <w:pStyle w:val="TableParagraph"/>
              <w:spacing w:before="65"/>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132C2B39" w14:textId="77777777" w:rsidR="00E838F8" w:rsidRDefault="00FC014F">
            <w:pPr>
              <w:pStyle w:val="TableParagraph"/>
              <w:spacing w:before="65"/>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2082F743" w14:textId="77777777" w:rsidR="00E838F8" w:rsidRDefault="00FC014F">
            <w:pPr>
              <w:pStyle w:val="TableParagraph"/>
              <w:spacing w:before="65"/>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5B5478BD" w14:textId="77777777" w:rsidR="00E838F8" w:rsidRDefault="00FC014F">
            <w:pPr>
              <w:pStyle w:val="TableParagraph"/>
              <w:spacing w:before="65"/>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52A8DBBA" w14:textId="77777777" w:rsidR="00E838F8" w:rsidRDefault="00FC014F">
            <w:pPr>
              <w:pStyle w:val="TableParagraph"/>
              <w:spacing w:before="65"/>
              <w:ind w:right="342"/>
              <w:jc w:val="right"/>
              <w:rPr>
                <w:sz w:val="18"/>
              </w:rPr>
            </w:pPr>
            <w:r>
              <w:rPr>
                <w:w w:val="99"/>
                <w:sz w:val="18"/>
              </w:rPr>
              <w:t>-</w:t>
            </w:r>
          </w:p>
        </w:tc>
      </w:tr>
      <w:tr w:rsidR="00E838F8" w14:paraId="02FDA800" w14:textId="77777777">
        <w:trPr>
          <w:trHeight w:val="539"/>
        </w:trPr>
        <w:tc>
          <w:tcPr>
            <w:tcW w:w="2541" w:type="dxa"/>
            <w:tcBorders>
              <w:top w:val="single" w:sz="6" w:space="0" w:color="000000"/>
              <w:bottom w:val="single" w:sz="6" w:space="0" w:color="000000"/>
              <w:right w:val="single" w:sz="6" w:space="0" w:color="000000"/>
            </w:tcBorders>
          </w:tcPr>
          <w:p w14:paraId="7A2D8F7A" w14:textId="77777777" w:rsidR="00E838F8" w:rsidRDefault="00FC014F">
            <w:pPr>
              <w:pStyle w:val="TableParagraph"/>
              <w:spacing w:before="62" w:line="244" w:lineRule="auto"/>
              <w:ind w:left="15" w:right="342"/>
              <w:rPr>
                <w:sz w:val="18"/>
              </w:rPr>
            </w:pPr>
            <w:r>
              <w:rPr>
                <w:sz w:val="18"/>
              </w:rPr>
              <w:t>12.6.2.6 Row, column, and headers</w:t>
            </w:r>
          </w:p>
        </w:tc>
        <w:tc>
          <w:tcPr>
            <w:tcW w:w="618" w:type="dxa"/>
            <w:tcBorders>
              <w:top w:val="single" w:sz="6" w:space="0" w:color="000000"/>
              <w:left w:val="single" w:sz="6" w:space="0" w:color="000000"/>
              <w:bottom w:val="single" w:sz="6" w:space="0" w:color="000000"/>
              <w:right w:val="single" w:sz="6" w:space="0" w:color="000000"/>
            </w:tcBorders>
          </w:tcPr>
          <w:p w14:paraId="40E630F5" w14:textId="77777777" w:rsidR="00E838F8" w:rsidRDefault="00FC014F">
            <w:pPr>
              <w:pStyle w:val="TableParagraph"/>
              <w:ind w:left="26"/>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59F107BC" w14:textId="77777777" w:rsidR="00E838F8" w:rsidRDefault="00FC014F">
            <w:pPr>
              <w:pStyle w:val="TableParagraph"/>
              <w:ind w:left="27"/>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0EC2A43F" w14:textId="77777777" w:rsidR="00E838F8" w:rsidRDefault="00FC014F">
            <w:pPr>
              <w:pStyle w:val="TableParagraph"/>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C23BC68" w14:textId="77777777" w:rsidR="00E838F8" w:rsidRDefault="00FC014F">
            <w:pPr>
              <w:pStyle w:val="TableParagraph"/>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61FFD279" w14:textId="77777777" w:rsidR="00E838F8" w:rsidRDefault="00FC014F">
            <w:pPr>
              <w:pStyle w:val="TableParagraph"/>
              <w:ind w:left="284"/>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2E3A4CFE"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DA8685F" w14:textId="77777777" w:rsidR="00E838F8" w:rsidRDefault="00FC014F">
            <w:pPr>
              <w:pStyle w:val="TableParagraph"/>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10B8AB8D" w14:textId="77777777" w:rsidR="00E838F8" w:rsidRDefault="00FC014F">
            <w:pPr>
              <w:pStyle w:val="TableParagraph"/>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179A0C0E" w14:textId="77777777" w:rsidR="00E838F8" w:rsidRDefault="00FC014F">
            <w:pPr>
              <w:pStyle w:val="TableParagraph"/>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0BCD21AC" w14:textId="77777777" w:rsidR="00E838F8" w:rsidRDefault="00FC014F">
            <w:pPr>
              <w:pStyle w:val="TableParagraph"/>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579179E2" w14:textId="77777777" w:rsidR="00E838F8" w:rsidRDefault="00FC014F">
            <w:pPr>
              <w:pStyle w:val="TableParagraph"/>
              <w:ind w:right="342"/>
              <w:jc w:val="right"/>
              <w:rPr>
                <w:sz w:val="18"/>
              </w:rPr>
            </w:pPr>
            <w:r>
              <w:rPr>
                <w:w w:val="99"/>
                <w:sz w:val="18"/>
              </w:rPr>
              <w:t>-</w:t>
            </w:r>
          </w:p>
        </w:tc>
      </w:tr>
      <w:tr w:rsidR="00E838F8" w14:paraId="286A62A3" w14:textId="77777777">
        <w:trPr>
          <w:trHeight w:val="330"/>
        </w:trPr>
        <w:tc>
          <w:tcPr>
            <w:tcW w:w="2541" w:type="dxa"/>
            <w:tcBorders>
              <w:top w:val="single" w:sz="6" w:space="0" w:color="000000"/>
              <w:bottom w:val="single" w:sz="6" w:space="0" w:color="000000"/>
              <w:right w:val="single" w:sz="6" w:space="0" w:color="000000"/>
            </w:tcBorders>
          </w:tcPr>
          <w:p w14:paraId="5822B3C2" w14:textId="77777777" w:rsidR="00E838F8" w:rsidRDefault="00FC014F">
            <w:pPr>
              <w:pStyle w:val="TableParagraph"/>
              <w:spacing w:before="65"/>
              <w:ind w:left="15"/>
              <w:rPr>
                <w:sz w:val="18"/>
              </w:rPr>
            </w:pPr>
            <w:r>
              <w:rPr>
                <w:sz w:val="18"/>
              </w:rPr>
              <w:t>12.6.2.7 Values</w:t>
            </w:r>
          </w:p>
        </w:tc>
        <w:tc>
          <w:tcPr>
            <w:tcW w:w="618" w:type="dxa"/>
            <w:tcBorders>
              <w:top w:val="single" w:sz="6" w:space="0" w:color="000000"/>
              <w:left w:val="single" w:sz="6" w:space="0" w:color="000000"/>
              <w:bottom w:val="single" w:sz="6" w:space="0" w:color="000000"/>
              <w:right w:val="single" w:sz="6" w:space="0" w:color="000000"/>
            </w:tcBorders>
          </w:tcPr>
          <w:p w14:paraId="4656F651" w14:textId="77777777" w:rsidR="00E838F8" w:rsidRDefault="00FC014F">
            <w:pPr>
              <w:pStyle w:val="TableParagraph"/>
              <w:spacing w:before="65"/>
              <w:ind w:left="26"/>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11344DEE" w14:textId="77777777" w:rsidR="00E838F8" w:rsidRDefault="00FC014F">
            <w:pPr>
              <w:pStyle w:val="TableParagraph"/>
              <w:spacing w:before="65"/>
              <w:ind w:left="27"/>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1E9E6866" w14:textId="77777777" w:rsidR="00E838F8" w:rsidRDefault="00FC014F">
            <w:pPr>
              <w:pStyle w:val="TableParagraph"/>
              <w:spacing w:before="65"/>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E17C8BA" w14:textId="77777777" w:rsidR="00E838F8" w:rsidRDefault="00FC014F">
            <w:pPr>
              <w:pStyle w:val="TableParagraph"/>
              <w:spacing w:before="65"/>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17C5FD6" w14:textId="77777777" w:rsidR="00E838F8" w:rsidRDefault="00FC014F">
            <w:pPr>
              <w:pStyle w:val="TableParagraph"/>
              <w:spacing w:before="65"/>
              <w:ind w:left="284"/>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0B756D89"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2F7DD9D" w14:textId="77777777" w:rsidR="00E838F8" w:rsidRDefault="00FC014F">
            <w:pPr>
              <w:pStyle w:val="TableParagraph"/>
              <w:spacing w:before="65"/>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69FD9664" w14:textId="77777777" w:rsidR="00E838F8" w:rsidRDefault="00FC014F">
            <w:pPr>
              <w:pStyle w:val="TableParagraph"/>
              <w:spacing w:before="65"/>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407F69AC" w14:textId="77777777" w:rsidR="00E838F8" w:rsidRDefault="00FC014F">
            <w:pPr>
              <w:pStyle w:val="TableParagraph"/>
              <w:spacing w:before="65"/>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7305C22C" w14:textId="77777777" w:rsidR="00E838F8" w:rsidRDefault="00FC014F">
            <w:pPr>
              <w:pStyle w:val="TableParagraph"/>
              <w:spacing w:before="65"/>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3EF71842" w14:textId="77777777" w:rsidR="00E838F8" w:rsidRDefault="00FC014F">
            <w:pPr>
              <w:pStyle w:val="TableParagraph"/>
              <w:spacing w:before="65"/>
              <w:ind w:right="342"/>
              <w:jc w:val="right"/>
              <w:rPr>
                <w:sz w:val="18"/>
              </w:rPr>
            </w:pPr>
            <w:r>
              <w:rPr>
                <w:w w:val="99"/>
                <w:sz w:val="18"/>
              </w:rPr>
              <w:t>-</w:t>
            </w:r>
          </w:p>
        </w:tc>
      </w:tr>
      <w:tr w:rsidR="00E838F8" w14:paraId="0212EA33" w14:textId="77777777">
        <w:trPr>
          <w:trHeight w:val="329"/>
        </w:trPr>
        <w:tc>
          <w:tcPr>
            <w:tcW w:w="2541" w:type="dxa"/>
            <w:tcBorders>
              <w:top w:val="single" w:sz="6" w:space="0" w:color="000000"/>
              <w:bottom w:val="single" w:sz="6" w:space="0" w:color="000000"/>
              <w:right w:val="single" w:sz="6" w:space="0" w:color="000000"/>
            </w:tcBorders>
          </w:tcPr>
          <w:p w14:paraId="1456C5B5" w14:textId="77777777" w:rsidR="00E838F8" w:rsidRDefault="00FC014F">
            <w:pPr>
              <w:pStyle w:val="TableParagraph"/>
              <w:ind w:left="15"/>
              <w:rPr>
                <w:sz w:val="18"/>
              </w:rPr>
            </w:pPr>
            <w:r>
              <w:rPr>
                <w:sz w:val="18"/>
              </w:rPr>
              <w:t>12.6.2.8 Label relationships</w:t>
            </w:r>
          </w:p>
        </w:tc>
        <w:tc>
          <w:tcPr>
            <w:tcW w:w="618" w:type="dxa"/>
            <w:tcBorders>
              <w:top w:val="single" w:sz="6" w:space="0" w:color="000000"/>
              <w:left w:val="single" w:sz="6" w:space="0" w:color="000000"/>
              <w:bottom w:val="single" w:sz="6" w:space="0" w:color="000000"/>
              <w:right w:val="single" w:sz="6" w:space="0" w:color="000000"/>
            </w:tcBorders>
          </w:tcPr>
          <w:p w14:paraId="5FEB76F6" w14:textId="77777777" w:rsidR="00E838F8" w:rsidRDefault="00FC014F">
            <w:pPr>
              <w:pStyle w:val="TableParagraph"/>
              <w:ind w:left="26"/>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673F9CC6" w14:textId="77777777" w:rsidR="00E838F8" w:rsidRDefault="00FC014F">
            <w:pPr>
              <w:pStyle w:val="TableParagraph"/>
              <w:ind w:left="27"/>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0E6E36DE" w14:textId="77777777" w:rsidR="00E838F8" w:rsidRDefault="00FC014F">
            <w:pPr>
              <w:pStyle w:val="TableParagraph"/>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53B9B72" w14:textId="77777777" w:rsidR="00E838F8" w:rsidRDefault="00FC014F">
            <w:pPr>
              <w:pStyle w:val="TableParagraph"/>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AC7321D" w14:textId="77777777" w:rsidR="00E838F8" w:rsidRDefault="00FC014F">
            <w:pPr>
              <w:pStyle w:val="TableParagraph"/>
              <w:ind w:left="284"/>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56DA6A3C"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42A68A0" w14:textId="77777777" w:rsidR="00E838F8" w:rsidRDefault="00FC014F">
            <w:pPr>
              <w:pStyle w:val="TableParagraph"/>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39FC7A06" w14:textId="77777777" w:rsidR="00E838F8" w:rsidRDefault="00FC014F">
            <w:pPr>
              <w:pStyle w:val="TableParagraph"/>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25E1FEFD" w14:textId="77777777" w:rsidR="00E838F8" w:rsidRDefault="00FC014F">
            <w:pPr>
              <w:pStyle w:val="TableParagraph"/>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69FFFC56" w14:textId="77777777" w:rsidR="00E838F8" w:rsidRDefault="00FC014F">
            <w:pPr>
              <w:pStyle w:val="TableParagraph"/>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1C805393" w14:textId="77777777" w:rsidR="00E838F8" w:rsidRDefault="00FC014F">
            <w:pPr>
              <w:pStyle w:val="TableParagraph"/>
              <w:ind w:right="342"/>
              <w:jc w:val="right"/>
              <w:rPr>
                <w:sz w:val="18"/>
              </w:rPr>
            </w:pPr>
            <w:r>
              <w:rPr>
                <w:w w:val="99"/>
                <w:sz w:val="18"/>
              </w:rPr>
              <w:t>-</w:t>
            </w:r>
          </w:p>
        </w:tc>
      </w:tr>
      <w:tr w:rsidR="00E838F8" w14:paraId="5F94C71D" w14:textId="77777777">
        <w:trPr>
          <w:trHeight w:val="540"/>
        </w:trPr>
        <w:tc>
          <w:tcPr>
            <w:tcW w:w="2541" w:type="dxa"/>
            <w:tcBorders>
              <w:top w:val="single" w:sz="6" w:space="0" w:color="000000"/>
              <w:bottom w:val="single" w:sz="6" w:space="0" w:color="000000"/>
              <w:right w:val="single" w:sz="6" w:space="0" w:color="000000"/>
            </w:tcBorders>
          </w:tcPr>
          <w:p w14:paraId="2AAF580E" w14:textId="77777777" w:rsidR="00E838F8" w:rsidRDefault="00FC014F">
            <w:pPr>
              <w:pStyle w:val="TableParagraph"/>
              <w:spacing w:line="244" w:lineRule="auto"/>
              <w:ind w:left="15" w:right="822"/>
              <w:rPr>
                <w:sz w:val="18"/>
              </w:rPr>
            </w:pPr>
            <w:r>
              <w:rPr>
                <w:sz w:val="18"/>
              </w:rPr>
              <w:t>12.6.2.9 Parent-child relationships</w:t>
            </w:r>
          </w:p>
        </w:tc>
        <w:tc>
          <w:tcPr>
            <w:tcW w:w="618" w:type="dxa"/>
            <w:tcBorders>
              <w:top w:val="single" w:sz="6" w:space="0" w:color="000000"/>
              <w:left w:val="single" w:sz="6" w:space="0" w:color="000000"/>
              <w:bottom w:val="single" w:sz="6" w:space="0" w:color="000000"/>
              <w:right w:val="single" w:sz="6" w:space="0" w:color="000000"/>
            </w:tcBorders>
          </w:tcPr>
          <w:p w14:paraId="23D1ED67" w14:textId="77777777" w:rsidR="00E838F8" w:rsidRDefault="00FC014F">
            <w:pPr>
              <w:pStyle w:val="TableParagraph"/>
              <w:spacing w:before="65"/>
              <w:ind w:left="26"/>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478D4A81" w14:textId="77777777" w:rsidR="00E838F8" w:rsidRDefault="00FC014F">
            <w:pPr>
              <w:pStyle w:val="TableParagraph"/>
              <w:spacing w:before="65"/>
              <w:ind w:left="27"/>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127018A6" w14:textId="77777777" w:rsidR="00E838F8" w:rsidRDefault="00FC014F">
            <w:pPr>
              <w:pStyle w:val="TableParagraph"/>
              <w:spacing w:before="65"/>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16E4D5A" w14:textId="77777777" w:rsidR="00E838F8" w:rsidRDefault="00FC014F">
            <w:pPr>
              <w:pStyle w:val="TableParagraph"/>
              <w:spacing w:before="65"/>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F9A669D" w14:textId="77777777" w:rsidR="00E838F8" w:rsidRDefault="00FC014F">
            <w:pPr>
              <w:pStyle w:val="TableParagraph"/>
              <w:spacing w:before="65"/>
              <w:ind w:left="284"/>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515F64AF"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3A66AA2" w14:textId="77777777" w:rsidR="00E838F8" w:rsidRDefault="00FC014F">
            <w:pPr>
              <w:pStyle w:val="TableParagraph"/>
              <w:spacing w:before="65"/>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3255B99F" w14:textId="77777777" w:rsidR="00E838F8" w:rsidRDefault="00FC014F">
            <w:pPr>
              <w:pStyle w:val="TableParagraph"/>
              <w:spacing w:before="65"/>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1DBECA67" w14:textId="77777777" w:rsidR="00E838F8" w:rsidRDefault="00FC014F">
            <w:pPr>
              <w:pStyle w:val="TableParagraph"/>
              <w:spacing w:before="65"/>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3B678964" w14:textId="77777777" w:rsidR="00E838F8" w:rsidRDefault="00FC014F">
            <w:pPr>
              <w:pStyle w:val="TableParagraph"/>
              <w:spacing w:before="65"/>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0E0E8F1B" w14:textId="77777777" w:rsidR="00E838F8" w:rsidRDefault="00FC014F">
            <w:pPr>
              <w:pStyle w:val="TableParagraph"/>
              <w:spacing w:before="65"/>
              <w:ind w:right="342"/>
              <w:jc w:val="right"/>
              <w:rPr>
                <w:sz w:val="18"/>
              </w:rPr>
            </w:pPr>
            <w:r>
              <w:rPr>
                <w:w w:val="99"/>
                <w:sz w:val="18"/>
              </w:rPr>
              <w:t>-</w:t>
            </w:r>
          </w:p>
        </w:tc>
      </w:tr>
      <w:tr w:rsidR="00E838F8" w14:paraId="3CAABD06" w14:textId="77777777">
        <w:trPr>
          <w:trHeight w:val="329"/>
        </w:trPr>
        <w:tc>
          <w:tcPr>
            <w:tcW w:w="2541" w:type="dxa"/>
            <w:tcBorders>
              <w:top w:val="single" w:sz="6" w:space="0" w:color="000000"/>
              <w:bottom w:val="single" w:sz="6" w:space="0" w:color="000000"/>
              <w:right w:val="single" w:sz="6" w:space="0" w:color="000000"/>
            </w:tcBorders>
          </w:tcPr>
          <w:p w14:paraId="69A7883D" w14:textId="77777777" w:rsidR="00E838F8" w:rsidRDefault="00FC014F">
            <w:pPr>
              <w:pStyle w:val="TableParagraph"/>
              <w:ind w:left="15"/>
              <w:rPr>
                <w:sz w:val="18"/>
              </w:rPr>
            </w:pPr>
            <w:r>
              <w:rPr>
                <w:sz w:val="18"/>
              </w:rPr>
              <w:t>12.6.2.10 Text</w:t>
            </w:r>
          </w:p>
        </w:tc>
        <w:tc>
          <w:tcPr>
            <w:tcW w:w="618" w:type="dxa"/>
            <w:tcBorders>
              <w:top w:val="single" w:sz="6" w:space="0" w:color="000000"/>
              <w:left w:val="single" w:sz="6" w:space="0" w:color="000000"/>
              <w:bottom w:val="single" w:sz="6" w:space="0" w:color="000000"/>
              <w:right w:val="single" w:sz="6" w:space="0" w:color="000000"/>
            </w:tcBorders>
          </w:tcPr>
          <w:p w14:paraId="5B226ACB" w14:textId="77777777" w:rsidR="00E838F8" w:rsidRDefault="00FC014F">
            <w:pPr>
              <w:pStyle w:val="TableParagraph"/>
              <w:ind w:left="26"/>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5267D765" w14:textId="77777777" w:rsidR="00E838F8" w:rsidRDefault="00FC014F">
            <w:pPr>
              <w:pStyle w:val="TableParagraph"/>
              <w:ind w:left="27"/>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74BF1BE0" w14:textId="77777777" w:rsidR="00E838F8" w:rsidRDefault="00FC014F">
            <w:pPr>
              <w:pStyle w:val="TableParagraph"/>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629D4693" w14:textId="77777777" w:rsidR="00E838F8" w:rsidRDefault="00FC014F">
            <w:pPr>
              <w:pStyle w:val="TableParagraph"/>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6A96C50" w14:textId="77777777" w:rsidR="00E838F8" w:rsidRDefault="00FC014F">
            <w:pPr>
              <w:pStyle w:val="TableParagraph"/>
              <w:ind w:left="284"/>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6CAD1D04"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83F0821" w14:textId="77777777" w:rsidR="00E838F8" w:rsidRDefault="00FC014F">
            <w:pPr>
              <w:pStyle w:val="TableParagraph"/>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3527C68F" w14:textId="77777777" w:rsidR="00E838F8" w:rsidRDefault="00FC014F">
            <w:pPr>
              <w:pStyle w:val="TableParagraph"/>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51F93D5B" w14:textId="77777777" w:rsidR="00E838F8" w:rsidRDefault="00FC014F">
            <w:pPr>
              <w:pStyle w:val="TableParagraph"/>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61B3AAFE" w14:textId="77777777" w:rsidR="00E838F8" w:rsidRDefault="00FC014F">
            <w:pPr>
              <w:pStyle w:val="TableParagraph"/>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44B3B16F" w14:textId="77777777" w:rsidR="00E838F8" w:rsidRDefault="00FC014F">
            <w:pPr>
              <w:pStyle w:val="TableParagraph"/>
              <w:ind w:right="342"/>
              <w:jc w:val="right"/>
              <w:rPr>
                <w:sz w:val="18"/>
              </w:rPr>
            </w:pPr>
            <w:r>
              <w:rPr>
                <w:w w:val="99"/>
                <w:sz w:val="18"/>
              </w:rPr>
              <w:t>-</w:t>
            </w:r>
          </w:p>
        </w:tc>
      </w:tr>
      <w:tr w:rsidR="00E838F8" w14:paraId="5D67D31B" w14:textId="77777777">
        <w:trPr>
          <w:trHeight w:val="540"/>
        </w:trPr>
        <w:tc>
          <w:tcPr>
            <w:tcW w:w="2541" w:type="dxa"/>
            <w:tcBorders>
              <w:top w:val="single" w:sz="6" w:space="0" w:color="000000"/>
              <w:bottom w:val="single" w:sz="6" w:space="0" w:color="000000"/>
              <w:right w:val="single" w:sz="6" w:space="0" w:color="000000"/>
            </w:tcBorders>
          </w:tcPr>
          <w:p w14:paraId="7D2276E1" w14:textId="77777777" w:rsidR="00E838F8" w:rsidRDefault="00FC014F">
            <w:pPr>
              <w:pStyle w:val="TableParagraph"/>
              <w:spacing w:line="244" w:lineRule="auto"/>
              <w:ind w:left="15" w:right="442"/>
              <w:rPr>
                <w:sz w:val="18"/>
              </w:rPr>
            </w:pPr>
            <w:r>
              <w:rPr>
                <w:sz w:val="18"/>
              </w:rPr>
              <w:t>12.6.2.11 List of available actions</w:t>
            </w:r>
          </w:p>
        </w:tc>
        <w:tc>
          <w:tcPr>
            <w:tcW w:w="618" w:type="dxa"/>
            <w:tcBorders>
              <w:top w:val="single" w:sz="6" w:space="0" w:color="000000"/>
              <w:left w:val="single" w:sz="6" w:space="0" w:color="000000"/>
              <w:bottom w:val="single" w:sz="6" w:space="0" w:color="000000"/>
              <w:right w:val="single" w:sz="6" w:space="0" w:color="000000"/>
            </w:tcBorders>
          </w:tcPr>
          <w:p w14:paraId="2E377E90" w14:textId="77777777" w:rsidR="00E838F8" w:rsidRDefault="00FC014F">
            <w:pPr>
              <w:pStyle w:val="TableParagraph"/>
              <w:spacing w:before="65"/>
              <w:ind w:left="26"/>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21FF38A6" w14:textId="77777777" w:rsidR="00E838F8" w:rsidRDefault="00FC014F">
            <w:pPr>
              <w:pStyle w:val="TableParagraph"/>
              <w:spacing w:before="65"/>
              <w:ind w:left="27"/>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572D0614" w14:textId="77777777" w:rsidR="00E838F8" w:rsidRDefault="00FC014F">
            <w:pPr>
              <w:pStyle w:val="TableParagraph"/>
              <w:spacing w:before="65"/>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54F1BEF" w14:textId="77777777" w:rsidR="00E838F8" w:rsidRDefault="00FC014F">
            <w:pPr>
              <w:pStyle w:val="TableParagraph"/>
              <w:spacing w:before="65"/>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6EF8486" w14:textId="77777777" w:rsidR="00E838F8" w:rsidRDefault="00FC014F">
            <w:pPr>
              <w:pStyle w:val="TableParagraph"/>
              <w:spacing w:before="65"/>
              <w:ind w:left="284"/>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5DBC0DAD"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2658F93" w14:textId="77777777" w:rsidR="00E838F8" w:rsidRDefault="00FC014F">
            <w:pPr>
              <w:pStyle w:val="TableParagraph"/>
              <w:spacing w:before="65"/>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5D41B931" w14:textId="77777777" w:rsidR="00E838F8" w:rsidRDefault="00FC014F">
            <w:pPr>
              <w:pStyle w:val="TableParagraph"/>
              <w:spacing w:before="65"/>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3D6A6EE2" w14:textId="77777777" w:rsidR="00E838F8" w:rsidRDefault="00FC014F">
            <w:pPr>
              <w:pStyle w:val="TableParagraph"/>
              <w:spacing w:before="65"/>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372CA506" w14:textId="77777777" w:rsidR="00E838F8" w:rsidRDefault="00FC014F">
            <w:pPr>
              <w:pStyle w:val="TableParagraph"/>
              <w:spacing w:before="65"/>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46C3B79D" w14:textId="77777777" w:rsidR="00E838F8" w:rsidRDefault="00FC014F">
            <w:pPr>
              <w:pStyle w:val="TableParagraph"/>
              <w:spacing w:before="65"/>
              <w:ind w:right="342"/>
              <w:jc w:val="right"/>
              <w:rPr>
                <w:sz w:val="18"/>
              </w:rPr>
            </w:pPr>
            <w:r>
              <w:rPr>
                <w:w w:val="99"/>
                <w:sz w:val="18"/>
              </w:rPr>
              <w:t>-</w:t>
            </w:r>
          </w:p>
        </w:tc>
      </w:tr>
      <w:tr w:rsidR="00E838F8" w14:paraId="02C63AB7" w14:textId="77777777">
        <w:trPr>
          <w:trHeight w:val="539"/>
        </w:trPr>
        <w:tc>
          <w:tcPr>
            <w:tcW w:w="2541" w:type="dxa"/>
            <w:tcBorders>
              <w:top w:val="single" w:sz="6" w:space="0" w:color="000000"/>
              <w:bottom w:val="single" w:sz="6" w:space="0" w:color="000000"/>
              <w:right w:val="single" w:sz="6" w:space="0" w:color="000000"/>
            </w:tcBorders>
          </w:tcPr>
          <w:p w14:paraId="731AA12D" w14:textId="77777777" w:rsidR="00E838F8" w:rsidRDefault="00FC014F">
            <w:pPr>
              <w:pStyle w:val="TableParagraph"/>
              <w:spacing w:before="62" w:line="244" w:lineRule="auto"/>
              <w:ind w:left="15" w:right="692"/>
              <w:rPr>
                <w:sz w:val="18"/>
              </w:rPr>
            </w:pPr>
            <w:r>
              <w:rPr>
                <w:sz w:val="18"/>
              </w:rPr>
              <w:t>12.6.2.12 Execution of available actions</w:t>
            </w:r>
          </w:p>
        </w:tc>
        <w:tc>
          <w:tcPr>
            <w:tcW w:w="618" w:type="dxa"/>
            <w:tcBorders>
              <w:top w:val="single" w:sz="6" w:space="0" w:color="000000"/>
              <w:left w:val="single" w:sz="6" w:space="0" w:color="000000"/>
              <w:bottom w:val="single" w:sz="6" w:space="0" w:color="000000"/>
              <w:right w:val="single" w:sz="6" w:space="0" w:color="000000"/>
            </w:tcBorders>
          </w:tcPr>
          <w:p w14:paraId="5FA62A8A" w14:textId="77777777" w:rsidR="00E838F8" w:rsidRDefault="00FC014F">
            <w:pPr>
              <w:pStyle w:val="TableParagraph"/>
              <w:ind w:left="26"/>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04BADF41" w14:textId="77777777" w:rsidR="00E838F8" w:rsidRDefault="00FC014F">
            <w:pPr>
              <w:pStyle w:val="TableParagraph"/>
              <w:ind w:left="27"/>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10138267" w14:textId="77777777" w:rsidR="00E838F8" w:rsidRDefault="00FC014F">
            <w:pPr>
              <w:pStyle w:val="TableParagraph"/>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77E6F53" w14:textId="77777777" w:rsidR="00E838F8" w:rsidRDefault="00FC014F">
            <w:pPr>
              <w:pStyle w:val="TableParagraph"/>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881AF0D" w14:textId="77777777" w:rsidR="00E838F8" w:rsidRDefault="00FC014F">
            <w:pPr>
              <w:pStyle w:val="TableParagraph"/>
              <w:ind w:left="284"/>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12254EC8"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C4C05F4" w14:textId="77777777" w:rsidR="00E838F8" w:rsidRDefault="00FC014F">
            <w:pPr>
              <w:pStyle w:val="TableParagraph"/>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4B8D3D6D" w14:textId="77777777" w:rsidR="00E838F8" w:rsidRDefault="00FC014F">
            <w:pPr>
              <w:pStyle w:val="TableParagraph"/>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047A6BFF" w14:textId="77777777" w:rsidR="00E838F8" w:rsidRDefault="00FC014F">
            <w:pPr>
              <w:pStyle w:val="TableParagraph"/>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678DD09A" w14:textId="77777777" w:rsidR="00E838F8" w:rsidRDefault="00FC014F">
            <w:pPr>
              <w:pStyle w:val="TableParagraph"/>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4688A246" w14:textId="77777777" w:rsidR="00E838F8" w:rsidRDefault="00FC014F">
            <w:pPr>
              <w:pStyle w:val="TableParagraph"/>
              <w:ind w:right="342"/>
              <w:jc w:val="right"/>
              <w:rPr>
                <w:sz w:val="18"/>
              </w:rPr>
            </w:pPr>
            <w:r>
              <w:rPr>
                <w:w w:val="99"/>
                <w:sz w:val="18"/>
              </w:rPr>
              <w:t>-</w:t>
            </w:r>
          </w:p>
        </w:tc>
      </w:tr>
      <w:tr w:rsidR="00E838F8" w14:paraId="340373FE" w14:textId="77777777">
        <w:trPr>
          <w:trHeight w:val="540"/>
        </w:trPr>
        <w:tc>
          <w:tcPr>
            <w:tcW w:w="2541" w:type="dxa"/>
            <w:tcBorders>
              <w:top w:val="single" w:sz="6" w:space="0" w:color="000000"/>
              <w:bottom w:val="single" w:sz="6" w:space="0" w:color="000000"/>
              <w:right w:val="single" w:sz="6" w:space="0" w:color="000000"/>
            </w:tcBorders>
          </w:tcPr>
          <w:p w14:paraId="09C72572" w14:textId="77777777" w:rsidR="00E838F8" w:rsidRDefault="00FC014F">
            <w:pPr>
              <w:pStyle w:val="TableParagraph"/>
              <w:spacing w:line="244" w:lineRule="auto"/>
              <w:ind w:left="15" w:right="161"/>
              <w:rPr>
                <w:sz w:val="18"/>
              </w:rPr>
            </w:pPr>
            <w:r>
              <w:rPr>
                <w:sz w:val="18"/>
              </w:rPr>
              <w:t>12.6.2.13 Tracking of focus and selection attributes</w:t>
            </w:r>
          </w:p>
        </w:tc>
        <w:tc>
          <w:tcPr>
            <w:tcW w:w="618" w:type="dxa"/>
            <w:tcBorders>
              <w:top w:val="single" w:sz="6" w:space="0" w:color="000000"/>
              <w:left w:val="single" w:sz="6" w:space="0" w:color="000000"/>
              <w:bottom w:val="single" w:sz="6" w:space="0" w:color="000000"/>
              <w:right w:val="single" w:sz="6" w:space="0" w:color="000000"/>
            </w:tcBorders>
          </w:tcPr>
          <w:p w14:paraId="37F44B47" w14:textId="77777777" w:rsidR="00E838F8" w:rsidRDefault="00FC014F">
            <w:pPr>
              <w:pStyle w:val="TableParagraph"/>
              <w:spacing w:before="65"/>
              <w:ind w:left="26"/>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31F8AA7E" w14:textId="77777777" w:rsidR="00E838F8" w:rsidRDefault="00FC014F">
            <w:pPr>
              <w:pStyle w:val="TableParagraph"/>
              <w:spacing w:before="65"/>
              <w:ind w:left="27"/>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2BB167CF" w14:textId="77777777" w:rsidR="00E838F8" w:rsidRDefault="00FC014F">
            <w:pPr>
              <w:pStyle w:val="TableParagraph"/>
              <w:spacing w:before="65"/>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FE84757" w14:textId="77777777" w:rsidR="00E838F8" w:rsidRDefault="00FC014F">
            <w:pPr>
              <w:pStyle w:val="TableParagraph"/>
              <w:spacing w:before="65"/>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D05B7F6" w14:textId="77777777" w:rsidR="00E838F8" w:rsidRDefault="00FC014F">
            <w:pPr>
              <w:pStyle w:val="TableParagraph"/>
              <w:spacing w:before="65"/>
              <w:ind w:left="284"/>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7F6F2CA8"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6711367E" w14:textId="77777777" w:rsidR="00E838F8" w:rsidRDefault="00FC014F">
            <w:pPr>
              <w:pStyle w:val="TableParagraph"/>
              <w:spacing w:before="65"/>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1A647D95" w14:textId="77777777" w:rsidR="00E838F8" w:rsidRDefault="00FC014F">
            <w:pPr>
              <w:pStyle w:val="TableParagraph"/>
              <w:spacing w:before="65"/>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1C326FA2" w14:textId="77777777" w:rsidR="00E838F8" w:rsidRDefault="00FC014F">
            <w:pPr>
              <w:pStyle w:val="TableParagraph"/>
              <w:spacing w:before="65"/>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55F15DA9" w14:textId="77777777" w:rsidR="00E838F8" w:rsidRDefault="00FC014F">
            <w:pPr>
              <w:pStyle w:val="TableParagraph"/>
              <w:spacing w:before="65"/>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27A304FF" w14:textId="77777777" w:rsidR="00E838F8" w:rsidRDefault="00FC014F">
            <w:pPr>
              <w:pStyle w:val="TableParagraph"/>
              <w:spacing w:before="65"/>
              <w:ind w:right="342"/>
              <w:jc w:val="right"/>
              <w:rPr>
                <w:sz w:val="18"/>
              </w:rPr>
            </w:pPr>
            <w:r>
              <w:rPr>
                <w:w w:val="99"/>
                <w:sz w:val="18"/>
              </w:rPr>
              <w:t>-</w:t>
            </w:r>
          </w:p>
        </w:tc>
      </w:tr>
      <w:tr w:rsidR="00E838F8" w14:paraId="0354DAB8" w14:textId="77777777">
        <w:trPr>
          <w:trHeight w:val="599"/>
        </w:trPr>
        <w:tc>
          <w:tcPr>
            <w:tcW w:w="2541" w:type="dxa"/>
            <w:tcBorders>
              <w:top w:val="single" w:sz="6" w:space="0" w:color="000000"/>
              <w:bottom w:val="single" w:sz="6" w:space="0" w:color="000000"/>
              <w:right w:val="single" w:sz="6" w:space="0" w:color="000000"/>
            </w:tcBorders>
          </w:tcPr>
          <w:p w14:paraId="0385AA73" w14:textId="77777777" w:rsidR="00E838F8" w:rsidRDefault="00FC014F">
            <w:pPr>
              <w:pStyle w:val="TableParagraph"/>
              <w:spacing w:before="0" w:line="270" w:lineRule="atLeast"/>
              <w:ind w:left="15" w:right="141"/>
              <w:rPr>
                <w:sz w:val="18"/>
              </w:rPr>
            </w:pPr>
            <w:r>
              <w:rPr>
                <w:sz w:val="18"/>
              </w:rPr>
              <w:t>12.6.2.14 Modification of focus and selection attributes</w:t>
            </w:r>
          </w:p>
        </w:tc>
        <w:tc>
          <w:tcPr>
            <w:tcW w:w="618" w:type="dxa"/>
            <w:tcBorders>
              <w:top w:val="single" w:sz="6" w:space="0" w:color="000000"/>
              <w:left w:val="single" w:sz="6" w:space="0" w:color="000000"/>
              <w:bottom w:val="single" w:sz="6" w:space="0" w:color="000000"/>
              <w:right w:val="single" w:sz="6" w:space="0" w:color="000000"/>
            </w:tcBorders>
          </w:tcPr>
          <w:p w14:paraId="39E8A2B8" w14:textId="77777777" w:rsidR="00E838F8" w:rsidRDefault="00FC014F">
            <w:pPr>
              <w:pStyle w:val="TableParagraph"/>
              <w:ind w:left="26"/>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2CB73560" w14:textId="77777777" w:rsidR="00E838F8" w:rsidRDefault="00FC014F">
            <w:pPr>
              <w:pStyle w:val="TableParagraph"/>
              <w:ind w:left="27"/>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0B877720" w14:textId="77777777" w:rsidR="00E838F8" w:rsidRDefault="00FC014F">
            <w:pPr>
              <w:pStyle w:val="TableParagraph"/>
              <w:ind w:right="256"/>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66F1B288" w14:textId="77777777" w:rsidR="00E838F8" w:rsidRDefault="00FC014F">
            <w:pPr>
              <w:pStyle w:val="TableParagraph"/>
              <w:ind w:left="284"/>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615AF62D" w14:textId="77777777" w:rsidR="00E838F8" w:rsidRDefault="00FC014F">
            <w:pPr>
              <w:pStyle w:val="TableParagraph"/>
              <w:ind w:left="284"/>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79A31654"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09C89A2" w14:textId="77777777" w:rsidR="00E838F8" w:rsidRDefault="00FC014F">
            <w:pPr>
              <w:pStyle w:val="TableParagraph"/>
              <w:ind w:left="254"/>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1058BBBC" w14:textId="77777777" w:rsidR="00E838F8" w:rsidRDefault="00FC014F">
            <w:pPr>
              <w:pStyle w:val="TableParagraph"/>
              <w:ind w:left="285"/>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3726D166" w14:textId="77777777" w:rsidR="00E838F8" w:rsidRDefault="00FC014F">
            <w:pPr>
              <w:pStyle w:val="TableParagraph"/>
              <w:ind w:left="26"/>
              <w:jc w:val="center"/>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673BFA93" w14:textId="77777777" w:rsidR="00E838F8" w:rsidRDefault="00FC014F">
            <w:pPr>
              <w:pStyle w:val="TableParagraph"/>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0308CAB3" w14:textId="77777777" w:rsidR="00E838F8" w:rsidRDefault="00FC014F">
            <w:pPr>
              <w:pStyle w:val="TableParagraph"/>
              <w:ind w:right="342"/>
              <w:jc w:val="right"/>
              <w:rPr>
                <w:sz w:val="18"/>
              </w:rPr>
            </w:pPr>
            <w:r>
              <w:rPr>
                <w:w w:val="99"/>
                <w:sz w:val="18"/>
              </w:rPr>
              <w:t>-</w:t>
            </w:r>
          </w:p>
        </w:tc>
      </w:tr>
      <w:tr w:rsidR="00E838F8" w14:paraId="24D02E9A" w14:textId="77777777">
        <w:trPr>
          <w:trHeight w:val="330"/>
        </w:trPr>
        <w:tc>
          <w:tcPr>
            <w:tcW w:w="2541" w:type="dxa"/>
            <w:tcBorders>
              <w:top w:val="single" w:sz="6" w:space="0" w:color="000000"/>
              <w:right w:val="single" w:sz="6" w:space="0" w:color="000000"/>
            </w:tcBorders>
          </w:tcPr>
          <w:p w14:paraId="69578655" w14:textId="77777777" w:rsidR="00E838F8" w:rsidRDefault="00FC014F">
            <w:pPr>
              <w:pStyle w:val="TableParagraph"/>
              <w:spacing w:before="65"/>
              <w:ind w:left="15"/>
              <w:rPr>
                <w:sz w:val="18"/>
              </w:rPr>
            </w:pPr>
            <w:r>
              <w:rPr>
                <w:sz w:val="18"/>
              </w:rPr>
              <w:t>12.6.2.15 Change notification</w:t>
            </w:r>
          </w:p>
        </w:tc>
        <w:tc>
          <w:tcPr>
            <w:tcW w:w="618" w:type="dxa"/>
            <w:tcBorders>
              <w:top w:val="single" w:sz="6" w:space="0" w:color="000000"/>
              <w:left w:val="single" w:sz="6" w:space="0" w:color="000000"/>
              <w:right w:val="single" w:sz="6" w:space="0" w:color="000000"/>
            </w:tcBorders>
          </w:tcPr>
          <w:p w14:paraId="5DC95246" w14:textId="77777777" w:rsidR="00E838F8" w:rsidRDefault="00FC014F">
            <w:pPr>
              <w:pStyle w:val="TableParagraph"/>
              <w:spacing w:before="65"/>
              <w:ind w:left="26"/>
              <w:jc w:val="center"/>
              <w:rPr>
                <w:sz w:val="18"/>
              </w:rPr>
            </w:pPr>
            <w:r>
              <w:rPr>
                <w:sz w:val="18"/>
              </w:rPr>
              <w:t>P</w:t>
            </w:r>
          </w:p>
        </w:tc>
        <w:tc>
          <w:tcPr>
            <w:tcW w:w="617" w:type="dxa"/>
            <w:tcBorders>
              <w:top w:val="single" w:sz="6" w:space="0" w:color="000000"/>
              <w:left w:val="single" w:sz="6" w:space="0" w:color="000000"/>
              <w:right w:val="single" w:sz="6" w:space="0" w:color="000000"/>
            </w:tcBorders>
          </w:tcPr>
          <w:p w14:paraId="0F66331B" w14:textId="77777777" w:rsidR="00E838F8" w:rsidRDefault="00FC014F">
            <w:pPr>
              <w:pStyle w:val="TableParagraph"/>
              <w:spacing w:before="65"/>
              <w:ind w:left="27"/>
              <w:jc w:val="center"/>
              <w:rPr>
                <w:sz w:val="18"/>
              </w:rPr>
            </w:pPr>
            <w:r>
              <w:rPr>
                <w:sz w:val="18"/>
              </w:rPr>
              <w:t>P</w:t>
            </w:r>
          </w:p>
        </w:tc>
        <w:tc>
          <w:tcPr>
            <w:tcW w:w="617" w:type="dxa"/>
            <w:tcBorders>
              <w:top w:val="single" w:sz="6" w:space="0" w:color="000000"/>
              <w:left w:val="single" w:sz="6" w:space="0" w:color="000000"/>
              <w:right w:val="single" w:sz="6" w:space="0" w:color="000000"/>
            </w:tcBorders>
          </w:tcPr>
          <w:p w14:paraId="5EC346F5" w14:textId="77777777" w:rsidR="00E838F8" w:rsidRDefault="00FC014F">
            <w:pPr>
              <w:pStyle w:val="TableParagraph"/>
              <w:spacing w:before="65"/>
              <w:ind w:right="256"/>
              <w:jc w:val="right"/>
              <w:rPr>
                <w:sz w:val="18"/>
              </w:rPr>
            </w:pPr>
            <w:r>
              <w:rPr>
                <w:w w:val="99"/>
                <w:sz w:val="18"/>
              </w:rPr>
              <w:t>-</w:t>
            </w:r>
          </w:p>
        </w:tc>
        <w:tc>
          <w:tcPr>
            <w:tcW w:w="617" w:type="dxa"/>
            <w:tcBorders>
              <w:top w:val="single" w:sz="6" w:space="0" w:color="000000"/>
              <w:left w:val="single" w:sz="6" w:space="0" w:color="000000"/>
              <w:right w:val="single" w:sz="6" w:space="0" w:color="000000"/>
            </w:tcBorders>
          </w:tcPr>
          <w:p w14:paraId="04860F08" w14:textId="77777777" w:rsidR="00E838F8" w:rsidRDefault="00FC014F">
            <w:pPr>
              <w:pStyle w:val="TableParagraph"/>
              <w:spacing w:before="65"/>
              <w:ind w:left="284"/>
              <w:rPr>
                <w:sz w:val="18"/>
              </w:rPr>
            </w:pPr>
            <w:r>
              <w:rPr>
                <w:w w:val="99"/>
                <w:sz w:val="18"/>
              </w:rPr>
              <w:t>-</w:t>
            </w:r>
          </w:p>
        </w:tc>
        <w:tc>
          <w:tcPr>
            <w:tcW w:w="617" w:type="dxa"/>
            <w:tcBorders>
              <w:top w:val="single" w:sz="6" w:space="0" w:color="000000"/>
              <w:left w:val="single" w:sz="6" w:space="0" w:color="000000"/>
              <w:right w:val="single" w:sz="6" w:space="0" w:color="000000"/>
            </w:tcBorders>
          </w:tcPr>
          <w:p w14:paraId="25FB5A35" w14:textId="77777777" w:rsidR="00E838F8" w:rsidRDefault="00FC014F">
            <w:pPr>
              <w:pStyle w:val="TableParagraph"/>
              <w:spacing w:before="65"/>
              <w:ind w:left="284"/>
              <w:rPr>
                <w:sz w:val="18"/>
              </w:rPr>
            </w:pPr>
            <w:r>
              <w:rPr>
                <w:w w:val="99"/>
                <w:sz w:val="18"/>
              </w:rPr>
              <w:t>-</w:t>
            </w:r>
          </w:p>
        </w:tc>
        <w:tc>
          <w:tcPr>
            <w:tcW w:w="619" w:type="dxa"/>
            <w:tcBorders>
              <w:top w:val="single" w:sz="6" w:space="0" w:color="000000"/>
              <w:left w:val="single" w:sz="6" w:space="0" w:color="000000"/>
              <w:right w:val="single" w:sz="6" w:space="0" w:color="000000"/>
            </w:tcBorders>
          </w:tcPr>
          <w:p w14:paraId="36C074DA"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right w:val="single" w:sz="6" w:space="0" w:color="000000"/>
            </w:tcBorders>
          </w:tcPr>
          <w:p w14:paraId="104FA19F" w14:textId="77777777" w:rsidR="00E838F8" w:rsidRDefault="00FC014F">
            <w:pPr>
              <w:pStyle w:val="TableParagraph"/>
              <w:spacing w:before="65"/>
              <w:ind w:left="254"/>
              <w:rPr>
                <w:sz w:val="18"/>
              </w:rPr>
            </w:pPr>
            <w:r>
              <w:rPr>
                <w:sz w:val="18"/>
              </w:rPr>
              <w:t>P</w:t>
            </w:r>
          </w:p>
        </w:tc>
        <w:tc>
          <w:tcPr>
            <w:tcW w:w="617" w:type="dxa"/>
            <w:tcBorders>
              <w:top w:val="single" w:sz="6" w:space="0" w:color="000000"/>
              <w:left w:val="single" w:sz="6" w:space="0" w:color="000000"/>
              <w:right w:val="single" w:sz="6" w:space="0" w:color="000000"/>
            </w:tcBorders>
          </w:tcPr>
          <w:p w14:paraId="59F7FCBE" w14:textId="77777777" w:rsidR="00E838F8" w:rsidRDefault="00FC014F">
            <w:pPr>
              <w:pStyle w:val="TableParagraph"/>
              <w:spacing w:before="65"/>
              <w:ind w:left="285"/>
              <w:rPr>
                <w:sz w:val="18"/>
              </w:rPr>
            </w:pPr>
            <w:r>
              <w:rPr>
                <w:w w:val="99"/>
                <w:sz w:val="18"/>
              </w:rPr>
              <w:t>-</w:t>
            </w:r>
          </w:p>
        </w:tc>
        <w:tc>
          <w:tcPr>
            <w:tcW w:w="618" w:type="dxa"/>
            <w:tcBorders>
              <w:top w:val="single" w:sz="6" w:space="0" w:color="000000"/>
              <w:left w:val="single" w:sz="6" w:space="0" w:color="000000"/>
              <w:right w:val="single" w:sz="6" w:space="0" w:color="000000"/>
            </w:tcBorders>
          </w:tcPr>
          <w:p w14:paraId="19A7F6C4" w14:textId="77777777" w:rsidR="00E838F8" w:rsidRDefault="00FC014F">
            <w:pPr>
              <w:pStyle w:val="TableParagraph"/>
              <w:spacing w:before="65"/>
              <w:ind w:left="26"/>
              <w:jc w:val="center"/>
              <w:rPr>
                <w:sz w:val="18"/>
              </w:rPr>
            </w:pPr>
            <w:r>
              <w:rPr>
                <w:w w:val="99"/>
                <w:sz w:val="18"/>
              </w:rPr>
              <w:t>-</w:t>
            </w:r>
          </w:p>
        </w:tc>
        <w:tc>
          <w:tcPr>
            <w:tcW w:w="719" w:type="dxa"/>
            <w:tcBorders>
              <w:top w:val="single" w:sz="6" w:space="0" w:color="000000"/>
              <w:left w:val="single" w:sz="6" w:space="0" w:color="000000"/>
              <w:right w:val="single" w:sz="6" w:space="0" w:color="000000"/>
            </w:tcBorders>
          </w:tcPr>
          <w:p w14:paraId="5BB28CB3" w14:textId="77777777" w:rsidR="00E838F8" w:rsidRDefault="00FC014F">
            <w:pPr>
              <w:pStyle w:val="TableParagraph"/>
              <w:spacing w:before="65"/>
              <w:ind w:left="26"/>
              <w:jc w:val="center"/>
              <w:rPr>
                <w:sz w:val="18"/>
              </w:rPr>
            </w:pPr>
            <w:r>
              <w:rPr>
                <w:sz w:val="18"/>
              </w:rPr>
              <w:t>S</w:t>
            </w:r>
          </w:p>
        </w:tc>
        <w:tc>
          <w:tcPr>
            <w:tcW w:w="796" w:type="dxa"/>
            <w:tcBorders>
              <w:top w:val="single" w:sz="6" w:space="0" w:color="000000"/>
              <w:left w:val="single" w:sz="6" w:space="0" w:color="000000"/>
            </w:tcBorders>
          </w:tcPr>
          <w:p w14:paraId="6BCCA483" w14:textId="77777777" w:rsidR="00E838F8" w:rsidRDefault="00FC014F">
            <w:pPr>
              <w:pStyle w:val="TableParagraph"/>
              <w:spacing w:before="65"/>
              <w:ind w:right="342"/>
              <w:jc w:val="right"/>
              <w:rPr>
                <w:sz w:val="18"/>
              </w:rPr>
            </w:pPr>
            <w:r>
              <w:rPr>
                <w:w w:val="99"/>
                <w:sz w:val="18"/>
              </w:rPr>
              <w:t>-</w:t>
            </w:r>
          </w:p>
        </w:tc>
      </w:tr>
    </w:tbl>
    <w:p w14:paraId="61988AE8" w14:textId="77777777" w:rsidR="00E838F8" w:rsidRDefault="00E838F8">
      <w:pPr>
        <w:jc w:val="right"/>
        <w:rPr>
          <w:sz w:val="18"/>
        </w:rPr>
        <w:sectPr w:rsidR="00E838F8">
          <w:headerReference w:type="default" r:id="rId195"/>
          <w:footerReference w:type="even" r:id="rId196"/>
          <w:footerReference w:type="default" r:id="rId197"/>
          <w:pgSz w:w="11910" w:h="16840"/>
          <w:pgMar w:top="1520" w:right="300" w:bottom="720" w:left="540" w:header="1201" w:footer="531" w:gutter="0"/>
          <w:pgNumType w:start="79"/>
          <w:cols w:space="720"/>
        </w:sectPr>
      </w:pPr>
    </w:p>
    <w:p w14:paraId="3415D2A1" w14:textId="77777777" w:rsidR="00E838F8" w:rsidRDefault="00E838F8">
      <w:pPr>
        <w:pStyle w:val="BodyText"/>
        <w:spacing w:before="3"/>
        <w:rPr>
          <w:b/>
          <w:sz w:val="5"/>
        </w:rPr>
      </w:pPr>
    </w:p>
    <w:tbl>
      <w:tblPr>
        <w:tblW w:w="0" w:type="auto"/>
        <w:tblInd w:w="6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541"/>
        <w:gridCol w:w="618"/>
        <w:gridCol w:w="617"/>
        <w:gridCol w:w="617"/>
        <w:gridCol w:w="617"/>
        <w:gridCol w:w="617"/>
        <w:gridCol w:w="619"/>
        <w:gridCol w:w="617"/>
        <w:gridCol w:w="617"/>
        <w:gridCol w:w="618"/>
        <w:gridCol w:w="719"/>
        <w:gridCol w:w="796"/>
      </w:tblGrid>
      <w:tr w:rsidR="00E838F8" w14:paraId="50EA56E5" w14:textId="77777777">
        <w:trPr>
          <w:trHeight w:val="539"/>
        </w:trPr>
        <w:tc>
          <w:tcPr>
            <w:tcW w:w="2541" w:type="dxa"/>
            <w:tcBorders>
              <w:bottom w:val="single" w:sz="6" w:space="0" w:color="000000"/>
              <w:right w:val="single" w:sz="6" w:space="0" w:color="000000"/>
            </w:tcBorders>
          </w:tcPr>
          <w:p w14:paraId="443E36FD" w14:textId="77777777" w:rsidR="00E838F8" w:rsidRDefault="00FC014F">
            <w:pPr>
              <w:pStyle w:val="TableParagraph"/>
              <w:spacing w:before="62" w:line="244" w:lineRule="auto"/>
              <w:ind w:left="16"/>
              <w:rPr>
                <w:sz w:val="18"/>
              </w:rPr>
            </w:pPr>
            <w:r>
              <w:rPr>
                <w:sz w:val="18"/>
              </w:rPr>
              <w:t>12.6.2.16 Modifications of states and properties</w:t>
            </w:r>
          </w:p>
        </w:tc>
        <w:tc>
          <w:tcPr>
            <w:tcW w:w="618" w:type="dxa"/>
            <w:tcBorders>
              <w:left w:val="single" w:sz="6" w:space="0" w:color="000000"/>
              <w:bottom w:val="single" w:sz="6" w:space="0" w:color="000000"/>
              <w:right w:val="single" w:sz="6" w:space="0" w:color="000000"/>
            </w:tcBorders>
          </w:tcPr>
          <w:p w14:paraId="21D07336" w14:textId="77777777" w:rsidR="00E838F8" w:rsidRDefault="00FC014F">
            <w:pPr>
              <w:pStyle w:val="TableParagraph"/>
              <w:spacing w:before="64"/>
              <w:ind w:right="225"/>
              <w:jc w:val="right"/>
              <w:rPr>
                <w:sz w:val="18"/>
              </w:rPr>
            </w:pPr>
            <w:r>
              <w:rPr>
                <w:sz w:val="18"/>
              </w:rPr>
              <w:t>P</w:t>
            </w:r>
          </w:p>
        </w:tc>
        <w:tc>
          <w:tcPr>
            <w:tcW w:w="617" w:type="dxa"/>
            <w:tcBorders>
              <w:left w:val="single" w:sz="6" w:space="0" w:color="000000"/>
              <w:bottom w:val="single" w:sz="6" w:space="0" w:color="000000"/>
              <w:right w:val="single" w:sz="6" w:space="0" w:color="000000"/>
            </w:tcBorders>
          </w:tcPr>
          <w:p w14:paraId="54E0964A" w14:textId="77777777" w:rsidR="00E838F8" w:rsidRDefault="00FC014F">
            <w:pPr>
              <w:pStyle w:val="TableParagraph"/>
              <w:spacing w:before="64"/>
              <w:ind w:left="255"/>
              <w:rPr>
                <w:sz w:val="18"/>
              </w:rPr>
            </w:pPr>
            <w:r>
              <w:rPr>
                <w:sz w:val="18"/>
              </w:rPr>
              <w:t>P</w:t>
            </w:r>
          </w:p>
        </w:tc>
        <w:tc>
          <w:tcPr>
            <w:tcW w:w="617" w:type="dxa"/>
            <w:tcBorders>
              <w:left w:val="single" w:sz="6" w:space="0" w:color="000000"/>
              <w:bottom w:val="single" w:sz="6" w:space="0" w:color="000000"/>
              <w:right w:val="single" w:sz="6" w:space="0" w:color="000000"/>
            </w:tcBorders>
          </w:tcPr>
          <w:p w14:paraId="46F26D26" w14:textId="77777777" w:rsidR="00E838F8" w:rsidRDefault="00FC014F">
            <w:pPr>
              <w:pStyle w:val="TableParagraph"/>
              <w:spacing w:before="64"/>
              <w:ind w:left="285"/>
              <w:rPr>
                <w:sz w:val="18"/>
              </w:rPr>
            </w:pPr>
            <w:r>
              <w:rPr>
                <w:w w:val="99"/>
                <w:sz w:val="18"/>
              </w:rPr>
              <w:t>-</w:t>
            </w:r>
          </w:p>
        </w:tc>
        <w:tc>
          <w:tcPr>
            <w:tcW w:w="617" w:type="dxa"/>
            <w:tcBorders>
              <w:left w:val="single" w:sz="6" w:space="0" w:color="000000"/>
              <w:bottom w:val="single" w:sz="6" w:space="0" w:color="000000"/>
              <w:right w:val="single" w:sz="6" w:space="0" w:color="000000"/>
            </w:tcBorders>
          </w:tcPr>
          <w:p w14:paraId="5D522398" w14:textId="77777777" w:rsidR="00E838F8" w:rsidRDefault="00FC014F">
            <w:pPr>
              <w:pStyle w:val="TableParagraph"/>
              <w:spacing w:before="64"/>
              <w:ind w:left="28"/>
              <w:jc w:val="center"/>
              <w:rPr>
                <w:sz w:val="18"/>
              </w:rPr>
            </w:pPr>
            <w:r>
              <w:rPr>
                <w:w w:val="99"/>
                <w:sz w:val="18"/>
              </w:rPr>
              <w:t>-</w:t>
            </w:r>
          </w:p>
        </w:tc>
        <w:tc>
          <w:tcPr>
            <w:tcW w:w="617" w:type="dxa"/>
            <w:tcBorders>
              <w:left w:val="single" w:sz="6" w:space="0" w:color="000000"/>
              <w:bottom w:val="single" w:sz="6" w:space="0" w:color="000000"/>
              <w:right w:val="single" w:sz="6" w:space="0" w:color="000000"/>
            </w:tcBorders>
          </w:tcPr>
          <w:p w14:paraId="332C616D" w14:textId="77777777" w:rsidR="00E838F8" w:rsidRDefault="00FC014F">
            <w:pPr>
              <w:pStyle w:val="TableParagraph"/>
              <w:spacing w:before="64"/>
              <w:ind w:left="28"/>
              <w:jc w:val="center"/>
              <w:rPr>
                <w:sz w:val="18"/>
              </w:rPr>
            </w:pPr>
            <w:r>
              <w:rPr>
                <w:w w:val="99"/>
                <w:sz w:val="18"/>
              </w:rPr>
              <w:t>-</w:t>
            </w:r>
          </w:p>
        </w:tc>
        <w:tc>
          <w:tcPr>
            <w:tcW w:w="619" w:type="dxa"/>
            <w:tcBorders>
              <w:left w:val="single" w:sz="6" w:space="0" w:color="000000"/>
              <w:bottom w:val="single" w:sz="6" w:space="0" w:color="000000"/>
              <w:right w:val="single" w:sz="6" w:space="0" w:color="000000"/>
            </w:tcBorders>
          </w:tcPr>
          <w:p w14:paraId="48A258F5" w14:textId="77777777" w:rsidR="00E838F8" w:rsidRDefault="00FC014F">
            <w:pPr>
              <w:pStyle w:val="TableParagraph"/>
              <w:spacing w:before="64"/>
              <w:ind w:left="286"/>
              <w:rPr>
                <w:sz w:val="18"/>
              </w:rPr>
            </w:pPr>
            <w:r>
              <w:rPr>
                <w:w w:val="99"/>
                <w:sz w:val="18"/>
              </w:rPr>
              <w:t>-</w:t>
            </w:r>
          </w:p>
        </w:tc>
        <w:tc>
          <w:tcPr>
            <w:tcW w:w="617" w:type="dxa"/>
            <w:tcBorders>
              <w:left w:val="single" w:sz="6" w:space="0" w:color="000000"/>
              <w:bottom w:val="single" w:sz="6" w:space="0" w:color="000000"/>
              <w:right w:val="single" w:sz="6" w:space="0" w:color="000000"/>
            </w:tcBorders>
          </w:tcPr>
          <w:p w14:paraId="173B77FD" w14:textId="77777777" w:rsidR="00E838F8" w:rsidRDefault="00FC014F">
            <w:pPr>
              <w:pStyle w:val="TableParagraph"/>
              <w:spacing w:before="64"/>
              <w:ind w:left="28"/>
              <w:jc w:val="center"/>
              <w:rPr>
                <w:sz w:val="18"/>
              </w:rPr>
            </w:pPr>
            <w:r>
              <w:rPr>
                <w:sz w:val="18"/>
              </w:rPr>
              <w:t>P</w:t>
            </w:r>
          </w:p>
        </w:tc>
        <w:tc>
          <w:tcPr>
            <w:tcW w:w="617" w:type="dxa"/>
            <w:tcBorders>
              <w:left w:val="single" w:sz="6" w:space="0" w:color="000000"/>
              <w:bottom w:val="single" w:sz="6" w:space="0" w:color="000000"/>
              <w:right w:val="single" w:sz="6" w:space="0" w:color="000000"/>
            </w:tcBorders>
          </w:tcPr>
          <w:p w14:paraId="5F76D53D" w14:textId="77777777" w:rsidR="00E838F8" w:rsidRDefault="00FC014F">
            <w:pPr>
              <w:pStyle w:val="TableParagraph"/>
              <w:spacing w:before="64"/>
              <w:ind w:right="255"/>
              <w:jc w:val="right"/>
              <w:rPr>
                <w:sz w:val="18"/>
              </w:rPr>
            </w:pPr>
            <w:r>
              <w:rPr>
                <w:w w:val="99"/>
                <w:sz w:val="18"/>
              </w:rPr>
              <w:t>-</w:t>
            </w:r>
          </w:p>
        </w:tc>
        <w:tc>
          <w:tcPr>
            <w:tcW w:w="618" w:type="dxa"/>
            <w:tcBorders>
              <w:left w:val="single" w:sz="6" w:space="0" w:color="000000"/>
              <w:bottom w:val="single" w:sz="6" w:space="0" w:color="000000"/>
              <w:right w:val="single" w:sz="6" w:space="0" w:color="000000"/>
            </w:tcBorders>
          </w:tcPr>
          <w:p w14:paraId="6CDF6511" w14:textId="77777777" w:rsidR="00E838F8" w:rsidRDefault="00FC014F">
            <w:pPr>
              <w:pStyle w:val="TableParagraph"/>
              <w:spacing w:before="64"/>
              <w:ind w:left="284"/>
              <w:rPr>
                <w:sz w:val="18"/>
              </w:rPr>
            </w:pPr>
            <w:r>
              <w:rPr>
                <w:w w:val="99"/>
                <w:sz w:val="18"/>
              </w:rPr>
              <w:t>-</w:t>
            </w:r>
          </w:p>
        </w:tc>
        <w:tc>
          <w:tcPr>
            <w:tcW w:w="719" w:type="dxa"/>
            <w:tcBorders>
              <w:left w:val="single" w:sz="6" w:space="0" w:color="000000"/>
              <w:bottom w:val="single" w:sz="6" w:space="0" w:color="000000"/>
              <w:right w:val="single" w:sz="6" w:space="0" w:color="000000"/>
            </w:tcBorders>
          </w:tcPr>
          <w:p w14:paraId="51352A32" w14:textId="77777777" w:rsidR="00E838F8" w:rsidRDefault="00FC014F">
            <w:pPr>
              <w:pStyle w:val="TableParagraph"/>
              <w:spacing w:before="64"/>
              <w:ind w:left="26"/>
              <w:jc w:val="center"/>
              <w:rPr>
                <w:sz w:val="18"/>
              </w:rPr>
            </w:pPr>
            <w:r>
              <w:rPr>
                <w:sz w:val="18"/>
              </w:rPr>
              <w:t>S</w:t>
            </w:r>
          </w:p>
        </w:tc>
        <w:tc>
          <w:tcPr>
            <w:tcW w:w="796" w:type="dxa"/>
            <w:tcBorders>
              <w:left w:val="single" w:sz="6" w:space="0" w:color="000000"/>
              <w:bottom w:val="single" w:sz="6" w:space="0" w:color="000000"/>
            </w:tcBorders>
          </w:tcPr>
          <w:p w14:paraId="7FA0A517" w14:textId="77777777" w:rsidR="00E838F8" w:rsidRDefault="00FC014F">
            <w:pPr>
              <w:pStyle w:val="TableParagraph"/>
              <w:spacing w:before="64"/>
              <w:ind w:left="371"/>
              <w:rPr>
                <w:sz w:val="18"/>
              </w:rPr>
            </w:pPr>
            <w:r>
              <w:rPr>
                <w:w w:val="99"/>
                <w:sz w:val="18"/>
              </w:rPr>
              <w:t>-</w:t>
            </w:r>
          </w:p>
        </w:tc>
      </w:tr>
      <w:tr w:rsidR="00E838F8" w14:paraId="16ADC3AE" w14:textId="77777777">
        <w:trPr>
          <w:trHeight w:val="540"/>
        </w:trPr>
        <w:tc>
          <w:tcPr>
            <w:tcW w:w="2541" w:type="dxa"/>
            <w:tcBorders>
              <w:top w:val="single" w:sz="6" w:space="0" w:color="000000"/>
              <w:bottom w:val="single" w:sz="6" w:space="0" w:color="000000"/>
              <w:right w:val="single" w:sz="6" w:space="0" w:color="000000"/>
            </w:tcBorders>
          </w:tcPr>
          <w:p w14:paraId="49146CA0" w14:textId="77777777" w:rsidR="00E838F8" w:rsidRDefault="00FC014F">
            <w:pPr>
              <w:pStyle w:val="TableParagraph"/>
              <w:spacing w:line="244" w:lineRule="auto"/>
              <w:ind w:left="16"/>
              <w:rPr>
                <w:sz w:val="18"/>
              </w:rPr>
            </w:pPr>
            <w:r>
              <w:rPr>
                <w:sz w:val="18"/>
              </w:rPr>
              <w:t>12.6.2.17 Modifications of values and text</w:t>
            </w:r>
          </w:p>
        </w:tc>
        <w:tc>
          <w:tcPr>
            <w:tcW w:w="618" w:type="dxa"/>
            <w:tcBorders>
              <w:top w:val="single" w:sz="6" w:space="0" w:color="000000"/>
              <w:left w:val="single" w:sz="6" w:space="0" w:color="000000"/>
              <w:bottom w:val="single" w:sz="6" w:space="0" w:color="000000"/>
              <w:right w:val="single" w:sz="6" w:space="0" w:color="000000"/>
            </w:tcBorders>
          </w:tcPr>
          <w:p w14:paraId="2F98235F" w14:textId="77777777" w:rsidR="00E838F8" w:rsidRDefault="00FC014F">
            <w:pPr>
              <w:pStyle w:val="TableParagraph"/>
              <w:spacing w:before="65"/>
              <w:ind w:right="225"/>
              <w:jc w:val="right"/>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7A91C6E7" w14:textId="77777777" w:rsidR="00E838F8" w:rsidRDefault="00FC014F">
            <w:pPr>
              <w:pStyle w:val="TableParagraph"/>
              <w:spacing w:before="65"/>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4588927D" w14:textId="77777777" w:rsidR="00E838F8" w:rsidRDefault="00FC014F">
            <w:pPr>
              <w:pStyle w:val="TableParagraph"/>
              <w:spacing w:before="65"/>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368A7F1"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0FF9CED" w14:textId="77777777" w:rsidR="00E838F8" w:rsidRDefault="00FC014F">
            <w:pPr>
              <w:pStyle w:val="TableParagraph"/>
              <w:spacing w:before="65"/>
              <w:ind w:left="28"/>
              <w:jc w:val="center"/>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6933D170" w14:textId="77777777" w:rsidR="00E838F8" w:rsidRDefault="00FC014F">
            <w:pPr>
              <w:pStyle w:val="TableParagraph"/>
              <w:spacing w:before="65"/>
              <w:ind w:left="286"/>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3F6AF60" w14:textId="77777777" w:rsidR="00E838F8" w:rsidRDefault="00FC014F">
            <w:pPr>
              <w:pStyle w:val="TableParagraph"/>
              <w:spacing w:before="65"/>
              <w:ind w:left="28"/>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29B2B438" w14:textId="77777777" w:rsidR="00E838F8" w:rsidRDefault="00FC014F">
            <w:pPr>
              <w:pStyle w:val="TableParagraph"/>
              <w:spacing w:before="65"/>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47B8809D" w14:textId="77777777" w:rsidR="00E838F8" w:rsidRDefault="00FC014F">
            <w:pPr>
              <w:pStyle w:val="TableParagraph"/>
              <w:spacing w:before="65"/>
              <w:ind w:left="284"/>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0C2AF0B0" w14:textId="77777777" w:rsidR="00E838F8" w:rsidRDefault="00FC014F">
            <w:pPr>
              <w:pStyle w:val="TableParagraph"/>
              <w:spacing w:before="65"/>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666047C2" w14:textId="77777777" w:rsidR="00E838F8" w:rsidRDefault="00FC014F">
            <w:pPr>
              <w:pStyle w:val="TableParagraph"/>
              <w:spacing w:before="65"/>
              <w:ind w:left="371"/>
              <w:rPr>
                <w:sz w:val="18"/>
              </w:rPr>
            </w:pPr>
            <w:r>
              <w:rPr>
                <w:w w:val="99"/>
                <w:sz w:val="18"/>
              </w:rPr>
              <w:t>-</w:t>
            </w:r>
          </w:p>
        </w:tc>
      </w:tr>
      <w:tr w:rsidR="00E838F8" w14:paraId="23030949" w14:textId="77777777">
        <w:trPr>
          <w:trHeight w:val="539"/>
        </w:trPr>
        <w:tc>
          <w:tcPr>
            <w:tcW w:w="2541" w:type="dxa"/>
            <w:tcBorders>
              <w:top w:val="single" w:sz="6" w:space="0" w:color="000000"/>
              <w:bottom w:val="single" w:sz="6" w:space="0" w:color="000000"/>
              <w:right w:val="single" w:sz="6" w:space="0" w:color="000000"/>
            </w:tcBorders>
          </w:tcPr>
          <w:p w14:paraId="2338BAC3" w14:textId="77777777" w:rsidR="00E838F8" w:rsidRDefault="00FC014F">
            <w:pPr>
              <w:pStyle w:val="TableParagraph"/>
              <w:spacing w:before="62" w:line="244" w:lineRule="auto"/>
              <w:ind w:left="16"/>
              <w:rPr>
                <w:sz w:val="18"/>
              </w:rPr>
            </w:pPr>
            <w:r>
              <w:rPr>
                <w:sz w:val="18"/>
              </w:rPr>
              <w:t>12.7.1 User control of accessibility features</w:t>
            </w:r>
          </w:p>
        </w:tc>
        <w:tc>
          <w:tcPr>
            <w:tcW w:w="618" w:type="dxa"/>
            <w:tcBorders>
              <w:top w:val="single" w:sz="6" w:space="0" w:color="000000"/>
              <w:left w:val="single" w:sz="6" w:space="0" w:color="000000"/>
              <w:bottom w:val="single" w:sz="6" w:space="0" w:color="000000"/>
              <w:right w:val="single" w:sz="6" w:space="0" w:color="000000"/>
            </w:tcBorders>
          </w:tcPr>
          <w:p w14:paraId="5261886E" w14:textId="77777777" w:rsidR="00E838F8" w:rsidRDefault="00FC014F">
            <w:pPr>
              <w:pStyle w:val="TableParagraph"/>
              <w:ind w:right="225"/>
              <w:jc w:val="right"/>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02BBC9A5" w14:textId="77777777" w:rsidR="00E838F8" w:rsidRDefault="00FC014F">
            <w:pPr>
              <w:pStyle w:val="TableParagraph"/>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79335EB5" w14:textId="77777777" w:rsidR="00E838F8" w:rsidRDefault="00FC014F">
            <w:pPr>
              <w:pStyle w:val="TableParagraph"/>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42C5468F" w14:textId="77777777" w:rsidR="00E838F8" w:rsidRDefault="00FC014F">
            <w:pPr>
              <w:pStyle w:val="TableParagraph"/>
              <w:ind w:left="29"/>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2530AFA5" w14:textId="77777777" w:rsidR="00E838F8" w:rsidRDefault="00FC014F">
            <w:pPr>
              <w:pStyle w:val="TableParagraph"/>
              <w:ind w:left="28"/>
              <w:jc w:val="center"/>
              <w:rPr>
                <w:sz w:val="18"/>
              </w:rPr>
            </w:pPr>
            <w:r>
              <w:rPr>
                <w:sz w:val="18"/>
              </w:rPr>
              <w:t>P</w:t>
            </w:r>
          </w:p>
        </w:tc>
        <w:tc>
          <w:tcPr>
            <w:tcW w:w="619" w:type="dxa"/>
            <w:tcBorders>
              <w:top w:val="single" w:sz="6" w:space="0" w:color="000000"/>
              <w:left w:val="single" w:sz="6" w:space="0" w:color="000000"/>
              <w:bottom w:val="single" w:sz="6" w:space="0" w:color="000000"/>
              <w:right w:val="single" w:sz="6" w:space="0" w:color="000000"/>
            </w:tcBorders>
          </w:tcPr>
          <w:p w14:paraId="57CF22A9" w14:textId="77777777" w:rsidR="00E838F8" w:rsidRDefault="00FC014F">
            <w:pPr>
              <w:pStyle w:val="TableParagraph"/>
              <w:ind w:left="286"/>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0717F71" w14:textId="77777777" w:rsidR="00E838F8" w:rsidRDefault="00FC014F">
            <w:pPr>
              <w:pStyle w:val="TableParagraph"/>
              <w:ind w:left="28"/>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5D32E7EB" w14:textId="77777777" w:rsidR="00E838F8" w:rsidRDefault="00FC014F">
            <w:pPr>
              <w:pStyle w:val="TableParagraph"/>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04F8025C" w14:textId="77777777" w:rsidR="00E838F8" w:rsidRDefault="00FC014F">
            <w:pPr>
              <w:pStyle w:val="TableParagraph"/>
              <w:ind w:left="284"/>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397F2AAF" w14:textId="77777777" w:rsidR="00E838F8" w:rsidRDefault="00FC014F">
            <w:pPr>
              <w:pStyle w:val="TableParagraph"/>
              <w:ind w:left="26"/>
              <w:jc w:val="center"/>
              <w:rPr>
                <w:sz w:val="18"/>
              </w:rPr>
            </w:pPr>
            <w:r>
              <w:rPr>
                <w:w w:val="99"/>
                <w:sz w:val="18"/>
              </w:rPr>
              <w:t>-</w:t>
            </w:r>
          </w:p>
        </w:tc>
        <w:tc>
          <w:tcPr>
            <w:tcW w:w="796" w:type="dxa"/>
            <w:tcBorders>
              <w:top w:val="single" w:sz="6" w:space="0" w:color="000000"/>
              <w:left w:val="single" w:sz="6" w:space="0" w:color="000000"/>
              <w:bottom w:val="single" w:sz="6" w:space="0" w:color="000000"/>
            </w:tcBorders>
          </w:tcPr>
          <w:p w14:paraId="5E955C4E" w14:textId="77777777" w:rsidR="00E838F8" w:rsidRDefault="00FC014F">
            <w:pPr>
              <w:pStyle w:val="TableParagraph"/>
              <w:ind w:left="371"/>
              <w:rPr>
                <w:sz w:val="18"/>
              </w:rPr>
            </w:pPr>
            <w:r>
              <w:rPr>
                <w:w w:val="99"/>
                <w:sz w:val="18"/>
              </w:rPr>
              <w:t>-</w:t>
            </w:r>
          </w:p>
        </w:tc>
      </w:tr>
      <w:tr w:rsidR="00E838F8" w14:paraId="43AFEB9B" w14:textId="77777777">
        <w:trPr>
          <w:trHeight w:val="600"/>
        </w:trPr>
        <w:tc>
          <w:tcPr>
            <w:tcW w:w="2541" w:type="dxa"/>
            <w:tcBorders>
              <w:top w:val="single" w:sz="6" w:space="0" w:color="000000"/>
              <w:bottom w:val="single" w:sz="6" w:space="0" w:color="000000"/>
              <w:right w:val="single" w:sz="6" w:space="0" w:color="000000"/>
            </w:tcBorders>
          </w:tcPr>
          <w:p w14:paraId="4687ED0B" w14:textId="77777777" w:rsidR="00E838F8" w:rsidRDefault="00FC014F">
            <w:pPr>
              <w:pStyle w:val="TableParagraph"/>
              <w:spacing w:before="2" w:line="270" w:lineRule="atLeast"/>
              <w:ind w:left="16"/>
              <w:rPr>
                <w:sz w:val="18"/>
              </w:rPr>
            </w:pPr>
            <w:r>
              <w:rPr>
                <w:sz w:val="18"/>
              </w:rPr>
              <w:t>12.7.2 No disruption of accessibility features</w:t>
            </w:r>
          </w:p>
        </w:tc>
        <w:tc>
          <w:tcPr>
            <w:tcW w:w="618" w:type="dxa"/>
            <w:tcBorders>
              <w:top w:val="single" w:sz="6" w:space="0" w:color="000000"/>
              <w:left w:val="single" w:sz="6" w:space="0" w:color="000000"/>
              <w:bottom w:val="single" w:sz="6" w:space="0" w:color="000000"/>
              <w:right w:val="single" w:sz="6" w:space="0" w:color="000000"/>
            </w:tcBorders>
          </w:tcPr>
          <w:p w14:paraId="679D8953" w14:textId="77777777" w:rsidR="00E838F8" w:rsidRDefault="00FC014F">
            <w:pPr>
              <w:pStyle w:val="TableParagraph"/>
              <w:spacing w:before="65"/>
              <w:ind w:right="225"/>
              <w:jc w:val="right"/>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21AA1630" w14:textId="77777777" w:rsidR="00E838F8" w:rsidRDefault="00FC014F">
            <w:pPr>
              <w:pStyle w:val="TableParagraph"/>
              <w:spacing w:before="65"/>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1521EB88" w14:textId="77777777" w:rsidR="00E838F8" w:rsidRDefault="00FC014F">
            <w:pPr>
              <w:pStyle w:val="TableParagraph"/>
              <w:spacing w:before="65"/>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51558DCE" w14:textId="77777777" w:rsidR="00E838F8" w:rsidRDefault="00FC014F">
            <w:pPr>
              <w:pStyle w:val="TableParagraph"/>
              <w:spacing w:before="65"/>
              <w:ind w:left="29"/>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5A2E0A06" w14:textId="77777777" w:rsidR="00E838F8" w:rsidRDefault="00FC014F">
            <w:pPr>
              <w:pStyle w:val="TableParagraph"/>
              <w:spacing w:before="65"/>
              <w:ind w:left="28"/>
              <w:jc w:val="center"/>
              <w:rPr>
                <w:sz w:val="18"/>
              </w:rPr>
            </w:pPr>
            <w:r>
              <w:rPr>
                <w:sz w:val="18"/>
              </w:rPr>
              <w:t>P</w:t>
            </w:r>
          </w:p>
        </w:tc>
        <w:tc>
          <w:tcPr>
            <w:tcW w:w="619" w:type="dxa"/>
            <w:tcBorders>
              <w:top w:val="single" w:sz="6" w:space="0" w:color="000000"/>
              <w:left w:val="single" w:sz="6" w:space="0" w:color="000000"/>
              <w:bottom w:val="single" w:sz="6" w:space="0" w:color="000000"/>
              <w:right w:val="single" w:sz="6" w:space="0" w:color="000000"/>
            </w:tcBorders>
          </w:tcPr>
          <w:p w14:paraId="3343817D" w14:textId="77777777" w:rsidR="00E838F8" w:rsidRDefault="00FC014F">
            <w:pPr>
              <w:pStyle w:val="TableParagraph"/>
              <w:spacing w:before="65"/>
              <w:ind w:left="286"/>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FCB752C" w14:textId="77777777" w:rsidR="00E838F8" w:rsidRDefault="00FC014F">
            <w:pPr>
              <w:pStyle w:val="TableParagraph"/>
              <w:spacing w:before="65"/>
              <w:ind w:left="28"/>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7B5AEDE0" w14:textId="77777777" w:rsidR="00E838F8" w:rsidRDefault="00FC014F">
            <w:pPr>
              <w:pStyle w:val="TableParagraph"/>
              <w:spacing w:before="65"/>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6A64A2DC" w14:textId="77777777" w:rsidR="00E838F8" w:rsidRDefault="00FC014F">
            <w:pPr>
              <w:pStyle w:val="TableParagraph"/>
              <w:spacing w:before="65"/>
              <w:ind w:left="284"/>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31C8AEC2" w14:textId="77777777" w:rsidR="00E838F8" w:rsidRDefault="00FC014F">
            <w:pPr>
              <w:pStyle w:val="TableParagraph"/>
              <w:spacing w:before="65"/>
              <w:ind w:left="26"/>
              <w:jc w:val="center"/>
              <w:rPr>
                <w:sz w:val="18"/>
              </w:rPr>
            </w:pPr>
            <w:r>
              <w:rPr>
                <w:w w:val="99"/>
                <w:sz w:val="18"/>
              </w:rPr>
              <w:t>-</w:t>
            </w:r>
          </w:p>
        </w:tc>
        <w:tc>
          <w:tcPr>
            <w:tcW w:w="796" w:type="dxa"/>
            <w:tcBorders>
              <w:top w:val="single" w:sz="6" w:space="0" w:color="000000"/>
              <w:left w:val="single" w:sz="6" w:space="0" w:color="000000"/>
              <w:bottom w:val="single" w:sz="6" w:space="0" w:color="000000"/>
            </w:tcBorders>
          </w:tcPr>
          <w:p w14:paraId="7AE52456" w14:textId="77777777" w:rsidR="00E838F8" w:rsidRDefault="00FC014F">
            <w:pPr>
              <w:pStyle w:val="TableParagraph"/>
              <w:spacing w:before="65"/>
              <w:ind w:left="371"/>
              <w:rPr>
                <w:sz w:val="18"/>
              </w:rPr>
            </w:pPr>
            <w:r>
              <w:rPr>
                <w:w w:val="99"/>
                <w:sz w:val="18"/>
              </w:rPr>
              <w:t>-</w:t>
            </w:r>
          </w:p>
        </w:tc>
      </w:tr>
      <w:tr w:rsidR="00E838F8" w14:paraId="03B71B16" w14:textId="77777777">
        <w:trPr>
          <w:trHeight w:val="329"/>
        </w:trPr>
        <w:tc>
          <w:tcPr>
            <w:tcW w:w="2541" w:type="dxa"/>
            <w:tcBorders>
              <w:top w:val="single" w:sz="6" w:space="0" w:color="000000"/>
              <w:bottom w:val="single" w:sz="6" w:space="0" w:color="000000"/>
              <w:right w:val="single" w:sz="6" w:space="0" w:color="000000"/>
            </w:tcBorders>
          </w:tcPr>
          <w:p w14:paraId="4EEE7698" w14:textId="77777777" w:rsidR="00E838F8" w:rsidRDefault="00FC014F">
            <w:pPr>
              <w:pStyle w:val="TableParagraph"/>
              <w:ind w:left="16"/>
              <w:rPr>
                <w:sz w:val="18"/>
              </w:rPr>
            </w:pPr>
            <w:r>
              <w:rPr>
                <w:sz w:val="18"/>
              </w:rPr>
              <w:t>12.8 User preferences</w:t>
            </w:r>
          </w:p>
        </w:tc>
        <w:tc>
          <w:tcPr>
            <w:tcW w:w="618" w:type="dxa"/>
            <w:tcBorders>
              <w:top w:val="single" w:sz="6" w:space="0" w:color="000000"/>
              <w:left w:val="single" w:sz="6" w:space="0" w:color="000000"/>
              <w:bottom w:val="single" w:sz="6" w:space="0" w:color="000000"/>
              <w:right w:val="single" w:sz="6" w:space="0" w:color="000000"/>
            </w:tcBorders>
          </w:tcPr>
          <w:p w14:paraId="2D488487" w14:textId="77777777" w:rsidR="00E838F8" w:rsidRDefault="00FC014F">
            <w:pPr>
              <w:pStyle w:val="TableParagraph"/>
              <w:ind w:right="255"/>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2110AAE" w14:textId="77777777" w:rsidR="00E838F8" w:rsidRDefault="00FC014F">
            <w:pPr>
              <w:pStyle w:val="TableParagraph"/>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72D394AB" w14:textId="77777777" w:rsidR="00E838F8" w:rsidRDefault="00FC014F">
            <w:pPr>
              <w:pStyle w:val="TableParagraph"/>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39FB4DB2"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8E07CF4" w14:textId="77777777" w:rsidR="00E838F8" w:rsidRDefault="00FC014F">
            <w:pPr>
              <w:pStyle w:val="TableParagraph"/>
              <w:ind w:left="28"/>
              <w:jc w:val="center"/>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57268DEE" w14:textId="77777777" w:rsidR="00E838F8" w:rsidRDefault="00FC014F">
            <w:pPr>
              <w:pStyle w:val="TableParagraph"/>
              <w:ind w:left="286"/>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D1FD5DF"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95CDA3A" w14:textId="77777777" w:rsidR="00E838F8" w:rsidRDefault="00FC014F">
            <w:pPr>
              <w:pStyle w:val="TableParagraph"/>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0A2CB39F" w14:textId="77777777" w:rsidR="00E838F8" w:rsidRDefault="00FC014F">
            <w:pPr>
              <w:pStyle w:val="TableParagraph"/>
              <w:ind w:left="284"/>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6FF3985A" w14:textId="77777777" w:rsidR="00E838F8" w:rsidRDefault="00FC014F">
            <w:pPr>
              <w:pStyle w:val="TableParagraph"/>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6F289A5F" w14:textId="77777777" w:rsidR="00E838F8" w:rsidRDefault="00FC014F">
            <w:pPr>
              <w:pStyle w:val="TableParagraph"/>
              <w:ind w:left="371"/>
              <w:rPr>
                <w:sz w:val="18"/>
              </w:rPr>
            </w:pPr>
            <w:r>
              <w:rPr>
                <w:w w:val="99"/>
                <w:sz w:val="18"/>
              </w:rPr>
              <w:t>-</w:t>
            </w:r>
          </w:p>
        </w:tc>
      </w:tr>
      <w:tr w:rsidR="00E838F8" w14:paraId="74691C75" w14:textId="77777777">
        <w:trPr>
          <w:trHeight w:val="330"/>
        </w:trPr>
        <w:tc>
          <w:tcPr>
            <w:tcW w:w="2541" w:type="dxa"/>
            <w:tcBorders>
              <w:top w:val="single" w:sz="6" w:space="0" w:color="000000"/>
              <w:bottom w:val="single" w:sz="6" w:space="0" w:color="000000"/>
              <w:right w:val="single" w:sz="6" w:space="0" w:color="000000"/>
            </w:tcBorders>
          </w:tcPr>
          <w:p w14:paraId="2296D61D" w14:textId="77777777" w:rsidR="00E838F8" w:rsidRDefault="00FC014F">
            <w:pPr>
              <w:pStyle w:val="TableParagraph"/>
              <w:spacing w:before="65"/>
              <w:ind w:left="16"/>
              <w:rPr>
                <w:sz w:val="18"/>
              </w:rPr>
            </w:pPr>
            <w:r>
              <w:rPr>
                <w:sz w:val="18"/>
              </w:rPr>
              <w:t>12.9.2 Content technology</w:t>
            </w:r>
          </w:p>
        </w:tc>
        <w:tc>
          <w:tcPr>
            <w:tcW w:w="618" w:type="dxa"/>
            <w:tcBorders>
              <w:top w:val="single" w:sz="6" w:space="0" w:color="000000"/>
              <w:left w:val="single" w:sz="6" w:space="0" w:color="000000"/>
              <w:bottom w:val="single" w:sz="6" w:space="0" w:color="000000"/>
              <w:right w:val="single" w:sz="6" w:space="0" w:color="000000"/>
            </w:tcBorders>
          </w:tcPr>
          <w:p w14:paraId="0FA0D614" w14:textId="77777777" w:rsidR="00E838F8" w:rsidRDefault="00FC014F">
            <w:pPr>
              <w:pStyle w:val="TableParagraph"/>
              <w:spacing w:before="65"/>
              <w:ind w:right="225"/>
              <w:jc w:val="right"/>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284171F1" w14:textId="77777777" w:rsidR="00E838F8" w:rsidRDefault="00FC014F">
            <w:pPr>
              <w:pStyle w:val="TableParagraph"/>
              <w:spacing w:before="65"/>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71BCF8A0" w14:textId="77777777" w:rsidR="00E838F8" w:rsidRDefault="00FC014F">
            <w:pPr>
              <w:pStyle w:val="TableParagraph"/>
              <w:spacing w:before="65"/>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799AF64D" w14:textId="77777777" w:rsidR="00E838F8" w:rsidRDefault="00FC014F">
            <w:pPr>
              <w:pStyle w:val="TableParagraph"/>
              <w:spacing w:before="65"/>
              <w:ind w:left="29"/>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48E7E2A1" w14:textId="77777777" w:rsidR="00E838F8" w:rsidRDefault="00FC014F">
            <w:pPr>
              <w:pStyle w:val="TableParagraph"/>
              <w:spacing w:before="65"/>
              <w:ind w:left="28"/>
              <w:jc w:val="center"/>
              <w:rPr>
                <w:sz w:val="18"/>
              </w:rPr>
            </w:pPr>
            <w:r>
              <w:rPr>
                <w:sz w:val="18"/>
              </w:rPr>
              <w:t>P</w:t>
            </w:r>
          </w:p>
        </w:tc>
        <w:tc>
          <w:tcPr>
            <w:tcW w:w="619" w:type="dxa"/>
            <w:tcBorders>
              <w:top w:val="single" w:sz="6" w:space="0" w:color="000000"/>
              <w:left w:val="single" w:sz="6" w:space="0" w:color="000000"/>
              <w:bottom w:val="single" w:sz="6" w:space="0" w:color="000000"/>
              <w:right w:val="single" w:sz="6" w:space="0" w:color="000000"/>
            </w:tcBorders>
          </w:tcPr>
          <w:p w14:paraId="02EE21AB" w14:textId="77777777" w:rsidR="00E838F8" w:rsidRDefault="00FC014F">
            <w:pPr>
              <w:pStyle w:val="TableParagraph"/>
              <w:spacing w:before="65"/>
              <w:ind w:left="255"/>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048E552C" w14:textId="77777777" w:rsidR="00E838F8" w:rsidRDefault="00FC014F">
            <w:pPr>
              <w:pStyle w:val="TableParagraph"/>
              <w:spacing w:before="65"/>
              <w:ind w:left="29"/>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6366275E" w14:textId="77777777" w:rsidR="00E838F8" w:rsidRDefault="00FC014F">
            <w:pPr>
              <w:pStyle w:val="TableParagraph"/>
              <w:spacing w:before="65"/>
              <w:ind w:right="224"/>
              <w:jc w:val="right"/>
              <w:rPr>
                <w:sz w:val="18"/>
              </w:rPr>
            </w:pPr>
            <w:r>
              <w:rPr>
                <w:sz w:val="18"/>
              </w:rPr>
              <w:t>P</w:t>
            </w:r>
          </w:p>
        </w:tc>
        <w:tc>
          <w:tcPr>
            <w:tcW w:w="618" w:type="dxa"/>
            <w:tcBorders>
              <w:top w:val="single" w:sz="6" w:space="0" w:color="000000"/>
              <w:left w:val="single" w:sz="6" w:space="0" w:color="000000"/>
              <w:bottom w:val="single" w:sz="6" w:space="0" w:color="000000"/>
              <w:right w:val="single" w:sz="6" w:space="0" w:color="000000"/>
            </w:tcBorders>
          </w:tcPr>
          <w:p w14:paraId="61011C53" w14:textId="77777777" w:rsidR="00E838F8" w:rsidRDefault="00FC014F">
            <w:pPr>
              <w:pStyle w:val="TableParagraph"/>
              <w:spacing w:before="65"/>
              <w:ind w:left="255"/>
              <w:rPr>
                <w:sz w:val="18"/>
              </w:rPr>
            </w:pPr>
            <w:r>
              <w:rPr>
                <w:sz w:val="18"/>
              </w:rPr>
              <w:t>P</w:t>
            </w:r>
          </w:p>
        </w:tc>
        <w:tc>
          <w:tcPr>
            <w:tcW w:w="719" w:type="dxa"/>
            <w:tcBorders>
              <w:top w:val="single" w:sz="6" w:space="0" w:color="000000"/>
              <w:left w:val="single" w:sz="6" w:space="0" w:color="000000"/>
              <w:bottom w:val="single" w:sz="6" w:space="0" w:color="000000"/>
              <w:right w:val="single" w:sz="6" w:space="0" w:color="000000"/>
            </w:tcBorders>
          </w:tcPr>
          <w:p w14:paraId="02A88F3F" w14:textId="77777777" w:rsidR="00E838F8" w:rsidRDefault="00FC014F">
            <w:pPr>
              <w:pStyle w:val="TableParagraph"/>
              <w:spacing w:before="65"/>
              <w:ind w:left="27"/>
              <w:jc w:val="center"/>
              <w:rPr>
                <w:sz w:val="18"/>
              </w:rPr>
            </w:pPr>
            <w:r>
              <w:rPr>
                <w:sz w:val="18"/>
              </w:rPr>
              <w:t>P</w:t>
            </w:r>
          </w:p>
        </w:tc>
        <w:tc>
          <w:tcPr>
            <w:tcW w:w="796" w:type="dxa"/>
            <w:tcBorders>
              <w:top w:val="single" w:sz="6" w:space="0" w:color="000000"/>
              <w:left w:val="single" w:sz="6" w:space="0" w:color="000000"/>
              <w:bottom w:val="single" w:sz="6" w:space="0" w:color="000000"/>
            </w:tcBorders>
          </w:tcPr>
          <w:p w14:paraId="178C175E" w14:textId="77777777" w:rsidR="00E838F8" w:rsidRDefault="00FC014F">
            <w:pPr>
              <w:pStyle w:val="TableParagraph"/>
              <w:spacing w:before="65"/>
              <w:ind w:left="341"/>
              <w:rPr>
                <w:sz w:val="18"/>
              </w:rPr>
            </w:pPr>
            <w:r>
              <w:rPr>
                <w:sz w:val="18"/>
              </w:rPr>
              <w:t>S</w:t>
            </w:r>
          </w:p>
        </w:tc>
      </w:tr>
      <w:tr w:rsidR="00E838F8" w14:paraId="6BB35EBD" w14:textId="77777777">
        <w:trPr>
          <w:trHeight w:val="539"/>
        </w:trPr>
        <w:tc>
          <w:tcPr>
            <w:tcW w:w="2541" w:type="dxa"/>
            <w:tcBorders>
              <w:top w:val="single" w:sz="6" w:space="0" w:color="000000"/>
              <w:bottom w:val="single" w:sz="6" w:space="0" w:color="000000"/>
              <w:right w:val="single" w:sz="6" w:space="0" w:color="000000"/>
            </w:tcBorders>
          </w:tcPr>
          <w:p w14:paraId="7F75A4E5" w14:textId="77777777" w:rsidR="00E838F8" w:rsidRDefault="00FC014F">
            <w:pPr>
              <w:pStyle w:val="TableParagraph"/>
              <w:spacing w:before="62" w:line="244" w:lineRule="auto"/>
              <w:ind w:left="16"/>
              <w:rPr>
                <w:sz w:val="18"/>
              </w:rPr>
            </w:pPr>
            <w:r>
              <w:rPr>
                <w:sz w:val="18"/>
              </w:rPr>
              <w:t>12.9.3 Accessible content creation</w:t>
            </w:r>
          </w:p>
        </w:tc>
        <w:tc>
          <w:tcPr>
            <w:tcW w:w="618" w:type="dxa"/>
            <w:tcBorders>
              <w:top w:val="single" w:sz="6" w:space="0" w:color="000000"/>
              <w:left w:val="single" w:sz="6" w:space="0" w:color="000000"/>
              <w:bottom w:val="single" w:sz="6" w:space="0" w:color="000000"/>
              <w:right w:val="single" w:sz="6" w:space="0" w:color="000000"/>
            </w:tcBorders>
          </w:tcPr>
          <w:p w14:paraId="5F43D0B6" w14:textId="77777777" w:rsidR="00E838F8" w:rsidRDefault="00FC014F">
            <w:pPr>
              <w:pStyle w:val="TableParagraph"/>
              <w:ind w:right="225"/>
              <w:jc w:val="right"/>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47AAC922" w14:textId="77777777" w:rsidR="00E838F8" w:rsidRDefault="00FC014F">
            <w:pPr>
              <w:pStyle w:val="TableParagraph"/>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7DF2F038" w14:textId="77777777" w:rsidR="00E838F8" w:rsidRDefault="00FC014F">
            <w:pPr>
              <w:pStyle w:val="TableParagraph"/>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6BF6907F" w14:textId="77777777" w:rsidR="00E838F8" w:rsidRDefault="00FC014F">
            <w:pPr>
              <w:pStyle w:val="TableParagraph"/>
              <w:ind w:left="29"/>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6D125796" w14:textId="77777777" w:rsidR="00E838F8" w:rsidRDefault="00FC014F">
            <w:pPr>
              <w:pStyle w:val="TableParagraph"/>
              <w:ind w:left="28"/>
              <w:jc w:val="center"/>
              <w:rPr>
                <w:sz w:val="18"/>
              </w:rPr>
            </w:pPr>
            <w:r>
              <w:rPr>
                <w:sz w:val="18"/>
              </w:rPr>
              <w:t>P</w:t>
            </w:r>
          </w:p>
        </w:tc>
        <w:tc>
          <w:tcPr>
            <w:tcW w:w="619" w:type="dxa"/>
            <w:tcBorders>
              <w:top w:val="single" w:sz="6" w:space="0" w:color="000000"/>
              <w:left w:val="single" w:sz="6" w:space="0" w:color="000000"/>
              <w:bottom w:val="single" w:sz="6" w:space="0" w:color="000000"/>
              <w:right w:val="single" w:sz="6" w:space="0" w:color="000000"/>
            </w:tcBorders>
          </w:tcPr>
          <w:p w14:paraId="73B714A5" w14:textId="77777777" w:rsidR="00E838F8" w:rsidRDefault="00FC014F">
            <w:pPr>
              <w:pStyle w:val="TableParagraph"/>
              <w:ind w:left="255"/>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519FE138" w14:textId="77777777" w:rsidR="00E838F8" w:rsidRDefault="00FC014F">
            <w:pPr>
              <w:pStyle w:val="TableParagraph"/>
              <w:ind w:left="29"/>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7D90151B" w14:textId="77777777" w:rsidR="00E838F8" w:rsidRDefault="00FC014F">
            <w:pPr>
              <w:pStyle w:val="TableParagraph"/>
              <w:ind w:right="224"/>
              <w:jc w:val="right"/>
              <w:rPr>
                <w:sz w:val="18"/>
              </w:rPr>
            </w:pPr>
            <w:r>
              <w:rPr>
                <w:sz w:val="18"/>
              </w:rPr>
              <w:t>P</w:t>
            </w:r>
          </w:p>
        </w:tc>
        <w:tc>
          <w:tcPr>
            <w:tcW w:w="618" w:type="dxa"/>
            <w:tcBorders>
              <w:top w:val="single" w:sz="6" w:space="0" w:color="000000"/>
              <w:left w:val="single" w:sz="6" w:space="0" w:color="000000"/>
              <w:bottom w:val="single" w:sz="6" w:space="0" w:color="000000"/>
              <w:right w:val="single" w:sz="6" w:space="0" w:color="000000"/>
            </w:tcBorders>
          </w:tcPr>
          <w:p w14:paraId="1B869F00" w14:textId="77777777" w:rsidR="00E838F8" w:rsidRDefault="00FC014F">
            <w:pPr>
              <w:pStyle w:val="TableParagraph"/>
              <w:ind w:left="255"/>
              <w:rPr>
                <w:sz w:val="18"/>
              </w:rPr>
            </w:pPr>
            <w:r>
              <w:rPr>
                <w:sz w:val="18"/>
              </w:rPr>
              <w:t>P</w:t>
            </w:r>
          </w:p>
        </w:tc>
        <w:tc>
          <w:tcPr>
            <w:tcW w:w="719" w:type="dxa"/>
            <w:tcBorders>
              <w:top w:val="single" w:sz="6" w:space="0" w:color="000000"/>
              <w:left w:val="single" w:sz="6" w:space="0" w:color="000000"/>
              <w:bottom w:val="single" w:sz="6" w:space="0" w:color="000000"/>
              <w:right w:val="single" w:sz="6" w:space="0" w:color="000000"/>
            </w:tcBorders>
          </w:tcPr>
          <w:p w14:paraId="168E95F3" w14:textId="77777777" w:rsidR="00E838F8" w:rsidRDefault="00FC014F">
            <w:pPr>
              <w:pStyle w:val="TableParagraph"/>
              <w:ind w:left="27"/>
              <w:jc w:val="center"/>
              <w:rPr>
                <w:sz w:val="18"/>
              </w:rPr>
            </w:pPr>
            <w:r>
              <w:rPr>
                <w:sz w:val="18"/>
              </w:rPr>
              <w:t>P</w:t>
            </w:r>
          </w:p>
        </w:tc>
        <w:tc>
          <w:tcPr>
            <w:tcW w:w="796" w:type="dxa"/>
            <w:tcBorders>
              <w:top w:val="single" w:sz="6" w:space="0" w:color="000000"/>
              <w:left w:val="single" w:sz="6" w:space="0" w:color="000000"/>
              <w:bottom w:val="single" w:sz="6" w:space="0" w:color="000000"/>
            </w:tcBorders>
          </w:tcPr>
          <w:p w14:paraId="771B41AC" w14:textId="77777777" w:rsidR="00E838F8" w:rsidRDefault="00FC014F">
            <w:pPr>
              <w:pStyle w:val="TableParagraph"/>
              <w:ind w:left="341"/>
              <w:rPr>
                <w:sz w:val="18"/>
              </w:rPr>
            </w:pPr>
            <w:r>
              <w:rPr>
                <w:sz w:val="18"/>
              </w:rPr>
              <w:t>S</w:t>
            </w:r>
          </w:p>
        </w:tc>
      </w:tr>
      <w:tr w:rsidR="00E838F8" w14:paraId="681D2172" w14:textId="77777777">
        <w:trPr>
          <w:trHeight w:val="750"/>
        </w:trPr>
        <w:tc>
          <w:tcPr>
            <w:tcW w:w="2541" w:type="dxa"/>
            <w:tcBorders>
              <w:top w:val="single" w:sz="6" w:space="0" w:color="000000"/>
              <w:bottom w:val="single" w:sz="6" w:space="0" w:color="000000"/>
              <w:right w:val="single" w:sz="6" w:space="0" w:color="000000"/>
            </w:tcBorders>
          </w:tcPr>
          <w:p w14:paraId="5B467138" w14:textId="77777777" w:rsidR="00E838F8" w:rsidRDefault="00FC014F">
            <w:pPr>
              <w:pStyle w:val="TableParagraph"/>
              <w:spacing w:line="244" w:lineRule="auto"/>
              <w:ind w:left="16" w:right="391"/>
              <w:rPr>
                <w:sz w:val="18"/>
              </w:rPr>
            </w:pPr>
            <w:r>
              <w:rPr>
                <w:sz w:val="18"/>
              </w:rPr>
              <w:t>12.9.4 Preservation of accessibility information in transformations</w:t>
            </w:r>
          </w:p>
        </w:tc>
        <w:tc>
          <w:tcPr>
            <w:tcW w:w="618" w:type="dxa"/>
            <w:tcBorders>
              <w:top w:val="single" w:sz="6" w:space="0" w:color="000000"/>
              <w:left w:val="single" w:sz="6" w:space="0" w:color="000000"/>
              <w:bottom w:val="single" w:sz="6" w:space="0" w:color="000000"/>
              <w:right w:val="single" w:sz="6" w:space="0" w:color="000000"/>
            </w:tcBorders>
          </w:tcPr>
          <w:p w14:paraId="38725539" w14:textId="77777777" w:rsidR="00E838F8" w:rsidRDefault="00E838F8">
            <w:pPr>
              <w:pStyle w:val="TableParagraph"/>
              <w:spacing w:before="1"/>
              <w:rPr>
                <w:b/>
                <w:sz w:val="29"/>
              </w:rPr>
            </w:pPr>
          </w:p>
          <w:p w14:paraId="153C4A6B" w14:textId="77777777" w:rsidR="00E838F8" w:rsidRDefault="00FC014F">
            <w:pPr>
              <w:pStyle w:val="TableParagraph"/>
              <w:spacing w:before="0"/>
              <w:ind w:right="225"/>
              <w:jc w:val="right"/>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44FFB520" w14:textId="77777777" w:rsidR="00E838F8" w:rsidRDefault="00E838F8">
            <w:pPr>
              <w:pStyle w:val="TableParagraph"/>
              <w:spacing w:before="1"/>
              <w:rPr>
                <w:b/>
                <w:sz w:val="29"/>
              </w:rPr>
            </w:pPr>
          </w:p>
          <w:p w14:paraId="20D466B1" w14:textId="77777777" w:rsidR="00E838F8" w:rsidRDefault="00FC014F">
            <w:pPr>
              <w:pStyle w:val="TableParagraph"/>
              <w:spacing w:before="0"/>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0F745485" w14:textId="77777777" w:rsidR="00E838F8" w:rsidRDefault="00E838F8">
            <w:pPr>
              <w:pStyle w:val="TableParagraph"/>
              <w:spacing w:before="1"/>
              <w:rPr>
                <w:b/>
                <w:sz w:val="29"/>
              </w:rPr>
            </w:pPr>
          </w:p>
          <w:p w14:paraId="7CDB18FA" w14:textId="77777777" w:rsidR="00E838F8" w:rsidRDefault="00FC014F">
            <w:pPr>
              <w:pStyle w:val="TableParagraph"/>
              <w:spacing w:before="0"/>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7C5A2488" w14:textId="77777777" w:rsidR="00E838F8" w:rsidRDefault="00E838F8">
            <w:pPr>
              <w:pStyle w:val="TableParagraph"/>
              <w:spacing w:before="1"/>
              <w:rPr>
                <w:b/>
                <w:sz w:val="29"/>
              </w:rPr>
            </w:pPr>
          </w:p>
          <w:p w14:paraId="29385D09" w14:textId="77777777" w:rsidR="00E838F8" w:rsidRDefault="00FC014F">
            <w:pPr>
              <w:pStyle w:val="TableParagraph"/>
              <w:spacing w:before="0"/>
              <w:ind w:left="29"/>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7255DDD6" w14:textId="77777777" w:rsidR="00E838F8" w:rsidRDefault="00E838F8">
            <w:pPr>
              <w:pStyle w:val="TableParagraph"/>
              <w:spacing w:before="1"/>
              <w:rPr>
                <w:b/>
                <w:sz w:val="29"/>
              </w:rPr>
            </w:pPr>
          </w:p>
          <w:p w14:paraId="632C4417" w14:textId="77777777" w:rsidR="00E838F8" w:rsidRDefault="00FC014F">
            <w:pPr>
              <w:pStyle w:val="TableParagraph"/>
              <w:spacing w:before="0"/>
              <w:ind w:left="28"/>
              <w:jc w:val="center"/>
              <w:rPr>
                <w:sz w:val="18"/>
              </w:rPr>
            </w:pPr>
            <w:r>
              <w:rPr>
                <w:sz w:val="18"/>
              </w:rPr>
              <w:t>P</w:t>
            </w:r>
          </w:p>
        </w:tc>
        <w:tc>
          <w:tcPr>
            <w:tcW w:w="619" w:type="dxa"/>
            <w:tcBorders>
              <w:top w:val="single" w:sz="6" w:space="0" w:color="000000"/>
              <w:left w:val="single" w:sz="6" w:space="0" w:color="000000"/>
              <w:bottom w:val="single" w:sz="6" w:space="0" w:color="000000"/>
              <w:right w:val="single" w:sz="6" w:space="0" w:color="000000"/>
            </w:tcBorders>
          </w:tcPr>
          <w:p w14:paraId="343D0F2E" w14:textId="77777777" w:rsidR="00E838F8" w:rsidRDefault="00E838F8">
            <w:pPr>
              <w:pStyle w:val="TableParagraph"/>
              <w:spacing w:before="1"/>
              <w:rPr>
                <w:b/>
                <w:sz w:val="29"/>
              </w:rPr>
            </w:pPr>
          </w:p>
          <w:p w14:paraId="257C35F9" w14:textId="77777777" w:rsidR="00E838F8" w:rsidRDefault="00FC014F">
            <w:pPr>
              <w:pStyle w:val="TableParagraph"/>
              <w:spacing w:before="0"/>
              <w:ind w:left="255"/>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292F5844" w14:textId="77777777" w:rsidR="00E838F8" w:rsidRDefault="00E838F8">
            <w:pPr>
              <w:pStyle w:val="TableParagraph"/>
              <w:spacing w:before="1"/>
              <w:rPr>
                <w:b/>
                <w:sz w:val="29"/>
              </w:rPr>
            </w:pPr>
          </w:p>
          <w:p w14:paraId="1859F522" w14:textId="77777777" w:rsidR="00E838F8" w:rsidRDefault="00FC014F">
            <w:pPr>
              <w:pStyle w:val="TableParagraph"/>
              <w:spacing w:before="0"/>
              <w:ind w:left="28"/>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4E1DD751" w14:textId="77777777" w:rsidR="00E838F8" w:rsidRDefault="00E838F8">
            <w:pPr>
              <w:pStyle w:val="TableParagraph"/>
              <w:spacing w:before="1"/>
              <w:rPr>
                <w:b/>
                <w:sz w:val="29"/>
              </w:rPr>
            </w:pPr>
          </w:p>
          <w:p w14:paraId="69DA2094" w14:textId="77777777" w:rsidR="00E838F8" w:rsidRDefault="00FC014F">
            <w:pPr>
              <w:pStyle w:val="TableParagraph"/>
              <w:spacing w:before="0"/>
              <w:ind w:right="224"/>
              <w:jc w:val="right"/>
              <w:rPr>
                <w:sz w:val="18"/>
              </w:rPr>
            </w:pPr>
            <w:r>
              <w:rPr>
                <w:sz w:val="18"/>
              </w:rPr>
              <w:t>P</w:t>
            </w:r>
          </w:p>
        </w:tc>
        <w:tc>
          <w:tcPr>
            <w:tcW w:w="618" w:type="dxa"/>
            <w:tcBorders>
              <w:top w:val="single" w:sz="6" w:space="0" w:color="000000"/>
              <w:left w:val="single" w:sz="6" w:space="0" w:color="000000"/>
              <w:bottom w:val="single" w:sz="6" w:space="0" w:color="000000"/>
              <w:right w:val="single" w:sz="6" w:space="0" w:color="000000"/>
            </w:tcBorders>
          </w:tcPr>
          <w:p w14:paraId="7020CC04" w14:textId="77777777" w:rsidR="00E838F8" w:rsidRDefault="00E838F8">
            <w:pPr>
              <w:pStyle w:val="TableParagraph"/>
              <w:spacing w:before="1"/>
              <w:rPr>
                <w:b/>
                <w:sz w:val="29"/>
              </w:rPr>
            </w:pPr>
          </w:p>
          <w:p w14:paraId="353FB821" w14:textId="77777777" w:rsidR="00E838F8" w:rsidRDefault="00FC014F">
            <w:pPr>
              <w:pStyle w:val="TableParagraph"/>
              <w:spacing w:before="0"/>
              <w:ind w:left="254"/>
              <w:rPr>
                <w:sz w:val="18"/>
              </w:rPr>
            </w:pPr>
            <w:r>
              <w:rPr>
                <w:sz w:val="18"/>
              </w:rPr>
              <w:t>P</w:t>
            </w:r>
          </w:p>
        </w:tc>
        <w:tc>
          <w:tcPr>
            <w:tcW w:w="719" w:type="dxa"/>
            <w:tcBorders>
              <w:top w:val="single" w:sz="6" w:space="0" w:color="000000"/>
              <w:left w:val="single" w:sz="6" w:space="0" w:color="000000"/>
              <w:bottom w:val="single" w:sz="6" w:space="0" w:color="000000"/>
              <w:right w:val="single" w:sz="6" w:space="0" w:color="000000"/>
            </w:tcBorders>
          </w:tcPr>
          <w:p w14:paraId="68879B6F" w14:textId="77777777" w:rsidR="00E838F8" w:rsidRDefault="00E838F8">
            <w:pPr>
              <w:pStyle w:val="TableParagraph"/>
              <w:spacing w:before="1"/>
              <w:rPr>
                <w:b/>
                <w:sz w:val="29"/>
              </w:rPr>
            </w:pPr>
          </w:p>
          <w:p w14:paraId="3562DC2C" w14:textId="77777777" w:rsidR="00E838F8" w:rsidRDefault="00FC014F">
            <w:pPr>
              <w:pStyle w:val="TableParagraph"/>
              <w:spacing w:before="0"/>
              <w:ind w:left="26"/>
              <w:jc w:val="center"/>
              <w:rPr>
                <w:sz w:val="18"/>
              </w:rPr>
            </w:pPr>
            <w:r>
              <w:rPr>
                <w:sz w:val="18"/>
              </w:rPr>
              <w:t>P</w:t>
            </w:r>
          </w:p>
        </w:tc>
        <w:tc>
          <w:tcPr>
            <w:tcW w:w="796" w:type="dxa"/>
            <w:tcBorders>
              <w:top w:val="single" w:sz="6" w:space="0" w:color="000000"/>
              <w:left w:val="single" w:sz="6" w:space="0" w:color="000000"/>
              <w:bottom w:val="single" w:sz="6" w:space="0" w:color="000000"/>
            </w:tcBorders>
          </w:tcPr>
          <w:p w14:paraId="2CA55E93" w14:textId="77777777" w:rsidR="00E838F8" w:rsidRDefault="00E838F8">
            <w:pPr>
              <w:pStyle w:val="TableParagraph"/>
              <w:spacing w:before="1"/>
              <w:rPr>
                <w:b/>
                <w:sz w:val="29"/>
              </w:rPr>
            </w:pPr>
          </w:p>
          <w:p w14:paraId="5F29F808" w14:textId="77777777" w:rsidR="00E838F8" w:rsidRDefault="00FC014F">
            <w:pPr>
              <w:pStyle w:val="TableParagraph"/>
              <w:spacing w:before="0"/>
              <w:ind w:left="341"/>
              <w:rPr>
                <w:sz w:val="18"/>
              </w:rPr>
            </w:pPr>
            <w:r>
              <w:rPr>
                <w:sz w:val="18"/>
              </w:rPr>
              <w:t>S</w:t>
            </w:r>
          </w:p>
        </w:tc>
      </w:tr>
      <w:tr w:rsidR="00E838F8" w14:paraId="4A810A3A" w14:textId="77777777">
        <w:trPr>
          <w:trHeight w:val="329"/>
        </w:trPr>
        <w:tc>
          <w:tcPr>
            <w:tcW w:w="2541" w:type="dxa"/>
            <w:tcBorders>
              <w:top w:val="single" w:sz="6" w:space="0" w:color="000000"/>
              <w:bottom w:val="single" w:sz="6" w:space="0" w:color="000000"/>
              <w:right w:val="single" w:sz="6" w:space="0" w:color="000000"/>
            </w:tcBorders>
          </w:tcPr>
          <w:p w14:paraId="40990AC0" w14:textId="77777777" w:rsidR="00E838F8" w:rsidRDefault="00FC014F">
            <w:pPr>
              <w:pStyle w:val="TableParagraph"/>
              <w:ind w:left="16"/>
              <w:rPr>
                <w:sz w:val="18"/>
              </w:rPr>
            </w:pPr>
            <w:r>
              <w:rPr>
                <w:sz w:val="18"/>
              </w:rPr>
              <w:t>12.9.5 Repair assistance</w:t>
            </w:r>
          </w:p>
        </w:tc>
        <w:tc>
          <w:tcPr>
            <w:tcW w:w="618" w:type="dxa"/>
            <w:tcBorders>
              <w:top w:val="single" w:sz="6" w:space="0" w:color="000000"/>
              <w:left w:val="single" w:sz="6" w:space="0" w:color="000000"/>
              <w:bottom w:val="single" w:sz="6" w:space="0" w:color="000000"/>
              <w:right w:val="single" w:sz="6" w:space="0" w:color="000000"/>
            </w:tcBorders>
          </w:tcPr>
          <w:p w14:paraId="4A3E36A6" w14:textId="77777777" w:rsidR="00E838F8" w:rsidRDefault="00FC014F">
            <w:pPr>
              <w:pStyle w:val="TableParagraph"/>
              <w:ind w:right="225"/>
              <w:jc w:val="right"/>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4FC36269" w14:textId="77777777" w:rsidR="00E838F8" w:rsidRDefault="00FC014F">
            <w:pPr>
              <w:pStyle w:val="TableParagraph"/>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15A32366" w14:textId="77777777" w:rsidR="00E838F8" w:rsidRDefault="00FC014F">
            <w:pPr>
              <w:pStyle w:val="TableParagraph"/>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2E91BDF2" w14:textId="77777777" w:rsidR="00E838F8" w:rsidRDefault="00FC014F">
            <w:pPr>
              <w:pStyle w:val="TableParagraph"/>
              <w:ind w:left="29"/>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2830C81B" w14:textId="77777777" w:rsidR="00E838F8" w:rsidRDefault="00FC014F">
            <w:pPr>
              <w:pStyle w:val="TableParagraph"/>
              <w:ind w:left="28"/>
              <w:jc w:val="center"/>
              <w:rPr>
                <w:sz w:val="18"/>
              </w:rPr>
            </w:pPr>
            <w:r>
              <w:rPr>
                <w:sz w:val="18"/>
              </w:rPr>
              <w:t>P</w:t>
            </w:r>
          </w:p>
        </w:tc>
        <w:tc>
          <w:tcPr>
            <w:tcW w:w="619" w:type="dxa"/>
            <w:tcBorders>
              <w:top w:val="single" w:sz="6" w:space="0" w:color="000000"/>
              <w:left w:val="single" w:sz="6" w:space="0" w:color="000000"/>
              <w:bottom w:val="single" w:sz="6" w:space="0" w:color="000000"/>
              <w:right w:val="single" w:sz="6" w:space="0" w:color="000000"/>
            </w:tcBorders>
          </w:tcPr>
          <w:p w14:paraId="72796974" w14:textId="77777777" w:rsidR="00E838F8" w:rsidRDefault="00FC014F">
            <w:pPr>
              <w:pStyle w:val="TableParagraph"/>
              <w:ind w:left="255"/>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36CF8971" w14:textId="77777777" w:rsidR="00E838F8" w:rsidRDefault="00FC014F">
            <w:pPr>
              <w:pStyle w:val="TableParagraph"/>
              <w:ind w:left="29"/>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52D88918" w14:textId="77777777" w:rsidR="00E838F8" w:rsidRDefault="00FC014F">
            <w:pPr>
              <w:pStyle w:val="TableParagraph"/>
              <w:ind w:right="224"/>
              <w:jc w:val="right"/>
              <w:rPr>
                <w:sz w:val="18"/>
              </w:rPr>
            </w:pPr>
            <w:r>
              <w:rPr>
                <w:sz w:val="18"/>
              </w:rPr>
              <w:t>P</w:t>
            </w:r>
          </w:p>
        </w:tc>
        <w:tc>
          <w:tcPr>
            <w:tcW w:w="618" w:type="dxa"/>
            <w:tcBorders>
              <w:top w:val="single" w:sz="6" w:space="0" w:color="000000"/>
              <w:left w:val="single" w:sz="6" w:space="0" w:color="000000"/>
              <w:bottom w:val="single" w:sz="6" w:space="0" w:color="000000"/>
              <w:right w:val="single" w:sz="6" w:space="0" w:color="000000"/>
            </w:tcBorders>
          </w:tcPr>
          <w:p w14:paraId="58103DC7" w14:textId="77777777" w:rsidR="00E838F8" w:rsidRDefault="00FC014F">
            <w:pPr>
              <w:pStyle w:val="TableParagraph"/>
              <w:ind w:left="255"/>
              <w:rPr>
                <w:sz w:val="18"/>
              </w:rPr>
            </w:pPr>
            <w:r>
              <w:rPr>
                <w:sz w:val="18"/>
              </w:rPr>
              <w:t>P</w:t>
            </w:r>
          </w:p>
        </w:tc>
        <w:tc>
          <w:tcPr>
            <w:tcW w:w="719" w:type="dxa"/>
            <w:tcBorders>
              <w:top w:val="single" w:sz="6" w:space="0" w:color="000000"/>
              <w:left w:val="single" w:sz="6" w:space="0" w:color="000000"/>
              <w:bottom w:val="single" w:sz="6" w:space="0" w:color="000000"/>
              <w:right w:val="single" w:sz="6" w:space="0" w:color="000000"/>
            </w:tcBorders>
          </w:tcPr>
          <w:p w14:paraId="021ECFE4" w14:textId="77777777" w:rsidR="00E838F8" w:rsidRDefault="00FC014F">
            <w:pPr>
              <w:pStyle w:val="TableParagraph"/>
              <w:ind w:left="27"/>
              <w:jc w:val="center"/>
              <w:rPr>
                <w:sz w:val="18"/>
              </w:rPr>
            </w:pPr>
            <w:r>
              <w:rPr>
                <w:sz w:val="18"/>
              </w:rPr>
              <w:t>P</w:t>
            </w:r>
          </w:p>
        </w:tc>
        <w:tc>
          <w:tcPr>
            <w:tcW w:w="796" w:type="dxa"/>
            <w:tcBorders>
              <w:top w:val="single" w:sz="6" w:space="0" w:color="000000"/>
              <w:left w:val="single" w:sz="6" w:space="0" w:color="000000"/>
              <w:bottom w:val="single" w:sz="6" w:space="0" w:color="000000"/>
            </w:tcBorders>
          </w:tcPr>
          <w:p w14:paraId="731A1413" w14:textId="77777777" w:rsidR="00E838F8" w:rsidRDefault="00FC014F">
            <w:pPr>
              <w:pStyle w:val="TableParagraph"/>
              <w:ind w:left="341"/>
              <w:rPr>
                <w:sz w:val="18"/>
              </w:rPr>
            </w:pPr>
            <w:r>
              <w:rPr>
                <w:sz w:val="18"/>
              </w:rPr>
              <w:t>S</w:t>
            </w:r>
          </w:p>
        </w:tc>
      </w:tr>
      <w:tr w:rsidR="00E838F8" w14:paraId="198F58D0" w14:textId="77777777">
        <w:trPr>
          <w:trHeight w:val="330"/>
        </w:trPr>
        <w:tc>
          <w:tcPr>
            <w:tcW w:w="2541" w:type="dxa"/>
            <w:tcBorders>
              <w:top w:val="single" w:sz="6" w:space="0" w:color="000000"/>
              <w:bottom w:val="single" w:sz="6" w:space="0" w:color="000000"/>
              <w:right w:val="single" w:sz="6" w:space="0" w:color="000000"/>
            </w:tcBorders>
          </w:tcPr>
          <w:p w14:paraId="53721E13" w14:textId="77777777" w:rsidR="00E838F8" w:rsidRDefault="00FC014F">
            <w:pPr>
              <w:pStyle w:val="TableParagraph"/>
              <w:spacing w:before="65"/>
              <w:ind w:left="16"/>
              <w:rPr>
                <w:sz w:val="18"/>
              </w:rPr>
            </w:pPr>
            <w:r>
              <w:rPr>
                <w:sz w:val="18"/>
              </w:rPr>
              <w:t>12.9.6 Templates</w:t>
            </w:r>
          </w:p>
        </w:tc>
        <w:tc>
          <w:tcPr>
            <w:tcW w:w="618" w:type="dxa"/>
            <w:tcBorders>
              <w:top w:val="single" w:sz="6" w:space="0" w:color="000000"/>
              <w:left w:val="single" w:sz="6" w:space="0" w:color="000000"/>
              <w:bottom w:val="single" w:sz="6" w:space="0" w:color="000000"/>
              <w:right w:val="single" w:sz="6" w:space="0" w:color="000000"/>
            </w:tcBorders>
          </w:tcPr>
          <w:p w14:paraId="5BF891EC" w14:textId="77777777" w:rsidR="00E838F8" w:rsidRDefault="00FC014F">
            <w:pPr>
              <w:pStyle w:val="TableParagraph"/>
              <w:spacing w:before="65"/>
              <w:ind w:right="225"/>
              <w:jc w:val="right"/>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6A02EE76" w14:textId="77777777" w:rsidR="00E838F8" w:rsidRDefault="00FC014F">
            <w:pPr>
              <w:pStyle w:val="TableParagraph"/>
              <w:spacing w:before="65"/>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0D831C02" w14:textId="77777777" w:rsidR="00E838F8" w:rsidRDefault="00FC014F">
            <w:pPr>
              <w:pStyle w:val="TableParagraph"/>
              <w:spacing w:before="65"/>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79D624DB" w14:textId="77777777" w:rsidR="00E838F8" w:rsidRDefault="00FC014F">
            <w:pPr>
              <w:pStyle w:val="TableParagraph"/>
              <w:spacing w:before="65"/>
              <w:ind w:left="29"/>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2750E53D" w14:textId="77777777" w:rsidR="00E838F8" w:rsidRDefault="00FC014F">
            <w:pPr>
              <w:pStyle w:val="TableParagraph"/>
              <w:spacing w:before="65"/>
              <w:ind w:left="28"/>
              <w:jc w:val="center"/>
              <w:rPr>
                <w:sz w:val="18"/>
              </w:rPr>
            </w:pPr>
            <w:r>
              <w:rPr>
                <w:sz w:val="18"/>
              </w:rPr>
              <w:t>P</w:t>
            </w:r>
          </w:p>
        </w:tc>
        <w:tc>
          <w:tcPr>
            <w:tcW w:w="619" w:type="dxa"/>
            <w:tcBorders>
              <w:top w:val="single" w:sz="6" w:space="0" w:color="000000"/>
              <w:left w:val="single" w:sz="6" w:space="0" w:color="000000"/>
              <w:bottom w:val="single" w:sz="6" w:space="0" w:color="000000"/>
              <w:right w:val="single" w:sz="6" w:space="0" w:color="000000"/>
            </w:tcBorders>
          </w:tcPr>
          <w:p w14:paraId="65771C6A" w14:textId="77777777" w:rsidR="00E838F8" w:rsidRDefault="00FC014F">
            <w:pPr>
              <w:pStyle w:val="TableParagraph"/>
              <w:spacing w:before="65"/>
              <w:ind w:left="255"/>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258A04BF" w14:textId="77777777" w:rsidR="00E838F8" w:rsidRDefault="00FC014F">
            <w:pPr>
              <w:pStyle w:val="TableParagraph"/>
              <w:spacing w:before="65"/>
              <w:ind w:left="29"/>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3AE4DEFD" w14:textId="77777777" w:rsidR="00E838F8" w:rsidRDefault="00FC014F">
            <w:pPr>
              <w:pStyle w:val="TableParagraph"/>
              <w:spacing w:before="65"/>
              <w:ind w:right="224"/>
              <w:jc w:val="right"/>
              <w:rPr>
                <w:sz w:val="18"/>
              </w:rPr>
            </w:pPr>
            <w:r>
              <w:rPr>
                <w:sz w:val="18"/>
              </w:rPr>
              <w:t>P</w:t>
            </w:r>
          </w:p>
        </w:tc>
        <w:tc>
          <w:tcPr>
            <w:tcW w:w="618" w:type="dxa"/>
            <w:tcBorders>
              <w:top w:val="single" w:sz="6" w:space="0" w:color="000000"/>
              <w:left w:val="single" w:sz="6" w:space="0" w:color="000000"/>
              <w:bottom w:val="single" w:sz="6" w:space="0" w:color="000000"/>
              <w:right w:val="single" w:sz="6" w:space="0" w:color="000000"/>
            </w:tcBorders>
          </w:tcPr>
          <w:p w14:paraId="794B7450" w14:textId="77777777" w:rsidR="00E838F8" w:rsidRDefault="00FC014F">
            <w:pPr>
              <w:pStyle w:val="TableParagraph"/>
              <w:spacing w:before="65"/>
              <w:ind w:left="255"/>
              <w:rPr>
                <w:sz w:val="18"/>
              </w:rPr>
            </w:pPr>
            <w:r>
              <w:rPr>
                <w:sz w:val="18"/>
              </w:rPr>
              <w:t>P</w:t>
            </w:r>
          </w:p>
        </w:tc>
        <w:tc>
          <w:tcPr>
            <w:tcW w:w="719" w:type="dxa"/>
            <w:tcBorders>
              <w:top w:val="single" w:sz="6" w:space="0" w:color="000000"/>
              <w:left w:val="single" w:sz="6" w:space="0" w:color="000000"/>
              <w:bottom w:val="single" w:sz="6" w:space="0" w:color="000000"/>
              <w:right w:val="single" w:sz="6" w:space="0" w:color="000000"/>
            </w:tcBorders>
          </w:tcPr>
          <w:p w14:paraId="5EBA0A2F" w14:textId="77777777" w:rsidR="00E838F8" w:rsidRDefault="00FC014F">
            <w:pPr>
              <w:pStyle w:val="TableParagraph"/>
              <w:spacing w:before="65"/>
              <w:ind w:left="27"/>
              <w:jc w:val="center"/>
              <w:rPr>
                <w:sz w:val="18"/>
              </w:rPr>
            </w:pPr>
            <w:r>
              <w:rPr>
                <w:sz w:val="18"/>
              </w:rPr>
              <w:t>P</w:t>
            </w:r>
          </w:p>
        </w:tc>
        <w:tc>
          <w:tcPr>
            <w:tcW w:w="796" w:type="dxa"/>
            <w:tcBorders>
              <w:top w:val="single" w:sz="6" w:space="0" w:color="000000"/>
              <w:left w:val="single" w:sz="6" w:space="0" w:color="000000"/>
              <w:bottom w:val="single" w:sz="6" w:space="0" w:color="000000"/>
            </w:tcBorders>
          </w:tcPr>
          <w:p w14:paraId="2225A749" w14:textId="77777777" w:rsidR="00E838F8" w:rsidRDefault="00FC014F">
            <w:pPr>
              <w:pStyle w:val="TableParagraph"/>
              <w:spacing w:before="65"/>
              <w:ind w:left="341"/>
              <w:rPr>
                <w:sz w:val="18"/>
              </w:rPr>
            </w:pPr>
            <w:r>
              <w:rPr>
                <w:sz w:val="18"/>
              </w:rPr>
              <w:t>S</w:t>
            </w:r>
          </w:p>
        </w:tc>
      </w:tr>
      <w:tr w:rsidR="00E838F8" w14:paraId="64F45D03" w14:textId="77777777">
        <w:trPr>
          <w:trHeight w:val="539"/>
        </w:trPr>
        <w:tc>
          <w:tcPr>
            <w:tcW w:w="2541" w:type="dxa"/>
            <w:tcBorders>
              <w:top w:val="single" w:sz="6" w:space="0" w:color="000000"/>
              <w:bottom w:val="single" w:sz="6" w:space="0" w:color="000000"/>
              <w:right w:val="single" w:sz="6" w:space="0" w:color="000000"/>
            </w:tcBorders>
          </w:tcPr>
          <w:p w14:paraId="2B4EED5E" w14:textId="77777777" w:rsidR="00E838F8" w:rsidRDefault="00FC014F">
            <w:pPr>
              <w:pStyle w:val="TableParagraph"/>
              <w:spacing w:before="62" w:line="244" w:lineRule="auto"/>
              <w:ind w:left="16" w:right="601"/>
              <w:rPr>
                <w:sz w:val="18"/>
              </w:rPr>
            </w:pPr>
            <w:r>
              <w:rPr>
                <w:sz w:val="18"/>
              </w:rPr>
              <w:t>13.1.1 Accessibility and compatibility features</w:t>
            </w:r>
          </w:p>
        </w:tc>
        <w:tc>
          <w:tcPr>
            <w:tcW w:w="618" w:type="dxa"/>
            <w:tcBorders>
              <w:top w:val="single" w:sz="6" w:space="0" w:color="000000"/>
              <w:left w:val="single" w:sz="6" w:space="0" w:color="000000"/>
              <w:bottom w:val="single" w:sz="6" w:space="0" w:color="000000"/>
              <w:right w:val="single" w:sz="6" w:space="0" w:color="000000"/>
            </w:tcBorders>
          </w:tcPr>
          <w:p w14:paraId="0DF505C5" w14:textId="77777777" w:rsidR="00E838F8" w:rsidRDefault="00FC014F">
            <w:pPr>
              <w:pStyle w:val="TableParagraph"/>
              <w:ind w:right="225"/>
              <w:jc w:val="right"/>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0BEB0926" w14:textId="77777777" w:rsidR="00E838F8" w:rsidRDefault="00FC014F">
            <w:pPr>
              <w:pStyle w:val="TableParagraph"/>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52CA9B38" w14:textId="77777777" w:rsidR="00E838F8" w:rsidRDefault="00FC014F">
            <w:pPr>
              <w:pStyle w:val="TableParagraph"/>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41B197D3" w14:textId="77777777" w:rsidR="00E838F8" w:rsidRDefault="00FC014F">
            <w:pPr>
              <w:pStyle w:val="TableParagraph"/>
              <w:ind w:left="29"/>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551A4361" w14:textId="77777777" w:rsidR="00E838F8" w:rsidRDefault="00FC014F">
            <w:pPr>
              <w:pStyle w:val="TableParagraph"/>
              <w:ind w:left="28"/>
              <w:jc w:val="center"/>
              <w:rPr>
                <w:sz w:val="18"/>
              </w:rPr>
            </w:pPr>
            <w:r>
              <w:rPr>
                <w:sz w:val="18"/>
              </w:rPr>
              <w:t>P</w:t>
            </w:r>
          </w:p>
        </w:tc>
        <w:tc>
          <w:tcPr>
            <w:tcW w:w="619" w:type="dxa"/>
            <w:tcBorders>
              <w:top w:val="single" w:sz="6" w:space="0" w:color="000000"/>
              <w:left w:val="single" w:sz="6" w:space="0" w:color="000000"/>
              <w:bottom w:val="single" w:sz="6" w:space="0" w:color="000000"/>
              <w:right w:val="single" w:sz="6" w:space="0" w:color="000000"/>
            </w:tcBorders>
          </w:tcPr>
          <w:p w14:paraId="6B97D63F" w14:textId="77777777" w:rsidR="00E838F8" w:rsidRDefault="00FC014F">
            <w:pPr>
              <w:pStyle w:val="TableParagraph"/>
              <w:ind w:left="286"/>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B033250" w14:textId="77777777" w:rsidR="00E838F8" w:rsidRDefault="00FC014F">
            <w:pPr>
              <w:pStyle w:val="TableParagraph"/>
              <w:ind w:left="28"/>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04ADF19F" w14:textId="77777777" w:rsidR="00E838F8" w:rsidRDefault="00FC014F">
            <w:pPr>
              <w:pStyle w:val="TableParagraph"/>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201B09F9" w14:textId="77777777" w:rsidR="00E838F8" w:rsidRDefault="00FC014F">
            <w:pPr>
              <w:pStyle w:val="TableParagraph"/>
              <w:ind w:left="284"/>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485A6B8D" w14:textId="77777777" w:rsidR="00E838F8" w:rsidRDefault="00FC014F">
            <w:pPr>
              <w:pStyle w:val="TableParagraph"/>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4FDCCEBF" w14:textId="77777777" w:rsidR="00E838F8" w:rsidRDefault="00FC014F">
            <w:pPr>
              <w:pStyle w:val="TableParagraph"/>
              <w:ind w:left="371"/>
              <w:rPr>
                <w:sz w:val="18"/>
              </w:rPr>
            </w:pPr>
            <w:r>
              <w:rPr>
                <w:w w:val="99"/>
                <w:sz w:val="18"/>
              </w:rPr>
              <w:t>-</w:t>
            </w:r>
          </w:p>
        </w:tc>
      </w:tr>
      <w:tr w:rsidR="00E838F8" w14:paraId="4441E66A" w14:textId="77777777">
        <w:trPr>
          <w:trHeight w:val="540"/>
        </w:trPr>
        <w:tc>
          <w:tcPr>
            <w:tcW w:w="2541" w:type="dxa"/>
            <w:tcBorders>
              <w:top w:val="single" w:sz="6" w:space="0" w:color="000000"/>
              <w:bottom w:val="single" w:sz="6" w:space="0" w:color="000000"/>
              <w:right w:val="single" w:sz="6" w:space="0" w:color="000000"/>
            </w:tcBorders>
          </w:tcPr>
          <w:p w14:paraId="0DA11DF3" w14:textId="77777777" w:rsidR="00E838F8" w:rsidRDefault="00FC014F">
            <w:pPr>
              <w:pStyle w:val="TableParagraph"/>
              <w:spacing w:line="244" w:lineRule="auto"/>
              <w:ind w:left="16" w:right="1071"/>
              <w:rPr>
                <w:sz w:val="18"/>
              </w:rPr>
            </w:pPr>
            <w:r>
              <w:rPr>
                <w:sz w:val="18"/>
              </w:rPr>
              <w:t>13.1.2 Accessible documentation</w:t>
            </w:r>
          </w:p>
        </w:tc>
        <w:tc>
          <w:tcPr>
            <w:tcW w:w="618" w:type="dxa"/>
            <w:tcBorders>
              <w:top w:val="single" w:sz="6" w:space="0" w:color="000000"/>
              <w:left w:val="single" w:sz="6" w:space="0" w:color="000000"/>
              <w:bottom w:val="single" w:sz="6" w:space="0" w:color="000000"/>
              <w:right w:val="single" w:sz="6" w:space="0" w:color="000000"/>
            </w:tcBorders>
          </w:tcPr>
          <w:p w14:paraId="7906AF4B" w14:textId="77777777" w:rsidR="00E838F8" w:rsidRDefault="00FC014F">
            <w:pPr>
              <w:pStyle w:val="TableParagraph"/>
              <w:spacing w:before="65"/>
              <w:ind w:right="225"/>
              <w:jc w:val="right"/>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107FBD0C" w14:textId="77777777" w:rsidR="00E838F8" w:rsidRDefault="00FC014F">
            <w:pPr>
              <w:pStyle w:val="TableParagraph"/>
              <w:spacing w:before="65"/>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0F841EF3" w14:textId="77777777" w:rsidR="00E838F8" w:rsidRDefault="00FC014F">
            <w:pPr>
              <w:pStyle w:val="TableParagraph"/>
              <w:spacing w:before="65"/>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5AA3FC7C" w14:textId="77777777" w:rsidR="00E838F8" w:rsidRDefault="00FC014F">
            <w:pPr>
              <w:pStyle w:val="TableParagraph"/>
              <w:spacing w:before="65"/>
              <w:ind w:left="29"/>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601A0154" w14:textId="77777777" w:rsidR="00E838F8" w:rsidRDefault="00FC014F">
            <w:pPr>
              <w:pStyle w:val="TableParagraph"/>
              <w:spacing w:before="65"/>
              <w:ind w:left="28"/>
              <w:jc w:val="center"/>
              <w:rPr>
                <w:sz w:val="18"/>
              </w:rPr>
            </w:pPr>
            <w:r>
              <w:rPr>
                <w:sz w:val="18"/>
              </w:rPr>
              <w:t>P</w:t>
            </w:r>
          </w:p>
        </w:tc>
        <w:tc>
          <w:tcPr>
            <w:tcW w:w="619" w:type="dxa"/>
            <w:tcBorders>
              <w:top w:val="single" w:sz="6" w:space="0" w:color="000000"/>
              <w:left w:val="single" w:sz="6" w:space="0" w:color="000000"/>
              <w:bottom w:val="single" w:sz="6" w:space="0" w:color="000000"/>
              <w:right w:val="single" w:sz="6" w:space="0" w:color="000000"/>
            </w:tcBorders>
          </w:tcPr>
          <w:p w14:paraId="60B1DD03" w14:textId="77777777" w:rsidR="00E838F8" w:rsidRDefault="00FC014F">
            <w:pPr>
              <w:pStyle w:val="TableParagraph"/>
              <w:spacing w:before="65"/>
              <w:ind w:left="255"/>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2278B2B4" w14:textId="77777777" w:rsidR="00E838F8" w:rsidRDefault="00FC014F">
            <w:pPr>
              <w:pStyle w:val="TableParagraph"/>
              <w:spacing w:before="65"/>
              <w:ind w:left="29"/>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0B6C6B7A" w14:textId="77777777" w:rsidR="00E838F8" w:rsidRDefault="00FC014F">
            <w:pPr>
              <w:pStyle w:val="TableParagraph"/>
              <w:spacing w:before="65"/>
              <w:ind w:right="224"/>
              <w:jc w:val="right"/>
              <w:rPr>
                <w:sz w:val="18"/>
              </w:rPr>
            </w:pPr>
            <w:r>
              <w:rPr>
                <w:sz w:val="18"/>
              </w:rPr>
              <w:t>P</w:t>
            </w:r>
          </w:p>
        </w:tc>
        <w:tc>
          <w:tcPr>
            <w:tcW w:w="618" w:type="dxa"/>
            <w:tcBorders>
              <w:top w:val="single" w:sz="6" w:space="0" w:color="000000"/>
              <w:left w:val="single" w:sz="6" w:space="0" w:color="000000"/>
              <w:bottom w:val="single" w:sz="6" w:space="0" w:color="000000"/>
              <w:right w:val="single" w:sz="6" w:space="0" w:color="000000"/>
            </w:tcBorders>
          </w:tcPr>
          <w:p w14:paraId="5963D0C1" w14:textId="77777777" w:rsidR="00E838F8" w:rsidRDefault="00FC014F">
            <w:pPr>
              <w:pStyle w:val="TableParagraph"/>
              <w:spacing w:before="65"/>
              <w:ind w:left="255"/>
              <w:rPr>
                <w:sz w:val="18"/>
              </w:rPr>
            </w:pPr>
            <w:r>
              <w:rPr>
                <w:sz w:val="18"/>
              </w:rPr>
              <w:t>P</w:t>
            </w:r>
          </w:p>
        </w:tc>
        <w:tc>
          <w:tcPr>
            <w:tcW w:w="719" w:type="dxa"/>
            <w:tcBorders>
              <w:top w:val="single" w:sz="6" w:space="0" w:color="000000"/>
              <w:left w:val="single" w:sz="6" w:space="0" w:color="000000"/>
              <w:bottom w:val="single" w:sz="6" w:space="0" w:color="000000"/>
              <w:right w:val="single" w:sz="6" w:space="0" w:color="000000"/>
            </w:tcBorders>
          </w:tcPr>
          <w:p w14:paraId="654C671C" w14:textId="77777777" w:rsidR="00E838F8" w:rsidRDefault="00FC014F">
            <w:pPr>
              <w:pStyle w:val="TableParagraph"/>
              <w:spacing w:before="65"/>
              <w:ind w:left="27"/>
              <w:jc w:val="center"/>
              <w:rPr>
                <w:sz w:val="18"/>
              </w:rPr>
            </w:pPr>
            <w:r>
              <w:rPr>
                <w:sz w:val="18"/>
              </w:rPr>
              <w:t>P</w:t>
            </w:r>
          </w:p>
        </w:tc>
        <w:tc>
          <w:tcPr>
            <w:tcW w:w="796" w:type="dxa"/>
            <w:tcBorders>
              <w:top w:val="single" w:sz="6" w:space="0" w:color="000000"/>
              <w:left w:val="single" w:sz="6" w:space="0" w:color="000000"/>
              <w:bottom w:val="single" w:sz="6" w:space="0" w:color="000000"/>
            </w:tcBorders>
          </w:tcPr>
          <w:p w14:paraId="3F1C85B2" w14:textId="77777777" w:rsidR="00E838F8" w:rsidRDefault="00FC014F">
            <w:pPr>
              <w:pStyle w:val="TableParagraph"/>
              <w:spacing w:before="65"/>
              <w:ind w:left="341"/>
              <w:rPr>
                <w:sz w:val="18"/>
              </w:rPr>
            </w:pPr>
            <w:r>
              <w:rPr>
                <w:sz w:val="18"/>
              </w:rPr>
              <w:t>S</w:t>
            </w:r>
          </w:p>
        </w:tc>
      </w:tr>
      <w:tr w:rsidR="00E838F8" w14:paraId="77822A22" w14:textId="77777777">
        <w:trPr>
          <w:trHeight w:val="749"/>
        </w:trPr>
        <w:tc>
          <w:tcPr>
            <w:tcW w:w="2541" w:type="dxa"/>
            <w:tcBorders>
              <w:top w:val="single" w:sz="6" w:space="0" w:color="000000"/>
              <w:bottom w:val="single" w:sz="6" w:space="0" w:color="000000"/>
              <w:right w:val="single" w:sz="6" w:space="0" w:color="000000"/>
            </w:tcBorders>
          </w:tcPr>
          <w:p w14:paraId="2F3147CD" w14:textId="77777777" w:rsidR="00E838F8" w:rsidRDefault="00FC014F">
            <w:pPr>
              <w:pStyle w:val="TableParagraph"/>
              <w:spacing w:before="62" w:line="244" w:lineRule="auto"/>
              <w:ind w:left="16" w:right="131"/>
              <w:rPr>
                <w:sz w:val="18"/>
              </w:rPr>
            </w:pPr>
            <w:r>
              <w:rPr>
                <w:sz w:val="18"/>
              </w:rPr>
              <w:t>13.2.2 Information on accessibility and compatibility features</w:t>
            </w:r>
          </w:p>
        </w:tc>
        <w:tc>
          <w:tcPr>
            <w:tcW w:w="618" w:type="dxa"/>
            <w:tcBorders>
              <w:top w:val="single" w:sz="6" w:space="0" w:color="000000"/>
              <w:left w:val="single" w:sz="6" w:space="0" w:color="000000"/>
              <w:bottom w:val="single" w:sz="6" w:space="0" w:color="000000"/>
              <w:right w:val="single" w:sz="6" w:space="0" w:color="000000"/>
            </w:tcBorders>
          </w:tcPr>
          <w:p w14:paraId="109C4E67" w14:textId="77777777" w:rsidR="00E838F8" w:rsidRDefault="00E838F8">
            <w:pPr>
              <w:pStyle w:val="TableParagraph"/>
              <w:spacing w:before="0"/>
              <w:rPr>
                <w:b/>
                <w:sz w:val="29"/>
              </w:rPr>
            </w:pPr>
          </w:p>
          <w:p w14:paraId="57789178" w14:textId="77777777" w:rsidR="00E838F8" w:rsidRDefault="00FC014F">
            <w:pPr>
              <w:pStyle w:val="TableParagraph"/>
              <w:spacing w:before="0"/>
              <w:ind w:right="225"/>
              <w:jc w:val="right"/>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47719072" w14:textId="77777777" w:rsidR="00E838F8" w:rsidRDefault="00E838F8">
            <w:pPr>
              <w:pStyle w:val="TableParagraph"/>
              <w:spacing w:before="0"/>
              <w:rPr>
                <w:b/>
                <w:sz w:val="29"/>
              </w:rPr>
            </w:pPr>
          </w:p>
          <w:p w14:paraId="6ABF35CF" w14:textId="77777777" w:rsidR="00E838F8" w:rsidRDefault="00FC014F">
            <w:pPr>
              <w:pStyle w:val="TableParagraph"/>
              <w:spacing w:before="0"/>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44804295" w14:textId="77777777" w:rsidR="00E838F8" w:rsidRDefault="00E838F8">
            <w:pPr>
              <w:pStyle w:val="TableParagraph"/>
              <w:spacing w:before="0"/>
              <w:rPr>
                <w:b/>
                <w:sz w:val="29"/>
              </w:rPr>
            </w:pPr>
          </w:p>
          <w:p w14:paraId="078715B0" w14:textId="77777777" w:rsidR="00E838F8" w:rsidRDefault="00FC014F">
            <w:pPr>
              <w:pStyle w:val="TableParagraph"/>
              <w:spacing w:before="0"/>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6457C652" w14:textId="77777777" w:rsidR="00E838F8" w:rsidRDefault="00E838F8">
            <w:pPr>
              <w:pStyle w:val="TableParagraph"/>
              <w:spacing w:before="0"/>
              <w:rPr>
                <w:b/>
                <w:sz w:val="29"/>
              </w:rPr>
            </w:pPr>
          </w:p>
          <w:p w14:paraId="16601946" w14:textId="77777777" w:rsidR="00E838F8" w:rsidRDefault="00FC014F">
            <w:pPr>
              <w:pStyle w:val="TableParagraph"/>
              <w:spacing w:before="0"/>
              <w:ind w:left="29"/>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7FB651F7" w14:textId="77777777" w:rsidR="00E838F8" w:rsidRDefault="00E838F8">
            <w:pPr>
              <w:pStyle w:val="TableParagraph"/>
              <w:spacing w:before="0"/>
              <w:rPr>
                <w:b/>
                <w:sz w:val="29"/>
              </w:rPr>
            </w:pPr>
          </w:p>
          <w:p w14:paraId="10737223" w14:textId="77777777" w:rsidR="00E838F8" w:rsidRDefault="00FC014F">
            <w:pPr>
              <w:pStyle w:val="TableParagraph"/>
              <w:spacing w:before="0"/>
              <w:ind w:left="28"/>
              <w:jc w:val="center"/>
              <w:rPr>
                <w:sz w:val="18"/>
              </w:rPr>
            </w:pPr>
            <w:r>
              <w:rPr>
                <w:sz w:val="18"/>
              </w:rPr>
              <w:t>P</w:t>
            </w:r>
          </w:p>
        </w:tc>
        <w:tc>
          <w:tcPr>
            <w:tcW w:w="619" w:type="dxa"/>
            <w:tcBorders>
              <w:top w:val="single" w:sz="6" w:space="0" w:color="000000"/>
              <w:left w:val="single" w:sz="6" w:space="0" w:color="000000"/>
              <w:bottom w:val="single" w:sz="6" w:space="0" w:color="000000"/>
              <w:right w:val="single" w:sz="6" w:space="0" w:color="000000"/>
            </w:tcBorders>
          </w:tcPr>
          <w:p w14:paraId="37EE5081" w14:textId="77777777" w:rsidR="00E838F8" w:rsidRDefault="00E838F8">
            <w:pPr>
              <w:pStyle w:val="TableParagraph"/>
              <w:spacing w:before="0"/>
              <w:rPr>
                <w:b/>
                <w:sz w:val="29"/>
              </w:rPr>
            </w:pPr>
          </w:p>
          <w:p w14:paraId="4C9329A6" w14:textId="77777777" w:rsidR="00E838F8" w:rsidRDefault="00FC014F">
            <w:pPr>
              <w:pStyle w:val="TableParagraph"/>
              <w:spacing w:before="0"/>
              <w:ind w:left="286"/>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4B19567" w14:textId="77777777" w:rsidR="00E838F8" w:rsidRDefault="00E838F8">
            <w:pPr>
              <w:pStyle w:val="TableParagraph"/>
              <w:spacing w:before="0"/>
              <w:rPr>
                <w:b/>
                <w:sz w:val="29"/>
              </w:rPr>
            </w:pPr>
          </w:p>
          <w:p w14:paraId="6BBD70EC" w14:textId="77777777" w:rsidR="00E838F8" w:rsidRDefault="00FC014F">
            <w:pPr>
              <w:pStyle w:val="TableParagraph"/>
              <w:spacing w:before="0"/>
              <w:ind w:left="28"/>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5DA20C23" w14:textId="77777777" w:rsidR="00E838F8" w:rsidRDefault="00E838F8">
            <w:pPr>
              <w:pStyle w:val="TableParagraph"/>
              <w:spacing w:before="0"/>
              <w:rPr>
                <w:b/>
                <w:sz w:val="29"/>
              </w:rPr>
            </w:pPr>
          </w:p>
          <w:p w14:paraId="2CB8850A" w14:textId="77777777" w:rsidR="00E838F8" w:rsidRDefault="00FC014F">
            <w:pPr>
              <w:pStyle w:val="TableParagraph"/>
              <w:spacing w:before="0"/>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3DD4A0CE" w14:textId="77777777" w:rsidR="00E838F8" w:rsidRDefault="00E838F8">
            <w:pPr>
              <w:pStyle w:val="TableParagraph"/>
              <w:spacing w:before="0"/>
              <w:rPr>
                <w:b/>
                <w:sz w:val="29"/>
              </w:rPr>
            </w:pPr>
          </w:p>
          <w:p w14:paraId="2129E650" w14:textId="77777777" w:rsidR="00E838F8" w:rsidRDefault="00FC014F">
            <w:pPr>
              <w:pStyle w:val="TableParagraph"/>
              <w:spacing w:before="0"/>
              <w:ind w:left="284"/>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5F755EFB" w14:textId="77777777" w:rsidR="00E838F8" w:rsidRDefault="00E838F8">
            <w:pPr>
              <w:pStyle w:val="TableParagraph"/>
              <w:spacing w:before="0"/>
              <w:rPr>
                <w:b/>
                <w:sz w:val="29"/>
              </w:rPr>
            </w:pPr>
          </w:p>
          <w:p w14:paraId="34C9ADCF" w14:textId="77777777" w:rsidR="00E838F8" w:rsidRDefault="00FC014F">
            <w:pPr>
              <w:pStyle w:val="TableParagraph"/>
              <w:spacing w:before="0"/>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381DA3E2" w14:textId="77777777" w:rsidR="00E838F8" w:rsidRDefault="00E838F8">
            <w:pPr>
              <w:pStyle w:val="TableParagraph"/>
              <w:spacing w:before="0"/>
              <w:rPr>
                <w:b/>
                <w:sz w:val="29"/>
              </w:rPr>
            </w:pPr>
          </w:p>
          <w:p w14:paraId="6424EC17" w14:textId="77777777" w:rsidR="00E838F8" w:rsidRDefault="00FC014F">
            <w:pPr>
              <w:pStyle w:val="TableParagraph"/>
              <w:spacing w:before="0"/>
              <w:ind w:left="371"/>
              <w:rPr>
                <w:sz w:val="18"/>
              </w:rPr>
            </w:pPr>
            <w:r>
              <w:rPr>
                <w:w w:val="99"/>
                <w:sz w:val="18"/>
              </w:rPr>
              <w:t>-</w:t>
            </w:r>
          </w:p>
        </w:tc>
      </w:tr>
      <w:tr w:rsidR="00E838F8" w14:paraId="3DBCB258" w14:textId="77777777">
        <w:trPr>
          <w:trHeight w:val="412"/>
        </w:trPr>
        <w:tc>
          <w:tcPr>
            <w:tcW w:w="2541" w:type="dxa"/>
            <w:tcBorders>
              <w:top w:val="single" w:sz="6" w:space="0" w:color="000000"/>
              <w:bottom w:val="single" w:sz="6" w:space="0" w:color="000000"/>
              <w:right w:val="single" w:sz="6" w:space="0" w:color="000000"/>
            </w:tcBorders>
          </w:tcPr>
          <w:p w14:paraId="57975D40" w14:textId="77777777" w:rsidR="00E838F8" w:rsidRDefault="00FC014F">
            <w:pPr>
              <w:pStyle w:val="TableParagraph"/>
              <w:spacing w:before="65"/>
              <w:ind w:left="16"/>
              <w:rPr>
                <w:sz w:val="18"/>
              </w:rPr>
            </w:pPr>
            <w:r>
              <w:rPr>
                <w:sz w:val="18"/>
              </w:rPr>
              <w:t>13.2.3 Effective communication</w:t>
            </w:r>
          </w:p>
        </w:tc>
        <w:tc>
          <w:tcPr>
            <w:tcW w:w="618" w:type="dxa"/>
            <w:tcBorders>
              <w:top w:val="single" w:sz="6" w:space="0" w:color="000000"/>
              <w:left w:val="single" w:sz="6" w:space="0" w:color="000000"/>
              <w:bottom w:val="single" w:sz="6" w:space="0" w:color="000000"/>
              <w:right w:val="single" w:sz="6" w:space="0" w:color="000000"/>
            </w:tcBorders>
          </w:tcPr>
          <w:p w14:paraId="64E146AD" w14:textId="77777777" w:rsidR="00E838F8" w:rsidRDefault="00FC014F">
            <w:pPr>
              <w:pStyle w:val="TableParagraph"/>
              <w:spacing w:before="65"/>
              <w:ind w:right="255"/>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161404D" w14:textId="77777777" w:rsidR="00E838F8" w:rsidRDefault="00FC014F">
            <w:pPr>
              <w:pStyle w:val="TableParagraph"/>
              <w:spacing w:before="65"/>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AECA190" w14:textId="77777777" w:rsidR="00E838F8" w:rsidRDefault="00FC014F">
            <w:pPr>
              <w:pStyle w:val="TableParagraph"/>
              <w:spacing w:before="65"/>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62FEF81D" w14:textId="77777777" w:rsidR="00E838F8" w:rsidRDefault="00FC014F">
            <w:pPr>
              <w:pStyle w:val="TableParagraph"/>
              <w:spacing w:before="65"/>
              <w:ind w:left="28"/>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6A815277" w14:textId="77777777" w:rsidR="00E838F8" w:rsidRDefault="00FC014F">
            <w:pPr>
              <w:pStyle w:val="TableParagraph"/>
              <w:spacing w:before="65"/>
              <w:ind w:left="28"/>
              <w:jc w:val="center"/>
              <w:rPr>
                <w:sz w:val="18"/>
              </w:rPr>
            </w:pPr>
            <w:r>
              <w:rPr>
                <w:sz w:val="18"/>
              </w:rPr>
              <w:t>P</w:t>
            </w:r>
          </w:p>
        </w:tc>
        <w:tc>
          <w:tcPr>
            <w:tcW w:w="619" w:type="dxa"/>
            <w:tcBorders>
              <w:top w:val="single" w:sz="6" w:space="0" w:color="000000"/>
              <w:left w:val="single" w:sz="6" w:space="0" w:color="000000"/>
              <w:bottom w:val="single" w:sz="6" w:space="0" w:color="000000"/>
              <w:right w:val="single" w:sz="6" w:space="0" w:color="000000"/>
            </w:tcBorders>
          </w:tcPr>
          <w:p w14:paraId="7E458893" w14:textId="77777777" w:rsidR="00E838F8" w:rsidRDefault="00FC014F">
            <w:pPr>
              <w:pStyle w:val="TableParagraph"/>
              <w:spacing w:before="65"/>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4C957E71"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E208574" w14:textId="77777777" w:rsidR="00E838F8" w:rsidRDefault="00FC014F">
            <w:pPr>
              <w:pStyle w:val="TableParagraph"/>
              <w:spacing w:before="65"/>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60AC62CB" w14:textId="77777777" w:rsidR="00E838F8" w:rsidRDefault="00FC014F">
            <w:pPr>
              <w:pStyle w:val="TableParagraph"/>
              <w:spacing w:before="65"/>
              <w:ind w:left="284"/>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5056F3AA" w14:textId="77777777" w:rsidR="00E838F8" w:rsidRDefault="00FC014F">
            <w:pPr>
              <w:pStyle w:val="TableParagraph"/>
              <w:spacing w:before="65"/>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32CEAC81" w14:textId="77777777" w:rsidR="00E838F8" w:rsidRDefault="00FC014F">
            <w:pPr>
              <w:pStyle w:val="TableParagraph"/>
              <w:spacing w:before="65"/>
              <w:ind w:left="371"/>
              <w:rPr>
                <w:sz w:val="18"/>
              </w:rPr>
            </w:pPr>
            <w:r>
              <w:rPr>
                <w:w w:val="99"/>
                <w:sz w:val="18"/>
              </w:rPr>
              <w:t>-</w:t>
            </w:r>
          </w:p>
        </w:tc>
      </w:tr>
      <w:tr w:rsidR="00E838F8" w14:paraId="1F8AB8F0" w14:textId="77777777">
        <w:trPr>
          <w:trHeight w:val="540"/>
        </w:trPr>
        <w:tc>
          <w:tcPr>
            <w:tcW w:w="2541" w:type="dxa"/>
            <w:tcBorders>
              <w:top w:val="single" w:sz="6" w:space="0" w:color="000000"/>
              <w:bottom w:val="single" w:sz="6" w:space="0" w:color="000000"/>
              <w:right w:val="single" w:sz="6" w:space="0" w:color="000000"/>
            </w:tcBorders>
          </w:tcPr>
          <w:p w14:paraId="0B12BFE0" w14:textId="77777777" w:rsidR="00E838F8" w:rsidRDefault="00FC014F">
            <w:pPr>
              <w:pStyle w:val="TableParagraph"/>
              <w:spacing w:line="244" w:lineRule="auto"/>
              <w:ind w:left="16" w:right="1071"/>
              <w:rPr>
                <w:sz w:val="18"/>
              </w:rPr>
            </w:pPr>
            <w:r>
              <w:rPr>
                <w:sz w:val="18"/>
              </w:rPr>
              <w:t>13.2.4 Accessible documentation</w:t>
            </w:r>
          </w:p>
        </w:tc>
        <w:tc>
          <w:tcPr>
            <w:tcW w:w="618" w:type="dxa"/>
            <w:tcBorders>
              <w:top w:val="single" w:sz="6" w:space="0" w:color="000000"/>
              <w:left w:val="single" w:sz="6" w:space="0" w:color="000000"/>
              <w:bottom w:val="single" w:sz="6" w:space="0" w:color="000000"/>
              <w:right w:val="single" w:sz="6" w:space="0" w:color="000000"/>
            </w:tcBorders>
          </w:tcPr>
          <w:p w14:paraId="6957A90C" w14:textId="77777777" w:rsidR="00E838F8" w:rsidRDefault="00FC014F">
            <w:pPr>
              <w:pStyle w:val="TableParagraph"/>
              <w:spacing w:before="65"/>
              <w:ind w:right="225"/>
              <w:jc w:val="right"/>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62FD25CC" w14:textId="77777777" w:rsidR="00E838F8" w:rsidRDefault="00FC014F">
            <w:pPr>
              <w:pStyle w:val="TableParagraph"/>
              <w:spacing w:before="65"/>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249FE74A" w14:textId="77777777" w:rsidR="00E838F8" w:rsidRDefault="00FC014F">
            <w:pPr>
              <w:pStyle w:val="TableParagraph"/>
              <w:spacing w:before="65"/>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2578D61B" w14:textId="77777777" w:rsidR="00E838F8" w:rsidRDefault="00FC014F">
            <w:pPr>
              <w:pStyle w:val="TableParagraph"/>
              <w:spacing w:before="65"/>
              <w:ind w:left="29"/>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27BA8395" w14:textId="77777777" w:rsidR="00E838F8" w:rsidRDefault="00FC014F">
            <w:pPr>
              <w:pStyle w:val="TableParagraph"/>
              <w:spacing w:before="65"/>
              <w:ind w:left="28"/>
              <w:jc w:val="center"/>
              <w:rPr>
                <w:sz w:val="18"/>
              </w:rPr>
            </w:pPr>
            <w:r>
              <w:rPr>
                <w:sz w:val="18"/>
              </w:rPr>
              <w:t>P</w:t>
            </w:r>
          </w:p>
        </w:tc>
        <w:tc>
          <w:tcPr>
            <w:tcW w:w="619" w:type="dxa"/>
            <w:tcBorders>
              <w:top w:val="single" w:sz="6" w:space="0" w:color="000000"/>
              <w:left w:val="single" w:sz="6" w:space="0" w:color="000000"/>
              <w:bottom w:val="single" w:sz="6" w:space="0" w:color="000000"/>
              <w:right w:val="single" w:sz="6" w:space="0" w:color="000000"/>
            </w:tcBorders>
          </w:tcPr>
          <w:p w14:paraId="3956A054" w14:textId="77777777" w:rsidR="00E838F8" w:rsidRDefault="00FC014F">
            <w:pPr>
              <w:pStyle w:val="TableParagraph"/>
              <w:spacing w:before="65"/>
              <w:ind w:left="255"/>
              <w:rPr>
                <w:sz w:val="18"/>
              </w:rPr>
            </w:pPr>
            <w:r>
              <w:rPr>
                <w:sz w:val="18"/>
              </w:rPr>
              <w:t>S</w:t>
            </w:r>
          </w:p>
        </w:tc>
        <w:tc>
          <w:tcPr>
            <w:tcW w:w="617" w:type="dxa"/>
            <w:tcBorders>
              <w:top w:val="single" w:sz="6" w:space="0" w:color="000000"/>
              <w:left w:val="single" w:sz="6" w:space="0" w:color="000000"/>
              <w:bottom w:val="single" w:sz="6" w:space="0" w:color="000000"/>
              <w:right w:val="single" w:sz="6" w:space="0" w:color="000000"/>
            </w:tcBorders>
          </w:tcPr>
          <w:p w14:paraId="4B518F01" w14:textId="77777777" w:rsidR="00E838F8" w:rsidRDefault="00FC014F">
            <w:pPr>
              <w:pStyle w:val="TableParagraph"/>
              <w:spacing w:before="65"/>
              <w:ind w:left="29"/>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12E80710" w14:textId="77777777" w:rsidR="00E838F8" w:rsidRDefault="00FC014F">
            <w:pPr>
              <w:pStyle w:val="TableParagraph"/>
              <w:spacing w:before="65"/>
              <w:ind w:right="224"/>
              <w:jc w:val="right"/>
              <w:rPr>
                <w:sz w:val="18"/>
              </w:rPr>
            </w:pPr>
            <w:r>
              <w:rPr>
                <w:sz w:val="18"/>
              </w:rPr>
              <w:t>P</w:t>
            </w:r>
          </w:p>
        </w:tc>
        <w:tc>
          <w:tcPr>
            <w:tcW w:w="618" w:type="dxa"/>
            <w:tcBorders>
              <w:top w:val="single" w:sz="6" w:space="0" w:color="000000"/>
              <w:left w:val="single" w:sz="6" w:space="0" w:color="000000"/>
              <w:bottom w:val="single" w:sz="6" w:space="0" w:color="000000"/>
              <w:right w:val="single" w:sz="6" w:space="0" w:color="000000"/>
            </w:tcBorders>
          </w:tcPr>
          <w:p w14:paraId="6A63A14A" w14:textId="77777777" w:rsidR="00E838F8" w:rsidRDefault="00FC014F">
            <w:pPr>
              <w:pStyle w:val="TableParagraph"/>
              <w:spacing w:before="65"/>
              <w:ind w:left="255"/>
              <w:rPr>
                <w:sz w:val="18"/>
              </w:rPr>
            </w:pPr>
            <w:r>
              <w:rPr>
                <w:sz w:val="18"/>
              </w:rPr>
              <w:t>P</w:t>
            </w:r>
          </w:p>
        </w:tc>
        <w:tc>
          <w:tcPr>
            <w:tcW w:w="719" w:type="dxa"/>
            <w:tcBorders>
              <w:top w:val="single" w:sz="6" w:space="0" w:color="000000"/>
              <w:left w:val="single" w:sz="6" w:space="0" w:color="000000"/>
              <w:bottom w:val="single" w:sz="6" w:space="0" w:color="000000"/>
              <w:right w:val="single" w:sz="6" w:space="0" w:color="000000"/>
            </w:tcBorders>
          </w:tcPr>
          <w:p w14:paraId="0B2F81BB" w14:textId="77777777" w:rsidR="00E838F8" w:rsidRDefault="00FC014F">
            <w:pPr>
              <w:pStyle w:val="TableParagraph"/>
              <w:spacing w:before="65"/>
              <w:ind w:left="27"/>
              <w:jc w:val="center"/>
              <w:rPr>
                <w:sz w:val="18"/>
              </w:rPr>
            </w:pPr>
            <w:r>
              <w:rPr>
                <w:sz w:val="18"/>
              </w:rPr>
              <w:t>P</w:t>
            </w:r>
          </w:p>
        </w:tc>
        <w:tc>
          <w:tcPr>
            <w:tcW w:w="796" w:type="dxa"/>
            <w:tcBorders>
              <w:top w:val="single" w:sz="6" w:space="0" w:color="000000"/>
              <w:left w:val="single" w:sz="6" w:space="0" w:color="000000"/>
              <w:bottom w:val="single" w:sz="6" w:space="0" w:color="000000"/>
            </w:tcBorders>
          </w:tcPr>
          <w:p w14:paraId="3890A15A" w14:textId="77777777" w:rsidR="00E838F8" w:rsidRDefault="00FC014F">
            <w:pPr>
              <w:pStyle w:val="TableParagraph"/>
              <w:spacing w:before="65"/>
              <w:ind w:left="341"/>
              <w:rPr>
                <w:sz w:val="18"/>
              </w:rPr>
            </w:pPr>
            <w:r>
              <w:rPr>
                <w:sz w:val="18"/>
              </w:rPr>
              <w:t>S</w:t>
            </w:r>
          </w:p>
        </w:tc>
      </w:tr>
      <w:tr w:rsidR="00E838F8" w14:paraId="59ABA40B" w14:textId="77777777">
        <w:trPr>
          <w:trHeight w:val="329"/>
        </w:trPr>
        <w:tc>
          <w:tcPr>
            <w:tcW w:w="2541" w:type="dxa"/>
            <w:tcBorders>
              <w:top w:val="single" w:sz="6" w:space="0" w:color="000000"/>
              <w:bottom w:val="single" w:sz="6" w:space="0" w:color="000000"/>
              <w:right w:val="single" w:sz="6" w:space="0" w:color="000000"/>
            </w:tcBorders>
          </w:tcPr>
          <w:p w14:paraId="27E58E5B" w14:textId="77777777" w:rsidR="00E838F8" w:rsidRDefault="00FC014F">
            <w:pPr>
              <w:pStyle w:val="TableParagraph"/>
              <w:ind w:left="16"/>
              <w:rPr>
                <w:sz w:val="18"/>
              </w:rPr>
            </w:pPr>
            <w:r>
              <w:rPr>
                <w:sz w:val="18"/>
              </w:rPr>
              <w:t>14.1.2 Text relay services</w:t>
            </w:r>
          </w:p>
        </w:tc>
        <w:tc>
          <w:tcPr>
            <w:tcW w:w="618" w:type="dxa"/>
            <w:tcBorders>
              <w:top w:val="single" w:sz="6" w:space="0" w:color="000000"/>
              <w:left w:val="single" w:sz="6" w:space="0" w:color="000000"/>
              <w:bottom w:val="single" w:sz="6" w:space="0" w:color="000000"/>
              <w:right w:val="single" w:sz="6" w:space="0" w:color="000000"/>
            </w:tcBorders>
          </w:tcPr>
          <w:p w14:paraId="2C92F142" w14:textId="77777777" w:rsidR="00E838F8" w:rsidRDefault="00FC014F">
            <w:pPr>
              <w:pStyle w:val="TableParagraph"/>
              <w:ind w:right="255"/>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C3E2D4C" w14:textId="77777777" w:rsidR="00E838F8" w:rsidRDefault="00FC014F">
            <w:pPr>
              <w:pStyle w:val="TableParagraph"/>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85C788E" w14:textId="77777777" w:rsidR="00E838F8" w:rsidRDefault="00FC014F">
            <w:pPr>
              <w:pStyle w:val="TableParagraph"/>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E899F0D" w14:textId="77777777" w:rsidR="00E838F8" w:rsidRDefault="00FC014F">
            <w:pPr>
              <w:pStyle w:val="TableParagraph"/>
              <w:ind w:left="28"/>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70A789CA" w14:textId="77777777" w:rsidR="00E838F8" w:rsidRDefault="00FC014F">
            <w:pPr>
              <w:pStyle w:val="TableParagraph"/>
              <w:ind w:left="28"/>
              <w:jc w:val="center"/>
              <w:rPr>
                <w:sz w:val="18"/>
              </w:rPr>
            </w:pPr>
            <w:r>
              <w:rPr>
                <w:sz w:val="18"/>
              </w:rPr>
              <w:t>P</w:t>
            </w:r>
          </w:p>
        </w:tc>
        <w:tc>
          <w:tcPr>
            <w:tcW w:w="619" w:type="dxa"/>
            <w:tcBorders>
              <w:top w:val="single" w:sz="6" w:space="0" w:color="000000"/>
              <w:left w:val="single" w:sz="6" w:space="0" w:color="000000"/>
              <w:bottom w:val="single" w:sz="6" w:space="0" w:color="000000"/>
              <w:right w:val="single" w:sz="6" w:space="0" w:color="000000"/>
            </w:tcBorders>
          </w:tcPr>
          <w:p w14:paraId="665E02F1" w14:textId="77777777" w:rsidR="00E838F8" w:rsidRDefault="00FC014F">
            <w:pPr>
              <w:pStyle w:val="TableParagraph"/>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3FA3BB6E"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75A49AD" w14:textId="77777777" w:rsidR="00E838F8" w:rsidRDefault="00FC014F">
            <w:pPr>
              <w:pStyle w:val="TableParagraph"/>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2DC915BD" w14:textId="77777777" w:rsidR="00E838F8" w:rsidRDefault="00FC014F">
            <w:pPr>
              <w:pStyle w:val="TableParagraph"/>
              <w:ind w:left="284"/>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1653CDBA" w14:textId="77777777" w:rsidR="00E838F8" w:rsidRDefault="00FC014F">
            <w:pPr>
              <w:pStyle w:val="TableParagraph"/>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280818C9" w14:textId="77777777" w:rsidR="00E838F8" w:rsidRDefault="00FC014F">
            <w:pPr>
              <w:pStyle w:val="TableParagraph"/>
              <w:ind w:left="371"/>
              <w:rPr>
                <w:sz w:val="18"/>
              </w:rPr>
            </w:pPr>
            <w:r>
              <w:rPr>
                <w:w w:val="99"/>
                <w:sz w:val="18"/>
              </w:rPr>
              <w:t>-</w:t>
            </w:r>
          </w:p>
        </w:tc>
      </w:tr>
      <w:tr w:rsidR="00E838F8" w14:paraId="5D454E61" w14:textId="77777777">
        <w:trPr>
          <w:trHeight w:val="330"/>
        </w:trPr>
        <w:tc>
          <w:tcPr>
            <w:tcW w:w="2541" w:type="dxa"/>
            <w:tcBorders>
              <w:top w:val="single" w:sz="6" w:space="0" w:color="000000"/>
              <w:bottom w:val="single" w:sz="6" w:space="0" w:color="000000"/>
              <w:right w:val="single" w:sz="6" w:space="0" w:color="000000"/>
            </w:tcBorders>
          </w:tcPr>
          <w:p w14:paraId="28C12FB6" w14:textId="77777777" w:rsidR="00E838F8" w:rsidRDefault="00FC014F">
            <w:pPr>
              <w:pStyle w:val="TableParagraph"/>
              <w:spacing w:before="65"/>
              <w:ind w:left="16"/>
              <w:rPr>
                <w:sz w:val="18"/>
              </w:rPr>
            </w:pPr>
            <w:r>
              <w:rPr>
                <w:sz w:val="18"/>
              </w:rPr>
              <w:t>14.1.3 Sign relay services</w:t>
            </w:r>
          </w:p>
        </w:tc>
        <w:tc>
          <w:tcPr>
            <w:tcW w:w="618" w:type="dxa"/>
            <w:tcBorders>
              <w:top w:val="single" w:sz="6" w:space="0" w:color="000000"/>
              <w:left w:val="single" w:sz="6" w:space="0" w:color="000000"/>
              <w:bottom w:val="single" w:sz="6" w:space="0" w:color="000000"/>
              <w:right w:val="single" w:sz="6" w:space="0" w:color="000000"/>
            </w:tcBorders>
          </w:tcPr>
          <w:p w14:paraId="16501A4F" w14:textId="77777777" w:rsidR="00E838F8" w:rsidRDefault="00FC014F">
            <w:pPr>
              <w:pStyle w:val="TableParagraph"/>
              <w:spacing w:before="65"/>
              <w:ind w:right="255"/>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A0DFD3A" w14:textId="77777777" w:rsidR="00E838F8" w:rsidRDefault="00FC014F">
            <w:pPr>
              <w:pStyle w:val="TableParagraph"/>
              <w:spacing w:before="65"/>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5B85A36" w14:textId="77777777" w:rsidR="00E838F8" w:rsidRDefault="00FC014F">
            <w:pPr>
              <w:pStyle w:val="TableParagraph"/>
              <w:spacing w:before="65"/>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C698FAD" w14:textId="77777777" w:rsidR="00E838F8" w:rsidRDefault="00FC014F">
            <w:pPr>
              <w:pStyle w:val="TableParagraph"/>
              <w:spacing w:before="65"/>
              <w:ind w:left="28"/>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68B9B351" w14:textId="77777777" w:rsidR="00E838F8" w:rsidRDefault="00FC014F">
            <w:pPr>
              <w:pStyle w:val="TableParagraph"/>
              <w:spacing w:before="65"/>
              <w:ind w:left="28"/>
              <w:jc w:val="center"/>
              <w:rPr>
                <w:sz w:val="18"/>
              </w:rPr>
            </w:pPr>
            <w:r>
              <w:rPr>
                <w:sz w:val="18"/>
              </w:rPr>
              <w:t>P</w:t>
            </w:r>
          </w:p>
        </w:tc>
        <w:tc>
          <w:tcPr>
            <w:tcW w:w="619" w:type="dxa"/>
            <w:tcBorders>
              <w:top w:val="single" w:sz="6" w:space="0" w:color="000000"/>
              <w:left w:val="single" w:sz="6" w:space="0" w:color="000000"/>
              <w:bottom w:val="single" w:sz="6" w:space="0" w:color="000000"/>
              <w:right w:val="single" w:sz="6" w:space="0" w:color="000000"/>
            </w:tcBorders>
          </w:tcPr>
          <w:p w14:paraId="3721119A" w14:textId="77777777" w:rsidR="00E838F8" w:rsidRDefault="00FC014F">
            <w:pPr>
              <w:pStyle w:val="TableParagraph"/>
              <w:spacing w:before="65"/>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0AAD1F5C"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E98BACE" w14:textId="77777777" w:rsidR="00E838F8" w:rsidRDefault="00FC014F">
            <w:pPr>
              <w:pStyle w:val="TableParagraph"/>
              <w:spacing w:before="65"/>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34433506" w14:textId="77777777" w:rsidR="00E838F8" w:rsidRDefault="00FC014F">
            <w:pPr>
              <w:pStyle w:val="TableParagraph"/>
              <w:spacing w:before="65"/>
              <w:ind w:left="284"/>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1155E5E6" w14:textId="77777777" w:rsidR="00E838F8" w:rsidRDefault="00FC014F">
            <w:pPr>
              <w:pStyle w:val="TableParagraph"/>
              <w:spacing w:before="65"/>
              <w:ind w:left="26"/>
              <w:jc w:val="center"/>
              <w:rPr>
                <w:sz w:val="18"/>
              </w:rPr>
            </w:pPr>
            <w:r>
              <w:rPr>
                <w:w w:val="99"/>
                <w:sz w:val="18"/>
              </w:rPr>
              <w:t>-</w:t>
            </w:r>
          </w:p>
        </w:tc>
        <w:tc>
          <w:tcPr>
            <w:tcW w:w="796" w:type="dxa"/>
            <w:tcBorders>
              <w:top w:val="single" w:sz="6" w:space="0" w:color="000000"/>
              <w:left w:val="single" w:sz="6" w:space="0" w:color="000000"/>
              <w:bottom w:val="single" w:sz="6" w:space="0" w:color="000000"/>
            </w:tcBorders>
          </w:tcPr>
          <w:p w14:paraId="27615D4E" w14:textId="77777777" w:rsidR="00E838F8" w:rsidRDefault="00FC014F">
            <w:pPr>
              <w:pStyle w:val="TableParagraph"/>
              <w:spacing w:before="65"/>
              <w:ind w:left="371"/>
              <w:rPr>
                <w:sz w:val="18"/>
              </w:rPr>
            </w:pPr>
            <w:r>
              <w:rPr>
                <w:w w:val="99"/>
                <w:sz w:val="18"/>
              </w:rPr>
              <w:t>-</w:t>
            </w:r>
          </w:p>
        </w:tc>
      </w:tr>
      <w:tr w:rsidR="00E838F8" w14:paraId="2B7760EB" w14:textId="77777777">
        <w:trPr>
          <w:trHeight w:val="539"/>
        </w:trPr>
        <w:tc>
          <w:tcPr>
            <w:tcW w:w="2541" w:type="dxa"/>
            <w:tcBorders>
              <w:top w:val="single" w:sz="6" w:space="0" w:color="000000"/>
              <w:bottom w:val="single" w:sz="6" w:space="0" w:color="000000"/>
              <w:right w:val="single" w:sz="6" w:space="0" w:color="000000"/>
            </w:tcBorders>
          </w:tcPr>
          <w:p w14:paraId="46DCBF4C" w14:textId="77777777" w:rsidR="00E838F8" w:rsidRDefault="00FC014F">
            <w:pPr>
              <w:pStyle w:val="TableParagraph"/>
              <w:spacing w:before="62" w:line="244" w:lineRule="auto"/>
              <w:ind w:left="16" w:right="591"/>
              <w:rPr>
                <w:sz w:val="18"/>
              </w:rPr>
            </w:pPr>
            <w:r>
              <w:rPr>
                <w:sz w:val="18"/>
              </w:rPr>
              <w:t>14.1.4 Lip-reading relay services</w:t>
            </w:r>
          </w:p>
        </w:tc>
        <w:tc>
          <w:tcPr>
            <w:tcW w:w="618" w:type="dxa"/>
            <w:tcBorders>
              <w:top w:val="single" w:sz="6" w:space="0" w:color="000000"/>
              <w:left w:val="single" w:sz="6" w:space="0" w:color="000000"/>
              <w:bottom w:val="single" w:sz="6" w:space="0" w:color="000000"/>
              <w:right w:val="single" w:sz="6" w:space="0" w:color="000000"/>
            </w:tcBorders>
          </w:tcPr>
          <w:p w14:paraId="1DA39B35" w14:textId="77777777" w:rsidR="00E838F8" w:rsidRDefault="00FC014F">
            <w:pPr>
              <w:pStyle w:val="TableParagraph"/>
              <w:ind w:right="255"/>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885F681" w14:textId="77777777" w:rsidR="00E838F8" w:rsidRDefault="00FC014F">
            <w:pPr>
              <w:pStyle w:val="TableParagraph"/>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64E79D2" w14:textId="77777777" w:rsidR="00E838F8" w:rsidRDefault="00FC014F">
            <w:pPr>
              <w:pStyle w:val="TableParagraph"/>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BA447A6" w14:textId="77777777" w:rsidR="00E838F8" w:rsidRDefault="00FC014F">
            <w:pPr>
              <w:pStyle w:val="TableParagraph"/>
              <w:ind w:left="28"/>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685DADC1" w14:textId="77777777" w:rsidR="00E838F8" w:rsidRDefault="00FC014F">
            <w:pPr>
              <w:pStyle w:val="TableParagraph"/>
              <w:ind w:left="28"/>
              <w:jc w:val="center"/>
              <w:rPr>
                <w:sz w:val="18"/>
              </w:rPr>
            </w:pPr>
            <w:r>
              <w:rPr>
                <w:sz w:val="18"/>
              </w:rPr>
              <w:t>P</w:t>
            </w:r>
          </w:p>
        </w:tc>
        <w:tc>
          <w:tcPr>
            <w:tcW w:w="619" w:type="dxa"/>
            <w:tcBorders>
              <w:top w:val="single" w:sz="6" w:space="0" w:color="000000"/>
              <w:left w:val="single" w:sz="6" w:space="0" w:color="000000"/>
              <w:bottom w:val="single" w:sz="6" w:space="0" w:color="000000"/>
              <w:right w:val="single" w:sz="6" w:space="0" w:color="000000"/>
            </w:tcBorders>
          </w:tcPr>
          <w:p w14:paraId="6CDFA817" w14:textId="77777777" w:rsidR="00E838F8" w:rsidRDefault="00FC014F">
            <w:pPr>
              <w:pStyle w:val="TableParagraph"/>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5B407889"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35CF51D" w14:textId="77777777" w:rsidR="00E838F8" w:rsidRDefault="00FC014F">
            <w:pPr>
              <w:pStyle w:val="TableParagraph"/>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30342F1B" w14:textId="77777777" w:rsidR="00E838F8" w:rsidRDefault="00FC014F">
            <w:pPr>
              <w:pStyle w:val="TableParagraph"/>
              <w:ind w:left="284"/>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5CFFE2EB" w14:textId="77777777" w:rsidR="00E838F8" w:rsidRDefault="00FC014F">
            <w:pPr>
              <w:pStyle w:val="TableParagraph"/>
              <w:ind w:left="26"/>
              <w:jc w:val="center"/>
              <w:rPr>
                <w:sz w:val="18"/>
              </w:rPr>
            </w:pPr>
            <w:r>
              <w:rPr>
                <w:w w:val="99"/>
                <w:sz w:val="18"/>
              </w:rPr>
              <w:t>-</w:t>
            </w:r>
          </w:p>
        </w:tc>
        <w:tc>
          <w:tcPr>
            <w:tcW w:w="796" w:type="dxa"/>
            <w:tcBorders>
              <w:top w:val="single" w:sz="6" w:space="0" w:color="000000"/>
              <w:left w:val="single" w:sz="6" w:space="0" w:color="000000"/>
              <w:bottom w:val="single" w:sz="6" w:space="0" w:color="000000"/>
            </w:tcBorders>
          </w:tcPr>
          <w:p w14:paraId="5FB12F7B" w14:textId="77777777" w:rsidR="00E838F8" w:rsidRDefault="00FC014F">
            <w:pPr>
              <w:pStyle w:val="TableParagraph"/>
              <w:ind w:left="371"/>
              <w:rPr>
                <w:sz w:val="18"/>
              </w:rPr>
            </w:pPr>
            <w:r>
              <w:rPr>
                <w:w w:val="99"/>
                <w:sz w:val="18"/>
              </w:rPr>
              <w:t>-</w:t>
            </w:r>
          </w:p>
        </w:tc>
      </w:tr>
      <w:tr w:rsidR="00E838F8" w14:paraId="777D2415" w14:textId="77777777">
        <w:trPr>
          <w:trHeight w:val="600"/>
        </w:trPr>
        <w:tc>
          <w:tcPr>
            <w:tcW w:w="2541" w:type="dxa"/>
            <w:tcBorders>
              <w:top w:val="single" w:sz="6" w:space="0" w:color="000000"/>
              <w:bottom w:val="single" w:sz="6" w:space="0" w:color="000000"/>
              <w:right w:val="single" w:sz="6" w:space="0" w:color="000000"/>
            </w:tcBorders>
          </w:tcPr>
          <w:p w14:paraId="1DCDEC0B" w14:textId="77777777" w:rsidR="00E838F8" w:rsidRDefault="00FC014F">
            <w:pPr>
              <w:pStyle w:val="TableParagraph"/>
              <w:spacing w:before="2" w:line="270" w:lineRule="atLeast"/>
              <w:ind w:left="16" w:right="280"/>
              <w:rPr>
                <w:sz w:val="18"/>
              </w:rPr>
            </w:pPr>
            <w:r>
              <w:rPr>
                <w:sz w:val="18"/>
              </w:rPr>
              <w:t>14.1.5 Captioned telephony services</w:t>
            </w:r>
          </w:p>
        </w:tc>
        <w:tc>
          <w:tcPr>
            <w:tcW w:w="618" w:type="dxa"/>
            <w:tcBorders>
              <w:top w:val="single" w:sz="6" w:space="0" w:color="000000"/>
              <w:left w:val="single" w:sz="6" w:space="0" w:color="000000"/>
              <w:bottom w:val="single" w:sz="6" w:space="0" w:color="000000"/>
              <w:right w:val="single" w:sz="6" w:space="0" w:color="000000"/>
            </w:tcBorders>
          </w:tcPr>
          <w:p w14:paraId="7FE51F35" w14:textId="77777777" w:rsidR="00E838F8" w:rsidRDefault="00FC014F">
            <w:pPr>
              <w:pStyle w:val="TableParagraph"/>
              <w:spacing w:before="65"/>
              <w:ind w:right="255"/>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13EB43D2" w14:textId="77777777" w:rsidR="00E838F8" w:rsidRDefault="00FC014F">
            <w:pPr>
              <w:pStyle w:val="TableParagraph"/>
              <w:spacing w:before="65"/>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39583AA" w14:textId="77777777" w:rsidR="00E838F8" w:rsidRDefault="00FC014F">
            <w:pPr>
              <w:pStyle w:val="TableParagraph"/>
              <w:spacing w:before="65"/>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59E8E952" w14:textId="77777777" w:rsidR="00E838F8" w:rsidRDefault="00FC014F">
            <w:pPr>
              <w:pStyle w:val="TableParagraph"/>
              <w:spacing w:before="65"/>
              <w:ind w:left="28"/>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574BE374" w14:textId="77777777" w:rsidR="00E838F8" w:rsidRDefault="00FC014F">
            <w:pPr>
              <w:pStyle w:val="TableParagraph"/>
              <w:spacing w:before="65"/>
              <w:ind w:left="28"/>
              <w:jc w:val="center"/>
              <w:rPr>
                <w:sz w:val="18"/>
              </w:rPr>
            </w:pPr>
            <w:r>
              <w:rPr>
                <w:sz w:val="18"/>
              </w:rPr>
              <w:t>P</w:t>
            </w:r>
          </w:p>
        </w:tc>
        <w:tc>
          <w:tcPr>
            <w:tcW w:w="619" w:type="dxa"/>
            <w:tcBorders>
              <w:top w:val="single" w:sz="6" w:space="0" w:color="000000"/>
              <w:left w:val="single" w:sz="6" w:space="0" w:color="000000"/>
              <w:bottom w:val="single" w:sz="6" w:space="0" w:color="000000"/>
              <w:right w:val="single" w:sz="6" w:space="0" w:color="000000"/>
            </w:tcBorders>
          </w:tcPr>
          <w:p w14:paraId="1561ABDD" w14:textId="77777777" w:rsidR="00E838F8" w:rsidRDefault="00FC014F">
            <w:pPr>
              <w:pStyle w:val="TableParagraph"/>
              <w:spacing w:before="65"/>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5F0B0524"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4D11756" w14:textId="77777777" w:rsidR="00E838F8" w:rsidRDefault="00FC014F">
            <w:pPr>
              <w:pStyle w:val="TableParagraph"/>
              <w:spacing w:before="65"/>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24790F3E" w14:textId="77777777" w:rsidR="00E838F8" w:rsidRDefault="00FC014F">
            <w:pPr>
              <w:pStyle w:val="TableParagraph"/>
              <w:spacing w:before="65"/>
              <w:ind w:left="284"/>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534A7E8F" w14:textId="77777777" w:rsidR="00E838F8" w:rsidRDefault="00FC014F">
            <w:pPr>
              <w:pStyle w:val="TableParagraph"/>
              <w:spacing w:before="65"/>
              <w:ind w:left="26"/>
              <w:jc w:val="center"/>
              <w:rPr>
                <w:sz w:val="18"/>
              </w:rPr>
            </w:pPr>
            <w:r>
              <w:rPr>
                <w:w w:val="99"/>
                <w:sz w:val="18"/>
              </w:rPr>
              <w:t>-</w:t>
            </w:r>
          </w:p>
        </w:tc>
        <w:tc>
          <w:tcPr>
            <w:tcW w:w="796" w:type="dxa"/>
            <w:tcBorders>
              <w:top w:val="single" w:sz="6" w:space="0" w:color="000000"/>
              <w:left w:val="single" w:sz="6" w:space="0" w:color="000000"/>
              <w:bottom w:val="single" w:sz="6" w:space="0" w:color="000000"/>
            </w:tcBorders>
          </w:tcPr>
          <w:p w14:paraId="6BE62743" w14:textId="77777777" w:rsidR="00E838F8" w:rsidRDefault="00FC014F">
            <w:pPr>
              <w:pStyle w:val="TableParagraph"/>
              <w:spacing w:before="65"/>
              <w:ind w:left="371"/>
              <w:rPr>
                <w:sz w:val="18"/>
              </w:rPr>
            </w:pPr>
            <w:r>
              <w:rPr>
                <w:w w:val="99"/>
                <w:sz w:val="18"/>
              </w:rPr>
              <w:t>-</w:t>
            </w:r>
          </w:p>
        </w:tc>
      </w:tr>
      <w:tr w:rsidR="00E838F8" w14:paraId="72B0055F" w14:textId="77777777">
        <w:trPr>
          <w:trHeight w:val="539"/>
        </w:trPr>
        <w:tc>
          <w:tcPr>
            <w:tcW w:w="2541" w:type="dxa"/>
            <w:tcBorders>
              <w:top w:val="single" w:sz="6" w:space="0" w:color="000000"/>
              <w:bottom w:val="single" w:sz="6" w:space="0" w:color="000000"/>
              <w:right w:val="single" w:sz="6" w:space="0" w:color="000000"/>
            </w:tcBorders>
          </w:tcPr>
          <w:p w14:paraId="16DE2574" w14:textId="77777777" w:rsidR="00E838F8" w:rsidRDefault="00FC014F">
            <w:pPr>
              <w:pStyle w:val="TableParagraph"/>
              <w:spacing w:before="62" w:line="244" w:lineRule="auto"/>
              <w:ind w:left="16"/>
              <w:rPr>
                <w:sz w:val="18"/>
              </w:rPr>
            </w:pPr>
            <w:r>
              <w:rPr>
                <w:sz w:val="18"/>
              </w:rPr>
              <w:t>14.1.6 Speech to speech relay services</w:t>
            </w:r>
          </w:p>
        </w:tc>
        <w:tc>
          <w:tcPr>
            <w:tcW w:w="618" w:type="dxa"/>
            <w:tcBorders>
              <w:top w:val="single" w:sz="6" w:space="0" w:color="000000"/>
              <w:left w:val="single" w:sz="6" w:space="0" w:color="000000"/>
              <w:bottom w:val="single" w:sz="6" w:space="0" w:color="000000"/>
              <w:right w:val="single" w:sz="6" w:space="0" w:color="000000"/>
            </w:tcBorders>
          </w:tcPr>
          <w:p w14:paraId="634F954D" w14:textId="77777777" w:rsidR="00E838F8" w:rsidRDefault="00FC014F">
            <w:pPr>
              <w:pStyle w:val="TableParagraph"/>
              <w:ind w:right="255"/>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F1F93B8" w14:textId="77777777" w:rsidR="00E838F8" w:rsidRDefault="00FC014F">
            <w:pPr>
              <w:pStyle w:val="TableParagraph"/>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972F77F" w14:textId="77777777" w:rsidR="00E838F8" w:rsidRDefault="00FC014F">
            <w:pPr>
              <w:pStyle w:val="TableParagraph"/>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4A8DB481"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9528BF6" w14:textId="77777777" w:rsidR="00E838F8" w:rsidRDefault="00FC014F">
            <w:pPr>
              <w:pStyle w:val="TableParagraph"/>
              <w:ind w:left="28"/>
              <w:jc w:val="center"/>
              <w:rPr>
                <w:sz w:val="18"/>
              </w:rPr>
            </w:pPr>
            <w:r>
              <w:rPr>
                <w:w w:val="99"/>
                <w:sz w:val="18"/>
              </w:rPr>
              <w:t>-</w:t>
            </w:r>
          </w:p>
        </w:tc>
        <w:tc>
          <w:tcPr>
            <w:tcW w:w="619" w:type="dxa"/>
            <w:tcBorders>
              <w:top w:val="single" w:sz="6" w:space="0" w:color="000000"/>
              <w:left w:val="single" w:sz="6" w:space="0" w:color="000000"/>
              <w:bottom w:val="single" w:sz="6" w:space="0" w:color="000000"/>
              <w:right w:val="single" w:sz="6" w:space="0" w:color="000000"/>
            </w:tcBorders>
          </w:tcPr>
          <w:p w14:paraId="2ED020B4" w14:textId="77777777" w:rsidR="00E838F8" w:rsidRDefault="00FC014F">
            <w:pPr>
              <w:pStyle w:val="TableParagraph"/>
              <w:ind w:left="286"/>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0183660C"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8EE86DE" w14:textId="77777777" w:rsidR="00E838F8" w:rsidRDefault="00FC014F">
            <w:pPr>
              <w:pStyle w:val="TableParagraph"/>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61B8C871" w14:textId="77777777" w:rsidR="00E838F8" w:rsidRDefault="00FC014F">
            <w:pPr>
              <w:pStyle w:val="TableParagraph"/>
              <w:ind w:left="284"/>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08EE7B92" w14:textId="77777777" w:rsidR="00E838F8" w:rsidRDefault="00FC014F">
            <w:pPr>
              <w:pStyle w:val="TableParagraph"/>
              <w:ind w:left="26"/>
              <w:jc w:val="center"/>
              <w:rPr>
                <w:sz w:val="18"/>
              </w:rPr>
            </w:pPr>
            <w:r>
              <w:rPr>
                <w:sz w:val="18"/>
              </w:rPr>
              <w:t>P</w:t>
            </w:r>
          </w:p>
        </w:tc>
        <w:tc>
          <w:tcPr>
            <w:tcW w:w="796" w:type="dxa"/>
            <w:tcBorders>
              <w:top w:val="single" w:sz="6" w:space="0" w:color="000000"/>
              <w:left w:val="single" w:sz="6" w:space="0" w:color="000000"/>
              <w:bottom w:val="single" w:sz="6" w:space="0" w:color="000000"/>
            </w:tcBorders>
          </w:tcPr>
          <w:p w14:paraId="40074A09" w14:textId="77777777" w:rsidR="00E838F8" w:rsidRDefault="00FC014F">
            <w:pPr>
              <w:pStyle w:val="TableParagraph"/>
              <w:ind w:left="371"/>
              <w:rPr>
                <w:sz w:val="18"/>
              </w:rPr>
            </w:pPr>
            <w:r>
              <w:rPr>
                <w:w w:val="99"/>
                <w:sz w:val="18"/>
              </w:rPr>
              <w:t>-</w:t>
            </w:r>
          </w:p>
        </w:tc>
      </w:tr>
      <w:tr w:rsidR="00E838F8" w14:paraId="226B654A" w14:textId="77777777">
        <w:trPr>
          <w:trHeight w:val="330"/>
        </w:trPr>
        <w:tc>
          <w:tcPr>
            <w:tcW w:w="2541" w:type="dxa"/>
            <w:tcBorders>
              <w:top w:val="single" w:sz="6" w:space="0" w:color="000000"/>
              <w:bottom w:val="single" w:sz="6" w:space="0" w:color="000000"/>
              <w:right w:val="single" w:sz="6" w:space="0" w:color="000000"/>
            </w:tcBorders>
          </w:tcPr>
          <w:p w14:paraId="65CB0000" w14:textId="77777777" w:rsidR="00E838F8" w:rsidRDefault="00FC014F">
            <w:pPr>
              <w:pStyle w:val="TableParagraph"/>
              <w:spacing w:before="65"/>
              <w:ind w:left="16"/>
              <w:rPr>
                <w:sz w:val="18"/>
              </w:rPr>
            </w:pPr>
            <w:r>
              <w:rPr>
                <w:sz w:val="18"/>
              </w:rPr>
              <w:t>14.2 Access to relay services</w:t>
            </w:r>
          </w:p>
        </w:tc>
        <w:tc>
          <w:tcPr>
            <w:tcW w:w="618" w:type="dxa"/>
            <w:tcBorders>
              <w:top w:val="single" w:sz="6" w:space="0" w:color="000000"/>
              <w:left w:val="single" w:sz="6" w:space="0" w:color="000000"/>
              <w:bottom w:val="single" w:sz="6" w:space="0" w:color="000000"/>
              <w:right w:val="single" w:sz="6" w:space="0" w:color="000000"/>
            </w:tcBorders>
          </w:tcPr>
          <w:p w14:paraId="37CBEED2" w14:textId="77777777" w:rsidR="00E838F8" w:rsidRDefault="00FC014F">
            <w:pPr>
              <w:pStyle w:val="TableParagraph"/>
              <w:spacing w:before="65"/>
              <w:ind w:right="255"/>
              <w:jc w:val="right"/>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2595BA91" w14:textId="77777777" w:rsidR="00E838F8" w:rsidRDefault="00FC014F">
            <w:pPr>
              <w:pStyle w:val="TableParagraph"/>
              <w:spacing w:before="65"/>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7C232311" w14:textId="77777777" w:rsidR="00E838F8" w:rsidRDefault="00FC014F">
            <w:pPr>
              <w:pStyle w:val="TableParagraph"/>
              <w:spacing w:before="65"/>
              <w:ind w:left="285"/>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6B052D92" w14:textId="77777777" w:rsidR="00E838F8" w:rsidRDefault="00FC014F">
            <w:pPr>
              <w:pStyle w:val="TableParagraph"/>
              <w:spacing w:before="65"/>
              <w:ind w:left="28"/>
              <w:jc w:val="center"/>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40B2378B" w14:textId="77777777" w:rsidR="00E838F8" w:rsidRDefault="00FC014F">
            <w:pPr>
              <w:pStyle w:val="TableParagraph"/>
              <w:spacing w:before="65"/>
              <w:ind w:left="28"/>
              <w:jc w:val="center"/>
              <w:rPr>
                <w:sz w:val="18"/>
              </w:rPr>
            </w:pPr>
            <w:r>
              <w:rPr>
                <w:sz w:val="18"/>
              </w:rPr>
              <w:t>P</w:t>
            </w:r>
          </w:p>
        </w:tc>
        <w:tc>
          <w:tcPr>
            <w:tcW w:w="619" w:type="dxa"/>
            <w:tcBorders>
              <w:top w:val="single" w:sz="6" w:space="0" w:color="000000"/>
              <w:left w:val="single" w:sz="6" w:space="0" w:color="000000"/>
              <w:bottom w:val="single" w:sz="6" w:space="0" w:color="000000"/>
              <w:right w:val="single" w:sz="6" w:space="0" w:color="000000"/>
            </w:tcBorders>
          </w:tcPr>
          <w:p w14:paraId="1009B2EE" w14:textId="77777777" w:rsidR="00E838F8" w:rsidRDefault="00FC014F">
            <w:pPr>
              <w:pStyle w:val="TableParagraph"/>
              <w:spacing w:before="65"/>
              <w:ind w:left="255"/>
              <w:rPr>
                <w:sz w:val="18"/>
              </w:rPr>
            </w:pPr>
            <w:r>
              <w:rPr>
                <w:sz w:val="18"/>
              </w:rPr>
              <w:t>P</w:t>
            </w:r>
          </w:p>
        </w:tc>
        <w:tc>
          <w:tcPr>
            <w:tcW w:w="617" w:type="dxa"/>
            <w:tcBorders>
              <w:top w:val="single" w:sz="6" w:space="0" w:color="000000"/>
              <w:left w:val="single" w:sz="6" w:space="0" w:color="000000"/>
              <w:bottom w:val="single" w:sz="6" w:space="0" w:color="000000"/>
              <w:right w:val="single" w:sz="6" w:space="0" w:color="000000"/>
            </w:tcBorders>
          </w:tcPr>
          <w:p w14:paraId="5F22095C" w14:textId="77777777" w:rsidR="00E838F8" w:rsidRDefault="00FC014F">
            <w:pPr>
              <w:pStyle w:val="TableParagraph"/>
              <w:spacing w:before="65"/>
              <w:ind w:left="28"/>
              <w:jc w:val="center"/>
              <w:rPr>
                <w:sz w:val="18"/>
              </w:rPr>
            </w:pPr>
            <w:r>
              <w:rPr>
                <w:w w:val="99"/>
                <w:sz w:val="18"/>
              </w:rPr>
              <w:t>-</w:t>
            </w:r>
          </w:p>
        </w:tc>
        <w:tc>
          <w:tcPr>
            <w:tcW w:w="617" w:type="dxa"/>
            <w:tcBorders>
              <w:top w:val="single" w:sz="6" w:space="0" w:color="000000"/>
              <w:left w:val="single" w:sz="6" w:space="0" w:color="000000"/>
              <w:bottom w:val="single" w:sz="6" w:space="0" w:color="000000"/>
              <w:right w:val="single" w:sz="6" w:space="0" w:color="000000"/>
            </w:tcBorders>
          </w:tcPr>
          <w:p w14:paraId="37CDF167" w14:textId="77777777" w:rsidR="00E838F8" w:rsidRDefault="00FC014F">
            <w:pPr>
              <w:pStyle w:val="TableParagraph"/>
              <w:spacing w:before="65"/>
              <w:ind w:right="255"/>
              <w:jc w:val="right"/>
              <w:rPr>
                <w:sz w:val="18"/>
              </w:rPr>
            </w:pPr>
            <w:r>
              <w:rPr>
                <w:w w:val="99"/>
                <w:sz w:val="18"/>
              </w:rPr>
              <w:t>-</w:t>
            </w:r>
          </w:p>
        </w:tc>
        <w:tc>
          <w:tcPr>
            <w:tcW w:w="618" w:type="dxa"/>
            <w:tcBorders>
              <w:top w:val="single" w:sz="6" w:space="0" w:color="000000"/>
              <w:left w:val="single" w:sz="6" w:space="0" w:color="000000"/>
              <w:bottom w:val="single" w:sz="6" w:space="0" w:color="000000"/>
              <w:right w:val="single" w:sz="6" w:space="0" w:color="000000"/>
            </w:tcBorders>
          </w:tcPr>
          <w:p w14:paraId="72B2D43B" w14:textId="77777777" w:rsidR="00E838F8" w:rsidRDefault="00FC014F">
            <w:pPr>
              <w:pStyle w:val="TableParagraph"/>
              <w:spacing w:before="65"/>
              <w:ind w:left="284"/>
              <w:rPr>
                <w:sz w:val="18"/>
              </w:rPr>
            </w:pPr>
            <w:r>
              <w:rPr>
                <w:w w:val="99"/>
                <w:sz w:val="18"/>
              </w:rPr>
              <w:t>-</w:t>
            </w:r>
          </w:p>
        </w:tc>
        <w:tc>
          <w:tcPr>
            <w:tcW w:w="719" w:type="dxa"/>
            <w:tcBorders>
              <w:top w:val="single" w:sz="6" w:space="0" w:color="000000"/>
              <w:left w:val="single" w:sz="6" w:space="0" w:color="000000"/>
              <w:bottom w:val="single" w:sz="6" w:space="0" w:color="000000"/>
              <w:right w:val="single" w:sz="6" w:space="0" w:color="000000"/>
            </w:tcBorders>
          </w:tcPr>
          <w:p w14:paraId="5184D724" w14:textId="77777777" w:rsidR="00E838F8" w:rsidRDefault="00FC014F">
            <w:pPr>
              <w:pStyle w:val="TableParagraph"/>
              <w:spacing w:before="65"/>
              <w:ind w:left="26"/>
              <w:jc w:val="center"/>
              <w:rPr>
                <w:sz w:val="18"/>
              </w:rPr>
            </w:pPr>
            <w:r>
              <w:rPr>
                <w:sz w:val="18"/>
              </w:rPr>
              <w:t>S</w:t>
            </w:r>
          </w:p>
        </w:tc>
        <w:tc>
          <w:tcPr>
            <w:tcW w:w="796" w:type="dxa"/>
            <w:tcBorders>
              <w:top w:val="single" w:sz="6" w:space="0" w:color="000000"/>
              <w:left w:val="single" w:sz="6" w:space="0" w:color="000000"/>
              <w:bottom w:val="single" w:sz="6" w:space="0" w:color="000000"/>
            </w:tcBorders>
          </w:tcPr>
          <w:p w14:paraId="703E55B8" w14:textId="77777777" w:rsidR="00E838F8" w:rsidRDefault="00FC014F">
            <w:pPr>
              <w:pStyle w:val="TableParagraph"/>
              <w:spacing w:before="65"/>
              <w:ind w:left="371"/>
              <w:rPr>
                <w:sz w:val="18"/>
              </w:rPr>
            </w:pPr>
            <w:r>
              <w:rPr>
                <w:w w:val="99"/>
                <w:sz w:val="18"/>
              </w:rPr>
              <w:t>-</w:t>
            </w:r>
          </w:p>
        </w:tc>
      </w:tr>
      <w:tr w:rsidR="00E838F8" w14:paraId="24D20406" w14:textId="77777777">
        <w:trPr>
          <w:trHeight w:val="539"/>
        </w:trPr>
        <w:tc>
          <w:tcPr>
            <w:tcW w:w="2541" w:type="dxa"/>
            <w:tcBorders>
              <w:top w:val="single" w:sz="6" w:space="0" w:color="000000"/>
              <w:right w:val="single" w:sz="6" w:space="0" w:color="000000"/>
            </w:tcBorders>
          </w:tcPr>
          <w:p w14:paraId="0D197BA9" w14:textId="77777777" w:rsidR="00E838F8" w:rsidRDefault="00FC014F">
            <w:pPr>
              <w:pStyle w:val="TableParagraph"/>
              <w:spacing w:before="62" w:line="244" w:lineRule="auto"/>
              <w:ind w:left="16" w:right="361"/>
              <w:rPr>
                <w:sz w:val="18"/>
              </w:rPr>
            </w:pPr>
            <w:r>
              <w:rPr>
                <w:sz w:val="18"/>
              </w:rPr>
              <w:t>14.3 Access to emergency services</w:t>
            </w:r>
          </w:p>
        </w:tc>
        <w:tc>
          <w:tcPr>
            <w:tcW w:w="618" w:type="dxa"/>
            <w:tcBorders>
              <w:top w:val="single" w:sz="6" w:space="0" w:color="000000"/>
              <w:left w:val="single" w:sz="6" w:space="0" w:color="000000"/>
              <w:right w:val="single" w:sz="6" w:space="0" w:color="000000"/>
            </w:tcBorders>
          </w:tcPr>
          <w:p w14:paraId="25A9C994" w14:textId="77777777" w:rsidR="00E838F8" w:rsidRDefault="00FC014F">
            <w:pPr>
              <w:pStyle w:val="TableParagraph"/>
              <w:ind w:right="255"/>
              <w:jc w:val="right"/>
              <w:rPr>
                <w:sz w:val="18"/>
              </w:rPr>
            </w:pPr>
            <w:r>
              <w:rPr>
                <w:w w:val="99"/>
                <w:sz w:val="18"/>
              </w:rPr>
              <w:t>-</w:t>
            </w:r>
          </w:p>
        </w:tc>
        <w:tc>
          <w:tcPr>
            <w:tcW w:w="617" w:type="dxa"/>
            <w:tcBorders>
              <w:top w:val="single" w:sz="6" w:space="0" w:color="000000"/>
              <w:left w:val="single" w:sz="6" w:space="0" w:color="000000"/>
              <w:right w:val="single" w:sz="6" w:space="0" w:color="000000"/>
            </w:tcBorders>
          </w:tcPr>
          <w:p w14:paraId="7DA6FBAB" w14:textId="77777777" w:rsidR="00E838F8" w:rsidRDefault="00FC014F">
            <w:pPr>
              <w:pStyle w:val="TableParagraph"/>
              <w:ind w:left="285"/>
              <w:rPr>
                <w:sz w:val="18"/>
              </w:rPr>
            </w:pPr>
            <w:r>
              <w:rPr>
                <w:w w:val="99"/>
                <w:sz w:val="18"/>
              </w:rPr>
              <w:t>-</w:t>
            </w:r>
          </w:p>
        </w:tc>
        <w:tc>
          <w:tcPr>
            <w:tcW w:w="617" w:type="dxa"/>
            <w:tcBorders>
              <w:top w:val="single" w:sz="6" w:space="0" w:color="000000"/>
              <w:left w:val="single" w:sz="6" w:space="0" w:color="000000"/>
              <w:right w:val="single" w:sz="6" w:space="0" w:color="000000"/>
            </w:tcBorders>
          </w:tcPr>
          <w:p w14:paraId="0A11C536" w14:textId="77777777" w:rsidR="00E838F8" w:rsidRDefault="00FC014F">
            <w:pPr>
              <w:pStyle w:val="TableParagraph"/>
              <w:ind w:left="285"/>
              <w:rPr>
                <w:sz w:val="18"/>
              </w:rPr>
            </w:pPr>
            <w:r>
              <w:rPr>
                <w:w w:val="99"/>
                <w:sz w:val="18"/>
              </w:rPr>
              <w:t>-</w:t>
            </w:r>
          </w:p>
        </w:tc>
        <w:tc>
          <w:tcPr>
            <w:tcW w:w="617" w:type="dxa"/>
            <w:tcBorders>
              <w:top w:val="single" w:sz="6" w:space="0" w:color="000000"/>
              <w:left w:val="single" w:sz="6" w:space="0" w:color="000000"/>
              <w:right w:val="single" w:sz="6" w:space="0" w:color="000000"/>
            </w:tcBorders>
          </w:tcPr>
          <w:p w14:paraId="66C76648" w14:textId="77777777" w:rsidR="00E838F8" w:rsidRDefault="00FC014F">
            <w:pPr>
              <w:pStyle w:val="TableParagraph"/>
              <w:ind w:left="28"/>
              <w:jc w:val="center"/>
              <w:rPr>
                <w:sz w:val="18"/>
              </w:rPr>
            </w:pPr>
            <w:r>
              <w:rPr>
                <w:sz w:val="18"/>
              </w:rPr>
              <w:t>P</w:t>
            </w:r>
          </w:p>
        </w:tc>
        <w:tc>
          <w:tcPr>
            <w:tcW w:w="617" w:type="dxa"/>
            <w:tcBorders>
              <w:top w:val="single" w:sz="6" w:space="0" w:color="000000"/>
              <w:left w:val="single" w:sz="6" w:space="0" w:color="000000"/>
              <w:right w:val="single" w:sz="6" w:space="0" w:color="000000"/>
            </w:tcBorders>
          </w:tcPr>
          <w:p w14:paraId="0AABC4CE" w14:textId="77777777" w:rsidR="00E838F8" w:rsidRDefault="00FC014F">
            <w:pPr>
              <w:pStyle w:val="TableParagraph"/>
              <w:ind w:left="28"/>
              <w:jc w:val="center"/>
              <w:rPr>
                <w:sz w:val="18"/>
              </w:rPr>
            </w:pPr>
            <w:r>
              <w:rPr>
                <w:sz w:val="18"/>
              </w:rPr>
              <w:t>P</w:t>
            </w:r>
          </w:p>
        </w:tc>
        <w:tc>
          <w:tcPr>
            <w:tcW w:w="619" w:type="dxa"/>
            <w:tcBorders>
              <w:top w:val="single" w:sz="6" w:space="0" w:color="000000"/>
              <w:left w:val="single" w:sz="6" w:space="0" w:color="000000"/>
              <w:right w:val="single" w:sz="6" w:space="0" w:color="000000"/>
            </w:tcBorders>
          </w:tcPr>
          <w:p w14:paraId="7AA9D4D8" w14:textId="77777777" w:rsidR="00E838F8" w:rsidRDefault="00FC014F">
            <w:pPr>
              <w:pStyle w:val="TableParagraph"/>
              <w:ind w:left="255"/>
              <w:rPr>
                <w:sz w:val="18"/>
              </w:rPr>
            </w:pPr>
            <w:r>
              <w:rPr>
                <w:sz w:val="18"/>
              </w:rPr>
              <w:t>P</w:t>
            </w:r>
          </w:p>
        </w:tc>
        <w:tc>
          <w:tcPr>
            <w:tcW w:w="617" w:type="dxa"/>
            <w:tcBorders>
              <w:top w:val="single" w:sz="6" w:space="0" w:color="000000"/>
              <w:left w:val="single" w:sz="6" w:space="0" w:color="000000"/>
              <w:right w:val="single" w:sz="6" w:space="0" w:color="000000"/>
            </w:tcBorders>
          </w:tcPr>
          <w:p w14:paraId="605763A5" w14:textId="77777777" w:rsidR="00E838F8" w:rsidRDefault="00FC014F">
            <w:pPr>
              <w:pStyle w:val="TableParagraph"/>
              <w:ind w:left="28"/>
              <w:jc w:val="center"/>
              <w:rPr>
                <w:sz w:val="18"/>
              </w:rPr>
            </w:pPr>
            <w:r>
              <w:rPr>
                <w:w w:val="99"/>
                <w:sz w:val="18"/>
              </w:rPr>
              <w:t>-</w:t>
            </w:r>
          </w:p>
        </w:tc>
        <w:tc>
          <w:tcPr>
            <w:tcW w:w="617" w:type="dxa"/>
            <w:tcBorders>
              <w:top w:val="single" w:sz="6" w:space="0" w:color="000000"/>
              <w:left w:val="single" w:sz="6" w:space="0" w:color="000000"/>
              <w:right w:val="single" w:sz="6" w:space="0" w:color="000000"/>
            </w:tcBorders>
          </w:tcPr>
          <w:p w14:paraId="1396907A" w14:textId="77777777" w:rsidR="00E838F8" w:rsidRDefault="00FC014F">
            <w:pPr>
              <w:pStyle w:val="TableParagraph"/>
              <w:ind w:right="255"/>
              <w:jc w:val="right"/>
              <w:rPr>
                <w:sz w:val="18"/>
              </w:rPr>
            </w:pPr>
            <w:r>
              <w:rPr>
                <w:w w:val="99"/>
                <w:sz w:val="18"/>
              </w:rPr>
              <w:t>-</w:t>
            </w:r>
          </w:p>
        </w:tc>
        <w:tc>
          <w:tcPr>
            <w:tcW w:w="618" w:type="dxa"/>
            <w:tcBorders>
              <w:top w:val="single" w:sz="6" w:space="0" w:color="000000"/>
              <w:left w:val="single" w:sz="6" w:space="0" w:color="000000"/>
              <w:right w:val="single" w:sz="6" w:space="0" w:color="000000"/>
            </w:tcBorders>
          </w:tcPr>
          <w:p w14:paraId="12316281" w14:textId="77777777" w:rsidR="00E838F8" w:rsidRDefault="00FC014F">
            <w:pPr>
              <w:pStyle w:val="TableParagraph"/>
              <w:ind w:left="284"/>
              <w:rPr>
                <w:sz w:val="18"/>
              </w:rPr>
            </w:pPr>
            <w:r>
              <w:rPr>
                <w:w w:val="99"/>
                <w:sz w:val="18"/>
              </w:rPr>
              <w:t>-</w:t>
            </w:r>
          </w:p>
        </w:tc>
        <w:tc>
          <w:tcPr>
            <w:tcW w:w="719" w:type="dxa"/>
            <w:tcBorders>
              <w:top w:val="single" w:sz="6" w:space="0" w:color="000000"/>
              <w:left w:val="single" w:sz="6" w:space="0" w:color="000000"/>
              <w:right w:val="single" w:sz="6" w:space="0" w:color="000000"/>
            </w:tcBorders>
          </w:tcPr>
          <w:p w14:paraId="0B9C9B99" w14:textId="77777777" w:rsidR="00E838F8" w:rsidRDefault="00FC014F">
            <w:pPr>
              <w:pStyle w:val="TableParagraph"/>
              <w:ind w:left="26"/>
              <w:jc w:val="center"/>
              <w:rPr>
                <w:sz w:val="18"/>
              </w:rPr>
            </w:pPr>
            <w:r>
              <w:rPr>
                <w:sz w:val="18"/>
              </w:rPr>
              <w:t>S</w:t>
            </w:r>
          </w:p>
        </w:tc>
        <w:tc>
          <w:tcPr>
            <w:tcW w:w="796" w:type="dxa"/>
            <w:tcBorders>
              <w:top w:val="single" w:sz="6" w:space="0" w:color="000000"/>
              <w:left w:val="single" w:sz="6" w:space="0" w:color="000000"/>
            </w:tcBorders>
          </w:tcPr>
          <w:p w14:paraId="120A00EB" w14:textId="77777777" w:rsidR="00E838F8" w:rsidRDefault="00FC014F">
            <w:pPr>
              <w:pStyle w:val="TableParagraph"/>
              <w:ind w:left="371"/>
              <w:rPr>
                <w:sz w:val="18"/>
              </w:rPr>
            </w:pPr>
            <w:r>
              <w:rPr>
                <w:w w:val="99"/>
                <w:sz w:val="18"/>
              </w:rPr>
              <w:t>-</w:t>
            </w:r>
          </w:p>
        </w:tc>
      </w:tr>
    </w:tbl>
    <w:p w14:paraId="27F12D0D" w14:textId="77777777" w:rsidR="00E838F8" w:rsidRDefault="00E838F8">
      <w:pPr>
        <w:pStyle w:val="BodyText"/>
        <w:rPr>
          <w:b/>
        </w:rPr>
      </w:pPr>
    </w:p>
    <w:p w14:paraId="6A5A2183" w14:textId="77777777" w:rsidR="00E838F8" w:rsidRDefault="00E838F8">
      <w:pPr>
        <w:pStyle w:val="BodyText"/>
        <w:spacing w:before="9"/>
        <w:rPr>
          <w:b/>
          <w:sz w:val="22"/>
        </w:rPr>
      </w:pPr>
    </w:p>
    <w:p w14:paraId="1EC49DF8" w14:textId="77777777" w:rsidR="00E838F8" w:rsidRDefault="00FC014F">
      <w:pPr>
        <w:pStyle w:val="ListParagraph"/>
        <w:numPr>
          <w:ilvl w:val="1"/>
          <w:numId w:val="3"/>
        </w:numPr>
        <w:tabs>
          <w:tab w:val="left" w:pos="698"/>
        </w:tabs>
        <w:ind w:hanging="502"/>
        <w:rPr>
          <w:b/>
          <w:sz w:val="24"/>
        </w:rPr>
      </w:pPr>
      <w:r>
        <w:pict w14:anchorId="57FAA671">
          <v:shape id="_x0000_s2145" style="position:absolute;left:0;text-align:left;margin-left:64.35pt;margin-top:-65.55pt;width:32.25pt;height:43.8pt;z-index:-269308928;mso-position-horizontal-relative:page" coordorigin="1287,-1311" coordsize="645,876" o:spt="100" adj="0,,0" path="m1672,-1311r-23,1l1626,-1306r-22,8l1582,-1288r-23,14l1542,-1262r-19,16l1501,-1226r-24,23l1287,-1013r577,578l1931,-502,1696,-737r68,-68l1628,-805r-206,-206l1551,-1140r21,-21l1590,-1177r16,-13l1618,-1198r18,-7l1655,-1209r19,l1858,-1209r-19,-22l1817,-1251r-23,-17l1770,-1283r-25,-12l1720,-1303r-25,-6l1672,-1311xm1858,-1209r-184,l1694,-1206r21,7l1735,-1189r19,13l1773,-1160r21,26l1810,-1108r10,26l1823,-1055r-4,28l1807,-997r-20,30l1759,-935r-131,130l1764,-805r62,-61l1872,-919r32,-50l1921,-1018r2,-47l1913,-1110r-16,-43l1872,-1193r-14,-16xe" fillcolor="silver" stroked="f">
            <v:fill opacity="32896f"/>
            <v:stroke joinstyle="round"/>
            <v:formulas/>
            <v:path arrowok="t" o:connecttype="segments"/>
            <w10:wrap anchorx="page"/>
          </v:shape>
        </w:pict>
      </w:r>
      <w:r>
        <w:pict w14:anchorId="45D012B2">
          <v:shape id="_x0000_s2144" style="position:absolute;left:0;text-align:left;margin-left:87.9pt;margin-top:-450.75pt;width:397.1pt;height:400.65pt;z-index:-269307904;mso-position-horizontal-relative:page" coordorigin="1758,-9015" coordsize="7942,8013" o:spt="100" adj="0,,0" path="m2634,-1285r-2,-36l2624,-1357r-14,-35l2589,-1427r-27,-38l2529,-1505r-40,-42l2155,-1881r-67,67l2422,-1481r48,52l2505,-1382r22,42l2537,-1303r-1,36l2524,-1232r-22,36l2470,-1159r-21,19l2426,-1124r-23,11l2378,-1106r-24,3l2329,-1104r-24,-5l2281,-1119r-25,-15l2227,-1155r-33,-28l2158,-1218r-333,-333l1758,-1484r334,334l2136,-1108r43,35l2219,-1046r37,21l2292,-1011r36,7l2365,-1003r36,-5l2438,-1020r36,-19l2510,-1064r35,-32l2551,-1103r27,-30l2603,-1170r18,-38l2631,-1247r3,-38m3132,-1800r-3,-23l3124,-1846r-9,-24l3104,-1895r-14,-23l3076,-1936r-2,-4l3055,-1960r-23,-20l3032,-1789r-1,14l3028,-1762r-5,14l3016,-1735r-8,14l3002,-1712r-10,11l2980,-1688r-15,15l2840,-1547r-199,-198l2709,-1814r49,-48l2781,-1884r22,-18l2823,-1917r18,-10l2859,-1933r18,-3l2897,-1936r18,3l2934,-1927r18,9l2969,-1906r17,15l2998,-1877r11,14l3018,-1848r6,15l3029,-1818r2,15l3032,-1789r,-191l3029,-1983r-27,-18l2993,-2005r-20,-9l2943,-2023r-31,-4l2881,-2025r-30,7l2820,-2005r6,-28l2828,-2060r-2,-26l2820,-2111r-9,-24l2799,-2158r-5,-8l2785,-2179r-17,-19l2751,-2213r,169l2750,-2027r-4,17l2739,-1993r-8,14l2719,-1963r-17,19l2682,-1923r-109,109l2398,-1988r101,-101l2525,-2114r23,-19l2567,-2148r17,-10l2600,-2163r15,-3l2632,-2166r16,4l2665,-2156r16,8l2696,-2137r15,13l2725,-2108r11,15l2744,-2077r5,17l2751,-2044r,-169l2747,-2217r-23,-15l2699,-2245r-27,-10l2644,-2261r-27,-2l2590,-2261r-27,7l2537,-2243r-28,16l2482,-2205r-29,26l2264,-1989r577,577l2976,-1547r58,-57l3056,-1628r20,-23l3092,-1674r13,-22l3116,-1717r8,-21l3129,-1759r3,-20l3132,-1800t495,-398l3559,-2266r-249,249l2801,-2526r-67,66l3311,-1882r135,-135l3627,-2198t157,-157l3207,-2933r-67,67l3718,-2289r66,-66m4214,-2864r-3,-53l4199,-2971r-21,-55l4146,-3083r-86,47l4086,-2993r17,41l4114,-2912r3,39l4113,-2836r-11,34l4084,-2770r-25,29l4035,-2720r-27,17l3978,-2691r-32,9l3912,-2679r-34,-3l3842,-2691r-36,-16l3769,-2727r-37,-25l3695,-2782r-37,-34l3631,-2846r-25,-31l3583,-2909r-20,-34l3547,-2978r-10,-35l3532,-3048r1,-36l3539,-3118r13,-33l3572,-3183r26,-30l3624,-3235r27,-17l3680,-3263r31,-5l3743,-3267r34,7l3814,-3247r39,20l3865,-3248r12,-20l3889,-3290r12,-20l3852,-3336r-50,-17l3754,-3362r-49,-1l3659,-3355r-44,17l3573,-3313r-39,34l3503,-3245r-25,38l3459,-3166r-13,43l3440,-3077r,47l3448,-2983r15,48l3485,-2886r28,47l3548,-2792r42,45l3632,-2708r45,34l3723,-2644r49,25l3820,-2600r48,12l3914,-2584r45,-3l4004,-2597r43,-20l4089,-2645r39,-34l4130,-2681r35,-41l4191,-2766r16,-48l4214,-2864t839,-760l5030,-3631r-222,-62l4773,-3702r-5,-1l4739,-3709r-32,-4l4676,-3715r-15,1l4645,-3712r-18,4l4607,-3703r26,-42l4651,-3786r9,-40l4661,-3864r-7,-38l4640,-3937r-21,-34l4615,-3975r-23,-28l4567,-4025r-1,-1l4566,-3832r-3,19l4557,-3795r-9,19l4534,-3756r-17,21l4496,-3712r-143,143l4161,-3760r160,-159l4349,-3944r27,-18l4403,-3972r27,-3l4455,-3972r24,8l4502,-3952r21,18l4536,-3919r11,15l4555,-3887r6,18l4565,-3850r1,18l4566,-4026r-25,-17l4513,-4058r-29,-11l4454,-4076r-28,-2l4399,-4075r-26,7l4346,-4055r-28,19l4287,-4011r-32,30l4031,-3757r577,578l4675,-3246r-256,-256l4485,-3569r11,-11l4508,-3592r11,-10l4528,-3609r8,-5l4546,-3620r12,-4l4569,-3627r13,-3l4596,-3631r17,1l4633,-3628r22,3l4680,-3619r30,6l4744,-3604r225,64l5053,-3624t442,-442l5426,-4134r-309,310l4920,-4020r68,-68l5199,-4300r-67,-67l4852,-4088r-177,-177l4974,-4563r-69,-68l4540,-4266r578,577l5253,-3824r242,-242m5800,-4371r-15,-29l5765,-4441r-35,-70l5646,-4684r-122,-251l5489,-5005r-34,-70l5420,-5146r-68,69l5387,-5008r36,69l5564,-4660r35,69l5635,-4522r16,32l5668,-4460r17,30l5702,-4400r-28,-17l5644,-4434r-31,-17l5030,-4756r-72,72l5731,-4302r69,-69m6135,-4706r-577,-578l5491,-5217r578,577l6135,-4706t496,-496l6563,-5270r-310,310l6057,-5157r67,-68l6336,-5436r-68,-68l5989,-5225r-177,-177l6110,-5700r-68,-68l5677,-5403r577,578l6389,-4960r242,-242m7188,-5759r-29,-48l7099,-5903r-69,-113l6837,-6332r-88,-143l6682,-6408r42,64l6936,-6016r65,100l7027,-5877r24,37l7075,-5807r-56,-42l6960,-5890r-63,-41l6831,-5972r-180,-108l6466,-6192r-80,81l6428,-6042r16,26l6512,-5903r100,166l6637,-5695r43,70l6689,-5611r17,27l6731,-5546r33,50l6730,-5521r-35,-24l6660,-5569r-491,-326l6100,-5826r712,444l6880,-5451r-28,-45l6731,-5695r-25,-42l6605,-5903r-16,-26l6535,-6016r-12,-20l6509,-6057r-15,-23l6505,-6073r17,11l6782,-5903r342,208l7188,-5759t683,-782l7871,-6565r-3,-25l7863,-6617r-8,-27l7845,-6673r-14,-31l7814,-6735r-21,-32l7774,-6792r,248l7772,-6526r-5,19l7759,-6488r-11,21l7733,-6446r-19,23l7691,-6399r-107,108l7142,-6732r106,-106l7277,-6865r26,-21l7326,-6902r21,-11l7375,-6920r31,-2l7439,-6919r36,8l7513,-6895r41,24l7596,-6838r44,41l7671,-6765r27,32l7720,-6703r18,30l7753,-6644r11,28l7771,-6589r3,26l7774,-6544r,-248l7769,-6800r-28,-32l7710,-6865r-38,-36l7645,-6922r-13,-11l7593,-6960r-40,-23l7513,-7000r-39,-12l7434,-7019r-39,-2l7365,-7019r-29,6l7307,-7003r-28,14l7258,-6975r-23,18l7209,-6934r-28,27l7007,-6733r578,577l7720,-6291r47,-47l7789,-6361r19,-22l7825,-6406r14,-23l7850,-6451r9,-23l7866,-6496r4,-22l7871,-6541t669,-570l8517,-7118r-222,-62l8260,-7189r-5,-1l8226,-7196r-32,-4l8163,-7202r-15,1l8132,-7199r-18,4l8094,-7190r26,-42l8138,-7273r9,-39l8148,-7351r-8,-37l8127,-7424r-21,-34l8102,-7462r-23,-28l8054,-7512r-2,-1l8052,-7318r-3,18l8043,-7282r-9,19l8021,-7243r-17,22l7983,-7199r-144,144l7648,-7247r160,-159l7836,-7431r27,-18l7890,-7459r27,-3l7942,-7459r24,8l7989,-7438r21,17l8023,-7406r10,16l8042,-7374r6,18l8052,-7337r,19l8052,-7513r-24,-17l8000,-7544r-29,-12l7941,-7562r-28,-2l7886,-7562r-27,7l7833,-7542r-28,19l7774,-7498r-33,31l7518,-7244r577,578l8162,-6733r-256,-256l7972,-7055r11,-12l7995,-7079r11,-9l8015,-7096r8,-5l8033,-7106r11,-5l8056,-7114r13,-2l8083,-7118r17,1l8119,-7115r22,3l8167,-7106r30,7l8231,-7091r225,64l8540,-7111t480,-480l8937,-7631r-202,-95l8628,-7777r,104l8457,-7502r-29,-56l8371,-7670r-29,-56l8323,-7762r-20,-35l8282,-7831r-23,-33l8291,-7846r37,21l8369,-7804r152,78l8628,-7673r,-104l8443,-7864r-207,-98l8164,-7890r35,70l8234,-7750r12,24l8478,-7259r35,70l8548,-7119r71,-71l8589,-7247r-60,-116l8499,-7420r82,-82l8710,-7631r234,116l9020,-7591t124,-124l8882,-7977r68,-68l9118,-8214r-68,-68l8814,-8045r-179,-179l8908,-8498r-68,-68l8500,-8225r577,577l9144,-7715t556,-556l9257,-8713r-67,-67l9357,-8947r-68,-68l8889,-8615r68,68l9124,-8713r509,509l9700,-8271e" fillcolor="silver" stroked="f">
            <v:fill opacity="32896f"/>
            <v:stroke joinstyle="round"/>
            <v:formulas/>
            <v:path arrowok="t" o:connecttype="segments"/>
            <w10:wrap anchorx="page"/>
          </v:shape>
        </w:pict>
      </w:r>
      <w:bookmarkStart w:id="613" w:name="A.2_Interpretation_of_Table_A.2"/>
      <w:bookmarkStart w:id="614" w:name="_bookmark184"/>
      <w:bookmarkEnd w:id="613"/>
      <w:bookmarkEnd w:id="614"/>
      <w:r>
        <w:rPr>
          <w:b/>
          <w:sz w:val="24"/>
        </w:rPr>
        <w:t>Interpretation of Table</w:t>
      </w:r>
      <w:r>
        <w:rPr>
          <w:b/>
          <w:spacing w:val="-2"/>
          <w:sz w:val="24"/>
        </w:rPr>
        <w:t xml:space="preserve"> </w:t>
      </w:r>
      <w:r>
        <w:rPr>
          <w:b/>
          <w:sz w:val="24"/>
        </w:rPr>
        <w:t>A.2</w:t>
      </w:r>
    </w:p>
    <w:p w14:paraId="77ED04D6" w14:textId="77777777" w:rsidR="00E838F8" w:rsidRDefault="00E838F8">
      <w:pPr>
        <w:pStyle w:val="BodyText"/>
        <w:rPr>
          <w:b/>
          <w:sz w:val="31"/>
        </w:rPr>
      </w:pPr>
    </w:p>
    <w:p w14:paraId="5ADF8C76" w14:textId="77777777" w:rsidR="00E838F8" w:rsidRDefault="00FC014F">
      <w:pPr>
        <w:pStyle w:val="ListParagraph"/>
        <w:numPr>
          <w:ilvl w:val="2"/>
          <w:numId w:val="2"/>
        </w:numPr>
        <w:tabs>
          <w:tab w:val="left" w:pos="837"/>
        </w:tabs>
        <w:ind w:hanging="641"/>
        <w:jc w:val="left"/>
        <w:rPr>
          <w:b/>
        </w:rPr>
      </w:pPr>
      <w:bookmarkStart w:id="615" w:name="A.2.1_General"/>
      <w:bookmarkStart w:id="616" w:name="_bookmark185"/>
      <w:bookmarkEnd w:id="615"/>
      <w:bookmarkEnd w:id="616"/>
      <w:r>
        <w:rPr>
          <w:b/>
        </w:rPr>
        <w:t>General</w:t>
      </w:r>
    </w:p>
    <w:p w14:paraId="4D1C7B7C" w14:textId="77777777" w:rsidR="00E838F8" w:rsidRDefault="00E838F8">
      <w:pPr>
        <w:pStyle w:val="BodyText"/>
        <w:spacing w:before="7"/>
        <w:rPr>
          <w:b/>
          <w:sz w:val="31"/>
        </w:rPr>
      </w:pPr>
    </w:p>
    <w:p w14:paraId="58BA1E1C" w14:textId="77777777" w:rsidR="00E838F8" w:rsidRDefault="00FC014F">
      <w:pPr>
        <w:pStyle w:val="BodyText"/>
        <w:ind w:left="196" w:right="1117"/>
        <w:jc w:val="both"/>
      </w:pPr>
      <w:r>
        <w:t>Table A.2 illustrates the impact a specific accessibility issue might have on different users. It does this by mapping the requirements in the standard with the functional performance principles in clause 5. A requirement can be Primary (P) or Secondary (S</w:t>
      </w:r>
      <w:r>
        <w:t>).</w:t>
      </w:r>
    </w:p>
    <w:p w14:paraId="7721FEBF" w14:textId="77777777" w:rsidR="00E838F8" w:rsidRDefault="00E838F8">
      <w:pPr>
        <w:jc w:val="both"/>
        <w:sectPr w:rsidR="00E838F8">
          <w:headerReference w:type="even" r:id="rId198"/>
          <w:pgSz w:w="11910" w:h="16840"/>
          <w:pgMar w:top="1580" w:right="300" w:bottom="660" w:left="540" w:header="0" w:footer="468" w:gutter="0"/>
          <w:cols w:space="720"/>
        </w:sectPr>
      </w:pPr>
    </w:p>
    <w:p w14:paraId="6E36D8C6" w14:textId="77777777" w:rsidR="00E838F8" w:rsidRDefault="00E838F8">
      <w:pPr>
        <w:pStyle w:val="BodyText"/>
        <w:spacing w:before="8"/>
        <w:rPr>
          <w:sz w:val="12"/>
        </w:rPr>
      </w:pPr>
    </w:p>
    <w:p w14:paraId="492719A4" w14:textId="77777777" w:rsidR="00E838F8" w:rsidRDefault="00FC014F">
      <w:pPr>
        <w:pStyle w:val="BodyText"/>
        <w:spacing w:before="94"/>
        <w:ind w:left="878" w:right="656"/>
      </w:pPr>
      <w:r>
        <w:t>The technical requirements are listed in a vertical column and the functional performance principles horizontally.</w:t>
      </w:r>
    </w:p>
    <w:p w14:paraId="7C0F9033" w14:textId="77777777" w:rsidR="00E838F8" w:rsidRDefault="00FC014F">
      <w:pPr>
        <w:pStyle w:val="BodyText"/>
        <w:spacing w:before="5"/>
        <w:rPr>
          <w:sz w:val="17"/>
        </w:rPr>
      </w:pPr>
      <w:r>
        <w:rPr>
          <w:noProof/>
        </w:rPr>
        <w:drawing>
          <wp:anchor distT="0" distB="0" distL="0" distR="0" simplePos="0" relativeHeight="141" behindDoc="0" locked="0" layoutInCell="1" allowOverlap="1" wp14:anchorId="5A6A01BE" wp14:editId="2FD1B003">
            <wp:simplePos x="0" y="0"/>
            <wp:positionH relativeFrom="page">
              <wp:posOffset>900430</wp:posOffset>
            </wp:positionH>
            <wp:positionV relativeFrom="paragraph">
              <wp:posOffset>152653</wp:posOffset>
            </wp:positionV>
            <wp:extent cx="6053149" cy="342900"/>
            <wp:effectExtent l="0" t="0" r="0" b="0"/>
            <wp:wrapTopAndBottom/>
            <wp:docPr id="1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7.jpeg"/>
                    <pic:cNvPicPr/>
                  </pic:nvPicPr>
                  <pic:blipFill>
                    <a:blip r:embed="rId199" cstate="print"/>
                    <a:stretch>
                      <a:fillRect/>
                    </a:stretch>
                  </pic:blipFill>
                  <pic:spPr>
                    <a:xfrm>
                      <a:off x="0" y="0"/>
                      <a:ext cx="6053149" cy="342900"/>
                    </a:xfrm>
                    <a:prstGeom prst="rect">
                      <a:avLst/>
                    </a:prstGeom>
                  </pic:spPr>
                </pic:pic>
              </a:graphicData>
            </a:graphic>
          </wp:anchor>
        </w:drawing>
      </w:r>
    </w:p>
    <w:p w14:paraId="7C1BFCBE" w14:textId="77777777" w:rsidR="00E838F8" w:rsidRDefault="00E838F8">
      <w:pPr>
        <w:pStyle w:val="BodyText"/>
        <w:spacing w:before="3"/>
        <w:rPr>
          <w:sz w:val="18"/>
        </w:rPr>
      </w:pPr>
    </w:p>
    <w:p w14:paraId="58BC0DEB" w14:textId="77777777" w:rsidR="00E838F8" w:rsidRDefault="00FC014F">
      <w:pPr>
        <w:pStyle w:val="BodyText"/>
        <w:ind w:left="877" w:right="656"/>
      </w:pPr>
      <w:r>
        <w:t>The table indicates which functional performance principles, and corresponding user needs, are covered by each requirement.</w:t>
      </w:r>
    </w:p>
    <w:p w14:paraId="416EC4D1" w14:textId="77777777" w:rsidR="00E838F8" w:rsidRDefault="00E838F8">
      <w:pPr>
        <w:pStyle w:val="BodyText"/>
        <w:spacing w:before="4"/>
      </w:pPr>
    </w:p>
    <w:p w14:paraId="5181549A" w14:textId="77777777" w:rsidR="00E838F8" w:rsidRDefault="00FC014F">
      <w:pPr>
        <w:pStyle w:val="ListParagraph"/>
        <w:numPr>
          <w:ilvl w:val="2"/>
          <w:numId w:val="2"/>
        </w:numPr>
        <w:tabs>
          <w:tab w:val="left" w:pos="1518"/>
        </w:tabs>
        <w:ind w:left="1517"/>
        <w:jc w:val="left"/>
        <w:rPr>
          <w:b/>
        </w:rPr>
      </w:pPr>
      <w:bookmarkStart w:id="617" w:name="A.2.2_Example"/>
      <w:bookmarkStart w:id="618" w:name="_bookmark186"/>
      <w:bookmarkEnd w:id="617"/>
      <w:bookmarkEnd w:id="618"/>
      <w:r>
        <w:rPr>
          <w:b/>
        </w:rPr>
        <w:t>Example</w:t>
      </w:r>
    </w:p>
    <w:p w14:paraId="69976724" w14:textId="77777777" w:rsidR="00E838F8" w:rsidRDefault="00FC014F">
      <w:pPr>
        <w:pStyle w:val="BodyText"/>
        <w:spacing w:before="7"/>
        <w:rPr>
          <w:b/>
          <w:sz w:val="13"/>
        </w:rPr>
      </w:pPr>
      <w:r>
        <w:pict w14:anchorId="1A5A42B3">
          <v:group id="_x0000_s2120" style="position:absolute;margin-left:70.9pt;margin-top:9.8pt;width:489.75pt;height:451.9pt;z-index:-251509760;mso-wrap-distance-left:0;mso-wrap-distance-right:0;mso-position-horizontal-relative:page" coordorigin="1418,196" coordsize="9795,9038">
            <v:shape id="_x0000_s2143" style="position:absolute;left:1966;top:7900;width:645;height:876" coordorigin="1967,7900" coordsize="645,876" o:spt="100" adj="0,,0" path="m2352,7900r-23,1l2306,7905r-22,8l2262,7923r-23,14l2222,7949r-19,16l2181,7985r-24,23l1967,8198r577,578l2611,8709,2376,8474r68,-68l2308,8406,2102,8199r129,-129l2252,8050r18,-17l2286,8021r12,-8l2316,8006r19,-4l2354,8002r184,l2519,7980r-22,-20l2474,7943r-24,-15l2425,7916r-25,-8l2375,7902r-23,-2xm2538,8002r-184,l2374,8005r21,7l2415,8022r19,13l2453,8051r21,25l2490,8102r10,27l2503,8156r-4,28l2487,8213r-20,31l2439,8276r-131,130l2444,8406r62,-61l2552,8292r32,-51l2601,8192r2,-47l2593,8101r-16,-43l2552,8018r-14,-16xe" fillcolor="silver" stroked="f">
              <v:fill opacity="32896f"/>
              <v:stroke joinstyle="round"/>
              <v:formulas/>
              <v:path arrowok="t" o:connecttype="segments"/>
            </v:shape>
            <v:shape id="_x0000_s2142" style="position:absolute;left:2438;top:7329;width:877;height:878" coordorigin="2438,7330" coordsize="877,878" o:spt="100" adj="0,,0" path="m2505,7660r-67,67l2772,8060r44,43l2859,8138r39,27l2936,8186r36,14l3008,8207r37,1l3081,8203r37,-12l3154,8172r36,-25l3225,8114r6,-6l3034,8108r-25,-1l2985,8101r-24,-9l2936,8077r-29,-22l2874,8028r-36,-35l2505,7660xm2835,7330r-67,67l3102,7730r48,52l3185,7829r22,42l3217,7908r-1,35l3204,7979r-22,36l3150,8051r-21,20l3106,8086r-23,12l3058,8105r-24,3l3231,8108r27,-30l3283,8040r18,-37l3311,7964r3,-38l3312,7889r-8,-35l3290,7819r-21,-35l3242,7746r-33,-40l3169,7663,2835,7330xe" fillcolor="silver" stroked="f">
              <v:fill opacity="32896f"/>
              <v:stroke joinstyle="round"/>
              <v:formulas/>
              <v:path arrowok="t" o:connecttype="segments"/>
            </v:shape>
            <v:shape id="_x0000_s2141" style="position:absolute;left:2943;top:6947;width:869;height:852" coordorigin="2944,6948" coordsize="869,852" o:spt="100" adj="0,,0" path="m3297,6948r-27,2l3243,6956r-26,12l3189,6984r-27,22l3133,7032r-189,189l3521,7799r135,-135l3520,7664,3321,7465r68,-68l3253,7397,3078,7223r101,-101l3205,7097r23,-20l3247,7063r17,-10l3280,7047r15,-2l3474,7045r-9,-13l3448,7012r-21,-18l3404,6978r-25,-12l3352,6956r-28,-6l3297,6948xm3756,7275r-180,l3595,7278r19,6l3632,7293r17,12l3666,7320r12,14l3689,7348r9,15l3704,7378r5,15l3711,7408r1,14l3711,7436r-3,13l3703,7463r-7,13l3688,7490r-6,9l3672,7510r-12,13l3645,7538r-125,126l3656,7664r58,-58l3736,7583r20,-23l3772,7537r13,-22l3796,7494r8,-21l3809,7452r3,-21l3812,7410r-3,-22l3804,7365r-9,-25l3784,7316r-14,-23l3756,7275xm3474,7045r-179,l3312,7045r16,3l3345,7055r16,8l3376,7074r15,13l3405,7102r11,16l3424,7134r5,16l3431,7167r-1,17l3426,7201r-7,17l3411,7232r-12,16l3382,7267r-20,21l3253,7397r136,l3438,7349r23,-22l3483,7308r20,-14l3521,7284r18,-6l3557,7275r199,l3754,7271r-19,-21l3709,7228r-27,-18l3673,7205r-173,l3506,7178r2,-27l3506,7125r-6,-25l3491,7076r-12,-23l3474,7045xm3592,7184r-31,2l3531,7193r-31,12l3673,7205r-20,-9l3623,7187r-31,-3xe" fillcolor="silver" stroked="f">
              <v:fill opacity="32896f"/>
              <v:stroke joinstyle="round"/>
              <v:formulas/>
              <v:path arrowok="t" o:connecttype="segments"/>
            </v:shape>
            <v:shape id="_x0000_s2140" style="position:absolute;left:3413;top:6684;width:893;height:645" coordorigin="3414,6684" coordsize="893,645" o:spt="100" adj="0,,0" path="m3481,6684r-67,67l3991,7329r135,-135l3990,7194,3481,6684xm4239,6945r-249,249l4126,7194r181,-181l4239,6945xe" fillcolor="silver" stroked="f">
              <v:fill opacity="32896f"/>
              <v:stroke joinstyle="round"/>
              <v:formulas/>
              <v:path arrowok="t" o:connecttype="segments"/>
            </v:shape>
            <v:shape id="_x0000_s2139" style="position:absolute;left:3820;top:6278;width:645;height:645" coordorigin="3820,6278" coordsize="645,645" path="m3887,6278r-67,67l4398,6922r66,-67l3887,6278xe" fillcolor="silver" stroked="f">
              <v:fill opacity="32896f"/>
              <v:path arrowok="t"/>
            </v:shape>
            <v:shape id="_x0000_s2138" style="position:absolute;left:4119;top:5848;width:775;height:779" coordorigin="4120,5848" coordsize="775,779" o:spt="100" adj="0,,0" path="m4385,5848r-46,8l4295,5872r-42,26l4214,5931r-31,35l4158,6004r-19,41l4126,6088r-6,46l4120,6181r8,47l4143,6276r22,48l4193,6372r35,46l4270,6464r42,39l4357,6537r46,30l4452,6592r48,19l4548,6623r46,4l4639,6624r45,-10l4727,6594r42,-28l4808,6531r-216,l4558,6528r-36,-9l4486,6504r-37,-20l4412,6459r-37,-30l4338,6395r-27,-30l4286,6334r-23,-32l4243,6268r-16,-35l4217,6198r-5,-35l4213,6127r6,-34l4232,6060r20,-32l4278,5998r26,-22l4331,5959r29,-11l4391,5943r166,l4569,5921r12,-21l4532,5875r-50,-17l4434,5849r-49,-1xm4826,6128r-86,47l4766,6218r17,41l4794,6299r3,39l4793,6374r-11,35l4764,6440r-25,30l4715,6491r-27,17l4658,6520r-32,8l4592,6531r216,l4810,6530r35,-41l4871,6444r16,-47l4894,6346r-3,-52l4879,6240r-21,-56l4826,6128xm4557,5943r-166,l4423,5944r34,7l4494,5964r39,20l4545,5963r12,-20xe" fillcolor="silver" stroked="f">
              <v:fill opacity="32896f"/>
              <v:stroke joinstyle="round"/>
              <v:formulas/>
              <v:path arrowok="t" o:connecttype="segments"/>
            </v:shape>
            <v:shape id="_x0000_s2137" style="position:absolute;left:4710;top:5133;width:1023;height:899" coordorigin="4711,5133" coordsize="1023,899" o:spt="100" adj="0,,0" path="m5106,5133r-27,3l5053,5143r-27,13l4998,5175r-31,24l4935,5230r-224,224l5288,6031r67,-66l5099,5708r66,-66l5033,5642,4841,5451r160,-160l5029,5267r27,-18l5083,5239r27,-4l5295,5235r-23,-27l5247,5186r-26,-18l5193,5153r-29,-11l5134,5135r-28,-2xm5710,5580r-434,l5293,5580r20,2l5335,5586r25,5l5390,5598r34,9l5649,5671r84,-84l5710,5580xm5295,5235r-185,l5135,5238r24,8l5182,5259r21,18l5216,5291r11,16l5235,5324r6,18l5245,5361r1,18l5243,5398r-6,18l5228,5435r-14,20l5197,5476r-21,23l5033,5642r132,l5176,5631r12,-12l5199,5609r9,-7l5216,5596r10,-5l5238,5587r11,-4l5262,5581r14,-1l5710,5580r-222,-63l5453,5508r-5,-1l5287,5507r26,-41l5331,5425r9,-40l5341,5346r-7,-37l5320,5274r-21,-34l5295,5235xm5356,5496r-15,1l5325,5499r-18,3l5287,5507r161,l5419,5502r-32,-4l5356,5496xe" fillcolor="silver" stroked="f">
              <v:fill opacity="32896f"/>
              <v:stroke joinstyle="round"/>
              <v:formulas/>
              <v:path arrowok="t" o:connecttype="segments"/>
            </v:shape>
            <v:shape id="_x0000_s2136" style="position:absolute;left:5220;top:4579;width:955;height:943" coordorigin="5220,4579" coordsize="955,943" o:spt="100" adj="0,,0" path="m5585,4579r-365,366l5798,5522r135,-135l5797,5387,5600,5190r68,-67l5532,5123,5355,4946r299,-298l5585,4579xm6106,5077r-309,310l5933,5387r242,-242l6106,5077xm5812,4844r-280,279l5668,5123r211,-212l5812,4844xe" fillcolor="silver" stroked="f">
              <v:fill opacity="32896f"/>
              <v:stroke joinstyle="round"/>
              <v:formulas/>
              <v:path arrowok="t" o:connecttype="segments"/>
            </v:shape>
            <v:shape id="_x0000_s2135" style="position:absolute;left:5638;top:4065;width:842;height:844" coordorigin="5638,4065" coordsize="842,844" o:spt="100" adj="0,,0" path="m5710,4454r-72,73l6411,4909r69,-69l6465,4811r-83,l6354,4794r-30,-17l6293,4760,5710,4454xm6100,4065r-68,68l6067,4203r36,69l6244,4550r35,70l6315,4689r16,31l6348,4751r17,30l6382,4811r83,l6445,4770r-35,-70l6326,4527,6204,4276r-35,-70l6135,4135r-35,-70xe" fillcolor="silver" stroked="f">
              <v:fill opacity="32896f"/>
              <v:stroke joinstyle="round"/>
              <v:formulas/>
              <v:path arrowok="t" o:connecttype="segments"/>
            </v:shape>
            <v:shape id="_x0000_s2134" style="position:absolute;left:6171;top:3927;width:645;height:645" coordorigin="6171,3927" coordsize="645,645" path="m6238,3927r-67,67l6749,4571r66,-66l6238,3927xe" fillcolor="silver" stroked="f">
              <v:fill opacity="32896f"/>
              <v:path arrowok="t"/>
            </v:shape>
            <v:shape id="_x0000_s2133" style="position:absolute;left:6356;top:3442;width:955;height:943" coordorigin="6357,3443" coordsize="955,943" o:spt="100" adj="0,,0" path="m6722,3443r-365,365l6934,4385r135,-135l6933,4250,6737,4054r67,-68l6669,3986,6492,3809r298,-298l6722,3443xm7243,3941r-310,309l7069,4250r242,-241l7243,3941xm6948,3707r-279,279l6804,3986r212,-211l6948,3707xe" fillcolor="silver" stroked="f">
              <v:fill opacity="32896f"/>
              <v:stroke joinstyle="round"/>
              <v:formulas/>
              <v:path arrowok="t" o:connecttype="segments"/>
            </v:shape>
            <v:shape id="_x0000_s2132" style="position:absolute;left:6780;top:2735;width:1089;height:1093" coordorigin="6780,2736" coordsize="1089,1093" o:spt="100" adj="0,,0" path="m6849,3316r-69,69l7492,3828r68,-68l7532,3715r-88,l7410,3690r-35,-24l7340,3642,6849,3316xm7146,3019r-80,80l7108,3169r16,26l7192,3308r100,166l7317,3516r43,69l7369,3600r17,27l7411,3665r33,50l7532,3715,7411,3516r-25,-42l7285,3308r-16,-27l7215,3195r-12,-20l7189,3153r-15,-23l7331,3130,7146,3019xm7331,3130r-157,l7185,3137r17,11l7462,3308r342,208l7868,3452r-29,-48l7755,3404r-56,-42l7640,3321r-63,-41l7511,3239,7331,3130xm7429,2736r-67,67l7404,2867r212,328l7681,3295r26,39l7731,3370r24,34l7839,3404r-60,-96l7710,3195,7517,2879r-88,-143xe" fillcolor="silver" stroked="f">
              <v:fill opacity="32896f"/>
              <v:stroke joinstyle="round"/>
              <v:formulas/>
              <v:path arrowok="t" o:connecttype="segments"/>
            </v:shape>
            <v:shape id="_x0000_s2131" style="position:absolute;left:7687;top:2189;width:864;height:866" coordorigin="7687,2189" coordsize="864,866" o:spt="100" adj="0,,0" path="m8075,2189r-30,2l8016,2198r-29,10l7959,2222r-21,14l7915,2254r-26,22l7861,2304r-174,174l8265,3055r135,-135l8264,2920,7822,2479r106,-106l7957,2346r26,-22l8006,2308r21,-10l8055,2291r31,-3l8325,2288r-13,-10l8273,2251r-40,-23l8193,2211r-39,-12l8114,2191r-39,-2xm8325,2288r-239,l8119,2291r36,9l8193,2316r41,24l8276,2373r44,40l8351,2446r27,32l8400,2508r18,30l8433,2567r11,28l8451,2622r3,26l8454,2667r-2,18l8447,2704r-8,19l8428,2743r-15,22l8394,2788r-23,24l8264,2920r136,l8447,2873r22,-23l8488,2827r17,-22l8519,2782r11,-23l8539,2737r7,-22l8550,2692r1,-22l8551,2646r-3,-25l8543,2594r-8,-28l8525,2537r-14,-30l8494,2476r-21,-32l8449,2411r-28,-32l8390,2346r-38,-37l8325,2288xe" fillcolor="silver" stroked="f">
              <v:fill opacity="32896f"/>
              <v:stroke joinstyle="round"/>
              <v:formulas/>
              <v:path arrowok="t" o:connecttype="segments"/>
            </v:shape>
            <v:shape id="_x0000_s2130" style="position:absolute;left:8197;top:1646;width:1023;height:899" coordorigin="8198,1646" coordsize="1023,899" o:spt="100" adj="0,,0" path="m8593,1646r-27,3l8539,1656r-26,13l8485,1688r-31,25l8421,1743r-223,224l8775,2545r67,-67l8586,2222r66,-67l8519,2155,8328,1964r160,-159l8516,1780r27,-18l8570,1752r27,-3l8782,1749r-23,-28l8734,1699r-26,-18l8680,1666r-29,-11l8621,1648r-28,-2xm9197,2093r-434,l8780,2094r19,2l8821,2099r26,5l8877,2111r34,9l9136,2184r84,-84l9197,2093xm8782,1749r-185,l8622,1752r24,8l8669,1772r21,18l8703,1805r10,15l8722,1837r6,18l8732,1874r,18l8729,1911r-6,18l8714,1948r-13,20l8684,1989r-21,23l8519,2155r133,l8663,2144r12,-12l8686,2122r9,-7l8703,2110r10,-6l8724,2100r12,-3l8749,2094r14,-1l9197,2093r-222,-62l8940,2022r-5,-1l8774,2021r26,-42l8818,1938r9,-40l8828,1860r-8,-38l8807,1787r-21,-34l8782,1749xm8843,2009r-15,1l8812,2012r-18,4l8774,2021r161,l8906,2015r-32,-4l8843,2009xe" fillcolor="silver" stroked="f">
              <v:fill opacity="32896f"/>
              <v:stroke joinstyle="round"/>
              <v:formulas/>
              <v:path arrowok="t" o:connecttype="segments"/>
            </v:shape>
            <v:shape id="_x0000_s2129" style="position:absolute;left:8844;top:1248;width:857;height:844" coordorigin="8844,1249" coordsize="857,844" o:spt="100" adj="0,,0" path="m8916,1249r-72,72l8879,1391r35,70l8926,1484r232,468l9193,2022r35,70l9299,2021r-30,-57l9209,1848r-30,-57l9261,1709r-124,l9108,1653r-57,-112l9022,1484r-19,-35l8983,1414r-21,-34l8939,1347r184,l8916,1249xm9123,1347r-184,l8971,1365r37,20l9049,1407r152,77l9308,1538r-171,171l9261,1709r129,-129l9617,1580r-202,-96l9123,1347xm9617,1580r-227,l9624,1696r76,-76l9617,1580xe" fillcolor="silver" stroked="f">
              <v:fill opacity="32896f"/>
              <v:stroke joinstyle="round"/>
              <v:formulas/>
              <v:path arrowok="t" o:connecttype="segments"/>
            </v:shape>
            <v:shape id="_x0000_s2128" style="position:absolute;left:9179;top:644;width:645;height:918" coordorigin="9180,645" coordsize="645,918" o:spt="100" adj="0,,0" path="m9520,645l9180,985r577,578l9824,1496,9562,1234r68,-69l9494,1165,9315,987,9588,713r-68,-68xm9730,929r-236,236l9630,1165,9798,997r-68,-68xe" fillcolor="silver" stroked="f">
              <v:fill opacity="32896f"/>
              <v:stroke joinstyle="round"/>
              <v:formulas/>
              <v:path arrowok="t" o:connecttype="segments"/>
            </v:shape>
            <v:shape id="_x0000_s2127" style="position:absolute;left:9569;top:195;width:811;height:812" coordorigin="9569,196" coordsize="811,812" o:spt="100" adj="0,,0" path="m9937,498r-133,l10313,1007r67,-67l9937,498xm9969,196l9569,596r68,68l9804,498r133,l9870,431r167,-167l9969,196xe" fillcolor="silver" stroked="f">
              <v:fill opacity="32896f"/>
              <v:stroke joinstyle="round"/>
              <v:formulas/>
              <v:path arrowok="t" o:connecttype="segments"/>
            </v:shape>
            <v:shape id="_x0000_s2126" type="#_x0000_t75" style="position:absolute;left:1418;top:1653;width:9615;height:1110">
              <v:imagedata r:id="rId200" o:title=""/>
            </v:shape>
            <v:shape id="_x0000_s2125" type="#_x0000_t75" style="position:absolute;left:1418;top:3704;width:9750;height:1140">
              <v:imagedata r:id="rId201" o:title=""/>
            </v:shape>
            <v:shape id="_x0000_s2124" type="#_x0000_t75" style="position:absolute;left:1418;top:8003;width:9795;height:1230">
              <v:imagedata r:id="rId202" o:title=""/>
            </v:shape>
            <v:shape id="_x0000_s2123" type="#_x0000_t202" style="position:absolute;left:1418;top:366;width:9772;height:1049" filled="f" stroked="f">
              <v:textbox inset="0,0,0,0">
                <w:txbxContent>
                  <w:p w14:paraId="3C22D11A" w14:textId="77777777" w:rsidR="00E838F8" w:rsidRDefault="00FC014F">
                    <w:pPr>
                      <w:tabs>
                        <w:tab w:val="left" w:pos="878"/>
                      </w:tabs>
                      <w:spacing w:line="224" w:lineRule="exact"/>
                      <w:rPr>
                        <w:b/>
                        <w:sz w:val="20"/>
                      </w:rPr>
                    </w:pPr>
                    <w:bookmarkStart w:id="619" w:name="A.2.2.1_Step_1"/>
                    <w:bookmarkEnd w:id="619"/>
                    <w:r>
                      <w:rPr>
                        <w:b/>
                        <w:sz w:val="20"/>
                      </w:rPr>
                      <w:t>A.2.2.1</w:t>
                    </w:r>
                    <w:r>
                      <w:rPr>
                        <w:b/>
                        <w:sz w:val="20"/>
                      </w:rPr>
                      <w:tab/>
                      <w:t>Step</w:t>
                    </w:r>
                    <w:r>
                      <w:rPr>
                        <w:b/>
                        <w:spacing w:val="-1"/>
                        <w:sz w:val="20"/>
                      </w:rPr>
                      <w:t xml:space="preserve"> </w:t>
                    </w:r>
                    <w:r>
                      <w:rPr>
                        <w:b/>
                        <w:sz w:val="20"/>
                      </w:rPr>
                      <w:t>1</w:t>
                    </w:r>
                  </w:p>
                  <w:p w14:paraId="1EBC985B" w14:textId="77777777" w:rsidR="00E838F8" w:rsidRDefault="00E838F8">
                    <w:pPr>
                      <w:spacing w:before="7"/>
                      <w:rPr>
                        <w:b/>
                        <w:sz w:val="31"/>
                      </w:rPr>
                    </w:pPr>
                  </w:p>
                  <w:p w14:paraId="442DA098" w14:textId="77777777" w:rsidR="00E838F8" w:rsidRDefault="00FC014F">
                    <w:pPr>
                      <w:ind w:right="66"/>
                      <w:rPr>
                        <w:sz w:val="20"/>
                      </w:rPr>
                    </w:pPr>
                    <w:r>
                      <w:rPr>
                        <w:sz w:val="20"/>
                      </w:rPr>
                      <w:t>For requirement 6.1.3.11, which relates to the possibility of changing the volume wh</w:t>
                    </w:r>
                    <w:r>
                      <w:rPr>
                        <w:sz w:val="20"/>
                      </w:rPr>
                      <w:t>en the user is listening in a private headset, the table can be read like</w:t>
                    </w:r>
                    <w:r>
                      <w:rPr>
                        <w:spacing w:val="-11"/>
                        <w:sz w:val="20"/>
                      </w:rPr>
                      <w:t xml:space="preserve"> </w:t>
                    </w:r>
                    <w:r>
                      <w:rPr>
                        <w:sz w:val="20"/>
                      </w:rPr>
                      <w:t>this:</w:t>
                    </w:r>
                  </w:p>
                </w:txbxContent>
              </v:textbox>
            </v:shape>
            <v:shape id="_x0000_s2122" type="#_x0000_t202" style="position:absolute;left:1418;top:3010;width:9772;height:455" filled="f" stroked="f">
              <v:textbox inset="0,0,0,0">
                <w:txbxContent>
                  <w:p w14:paraId="55554B17" w14:textId="77777777" w:rsidR="00E838F8" w:rsidRDefault="00FC014F">
                    <w:pPr>
                      <w:ind w:right="66"/>
                      <w:rPr>
                        <w:sz w:val="20"/>
                      </w:rPr>
                    </w:pPr>
                    <w:r>
                      <w:rPr>
                        <w:sz w:val="20"/>
                      </w:rPr>
                      <w:t>The requirement for private listening volume has a "P" for primary support in the column "WV", which stands for "without vision".</w:t>
                    </w:r>
                  </w:p>
                </w:txbxContent>
              </v:textbox>
            </v:shape>
            <v:shape id="_x0000_s2121" type="#_x0000_t202" style="position:absolute;left:1418;top:5560;width:9773;height:2205" filled="f" stroked="f">
              <v:textbox inset="0,0,0,0">
                <w:txbxContent>
                  <w:p w14:paraId="48E98B79" w14:textId="77777777" w:rsidR="00E838F8" w:rsidRDefault="00FC014F">
                    <w:pPr>
                      <w:ind w:right="18" w:hanging="1"/>
                      <w:jc w:val="both"/>
                      <w:rPr>
                        <w:sz w:val="20"/>
                      </w:rPr>
                    </w:pPr>
                    <w:r>
                      <w:rPr>
                        <w:sz w:val="20"/>
                      </w:rPr>
                      <w:t xml:space="preserve">This means that private listening volume supports the functional performance principles for users who cannot see. In other </w:t>
                    </w:r>
                    <w:r>
                      <w:rPr>
                        <w:sz w:val="20"/>
                      </w:rPr>
                      <w:t>words, the possibility for the user to control the volume when listening via a private headset is necessary for blind users.</w:t>
                    </w:r>
                  </w:p>
                  <w:p w14:paraId="4298824A" w14:textId="77777777" w:rsidR="00E838F8" w:rsidRDefault="00E838F8">
                    <w:pPr>
                      <w:rPr>
                        <w:sz w:val="20"/>
                      </w:rPr>
                    </w:pPr>
                  </w:p>
                  <w:p w14:paraId="6FCB28D9" w14:textId="77777777" w:rsidR="00E838F8" w:rsidRDefault="00FC014F">
                    <w:pPr>
                      <w:tabs>
                        <w:tab w:val="left" w:pos="878"/>
                      </w:tabs>
                      <w:rPr>
                        <w:b/>
                        <w:sz w:val="20"/>
                      </w:rPr>
                    </w:pPr>
                    <w:bookmarkStart w:id="620" w:name="A.2.1.2_Step_2"/>
                    <w:bookmarkEnd w:id="620"/>
                    <w:r>
                      <w:rPr>
                        <w:b/>
                        <w:sz w:val="20"/>
                      </w:rPr>
                      <w:t>A.2.1.2</w:t>
                    </w:r>
                    <w:r>
                      <w:rPr>
                        <w:b/>
                        <w:sz w:val="20"/>
                      </w:rPr>
                      <w:tab/>
                      <w:t>Step</w:t>
                    </w:r>
                    <w:r>
                      <w:rPr>
                        <w:b/>
                        <w:spacing w:val="-1"/>
                        <w:sz w:val="20"/>
                      </w:rPr>
                      <w:t xml:space="preserve"> </w:t>
                    </w:r>
                    <w:r>
                      <w:rPr>
                        <w:b/>
                        <w:sz w:val="20"/>
                      </w:rPr>
                      <w:t>2</w:t>
                    </w:r>
                  </w:p>
                  <w:p w14:paraId="5FEAF01C" w14:textId="77777777" w:rsidR="00E838F8" w:rsidRDefault="00E838F8">
                    <w:pPr>
                      <w:spacing w:before="7"/>
                      <w:rPr>
                        <w:b/>
                        <w:sz w:val="31"/>
                      </w:rPr>
                    </w:pPr>
                  </w:p>
                  <w:p w14:paraId="530A55EF" w14:textId="77777777" w:rsidR="00E838F8" w:rsidRDefault="00FC014F">
                    <w:pPr>
                      <w:spacing w:before="1"/>
                      <w:ind w:right="18"/>
                      <w:jc w:val="both"/>
                      <w:rPr>
                        <w:sz w:val="20"/>
                      </w:rPr>
                    </w:pPr>
                    <w:r>
                      <w:rPr>
                        <w:sz w:val="20"/>
                      </w:rPr>
                      <w:t>The third column shows that, for users with low vision, the possibility to control the volume when listening via a</w:t>
                    </w:r>
                    <w:r>
                      <w:rPr>
                        <w:sz w:val="20"/>
                      </w:rPr>
                      <w:t xml:space="preserve"> private headset is not as necessary as for blind users, it has an S for Secondary, where the first column had a P for Primary</w:t>
                    </w:r>
                  </w:p>
                </w:txbxContent>
              </v:textbox>
            </v:shape>
            <w10:wrap type="topAndBottom" anchorx="page"/>
          </v:group>
        </w:pict>
      </w:r>
    </w:p>
    <w:p w14:paraId="705CD00E" w14:textId="77777777" w:rsidR="00E838F8" w:rsidRDefault="00E838F8">
      <w:pPr>
        <w:pStyle w:val="BodyText"/>
        <w:spacing w:before="3"/>
        <w:rPr>
          <w:b/>
          <w:sz w:val="10"/>
        </w:rPr>
      </w:pPr>
    </w:p>
    <w:p w14:paraId="33A68C38" w14:textId="77777777" w:rsidR="00E838F8" w:rsidRDefault="00FC014F">
      <w:pPr>
        <w:pStyle w:val="BodyText"/>
        <w:spacing w:before="94"/>
        <w:ind w:left="879" w:right="656"/>
      </w:pPr>
      <w:r>
        <w:t>Secondary support means that some users in this group may use the accessibility feature in specific situations.</w:t>
      </w:r>
    </w:p>
    <w:p w14:paraId="175DFFD0" w14:textId="77777777" w:rsidR="00E838F8" w:rsidRDefault="00E838F8">
      <w:pPr>
        <w:pStyle w:val="BodyText"/>
        <w:spacing w:before="6"/>
      </w:pPr>
    </w:p>
    <w:p w14:paraId="0C2B7C46" w14:textId="77777777" w:rsidR="00E838F8" w:rsidRDefault="00FC014F">
      <w:pPr>
        <w:pStyle w:val="Heading5"/>
        <w:tabs>
          <w:tab w:val="left" w:pos="1757"/>
        </w:tabs>
        <w:ind w:left="879" w:firstLine="0"/>
      </w:pPr>
      <w:bookmarkStart w:id="621" w:name="A.2.1.3_Step_3"/>
      <w:bookmarkEnd w:id="621"/>
      <w:r>
        <w:t>A.2.1.3</w:t>
      </w:r>
      <w:r>
        <w:tab/>
        <w:t>Step</w:t>
      </w:r>
      <w:r>
        <w:rPr>
          <w:spacing w:val="-1"/>
        </w:rPr>
        <w:t xml:space="preserve"> </w:t>
      </w:r>
      <w:r>
        <w:t>3</w:t>
      </w:r>
    </w:p>
    <w:p w14:paraId="7B4B3542" w14:textId="77777777" w:rsidR="00E838F8" w:rsidRDefault="00E838F8">
      <w:pPr>
        <w:pStyle w:val="BodyText"/>
        <w:spacing w:before="7"/>
        <w:rPr>
          <w:b/>
          <w:sz w:val="31"/>
        </w:rPr>
      </w:pPr>
    </w:p>
    <w:p w14:paraId="0F472F26" w14:textId="77777777" w:rsidR="00E838F8" w:rsidRDefault="00FC014F">
      <w:pPr>
        <w:pStyle w:val="BodyText"/>
        <w:spacing w:before="1"/>
        <w:ind w:left="879" w:right="546"/>
      </w:pPr>
      <w:r>
        <w:t>In this way it is possible to assess the impact on functional performance principles if a particular requirement is not</w:t>
      </w:r>
      <w:r>
        <w:rPr>
          <w:spacing w:val="-2"/>
        </w:rPr>
        <w:t xml:space="preserve"> </w:t>
      </w:r>
      <w:r>
        <w:t>met.</w:t>
      </w:r>
    </w:p>
    <w:p w14:paraId="38E8762F" w14:textId="77777777" w:rsidR="00E838F8" w:rsidRDefault="00E838F8">
      <w:pPr>
        <w:sectPr w:rsidR="00E838F8">
          <w:headerReference w:type="default" r:id="rId203"/>
          <w:footerReference w:type="even" r:id="rId204"/>
          <w:footerReference w:type="default" r:id="rId205"/>
          <w:pgSz w:w="11910" w:h="16840"/>
          <w:pgMar w:top="1520" w:right="300" w:bottom="720" w:left="540" w:header="1201" w:footer="531" w:gutter="0"/>
          <w:pgNumType w:start="81"/>
          <w:cols w:space="720"/>
        </w:sectPr>
      </w:pPr>
    </w:p>
    <w:p w14:paraId="490AB773" w14:textId="77777777" w:rsidR="00E838F8" w:rsidRDefault="00FC014F">
      <w:pPr>
        <w:pStyle w:val="BodyText"/>
        <w:spacing w:before="4"/>
        <w:rPr>
          <w:sz w:val="5"/>
        </w:rPr>
      </w:pPr>
      <w:r>
        <w:pict w14:anchorId="13BD9E2D">
          <v:group id="_x0000_s2117" style="position:absolute;margin-left:41.95pt;margin-top:504.55pt;width:.3pt;height:11.5pt;z-index:-269298688;mso-position-horizontal-relative:page;mso-position-vertical-relative:page" coordorigin="839,10091" coordsize="6,230">
            <v:rect id="_x0000_s2119" style="position:absolute;left:838;top:10090;width:6;height:3" fillcolor="#7e7e7e" stroked="f"/>
            <v:line id="_x0000_s2118" style="position:absolute" from="842,10093" to="842,10320" strokecolor="#7e7e7e" strokeweight=".3pt"/>
            <w10:wrap anchorx="page" anchory="page"/>
          </v:group>
        </w:pict>
      </w:r>
    </w:p>
    <w:p w14:paraId="3B2C9078" w14:textId="77777777" w:rsidR="00E838F8" w:rsidRDefault="00FC014F">
      <w:pPr>
        <w:pStyle w:val="BodyText"/>
        <w:ind w:left="197"/>
      </w:pPr>
      <w:r>
        <w:rPr>
          <w:noProof/>
        </w:rPr>
        <w:drawing>
          <wp:inline distT="0" distB="0" distL="0" distR="0" wp14:anchorId="6C69F352" wp14:editId="37A87BDD">
            <wp:extent cx="6193300" cy="762000"/>
            <wp:effectExtent l="0" t="0" r="0" b="0"/>
            <wp:docPr id="1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1.jpeg"/>
                    <pic:cNvPicPr/>
                  </pic:nvPicPr>
                  <pic:blipFill>
                    <a:blip r:embed="rId206" cstate="print"/>
                    <a:stretch>
                      <a:fillRect/>
                    </a:stretch>
                  </pic:blipFill>
                  <pic:spPr>
                    <a:xfrm>
                      <a:off x="0" y="0"/>
                      <a:ext cx="6193300" cy="762000"/>
                    </a:xfrm>
                    <a:prstGeom prst="rect">
                      <a:avLst/>
                    </a:prstGeom>
                  </pic:spPr>
                </pic:pic>
              </a:graphicData>
            </a:graphic>
          </wp:inline>
        </w:drawing>
      </w:r>
    </w:p>
    <w:p w14:paraId="37AF0F54" w14:textId="77777777" w:rsidR="00E838F8" w:rsidRDefault="00E838F8">
      <w:pPr>
        <w:pStyle w:val="BodyText"/>
      </w:pPr>
    </w:p>
    <w:p w14:paraId="51EBEB25" w14:textId="77777777" w:rsidR="00E838F8" w:rsidRDefault="00E838F8">
      <w:pPr>
        <w:pStyle w:val="BodyText"/>
        <w:rPr>
          <w:sz w:val="18"/>
        </w:rPr>
      </w:pPr>
    </w:p>
    <w:p w14:paraId="62A8DE47" w14:textId="77777777" w:rsidR="00E838F8" w:rsidRDefault="00FC014F">
      <w:pPr>
        <w:pStyle w:val="BodyText"/>
        <w:spacing w:before="94" w:after="22"/>
        <w:ind w:left="196" w:right="1115"/>
        <w:jc w:val="both"/>
      </w:pPr>
      <w:r>
        <w:t>The fourth column considers users who are color blind; the requirement on private listening volume is not marked at all. Of course, the possibility of changing the volume when listening in private headset is nice to have for all users, no matter their abil</w:t>
      </w:r>
      <w:r>
        <w:t>ity to distinguish between colors, but the listening volume does not compensate for the color blindness.</w:t>
      </w:r>
    </w:p>
    <w:p w14:paraId="036442F5" w14:textId="77777777" w:rsidR="00E838F8" w:rsidRDefault="00FC014F">
      <w:pPr>
        <w:pStyle w:val="BodyText"/>
        <w:ind w:left="196"/>
      </w:pPr>
      <w:r>
        <w:pict w14:anchorId="262E2502">
          <v:group id="_x0000_s2095" style="width:488.65pt;height:429pt;mso-position-horizontal-relative:char;mso-position-vertical-relative:line" coordsize="9773,8580">
            <v:shape id="_x0000_s2116" style="position:absolute;left:549;top:7704;width:645;height:876" coordorigin="550,7704" coordsize="645,876" o:spt="100" adj="0,,0" path="m935,7704r-23,1l889,7709r-22,8l845,7727r-22,14l806,7753r-20,16l764,7789r-24,23l550,8002r577,578l1194,8513,960,8278r68,-68l891,8210,685,8004,814,7875r21,-21l853,7838r16,-13l881,7817r18,-7l918,7806r19,l1121,7806r-19,-22l1080,7764r-23,-17l1033,7732r-25,-12l983,7712r-24,-6l935,7704xm1121,7806r-184,l958,7809r20,7l998,7826r19,13l1036,7855r22,26l1073,7907r10,26l1086,7960r-4,28l1070,8018r-20,30l1022,8080,891,8210r137,l1089,8149r46,-53l1167,8046r17,-49l1186,7950r-9,-45l1160,7862r-25,-40l1121,7806xe" fillcolor="silver" stroked="f">
              <v:fill opacity="32896f"/>
              <v:stroke joinstyle="round"/>
              <v:formulas/>
              <v:path arrowok="t" o:connecttype="segments"/>
            </v:shape>
            <v:shape id="_x0000_s2115" style="position:absolute;left:1021;top:7134;width:877;height:878" coordorigin="1021,7134" coordsize="877,878" o:spt="100" adj="0,,0" path="m1088,7464r-67,67l1355,7865r45,42l1442,7942r40,27l1519,7990r36,14l1591,8011r37,1l1664,8007r37,-12l1737,7976r36,-25l1808,7919r6,-7l1617,7912r-24,-1l1568,7906r-23,-10l1519,7881r-29,-21l1457,7832r-36,-34l1088,7464xm1418,7134r-66,67l1685,7534r48,52l1768,7633r22,42l1800,7712r-1,36l1787,7783r-21,36l1734,7856r-22,19l1689,7891r-23,11l1642,7909r-25,3l1814,7912r27,-30l1867,7845r17,-38l1894,7768r4,-38l1895,7694r-8,-36l1873,7623r-21,-35l1825,7550r-33,-40l1752,7468,1418,7134xe" fillcolor="silver" stroked="f">
              <v:fill opacity="32896f"/>
              <v:stroke joinstyle="round"/>
              <v:formulas/>
              <v:path arrowok="t" o:connecttype="segments"/>
            </v:shape>
            <v:shape id="_x0000_s2114" style="position:absolute;left:1526;top:6752;width:869;height:852" coordorigin="1527,6752" coordsize="869,852" o:spt="100" adj="0,,0" path="m1880,6752r-27,2l1826,6761r-26,11l1773,6788r-28,22l1716,6836r-189,190l2104,7603r135,-135l2103,7468,1904,7270r69,-69l1836,7201,1662,7027r100,-101l1788,6901r23,-19l1831,6867r16,-10l1863,6852r16,-3l2057,6849r-9,-13l2031,6817r-21,-19l1987,6783r-25,-13l1935,6760r-28,-6l1880,6752xm2340,7079r-181,l2178,7082r19,6l2215,7097r17,12l2249,7124r13,14l2272,7152r9,15l2287,7182r5,15l2295,7212r,14l2294,7240r-3,13l2286,7267r-6,14l2271,7294r-6,9l2256,7314r-12,13l2229,7342r-126,126l2239,7468r58,-57l2319,7387r20,-23l2355,7341r14,-22l2379,7298r8,-21l2392,7256r3,-20l2395,7215r-2,-23l2387,7169r-9,-24l2367,7120r-14,-23l2340,7079xm2057,6849r-178,l1895,6849r16,4l1928,6859r16,8l1960,6878r14,13l1988,6907r11,15l2007,6938r5,17l2014,6971r-1,17l2009,7005r-7,17l1994,7036r-12,16l1966,7071r-21,21l1836,7201r137,l2021,7153r23,-22l2066,7113r20,-14l2105,7088r17,-6l2141,7079r199,l2337,7075r-19,-20l2292,7032r-27,-18l2256,7010r-173,l2089,6982r2,-27l2089,6929r-6,-25l2074,6880r-11,-23l2057,6849xm2175,6988r-31,2l2114,6997r-31,13l2256,7010r-20,-9l2206,6992r-31,-4xe" fillcolor="silver" stroked="f">
              <v:fill opacity="32896f"/>
              <v:stroke joinstyle="round"/>
              <v:formulas/>
              <v:path arrowok="t" o:connecttype="segments"/>
            </v:shape>
            <v:shape id="_x0000_s2113" style="position:absolute;left:1997;top:6488;width:893;height:645" coordorigin="1997,6489" coordsize="893,645" o:spt="100" adj="0,,0" path="m2064,6489r-67,66l2575,7133r134,-135l2573,6998,2064,6489xm2822,6749r-249,249l2709,6998r181,-181l2822,6749xe" fillcolor="silver" stroked="f">
              <v:fill opacity="32896f"/>
              <v:stroke joinstyle="round"/>
              <v:formulas/>
              <v:path arrowok="t" o:connecttype="segments"/>
            </v:shape>
            <v:shape id="_x0000_s2112" style="position:absolute;left:2403;top:6082;width:645;height:645" coordorigin="2403,6082" coordsize="645,645" path="m2470,6082r-67,67l2981,6726r67,-66l2470,6082xe" fillcolor="silver" stroked="f">
              <v:fill opacity="32896f"/>
              <v:path arrowok="t"/>
            </v:shape>
            <v:shape id="_x0000_s2111" style="position:absolute;left:2702;top:5652;width:775;height:779" coordorigin="2703,5652" coordsize="775,779" o:spt="100" adj="0,,0" path="m2968,5652r-46,8l2878,5677r-42,25l2797,5736r-31,34l2741,5808r-19,41l2709,5892r-6,46l2703,5985r8,47l2726,6080r22,49l2776,6176r35,47l2853,6268r42,39l2940,6341r46,30l3035,6396r48,19l3131,6427r46,4l3222,6428r45,-10l3310,6399r42,-29l3391,6336r-216,l3141,6333r-36,-9l3069,6308r-37,-20l2995,6263r-37,-30l2921,6199r-27,-30l2869,6139r-22,-33l2826,6072r-16,-35l2800,6002r-5,-35l2796,5931r6,-34l2815,5864r20,-32l2861,5802r26,-22l2914,5763r29,-11l2974,5747r166,l3153,5725r12,-20l3115,5679r-49,-17l3017,5653r-49,-1xm3409,5932r-86,47l3349,6022r18,41l3377,6103r3,39l3376,6179r-11,34l3347,6245r-25,29l3298,6295r-27,17l3242,6324r-33,9l3175,6336r216,l3393,6334r35,-41l3454,6249r16,-48l3477,6151r-2,-53l3463,6044r-22,-55l3409,5932xm3140,5747r-166,l3006,5748r35,7l3077,5768r40,20l3129,5767r11,-20xe" fillcolor="silver" stroked="f">
              <v:fill opacity="32896f"/>
              <v:stroke joinstyle="round"/>
              <v:formulas/>
              <v:path arrowok="t" o:connecttype="segments"/>
            </v:shape>
            <v:shape id="_x0000_s2110" style="position:absolute;left:3294;top:4937;width:1023;height:899" coordorigin="3294,4937" coordsize="1023,899" o:spt="100" adj="0,,0" path="m3689,4937r-27,3l3636,4947r-26,13l3581,4979r-30,25l3518,5034r-224,224l3872,5836r66,-67l3682,5513r66,-67l3616,5446,3425,5255r159,-159l3612,5071r28,-18l3666,5043r27,-3l3879,5040r-24,-28l3830,4990r-26,-18l3777,4957r-30,-11l3718,4939r-29,-2xm4293,5384r-433,l3876,5385r20,2l3918,5390r25,6l3973,5402r34,9l4232,5475r84,-84l4293,5384xm3879,5040r-186,l3719,5043r24,8l3765,5063r21,18l3799,5096r11,15l3818,5128r7,18l3828,5165r1,18l3826,5202r-6,18l3811,5239r-13,20l3780,5280r-21,23l3616,5446r132,l3759,5435r13,-12l3782,5413r9,-7l3799,5401r11,-6l3821,5391r12,-3l3845,5385r15,-1l4293,5384r-222,-62l4036,5313r-5,-1l3870,5312r27,-42l3914,5229r10,-39l3924,5151r-7,-38l3903,5078r-21,-34l3879,5040xm3939,5300r-15,1l3908,5303r-18,4l3870,5312r161,l4002,5306r-32,-4l3939,5300xe" fillcolor="silver" stroked="f">
              <v:fill opacity="32896f"/>
              <v:stroke joinstyle="round"/>
              <v:formulas/>
              <v:path arrowok="t" o:connecttype="segments"/>
            </v:shape>
            <v:shape id="_x0000_s2109" style="position:absolute;left:3803;top:4383;width:955;height:943" coordorigin="3804,4384" coordsize="955,943" o:spt="100" adj="0,,0" path="m4169,4384r-365,365l4381,5326r135,-135l4380,5191,4183,4995r68,-68l4116,4927,3939,4750r298,-298l4169,4384xm4690,4881r-310,310l4516,5191r242,-241l4690,4881xm4395,4648r-279,279l4251,4927r211,-211l4395,4648xe" fillcolor="silver" stroked="f">
              <v:fill opacity="32896f"/>
              <v:stroke joinstyle="round"/>
              <v:formulas/>
              <v:path arrowok="t" o:connecttype="segments"/>
            </v:shape>
            <v:shape id="_x0000_s2108" style="position:absolute;left:4221;top:3869;width:842;height:844" coordorigin="4221,3869" coordsize="842,844" o:spt="100" adj="0,,0" path="m4294,4259r-73,72l4994,4713r69,-69l5048,4615r-83,l4937,4598r-29,-17l4877,4564,4294,4259xm4683,3869r-68,69l4650,4007r36,69l4827,4355r35,69l4898,4493r16,32l4931,4555r17,30l4965,4615r83,l5028,4574r-35,-70l4909,4331,4787,4081r-34,-71l4718,3940r-35,-71xe" fillcolor="silver" stroked="f">
              <v:fill opacity="32896f"/>
              <v:stroke joinstyle="round"/>
              <v:formulas/>
              <v:path arrowok="t" o:connecttype="segments"/>
            </v:shape>
            <v:shape id="_x0000_s2107" style="position:absolute;left:4754;top:3731;width:645;height:645" coordorigin="4754,3731" coordsize="645,645" path="m4821,3731r-67,67l5332,4376r67,-67l4821,3731xe" fillcolor="silver" stroked="f">
              <v:fill opacity="32896f"/>
              <v:path arrowok="t"/>
            </v:shape>
            <v:shape id="_x0000_s2106" style="position:absolute;left:4940;top:3247;width:955;height:943" coordorigin="4940,3247" coordsize="955,943" o:spt="100" adj="0,,0" path="m5305,3247r-365,365l5518,4190r135,-135l5516,4055,5320,3858r68,-68l5252,3790,5075,3613r298,-298l5305,3247xm5826,3745r-310,310l5653,4055r241,-242l5826,3745xm5531,3511r-279,279l5388,3790r211,-211l5531,3511xe" fillcolor="silver" stroked="f">
              <v:fill opacity="32896f"/>
              <v:stroke joinstyle="round"/>
              <v:formulas/>
              <v:path arrowok="t" o:connecttype="segments"/>
            </v:shape>
            <v:shape id="_x0000_s2105" style="position:absolute;left:5363;top:2540;width:1089;height:1093" coordorigin="5363,2540" coordsize="1089,1093" o:spt="100" adj="0,,0" path="m5432,3120r-69,69l6075,3633r68,-69l6115,3519r-88,l5993,3494r-35,-24l5923,3446,5432,3120xm5729,2823r-80,81l5691,2973r16,26l5775,3112r100,166l5901,3320r42,70l5952,3404r17,27l5994,3469r33,50l6115,3519,5994,3320r-25,-42l5868,3112r-16,-26l5799,2999r-13,-20l5772,2958r-15,-23l5914,2935,5729,2823xm5914,2935r-157,l5768,2942r18,11l6045,3112r342,208l6451,3256r-29,-48l6338,3208r-56,-42l6223,3125r-63,-41l6094,3043,5914,2935xm6012,2540r-67,67l5987,2671r212,328l6264,3099r26,39l6314,3175r24,33l6422,3208r-59,-96l6294,2999,6101,2683r-89,-143xe" fillcolor="silver" stroked="f">
              <v:fill opacity="32896f"/>
              <v:stroke joinstyle="round"/>
              <v:formulas/>
              <v:path arrowok="t" o:connecttype="segments"/>
            </v:shape>
            <v:shape id="_x0000_s2104" style="position:absolute;left:6270;top:1993;width:864;height:866" coordorigin="6271,1994" coordsize="864,866" o:spt="100" adj="0,,0" path="m6658,1994r-30,2l6599,2002r-29,10l6543,2026r-21,14l6498,2058r-25,23l6444,2108r-173,174l6848,2859r135,-135l6847,2724,6406,2283r106,-106l6540,2150r26,-21l6589,2113r21,-11l6638,2095r31,-2l6909,2093r-13,-11l6856,2055r-40,-23l6777,2015r-40,-12l6697,1996r-39,-2xm6909,2093r-240,l6702,2096r36,8l6777,2120r40,24l6859,2177r45,41l6934,2250r27,32l6983,2312r19,30l7016,2371r11,28l7034,2426r4,26l7038,2471r-3,18l7030,2508r-8,19l7012,2548r-15,21l6978,2592r-23,25l6847,2724r136,l7030,2677r22,-23l7071,2632r17,-23l7102,2586r11,-22l7122,2541r7,-22l7133,2497r1,-23l7134,2450r-3,-25l7126,2398r-8,-27l7108,2342r-14,-30l7077,2280r-21,-32l7032,2215r-27,-32l6974,2150r-39,-36l6909,2093xe" fillcolor="silver" stroked="f">
              <v:fill opacity="32896f"/>
              <v:stroke joinstyle="round"/>
              <v:formulas/>
              <v:path arrowok="t" o:connecttype="segments"/>
            </v:shape>
            <v:shape id="_x0000_s2103" style="position:absolute;left:6780;top:1450;width:1023;height:899" coordorigin="6781,1451" coordsize="1023,899" o:spt="100" adj="0,,0" path="m7176,1451r-27,2l7123,1460r-27,13l7068,1492r-31,25l7005,1548r-224,223l7358,2349r67,-67l7169,2026r66,-66l7103,1960,6911,1768r160,-159l7099,1584r27,-17l7153,1556r27,-3l7365,1553r-23,-28l7317,1503r-26,-18l7263,1471r-29,-12l7204,1453r-28,-2xm7780,1898r-434,l7363,1898r20,2l7405,1903r25,6l7460,1916r34,8l7719,1988r84,-84l7780,1898xm7365,1553r-185,l7205,1556r24,8l7252,1577r21,17l7286,1609r11,16l7305,1641r6,18l7315,1678r,19l7313,1715r-6,18l7298,1752r-14,20l7267,1794r-21,22l7103,1960r132,l7246,1948r12,-12l7269,1927r9,-8l7286,1914r10,-5l7308,1904r11,-3l7332,1899r14,-1l7780,1898r-222,-63l7523,1826r-5,-1l7357,1825r26,-42l7401,1742r9,-39l7411,1664r-7,-37l7390,1591r-21,-34l7365,1553xm7426,1813r-15,1l7395,1816r-18,4l7357,1825r161,l7489,1819r-32,-4l7426,1813xe" fillcolor="silver" stroked="f">
              <v:fill opacity="32896f"/>
              <v:stroke joinstyle="round"/>
              <v:formulas/>
              <v:path arrowok="t" o:connecttype="segments"/>
            </v:shape>
            <v:shape id="_x0000_s2102" style="position:absolute;left:7427;top:1052;width:857;height:844" coordorigin="7427,1053" coordsize="857,844" o:spt="100" adj="0,,0" path="m7499,1053r-72,72l7463,1195r35,70l7509,1289r232,467l7776,1826r35,70l7882,1825r-30,-57l7793,1652r-30,-57l7844,1513r-124,l7691,1457r-57,-112l7606,1289r-20,-36l7566,1218r-21,-34l7523,1151r183,l7499,1053xm7706,1151r-183,l7554,1170r37,20l7632,1212r152,77l7891,1342r-171,171l7844,1513r130,-129l8200,1384r-202,-95l7706,1151xm8200,1384r-226,l8207,1500r77,-76l8200,1384xe" fillcolor="silver" stroked="f">
              <v:fill opacity="32896f"/>
              <v:stroke joinstyle="round"/>
              <v:formulas/>
              <v:path arrowok="t" o:connecttype="segments"/>
            </v:shape>
            <v:shape id="_x0000_s2101" style="position:absolute;left:7762;top:449;width:645;height:918" coordorigin="7763,449" coordsize="645,918" o:spt="100" adj="0,,0" path="m8103,449l7763,790r577,577l8407,1300,8145,1038r68,-68l8077,970,7898,791,8171,517r-68,-68xm8314,733l8077,970r136,l8382,801r-68,-68xe" fillcolor="silver" stroked="f">
              <v:fill opacity="32896f"/>
              <v:stroke joinstyle="round"/>
              <v:formulas/>
              <v:path arrowok="t" o:connecttype="segments"/>
            </v:shape>
            <v:shape id="_x0000_s2100" style="position:absolute;left:8152;width:811;height:812" coordorigin="8152" coordsize="811,812" o:spt="100" adj="0,,0" path="m8520,302r-133,l8896,811r67,-66l8520,302xm8552,l8152,400r68,68l8387,302r133,l8453,235,8620,68,8552,xe" fillcolor="silver" stroked="f">
              <v:fill opacity="32896f"/>
              <v:stroke joinstyle="round"/>
              <v:formulas/>
              <v:path arrowok="t" o:connecttype="segments"/>
            </v:shape>
            <v:shape id="_x0000_s2099" type="#_x0000_t75" style="position:absolute;top:1976;width:9735;height:1170">
              <v:imagedata r:id="rId207" o:title=""/>
            </v:shape>
            <v:shape id="_x0000_s2098" type="#_x0000_t75" style="position:absolute;top:4316;width:9570;height:1185">
              <v:imagedata r:id="rId208" o:title=""/>
            </v:shape>
            <v:shape id="_x0000_s2097" type="#_x0000_t202" style="position:absolute;top:220;width:9771;height:1518" filled="f" stroked="f">
              <v:textbox inset="0,0,0,0">
                <w:txbxContent>
                  <w:p w14:paraId="77940065" w14:textId="77777777" w:rsidR="00E838F8" w:rsidRDefault="00FC014F">
                    <w:pPr>
                      <w:tabs>
                        <w:tab w:val="left" w:pos="878"/>
                      </w:tabs>
                      <w:spacing w:line="224" w:lineRule="exact"/>
                      <w:rPr>
                        <w:b/>
                        <w:sz w:val="20"/>
                      </w:rPr>
                    </w:pPr>
                    <w:bookmarkStart w:id="622" w:name="A.2.1.4_Step_4"/>
                    <w:bookmarkEnd w:id="622"/>
                    <w:r>
                      <w:rPr>
                        <w:b/>
                        <w:sz w:val="20"/>
                      </w:rPr>
                      <w:t>A.2.1.4</w:t>
                    </w:r>
                    <w:r>
                      <w:rPr>
                        <w:b/>
                        <w:sz w:val="20"/>
                      </w:rPr>
                      <w:tab/>
                      <w:t>Step</w:t>
                    </w:r>
                    <w:r>
                      <w:rPr>
                        <w:b/>
                        <w:spacing w:val="-1"/>
                        <w:sz w:val="20"/>
                      </w:rPr>
                      <w:t xml:space="preserve"> </w:t>
                    </w:r>
                    <w:r>
                      <w:rPr>
                        <w:b/>
                        <w:sz w:val="20"/>
                      </w:rPr>
                      <w:t>4</w:t>
                    </w:r>
                  </w:p>
                  <w:p w14:paraId="03E025D2" w14:textId="77777777" w:rsidR="00E838F8" w:rsidRDefault="00E838F8">
                    <w:pPr>
                      <w:spacing w:before="6"/>
                      <w:rPr>
                        <w:b/>
                        <w:sz w:val="31"/>
                      </w:rPr>
                    </w:pPr>
                  </w:p>
                  <w:p w14:paraId="491797F8" w14:textId="77777777" w:rsidR="00E838F8" w:rsidRDefault="00FC014F">
                    <w:pPr>
                      <w:rPr>
                        <w:sz w:val="20"/>
                      </w:rPr>
                    </w:pPr>
                    <w:r>
                      <w:rPr>
                        <w:sz w:val="20"/>
                      </w:rPr>
                      <w:t>The table can also be read the other way around:</w:t>
                    </w:r>
                  </w:p>
                  <w:p w14:paraId="292DE527" w14:textId="77777777" w:rsidR="00E838F8" w:rsidRDefault="00E838F8">
                    <w:pPr>
                      <w:spacing w:before="10"/>
                      <w:rPr>
                        <w:sz w:val="20"/>
                      </w:rPr>
                    </w:pPr>
                  </w:p>
                  <w:p w14:paraId="60BCDDC3" w14:textId="77777777" w:rsidR="00E838F8" w:rsidRDefault="00FC014F">
                    <w:pPr>
                      <w:rPr>
                        <w:sz w:val="20"/>
                      </w:rPr>
                    </w:pPr>
                    <w:r>
                      <w:rPr>
                        <w:sz w:val="20"/>
                      </w:rPr>
                      <w:t>Since blind users cannot see the screen, they need an alternati</w:t>
                    </w:r>
                    <w:r>
                      <w:rPr>
                        <w:sz w:val="20"/>
                      </w:rPr>
                      <w:t>ve way to use the interface. If this alternative is audio via private headset, blind users need the possibility to change the volume.</w:t>
                    </w:r>
                  </w:p>
                </w:txbxContent>
              </v:textbox>
            </v:shape>
            <v:shape id="_x0000_s2096" type="#_x0000_t202" style="position:absolute;top:3393;width:9773;height:685" filled="f" stroked="f">
              <v:textbox inset="0,0,0,0">
                <w:txbxContent>
                  <w:p w14:paraId="7EF84F18" w14:textId="77777777" w:rsidR="00E838F8" w:rsidRDefault="00FC014F">
                    <w:pPr>
                      <w:ind w:right="18"/>
                      <w:jc w:val="both"/>
                      <w:rPr>
                        <w:sz w:val="20"/>
                      </w:rPr>
                    </w:pPr>
                    <w:r>
                      <w:rPr>
                        <w:sz w:val="20"/>
                      </w:rPr>
                      <w:t>Some users who can see, but not well, need or prefer to use audio as an alternative way to use the interface. If this a</w:t>
                    </w:r>
                    <w:r>
                      <w:rPr>
                        <w:sz w:val="20"/>
                      </w:rPr>
                      <w:t>lternative is audio via private headset, some low vision users will benefit from the possibility to change the</w:t>
                    </w:r>
                    <w:r>
                      <w:rPr>
                        <w:spacing w:val="-2"/>
                        <w:sz w:val="20"/>
                      </w:rPr>
                      <w:t xml:space="preserve"> </w:t>
                    </w:r>
                    <w:r>
                      <w:rPr>
                        <w:sz w:val="20"/>
                      </w:rPr>
                      <w:t>volume.</w:t>
                    </w:r>
                  </w:p>
                </w:txbxContent>
              </v:textbox>
            </v:shape>
            <w10:anchorlock/>
          </v:group>
        </w:pict>
      </w:r>
    </w:p>
    <w:p w14:paraId="38695977" w14:textId="77777777" w:rsidR="00E838F8" w:rsidRDefault="00E838F8">
      <w:pPr>
        <w:sectPr w:rsidR="00E838F8">
          <w:headerReference w:type="even" r:id="rId209"/>
          <w:pgSz w:w="11910" w:h="16840"/>
          <w:pgMar w:top="1580" w:right="300" w:bottom="740" w:left="540" w:header="0" w:footer="548" w:gutter="0"/>
          <w:cols w:space="720"/>
        </w:sectPr>
      </w:pPr>
    </w:p>
    <w:p w14:paraId="3C9A075E" w14:textId="77777777" w:rsidR="00E838F8" w:rsidRDefault="00E838F8">
      <w:pPr>
        <w:pStyle w:val="BodyText"/>
        <w:spacing w:before="8"/>
        <w:rPr>
          <w:sz w:val="11"/>
        </w:rPr>
      </w:pPr>
    </w:p>
    <w:p w14:paraId="7C197284" w14:textId="77777777" w:rsidR="00E838F8" w:rsidRDefault="00FC014F">
      <w:pPr>
        <w:pStyle w:val="Heading1"/>
        <w:spacing w:before="91"/>
        <w:ind w:left="2037" w:right="1598"/>
        <w:jc w:val="center"/>
      </w:pPr>
      <w:r>
        <w:pict w14:anchorId="534E9145">
          <v:line id="_x0000_s2094" style="position:absolute;left:0;text-align:left;z-index:251812864;mso-position-horizontal-relative:page" from="271.95pt,5.3pt" to="271.95pt,20.8pt" strokecolor="#7e7e7e" strokeweight=".3pt">
            <w10:wrap anchorx="page"/>
          </v:line>
        </w:pict>
      </w:r>
      <w:bookmarkStart w:id="623" w:name="_bookmark187"/>
      <w:bookmarkEnd w:id="623"/>
      <w:r>
        <w:t>Bibliography</w:t>
      </w:r>
    </w:p>
    <w:p w14:paraId="774B3C31" w14:textId="77777777" w:rsidR="00E838F8" w:rsidRDefault="00E838F8">
      <w:pPr>
        <w:pStyle w:val="BodyText"/>
        <w:rPr>
          <w:b/>
        </w:rPr>
      </w:pPr>
    </w:p>
    <w:p w14:paraId="1C5128F3" w14:textId="77777777" w:rsidR="00E838F8" w:rsidRDefault="00E838F8">
      <w:pPr>
        <w:pStyle w:val="BodyText"/>
        <w:rPr>
          <w:b/>
        </w:rPr>
      </w:pPr>
    </w:p>
    <w:p w14:paraId="709CC392" w14:textId="77777777" w:rsidR="00E838F8" w:rsidRDefault="00E838F8">
      <w:pPr>
        <w:pStyle w:val="BodyText"/>
        <w:spacing w:before="2"/>
        <w:rPr>
          <w:b/>
          <w:sz w:val="18"/>
        </w:rPr>
      </w:pPr>
    </w:p>
    <w:p w14:paraId="4907BB50" w14:textId="77777777" w:rsidR="00E838F8" w:rsidRDefault="00FC014F">
      <w:pPr>
        <w:pStyle w:val="ListParagraph"/>
        <w:numPr>
          <w:ilvl w:val="0"/>
          <w:numId w:val="1"/>
        </w:numPr>
        <w:tabs>
          <w:tab w:val="left" w:pos="1537"/>
        </w:tabs>
        <w:spacing w:before="94"/>
        <w:ind w:right="435"/>
        <w:jc w:val="both"/>
        <w:rPr>
          <w:sz w:val="20"/>
        </w:rPr>
      </w:pPr>
      <w:r>
        <w:rPr>
          <w:sz w:val="20"/>
        </w:rPr>
        <w:t>ETSI/CEN/CENELEC TR 101 550: "Documents relevant to EN 301 549 "Accessibility requirements suitable for public procurement of ICT products and services in</w:t>
      </w:r>
      <w:r>
        <w:rPr>
          <w:spacing w:val="-10"/>
          <w:sz w:val="20"/>
        </w:rPr>
        <w:t xml:space="preserve"> </w:t>
      </w:r>
      <w:r>
        <w:rPr>
          <w:sz w:val="20"/>
        </w:rPr>
        <w:t>Europe"".</w:t>
      </w:r>
    </w:p>
    <w:p w14:paraId="48A9CEE5" w14:textId="77777777" w:rsidR="00E838F8" w:rsidRDefault="00E838F8">
      <w:pPr>
        <w:pStyle w:val="BodyText"/>
        <w:spacing w:before="10"/>
      </w:pPr>
    </w:p>
    <w:p w14:paraId="3572F112" w14:textId="77777777" w:rsidR="00E838F8" w:rsidRDefault="00FC014F">
      <w:pPr>
        <w:pStyle w:val="ListParagraph"/>
        <w:numPr>
          <w:ilvl w:val="0"/>
          <w:numId w:val="1"/>
        </w:numPr>
        <w:tabs>
          <w:tab w:val="left" w:pos="1537"/>
        </w:tabs>
        <w:ind w:right="436"/>
        <w:jc w:val="both"/>
        <w:rPr>
          <w:sz w:val="20"/>
        </w:rPr>
      </w:pPr>
      <w:r>
        <w:rPr>
          <w:sz w:val="20"/>
        </w:rPr>
        <w:t>ETSI/CEN/CENELEC TR 101 551: "Guidelines on the use of accessibility award criteria suitab</w:t>
      </w:r>
      <w:r>
        <w:rPr>
          <w:sz w:val="20"/>
        </w:rPr>
        <w:t>le for public procurement of ICT products and services in</w:t>
      </w:r>
      <w:r>
        <w:rPr>
          <w:spacing w:val="-8"/>
          <w:sz w:val="20"/>
        </w:rPr>
        <w:t xml:space="preserve"> </w:t>
      </w:r>
      <w:r>
        <w:rPr>
          <w:sz w:val="20"/>
        </w:rPr>
        <w:t>Europe".</w:t>
      </w:r>
    </w:p>
    <w:p w14:paraId="15971D21" w14:textId="77777777" w:rsidR="00E838F8" w:rsidRDefault="00E838F8">
      <w:pPr>
        <w:pStyle w:val="BodyText"/>
        <w:spacing w:before="9"/>
      </w:pPr>
    </w:p>
    <w:p w14:paraId="61452971" w14:textId="77777777" w:rsidR="00E838F8" w:rsidRDefault="00FC014F">
      <w:pPr>
        <w:pStyle w:val="ListParagraph"/>
        <w:numPr>
          <w:ilvl w:val="0"/>
          <w:numId w:val="1"/>
        </w:numPr>
        <w:tabs>
          <w:tab w:val="left" w:pos="1537"/>
        </w:tabs>
        <w:ind w:right="433"/>
        <w:jc w:val="both"/>
        <w:rPr>
          <w:sz w:val="20"/>
        </w:rPr>
      </w:pPr>
      <w:r>
        <w:pict w14:anchorId="0827F237">
          <v:shape id="_x0000_s2093" style="position:absolute;left:0;text-align:left;margin-left:98.35pt;margin-top:7.6pt;width:420.65pt;height:429pt;z-index:-269297664;mso-position-horizontal-relative:page" coordorigin="1967,152" coordsize="8413,8580" o:spt="100" adj="0,,0" path="m2611,8665l2376,8430r68,-68l2506,8301r46,-53l2584,8198r17,-49l2603,8102r-10,-45l2577,8015r-25,-41l2538,7958r-19,-22l2503,7922r,190l2499,8140r-12,30l2467,8200r-28,32l2308,8362,2102,8156r129,-129l2252,8006r18,-16l2286,7977r12,-7l2316,7962r19,-4l2354,7958r20,3l2395,7968r20,10l2434,7991r19,16l2474,8033r16,26l2500,8085r3,27l2503,7922r-6,-6l2474,7899r-24,-15l2425,7873r-25,-9l2375,7858r-23,-2l2329,7857r-23,4l2284,7869r-22,10l2239,7893r-17,12l2203,7921r-22,20l2157,7964r-190,191l2544,8732r67,-67m3314,7882r-2,-36l3304,7810r-14,-35l3269,7740r-27,-38l3209,7662r-40,-42l2835,7286r-67,67l3102,7686r48,52l3185,7785r22,42l3217,7865r-1,35l3204,7935r-22,36l3150,8008r-21,19l3106,8043r-23,11l3058,8061r-24,3l3009,8063r-24,-5l2961,8048r-25,-15l2907,8012r-33,-28l2838,7950,2505,7616r-67,67l2772,8017r44,42l2859,8094r39,28l2936,8142r36,14l3008,8163r37,1l3081,8159r37,-12l3154,8128r36,-25l3225,8071r6,-7l3258,8034r25,-37l3301,7959r10,-39l3314,7882t498,-515l3809,7344r-5,-23l3795,7297r-11,-25l3770,7249r-14,-18l3754,7228r-19,-21l3712,7187r,191l3711,7392r-3,13l3703,7419r-7,14l3688,7446r-6,9l3672,7466r-12,13l3645,7495r-125,125l3321,7422r68,-68l3438,7305r23,-22l3483,7265r20,-14l3521,7241r18,-7l3557,7231r20,l3595,7234r19,6l3632,7249r17,12l3666,7276r12,14l3689,7304r9,15l3704,7334r5,15l3711,7364r1,14l3712,7187r-3,-3l3682,7166r-9,-4l3653,7153r-30,-9l3592,7140r-31,2l3531,7149r-31,13l3506,7134r2,-27l3506,7081r-6,-25l3491,7032r-12,-23l3474,7001r-9,-13l3448,6969r-17,-15l3431,7123r-1,17l3426,7157r-7,17l3411,7188r-12,16l3382,7223r-20,21l3253,7354,3078,7179r101,-101l3205,7053r23,-19l3247,7019r17,-10l3280,7004r15,-3l3312,7001r16,4l3345,7011r16,8l3376,7030r15,14l3405,7059r11,15l3424,7090r5,17l3431,7123r,-169l3427,6950r-23,-15l3379,6922r-27,-10l3324,6906r-27,-2l3270,6906r-27,7l3217,6924r-28,16l3162,6962r-29,26l2944,7178r577,577l3656,7620r58,-57l3736,7539r20,-23l3772,7493r13,-22l3796,7450r8,-21l3809,7408r3,-20l3812,7367t495,-398l4239,6901r-249,249l3481,6641r-67,66l3991,7285r135,-135l4307,6969t157,-157l3887,6234r-67,67l4398,6879r66,-67m4894,6303r-3,-53l4879,6196r-21,-55l4826,6084r-86,47l4766,6174r17,41l4794,6255r3,39l4793,6331r-11,34l4764,6397r-25,29l4715,6447r-27,17l4658,6476r-32,9l4592,6488r-34,-3l4522,6476r-36,-16l4449,6440r-37,-25l4375,6385r-37,-34l4311,6322r-25,-31l4263,6258r-20,-34l4227,6189r-10,-35l4212,6119r1,-36l4219,6049r13,-33l4252,5984r26,-29l4304,5932r27,-17l4360,5904r31,-5l4423,5900r34,7l4494,5920r39,20l4545,5919r12,-20l4569,5877r12,-20l4532,5831r-50,-17l4434,5805r-49,-1l4339,5812r-44,17l4253,5854r-39,34l4183,5922r-25,38l4139,6001r-13,44l4120,6090r,47l4128,6184r15,48l4165,6281r28,47l4228,6375r42,45l4312,6459r45,34l4403,6523r49,25l4500,6567r48,12l4594,6583r45,-3l4684,6570r43,-19l4769,6523r39,-35l4810,6486r35,-41l4871,6401r16,-48l4894,6303t839,-760l5710,5536r-222,-62l5453,5465r-5,-1l5419,5458r-32,-4l5356,5452r-15,1l5325,5455r-18,4l5287,5464r26,-42l5331,5381r9,-39l5341,5303r-7,-38l5320,5230r-21,-34l5295,5192r-23,-28l5247,5142r-1,-1l5246,5335r-3,19l5237,5372r-9,19l5214,5411r-17,22l5176,5455r-143,143l4841,5407r160,-159l5029,5223r27,-18l5083,5195r27,-3l5135,5195r24,8l5182,5215r21,18l5216,5248r11,15l5235,5280r6,18l5245,5317r1,18l5246,5141r-25,-17l5193,5110r-29,-12l5134,5091r-28,-2l5079,5092r-26,7l5026,5112r-28,19l4967,5156r-32,31l4711,5410r577,578l5355,5921,5099,5665r66,-67l5176,5587r12,-12l5199,5566r9,-8l5216,5553r10,-6l5238,5543r11,-3l5262,5537r14,-1l5293,5537r20,2l5335,5542r25,6l5390,5554r34,9l5649,5627r84,-84m6175,5102r-69,-69l5797,5343,5600,5147r68,-68l5879,4868r-67,-68l5532,5079,5355,4902r299,-298l5585,4536r-365,365l5798,5478r135,-135l6175,5102t305,-305l6465,4767r-20,-41l6410,4656r-84,-173l6204,4233r-35,-71l6135,4092r-35,-71l6032,4090r35,69l6103,4228r141,279l6279,4576r36,70l6331,4677r17,30l6365,4738r17,29l6354,4750r-30,-17l6293,4716,5710,4411r-72,72l6411,4865r69,-68m6815,4461l6238,3883r-67,67l6749,4528r66,-67m7311,3965r-68,-68l6933,4207,6737,4010r67,-68l7016,3731r-68,-68l6669,3942,6492,3765r298,-298l6722,3399r-365,365l6934,4342r135,-135l7311,3965t557,-557l7839,3360r-60,-96l7710,3151,7517,2835r-88,-143l7362,2759r42,64l7616,3151r65,100l7707,3290r24,37l7755,3360r-56,-41l7640,3277r-63,-41l7511,3195,7331,3087,7146,2975r-80,81l7108,3125r16,26l7192,3264r100,166l7317,3472r43,70l7369,3556r17,27l7411,3621r33,50l7410,3647r-35,-25l7340,3598,6849,3273r-69,68l7492,3785r68,-68l7532,3671,7411,3472r-25,-42l7285,3264r-16,-26l7215,3151r-12,-20l7189,3110r-15,-23l7185,3094r17,11l7462,3264r342,208l7868,3408t683,-782l8551,2602r-3,-25l8543,2550r-8,-27l8525,2494r-14,-30l8494,2432r-21,-32l8454,2375r,248l8452,2641r-5,19l8439,2680r-11,20l8413,2721r-19,23l8371,2769r-107,107l7822,2435r106,-106l7957,2302r26,-21l8006,2265r21,-10l8055,2247r31,-2l8119,2248r36,8l8193,2272r41,24l8276,2329r44,41l8351,2402r27,32l8400,2464r18,30l8433,2523r11,28l8451,2579r3,26l8454,2623r,-248l8449,2368r-28,-33l8390,2302r-38,-36l8325,2245r-13,-11l8273,2207r-40,-23l8193,2167r-39,-12l8114,2148r-39,-2l8045,2148r-29,6l7987,2164r-28,14l7938,2192r-23,18l7889,2233r-28,27l7687,2434r578,577l8400,2876r47,-47l8469,2806r19,-22l8505,2761r14,-23l8530,2716r9,-23l8546,2671r4,-22l8551,2626t669,-570l9197,2050r-222,-63l8940,1978r-5,-1l8906,1972r-32,-5l8843,1965r-15,1l8812,1968r-18,4l8774,1977r26,-42l8818,1895r9,-40l8828,1816r-8,-37l8807,1743r-21,-34l8782,1705r-23,-27l8734,1656r-2,-2l8732,1849r-3,18l8723,1885r-9,19l8701,1925r-17,21l8663,1968r-144,144l8328,1921r160,-160l8516,1736r27,-17l8570,1708r27,-3l8622,1708r24,8l8669,1729r21,17l8703,1761r10,16l8722,1794r6,18l8732,1830r,19l8732,1654r-24,-17l8680,1623r-29,-11l8621,1605r-28,-2l8566,1605r-27,8l8513,1625r-28,19l8454,1669r-33,31l8198,1924r577,577l8842,2434,8586,2178r66,-66l8663,2100r12,-12l8686,2079r9,-8l8703,2066r10,-5l8724,2056r12,-3l8749,2051r14,-1l8780,2050r19,2l8821,2056r26,5l8877,2068r34,8l9136,2140r84,-84m9700,1576r-83,-40l9415,1441r-107,-51l9308,1494r-171,172l9108,1609r-57,-112l9022,1441r-19,-36l8983,1370r-21,-34l8939,1303r32,19l9008,1342r41,22l9201,1441r107,53l9308,1390r-185,-87l8916,1205r-72,72l8879,1347r35,70l8926,1441r232,467l9193,1978r35,70l9299,1977r-30,-57l9209,1805r-30,-58l9261,1666r129,-130l9624,1652r76,-76m9824,1452l9562,1190r68,-68l9798,953r-68,-68l9494,1122,9315,943,9588,669r-68,-68l9180,942r577,577l9824,1452t556,-555l9937,454r-67,-67l10037,220r-68,-68l9569,552r68,68l9804,454r509,509l10380,897e" fillcolor="silver" stroked="f">
            <v:fill opacity="32896f"/>
            <v:stroke joinstyle="round"/>
            <v:formulas/>
            <v:path arrowok="t" o:connecttype="segments"/>
            <w10:wrap anchorx="page"/>
          </v:shape>
        </w:pict>
      </w:r>
      <w:r>
        <w:rPr>
          <w:sz w:val="20"/>
        </w:rPr>
        <w:t>ETSI TR 102 612: "Human Factors (HF); European accessibility requirements for public procurement of products and services in the ICT domain (European Commission Mandate M 376, Phase</w:t>
      </w:r>
      <w:r>
        <w:rPr>
          <w:spacing w:val="-26"/>
          <w:sz w:val="20"/>
        </w:rPr>
        <w:t xml:space="preserve"> </w:t>
      </w:r>
      <w:r>
        <w:rPr>
          <w:sz w:val="20"/>
        </w:rPr>
        <w:t>1)".</w:t>
      </w:r>
    </w:p>
    <w:p w14:paraId="3553C591" w14:textId="77777777" w:rsidR="00E838F8" w:rsidRDefault="00E838F8">
      <w:pPr>
        <w:pStyle w:val="BodyText"/>
        <w:rPr>
          <w:sz w:val="21"/>
        </w:rPr>
      </w:pPr>
    </w:p>
    <w:p w14:paraId="69CF2CA1" w14:textId="77777777" w:rsidR="00E838F8" w:rsidRDefault="00FC014F">
      <w:pPr>
        <w:pStyle w:val="ListParagraph"/>
        <w:numPr>
          <w:ilvl w:val="0"/>
          <w:numId w:val="1"/>
        </w:numPr>
        <w:tabs>
          <w:tab w:val="left" w:pos="1537"/>
        </w:tabs>
        <w:ind w:right="435"/>
        <w:jc w:val="both"/>
        <w:rPr>
          <w:sz w:val="20"/>
        </w:rPr>
      </w:pPr>
      <w:r>
        <w:rPr>
          <w:sz w:val="20"/>
        </w:rPr>
        <w:t>ETSI TS 126 114: Universal Mobile Telecommunications System (UMTS); LTE; 5G; IP Multimedia Subsystem (IMS); Multimedia telephony; Media handling and interaction (3GPP TS</w:t>
      </w:r>
      <w:r>
        <w:rPr>
          <w:spacing w:val="-20"/>
          <w:sz w:val="20"/>
        </w:rPr>
        <w:t xml:space="preserve"> </w:t>
      </w:r>
      <w:r>
        <w:rPr>
          <w:sz w:val="20"/>
        </w:rPr>
        <w:t>26.114).</w:t>
      </w:r>
    </w:p>
    <w:p w14:paraId="4BF01E57" w14:textId="77777777" w:rsidR="00E838F8" w:rsidRDefault="00E838F8">
      <w:pPr>
        <w:pStyle w:val="BodyText"/>
        <w:spacing w:before="9"/>
      </w:pPr>
    </w:p>
    <w:p w14:paraId="55C8C120" w14:textId="77777777" w:rsidR="00E838F8" w:rsidRDefault="00FC014F">
      <w:pPr>
        <w:pStyle w:val="ListParagraph"/>
        <w:numPr>
          <w:ilvl w:val="0"/>
          <w:numId w:val="1"/>
        </w:numPr>
        <w:tabs>
          <w:tab w:val="left" w:pos="1537"/>
        </w:tabs>
        <w:ind w:right="433"/>
        <w:jc w:val="both"/>
        <w:rPr>
          <w:sz w:val="20"/>
        </w:rPr>
      </w:pPr>
      <w:r>
        <w:rPr>
          <w:sz w:val="20"/>
        </w:rPr>
        <w:t>ETSI TS 122 173: Digital cellular telecommunications system (Phase 2+) (GSM</w:t>
      </w:r>
      <w:r>
        <w:rPr>
          <w:sz w:val="20"/>
        </w:rPr>
        <w:t>); Universal Mobile Telecommunications System (UMTS); LTE; IP Multimedia Core Network Subsystem (IMS) Multimedia Telephony Service and supplementary services; Stage 1 (3GPP TS</w:t>
      </w:r>
      <w:r>
        <w:rPr>
          <w:spacing w:val="-11"/>
          <w:sz w:val="20"/>
        </w:rPr>
        <w:t xml:space="preserve"> </w:t>
      </w:r>
      <w:r>
        <w:rPr>
          <w:sz w:val="20"/>
        </w:rPr>
        <w:t>22.173).</w:t>
      </w:r>
    </w:p>
    <w:p w14:paraId="11A5DA72" w14:textId="77777777" w:rsidR="00E838F8" w:rsidRDefault="00E838F8">
      <w:pPr>
        <w:pStyle w:val="BodyText"/>
        <w:spacing w:before="10"/>
      </w:pPr>
    </w:p>
    <w:p w14:paraId="22B9F785" w14:textId="77777777" w:rsidR="00E838F8" w:rsidRDefault="00FC014F">
      <w:pPr>
        <w:pStyle w:val="ListParagraph"/>
        <w:numPr>
          <w:ilvl w:val="0"/>
          <w:numId w:val="1"/>
        </w:numPr>
        <w:tabs>
          <w:tab w:val="left" w:pos="1537"/>
        </w:tabs>
        <w:spacing w:before="1"/>
        <w:ind w:right="434"/>
        <w:jc w:val="both"/>
        <w:rPr>
          <w:sz w:val="20"/>
        </w:rPr>
      </w:pPr>
      <w:r>
        <w:rPr>
          <w:sz w:val="20"/>
        </w:rPr>
        <w:t>ETSI TS 134 229: Universal Mobile Telecommunications System (UMTS); LT</w:t>
      </w:r>
      <w:r>
        <w:rPr>
          <w:sz w:val="20"/>
        </w:rPr>
        <w:t>E; Internet Protocol (IP) multimedia call control protocol based on Session Initiation Protocol (SIP) and Session Description Protocol (SDP); User Equipment (UE) conformance specification (3GPP TS</w:t>
      </w:r>
      <w:r>
        <w:rPr>
          <w:spacing w:val="-11"/>
          <w:sz w:val="20"/>
        </w:rPr>
        <w:t xml:space="preserve"> </w:t>
      </w:r>
      <w:r>
        <w:rPr>
          <w:sz w:val="20"/>
        </w:rPr>
        <w:t>34.229).</w:t>
      </w:r>
    </w:p>
    <w:p w14:paraId="53597452" w14:textId="77777777" w:rsidR="00E838F8" w:rsidRDefault="00E838F8">
      <w:pPr>
        <w:pStyle w:val="BodyText"/>
        <w:spacing w:before="9"/>
      </w:pPr>
    </w:p>
    <w:p w14:paraId="29D040D0" w14:textId="77777777" w:rsidR="00E838F8" w:rsidRDefault="00FC014F">
      <w:pPr>
        <w:pStyle w:val="ListParagraph"/>
        <w:numPr>
          <w:ilvl w:val="0"/>
          <w:numId w:val="1"/>
        </w:numPr>
        <w:tabs>
          <w:tab w:val="left" w:pos="1537"/>
        </w:tabs>
        <w:spacing w:before="1"/>
        <w:ind w:right="433"/>
        <w:jc w:val="both"/>
        <w:rPr>
          <w:sz w:val="20"/>
        </w:rPr>
      </w:pPr>
      <w:r>
        <w:rPr>
          <w:sz w:val="20"/>
        </w:rPr>
        <w:t>ISO/IEC 17007, Conformity assessment - Guidance f</w:t>
      </w:r>
      <w:r>
        <w:rPr>
          <w:sz w:val="20"/>
        </w:rPr>
        <w:t>or drafting normative documents suitable for use for conformity</w:t>
      </w:r>
      <w:r>
        <w:rPr>
          <w:spacing w:val="-2"/>
          <w:sz w:val="20"/>
        </w:rPr>
        <w:t xml:space="preserve"> </w:t>
      </w:r>
      <w:r>
        <w:rPr>
          <w:sz w:val="20"/>
        </w:rPr>
        <w:t>assessment".</w:t>
      </w:r>
    </w:p>
    <w:p w14:paraId="355328EE" w14:textId="77777777" w:rsidR="00E838F8" w:rsidRDefault="00E838F8">
      <w:pPr>
        <w:pStyle w:val="BodyText"/>
        <w:spacing w:before="10"/>
      </w:pPr>
    </w:p>
    <w:p w14:paraId="5256033C" w14:textId="77777777" w:rsidR="00E838F8" w:rsidRDefault="00FC014F">
      <w:pPr>
        <w:pStyle w:val="ListParagraph"/>
        <w:numPr>
          <w:ilvl w:val="0"/>
          <w:numId w:val="1"/>
        </w:numPr>
        <w:tabs>
          <w:tab w:val="left" w:pos="1535"/>
          <w:tab w:val="left" w:pos="1536"/>
        </w:tabs>
        <w:ind w:left="1535"/>
        <w:jc w:val="left"/>
        <w:rPr>
          <w:sz w:val="20"/>
        </w:rPr>
      </w:pPr>
      <w:r>
        <w:rPr>
          <w:sz w:val="20"/>
        </w:rPr>
        <w:t>ISO 9241-11: "Ergonomics of human-system interaction - Part 11: Usability: Definitions and</w:t>
      </w:r>
      <w:r>
        <w:rPr>
          <w:spacing w:val="-27"/>
          <w:sz w:val="20"/>
        </w:rPr>
        <w:t xml:space="preserve"> </w:t>
      </w:r>
      <w:r>
        <w:rPr>
          <w:sz w:val="20"/>
        </w:rPr>
        <w:t>concepts".</w:t>
      </w:r>
    </w:p>
    <w:p w14:paraId="48C6E74B" w14:textId="77777777" w:rsidR="00E838F8" w:rsidRDefault="00E838F8">
      <w:pPr>
        <w:pStyle w:val="BodyText"/>
        <w:spacing w:before="9"/>
      </w:pPr>
    </w:p>
    <w:p w14:paraId="11A40190" w14:textId="77777777" w:rsidR="00E838F8" w:rsidRDefault="00FC014F">
      <w:pPr>
        <w:pStyle w:val="ListParagraph"/>
        <w:numPr>
          <w:ilvl w:val="0"/>
          <w:numId w:val="1"/>
        </w:numPr>
        <w:tabs>
          <w:tab w:val="left" w:pos="1535"/>
          <w:tab w:val="left" w:pos="1536"/>
        </w:tabs>
        <w:spacing w:before="1"/>
        <w:ind w:left="1535"/>
        <w:jc w:val="left"/>
        <w:rPr>
          <w:sz w:val="20"/>
        </w:rPr>
      </w:pPr>
      <w:r>
        <w:rPr>
          <w:sz w:val="20"/>
        </w:rPr>
        <w:t>ISO 9241-110:2006: "Ergonomics of human-system interaction - Part 110: Dialogue</w:t>
      </w:r>
      <w:r>
        <w:rPr>
          <w:spacing w:val="-18"/>
          <w:sz w:val="20"/>
        </w:rPr>
        <w:t xml:space="preserve"> </w:t>
      </w:r>
      <w:r>
        <w:rPr>
          <w:sz w:val="20"/>
        </w:rPr>
        <w:t>principles".</w:t>
      </w:r>
    </w:p>
    <w:p w14:paraId="5BDCB891" w14:textId="77777777" w:rsidR="00E838F8" w:rsidRDefault="00E838F8">
      <w:pPr>
        <w:pStyle w:val="BodyText"/>
        <w:spacing w:before="10"/>
      </w:pPr>
    </w:p>
    <w:p w14:paraId="3DA188EA" w14:textId="77777777" w:rsidR="00E838F8" w:rsidRDefault="00FC014F">
      <w:pPr>
        <w:pStyle w:val="ListParagraph"/>
        <w:numPr>
          <w:ilvl w:val="0"/>
          <w:numId w:val="1"/>
        </w:numPr>
        <w:tabs>
          <w:tab w:val="left" w:pos="1536"/>
        </w:tabs>
        <w:ind w:left="1535" w:right="434"/>
        <w:jc w:val="both"/>
        <w:rPr>
          <w:sz w:val="20"/>
        </w:rPr>
      </w:pPr>
      <w:r>
        <w:rPr>
          <w:sz w:val="20"/>
        </w:rPr>
        <w:t>ISO 9241-171:2008: "Ergonomics of human-system interaction - Part 171: Guidance on software accessibility".</w:t>
      </w:r>
    </w:p>
    <w:p w14:paraId="790E449B" w14:textId="77777777" w:rsidR="00E838F8" w:rsidRDefault="00E838F8">
      <w:pPr>
        <w:pStyle w:val="BodyText"/>
        <w:spacing w:before="10"/>
      </w:pPr>
    </w:p>
    <w:p w14:paraId="336AF914" w14:textId="77777777" w:rsidR="00E838F8" w:rsidRDefault="00FC014F">
      <w:pPr>
        <w:pStyle w:val="ListParagraph"/>
        <w:numPr>
          <w:ilvl w:val="0"/>
          <w:numId w:val="1"/>
        </w:numPr>
        <w:tabs>
          <w:tab w:val="left" w:pos="1536"/>
        </w:tabs>
        <w:ind w:left="1534" w:right="435"/>
        <w:jc w:val="both"/>
        <w:rPr>
          <w:sz w:val="20"/>
        </w:rPr>
      </w:pPr>
      <w:r>
        <w:rPr>
          <w:sz w:val="20"/>
        </w:rPr>
        <w:t>ISO/IEC 13066-1:2011: "Information technology - Interoperability with assistive technology (AT)- Part 1: Requirements and recommendations for</w:t>
      </w:r>
      <w:r>
        <w:rPr>
          <w:spacing w:val="-6"/>
          <w:sz w:val="20"/>
        </w:rPr>
        <w:t xml:space="preserve"> </w:t>
      </w:r>
      <w:r>
        <w:rPr>
          <w:sz w:val="20"/>
        </w:rPr>
        <w:t>inter</w:t>
      </w:r>
      <w:r>
        <w:rPr>
          <w:sz w:val="20"/>
        </w:rPr>
        <w:t>operability".</w:t>
      </w:r>
    </w:p>
    <w:p w14:paraId="29E23707" w14:textId="77777777" w:rsidR="00E838F8" w:rsidRDefault="00E838F8">
      <w:pPr>
        <w:pStyle w:val="BodyText"/>
        <w:spacing w:before="9"/>
      </w:pPr>
    </w:p>
    <w:p w14:paraId="6665DB50" w14:textId="77777777" w:rsidR="00E838F8" w:rsidRDefault="00FC014F">
      <w:pPr>
        <w:pStyle w:val="ListParagraph"/>
        <w:numPr>
          <w:ilvl w:val="0"/>
          <w:numId w:val="1"/>
        </w:numPr>
        <w:tabs>
          <w:tab w:val="left" w:pos="1535"/>
        </w:tabs>
        <w:ind w:left="1534" w:right="436"/>
        <w:jc w:val="both"/>
        <w:rPr>
          <w:sz w:val="20"/>
        </w:rPr>
      </w:pPr>
      <w:r>
        <w:rPr>
          <w:sz w:val="20"/>
        </w:rPr>
        <w:t>Recommendation ITU-T E.161 (2001): Arrangement of digits, letters and symbols on telephones and other devices that can be used for gaining access to a telephone</w:t>
      </w:r>
      <w:r>
        <w:rPr>
          <w:spacing w:val="-16"/>
          <w:sz w:val="20"/>
        </w:rPr>
        <w:t xml:space="preserve"> </w:t>
      </w:r>
      <w:r>
        <w:rPr>
          <w:sz w:val="20"/>
        </w:rPr>
        <w:t>network.</w:t>
      </w:r>
    </w:p>
    <w:p w14:paraId="6C9B68BF" w14:textId="77777777" w:rsidR="00E838F8" w:rsidRDefault="00E838F8">
      <w:pPr>
        <w:pStyle w:val="BodyText"/>
        <w:rPr>
          <w:sz w:val="21"/>
        </w:rPr>
      </w:pPr>
    </w:p>
    <w:p w14:paraId="210E5BAD" w14:textId="77777777" w:rsidR="00E838F8" w:rsidRDefault="00FC014F">
      <w:pPr>
        <w:pStyle w:val="ListParagraph"/>
        <w:numPr>
          <w:ilvl w:val="0"/>
          <w:numId w:val="1"/>
        </w:numPr>
        <w:tabs>
          <w:tab w:val="left" w:pos="1534"/>
          <w:tab w:val="left" w:pos="1535"/>
        </w:tabs>
        <w:ind w:left="1534" w:hanging="659"/>
        <w:jc w:val="left"/>
        <w:rPr>
          <w:sz w:val="20"/>
        </w:rPr>
      </w:pPr>
      <w:r>
        <w:rPr>
          <w:sz w:val="20"/>
        </w:rPr>
        <w:t>Recommendation ITU-T G.722 (1988): "7 kHz audio-coding within 64</w:t>
      </w:r>
      <w:r>
        <w:rPr>
          <w:spacing w:val="-32"/>
          <w:sz w:val="20"/>
        </w:rPr>
        <w:t xml:space="preserve"> </w:t>
      </w:r>
      <w:r>
        <w:rPr>
          <w:sz w:val="20"/>
        </w:rPr>
        <w:t>kbit/</w:t>
      </w:r>
      <w:r>
        <w:rPr>
          <w:sz w:val="20"/>
        </w:rPr>
        <w:t>s".</w:t>
      </w:r>
    </w:p>
    <w:p w14:paraId="3EDFD217" w14:textId="77777777" w:rsidR="00E838F8" w:rsidRDefault="00E838F8">
      <w:pPr>
        <w:pStyle w:val="BodyText"/>
        <w:spacing w:before="9"/>
      </w:pPr>
    </w:p>
    <w:p w14:paraId="2B8B98D2" w14:textId="77777777" w:rsidR="00E838F8" w:rsidRDefault="00FC014F">
      <w:pPr>
        <w:pStyle w:val="ListParagraph"/>
        <w:numPr>
          <w:ilvl w:val="0"/>
          <w:numId w:val="1"/>
        </w:numPr>
        <w:tabs>
          <w:tab w:val="left" w:pos="1535"/>
        </w:tabs>
        <w:ind w:left="1534" w:right="435"/>
        <w:jc w:val="both"/>
        <w:rPr>
          <w:sz w:val="20"/>
        </w:rPr>
      </w:pPr>
      <w:r>
        <w:rPr>
          <w:sz w:val="20"/>
        </w:rPr>
        <w:t>Recommendation ITU-T G.722.2 (2003): "Wideband coding of speech at around 16 kbit/s using Adaptive Multi-Rate Wideband</w:t>
      </w:r>
      <w:r>
        <w:rPr>
          <w:spacing w:val="-5"/>
          <w:sz w:val="20"/>
        </w:rPr>
        <w:t xml:space="preserve"> </w:t>
      </w:r>
      <w:r>
        <w:rPr>
          <w:sz w:val="20"/>
        </w:rPr>
        <w:t>(AMR-WB)"</w:t>
      </w:r>
    </w:p>
    <w:p w14:paraId="25726950" w14:textId="77777777" w:rsidR="00E838F8" w:rsidRDefault="00E838F8">
      <w:pPr>
        <w:pStyle w:val="BodyText"/>
        <w:spacing w:before="11"/>
      </w:pPr>
    </w:p>
    <w:p w14:paraId="313EDE4E" w14:textId="77777777" w:rsidR="00E838F8" w:rsidRDefault="00FC014F">
      <w:pPr>
        <w:pStyle w:val="ListParagraph"/>
        <w:numPr>
          <w:ilvl w:val="0"/>
          <w:numId w:val="1"/>
        </w:numPr>
        <w:tabs>
          <w:tab w:val="left" w:pos="1534"/>
        </w:tabs>
        <w:ind w:left="1533" w:right="437"/>
        <w:jc w:val="both"/>
        <w:rPr>
          <w:sz w:val="20"/>
        </w:rPr>
      </w:pPr>
      <w:r>
        <w:rPr>
          <w:sz w:val="20"/>
        </w:rPr>
        <w:t>ETSI/CEN/CENELEC EN 301 549 (V2.1.2) (August 2018): "Accessibility requirements for ICT  products and</w:t>
      </w:r>
      <w:r>
        <w:rPr>
          <w:spacing w:val="-3"/>
          <w:sz w:val="20"/>
        </w:rPr>
        <w:t xml:space="preserve"> </w:t>
      </w:r>
      <w:r>
        <w:rPr>
          <w:sz w:val="20"/>
        </w:rPr>
        <w:t>services".</w:t>
      </w:r>
    </w:p>
    <w:p w14:paraId="53E331AC" w14:textId="77777777" w:rsidR="00E838F8" w:rsidRDefault="00E838F8">
      <w:pPr>
        <w:pStyle w:val="BodyText"/>
        <w:spacing w:before="9"/>
      </w:pPr>
    </w:p>
    <w:p w14:paraId="4DF57D6F" w14:textId="77777777" w:rsidR="00E838F8" w:rsidRDefault="00FC014F">
      <w:pPr>
        <w:pStyle w:val="ListParagraph"/>
        <w:numPr>
          <w:ilvl w:val="0"/>
          <w:numId w:val="1"/>
        </w:numPr>
        <w:tabs>
          <w:tab w:val="left" w:pos="1534"/>
        </w:tabs>
        <w:ind w:left="1533" w:right="436"/>
        <w:jc w:val="both"/>
        <w:rPr>
          <w:sz w:val="20"/>
        </w:rPr>
      </w:pPr>
      <w:r>
        <w:rPr>
          <w:sz w:val="20"/>
        </w:rPr>
        <w:t>ETSI/CEN/CENELEC TR 101 552: "Guidance for the application of conformity assessment to accessibility requirements for public procurement of IC</w:t>
      </w:r>
      <w:r>
        <w:rPr>
          <w:sz w:val="20"/>
        </w:rPr>
        <w:t>T products and services in</w:t>
      </w:r>
      <w:r>
        <w:rPr>
          <w:spacing w:val="-16"/>
          <w:sz w:val="20"/>
        </w:rPr>
        <w:t xml:space="preserve"> </w:t>
      </w:r>
      <w:r>
        <w:rPr>
          <w:sz w:val="20"/>
        </w:rPr>
        <w:t>Europe".</w:t>
      </w:r>
    </w:p>
    <w:p w14:paraId="5DD9DF05" w14:textId="77777777" w:rsidR="00E838F8" w:rsidRDefault="00E838F8">
      <w:pPr>
        <w:pStyle w:val="BodyText"/>
        <w:spacing w:before="10"/>
      </w:pPr>
    </w:p>
    <w:p w14:paraId="0A4D988A" w14:textId="77777777" w:rsidR="00E838F8" w:rsidRDefault="00FC014F">
      <w:pPr>
        <w:pStyle w:val="ListParagraph"/>
        <w:numPr>
          <w:ilvl w:val="0"/>
          <w:numId w:val="1"/>
        </w:numPr>
        <w:tabs>
          <w:tab w:val="left" w:pos="1534"/>
        </w:tabs>
        <w:ind w:left="1533" w:right="436"/>
        <w:jc w:val="both"/>
        <w:rPr>
          <w:sz w:val="20"/>
        </w:rPr>
      </w:pPr>
      <w:r>
        <w:rPr>
          <w:sz w:val="20"/>
        </w:rPr>
        <w:t>ISO/IEC TS 20071-25:2017: "Information technology - User interface component accessibility - Part 25: Guidance on the audio presentation of text in videos, including captions, subtitles and other on- screen</w:t>
      </w:r>
      <w:r>
        <w:rPr>
          <w:spacing w:val="-2"/>
          <w:sz w:val="20"/>
        </w:rPr>
        <w:t xml:space="preserve"> </w:t>
      </w:r>
      <w:r>
        <w:rPr>
          <w:sz w:val="20"/>
        </w:rPr>
        <w:t>text".</w:t>
      </w:r>
    </w:p>
    <w:p w14:paraId="5DE191D1" w14:textId="77777777" w:rsidR="00E838F8" w:rsidRDefault="00E838F8">
      <w:pPr>
        <w:pStyle w:val="BodyText"/>
        <w:rPr>
          <w:sz w:val="21"/>
        </w:rPr>
      </w:pPr>
    </w:p>
    <w:p w14:paraId="31A3D4CB" w14:textId="77777777" w:rsidR="00E838F8" w:rsidRDefault="00FC014F">
      <w:pPr>
        <w:pStyle w:val="ListParagraph"/>
        <w:numPr>
          <w:ilvl w:val="0"/>
          <w:numId w:val="1"/>
        </w:numPr>
        <w:tabs>
          <w:tab w:val="left" w:pos="1533"/>
          <w:tab w:val="left" w:pos="1534"/>
        </w:tabs>
        <w:ind w:left="1533" w:hanging="659"/>
        <w:jc w:val="left"/>
        <w:rPr>
          <w:sz w:val="20"/>
        </w:rPr>
      </w:pPr>
      <w:r>
        <w:rPr>
          <w:sz w:val="20"/>
        </w:rPr>
        <w:t>ISO/</w:t>
      </w:r>
      <w:r>
        <w:rPr>
          <w:sz w:val="20"/>
        </w:rPr>
        <w:t>IEC Guide 71:2014: "Guide for addressing accessibility in</w:t>
      </w:r>
      <w:r>
        <w:rPr>
          <w:spacing w:val="-9"/>
          <w:sz w:val="20"/>
        </w:rPr>
        <w:t xml:space="preserve"> </w:t>
      </w:r>
      <w:r>
        <w:rPr>
          <w:sz w:val="20"/>
        </w:rPr>
        <w:t>standards".</w:t>
      </w:r>
    </w:p>
    <w:p w14:paraId="75274FBA" w14:textId="77777777" w:rsidR="00E838F8" w:rsidRDefault="00E838F8">
      <w:pPr>
        <w:pStyle w:val="BodyText"/>
        <w:spacing w:before="9"/>
      </w:pPr>
    </w:p>
    <w:p w14:paraId="002A8690" w14:textId="77777777" w:rsidR="00E838F8" w:rsidRDefault="00FC014F">
      <w:pPr>
        <w:pStyle w:val="ListParagraph"/>
        <w:numPr>
          <w:ilvl w:val="0"/>
          <w:numId w:val="1"/>
        </w:numPr>
        <w:tabs>
          <w:tab w:val="left" w:pos="1533"/>
          <w:tab w:val="left" w:pos="1534"/>
        </w:tabs>
        <w:ind w:left="1533" w:hanging="659"/>
        <w:jc w:val="left"/>
        <w:rPr>
          <w:sz w:val="20"/>
        </w:rPr>
      </w:pPr>
      <w:r>
        <w:rPr>
          <w:sz w:val="20"/>
        </w:rPr>
        <w:t>Recommendation ITU-T T.140 (1988): "Protocol for multimedia application text</w:t>
      </w:r>
      <w:r>
        <w:rPr>
          <w:spacing w:val="-20"/>
          <w:sz w:val="20"/>
        </w:rPr>
        <w:t xml:space="preserve"> </w:t>
      </w:r>
      <w:r>
        <w:rPr>
          <w:sz w:val="20"/>
        </w:rPr>
        <w:t>conversation".</w:t>
      </w:r>
    </w:p>
    <w:p w14:paraId="7A78FCAE" w14:textId="77777777" w:rsidR="00E838F8" w:rsidRDefault="00E838F8">
      <w:pPr>
        <w:rPr>
          <w:sz w:val="20"/>
        </w:rPr>
        <w:sectPr w:rsidR="00E838F8">
          <w:headerReference w:type="default" r:id="rId210"/>
          <w:footerReference w:type="even" r:id="rId211"/>
          <w:footerReference w:type="default" r:id="rId212"/>
          <w:pgSz w:w="11910" w:h="16840"/>
          <w:pgMar w:top="1520" w:right="300" w:bottom="720" w:left="540" w:header="1201" w:footer="531" w:gutter="0"/>
          <w:pgNumType w:start="83"/>
          <w:cols w:space="720"/>
        </w:sectPr>
      </w:pPr>
    </w:p>
    <w:p w14:paraId="0E828C29" w14:textId="77777777" w:rsidR="00E838F8" w:rsidRDefault="00FC014F">
      <w:pPr>
        <w:pStyle w:val="ListParagraph"/>
        <w:numPr>
          <w:ilvl w:val="0"/>
          <w:numId w:val="1"/>
        </w:numPr>
        <w:tabs>
          <w:tab w:val="left" w:pos="854"/>
          <w:tab w:val="left" w:pos="855"/>
        </w:tabs>
        <w:spacing w:before="82"/>
        <w:ind w:left="854" w:hanging="659"/>
        <w:jc w:val="left"/>
        <w:rPr>
          <w:sz w:val="20"/>
        </w:rPr>
      </w:pPr>
      <w:r>
        <w:rPr>
          <w:sz w:val="20"/>
        </w:rPr>
        <w:t>Recommendation ITU-T F.703 (2000): "Multimedia conversational</w:t>
      </w:r>
      <w:r>
        <w:rPr>
          <w:spacing w:val="-10"/>
          <w:sz w:val="20"/>
        </w:rPr>
        <w:t xml:space="preserve"> </w:t>
      </w:r>
      <w:r>
        <w:rPr>
          <w:sz w:val="20"/>
        </w:rPr>
        <w:t>services".</w:t>
      </w:r>
    </w:p>
    <w:p w14:paraId="4147C6CE" w14:textId="77777777" w:rsidR="00E838F8" w:rsidRDefault="00E838F8">
      <w:pPr>
        <w:pStyle w:val="BodyText"/>
        <w:spacing w:before="10"/>
      </w:pPr>
    </w:p>
    <w:p w14:paraId="79A2925E" w14:textId="77777777" w:rsidR="00E838F8" w:rsidRDefault="00FC014F">
      <w:pPr>
        <w:pStyle w:val="ListParagraph"/>
        <w:numPr>
          <w:ilvl w:val="0"/>
          <w:numId w:val="1"/>
        </w:numPr>
        <w:tabs>
          <w:tab w:val="left" w:pos="854"/>
          <w:tab w:val="left" w:pos="855"/>
        </w:tabs>
        <w:ind w:left="854" w:hanging="659"/>
        <w:jc w:val="left"/>
        <w:rPr>
          <w:sz w:val="20"/>
        </w:rPr>
      </w:pPr>
      <w:r>
        <w:pict w14:anchorId="7F83DBE7">
          <v:group id="_x0000_s2090" style="position:absolute;left:0;text-align:left;margin-left:320.45pt;margin-top:0;width:.3pt;height:11.5pt;z-index:251814912;mso-position-horizontal-relative:page" coordorigin="6409" coordsize="6,230">
            <v:rect id="_x0000_s2092" style="position:absolute;left:6409;width:6;height:3" fillcolor="#7e7e7e" stroked="f"/>
            <v:line id="_x0000_s2091" style="position:absolute" from="6412,3" to="6412,230" strokecolor="#7e7e7e" strokeweight=".3pt"/>
            <w10:wrap anchorx="page"/>
          </v:group>
        </w:pict>
      </w:r>
      <w:r>
        <w:rPr>
          <w:sz w:val="20"/>
        </w:rPr>
        <w:t>The Authoring Tool Accessibility Guidelines (ATAG)</w:t>
      </w:r>
      <w:r>
        <w:rPr>
          <w:spacing w:val="-5"/>
          <w:sz w:val="20"/>
        </w:rPr>
        <w:t xml:space="preserve"> </w:t>
      </w:r>
      <w:r>
        <w:rPr>
          <w:sz w:val="20"/>
        </w:rPr>
        <w:t>2.0</w:t>
      </w:r>
    </w:p>
    <w:p w14:paraId="6CD60F90" w14:textId="77777777" w:rsidR="00E838F8" w:rsidRDefault="00E838F8">
      <w:pPr>
        <w:pStyle w:val="BodyText"/>
      </w:pPr>
    </w:p>
    <w:p w14:paraId="6B200B69" w14:textId="77777777" w:rsidR="00E838F8" w:rsidRDefault="00E838F8">
      <w:pPr>
        <w:pStyle w:val="BodyText"/>
      </w:pPr>
    </w:p>
    <w:p w14:paraId="47629DFA" w14:textId="77777777" w:rsidR="00E838F8" w:rsidRDefault="00E838F8">
      <w:pPr>
        <w:pStyle w:val="BodyText"/>
      </w:pPr>
    </w:p>
    <w:p w14:paraId="2D5349C7" w14:textId="77777777" w:rsidR="00E838F8" w:rsidRDefault="00E838F8">
      <w:pPr>
        <w:pStyle w:val="BodyText"/>
      </w:pPr>
    </w:p>
    <w:p w14:paraId="6F42157B" w14:textId="77777777" w:rsidR="00E838F8" w:rsidRDefault="00E838F8">
      <w:pPr>
        <w:pStyle w:val="BodyText"/>
      </w:pPr>
    </w:p>
    <w:p w14:paraId="553F06BE" w14:textId="77777777" w:rsidR="00E838F8" w:rsidRDefault="00E838F8">
      <w:pPr>
        <w:pStyle w:val="BodyText"/>
      </w:pPr>
    </w:p>
    <w:p w14:paraId="6DF298FD" w14:textId="77777777" w:rsidR="00E838F8" w:rsidRDefault="00E838F8">
      <w:pPr>
        <w:pStyle w:val="BodyText"/>
      </w:pPr>
    </w:p>
    <w:p w14:paraId="0EE40651" w14:textId="77777777" w:rsidR="00E838F8" w:rsidRDefault="00FC014F">
      <w:pPr>
        <w:pStyle w:val="BodyText"/>
        <w:spacing w:before="1"/>
        <w:rPr>
          <w:sz w:val="28"/>
        </w:rPr>
      </w:pPr>
      <w:r>
        <w:pict w14:anchorId="00982867">
          <v:group id="_x0000_s2072" style="position:absolute;margin-left:64.35pt;margin-top:18.15pt;width:420.65pt;height:429pt;z-index:-251502592;mso-wrap-distance-left:0;mso-wrap-distance-right:0;mso-position-horizontal-relative:page" coordorigin="1287,363" coordsize="8413,8580">
            <v:shape id="_x0000_s2089" style="position:absolute;left:1286;top:8067;width:645;height:876" coordorigin="1287,8067" coordsize="645,876" o:spt="100" adj="0,,0" path="m1672,8067r-23,1l1626,8072r-22,8l1582,8090r-23,14l1542,8116r-19,16l1501,8152r-24,23l1287,8365r577,578l1931,8876,1696,8641r68,-68l1628,8573,1422,8367r129,-130l1572,8217r18,-17l1606,8188r12,-8l1636,8173r19,-4l1674,8169r184,l1839,8147r-22,-20l1794,8110r-24,-15l1745,8083r-25,-8l1695,8069r-23,-2xm1858,8169r-184,l1694,8172r21,7l1735,8189r19,13l1773,8218r21,26l1810,8269r10,27l1823,8323r-4,28l1807,8380r-20,31l1759,8443r-131,130l1764,8573r62,-61l1872,8459r32,-51l1921,8360r2,-48l1913,8268r-16,-43l1872,8185r-14,-16xe" fillcolor="silver" stroked="f">
              <v:fill opacity="32896f"/>
              <v:stroke joinstyle="round"/>
              <v:formulas/>
              <v:path arrowok="t" o:connecttype="segments"/>
            </v:shape>
            <v:shape id="_x0000_s2088" style="position:absolute;left:1758;top:7496;width:877;height:878" coordorigin="1758,7497" coordsize="877,878" o:spt="100" adj="0,,0" path="m1825,7827r-67,67l2092,8227r44,43l2179,8305r40,27l2256,8353r36,14l2328,8374r37,1l2401,8370r37,-12l2474,8339r36,-25l2545,8282r6,-7l2354,8275r-25,-1l2305,8269r-24,-10l2256,8244r-29,-22l2194,8195r-36,-35l1825,7827xm2155,7497r-67,67l2422,7897r48,52l2505,7996r22,42l2537,8075r-1,35l2524,8146r-22,36l2470,8219r-21,19l2426,8254r-23,11l2378,8272r-24,3l2551,8275r27,-30l2603,8208r18,-38l2631,8131r3,-38l2632,8056r-8,-35l2610,7986r-21,-35l2562,7913r-33,-40l2489,7831,2155,7497xe" fillcolor="silver" stroked="f">
              <v:fill opacity="32896f"/>
              <v:stroke joinstyle="round"/>
              <v:formulas/>
              <v:path arrowok="t" o:connecttype="segments"/>
            </v:shape>
            <v:shape id="_x0000_s2087" style="position:absolute;left:2263;top:7114;width:869;height:852" coordorigin="2264,7115" coordsize="869,852" o:spt="100" adj="0,,0" path="m2617,7115r-27,2l2563,7124r-26,11l2509,7151r-27,22l2453,7199r-189,189l2841,7966r135,-135l2840,7831,2641,7633r68,-69l2573,7564,2398,7390r101,-101l2525,7264r23,-20l2567,7230r17,-10l2600,7214r15,-2l2794,7212r-9,-13l2768,7180r-21,-19l2724,7146r-25,-13l2672,7123r-28,-6l2617,7115xm3076,7442r-180,l2915,7445r19,6l2952,7460r17,12l2986,7487r12,14l3009,7515r9,15l3024,7545r5,15l3031,7575r1,14l3031,7603r-3,13l3023,7630r-7,13l3008,7657r-6,9l2992,7677r-12,13l2965,7705r-125,126l2976,7831r58,-58l3056,7750r20,-23l3092,7704r13,-22l3116,7661r8,-21l3129,7619r3,-20l3132,7577r-3,-22l3124,7532r-9,-25l3104,7483r-14,-23l3076,7442xm2794,7212r-179,l2632,7212r16,4l2665,7222r16,8l2696,7241r15,13l2725,7270r11,15l2744,7301r5,17l2751,7334r-1,17l2746,7368r-7,17l2731,7399r-12,16l2702,7434r-20,21l2573,7564r136,l2758,7516r23,-22l2803,7476r20,-15l2841,7451r18,-6l2877,7442r199,l3074,7438r-19,-21l3029,7395r-27,-18l2993,7373r-173,l2826,7345r2,-27l2826,7292r-6,-25l2811,7243r-12,-23l2794,7212xm2912,7351r-31,2l2851,7360r-31,13l2993,7373r-20,-10l2943,7354r-31,-3xe" fillcolor="silver" stroked="f">
              <v:fill opacity="32896f"/>
              <v:stroke joinstyle="round"/>
              <v:formulas/>
              <v:path arrowok="t" o:connecttype="segments"/>
            </v:shape>
            <v:shape id="_x0000_s2086" style="position:absolute;left:2733;top:6851;width:893;height:645" coordorigin="2734,6851" coordsize="893,645" o:spt="100" adj="0,,0" path="m2801,6851r-67,67l3311,7496r135,-135l3310,7361,2801,6851xm3559,7112r-249,249l3446,7361r181,-181l3559,7112xe" fillcolor="silver" stroked="f">
              <v:fill opacity="32896f"/>
              <v:stroke joinstyle="round"/>
              <v:formulas/>
              <v:path arrowok="t" o:connecttype="segments"/>
            </v:shape>
            <v:shape id="_x0000_s2085" style="position:absolute;left:3140;top:6445;width:645;height:645" coordorigin="3140,6445" coordsize="645,645" path="m3207,6445r-67,67l3718,7089r66,-66l3207,6445xe" fillcolor="silver" stroked="f">
              <v:fill opacity="32896f"/>
              <v:path arrowok="t"/>
            </v:shape>
            <v:shape id="_x0000_s2084" style="position:absolute;left:3439;top:6015;width:775;height:779" coordorigin="3440,6015" coordsize="775,779" o:spt="100" adj="0,,0" path="m3705,6015r-46,8l3615,6039r-42,26l3534,6098r-31,35l3478,6171r-19,41l3446,6255r-6,46l3440,6348r8,47l3463,6443r22,48l3513,6539r35,46l3590,6631r42,39l3677,6704r46,30l3772,6759r48,19l3868,6790r46,4l3959,6791r45,-10l4047,6761r42,-28l4128,6699r-216,l3878,6696r-36,-10l3806,6671r-37,-20l3732,6626r-37,-30l3658,6562r-27,-30l3606,6501r-23,-32l3563,6435r-16,-35l3537,6365r-5,-35l3533,6294r6,-34l3552,6227r20,-32l3598,6165r26,-22l3651,6126r29,-11l3711,6110r166,l3889,6088r12,-21l3852,6042r-50,-17l3754,6016r-49,-1xm4146,6295r-86,47l4086,6385r17,41l4114,6466r3,39l4113,6542r-11,34l4084,6608r-25,29l4035,6658r-27,17l3978,6687r-32,9l3912,6699r216,l4130,6697r35,-41l4191,6611r16,-47l4214,6513r-3,-52l4199,6407r-21,-55l4146,6295xm3877,6110r-166,l3743,6111r34,7l3814,6131r39,20l3865,6130r12,-20xe" fillcolor="silver" stroked="f">
              <v:fill opacity="32896f"/>
              <v:stroke joinstyle="round"/>
              <v:formulas/>
              <v:path arrowok="t" o:connecttype="segments"/>
            </v:shape>
            <v:shape id="_x0000_s2083" style="position:absolute;left:4030;top:5300;width:1023;height:899" coordorigin="4031,5300" coordsize="1023,899" o:spt="100" adj="0,,0" path="m4426,5300r-27,3l4373,5310r-27,13l4318,5342r-31,24l4255,5397r-224,224l4608,6199r67,-67l4419,5875r66,-66l4353,5809,4161,5618r160,-160l4349,5434r27,-18l4403,5406r27,-4l4615,5402r-23,-27l4567,5353r-26,-18l4513,5320r-29,-11l4454,5302r-28,-2xm5030,5747r-434,l4613,5748r20,1l4655,5753r25,5l4710,5765r34,9l4969,5838r84,-84l5030,5747xm4615,5402r-185,l4455,5406r24,7l4502,5426r21,18l4536,5459r11,15l4555,5491r6,18l4565,5528r1,18l4563,5565r-6,18l4548,5602r-14,20l4517,5643r-21,23l4353,5809r132,l4496,5798r12,-12l4519,5776r9,-7l4536,5763r10,-5l4558,5754r11,-3l4582,5748r14,-1l5030,5747r-222,-63l4773,5676r-5,-1l4607,5675r26,-42l4651,5592r9,-40l4661,5514r-7,-38l4640,5441r-21,-34l4615,5402xm4676,5663r-15,1l4645,5666r-18,4l4607,5675r161,l4739,5669r-32,-4l4676,5663xe" fillcolor="silver" stroked="f">
              <v:fill opacity="32896f"/>
              <v:stroke joinstyle="round"/>
              <v:formulas/>
              <v:path arrowok="t" o:connecttype="segments"/>
            </v:shape>
            <v:shape id="_x0000_s2082" style="position:absolute;left:4540;top:4746;width:955;height:943" coordorigin="4540,4747" coordsize="955,943" o:spt="100" adj="0,,0" path="m4905,4747r-365,365l5118,5689r135,-135l5117,5554,4920,5358r68,-68l4852,5290,4675,5113r299,-298l4905,4747xm5426,5244r-309,310l5253,5554r242,-242l5426,5244xm5132,5011r-280,279l4988,5290r211,-212l5132,5011xe" fillcolor="silver" stroked="f">
              <v:fill opacity="32896f"/>
              <v:stroke joinstyle="round"/>
              <v:formulas/>
              <v:path arrowok="t" o:connecttype="segments"/>
            </v:shape>
            <v:shape id="_x0000_s2081" style="position:absolute;left:4958;top:4232;width:842;height:844" coordorigin="4958,4232" coordsize="842,844" o:spt="100" adj="0,,0" path="m5030,4622r-72,72l5731,5076r69,-69l5785,4978r-83,l5674,4961r-30,-17l5613,4927,5030,4622xm5420,4232r-68,68l5387,4370r36,69l5564,4718r35,69l5635,4856r16,31l5668,4918r17,30l5702,4978r83,l5765,4937r-35,-70l5646,4694,5524,4443r-35,-70l5455,4302r-35,-70xe" fillcolor="silver" stroked="f">
              <v:fill opacity="32896f"/>
              <v:stroke joinstyle="round"/>
              <v:formulas/>
              <v:path arrowok="t" o:connecttype="segments"/>
            </v:shape>
            <v:shape id="_x0000_s2080" style="position:absolute;left:5491;top:4094;width:645;height:645" coordorigin="5491,4094" coordsize="645,645" path="m5558,4094r-67,67l6069,4738r66,-66l5558,4094xe" fillcolor="silver" stroked="f">
              <v:fill opacity="32896f"/>
              <v:path arrowok="t"/>
            </v:shape>
            <v:shape id="_x0000_s2079" style="position:absolute;left:5676;top:3610;width:955;height:943" coordorigin="5677,3610" coordsize="955,943" o:spt="100" adj="0,,0" path="m6042,3610r-365,365l6254,4553r135,-135l6253,4418,6057,4221r67,-68l5989,4153,5812,3976r298,-298l6042,3610xm6563,4108r-310,310l6389,4418r242,-242l6563,4108xm6268,3874r-279,279l6124,4153r212,-211l6268,3874xe" fillcolor="silver" stroked="f">
              <v:fill opacity="32896f"/>
              <v:stroke joinstyle="round"/>
              <v:formulas/>
              <v:path arrowok="t" o:connecttype="segments"/>
            </v:shape>
            <v:shape id="_x0000_s2078" style="position:absolute;left:6100;top:2902;width:1089;height:1093" coordorigin="6100,2903" coordsize="1089,1093" o:spt="100" adj="0,,0" path="m6169,3483r-69,69l6812,3995r68,-68l6852,3882r-88,l6730,3857r-35,-24l6660,3809,6169,3483xm6466,3186r-80,80l6428,3336r16,26l6512,3475r100,166l6637,3683r43,70l6689,3767r17,27l6731,3832r33,50l6852,3882,6731,3683r-25,-42l6605,3475r-16,-27l6535,3362r-12,-20l6509,3321r-15,-23l6651,3298,6466,3186xm6651,3298r-157,l6505,3305r17,11l6782,3475r342,208l7188,3619r-29,-48l7075,3571r-56,-42l6960,3488r-63,-41l6831,3406,6651,3298xm6749,2903r-67,67l6724,3034r212,328l7001,3462r26,39l7051,3537r24,34l7159,3571r-60,-96l7030,3362,6837,3046r-88,-143xe" fillcolor="silver" stroked="f">
              <v:fill opacity="32896f"/>
              <v:stroke joinstyle="round"/>
              <v:formulas/>
              <v:path arrowok="t" o:connecttype="segments"/>
            </v:shape>
            <v:shape id="_x0000_s2077" style="position:absolute;left:7007;top:2356;width:864;height:866" coordorigin="7007,2356" coordsize="864,866" o:spt="100" adj="0,,0" path="m7395,2356r-30,2l7336,2365r-29,10l7279,2389r-21,14l7235,2421r-26,23l7181,2471r-174,174l7585,3222r135,-135l7584,3087,7142,2646r106,-106l7277,2513r26,-22l7326,2475r21,-10l7375,2458r31,-3l7645,2455r-13,-10l7593,2418r-40,-23l7513,2378r-39,-12l7434,2359r-39,-3xm7645,2455r-239,l7439,2458r36,9l7513,2483r41,24l7596,2540r44,41l7671,2613r27,32l7720,2675r18,30l7753,2734r11,28l7771,2789r3,26l7774,2834r-2,18l7767,2871r-8,19l7748,2911r-15,21l7714,2955r-23,24l7584,3087r136,l7767,3040r22,-23l7808,2994r17,-22l7839,2949r11,-23l7859,2904r7,-22l7870,2860r1,-23l7871,2813r-3,-25l7863,2761r-8,-27l7845,2705r-14,-31l7814,2643r-21,-32l7769,2578r-28,-32l7710,2513r-38,-36l7645,2455xe" fillcolor="silver" stroked="f">
              <v:fill opacity="32896f"/>
              <v:stroke joinstyle="round"/>
              <v:formulas/>
              <v:path arrowok="t" o:connecttype="segments"/>
            </v:shape>
            <v:shape id="_x0000_s2076" style="position:absolute;left:7517;top:1813;width:1023;height:899" coordorigin="7518,1813" coordsize="1023,899" o:spt="100" adj="0,,0" path="m7913,1813r-27,3l7859,1823r-26,13l7805,1855r-31,25l7741,1911r-223,223l8095,2712r67,-67l7906,2389r66,-67l7839,2322,7648,2131r160,-159l7836,1947r27,-18l7890,1919r27,-3l8102,1916r-23,-28l8054,1866r-26,-18l8000,1833r-29,-11l7941,1815r-28,-2xm8517,2260r-434,l8100,2261r19,2l8141,2266r26,6l8197,2278r34,9l8456,2351r84,-84l8517,2260xm8102,1916r-185,l7942,1919r24,8l7989,1939r21,18l8023,1972r10,15l8042,2004r6,18l8052,2041r,18l8049,2078r-6,18l8034,2115r-13,20l8004,2156r-21,23l7839,2322r133,l7983,2311r12,-12l8006,2290r9,-8l8023,2277r10,-6l8044,2267r12,-3l8069,2261r14,-1l8517,2260r-222,-62l8260,2189r-5,-1l8094,2188r26,-42l8138,2105r9,-39l8148,2027r-8,-38l8127,1954r-21,-34l8102,1916xm8163,2176r-15,1l8132,2179r-18,4l8094,2188r161,l8226,2182r-32,-4l8163,2176xe" fillcolor="silver" stroked="f">
              <v:fill opacity="32896f"/>
              <v:stroke joinstyle="round"/>
              <v:formulas/>
              <v:path arrowok="t" o:connecttype="segments"/>
            </v:shape>
            <v:shape id="_x0000_s2075" style="position:absolute;left:8164;top:1415;width:857;height:844" coordorigin="8164,1416" coordsize="857,844" o:spt="100" adj="0,,0" path="m8236,1416r-72,72l8199,1558r35,70l8246,1651r232,468l8513,2189r35,70l8619,2188r-30,-57l8529,2015r-30,-57l8581,1876r-124,l8428,1820r-57,-112l8342,1651r-19,-35l8303,1581r-21,-34l8259,1514r184,l8236,1416xm8443,1514r-184,l8291,1532r37,20l8369,1574r152,77l8628,1705r-171,171l8581,1876r129,-129l8937,1747r-202,-96l8443,1514xm8937,1747r-227,l8944,1863r76,-76l8937,1747xe" fillcolor="silver" stroked="f">
              <v:fill opacity="32896f"/>
              <v:stroke joinstyle="round"/>
              <v:formulas/>
              <v:path arrowok="t" o:connecttype="segments"/>
            </v:shape>
            <v:shape id="_x0000_s2074" style="position:absolute;left:8499;top:811;width:645;height:918" coordorigin="8500,812" coordsize="645,918" o:spt="100" adj="0,,0" path="m8840,812r-340,340l9077,1730r67,-67l8882,1401r68,-68l8814,1333,8635,1154,8908,880r-68,-68xm9050,1096r-236,237l8950,1333r168,-169l9050,1096xe" fillcolor="silver" stroked="f">
              <v:fill opacity="32896f"/>
              <v:stroke joinstyle="round"/>
              <v:formulas/>
              <v:path arrowok="t" o:connecttype="segments"/>
            </v:shape>
            <v:shape id="_x0000_s2073" style="position:absolute;left:8889;top:362;width:811;height:812" coordorigin="8889,363" coordsize="811,812" o:spt="100" adj="0,,0" path="m9257,665r-133,l9633,1174r67,-67l9257,665xm9289,363l8889,763r68,68l9124,665r133,l9190,598,9357,431r-68,-68xe" fillcolor="silver" stroked="f">
              <v:fill opacity="32896f"/>
              <v:stroke joinstyle="round"/>
              <v:formulas/>
              <v:path arrowok="t" o:connecttype="segments"/>
            </v:shape>
            <w10:wrap type="topAndBottom" anchorx="page"/>
          </v:group>
        </w:pict>
      </w:r>
    </w:p>
    <w:p w14:paraId="5CD3142F" w14:textId="77777777" w:rsidR="00E838F8" w:rsidRDefault="00E838F8">
      <w:pPr>
        <w:rPr>
          <w:sz w:val="28"/>
        </w:rPr>
        <w:sectPr w:rsidR="00E838F8">
          <w:headerReference w:type="even" r:id="rId213"/>
          <w:pgSz w:w="11910" w:h="16840"/>
          <w:pgMar w:top="1560" w:right="300" w:bottom="740" w:left="540" w:header="0" w:footer="548" w:gutter="0"/>
          <w:cols w:space="720"/>
        </w:sectPr>
      </w:pPr>
    </w:p>
    <w:p w14:paraId="28BA4936" w14:textId="77777777" w:rsidR="00E838F8" w:rsidRDefault="00E838F8">
      <w:pPr>
        <w:pStyle w:val="BodyText"/>
        <w:spacing w:before="4"/>
        <w:rPr>
          <w:sz w:val="17"/>
        </w:rPr>
      </w:pPr>
    </w:p>
    <w:p w14:paraId="0D9752F2" w14:textId="77777777" w:rsidR="00E838F8" w:rsidRDefault="00E838F8">
      <w:pPr>
        <w:rPr>
          <w:sz w:val="17"/>
        </w:rPr>
        <w:sectPr w:rsidR="00E838F8">
          <w:headerReference w:type="default" r:id="rId214"/>
          <w:footerReference w:type="default" r:id="rId215"/>
          <w:pgSz w:w="11910" w:h="16840"/>
          <w:pgMar w:top="1580" w:right="300" w:bottom="280" w:left="540" w:header="0" w:footer="0" w:gutter="0"/>
          <w:cols w:space="720"/>
        </w:sectPr>
      </w:pPr>
    </w:p>
    <w:p w14:paraId="0155B57B" w14:textId="77777777" w:rsidR="00E838F8" w:rsidRDefault="00FC014F">
      <w:pPr>
        <w:pStyle w:val="Heading1"/>
        <w:spacing w:before="61"/>
        <w:ind w:left="254"/>
      </w:pPr>
      <w:r>
        <w:pict w14:anchorId="6852B814">
          <v:line id="_x0000_s2071" style="position:absolute;left:0;text-align:left;z-index:-269292544;mso-position-horizontal-relative:page" from="63.1pt,3.1pt" to="63.1pt,19.1pt" strokecolor="#7e7e7e" strokeweight=".1062mm">
            <w10:wrap anchorx="page"/>
          </v:line>
        </w:pict>
      </w:r>
      <w:r>
        <w:pict w14:anchorId="486CCE1A">
          <v:line id="_x0000_s2070" style="position:absolute;left:0;text-align:left;z-index:251817984;mso-position-horizontal-relative:page" from="146.25pt,3.1pt" to="146.25pt,19.1pt" strokecolor="#7e7e7e" strokeweight=".1062mm">
            <w10:wrap anchorx="page"/>
          </v:line>
        </w:pict>
      </w:r>
      <w:r>
        <w:t>KS 2952-1: 2021</w:t>
      </w:r>
    </w:p>
    <w:p w14:paraId="501FDF90" w14:textId="77777777" w:rsidR="00E838F8" w:rsidRDefault="00E838F8">
      <w:pPr>
        <w:pStyle w:val="BodyText"/>
        <w:rPr>
          <w:b/>
        </w:rPr>
      </w:pPr>
    </w:p>
    <w:p w14:paraId="71D073C6" w14:textId="77777777" w:rsidR="00E838F8" w:rsidRDefault="00E838F8">
      <w:pPr>
        <w:pStyle w:val="BodyText"/>
        <w:rPr>
          <w:b/>
        </w:rPr>
      </w:pPr>
    </w:p>
    <w:p w14:paraId="64F65DC7" w14:textId="77777777" w:rsidR="00E838F8" w:rsidRDefault="00E838F8">
      <w:pPr>
        <w:pStyle w:val="BodyText"/>
        <w:rPr>
          <w:b/>
        </w:rPr>
      </w:pPr>
    </w:p>
    <w:p w14:paraId="5A787608" w14:textId="77777777" w:rsidR="00E838F8" w:rsidRDefault="00E838F8">
      <w:pPr>
        <w:pStyle w:val="BodyText"/>
        <w:rPr>
          <w:b/>
        </w:rPr>
      </w:pPr>
    </w:p>
    <w:p w14:paraId="5A54E978" w14:textId="77777777" w:rsidR="00E838F8" w:rsidRDefault="00E838F8">
      <w:pPr>
        <w:pStyle w:val="BodyText"/>
        <w:rPr>
          <w:b/>
        </w:rPr>
      </w:pPr>
    </w:p>
    <w:p w14:paraId="068D9543" w14:textId="77777777" w:rsidR="00E838F8" w:rsidRDefault="00E838F8">
      <w:pPr>
        <w:pStyle w:val="BodyText"/>
        <w:rPr>
          <w:b/>
        </w:rPr>
      </w:pPr>
    </w:p>
    <w:p w14:paraId="00A3D7B4" w14:textId="77777777" w:rsidR="00E838F8" w:rsidRDefault="00E838F8">
      <w:pPr>
        <w:pStyle w:val="BodyText"/>
        <w:rPr>
          <w:b/>
        </w:rPr>
      </w:pPr>
    </w:p>
    <w:p w14:paraId="2896B5E3" w14:textId="77777777" w:rsidR="00E838F8" w:rsidRDefault="00E838F8">
      <w:pPr>
        <w:pStyle w:val="BodyText"/>
        <w:rPr>
          <w:b/>
        </w:rPr>
      </w:pPr>
    </w:p>
    <w:p w14:paraId="38CC805C" w14:textId="77777777" w:rsidR="00E838F8" w:rsidRDefault="00E838F8">
      <w:pPr>
        <w:pStyle w:val="BodyText"/>
        <w:rPr>
          <w:b/>
        </w:rPr>
      </w:pPr>
    </w:p>
    <w:p w14:paraId="186525EC" w14:textId="77777777" w:rsidR="00E838F8" w:rsidRDefault="00E838F8">
      <w:pPr>
        <w:pStyle w:val="BodyText"/>
        <w:rPr>
          <w:b/>
        </w:rPr>
      </w:pPr>
    </w:p>
    <w:p w14:paraId="7B6C9E74" w14:textId="77777777" w:rsidR="00E838F8" w:rsidRDefault="00E838F8">
      <w:pPr>
        <w:pStyle w:val="BodyText"/>
        <w:rPr>
          <w:b/>
        </w:rPr>
      </w:pPr>
    </w:p>
    <w:p w14:paraId="1107D289" w14:textId="77777777" w:rsidR="00E838F8" w:rsidRDefault="00E838F8">
      <w:pPr>
        <w:pStyle w:val="BodyText"/>
        <w:rPr>
          <w:b/>
        </w:rPr>
      </w:pPr>
    </w:p>
    <w:p w14:paraId="74249820" w14:textId="77777777" w:rsidR="00E838F8" w:rsidRDefault="00E838F8">
      <w:pPr>
        <w:pStyle w:val="BodyText"/>
        <w:rPr>
          <w:b/>
        </w:rPr>
      </w:pPr>
    </w:p>
    <w:p w14:paraId="3AECF2F8" w14:textId="77777777" w:rsidR="00E838F8" w:rsidRDefault="00FC014F">
      <w:pPr>
        <w:pStyle w:val="BodyText"/>
        <w:spacing w:before="4"/>
        <w:rPr>
          <w:b/>
          <w:sz w:val="26"/>
        </w:rPr>
      </w:pPr>
      <w:r>
        <w:pict w14:anchorId="112BA3E6">
          <v:group id="_x0000_s2052" style="position:absolute;margin-left:64.35pt;margin-top:17.15pt;width:420.65pt;height:429pt;z-index:-251500544;mso-wrap-distance-left:0;mso-wrap-distance-right:0;mso-position-horizontal-relative:page" coordorigin="1287,343" coordsize="8413,8580">
            <v:shape id="_x0000_s2069" style="position:absolute;left:1286;top:8047;width:645;height:876" coordorigin="1287,8047" coordsize="645,876" o:spt="100" adj="0,,0" path="m1672,8047r-23,1l1626,8052r-22,8l1582,8070r-23,14l1542,8096r-19,16l1501,8132r-24,23l1287,8345r577,578l1931,8856,1696,8621r68,-68l1628,8553,1422,8347r129,-129l1572,8197r18,-16l1606,8168r12,-8l1636,8153r19,-4l1674,8149r184,l1839,8127r-22,-20l1794,8090r-24,-15l1745,8063r-25,-8l1695,8049r-23,-2xm1858,8149r-184,l1694,8152r21,7l1735,8169r19,13l1773,8198r21,26l1810,8249r10,27l1823,8303r-4,28l1807,8361r-20,30l1759,8423r-131,130l1764,8553r62,-61l1872,8439r32,-51l1921,8340r2,-47l1913,8248r-16,-43l1872,8165r-14,-16xe" fillcolor="silver" stroked="f">
              <v:fill opacity="32896f"/>
              <v:stroke joinstyle="round"/>
              <v:formulas/>
              <v:path arrowok="t" o:connecttype="segments"/>
            </v:shape>
            <v:shape id="_x0000_s2068" style="position:absolute;left:1758;top:7477;width:877;height:878" coordorigin="1758,7477" coordsize="877,878" o:spt="100" adj="0,,0" path="m1825,7807r-67,67l2092,8208r44,42l2179,8285r40,27l2256,8333r36,14l2328,8354r37,1l2401,8350r37,-12l2474,8319r36,-25l2545,8262r6,-7l2354,8255r-25,-1l2305,8249r-24,-10l2256,8224r-29,-21l2194,8175r-36,-35l1825,7807xm2155,7477r-67,67l2422,7877r48,52l2505,7976r22,42l2537,8055r-1,35l2524,8126r-22,36l2470,8199r-21,19l2426,8234r-23,11l2378,8252r-24,3l2551,8255r27,-30l2603,8188r18,-38l2631,8111r3,-38l2632,8037r-8,-36l2610,7966r-21,-35l2562,7893r-33,-40l2489,7811,2155,7477xe" fillcolor="silver" stroked="f">
              <v:fill opacity="32896f"/>
              <v:stroke joinstyle="round"/>
              <v:formulas/>
              <v:path arrowok="t" o:connecttype="segments"/>
            </v:shape>
            <v:shape id="_x0000_s2067" style="position:absolute;left:2263;top:7094;width:869;height:852" coordorigin="2264,7095" coordsize="869,852" o:spt="100" adj="0,,0" path="m2617,7095r-27,2l2563,7104r-26,11l2509,7131r-27,22l2453,7179r-189,190l2841,7946r135,-135l2840,7811,2641,7613r68,-69l2573,7544,2398,7370r101,-101l2525,7244r23,-19l2567,7210r17,-10l2600,7195r15,-3l2794,7192r-9,-13l2768,7160r-21,-19l2724,7126r-25,-13l2672,7103r-28,-6l2617,7095xm3076,7422r-180,l2915,7425r19,6l2952,7440r17,12l2986,7467r12,14l3009,7495r9,15l3024,7525r5,15l3031,7555r1,14l3031,7583r-3,13l3023,7610r-7,13l3008,7637r-6,9l2992,7657r-12,13l2965,7685r-125,126l2976,7811r58,-57l3056,7730r20,-23l3092,7684r13,-22l3116,7641r8,-21l3129,7599r3,-20l3132,7558r-3,-23l3124,7512r-9,-24l3104,7463r-14,-23l3076,7422xm2794,7192r-179,l2632,7192r16,4l2665,7202r16,8l2696,7221r15,13l2725,7250r11,15l2744,7281r5,17l2751,7314r-1,17l2746,7348r-7,17l2731,7379r-12,16l2702,7414r-20,21l2573,7544r136,l2758,7496r23,-22l2803,7456r20,-15l2841,7431r18,-6l2877,7422r199,l3074,7418r-19,-20l3029,7375r-27,-18l2993,7353r-173,l2826,7325r2,-27l2826,7272r-6,-25l2811,7223r-12,-23l2794,7192xm2912,7331r-31,2l2851,7340r-31,13l2993,7353r-20,-10l2943,7335r-31,-4xe" fillcolor="silver" stroked="f">
              <v:fill opacity="32896f"/>
              <v:stroke joinstyle="round"/>
              <v:formulas/>
              <v:path arrowok="t" o:connecttype="segments"/>
            </v:shape>
            <v:shape id="_x0000_s2066" style="position:absolute;left:2733;top:6831;width:893;height:645" coordorigin="2734,6831" coordsize="893,645" o:spt="100" adj="0,,0" path="m2801,6831r-67,67l3311,7476r135,-135l3310,7341,2801,6831xm3559,7092r-249,249l3446,7341r181,-181l3559,7092xe" fillcolor="silver" stroked="f">
              <v:fill opacity="32896f"/>
              <v:stroke joinstyle="round"/>
              <v:formulas/>
              <v:path arrowok="t" o:connecttype="segments"/>
            </v:shape>
            <v:shape id="_x0000_s2065" style="position:absolute;left:3140;top:6425;width:645;height:645" coordorigin="3140,6425" coordsize="645,645" path="m3207,6425r-67,67l3718,7069r66,-66l3207,6425xe" fillcolor="silver" stroked="f">
              <v:fill opacity="32896f"/>
              <v:path arrowok="t"/>
            </v:shape>
            <v:shape id="_x0000_s2064" style="position:absolute;left:3439;top:5995;width:775;height:779" coordorigin="3440,5995" coordsize="775,779" o:spt="100" adj="0,,0" path="m3705,5995r-46,8l3615,6020r-42,25l3534,6079r-31,34l3478,6151r-19,41l3446,6235r-6,46l3440,6328r8,47l3463,6423r22,49l3513,6519r35,46l3590,6611r42,39l3677,6684r46,30l3772,6739r48,19l3868,6770r46,4l3959,6771r45,-10l4047,6741r42,-28l4128,6679r-216,l3878,6676r-36,-9l3806,6651r-37,-20l3732,6606r-37,-30l3658,6542r-27,-30l3606,6481r-23,-32l3563,6415r-16,-35l3537,6345r-5,-35l3533,6274r6,-34l3552,6207r20,-32l3598,6145r26,-22l3651,6106r29,-11l3711,6090r166,l3889,6068r12,-21l3852,6022r-50,-17l3754,5996r-49,-1xm4146,6275r-86,47l4086,6365r17,41l4114,6446r3,39l4113,6522r-11,34l4084,6588r-25,29l4035,6638r-27,17l3978,6667r-32,9l3912,6679r216,l4130,6677r35,-41l4191,6592r16,-48l4214,6494r-3,-53l4199,6387r-21,-55l4146,6275xm3877,6090r-166,l3743,6091r34,7l3814,6111r39,20l3865,6110r12,-20xe" fillcolor="silver" stroked="f">
              <v:fill opacity="32896f"/>
              <v:stroke joinstyle="round"/>
              <v:formulas/>
              <v:path arrowok="t" o:connecttype="segments"/>
            </v:shape>
            <v:shape id="_x0000_s2063" style="position:absolute;left:4030;top:5280;width:1023;height:899" coordorigin="4031,5280" coordsize="1023,899" o:spt="100" adj="0,,0" path="m4426,5280r-27,3l4373,5290r-27,13l4318,5322r-31,25l4255,5377r-224,224l4608,6179r67,-67l4419,5856r66,-67l4353,5789,4161,5598r160,-159l4349,5414r27,-18l4403,5386r27,-3l4615,5383r-23,-28l4567,5333r-26,-18l4513,5300r-29,-11l4454,5282r-28,-2xm5030,5727r-434,l4613,5728r20,2l4655,5733r25,5l4710,5745r34,9l4969,5818r84,-84l5030,5727xm4615,5383r-185,l4455,5386r24,7l4502,5406r21,18l4536,5439r11,15l4555,5471r6,18l4565,5508r1,18l4563,5545r-6,18l4548,5582r-14,20l4517,5623r-21,23l4353,5789r132,l4496,5778r12,-12l4519,5756r9,-7l4536,5744r10,-6l4558,5734r11,-3l4582,5728r14,-1l5030,5727r-222,-62l4773,5656r-5,-1l4607,5655r26,-42l4651,5572r9,-40l4661,5494r-7,-38l4640,5421r-21,-34l4615,5383xm4676,5643r-15,1l4645,5646r-18,4l4607,5655r161,l4739,5649r-32,-4l4676,5643xe" fillcolor="silver" stroked="f">
              <v:fill opacity="32896f"/>
              <v:stroke joinstyle="round"/>
              <v:formulas/>
              <v:path arrowok="t" o:connecttype="segments"/>
            </v:shape>
            <v:shape id="_x0000_s2062" style="position:absolute;left:4540;top:4726;width:955;height:943" coordorigin="4540,4727" coordsize="955,943" o:spt="100" adj="0,,0" path="m4905,4727r-365,365l5118,5669r135,-135l5117,5534,4920,5338r68,-68l4852,5270,4675,5093r299,-298l4905,4727xm5426,5224r-309,310l5253,5534r242,-242l5426,5224xm5132,4991r-280,279l4988,5270r211,-212l5132,4991xe" fillcolor="silver" stroked="f">
              <v:fill opacity="32896f"/>
              <v:stroke joinstyle="round"/>
              <v:formulas/>
              <v:path arrowok="t" o:connecttype="segments"/>
            </v:shape>
            <v:shape id="_x0000_s2061" style="position:absolute;left:4958;top:4212;width:842;height:844" coordorigin="4958,4212" coordsize="842,844" o:spt="100" adj="0,,0" path="m5030,4602r-72,72l5731,5056r69,-69l5785,4958r-83,l5674,4941r-30,-17l5613,4907,5030,4602xm5420,4212r-68,68l5387,4350r36,69l5564,4698r35,69l5635,4836r16,31l5668,4898r17,30l5702,4958r83,l5765,4917r-35,-70l5646,4674,5524,4423r-35,-70l5455,4283r-35,-71xe" fillcolor="silver" stroked="f">
              <v:fill opacity="32896f"/>
              <v:stroke joinstyle="round"/>
              <v:formulas/>
              <v:path arrowok="t" o:connecttype="segments"/>
            </v:shape>
            <v:shape id="_x0000_s2060" style="position:absolute;left:5491;top:4074;width:645;height:645" coordorigin="5491,4074" coordsize="645,645" path="m5558,4074r-67,67l6069,4718r66,-66l5558,4074xe" fillcolor="silver" stroked="f">
              <v:fill opacity="32896f"/>
              <v:path arrowok="t"/>
            </v:shape>
            <v:shape id="_x0000_s2059" style="position:absolute;left:5676;top:3590;width:955;height:943" coordorigin="5677,3590" coordsize="955,943" o:spt="100" adj="0,,0" path="m6042,3590r-365,365l6254,4533r135,-135l6253,4398,6057,4201r67,-68l5989,4133,5812,3956r298,-298l6042,3590xm6563,4088r-310,310l6389,4398r242,-242l6563,4088xm6268,3854r-279,279l6124,4133r212,-211l6268,3854xe" fillcolor="silver" stroked="f">
              <v:fill opacity="32896f"/>
              <v:stroke joinstyle="round"/>
              <v:formulas/>
              <v:path arrowok="t" o:connecttype="segments"/>
            </v:shape>
            <v:shape id="_x0000_s2058" style="position:absolute;left:6100;top:2882;width:1089;height:1093" coordorigin="6100,2883" coordsize="1089,1093" o:spt="100" adj="0,,0" path="m6169,3463r-69,69l6812,3975r68,-68l6852,3862r-88,l6730,3837r-35,-24l6660,3789,6169,3463xm6466,3166r-80,81l6428,3316r16,26l6512,3455r100,166l6637,3663r43,70l6689,3747r17,27l6731,3812r33,50l6852,3862,6731,3663r-25,-42l6605,3455r-16,-27l6535,3342r-12,-20l6509,3301r-15,-23l6651,3278,6466,3166xm6651,3278r-157,l6505,3285r17,11l6782,3455r342,208l7188,3599r-29,-48l7075,3551r-56,-42l6960,3468r-63,-41l6831,3386,6651,3278xm6749,2883r-67,67l6724,3014r212,328l7001,3442r26,39l7051,3518r24,33l7159,3551r-60,-96l7030,3342,6837,3026r-88,-143xe" fillcolor="silver" stroked="f">
              <v:fill opacity="32896f"/>
              <v:stroke joinstyle="round"/>
              <v:formulas/>
              <v:path arrowok="t" o:connecttype="segments"/>
            </v:shape>
            <v:shape id="_x0000_s2057" style="position:absolute;left:7007;top:2336;width:864;height:866" coordorigin="7007,2337" coordsize="864,866" o:spt="100" adj="0,,0" path="m7395,2337r-30,2l7336,2345r-29,10l7279,2369r-21,14l7235,2401r-26,23l7181,2451r-174,174l7585,3202r135,-135l7584,3067,7142,2626r106,-106l7277,2493r26,-22l7326,2456r21,-11l7375,2438r31,-3l7645,2435r-13,-10l7593,2398r-40,-23l7513,2358r-39,-12l7434,2339r-39,-2xm7645,2435r-239,l7439,2439r36,8l7513,2463r41,24l7596,2520r44,41l7671,2593r27,32l7720,2655r18,30l7753,2714r11,28l7771,2769r3,26l7774,2814r-2,18l7767,2851r-8,19l7748,2891r-15,21l7714,2935r-23,24l7584,3067r136,l7767,3020r22,-23l7808,2974r17,-22l7839,2929r11,-23l7859,2884r7,-22l7870,2840r1,-23l7871,2793r-3,-25l7863,2741r-8,-27l7845,2685r-14,-31l7814,2623r-21,-32l7769,2558r-28,-32l7710,2493r-38,-36l7645,2435xe" fillcolor="silver" stroked="f">
              <v:fill opacity="32896f"/>
              <v:stroke joinstyle="round"/>
              <v:formulas/>
              <v:path arrowok="t" o:connecttype="segments"/>
            </v:shape>
            <v:shape id="_x0000_s2056" style="position:absolute;left:7517;top:1793;width:1023;height:899" coordorigin="7518,1793" coordsize="1023,899" o:spt="100" adj="0,,0" path="m7913,1793r-27,3l7859,1803r-26,13l7805,1835r-31,25l7741,1891r-223,223l8095,2692r67,-67l7906,2369r66,-66l7839,2303,7648,2111r160,-159l7836,1927r27,-18l7890,1899r27,-3l8102,1896r-23,-28l8054,1846r-26,-18l8000,1814r-29,-12l7941,1795r-28,-2xm8517,2240r-434,l8100,2241r19,2l8141,2246r26,6l8197,2259r34,8l8456,2331r84,-84l8517,2240xm8102,1896r-185,l7942,1899r24,8l7989,1919r21,18l8023,1952r10,16l8042,1984r6,18l8052,2021r,19l8049,2058r-6,18l8034,2095r-13,20l8004,2137r-21,22l7839,2303r133,l7983,2291r12,-12l8006,2270r9,-8l8023,2257r10,-5l8044,2247r12,-3l8069,2241r14,-1l8517,2240r-222,-62l8260,2169r-5,-1l8094,2168r26,-42l8138,2085r9,-39l8148,2007r-8,-38l8127,1934r-21,-34l8102,1896xm8163,2156r-15,1l8132,2159r-18,4l8094,2168r161,l8226,2162r-32,-4l8163,2156xe" fillcolor="silver" stroked="f">
              <v:fill opacity="32896f"/>
              <v:stroke joinstyle="round"/>
              <v:formulas/>
              <v:path arrowok="t" o:connecttype="segments"/>
            </v:shape>
            <v:shape id="_x0000_s2055" style="position:absolute;left:8164;top:1395;width:857;height:844" coordorigin="8164,1396" coordsize="857,844" o:spt="100" adj="0,,0" path="m8236,1396r-72,72l8199,1538r35,70l8246,1632r232,467l8513,2169r35,70l8619,2168r-30,-57l8529,1995r-30,-57l8581,1856r-124,l8428,1800r-57,-112l8342,1631r-19,-35l8303,1561r-21,-34l8259,1494r184,l8236,1396xm8443,1494r-184,l8291,1512r37,21l8369,1554r152,78l8628,1685r-171,171l8581,1856r129,-129l8937,1727r-202,-96l8443,1494xm8937,1727r-227,l8944,1843r76,-76l8937,1727xe" fillcolor="silver" stroked="f">
              <v:fill opacity="32896f"/>
              <v:stroke joinstyle="round"/>
              <v:formulas/>
              <v:path arrowok="t" o:connecttype="segments"/>
            </v:shape>
            <v:shape id="_x0000_s2054" style="position:absolute;left:8499;top:791;width:645;height:918" coordorigin="8500,792" coordsize="645,918" o:spt="100" adj="0,,0" path="m8840,792r-340,340l9077,1710r67,-67l8882,1381r68,-68l8814,1313,8635,1134,8908,860r-68,-68xm9050,1076r-236,237l8950,1313r168,-169l9050,1076xe" fillcolor="silver" stroked="f">
              <v:fill opacity="32896f"/>
              <v:stroke joinstyle="round"/>
              <v:formulas/>
              <v:path arrowok="t" o:connecttype="segments"/>
            </v:shape>
            <v:shape id="_x0000_s2053" style="position:absolute;left:8889;top:342;width:811;height:812" coordorigin="8889,343" coordsize="811,812" o:spt="100" adj="0,,0" path="m9257,645r-133,l9633,1154r67,-67l9257,645xm9289,343l8889,743r68,68l9124,645r133,l9190,578,9357,411r-68,-68xe" fillcolor="silver" stroked="f">
              <v:fill opacity="32896f"/>
              <v:stroke joinstyle="round"/>
              <v:formulas/>
              <v:path arrowok="t" o:connecttype="segments"/>
            </v:shape>
            <w10:wrap type="topAndBottom" anchorx="page"/>
          </v:group>
        </w:pict>
      </w:r>
    </w:p>
    <w:p w14:paraId="2F31EAF0" w14:textId="77777777" w:rsidR="00E838F8" w:rsidRDefault="00E838F8">
      <w:pPr>
        <w:pStyle w:val="BodyText"/>
        <w:rPr>
          <w:b/>
        </w:rPr>
      </w:pPr>
    </w:p>
    <w:p w14:paraId="290EC0AC" w14:textId="77777777" w:rsidR="00E838F8" w:rsidRDefault="00E838F8">
      <w:pPr>
        <w:pStyle w:val="BodyText"/>
        <w:rPr>
          <w:b/>
        </w:rPr>
      </w:pPr>
    </w:p>
    <w:p w14:paraId="360244E7" w14:textId="77777777" w:rsidR="00E838F8" w:rsidRDefault="00E838F8">
      <w:pPr>
        <w:pStyle w:val="BodyText"/>
        <w:rPr>
          <w:b/>
        </w:rPr>
      </w:pPr>
    </w:p>
    <w:p w14:paraId="101A1129" w14:textId="77777777" w:rsidR="00E838F8" w:rsidRDefault="00E838F8">
      <w:pPr>
        <w:pStyle w:val="BodyText"/>
        <w:rPr>
          <w:b/>
        </w:rPr>
      </w:pPr>
    </w:p>
    <w:p w14:paraId="5311110F" w14:textId="77777777" w:rsidR="00E838F8" w:rsidRDefault="00E838F8">
      <w:pPr>
        <w:pStyle w:val="BodyText"/>
        <w:rPr>
          <w:b/>
        </w:rPr>
      </w:pPr>
    </w:p>
    <w:p w14:paraId="50C84B02" w14:textId="77777777" w:rsidR="00E838F8" w:rsidRDefault="00E838F8">
      <w:pPr>
        <w:pStyle w:val="BodyText"/>
        <w:rPr>
          <w:b/>
        </w:rPr>
      </w:pPr>
    </w:p>
    <w:p w14:paraId="2EF26E69" w14:textId="77777777" w:rsidR="00E838F8" w:rsidRDefault="00E838F8">
      <w:pPr>
        <w:pStyle w:val="BodyText"/>
        <w:rPr>
          <w:b/>
        </w:rPr>
      </w:pPr>
    </w:p>
    <w:p w14:paraId="25826E17" w14:textId="77777777" w:rsidR="00E838F8" w:rsidRDefault="00E838F8">
      <w:pPr>
        <w:pStyle w:val="BodyText"/>
        <w:rPr>
          <w:b/>
        </w:rPr>
      </w:pPr>
    </w:p>
    <w:p w14:paraId="17C627D3" w14:textId="77777777" w:rsidR="00E838F8" w:rsidRDefault="00E838F8">
      <w:pPr>
        <w:pStyle w:val="BodyText"/>
        <w:rPr>
          <w:b/>
        </w:rPr>
      </w:pPr>
    </w:p>
    <w:p w14:paraId="27F2775C" w14:textId="77777777" w:rsidR="00E838F8" w:rsidRDefault="00E838F8">
      <w:pPr>
        <w:pStyle w:val="BodyText"/>
        <w:rPr>
          <w:b/>
        </w:rPr>
      </w:pPr>
    </w:p>
    <w:p w14:paraId="1BD9D69F" w14:textId="77777777" w:rsidR="00E838F8" w:rsidRDefault="00E838F8">
      <w:pPr>
        <w:pStyle w:val="BodyText"/>
        <w:spacing w:before="3"/>
        <w:rPr>
          <w:b/>
          <w:sz w:val="21"/>
        </w:rPr>
      </w:pPr>
    </w:p>
    <w:p w14:paraId="0F0B4F35" w14:textId="77777777" w:rsidR="00E838F8" w:rsidRDefault="00FC014F">
      <w:pPr>
        <w:pStyle w:val="BodyText"/>
        <w:spacing w:before="94"/>
        <w:ind w:left="110"/>
      </w:pPr>
      <w:r>
        <w:pict w14:anchorId="523B69F9">
          <v:line id="_x0000_s2051" style="position:absolute;left:0;text-align:left;z-index:-269290496;mso-position-horizontal-relative:page" from="72.1pt,5.3pt" to="72.1pt,16.35pt" strokecolor="#7e7e7e" strokeweight=".1062mm">
            <w10:wrap anchorx="page"/>
          </v:line>
        </w:pict>
      </w:r>
      <w:r>
        <w:pict w14:anchorId="4C5D50DE">
          <v:line id="_x0000_s2050" style="position:absolute;left:0;text-align:left;z-index:-269289472;mso-position-horizontal-relative:page" from="94.25pt,5.3pt" to="94.25pt,16.35pt" strokecolor="#7e7e7e" strokeweight=".1062mm">
            <w10:wrap anchorx="page"/>
          </v:line>
        </w:pict>
      </w:r>
      <w:r>
        <w:t>© KEBS 2021– All rights reserved</w:t>
      </w:r>
    </w:p>
    <w:sectPr w:rsidR="00E838F8">
      <w:headerReference w:type="even" r:id="rId216"/>
      <w:footerReference w:type="even" r:id="rId217"/>
      <w:pgSz w:w="11910" w:h="16840"/>
      <w:pgMar w:top="1120" w:right="300" w:bottom="280" w:left="54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4632BF" w14:textId="77777777" w:rsidR="00FC014F" w:rsidRDefault="00FC014F">
      <w:r>
        <w:separator/>
      </w:r>
    </w:p>
  </w:endnote>
  <w:endnote w:type="continuationSeparator" w:id="0">
    <w:p w14:paraId="2368E227" w14:textId="77777777" w:rsidR="00FC014F" w:rsidRDefault="00FC01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CF8DF" w14:textId="77777777" w:rsidR="00E838F8" w:rsidRDefault="00FC014F">
    <w:pPr>
      <w:pStyle w:val="BodyText"/>
      <w:spacing w:line="14" w:lineRule="auto"/>
    </w:pPr>
    <w:r>
      <w:pict w14:anchorId="69D912AE">
        <v:shapetype id="_x0000_t202" coordsize="21600,21600" o:spt="202" path="m,l,21600r21600,l21600,xe">
          <v:stroke joinstyle="miter"/>
          <v:path gradientshapeok="t" o:connecttype="rect"/>
        </v:shapetype>
        <v:shape id="_x0000_s1319" type="#_x0000_t202" style="position:absolute;margin-left:33.8pt;margin-top:804.35pt;width:13.25pt;height:13.2pt;z-index:-269450240;mso-position-horizontal-relative:page;mso-position-vertical-relative:page" filled="f" stroked="f">
          <v:textbox inset="0,0,0,0">
            <w:txbxContent>
              <w:p w14:paraId="66CBC25B" w14:textId="77777777" w:rsidR="00E838F8" w:rsidRDefault="00FC014F">
                <w:pPr>
                  <w:pStyle w:val="BodyText"/>
                  <w:spacing w:before="14"/>
                  <w:ind w:left="60"/>
                </w:pPr>
                <w:r>
                  <w:fldChar w:fldCharType="begin"/>
                </w:r>
                <w:r>
                  <w:instrText xml:space="preserve"> PAGE  \* roman </w:instrText>
                </w:r>
                <w:r>
                  <w:fldChar w:fldCharType="separate"/>
                </w:r>
                <w:r>
                  <w:t>iv</w:t>
                </w:r>
                <w:r>
                  <w:fldChar w:fldCharType="end"/>
                </w:r>
              </w:p>
            </w:txbxContent>
          </v:textbox>
          <w10:wrap anchorx="page" anchory="page"/>
        </v:shape>
      </w:pict>
    </w:r>
    <w:r>
      <w:pict w14:anchorId="47AE7E9E">
        <v:shape id="_x0000_s1318" type="#_x0000_t202" style="position:absolute;margin-left:370.4pt;margin-top:804.35pt;width:155.1pt;height:13.2pt;z-index:-269449216;mso-position-horizontal-relative:page;mso-position-vertical-relative:page" filled="f" stroked="f">
          <v:textbox inset="0,0,0,0">
            <w:txbxContent>
              <w:p w14:paraId="486AF930" w14:textId="77777777" w:rsidR="00E838F8" w:rsidRDefault="00FC014F">
                <w:pPr>
                  <w:pStyle w:val="BodyText"/>
                  <w:spacing w:before="14"/>
                  <w:ind w:left="20"/>
                </w:pPr>
                <w:r>
                  <w:t>© KEBS 2021 – All rights reserved</w:t>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46781" w14:textId="77777777" w:rsidR="00E838F8" w:rsidRDefault="00FC014F">
    <w:pPr>
      <w:pStyle w:val="BodyText"/>
      <w:spacing w:line="14" w:lineRule="auto"/>
    </w:pPr>
    <w:r>
      <w:pict w14:anchorId="0B7BA5A2">
        <v:shapetype id="_x0000_t202" coordsize="21600,21600" o:spt="202" path="m,l,21600r21600,l21600,xe">
          <v:stroke joinstyle="miter"/>
          <v:path gradientshapeok="t" o:connecttype="rect"/>
        </v:shapetype>
        <v:shape id="_x0000_s1287" type="#_x0000_t202" style="position:absolute;margin-left:33.8pt;margin-top:803.5pt;width:12.15pt;height:14.3pt;z-index:-269408256;mso-position-horizontal-relative:page;mso-position-vertical-relative:page" filled="f" stroked="f">
          <v:textbox inset="0,0,0,0">
            <w:txbxContent>
              <w:p w14:paraId="1D0DB350" w14:textId="77777777" w:rsidR="00E838F8" w:rsidRDefault="00FC014F">
                <w:pPr>
                  <w:spacing w:before="12"/>
                  <w:ind w:left="60"/>
                  <w:rPr>
                    <w:b/>
                  </w:rPr>
                </w:pPr>
                <w:r>
                  <w:fldChar w:fldCharType="begin"/>
                </w:r>
                <w:r>
                  <w:rPr>
                    <w:b/>
                    <w:w w:val="99"/>
                  </w:rPr>
                  <w:instrText xml:space="preserve"> PAGE </w:instrText>
                </w:r>
                <w:r>
                  <w:fldChar w:fldCharType="separate"/>
                </w:r>
                <w:r>
                  <w:t>8</w:t>
                </w:r>
                <w:r>
                  <w:fldChar w:fldCharType="end"/>
                </w:r>
              </w:p>
            </w:txbxContent>
          </v:textbox>
          <w10:wrap anchorx="page" anchory="page"/>
        </v:shape>
      </w:pict>
    </w:r>
    <w:r>
      <w:pict w14:anchorId="218DEA21">
        <v:shape id="_x0000_s1286" type="#_x0000_t202" style="position:absolute;margin-left:367.65pt;margin-top:804.35pt;width:157.85pt;height:13.2pt;z-index:-269407232;mso-position-horizontal-relative:page;mso-position-vertical-relative:page" filled="f" stroked="f">
          <v:textbox inset="0,0,0,0">
            <w:txbxContent>
              <w:p w14:paraId="1A5AF5B1" w14:textId="77777777" w:rsidR="00E838F8" w:rsidRDefault="00FC014F">
                <w:pPr>
                  <w:pStyle w:val="BodyText"/>
                  <w:spacing w:before="14"/>
                  <w:ind w:left="20"/>
                </w:pPr>
                <w:r>
                  <w:t>© KEBS:2021: – All rights reserved</w:t>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A8DC0" w14:textId="77777777" w:rsidR="00E838F8" w:rsidRDefault="00FC014F">
    <w:pPr>
      <w:pStyle w:val="BodyText"/>
      <w:spacing w:line="14" w:lineRule="auto"/>
    </w:pPr>
    <w:r>
      <w:pict w14:anchorId="5C5BC941">
        <v:shapetype id="_x0000_t202" coordsize="21600,21600" o:spt="202" path="m,l,21600r21600,l21600,xe">
          <v:stroke joinstyle="miter"/>
          <v:path gradientshapeok="t" o:connecttype="rect"/>
        </v:shapetype>
        <v:shape id="_x0000_s1289" type="#_x0000_t202" style="position:absolute;margin-left:69.85pt;margin-top:804.35pt;width:155.1pt;height:13.2pt;z-index:-269410304;mso-position-horizontal-relative:page;mso-position-vertical-relative:page" filled="f" stroked="f">
          <v:textbox inset="0,0,0,0">
            <w:txbxContent>
              <w:p w14:paraId="33C8BE1F" w14:textId="77777777" w:rsidR="00E838F8" w:rsidRDefault="00FC014F">
                <w:pPr>
                  <w:pStyle w:val="BodyText"/>
                  <w:spacing w:before="14"/>
                  <w:ind w:left="20"/>
                </w:pPr>
                <w:r>
                  <w:t>© KEBS 2021 – All rights reserved</w:t>
                </w:r>
              </w:p>
            </w:txbxContent>
          </v:textbox>
          <w10:wrap anchorx="page" anchory="page"/>
        </v:shape>
      </w:pict>
    </w:r>
    <w:r>
      <w:pict w14:anchorId="4844B793">
        <v:shape id="_x0000_s1288" type="#_x0000_t202" style="position:absolute;margin-left:544.3pt;margin-top:804.35pt;width:17.2pt;height:13.2pt;z-index:-269409280;mso-position-horizontal-relative:page;mso-position-vertical-relative:page" filled="f" stroked="f">
          <v:textbox inset="0,0,0,0">
            <w:txbxContent>
              <w:p w14:paraId="2599BC9C" w14:textId="77777777" w:rsidR="00E838F8" w:rsidRDefault="00FC014F">
                <w:pPr>
                  <w:spacing w:before="14"/>
                  <w:ind w:left="60"/>
                  <w:rPr>
                    <w:b/>
                    <w:sz w:val="20"/>
                  </w:rPr>
                </w:pPr>
                <w:r>
                  <w:fldChar w:fldCharType="begin"/>
                </w:r>
                <w:r>
                  <w:rPr>
                    <w:b/>
                    <w:sz w:val="20"/>
                  </w:rPr>
                  <w:instrText xml:space="preserve"> PAGE </w:instrText>
                </w:r>
                <w:r>
                  <w:fldChar w:fldCharType="separate"/>
                </w:r>
                <w:r>
                  <w:t>11</w:t>
                </w:r>
                <w:r>
                  <w:fldChar w:fldCharType="end"/>
                </w:r>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DC6FF" w14:textId="77777777" w:rsidR="00E838F8" w:rsidRDefault="00FC014F">
    <w:pPr>
      <w:pStyle w:val="BodyText"/>
      <w:spacing w:line="14" w:lineRule="auto"/>
    </w:pPr>
    <w:r>
      <w:pict w14:anchorId="433B40FA">
        <v:shapetype id="_x0000_t202" coordsize="21600,21600" o:spt="202" path="m,l,21600r21600,l21600,xe">
          <v:stroke joinstyle="miter"/>
          <v:path gradientshapeok="t" o:connecttype="rect"/>
        </v:shapetype>
        <v:shape id="_x0000_s1280" type="#_x0000_t202" style="position:absolute;margin-left:33.8pt;margin-top:803.5pt;width:18.25pt;height:14.3pt;z-index:-269401088;mso-position-horizontal-relative:page;mso-position-vertical-relative:page" filled="f" stroked="f">
          <v:textbox inset="0,0,0,0">
            <w:txbxContent>
              <w:p w14:paraId="7C10CAAB" w14:textId="77777777" w:rsidR="00E838F8" w:rsidRDefault="00FC014F">
                <w:pPr>
                  <w:spacing w:before="12"/>
                  <w:ind w:left="60"/>
                  <w:rPr>
                    <w:b/>
                  </w:rPr>
                </w:pPr>
                <w:r>
                  <w:fldChar w:fldCharType="begin"/>
                </w:r>
                <w:r>
                  <w:rPr>
                    <w:b/>
                  </w:rPr>
                  <w:instrText xml:space="preserve"> PAGE </w:instrText>
                </w:r>
                <w:r>
                  <w:fldChar w:fldCharType="separate"/>
                </w:r>
                <w:r>
                  <w:t>10</w:t>
                </w:r>
                <w:r>
                  <w:fldChar w:fldCharType="end"/>
                </w:r>
              </w:p>
            </w:txbxContent>
          </v:textbox>
          <w10:wrap anchorx="page" anchory="page"/>
        </v:shape>
      </w:pict>
    </w:r>
    <w:r>
      <w:pict w14:anchorId="53389887">
        <v:shape id="_x0000_s1279" type="#_x0000_t202" style="position:absolute;margin-left:367.65pt;margin-top:804.35pt;width:157.85pt;height:13.2pt;z-index:-269400064;mso-position-horizontal-relative:page;mso-position-vertical-relative:page" filled="f" stroked="f">
          <v:textbox inset="0,0,0,0">
            <w:txbxContent>
              <w:p w14:paraId="39D5B48F" w14:textId="77777777" w:rsidR="00E838F8" w:rsidRDefault="00FC014F">
                <w:pPr>
                  <w:pStyle w:val="BodyText"/>
                  <w:spacing w:before="14"/>
                  <w:ind w:left="20"/>
                </w:pPr>
                <w:r>
                  <w:t>© KEBS:2021: – All rights reserved</w:t>
                </w:r>
              </w:p>
            </w:txbxContent>
          </v:textbox>
          <w10:wrap anchorx="page" anchory="page"/>
        </v:shape>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F956AE" w14:textId="77777777" w:rsidR="00E838F8" w:rsidRDefault="00FC014F">
    <w:pPr>
      <w:pStyle w:val="BodyText"/>
      <w:spacing w:line="14" w:lineRule="auto"/>
    </w:pPr>
    <w:r>
      <w:pict w14:anchorId="3D40477D">
        <v:shapetype id="_x0000_t202" coordsize="21600,21600" o:spt="202" path="m,l,21600r21600,l21600,xe">
          <v:stroke joinstyle="miter"/>
          <v:path gradientshapeok="t" o:connecttype="rect"/>
        </v:shapetype>
        <v:shape id="_x0000_s1282" type="#_x0000_t202" style="position:absolute;margin-left:69.85pt;margin-top:804.35pt;width:155.1pt;height:13.2pt;z-index:-269403136;mso-position-horizontal-relative:page;mso-position-vertical-relative:page" filled="f" stroked="f">
          <v:textbox inset="0,0,0,0">
            <w:txbxContent>
              <w:p w14:paraId="3E143A10" w14:textId="77777777" w:rsidR="00E838F8" w:rsidRDefault="00FC014F">
                <w:pPr>
                  <w:pStyle w:val="BodyText"/>
                  <w:spacing w:before="14"/>
                  <w:ind w:left="20"/>
                </w:pPr>
                <w:r>
                  <w:t>©</w:t>
                </w:r>
                <w:r>
                  <w:t xml:space="preserve"> KEBS 2021 – All rights reserved</w:t>
                </w:r>
              </w:p>
            </w:txbxContent>
          </v:textbox>
          <w10:wrap anchorx="page" anchory="page"/>
        </v:shape>
      </w:pict>
    </w:r>
    <w:r>
      <w:pict w14:anchorId="66035515">
        <v:shape id="_x0000_s1281" type="#_x0000_t202" style="position:absolute;margin-left:549.85pt;margin-top:804.35pt;width:11.6pt;height:13.2pt;z-index:-269402112;mso-position-horizontal-relative:page;mso-position-vertical-relative:page" filled="f" stroked="f">
          <v:textbox inset="0,0,0,0">
            <w:txbxContent>
              <w:p w14:paraId="23369971" w14:textId="77777777" w:rsidR="00E838F8" w:rsidRDefault="00FC014F">
                <w:pPr>
                  <w:spacing w:before="14"/>
                  <w:ind w:left="60"/>
                  <w:rPr>
                    <w:b/>
                    <w:sz w:val="20"/>
                  </w:rPr>
                </w:pPr>
                <w:r>
                  <w:fldChar w:fldCharType="begin"/>
                </w:r>
                <w:r>
                  <w:rPr>
                    <w:b/>
                    <w:sz w:val="20"/>
                  </w:rPr>
                  <w:instrText xml:space="preserve"> PAGE </w:instrText>
                </w:r>
                <w:r>
                  <w:fldChar w:fldCharType="separate"/>
                </w:r>
                <w:r>
                  <w:t>9</w:t>
                </w:r>
                <w:r>
                  <w:fldChar w:fldCharType="end"/>
                </w:r>
              </w:p>
            </w:txbxContent>
          </v:textbox>
          <w10:wrap anchorx="page" anchory="page"/>
        </v:shape>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855F3" w14:textId="77777777" w:rsidR="00E838F8" w:rsidRDefault="00FC014F">
    <w:pPr>
      <w:pStyle w:val="BodyText"/>
      <w:spacing w:line="14" w:lineRule="auto"/>
    </w:pPr>
    <w:r>
      <w:pict w14:anchorId="113248F8">
        <v:shapetype id="_x0000_t202" coordsize="21600,21600" o:spt="202" path="m,l,21600r21600,l21600,xe">
          <v:stroke joinstyle="miter"/>
          <v:path gradientshapeok="t" o:connecttype="rect"/>
        </v:shapetype>
        <v:shape id="_x0000_s1273" type="#_x0000_t202" style="position:absolute;margin-left:33.8pt;margin-top:803.5pt;width:18.25pt;height:14.3pt;z-index:-269393920;mso-position-horizontal-relative:page;mso-position-vertical-relative:page" filled="f" stroked="f">
          <v:textbox inset="0,0,0,0">
            <w:txbxContent>
              <w:p w14:paraId="72377F46" w14:textId="77777777" w:rsidR="00E838F8" w:rsidRDefault="00FC014F">
                <w:pPr>
                  <w:spacing w:before="12"/>
                  <w:ind w:left="60"/>
                  <w:rPr>
                    <w:b/>
                  </w:rPr>
                </w:pPr>
                <w:r>
                  <w:fldChar w:fldCharType="begin"/>
                </w:r>
                <w:r>
                  <w:rPr>
                    <w:b/>
                  </w:rPr>
                  <w:instrText xml:space="preserve"> PAGE </w:instrText>
                </w:r>
                <w:r>
                  <w:fldChar w:fldCharType="separate"/>
                </w:r>
                <w:r>
                  <w:t>12</w:t>
                </w:r>
                <w:r>
                  <w:fldChar w:fldCharType="end"/>
                </w:r>
              </w:p>
            </w:txbxContent>
          </v:textbox>
          <w10:wrap anchorx="page" anchory="page"/>
        </v:shape>
      </w:pict>
    </w:r>
    <w:r>
      <w:pict w14:anchorId="51261F32">
        <v:shape id="_x0000_s1272" type="#_x0000_t202" style="position:absolute;margin-left:367.65pt;margin-top:804.35pt;width:157.85pt;height:13.2pt;z-index:-269392896;mso-position-horizontal-relative:page;mso-position-vertical-relative:page" filled="f" stroked="f">
          <v:textbox inset="0,0,0,0">
            <w:txbxContent>
              <w:p w14:paraId="555AC691" w14:textId="77777777" w:rsidR="00E838F8" w:rsidRDefault="00FC014F">
                <w:pPr>
                  <w:pStyle w:val="BodyText"/>
                  <w:spacing w:before="14"/>
                  <w:ind w:left="20"/>
                </w:pPr>
                <w:r>
                  <w:t>© KEBS:2021: – All rights reserved</w:t>
                </w:r>
              </w:p>
            </w:txbxContent>
          </v:textbox>
          <w10:wrap anchorx="page" anchory="page"/>
        </v:shape>
      </w:pic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3F25F" w14:textId="77777777" w:rsidR="00E838F8" w:rsidRDefault="00FC014F">
    <w:pPr>
      <w:pStyle w:val="BodyText"/>
      <w:spacing w:line="14" w:lineRule="auto"/>
    </w:pPr>
    <w:r>
      <w:pict w14:anchorId="3E87977B">
        <v:shapetype id="_x0000_t202" coordsize="21600,21600" o:spt="202" path="m,l,21600r21600,l21600,xe">
          <v:stroke joinstyle="miter"/>
          <v:path gradientshapeok="t" o:connecttype="rect"/>
        </v:shapetype>
        <v:shape id="_x0000_s1275" type="#_x0000_t202" style="position:absolute;margin-left:69.85pt;margin-top:804.35pt;width:155.1pt;height:13.2pt;z-index:-269395968;mso-position-horizontal-relative:page;mso-position-vertical-relative:page" filled="f" stroked="f">
          <v:textbox inset="0,0,0,0">
            <w:txbxContent>
              <w:p w14:paraId="6ABD9E60" w14:textId="77777777" w:rsidR="00E838F8" w:rsidRDefault="00FC014F">
                <w:pPr>
                  <w:pStyle w:val="BodyText"/>
                  <w:spacing w:before="14"/>
                  <w:ind w:left="20"/>
                </w:pPr>
                <w:r>
                  <w:t>© KEBS 2021 – All rights reserved</w:t>
                </w:r>
              </w:p>
            </w:txbxContent>
          </v:textbox>
          <w10:wrap anchorx="page" anchory="page"/>
        </v:shape>
      </w:pict>
    </w:r>
    <w:r>
      <w:pict w14:anchorId="72CB2D1C">
        <v:shape id="_x0000_s1274" type="#_x0000_t202" style="position:absolute;margin-left:544.3pt;margin-top:804.35pt;width:17.2pt;height:13.2pt;z-index:-269394944;mso-position-horizontal-relative:page;mso-position-vertical-relative:page" filled="f" stroked="f">
          <v:textbox inset="0,0,0,0">
            <w:txbxContent>
              <w:p w14:paraId="3394F1EE" w14:textId="77777777" w:rsidR="00E838F8" w:rsidRDefault="00FC014F">
                <w:pPr>
                  <w:spacing w:before="14"/>
                  <w:ind w:left="60"/>
                  <w:rPr>
                    <w:b/>
                    <w:sz w:val="20"/>
                  </w:rPr>
                </w:pPr>
                <w:r>
                  <w:fldChar w:fldCharType="begin"/>
                </w:r>
                <w:r>
                  <w:rPr>
                    <w:b/>
                    <w:sz w:val="20"/>
                  </w:rPr>
                  <w:instrText xml:space="preserve"> PAGE </w:instrText>
                </w:r>
                <w:r>
                  <w:fldChar w:fldCharType="separate"/>
                </w:r>
                <w:r>
                  <w:t>11</w:t>
                </w:r>
                <w:r>
                  <w:fldChar w:fldCharType="end"/>
                </w:r>
              </w:p>
            </w:txbxContent>
          </v:textbox>
          <w10:wrap anchorx="page" anchory="page"/>
        </v:shape>
      </w:pic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1E7AC" w14:textId="77777777" w:rsidR="00E838F8" w:rsidRDefault="00FC014F">
    <w:pPr>
      <w:pStyle w:val="BodyText"/>
      <w:spacing w:line="14" w:lineRule="auto"/>
    </w:pPr>
    <w:r>
      <w:pict w14:anchorId="04329BFC">
        <v:shapetype id="_x0000_t202" coordsize="21600,21600" o:spt="202" path="m,l,21600r21600,l21600,xe">
          <v:stroke joinstyle="miter"/>
          <v:path gradientshapeok="t" o:connecttype="rect"/>
        </v:shapetype>
        <v:shape id="_x0000_s1266" type="#_x0000_t202" style="position:absolute;margin-left:33.8pt;margin-top:803.5pt;width:18.25pt;height:14.3pt;z-index:-269386752;mso-position-horizontal-relative:page;mso-position-vertical-relative:page" filled="f" stroked="f">
          <v:textbox inset="0,0,0,0">
            <w:txbxContent>
              <w:p w14:paraId="642A5053" w14:textId="77777777" w:rsidR="00E838F8" w:rsidRDefault="00FC014F">
                <w:pPr>
                  <w:spacing w:before="12"/>
                  <w:ind w:left="60"/>
                  <w:rPr>
                    <w:b/>
                  </w:rPr>
                </w:pPr>
                <w:r>
                  <w:fldChar w:fldCharType="begin"/>
                </w:r>
                <w:r>
                  <w:rPr>
                    <w:b/>
                  </w:rPr>
                  <w:instrText xml:space="preserve"> PAGE </w:instrText>
                </w:r>
                <w:r>
                  <w:fldChar w:fldCharType="separate"/>
                </w:r>
                <w:r>
                  <w:t>14</w:t>
                </w:r>
                <w:r>
                  <w:fldChar w:fldCharType="end"/>
                </w:r>
              </w:p>
            </w:txbxContent>
          </v:textbox>
          <w10:wrap anchorx="page" anchory="page"/>
        </v:shape>
      </w:pict>
    </w:r>
    <w:r>
      <w:pict w14:anchorId="2496BE88">
        <v:shape id="_x0000_s1265" type="#_x0000_t202" style="position:absolute;margin-left:367.65pt;margin-top:804.35pt;width:157.85pt;height:13.2pt;z-index:-269385728;mso-position-horizontal-relative:page;mso-position-vertical-relative:page" filled="f" stroked="f">
          <v:textbox inset="0,0,0,0">
            <w:txbxContent>
              <w:p w14:paraId="469DF5A7" w14:textId="77777777" w:rsidR="00E838F8" w:rsidRDefault="00FC014F">
                <w:pPr>
                  <w:pStyle w:val="BodyText"/>
                  <w:spacing w:before="14"/>
                  <w:ind w:left="20"/>
                </w:pPr>
                <w:r>
                  <w:t>© KEBS:2021: – All rights reserved</w:t>
                </w:r>
              </w:p>
            </w:txbxContent>
          </v:textbox>
          <w10:wrap anchorx="page" anchory="page"/>
        </v:shape>
      </w:pic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11E0D" w14:textId="77777777" w:rsidR="00E838F8" w:rsidRDefault="00FC014F">
    <w:pPr>
      <w:pStyle w:val="BodyText"/>
      <w:spacing w:line="14" w:lineRule="auto"/>
    </w:pPr>
    <w:r>
      <w:pict w14:anchorId="461832C9">
        <v:shapetype id="_x0000_t202" coordsize="21600,21600" o:spt="202" path="m,l,21600r21600,l21600,xe">
          <v:stroke joinstyle="miter"/>
          <v:path gradientshapeok="t" o:connecttype="rect"/>
        </v:shapetype>
        <v:shape id="_x0000_s1268" type="#_x0000_t202" style="position:absolute;margin-left:69.85pt;margin-top:804.35pt;width:155.1pt;height:13.2pt;z-index:-269388800;mso-position-horizontal-relative:page;mso-position-vertical-relative:page" filled="f" stroked="f">
          <v:textbox inset="0,0,0,0">
            <w:txbxContent>
              <w:p w14:paraId="6D924074" w14:textId="77777777" w:rsidR="00E838F8" w:rsidRDefault="00FC014F">
                <w:pPr>
                  <w:pStyle w:val="BodyText"/>
                  <w:spacing w:before="14"/>
                  <w:ind w:left="20"/>
                </w:pPr>
                <w:r>
                  <w:t>© KEBS 2021 – All rights reserved</w:t>
                </w:r>
              </w:p>
            </w:txbxContent>
          </v:textbox>
          <w10:wrap anchorx="page" anchory="page"/>
        </v:shape>
      </w:pict>
    </w:r>
    <w:r>
      <w:pict w14:anchorId="29611885">
        <v:shape id="_x0000_s1267" type="#_x0000_t202" style="position:absolute;margin-left:544.3pt;margin-top:804.35pt;width:17.2pt;height:13.2pt;z-index:-269387776;mso-position-horizontal-relative:page;mso-position-vertical-relative:page" filled="f" stroked="f">
          <v:textbox inset="0,0,0,0">
            <w:txbxContent>
              <w:p w14:paraId="352C051A" w14:textId="77777777" w:rsidR="00E838F8" w:rsidRDefault="00FC014F">
                <w:pPr>
                  <w:spacing w:before="14"/>
                  <w:ind w:left="60"/>
                  <w:rPr>
                    <w:b/>
                    <w:sz w:val="20"/>
                  </w:rPr>
                </w:pPr>
                <w:r>
                  <w:fldChar w:fldCharType="begin"/>
                </w:r>
                <w:r>
                  <w:rPr>
                    <w:b/>
                    <w:sz w:val="20"/>
                  </w:rPr>
                  <w:instrText xml:space="preserve"> PAGE </w:instrText>
                </w:r>
                <w:r>
                  <w:fldChar w:fldCharType="separate"/>
                </w:r>
                <w:r>
                  <w:t>13</w:t>
                </w:r>
                <w:r>
                  <w:fldChar w:fldCharType="end"/>
                </w:r>
              </w:p>
            </w:txbxContent>
          </v:textbox>
          <w10:wrap anchorx="page" anchory="page"/>
        </v:shape>
      </w:pic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188F97" w14:textId="77777777" w:rsidR="00E838F8" w:rsidRDefault="00FC014F">
    <w:pPr>
      <w:pStyle w:val="BodyText"/>
      <w:spacing w:line="14" w:lineRule="auto"/>
    </w:pPr>
    <w:r>
      <w:pict w14:anchorId="54742F63">
        <v:shapetype id="_x0000_t202" coordsize="21600,21600" o:spt="202" path="m,l,21600r21600,l21600,xe">
          <v:stroke joinstyle="miter"/>
          <v:path gradientshapeok="t" o:connecttype="rect"/>
        </v:shapetype>
        <v:shape id="_x0000_s1259" type="#_x0000_t202" style="position:absolute;margin-left:33.8pt;margin-top:803.5pt;width:18.25pt;height:14.3pt;z-index:-269379584;mso-position-horizontal-relative:page;mso-position-vertical-relative:page" filled="f" stroked="f">
          <v:textbox inset="0,0,0,0">
            <w:txbxContent>
              <w:p w14:paraId="579E3A19" w14:textId="77777777" w:rsidR="00E838F8" w:rsidRDefault="00FC014F">
                <w:pPr>
                  <w:spacing w:before="12"/>
                  <w:ind w:left="60"/>
                  <w:rPr>
                    <w:b/>
                  </w:rPr>
                </w:pPr>
                <w:r>
                  <w:fldChar w:fldCharType="begin"/>
                </w:r>
                <w:r>
                  <w:rPr>
                    <w:b/>
                  </w:rPr>
                  <w:instrText xml:space="preserve"> PAGE </w:instrText>
                </w:r>
                <w:r>
                  <w:fldChar w:fldCharType="separate"/>
                </w:r>
                <w:r>
                  <w:t>16</w:t>
                </w:r>
                <w:r>
                  <w:fldChar w:fldCharType="end"/>
                </w:r>
              </w:p>
            </w:txbxContent>
          </v:textbox>
          <w10:wrap anchorx="page" anchory="page"/>
        </v:shape>
      </w:pict>
    </w:r>
    <w:r>
      <w:pict w14:anchorId="084AB997">
        <v:shape id="_x0000_s1258" type="#_x0000_t202" style="position:absolute;margin-left:367.65pt;margin-top:804.35pt;width:157.85pt;height:13.2pt;z-index:-269378560;mso-position-horizontal-relative:page;mso-position-vertical-relative:page" filled="f" stroked="f">
          <v:textbox inset="0,0,0,0">
            <w:txbxContent>
              <w:p w14:paraId="4C52E92F" w14:textId="77777777" w:rsidR="00E838F8" w:rsidRDefault="00FC014F">
                <w:pPr>
                  <w:pStyle w:val="BodyText"/>
                  <w:spacing w:before="14"/>
                  <w:ind w:left="20"/>
                </w:pPr>
                <w:r>
                  <w:t>© KEBS:2021: – All rights reserved</w:t>
                </w:r>
              </w:p>
            </w:txbxContent>
          </v:textbox>
          <w10:wrap anchorx="page" anchory="page"/>
        </v:shape>
      </w:pic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F20C2" w14:textId="77777777" w:rsidR="00E838F8" w:rsidRDefault="00FC014F">
    <w:pPr>
      <w:pStyle w:val="BodyText"/>
      <w:spacing w:line="14" w:lineRule="auto"/>
    </w:pPr>
    <w:r>
      <w:pict w14:anchorId="35BE9A6A">
        <v:shapetype id="_x0000_t202" coordsize="21600,21600" o:spt="202" path="m,l,21600r21600,l21600,xe">
          <v:stroke joinstyle="miter"/>
          <v:path gradientshapeok="t" o:connecttype="rect"/>
        </v:shapetype>
        <v:shape id="_x0000_s1261" type="#_x0000_t202" style="position:absolute;margin-left:69.85pt;margin-top:804.35pt;width:155.1pt;height:13.2pt;z-index:-269381632;mso-position-horizontal-relative:page;mso-position-vertical-relative:page" filled="f" stroked="f">
          <v:textbox inset="0,0,0,0">
            <w:txbxContent>
              <w:p w14:paraId="5BE06A4B" w14:textId="77777777" w:rsidR="00E838F8" w:rsidRDefault="00FC014F">
                <w:pPr>
                  <w:pStyle w:val="BodyText"/>
                  <w:spacing w:before="14"/>
                  <w:ind w:left="20"/>
                </w:pPr>
                <w:r>
                  <w:t>© KEBS 2021 – All rights reserved</w:t>
                </w:r>
              </w:p>
            </w:txbxContent>
          </v:textbox>
          <w10:wrap anchorx="page" anchory="page"/>
        </v:shape>
      </w:pict>
    </w:r>
    <w:r>
      <w:pict w14:anchorId="6C36B610">
        <v:shape id="_x0000_s1260" type="#_x0000_t202" style="position:absolute;margin-left:544.3pt;margin-top:804.35pt;width:17.2pt;height:13.2pt;z-index:-269380608;mso-position-horizontal-relative:page;mso-position-vertical-relative:page" filled="f" stroked="f">
          <v:textbox inset="0,0,0,0">
            <w:txbxContent>
              <w:p w14:paraId="6CDAFC3B" w14:textId="77777777" w:rsidR="00E838F8" w:rsidRDefault="00FC014F">
                <w:pPr>
                  <w:spacing w:before="14"/>
                  <w:ind w:left="60"/>
                  <w:rPr>
                    <w:b/>
                    <w:sz w:val="20"/>
                  </w:rPr>
                </w:pPr>
                <w:r>
                  <w:fldChar w:fldCharType="begin"/>
                </w:r>
                <w:r>
                  <w:rPr>
                    <w:b/>
                    <w:sz w:val="20"/>
                  </w:rPr>
                  <w:instrText xml:space="preserve"> PAGE </w:instrText>
                </w:r>
                <w:r>
                  <w:fldChar w:fldCharType="separate"/>
                </w:r>
                <w:r>
                  <w:t>15</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35D72B" w14:textId="77777777" w:rsidR="00E838F8" w:rsidRDefault="00FC014F">
    <w:pPr>
      <w:pStyle w:val="BodyText"/>
      <w:spacing w:line="14" w:lineRule="auto"/>
    </w:pPr>
    <w:r>
      <w:pict w14:anchorId="0C3C5256">
        <v:shapetype id="_x0000_t202" coordsize="21600,21600" o:spt="202" path="m,l,21600r21600,l21600,xe">
          <v:stroke joinstyle="miter"/>
          <v:path gradientshapeok="t" o:connecttype="rect"/>
        </v:shapetype>
        <v:shape id="_x0000_s1317" type="#_x0000_t202" style="position:absolute;margin-left:69.15pt;margin-top:804.35pt;width:155.1pt;height:13.2pt;z-index:-269448192;mso-position-horizontal-relative:page;mso-position-vertical-relative:page" filled="f" stroked="f">
          <v:textbox inset="0,0,0,0">
            <w:txbxContent>
              <w:p w14:paraId="065E4648" w14:textId="77777777" w:rsidR="00E838F8" w:rsidRDefault="00FC014F">
                <w:pPr>
                  <w:pStyle w:val="BodyText"/>
                  <w:spacing w:before="14"/>
                  <w:ind w:left="20"/>
                </w:pPr>
                <w:r>
                  <w:t>© KEBS 2021 – All rights reserved</w:t>
                </w:r>
              </w:p>
            </w:txbxContent>
          </v:textbox>
          <w10:wrap anchorx="page" anchory="page"/>
        </v:shape>
      </w:pict>
    </w:r>
    <w:r>
      <w:pict w14:anchorId="012F660B">
        <v:shape id="_x0000_s1316" type="#_x0000_t202" style="position:absolute;margin-left:549.55pt;margin-top:804.35pt;width:12.65pt;height:13.2pt;z-index:-269447168;mso-position-horizontal-relative:page;mso-position-vertical-relative:page" filled="f" stroked="f">
          <v:textbox inset="0,0,0,0">
            <w:txbxContent>
              <w:p w14:paraId="42A97AA1" w14:textId="77777777" w:rsidR="00E838F8" w:rsidRDefault="00FC014F">
                <w:pPr>
                  <w:pStyle w:val="BodyText"/>
                  <w:spacing w:before="14"/>
                  <w:ind w:left="60"/>
                </w:pPr>
                <w:r>
                  <w:fldChar w:fldCharType="begin"/>
                </w:r>
                <w:r>
                  <w:instrText xml:space="preserve"> PAGE  \* roman </w:instrText>
                </w:r>
                <w:r>
                  <w:fldChar w:fldCharType="separate"/>
                </w:r>
                <w:r>
                  <w:t>ii</w:t>
                </w:r>
                <w:proofErr w:type="spellStart"/>
                <w:r>
                  <w:t>i</w:t>
                </w:r>
                <w:proofErr w:type="spellEnd"/>
                <w:r>
                  <w:fldChar w:fldCharType="end"/>
                </w:r>
              </w:p>
            </w:txbxContent>
          </v:textbox>
          <w10:wrap anchorx="page" anchory="page"/>
        </v:shape>
      </w:pic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7FFEE" w14:textId="77777777" w:rsidR="00E838F8" w:rsidRDefault="00FC014F">
    <w:pPr>
      <w:pStyle w:val="BodyText"/>
      <w:spacing w:line="14" w:lineRule="auto"/>
    </w:pPr>
    <w:r>
      <w:pict w14:anchorId="61BB8541">
        <v:shapetype id="_x0000_t202" coordsize="21600,21600" o:spt="202" path="m,l,21600r21600,l21600,xe">
          <v:stroke joinstyle="miter"/>
          <v:path gradientshapeok="t" o:connecttype="rect"/>
        </v:shapetype>
        <v:shape id="_x0000_s1252" type="#_x0000_t202" style="position:absolute;margin-left:33.8pt;margin-top:803.5pt;width:18.25pt;height:14.3pt;z-index:-269372416;mso-position-horizontal-relative:page;mso-position-vertical-relative:page" filled="f" stroked="f">
          <v:textbox inset="0,0,0,0">
            <w:txbxContent>
              <w:p w14:paraId="7B31FEAF" w14:textId="77777777" w:rsidR="00E838F8" w:rsidRDefault="00FC014F">
                <w:pPr>
                  <w:spacing w:before="12"/>
                  <w:ind w:left="60"/>
                  <w:rPr>
                    <w:b/>
                  </w:rPr>
                </w:pPr>
                <w:r>
                  <w:fldChar w:fldCharType="begin"/>
                </w:r>
                <w:r>
                  <w:rPr>
                    <w:b/>
                  </w:rPr>
                  <w:instrText xml:space="preserve"> PAGE </w:instrText>
                </w:r>
                <w:r>
                  <w:fldChar w:fldCharType="separate"/>
                </w:r>
                <w:r>
                  <w:t>18</w:t>
                </w:r>
                <w:r>
                  <w:fldChar w:fldCharType="end"/>
                </w:r>
              </w:p>
            </w:txbxContent>
          </v:textbox>
          <w10:wrap anchorx="page" anchory="page"/>
        </v:shape>
      </w:pict>
    </w:r>
    <w:r>
      <w:pict w14:anchorId="71F3F4F6">
        <v:shape id="_x0000_s1251" type="#_x0000_t202" style="position:absolute;margin-left:367.65pt;margin-top:804.35pt;width:157.85pt;height:13.2pt;z-index:-269371392;mso-position-horizontal-relative:page;mso-position-vertical-relative:page" filled="f" stroked="f">
          <v:textbox inset="0,0,0,0">
            <w:txbxContent>
              <w:p w14:paraId="6D5C616B" w14:textId="77777777" w:rsidR="00E838F8" w:rsidRDefault="00FC014F">
                <w:pPr>
                  <w:pStyle w:val="BodyText"/>
                  <w:spacing w:before="14"/>
                  <w:ind w:left="20"/>
                </w:pPr>
                <w:r>
                  <w:t>© KEBS:2021: – All rights reserved</w:t>
                </w:r>
              </w:p>
            </w:txbxContent>
          </v:textbox>
          <w10:wrap anchorx="page" anchory="page"/>
        </v:shape>
      </w:pic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87C5F" w14:textId="77777777" w:rsidR="00E838F8" w:rsidRDefault="00FC014F">
    <w:pPr>
      <w:pStyle w:val="BodyText"/>
      <w:spacing w:line="14" w:lineRule="auto"/>
    </w:pPr>
    <w:r>
      <w:pict w14:anchorId="37098637">
        <v:shapetype id="_x0000_t202" coordsize="21600,21600" o:spt="202" path="m,l,21600r21600,l21600,xe">
          <v:stroke joinstyle="miter"/>
          <v:path gradientshapeok="t" o:connecttype="rect"/>
        </v:shapetype>
        <v:shape id="_x0000_s1254" type="#_x0000_t202" style="position:absolute;margin-left:69.85pt;margin-top:804.35pt;width:155.1pt;height:13.2pt;z-index:-269374464;mso-position-horizontal-relative:page;mso-position-vertical-relative:page" filled="f" stroked="f">
          <v:textbox inset="0,0,0,0">
            <w:txbxContent>
              <w:p w14:paraId="2F8A1999" w14:textId="77777777" w:rsidR="00E838F8" w:rsidRDefault="00FC014F">
                <w:pPr>
                  <w:pStyle w:val="BodyText"/>
                  <w:spacing w:before="14"/>
                  <w:ind w:left="20"/>
                </w:pPr>
                <w:r>
                  <w:t>© KEBS 2021 – All rights reserved</w:t>
                </w:r>
              </w:p>
            </w:txbxContent>
          </v:textbox>
          <w10:wrap anchorx="page" anchory="page"/>
        </v:shape>
      </w:pict>
    </w:r>
    <w:r>
      <w:pict w14:anchorId="036EC7C6">
        <v:shape id="_x0000_s1253" type="#_x0000_t202" style="position:absolute;margin-left:544.3pt;margin-top:804.35pt;width:17.2pt;height:13.2pt;z-index:-269373440;mso-position-horizontal-relative:page;mso-position-vertical-relative:page" filled="f" stroked="f">
          <v:textbox inset="0,0,0,0">
            <w:txbxContent>
              <w:p w14:paraId="31615CC2" w14:textId="77777777" w:rsidR="00E838F8" w:rsidRDefault="00FC014F">
                <w:pPr>
                  <w:spacing w:before="14"/>
                  <w:ind w:left="60"/>
                  <w:rPr>
                    <w:b/>
                    <w:sz w:val="20"/>
                  </w:rPr>
                </w:pPr>
                <w:r>
                  <w:fldChar w:fldCharType="begin"/>
                </w:r>
                <w:r>
                  <w:rPr>
                    <w:b/>
                    <w:sz w:val="20"/>
                  </w:rPr>
                  <w:instrText xml:space="preserve"> PAGE </w:instrText>
                </w:r>
                <w:r>
                  <w:fldChar w:fldCharType="separate"/>
                </w:r>
                <w:r>
                  <w:t>17</w:t>
                </w:r>
                <w:r>
                  <w:fldChar w:fldCharType="end"/>
                </w:r>
              </w:p>
            </w:txbxContent>
          </v:textbox>
          <w10:wrap anchorx="page" anchory="page"/>
        </v:shape>
      </w:pic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DFD70" w14:textId="77777777" w:rsidR="00E838F8" w:rsidRDefault="00FC014F">
    <w:pPr>
      <w:pStyle w:val="BodyText"/>
      <w:spacing w:line="14" w:lineRule="auto"/>
    </w:pPr>
    <w:r>
      <w:pict w14:anchorId="7EF12CBC">
        <v:shapetype id="_x0000_t202" coordsize="21600,21600" o:spt="202" path="m,l,21600r21600,l21600,xe">
          <v:stroke joinstyle="miter"/>
          <v:path gradientshapeok="t" o:connecttype="rect"/>
        </v:shapetype>
        <v:shape id="_x0000_s1245" type="#_x0000_t202" style="position:absolute;margin-left:33.8pt;margin-top:803.5pt;width:18.25pt;height:14.3pt;z-index:-269365248;mso-position-horizontal-relative:page;mso-position-vertical-relative:page" filled="f" stroked="f">
          <v:textbox inset="0,0,0,0">
            <w:txbxContent>
              <w:p w14:paraId="24A7A62C" w14:textId="77777777" w:rsidR="00E838F8" w:rsidRDefault="00FC014F">
                <w:pPr>
                  <w:spacing w:before="12"/>
                  <w:ind w:left="60"/>
                  <w:rPr>
                    <w:b/>
                  </w:rPr>
                </w:pPr>
                <w:r>
                  <w:fldChar w:fldCharType="begin"/>
                </w:r>
                <w:r>
                  <w:rPr>
                    <w:b/>
                  </w:rPr>
                  <w:instrText xml:space="preserve"> PAGE </w:instrText>
                </w:r>
                <w:r>
                  <w:fldChar w:fldCharType="separate"/>
                </w:r>
                <w:r>
                  <w:t>20</w:t>
                </w:r>
                <w:r>
                  <w:fldChar w:fldCharType="end"/>
                </w:r>
              </w:p>
            </w:txbxContent>
          </v:textbox>
          <w10:wrap anchorx="page" anchory="page"/>
        </v:shape>
      </w:pict>
    </w:r>
    <w:r>
      <w:pict w14:anchorId="054E1BFD">
        <v:shape id="_x0000_s1244" type="#_x0000_t202" style="position:absolute;margin-left:367.65pt;margin-top:804.35pt;width:157.85pt;height:13.2pt;z-index:-269364224;mso-position-horizontal-relative:page;mso-position-vertical-relative:page" filled="f" stroked="f">
          <v:textbox inset="0,0,0,0">
            <w:txbxContent>
              <w:p w14:paraId="37C23AE6" w14:textId="77777777" w:rsidR="00E838F8" w:rsidRDefault="00FC014F">
                <w:pPr>
                  <w:pStyle w:val="BodyText"/>
                  <w:spacing w:before="14"/>
                  <w:ind w:left="20"/>
                </w:pPr>
                <w:r>
                  <w:t>© KEBS:2021: – All rights reserved</w:t>
                </w:r>
              </w:p>
            </w:txbxContent>
          </v:textbox>
          <w10:wrap anchorx="page" anchory="page"/>
        </v:shape>
      </w:pic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D7A22" w14:textId="77777777" w:rsidR="00E838F8" w:rsidRDefault="00FC014F">
    <w:pPr>
      <w:pStyle w:val="BodyText"/>
      <w:spacing w:line="14" w:lineRule="auto"/>
    </w:pPr>
    <w:r>
      <w:pict w14:anchorId="20947DC6">
        <v:shapetype id="_x0000_t202" coordsize="21600,21600" o:spt="202" path="m,l,21600r21600,l21600,xe">
          <v:stroke joinstyle="miter"/>
          <v:path gradientshapeok="t" o:connecttype="rect"/>
        </v:shapetype>
        <v:shape id="_x0000_s1247" type="#_x0000_t202" style="position:absolute;margin-left:69.85pt;margin-top:804.35pt;width:155.1pt;height:13.2pt;z-index:-269367296;mso-position-horizontal-relative:page;mso-position-vertical-relative:page" filled="f" stroked="f">
          <v:textbox inset="0,0,0,0">
            <w:txbxContent>
              <w:p w14:paraId="694EBE78" w14:textId="77777777" w:rsidR="00E838F8" w:rsidRDefault="00FC014F">
                <w:pPr>
                  <w:pStyle w:val="BodyText"/>
                  <w:spacing w:before="14"/>
                  <w:ind w:left="20"/>
                </w:pPr>
                <w:r>
                  <w:t>© KEBS 2021 – All rights reserved</w:t>
                </w:r>
              </w:p>
            </w:txbxContent>
          </v:textbox>
          <w10:wrap anchorx="page" anchory="page"/>
        </v:shape>
      </w:pict>
    </w:r>
    <w:r>
      <w:pict w14:anchorId="7BA9C5A1">
        <v:shape id="_x0000_s1246" type="#_x0000_t202" style="position:absolute;margin-left:544.3pt;margin-top:804.35pt;width:17.2pt;height:13.2pt;z-index:-269366272;mso-position-horizontal-relative:page;mso-position-vertical-relative:page" filled="f" stroked="f">
          <v:textbox inset="0,0,0,0">
            <w:txbxContent>
              <w:p w14:paraId="2018942F" w14:textId="77777777" w:rsidR="00E838F8" w:rsidRDefault="00FC014F">
                <w:pPr>
                  <w:spacing w:before="14"/>
                  <w:ind w:left="60"/>
                  <w:rPr>
                    <w:b/>
                    <w:sz w:val="20"/>
                  </w:rPr>
                </w:pPr>
                <w:r>
                  <w:fldChar w:fldCharType="begin"/>
                </w:r>
                <w:r>
                  <w:rPr>
                    <w:b/>
                    <w:sz w:val="20"/>
                  </w:rPr>
                  <w:instrText xml:space="preserve"> PAGE </w:instrText>
                </w:r>
                <w:r>
                  <w:fldChar w:fldCharType="separate"/>
                </w:r>
                <w:r>
                  <w:t>19</w:t>
                </w:r>
                <w:r>
                  <w:fldChar w:fldCharType="end"/>
                </w:r>
              </w:p>
            </w:txbxContent>
          </v:textbox>
          <w10:wrap anchorx="page" anchory="page"/>
        </v:shape>
      </w:pic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4FFD80" w14:textId="77777777" w:rsidR="00E838F8" w:rsidRDefault="00FC014F">
    <w:pPr>
      <w:pStyle w:val="BodyText"/>
      <w:spacing w:line="14" w:lineRule="auto"/>
    </w:pPr>
    <w:r>
      <w:pict w14:anchorId="5F9A0CD7">
        <v:shapetype id="_x0000_t202" coordsize="21600,21600" o:spt="202" path="m,l,21600r21600,l21600,xe">
          <v:stroke joinstyle="miter"/>
          <v:path gradientshapeok="t" o:connecttype="rect"/>
        </v:shapetype>
        <v:shape id="_x0000_s1238" type="#_x0000_t202" style="position:absolute;margin-left:33.8pt;margin-top:803.5pt;width:18.25pt;height:14.3pt;z-index:-269358080;mso-position-horizontal-relative:page;mso-position-vertical-relative:page" filled="f" stroked="f">
          <v:textbox inset="0,0,0,0">
            <w:txbxContent>
              <w:p w14:paraId="180B1BCE" w14:textId="77777777" w:rsidR="00E838F8" w:rsidRDefault="00FC014F">
                <w:pPr>
                  <w:spacing w:before="12"/>
                  <w:ind w:left="60"/>
                  <w:rPr>
                    <w:b/>
                  </w:rPr>
                </w:pPr>
                <w:r>
                  <w:fldChar w:fldCharType="begin"/>
                </w:r>
                <w:r>
                  <w:rPr>
                    <w:b/>
                  </w:rPr>
                  <w:instrText xml:space="preserve"> PAGE </w:instrText>
                </w:r>
                <w:r>
                  <w:fldChar w:fldCharType="separate"/>
                </w:r>
                <w:r>
                  <w:t>22</w:t>
                </w:r>
                <w:r>
                  <w:fldChar w:fldCharType="end"/>
                </w:r>
              </w:p>
            </w:txbxContent>
          </v:textbox>
          <w10:wrap anchorx="page" anchory="page"/>
        </v:shape>
      </w:pict>
    </w:r>
    <w:r>
      <w:pict w14:anchorId="33EB8207">
        <v:shape id="_x0000_s1237" type="#_x0000_t202" style="position:absolute;margin-left:367.65pt;margin-top:804.35pt;width:157.85pt;height:13.2pt;z-index:-269357056;mso-position-horizontal-relative:page;mso-position-vertical-relative:page" filled="f" stroked="f">
          <v:textbox inset="0,0,0,0">
            <w:txbxContent>
              <w:p w14:paraId="2C765242" w14:textId="77777777" w:rsidR="00E838F8" w:rsidRDefault="00FC014F">
                <w:pPr>
                  <w:pStyle w:val="BodyText"/>
                  <w:spacing w:before="14"/>
                  <w:ind w:left="20"/>
                </w:pPr>
                <w:r>
                  <w:t>© KEBS:2021: – All rights reserved</w:t>
                </w:r>
              </w:p>
            </w:txbxContent>
          </v:textbox>
          <w10:wrap anchorx="page" anchory="page"/>
        </v:shape>
      </w:pic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4C89B" w14:textId="77777777" w:rsidR="00E838F8" w:rsidRDefault="00FC014F">
    <w:pPr>
      <w:pStyle w:val="BodyText"/>
      <w:spacing w:line="14" w:lineRule="auto"/>
    </w:pPr>
    <w:r>
      <w:pict w14:anchorId="6CE80BED">
        <v:shapetype id="_x0000_t202" coordsize="21600,21600" o:spt="202" path="m,l,21600r21600,l21600,xe">
          <v:stroke joinstyle="miter"/>
          <v:path gradientshapeok="t" o:connecttype="rect"/>
        </v:shapetype>
        <v:shape id="_x0000_s1240" type="#_x0000_t202" style="position:absolute;margin-left:69.85pt;margin-top:804.35pt;width:155.1pt;height:13.2pt;z-index:-269360128;mso-position-horizontal-relative:page;mso-position-vertical-relative:page" filled="f" stroked="f">
          <v:textbox inset="0,0,0,0">
            <w:txbxContent>
              <w:p w14:paraId="2560860D" w14:textId="77777777" w:rsidR="00E838F8" w:rsidRDefault="00FC014F">
                <w:pPr>
                  <w:pStyle w:val="BodyText"/>
                  <w:spacing w:before="14"/>
                  <w:ind w:left="20"/>
                </w:pPr>
                <w:r>
                  <w:t>© KEBS 2021 – All rights reserved</w:t>
                </w:r>
              </w:p>
            </w:txbxContent>
          </v:textbox>
          <w10:wrap anchorx="page" anchory="page"/>
        </v:shape>
      </w:pict>
    </w:r>
    <w:r>
      <w:pict w14:anchorId="1D1E6495">
        <v:shape id="_x0000_s1239" type="#_x0000_t202" style="position:absolute;margin-left:544.3pt;margin-top:804.35pt;width:17.2pt;height:13.2pt;z-index:-269359104;mso-position-horizontal-relative:page;mso-position-vertical-relative:page" filled="f" stroked="f">
          <v:textbox inset="0,0,0,0">
            <w:txbxContent>
              <w:p w14:paraId="34349E02" w14:textId="77777777" w:rsidR="00E838F8" w:rsidRDefault="00FC014F">
                <w:pPr>
                  <w:spacing w:before="14"/>
                  <w:ind w:left="60"/>
                  <w:rPr>
                    <w:b/>
                    <w:sz w:val="20"/>
                  </w:rPr>
                </w:pPr>
                <w:r>
                  <w:fldChar w:fldCharType="begin"/>
                </w:r>
                <w:r>
                  <w:rPr>
                    <w:b/>
                    <w:sz w:val="20"/>
                  </w:rPr>
                  <w:instrText xml:space="preserve"> PAGE </w:instrText>
                </w:r>
                <w:r>
                  <w:fldChar w:fldCharType="separate"/>
                </w:r>
                <w:r>
                  <w:t>21</w:t>
                </w:r>
                <w:r>
                  <w:fldChar w:fldCharType="end"/>
                </w:r>
              </w:p>
            </w:txbxContent>
          </v:textbox>
          <w10:wrap anchorx="page" anchory="page"/>
        </v:shape>
      </w:pic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DDB15" w14:textId="77777777" w:rsidR="00E838F8" w:rsidRDefault="00FC014F">
    <w:pPr>
      <w:pStyle w:val="BodyText"/>
      <w:spacing w:line="14" w:lineRule="auto"/>
    </w:pPr>
    <w:r>
      <w:pict w14:anchorId="5AE4DE79">
        <v:shapetype id="_x0000_t202" coordsize="21600,21600" o:spt="202" path="m,l,21600r21600,l21600,xe">
          <v:stroke joinstyle="miter"/>
          <v:path gradientshapeok="t" o:connecttype="rect"/>
        </v:shapetype>
        <v:shape id="_x0000_s1231" type="#_x0000_t202" style="position:absolute;margin-left:33.8pt;margin-top:803.5pt;width:18.25pt;height:14.3pt;z-index:-269350912;mso-position-horizontal-relative:page;mso-position-vertical-relative:page" filled="f" stroked="f">
          <v:textbox inset="0,0,0,0">
            <w:txbxContent>
              <w:p w14:paraId="79175F64" w14:textId="77777777" w:rsidR="00E838F8" w:rsidRDefault="00FC014F">
                <w:pPr>
                  <w:spacing w:before="12"/>
                  <w:ind w:left="60"/>
                  <w:rPr>
                    <w:b/>
                  </w:rPr>
                </w:pPr>
                <w:r>
                  <w:fldChar w:fldCharType="begin"/>
                </w:r>
                <w:r>
                  <w:rPr>
                    <w:b/>
                  </w:rPr>
                  <w:instrText xml:space="preserve"> PAGE </w:instrText>
                </w:r>
                <w:r>
                  <w:fldChar w:fldCharType="separate"/>
                </w:r>
                <w:r>
                  <w:t>24</w:t>
                </w:r>
                <w:r>
                  <w:fldChar w:fldCharType="end"/>
                </w:r>
              </w:p>
            </w:txbxContent>
          </v:textbox>
          <w10:wrap anchorx="page" anchory="page"/>
        </v:shape>
      </w:pict>
    </w:r>
    <w:r>
      <w:pict w14:anchorId="1937BF05">
        <v:shape id="_x0000_s1230" type="#_x0000_t202" style="position:absolute;margin-left:367.65pt;margin-top:804.35pt;width:157.85pt;height:13.2pt;z-index:-269349888;mso-position-horizontal-relative:page;mso-position-vertical-relative:page" filled="f" stroked="f">
          <v:textbox inset="0,0,0,0">
            <w:txbxContent>
              <w:p w14:paraId="4DBDDDC8" w14:textId="77777777" w:rsidR="00E838F8" w:rsidRDefault="00FC014F">
                <w:pPr>
                  <w:pStyle w:val="BodyText"/>
                  <w:spacing w:before="14"/>
                  <w:ind w:left="20"/>
                </w:pPr>
                <w:r>
                  <w:t>© KEBS:2021: – All rights reserved</w:t>
                </w:r>
              </w:p>
            </w:txbxContent>
          </v:textbox>
          <w10:wrap anchorx="page" anchory="page"/>
        </v:shape>
      </w:pic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6C8C6" w14:textId="77777777" w:rsidR="00E838F8" w:rsidRDefault="00FC014F">
    <w:pPr>
      <w:pStyle w:val="BodyText"/>
      <w:spacing w:line="14" w:lineRule="auto"/>
    </w:pPr>
    <w:r>
      <w:pict w14:anchorId="0AA7EE59">
        <v:shapetype id="_x0000_t202" coordsize="21600,21600" o:spt="202" path="m,l,21600r21600,l21600,xe">
          <v:stroke joinstyle="miter"/>
          <v:path gradientshapeok="t" o:connecttype="rect"/>
        </v:shapetype>
        <v:shape id="_x0000_s1233" type="#_x0000_t202" style="position:absolute;margin-left:69.85pt;margin-top:804.35pt;width:155.1pt;height:13.2pt;z-index:-269352960;mso-position-horizontal-relative:page;mso-position-vertical-relative:page" filled="f" stroked="f">
          <v:textbox inset="0,0,0,0">
            <w:txbxContent>
              <w:p w14:paraId="668898D6" w14:textId="77777777" w:rsidR="00E838F8" w:rsidRDefault="00FC014F">
                <w:pPr>
                  <w:pStyle w:val="BodyText"/>
                  <w:spacing w:before="14"/>
                  <w:ind w:left="20"/>
                </w:pPr>
                <w:r>
                  <w:t>© KEBS 2021 – All rights reserved</w:t>
                </w:r>
              </w:p>
            </w:txbxContent>
          </v:textbox>
          <w10:wrap anchorx="page" anchory="page"/>
        </v:shape>
      </w:pict>
    </w:r>
    <w:r>
      <w:pict w14:anchorId="676F8367">
        <v:shape id="_x0000_s1232" type="#_x0000_t202" style="position:absolute;margin-left:544.3pt;margin-top:804.35pt;width:17.2pt;height:13.2pt;z-index:-269351936;mso-position-horizontal-relative:page;mso-position-vertical-relative:page" filled="f" stroked="f">
          <v:textbox inset="0,0,0,0">
            <w:txbxContent>
              <w:p w14:paraId="6AE42DB9" w14:textId="77777777" w:rsidR="00E838F8" w:rsidRDefault="00FC014F">
                <w:pPr>
                  <w:spacing w:before="14"/>
                  <w:ind w:left="60"/>
                  <w:rPr>
                    <w:b/>
                    <w:sz w:val="20"/>
                  </w:rPr>
                </w:pPr>
                <w:r>
                  <w:fldChar w:fldCharType="begin"/>
                </w:r>
                <w:r>
                  <w:rPr>
                    <w:b/>
                    <w:sz w:val="20"/>
                  </w:rPr>
                  <w:instrText xml:space="preserve"> PAGE </w:instrText>
                </w:r>
                <w:r>
                  <w:fldChar w:fldCharType="separate"/>
                </w:r>
                <w:r>
                  <w:t>23</w:t>
                </w:r>
                <w:r>
                  <w:fldChar w:fldCharType="end"/>
                </w:r>
              </w:p>
            </w:txbxContent>
          </v:textbox>
          <w10:wrap anchorx="page" anchory="page"/>
        </v:shape>
      </w:pic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3018D" w14:textId="77777777" w:rsidR="00E838F8" w:rsidRDefault="00FC014F">
    <w:pPr>
      <w:pStyle w:val="BodyText"/>
      <w:spacing w:line="14" w:lineRule="auto"/>
    </w:pPr>
    <w:r>
      <w:pict w14:anchorId="76505167">
        <v:shapetype id="_x0000_t202" coordsize="21600,21600" o:spt="202" path="m,l,21600r21600,l21600,xe">
          <v:stroke joinstyle="miter"/>
          <v:path gradientshapeok="t" o:connecttype="rect"/>
        </v:shapetype>
        <v:shape id="_x0000_s1224" type="#_x0000_t202" style="position:absolute;margin-left:33.8pt;margin-top:803.5pt;width:18.25pt;height:14.3pt;z-index:-269343744;mso-position-horizontal-relative:page;mso-position-vertical-relative:page" filled="f" stroked="f">
          <v:textbox inset="0,0,0,0">
            <w:txbxContent>
              <w:p w14:paraId="550A7455" w14:textId="77777777" w:rsidR="00E838F8" w:rsidRDefault="00FC014F">
                <w:pPr>
                  <w:spacing w:before="12"/>
                  <w:ind w:left="60"/>
                  <w:rPr>
                    <w:b/>
                  </w:rPr>
                </w:pPr>
                <w:r>
                  <w:fldChar w:fldCharType="begin"/>
                </w:r>
                <w:r>
                  <w:rPr>
                    <w:b/>
                  </w:rPr>
                  <w:instrText xml:space="preserve"> PAGE </w:instrText>
                </w:r>
                <w:r>
                  <w:fldChar w:fldCharType="separate"/>
                </w:r>
                <w:r>
                  <w:t>26</w:t>
                </w:r>
                <w:r>
                  <w:fldChar w:fldCharType="end"/>
                </w:r>
              </w:p>
            </w:txbxContent>
          </v:textbox>
          <w10:wrap anchorx="page" anchory="page"/>
        </v:shape>
      </w:pict>
    </w:r>
    <w:r>
      <w:pict w14:anchorId="024FD728">
        <v:shape id="_x0000_s1223" type="#_x0000_t202" style="position:absolute;margin-left:367.65pt;margin-top:804.35pt;width:157.85pt;height:13.2pt;z-index:-269342720;mso-position-horizontal-relative:page;mso-position-vertical-relative:page" filled="f" stroked="f">
          <v:textbox inset="0,0,0,0">
            <w:txbxContent>
              <w:p w14:paraId="4B2BD883" w14:textId="77777777" w:rsidR="00E838F8" w:rsidRDefault="00FC014F">
                <w:pPr>
                  <w:pStyle w:val="BodyText"/>
                  <w:spacing w:before="14"/>
                  <w:ind w:left="20"/>
                </w:pPr>
                <w:r>
                  <w:t>© KEBS:2021: – All rights reserved</w:t>
                </w:r>
              </w:p>
            </w:txbxContent>
          </v:textbox>
          <w10:wrap anchorx="page" anchory="page"/>
        </v:shape>
      </w:pic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578367" w14:textId="77777777" w:rsidR="00E838F8" w:rsidRDefault="00FC014F">
    <w:pPr>
      <w:pStyle w:val="BodyText"/>
      <w:spacing w:line="14" w:lineRule="auto"/>
    </w:pPr>
    <w:r>
      <w:pict w14:anchorId="4BFDBB06">
        <v:shapetype id="_x0000_t202" coordsize="21600,21600" o:spt="202" path="m,l,21600r21600,l21600,xe">
          <v:stroke joinstyle="miter"/>
          <v:path gradientshapeok="t" o:connecttype="rect"/>
        </v:shapetype>
        <v:shape id="_x0000_s1226" type="#_x0000_t202" style="position:absolute;margin-left:69.85pt;margin-top:804.35pt;width:155.1pt;height:13.2pt;z-index:-269345792;mso-position-horizontal-relative:page;mso-position-vertical-relative:page" filled="f" stroked="f">
          <v:textbox inset="0,0,0,0">
            <w:txbxContent>
              <w:p w14:paraId="08FEA9A3" w14:textId="77777777" w:rsidR="00E838F8" w:rsidRDefault="00FC014F">
                <w:pPr>
                  <w:pStyle w:val="BodyText"/>
                  <w:spacing w:before="14"/>
                  <w:ind w:left="20"/>
                </w:pPr>
                <w:r>
                  <w:t>© KEBS 2021 – All rights reserved</w:t>
                </w:r>
              </w:p>
            </w:txbxContent>
          </v:textbox>
          <w10:wrap anchorx="page" anchory="page"/>
        </v:shape>
      </w:pict>
    </w:r>
    <w:r>
      <w:pict w14:anchorId="5FFCB670">
        <v:shape id="_x0000_s1225" type="#_x0000_t202" style="position:absolute;margin-left:544.3pt;margin-top:804.35pt;width:17.2pt;height:13.2pt;z-index:-269344768;mso-position-horizontal-relative:page;mso-position-vertical-relative:page" filled="f" stroked="f">
          <v:textbox inset="0,0,0,0">
            <w:txbxContent>
              <w:p w14:paraId="253B1C0B" w14:textId="77777777" w:rsidR="00E838F8" w:rsidRDefault="00FC014F">
                <w:pPr>
                  <w:spacing w:before="14"/>
                  <w:ind w:left="60"/>
                  <w:rPr>
                    <w:b/>
                    <w:sz w:val="20"/>
                  </w:rPr>
                </w:pPr>
                <w:r>
                  <w:fldChar w:fldCharType="begin"/>
                </w:r>
                <w:r>
                  <w:rPr>
                    <w:b/>
                    <w:sz w:val="20"/>
                  </w:rPr>
                  <w:instrText xml:space="preserve"> PAGE </w:instrText>
                </w:r>
                <w:r>
                  <w:fldChar w:fldCharType="separate"/>
                </w:r>
                <w:r>
                  <w:t>25</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19857" w14:textId="77777777" w:rsidR="00E838F8" w:rsidRDefault="00FC014F">
    <w:pPr>
      <w:pStyle w:val="BodyText"/>
      <w:spacing w:line="14" w:lineRule="auto"/>
    </w:pPr>
    <w:r>
      <w:pict w14:anchorId="69E4ABEC">
        <v:shapetype id="_x0000_t202" coordsize="21600,21600" o:spt="202" path="m,l,21600r21600,l21600,xe">
          <v:stroke joinstyle="miter"/>
          <v:path gradientshapeok="t" o:connecttype="rect"/>
        </v:shapetype>
        <v:shape id="_x0000_s1311" type="#_x0000_t202" style="position:absolute;margin-left:33.8pt;margin-top:804.35pt;width:13.25pt;height:13.2pt;z-index:-269442048;mso-position-horizontal-relative:page;mso-position-vertical-relative:page" filled="f" stroked="f">
          <v:textbox inset="0,0,0,0">
            <w:txbxContent>
              <w:p w14:paraId="5CCD934D" w14:textId="77777777" w:rsidR="00E838F8" w:rsidRDefault="00FC014F">
                <w:pPr>
                  <w:pStyle w:val="BodyText"/>
                  <w:spacing w:before="14"/>
                  <w:ind w:left="60"/>
                </w:pPr>
                <w:r>
                  <w:fldChar w:fldCharType="begin"/>
                </w:r>
                <w:r>
                  <w:instrText xml:space="preserve"> PAGE  \* roman </w:instrText>
                </w:r>
                <w:r>
                  <w:fldChar w:fldCharType="separate"/>
                </w:r>
                <w:r>
                  <w:t>iv</w:t>
                </w:r>
                <w:r>
                  <w:fldChar w:fldCharType="end"/>
                </w:r>
              </w:p>
            </w:txbxContent>
          </v:textbox>
          <w10:wrap anchorx="page" anchory="page"/>
        </v:shape>
      </w:pict>
    </w:r>
    <w:r>
      <w:pict w14:anchorId="04A45C4F">
        <v:shape id="_x0000_s1310" type="#_x0000_t202" style="position:absolute;margin-left:370.4pt;margin-top:804.35pt;width:155.1pt;height:13.2pt;z-index:-269441024;mso-position-horizontal-relative:page;mso-position-vertical-relative:page" filled="f" stroked="f">
          <v:textbox inset="0,0,0,0">
            <w:txbxContent>
              <w:p w14:paraId="63138EF0" w14:textId="77777777" w:rsidR="00E838F8" w:rsidRDefault="00FC014F">
                <w:pPr>
                  <w:pStyle w:val="BodyText"/>
                  <w:spacing w:before="14"/>
                  <w:ind w:left="20"/>
                </w:pPr>
                <w:r>
                  <w:t>© KEBS 2021 – All rights reserved</w:t>
                </w:r>
              </w:p>
            </w:txbxContent>
          </v:textbox>
          <w10:wrap anchorx="page" anchory="page"/>
        </v:shape>
      </w:pic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16791" w14:textId="77777777" w:rsidR="00E838F8" w:rsidRDefault="00FC014F">
    <w:pPr>
      <w:pStyle w:val="BodyText"/>
      <w:spacing w:line="14" w:lineRule="auto"/>
    </w:pPr>
    <w:r>
      <w:pict w14:anchorId="07E48C6F">
        <v:shapetype id="_x0000_t202" coordsize="21600,21600" o:spt="202" path="m,l,21600r21600,l21600,xe">
          <v:stroke joinstyle="miter"/>
          <v:path gradientshapeok="t" o:connecttype="rect"/>
        </v:shapetype>
        <v:shape id="_x0000_s1217" type="#_x0000_t202" style="position:absolute;margin-left:33.8pt;margin-top:803.5pt;width:18.25pt;height:14.3pt;z-index:-269336576;mso-position-horizontal-relative:page;mso-position-vertical-relative:page" filled="f" stroked="f">
          <v:textbox inset="0,0,0,0">
            <w:txbxContent>
              <w:p w14:paraId="43990EE4" w14:textId="77777777" w:rsidR="00E838F8" w:rsidRDefault="00FC014F">
                <w:pPr>
                  <w:spacing w:before="12"/>
                  <w:ind w:left="60"/>
                  <w:rPr>
                    <w:b/>
                  </w:rPr>
                </w:pPr>
                <w:r>
                  <w:fldChar w:fldCharType="begin"/>
                </w:r>
                <w:r>
                  <w:rPr>
                    <w:b/>
                  </w:rPr>
                  <w:instrText xml:space="preserve"> PAGE </w:instrText>
                </w:r>
                <w:r>
                  <w:fldChar w:fldCharType="separate"/>
                </w:r>
                <w:r>
                  <w:t>28</w:t>
                </w:r>
                <w:r>
                  <w:fldChar w:fldCharType="end"/>
                </w:r>
              </w:p>
            </w:txbxContent>
          </v:textbox>
          <w10:wrap anchorx="page" anchory="page"/>
        </v:shape>
      </w:pict>
    </w:r>
    <w:r>
      <w:pict w14:anchorId="65EC388B">
        <v:shape id="_x0000_s1216" type="#_x0000_t202" style="position:absolute;margin-left:367.65pt;margin-top:804.35pt;width:157.85pt;height:13.2pt;z-index:-269335552;mso-position-horizontal-relative:page;mso-position-vertical-relative:page" filled="f" stroked="f">
          <v:textbox inset="0,0,0,0">
            <w:txbxContent>
              <w:p w14:paraId="78F91370" w14:textId="77777777" w:rsidR="00E838F8" w:rsidRDefault="00FC014F">
                <w:pPr>
                  <w:pStyle w:val="BodyText"/>
                  <w:spacing w:before="14"/>
                  <w:ind w:left="20"/>
                </w:pPr>
                <w:r>
                  <w:t>© KEBS:2021: – All rights reserved</w:t>
                </w:r>
              </w:p>
            </w:txbxContent>
          </v:textbox>
          <w10:wrap anchorx="page" anchory="page"/>
        </v:shape>
      </w:pic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2DCFB6" w14:textId="77777777" w:rsidR="00E838F8" w:rsidRDefault="00FC014F">
    <w:pPr>
      <w:pStyle w:val="BodyText"/>
      <w:spacing w:line="14" w:lineRule="auto"/>
    </w:pPr>
    <w:r>
      <w:pict w14:anchorId="32420B82">
        <v:shapetype id="_x0000_t202" coordsize="21600,21600" o:spt="202" path="m,l,21600r21600,l21600,xe">
          <v:stroke joinstyle="miter"/>
          <v:path gradientshapeok="t" o:connecttype="rect"/>
        </v:shapetype>
        <v:shape id="_x0000_s1219" type="#_x0000_t202" style="position:absolute;margin-left:69.85pt;margin-top:804.35pt;width:155.1pt;height:13.2pt;z-index:-269338624;mso-position-horizontal-relative:page;mso-position-vertical-relative:page" filled="f" stroked="f">
          <v:textbox inset="0,0,0,0">
            <w:txbxContent>
              <w:p w14:paraId="14BD93A5" w14:textId="77777777" w:rsidR="00E838F8" w:rsidRDefault="00FC014F">
                <w:pPr>
                  <w:pStyle w:val="BodyText"/>
                  <w:spacing w:before="14"/>
                  <w:ind w:left="20"/>
                </w:pPr>
                <w:r>
                  <w:t>© KEBS 2021 – All rights reserved</w:t>
                </w:r>
              </w:p>
            </w:txbxContent>
          </v:textbox>
          <w10:wrap anchorx="page" anchory="page"/>
        </v:shape>
      </w:pict>
    </w:r>
    <w:r>
      <w:pict w14:anchorId="2AC039FE">
        <v:shape id="_x0000_s1218" type="#_x0000_t202" style="position:absolute;margin-left:544.3pt;margin-top:804.35pt;width:17.2pt;height:13.2pt;z-index:-269337600;mso-position-horizontal-relative:page;mso-position-vertical-relative:page" filled="f" stroked="f">
          <v:textbox inset="0,0,0,0">
            <w:txbxContent>
              <w:p w14:paraId="7433FCA8" w14:textId="77777777" w:rsidR="00E838F8" w:rsidRDefault="00FC014F">
                <w:pPr>
                  <w:spacing w:before="14"/>
                  <w:ind w:left="60"/>
                  <w:rPr>
                    <w:b/>
                    <w:sz w:val="20"/>
                  </w:rPr>
                </w:pPr>
                <w:r>
                  <w:fldChar w:fldCharType="begin"/>
                </w:r>
                <w:r>
                  <w:rPr>
                    <w:b/>
                    <w:sz w:val="20"/>
                  </w:rPr>
                  <w:instrText xml:space="preserve"> PAGE </w:instrText>
                </w:r>
                <w:r>
                  <w:fldChar w:fldCharType="separate"/>
                </w:r>
                <w:r>
                  <w:t>27</w:t>
                </w:r>
                <w:r>
                  <w:fldChar w:fldCharType="end"/>
                </w:r>
              </w:p>
            </w:txbxContent>
          </v:textbox>
          <w10:wrap anchorx="page" anchory="page"/>
        </v:shape>
      </w:pic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50E9B" w14:textId="77777777" w:rsidR="00E838F8" w:rsidRDefault="00FC014F">
    <w:pPr>
      <w:pStyle w:val="BodyText"/>
      <w:spacing w:line="14" w:lineRule="auto"/>
    </w:pPr>
    <w:r>
      <w:pict w14:anchorId="0927032B">
        <v:shapetype id="_x0000_t202" coordsize="21600,21600" o:spt="202" path="m,l,21600r21600,l21600,xe">
          <v:stroke joinstyle="miter"/>
          <v:path gradientshapeok="t" o:connecttype="rect"/>
        </v:shapetype>
        <v:shape id="_x0000_s1210" type="#_x0000_t202" style="position:absolute;margin-left:33.8pt;margin-top:803.5pt;width:18.25pt;height:14.3pt;z-index:-269329408;mso-position-horizontal-relative:page;mso-position-vertical-relative:page" filled="f" stroked="f">
          <v:textbox inset="0,0,0,0">
            <w:txbxContent>
              <w:p w14:paraId="11E0EB63" w14:textId="77777777" w:rsidR="00E838F8" w:rsidRDefault="00FC014F">
                <w:pPr>
                  <w:spacing w:before="12"/>
                  <w:ind w:left="60"/>
                  <w:rPr>
                    <w:b/>
                  </w:rPr>
                </w:pPr>
                <w:r>
                  <w:fldChar w:fldCharType="begin"/>
                </w:r>
                <w:r>
                  <w:rPr>
                    <w:b/>
                  </w:rPr>
                  <w:instrText xml:space="preserve"> PAGE </w:instrText>
                </w:r>
                <w:r>
                  <w:fldChar w:fldCharType="separate"/>
                </w:r>
                <w:r>
                  <w:t>30</w:t>
                </w:r>
                <w:r>
                  <w:fldChar w:fldCharType="end"/>
                </w:r>
              </w:p>
            </w:txbxContent>
          </v:textbox>
          <w10:wrap anchorx="page" anchory="page"/>
        </v:shape>
      </w:pict>
    </w:r>
    <w:r>
      <w:pict w14:anchorId="38B1514D">
        <v:shape id="_x0000_s1209" type="#_x0000_t202" style="position:absolute;margin-left:367.65pt;margin-top:804.35pt;width:157.85pt;height:13.2pt;z-index:-269328384;mso-position-horizontal-relative:page;mso-position-vertical-relative:page" filled="f" stroked="f">
          <v:textbox inset="0,0,0,0">
            <w:txbxContent>
              <w:p w14:paraId="7A157FFB" w14:textId="77777777" w:rsidR="00E838F8" w:rsidRDefault="00FC014F">
                <w:pPr>
                  <w:pStyle w:val="BodyText"/>
                  <w:spacing w:before="14"/>
                  <w:ind w:left="20"/>
                </w:pPr>
                <w:r>
                  <w:t>© KEBS:2021: – All rights reserved</w:t>
                </w:r>
              </w:p>
            </w:txbxContent>
          </v:textbox>
          <w10:wrap anchorx="page" anchory="page"/>
        </v:shape>
      </w:pic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EF858" w14:textId="77777777" w:rsidR="00E838F8" w:rsidRDefault="00FC014F">
    <w:pPr>
      <w:pStyle w:val="BodyText"/>
      <w:spacing w:line="14" w:lineRule="auto"/>
    </w:pPr>
    <w:r>
      <w:pict w14:anchorId="0588D829">
        <v:shapetype id="_x0000_t202" coordsize="21600,21600" o:spt="202" path="m,l,21600r21600,l21600,xe">
          <v:stroke joinstyle="miter"/>
          <v:path gradientshapeok="t" o:connecttype="rect"/>
        </v:shapetype>
        <v:shape id="_x0000_s1212" type="#_x0000_t202" style="position:absolute;margin-left:69.85pt;margin-top:804.35pt;width:155.1pt;height:13.2pt;z-index:-269331456;mso-position-horizontal-relative:page;mso-position-vertical-relative:page" filled="f" stroked="f">
          <v:textbox inset="0,0,0,0">
            <w:txbxContent>
              <w:p w14:paraId="298799C9" w14:textId="77777777" w:rsidR="00E838F8" w:rsidRDefault="00FC014F">
                <w:pPr>
                  <w:pStyle w:val="BodyText"/>
                  <w:spacing w:before="14"/>
                  <w:ind w:left="20"/>
                </w:pPr>
                <w:r>
                  <w:t>© KEBS 2021 – All rights reserved</w:t>
                </w:r>
              </w:p>
            </w:txbxContent>
          </v:textbox>
          <w10:wrap anchorx="page" anchory="page"/>
        </v:shape>
      </w:pict>
    </w:r>
    <w:r>
      <w:pict w14:anchorId="6DD9408F">
        <v:shape id="_x0000_s1211" type="#_x0000_t202" style="position:absolute;margin-left:544.3pt;margin-top:804.35pt;width:17.2pt;height:13.2pt;z-index:-269330432;mso-position-horizontal-relative:page;mso-position-vertical-relative:page" filled="f" stroked="f">
          <v:textbox inset="0,0,0,0">
            <w:txbxContent>
              <w:p w14:paraId="36F23A85" w14:textId="77777777" w:rsidR="00E838F8" w:rsidRDefault="00FC014F">
                <w:pPr>
                  <w:spacing w:before="14"/>
                  <w:ind w:left="60"/>
                  <w:rPr>
                    <w:b/>
                    <w:sz w:val="20"/>
                  </w:rPr>
                </w:pPr>
                <w:r>
                  <w:fldChar w:fldCharType="begin"/>
                </w:r>
                <w:r>
                  <w:rPr>
                    <w:b/>
                    <w:sz w:val="20"/>
                  </w:rPr>
                  <w:instrText xml:space="preserve"> PAGE </w:instrText>
                </w:r>
                <w:r>
                  <w:fldChar w:fldCharType="separate"/>
                </w:r>
                <w:r>
                  <w:t>29</w:t>
                </w:r>
                <w:r>
                  <w:fldChar w:fldCharType="end"/>
                </w:r>
              </w:p>
            </w:txbxContent>
          </v:textbox>
          <w10:wrap anchorx="page" anchory="page"/>
        </v:shape>
      </w:pic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A1AB0" w14:textId="77777777" w:rsidR="00E838F8" w:rsidRDefault="00FC014F">
    <w:pPr>
      <w:pStyle w:val="BodyText"/>
      <w:spacing w:line="14" w:lineRule="auto"/>
    </w:pPr>
    <w:r>
      <w:pict w14:anchorId="592A0C70">
        <v:shapetype id="_x0000_t202" coordsize="21600,21600" o:spt="202" path="m,l,21600r21600,l21600,xe">
          <v:stroke joinstyle="miter"/>
          <v:path gradientshapeok="t" o:connecttype="rect"/>
        </v:shapetype>
        <v:shape id="_x0000_s1203" type="#_x0000_t202" style="position:absolute;margin-left:33.8pt;margin-top:803.5pt;width:18.25pt;height:14.3pt;z-index:-269322240;mso-position-horizontal-relative:page;mso-position-vertical-relative:page" filled="f" stroked="f">
          <v:textbox inset="0,0,0,0">
            <w:txbxContent>
              <w:p w14:paraId="2BB0FE26" w14:textId="77777777" w:rsidR="00E838F8" w:rsidRDefault="00FC014F">
                <w:pPr>
                  <w:spacing w:before="12"/>
                  <w:ind w:left="60"/>
                  <w:rPr>
                    <w:b/>
                  </w:rPr>
                </w:pPr>
                <w:r>
                  <w:fldChar w:fldCharType="begin"/>
                </w:r>
                <w:r>
                  <w:rPr>
                    <w:b/>
                  </w:rPr>
                  <w:instrText xml:space="preserve"> PAGE </w:instrText>
                </w:r>
                <w:r>
                  <w:fldChar w:fldCharType="separate"/>
                </w:r>
                <w:r>
                  <w:t>32</w:t>
                </w:r>
                <w:r>
                  <w:fldChar w:fldCharType="end"/>
                </w:r>
              </w:p>
            </w:txbxContent>
          </v:textbox>
          <w10:wrap anchorx="page" anchory="page"/>
        </v:shape>
      </w:pict>
    </w:r>
    <w:r>
      <w:pict w14:anchorId="3D2C0BA4">
        <v:shape id="_x0000_s1202" type="#_x0000_t202" style="position:absolute;margin-left:367.65pt;margin-top:804.35pt;width:157.85pt;height:13.2pt;z-index:-269321216;mso-position-horizontal-relative:page;mso-position-vertical-relative:page" filled="f" stroked="f">
          <v:textbox inset="0,0,0,0">
            <w:txbxContent>
              <w:p w14:paraId="2B91892B" w14:textId="77777777" w:rsidR="00E838F8" w:rsidRDefault="00FC014F">
                <w:pPr>
                  <w:pStyle w:val="BodyText"/>
                  <w:spacing w:before="14"/>
                  <w:ind w:left="20"/>
                </w:pPr>
                <w:r>
                  <w:t>© KEBS:2021: – All rights reserved</w:t>
                </w:r>
              </w:p>
            </w:txbxContent>
          </v:textbox>
          <w10:wrap anchorx="page" anchory="page"/>
        </v:shape>
      </w:pic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573B26" w14:textId="77777777" w:rsidR="00E838F8" w:rsidRDefault="00FC014F">
    <w:pPr>
      <w:pStyle w:val="BodyText"/>
      <w:spacing w:line="14" w:lineRule="auto"/>
    </w:pPr>
    <w:r>
      <w:pict w14:anchorId="5DC75C15">
        <v:shapetype id="_x0000_t202" coordsize="21600,21600" o:spt="202" path="m,l,21600r21600,l21600,xe">
          <v:stroke joinstyle="miter"/>
          <v:path gradientshapeok="t" o:connecttype="rect"/>
        </v:shapetype>
        <v:shape id="_x0000_s1205" type="#_x0000_t202" style="position:absolute;margin-left:69.85pt;margin-top:804.35pt;width:155.1pt;height:13.2pt;z-index:-269324288;mso-position-horizontal-relative:page;mso-position-vertical-relative:page" filled="f" stroked="f">
          <v:textbox inset="0,0,0,0">
            <w:txbxContent>
              <w:p w14:paraId="66E52F3D" w14:textId="77777777" w:rsidR="00E838F8" w:rsidRDefault="00FC014F">
                <w:pPr>
                  <w:pStyle w:val="BodyText"/>
                  <w:spacing w:before="14"/>
                  <w:ind w:left="20"/>
                </w:pPr>
                <w:r>
                  <w:t>© KEBS 2021 – All rights reserved</w:t>
                </w:r>
              </w:p>
            </w:txbxContent>
          </v:textbox>
          <w10:wrap anchorx="page" anchory="page"/>
        </v:shape>
      </w:pict>
    </w:r>
    <w:r>
      <w:pict w14:anchorId="442472BC">
        <v:shape id="_x0000_s1204" type="#_x0000_t202" style="position:absolute;margin-left:544.3pt;margin-top:804.35pt;width:17.2pt;height:13.2pt;z-index:-269323264;mso-position-horizontal-relative:page;mso-position-vertical-relative:page" filled="f" stroked="f">
          <v:textbox inset="0,0,0,0">
            <w:txbxContent>
              <w:p w14:paraId="4728FEBA" w14:textId="77777777" w:rsidR="00E838F8" w:rsidRDefault="00FC014F">
                <w:pPr>
                  <w:spacing w:before="14"/>
                  <w:ind w:left="60"/>
                  <w:rPr>
                    <w:b/>
                    <w:sz w:val="20"/>
                  </w:rPr>
                </w:pPr>
                <w:r>
                  <w:fldChar w:fldCharType="begin"/>
                </w:r>
                <w:r>
                  <w:rPr>
                    <w:b/>
                    <w:sz w:val="20"/>
                  </w:rPr>
                  <w:instrText xml:space="preserve"> PAGE </w:instrText>
                </w:r>
                <w:r>
                  <w:fldChar w:fldCharType="separate"/>
                </w:r>
                <w:r>
                  <w:t>31</w:t>
                </w:r>
                <w:r>
                  <w:fldChar w:fldCharType="end"/>
                </w:r>
              </w:p>
            </w:txbxContent>
          </v:textbox>
          <w10:wrap anchorx="page" anchory="page"/>
        </v:shape>
      </w:pic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35D1C" w14:textId="77777777" w:rsidR="00E838F8" w:rsidRDefault="00FC014F">
    <w:pPr>
      <w:pStyle w:val="BodyText"/>
      <w:spacing w:line="14" w:lineRule="auto"/>
    </w:pPr>
    <w:r>
      <w:pict w14:anchorId="573EEE75">
        <v:shapetype id="_x0000_t202" coordsize="21600,21600" o:spt="202" path="m,l,21600r21600,l21600,xe">
          <v:stroke joinstyle="miter"/>
          <v:path gradientshapeok="t" o:connecttype="rect"/>
        </v:shapetype>
        <v:shape id="_x0000_s1196" type="#_x0000_t202" style="position:absolute;margin-left:33.8pt;margin-top:803.5pt;width:18.25pt;height:14.3pt;z-index:-269315072;mso-position-horizontal-relative:page;mso-position-vertical-relative:page" filled="f" stroked="f">
          <v:textbox inset="0,0,0,0">
            <w:txbxContent>
              <w:p w14:paraId="30B96D64" w14:textId="77777777" w:rsidR="00E838F8" w:rsidRDefault="00FC014F">
                <w:pPr>
                  <w:spacing w:before="12"/>
                  <w:ind w:left="60"/>
                  <w:rPr>
                    <w:b/>
                  </w:rPr>
                </w:pPr>
                <w:r>
                  <w:fldChar w:fldCharType="begin"/>
                </w:r>
                <w:r>
                  <w:rPr>
                    <w:b/>
                  </w:rPr>
                  <w:instrText xml:space="preserve"> PAGE </w:instrText>
                </w:r>
                <w:r>
                  <w:fldChar w:fldCharType="separate"/>
                </w:r>
                <w:r>
                  <w:t>34</w:t>
                </w:r>
                <w:r>
                  <w:fldChar w:fldCharType="end"/>
                </w:r>
              </w:p>
            </w:txbxContent>
          </v:textbox>
          <w10:wrap anchorx="page" anchory="page"/>
        </v:shape>
      </w:pict>
    </w:r>
    <w:r>
      <w:pict w14:anchorId="244EED06">
        <v:shape id="_x0000_s1195" type="#_x0000_t202" style="position:absolute;margin-left:367.65pt;margin-top:804.35pt;width:157.85pt;height:13.2pt;z-index:-269314048;mso-position-horizontal-relative:page;mso-position-vertical-relative:page" filled="f" stroked="f">
          <v:textbox inset="0,0,0,0">
            <w:txbxContent>
              <w:p w14:paraId="0E996697" w14:textId="77777777" w:rsidR="00E838F8" w:rsidRDefault="00FC014F">
                <w:pPr>
                  <w:pStyle w:val="BodyText"/>
                  <w:spacing w:before="14"/>
                  <w:ind w:left="20"/>
                </w:pPr>
                <w:r>
                  <w:t>© KEBS:2021: – All rights reserved</w:t>
                </w:r>
              </w:p>
            </w:txbxContent>
          </v:textbox>
          <w10:wrap anchorx="page" anchory="page"/>
        </v:shape>
      </w:pic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4FFF2" w14:textId="77777777" w:rsidR="00E838F8" w:rsidRDefault="00FC014F">
    <w:pPr>
      <w:pStyle w:val="BodyText"/>
      <w:spacing w:line="14" w:lineRule="auto"/>
    </w:pPr>
    <w:r>
      <w:pict w14:anchorId="02E7D5F3">
        <v:shapetype id="_x0000_t202" coordsize="21600,21600" o:spt="202" path="m,l,21600r21600,l21600,xe">
          <v:stroke joinstyle="miter"/>
          <v:path gradientshapeok="t" o:connecttype="rect"/>
        </v:shapetype>
        <v:shape id="_x0000_s1198" type="#_x0000_t202" style="position:absolute;margin-left:69.85pt;margin-top:804.35pt;width:155.1pt;height:13.2pt;z-index:-269317120;mso-position-horizontal-relative:page;mso-position-vertical-relative:page" filled="f" stroked="f">
          <v:textbox inset="0,0,0,0">
            <w:txbxContent>
              <w:p w14:paraId="30C1C2BC" w14:textId="77777777" w:rsidR="00E838F8" w:rsidRDefault="00FC014F">
                <w:pPr>
                  <w:pStyle w:val="BodyText"/>
                  <w:spacing w:before="14"/>
                  <w:ind w:left="20"/>
                </w:pPr>
                <w:r>
                  <w:t>© KEBS 202</w:t>
                </w:r>
                <w:r>
                  <w:t>1 – All rights reserved</w:t>
                </w:r>
              </w:p>
            </w:txbxContent>
          </v:textbox>
          <w10:wrap anchorx="page" anchory="page"/>
        </v:shape>
      </w:pict>
    </w:r>
    <w:r>
      <w:pict w14:anchorId="13078BCB">
        <v:shape id="_x0000_s1197" type="#_x0000_t202" style="position:absolute;margin-left:544.3pt;margin-top:804.35pt;width:17.2pt;height:13.2pt;z-index:-269316096;mso-position-horizontal-relative:page;mso-position-vertical-relative:page" filled="f" stroked="f">
          <v:textbox inset="0,0,0,0">
            <w:txbxContent>
              <w:p w14:paraId="21D6D4C9" w14:textId="77777777" w:rsidR="00E838F8" w:rsidRDefault="00FC014F">
                <w:pPr>
                  <w:spacing w:before="14"/>
                  <w:ind w:left="60"/>
                  <w:rPr>
                    <w:b/>
                    <w:sz w:val="20"/>
                  </w:rPr>
                </w:pPr>
                <w:r>
                  <w:fldChar w:fldCharType="begin"/>
                </w:r>
                <w:r>
                  <w:rPr>
                    <w:b/>
                    <w:sz w:val="20"/>
                  </w:rPr>
                  <w:instrText xml:space="preserve"> PAGE </w:instrText>
                </w:r>
                <w:r>
                  <w:fldChar w:fldCharType="separate"/>
                </w:r>
                <w:r>
                  <w:t>33</w:t>
                </w:r>
                <w:r>
                  <w:fldChar w:fldCharType="end"/>
                </w:r>
              </w:p>
            </w:txbxContent>
          </v:textbox>
          <w10:wrap anchorx="page" anchory="page"/>
        </v:shape>
      </w:pic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E4966" w14:textId="77777777" w:rsidR="00E838F8" w:rsidRDefault="00FC014F">
    <w:pPr>
      <w:pStyle w:val="BodyText"/>
      <w:spacing w:line="14" w:lineRule="auto"/>
    </w:pPr>
    <w:r>
      <w:pict w14:anchorId="3DD5CFE7">
        <v:shapetype id="_x0000_t202" coordsize="21600,21600" o:spt="202" path="m,l,21600r21600,l21600,xe">
          <v:stroke joinstyle="miter"/>
          <v:path gradientshapeok="t" o:connecttype="rect"/>
        </v:shapetype>
        <v:shape id="_x0000_s1189" type="#_x0000_t202" style="position:absolute;margin-left:33.8pt;margin-top:803.5pt;width:18.25pt;height:14.3pt;z-index:-269307904;mso-position-horizontal-relative:page;mso-position-vertical-relative:page" filled="f" stroked="f">
          <v:textbox inset="0,0,0,0">
            <w:txbxContent>
              <w:p w14:paraId="694E80C5" w14:textId="77777777" w:rsidR="00E838F8" w:rsidRDefault="00FC014F">
                <w:pPr>
                  <w:spacing w:before="12"/>
                  <w:ind w:left="60"/>
                  <w:rPr>
                    <w:b/>
                  </w:rPr>
                </w:pPr>
                <w:r>
                  <w:fldChar w:fldCharType="begin"/>
                </w:r>
                <w:r>
                  <w:rPr>
                    <w:b/>
                  </w:rPr>
                  <w:instrText xml:space="preserve"> PAGE </w:instrText>
                </w:r>
                <w:r>
                  <w:fldChar w:fldCharType="separate"/>
                </w:r>
                <w:r>
                  <w:t>36</w:t>
                </w:r>
                <w:r>
                  <w:fldChar w:fldCharType="end"/>
                </w:r>
              </w:p>
            </w:txbxContent>
          </v:textbox>
          <w10:wrap anchorx="page" anchory="page"/>
        </v:shape>
      </w:pict>
    </w:r>
    <w:r>
      <w:pict w14:anchorId="4E95B1A6">
        <v:shape id="_x0000_s1188" type="#_x0000_t202" style="position:absolute;margin-left:367.65pt;margin-top:804.35pt;width:157.85pt;height:13.2pt;z-index:-269306880;mso-position-horizontal-relative:page;mso-position-vertical-relative:page" filled="f" stroked="f">
          <v:textbox inset="0,0,0,0">
            <w:txbxContent>
              <w:p w14:paraId="67AEDF96" w14:textId="77777777" w:rsidR="00E838F8" w:rsidRDefault="00FC014F">
                <w:pPr>
                  <w:pStyle w:val="BodyText"/>
                  <w:spacing w:before="14"/>
                  <w:ind w:left="20"/>
                </w:pPr>
                <w:r>
                  <w:t>© KEBS:2021: – All rights reserved</w:t>
                </w:r>
              </w:p>
            </w:txbxContent>
          </v:textbox>
          <w10:wrap anchorx="page" anchory="page"/>
        </v:shape>
      </w:pic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55372" w14:textId="77777777" w:rsidR="00E838F8" w:rsidRDefault="00FC014F">
    <w:pPr>
      <w:pStyle w:val="BodyText"/>
      <w:spacing w:line="14" w:lineRule="auto"/>
    </w:pPr>
    <w:r>
      <w:pict w14:anchorId="5FCD1A40">
        <v:shapetype id="_x0000_t202" coordsize="21600,21600" o:spt="202" path="m,l,21600r21600,l21600,xe">
          <v:stroke joinstyle="miter"/>
          <v:path gradientshapeok="t" o:connecttype="rect"/>
        </v:shapetype>
        <v:shape id="_x0000_s1191" type="#_x0000_t202" style="position:absolute;margin-left:69.85pt;margin-top:804.35pt;width:155.1pt;height:13.2pt;z-index:-269309952;mso-position-horizontal-relative:page;mso-position-vertical-relative:page" filled="f" stroked="f">
          <v:textbox inset="0,0,0,0">
            <w:txbxContent>
              <w:p w14:paraId="4CF9859A" w14:textId="77777777" w:rsidR="00E838F8" w:rsidRDefault="00FC014F">
                <w:pPr>
                  <w:pStyle w:val="BodyText"/>
                  <w:spacing w:before="14"/>
                  <w:ind w:left="20"/>
                </w:pPr>
                <w:r>
                  <w:t>© KEBS 2021 – All rights reserved</w:t>
                </w:r>
              </w:p>
            </w:txbxContent>
          </v:textbox>
          <w10:wrap anchorx="page" anchory="page"/>
        </v:shape>
      </w:pict>
    </w:r>
    <w:r>
      <w:pict w14:anchorId="5A74E722">
        <v:shape id="_x0000_s1190" type="#_x0000_t202" style="position:absolute;margin-left:544.3pt;margin-top:804.35pt;width:17.2pt;height:13.2pt;z-index:-269308928;mso-position-horizontal-relative:page;mso-position-vertical-relative:page" filled="f" stroked="f">
          <v:textbox inset="0,0,0,0">
            <w:txbxContent>
              <w:p w14:paraId="2EAE74A0" w14:textId="77777777" w:rsidR="00E838F8" w:rsidRDefault="00FC014F">
                <w:pPr>
                  <w:spacing w:before="14"/>
                  <w:ind w:left="60"/>
                  <w:rPr>
                    <w:b/>
                    <w:sz w:val="20"/>
                  </w:rPr>
                </w:pPr>
                <w:r>
                  <w:fldChar w:fldCharType="begin"/>
                </w:r>
                <w:r>
                  <w:rPr>
                    <w:b/>
                    <w:sz w:val="20"/>
                  </w:rPr>
                  <w:instrText xml:space="preserve"> PAGE </w:instrText>
                </w:r>
                <w:r>
                  <w:fldChar w:fldCharType="separate"/>
                </w:r>
                <w:r>
                  <w:t>35</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80914" w14:textId="77777777" w:rsidR="00E838F8" w:rsidRDefault="00FC014F">
    <w:pPr>
      <w:pStyle w:val="BodyText"/>
      <w:spacing w:line="14" w:lineRule="auto"/>
    </w:pPr>
    <w:r>
      <w:pict w14:anchorId="3075FD25">
        <v:shapetype id="_x0000_t202" coordsize="21600,21600" o:spt="202" path="m,l,21600r21600,l21600,xe">
          <v:stroke joinstyle="miter"/>
          <v:path gradientshapeok="t" o:connecttype="rect"/>
        </v:shapetype>
        <v:shape id="_x0000_s1309" type="#_x0000_t202" style="position:absolute;margin-left:69.15pt;margin-top:804.35pt;width:155.1pt;height:13.2pt;z-index:-269440000;mso-position-horizontal-relative:page;mso-position-vertical-relative:page" filled="f" stroked="f">
          <v:textbox inset="0,0,0,0">
            <w:txbxContent>
              <w:p w14:paraId="699B2B36" w14:textId="77777777" w:rsidR="00E838F8" w:rsidRDefault="00FC014F">
                <w:pPr>
                  <w:pStyle w:val="BodyText"/>
                  <w:spacing w:before="14"/>
                  <w:ind w:left="20"/>
                </w:pPr>
                <w:r>
                  <w:t>© KEBS 2021 – All rights reserved</w:t>
                </w:r>
              </w:p>
            </w:txbxContent>
          </v:textbox>
          <w10:wrap anchorx="page" anchory="page"/>
        </v:shape>
      </w:pict>
    </w:r>
    <w:r>
      <w:pict w14:anchorId="397D41FE">
        <v:shape id="_x0000_s1308" type="#_x0000_t202" style="position:absolute;margin-left:546.8pt;margin-top:804.35pt;width:15.5pt;height:13.2pt;z-index:-269438976;mso-position-horizontal-relative:page;mso-position-vertical-relative:page" filled="f" stroked="f">
          <v:textbox inset="0,0,0,0">
            <w:txbxContent>
              <w:p w14:paraId="1C75742B" w14:textId="77777777" w:rsidR="00E838F8" w:rsidRDefault="00FC014F">
                <w:pPr>
                  <w:pStyle w:val="BodyText"/>
                  <w:spacing w:before="14"/>
                  <w:ind w:left="60"/>
                </w:pPr>
                <w:r>
                  <w:fldChar w:fldCharType="begin"/>
                </w:r>
                <w:r>
                  <w:instrText xml:space="preserve"> PAGE  \* roman </w:instrText>
                </w:r>
                <w:r>
                  <w:fldChar w:fldCharType="separate"/>
                </w:r>
                <w:r>
                  <w:t>vi</w:t>
                </w:r>
                <w:proofErr w:type="spellStart"/>
                <w:r>
                  <w:t>i</w:t>
                </w:r>
                <w:proofErr w:type="spellEnd"/>
                <w:r>
                  <w:fldChar w:fldCharType="end"/>
                </w:r>
              </w:p>
            </w:txbxContent>
          </v:textbox>
          <w10:wrap anchorx="page" anchory="page"/>
        </v:shape>
      </w:pic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635A4" w14:textId="77777777" w:rsidR="00E838F8" w:rsidRDefault="00FC014F">
    <w:pPr>
      <w:pStyle w:val="BodyText"/>
      <w:spacing w:line="14" w:lineRule="auto"/>
    </w:pPr>
    <w:r>
      <w:pict w14:anchorId="7D6D6366">
        <v:shapetype id="_x0000_t202" coordsize="21600,21600" o:spt="202" path="m,l,21600r21600,l21600,xe">
          <v:stroke joinstyle="miter"/>
          <v:path gradientshapeok="t" o:connecttype="rect"/>
        </v:shapetype>
        <v:shape id="_x0000_s1182" type="#_x0000_t202" style="position:absolute;margin-left:33.8pt;margin-top:803.5pt;width:18.25pt;height:14.3pt;z-index:-269300736;mso-position-horizontal-relative:page;mso-position-vertical-relative:page" filled="f" stroked="f">
          <v:textbox inset="0,0,0,0">
            <w:txbxContent>
              <w:p w14:paraId="62BE4264" w14:textId="77777777" w:rsidR="00E838F8" w:rsidRDefault="00FC014F">
                <w:pPr>
                  <w:spacing w:before="12"/>
                  <w:ind w:left="60"/>
                  <w:rPr>
                    <w:b/>
                  </w:rPr>
                </w:pPr>
                <w:r>
                  <w:fldChar w:fldCharType="begin"/>
                </w:r>
                <w:r>
                  <w:rPr>
                    <w:b/>
                  </w:rPr>
                  <w:instrText xml:space="preserve"> PAGE </w:instrText>
                </w:r>
                <w:r>
                  <w:fldChar w:fldCharType="separate"/>
                </w:r>
                <w:r>
                  <w:t>38</w:t>
                </w:r>
                <w:r>
                  <w:fldChar w:fldCharType="end"/>
                </w:r>
              </w:p>
            </w:txbxContent>
          </v:textbox>
          <w10:wrap anchorx="page" anchory="page"/>
        </v:shape>
      </w:pict>
    </w:r>
    <w:r>
      <w:pict w14:anchorId="688B323E">
        <v:shape id="_x0000_s1181" type="#_x0000_t202" style="position:absolute;margin-left:367.65pt;margin-top:804.35pt;width:157.85pt;height:13.2pt;z-index:-269299712;mso-position-horizontal-relative:page;mso-position-vertical-relative:page" filled="f" stroked="f">
          <v:textbox inset="0,0,0,0">
            <w:txbxContent>
              <w:p w14:paraId="53630408" w14:textId="77777777" w:rsidR="00E838F8" w:rsidRDefault="00FC014F">
                <w:pPr>
                  <w:pStyle w:val="BodyText"/>
                  <w:spacing w:before="14"/>
                  <w:ind w:left="20"/>
                </w:pPr>
                <w:r>
                  <w:t>© KEBS:2021: – All rights reserved</w:t>
                </w:r>
              </w:p>
            </w:txbxContent>
          </v:textbox>
          <w10:wrap anchorx="page" anchory="page"/>
        </v:shape>
      </w:pic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0BF99E" w14:textId="77777777" w:rsidR="00E838F8" w:rsidRDefault="00FC014F">
    <w:pPr>
      <w:pStyle w:val="BodyText"/>
      <w:spacing w:line="14" w:lineRule="auto"/>
    </w:pPr>
    <w:r>
      <w:pict w14:anchorId="3F136DD5">
        <v:shapetype id="_x0000_t202" coordsize="21600,21600" o:spt="202" path="m,l,21600r21600,l21600,xe">
          <v:stroke joinstyle="miter"/>
          <v:path gradientshapeok="t" o:connecttype="rect"/>
        </v:shapetype>
        <v:shape id="_x0000_s1184" type="#_x0000_t202" style="position:absolute;margin-left:69.85pt;margin-top:804.35pt;width:155.1pt;height:13.2pt;z-index:-269302784;mso-position-horizontal-relative:page;mso-position-vertical-relative:page" filled="f" stroked="f">
          <v:textbox inset="0,0,0,0">
            <w:txbxContent>
              <w:p w14:paraId="348F1C6E" w14:textId="77777777" w:rsidR="00E838F8" w:rsidRDefault="00FC014F">
                <w:pPr>
                  <w:pStyle w:val="BodyText"/>
                  <w:spacing w:before="14"/>
                  <w:ind w:left="20"/>
                </w:pPr>
                <w:r>
                  <w:t>© KEBS 2021 – All rights reserved</w:t>
                </w:r>
              </w:p>
            </w:txbxContent>
          </v:textbox>
          <w10:wrap anchorx="page" anchory="page"/>
        </v:shape>
      </w:pict>
    </w:r>
    <w:r>
      <w:pict w14:anchorId="67696123">
        <v:shape id="_x0000_s1183" type="#_x0000_t202" style="position:absolute;margin-left:544.3pt;margin-top:804.35pt;width:17.2pt;height:13.2pt;z-index:-269301760;mso-position-horizontal-relative:page;mso-position-vertical-relative:page" filled="f" stroked="f">
          <v:textbox inset="0,0,0,0">
            <w:txbxContent>
              <w:p w14:paraId="1B5E567B" w14:textId="77777777" w:rsidR="00E838F8" w:rsidRDefault="00FC014F">
                <w:pPr>
                  <w:spacing w:before="14"/>
                  <w:ind w:left="60"/>
                  <w:rPr>
                    <w:b/>
                    <w:sz w:val="20"/>
                  </w:rPr>
                </w:pPr>
                <w:r>
                  <w:fldChar w:fldCharType="begin"/>
                </w:r>
                <w:r>
                  <w:rPr>
                    <w:b/>
                    <w:sz w:val="20"/>
                  </w:rPr>
                  <w:instrText xml:space="preserve"> PAGE </w:instrText>
                </w:r>
                <w:r>
                  <w:fldChar w:fldCharType="separate"/>
                </w:r>
                <w:r>
                  <w:t>37</w:t>
                </w:r>
                <w:r>
                  <w:fldChar w:fldCharType="end"/>
                </w:r>
              </w:p>
            </w:txbxContent>
          </v:textbox>
          <w10:wrap anchorx="page" anchory="page"/>
        </v:shape>
      </w:pic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9AF69" w14:textId="77777777" w:rsidR="00E838F8" w:rsidRDefault="00FC014F">
    <w:pPr>
      <w:pStyle w:val="BodyText"/>
      <w:spacing w:line="14" w:lineRule="auto"/>
    </w:pPr>
    <w:r>
      <w:pict w14:anchorId="17C391D0">
        <v:shapetype id="_x0000_t202" coordsize="21600,21600" o:spt="202" path="m,l,21600r21600,l21600,xe">
          <v:stroke joinstyle="miter"/>
          <v:path gradientshapeok="t" o:connecttype="rect"/>
        </v:shapetype>
        <v:shape id="_x0000_s1175" type="#_x0000_t202" style="position:absolute;margin-left:33.8pt;margin-top:803.5pt;width:18.25pt;height:14.3pt;z-index:-269293568;mso-position-horizontal-relative:page;mso-position-vertical-relative:page" filled="f" stroked="f">
          <v:textbox inset="0,0,0,0">
            <w:txbxContent>
              <w:p w14:paraId="28F7C1C6" w14:textId="77777777" w:rsidR="00E838F8" w:rsidRDefault="00FC014F">
                <w:pPr>
                  <w:spacing w:before="12"/>
                  <w:ind w:left="60"/>
                  <w:rPr>
                    <w:b/>
                  </w:rPr>
                </w:pPr>
                <w:r>
                  <w:fldChar w:fldCharType="begin"/>
                </w:r>
                <w:r>
                  <w:rPr>
                    <w:b/>
                  </w:rPr>
                  <w:instrText xml:space="preserve"> PAGE </w:instrText>
                </w:r>
                <w:r>
                  <w:fldChar w:fldCharType="separate"/>
                </w:r>
                <w:r>
                  <w:t>40</w:t>
                </w:r>
                <w:r>
                  <w:fldChar w:fldCharType="end"/>
                </w:r>
              </w:p>
            </w:txbxContent>
          </v:textbox>
          <w10:wrap anchorx="page" anchory="page"/>
        </v:shape>
      </w:pict>
    </w:r>
    <w:r>
      <w:pict w14:anchorId="44BD9747">
        <v:shape id="_x0000_s1174" type="#_x0000_t202" style="position:absolute;margin-left:367.65pt;margin-top:804.35pt;width:157.85pt;height:13.2pt;z-index:-269292544;mso-position-horizontal-relative:page;mso-position-vertical-relative:page" filled="f" stroked="f">
          <v:textbox inset="0,0,0,0">
            <w:txbxContent>
              <w:p w14:paraId="57C96601" w14:textId="77777777" w:rsidR="00E838F8" w:rsidRDefault="00FC014F">
                <w:pPr>
                  <w:pStyle w:val="BodyText"/>
                  <w:spacing w:before="14"/>
                  <w:ind w:left="20"/>
                </w:pPr>
                <w:r>
                  <w:t>© KEBS:2021: – All rights reserved</w:t>
                </w:r>
              </w:p>
            </w:txbxContent>
          </v:textbox>
          <w10:wrap anchorx="page" anchory="page"/>
        </v:shape>
      </w:pic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A4CED" w14:textId="77777777" w:rsidR="00E838F8" w:rsidRDefault="00FC014F">
    <w:pPr>
      <w:pStyle w:val="BodyText"/>
      <w:spacing w:line="14" w:lineRule="auto"/>
    </w:pPr>
    <w:r>
      <w:pict w14:anchorId="386159E8">
        <v:shapetype id="_x0000_t202" coordsize="21600,21600" o:spt="202" path="m,l,21600r21600,l21600,xe">
          <v:stroke joinstyle="miter"/>
          <v:path gradientshapeok="t" o:connecttype="rect"/>
        </v:shapetype>
        <v:shape id="_x0000_s1177" type="#_x0000_t202" style="position:absolute;margin-left:69.85pt;margin-top:804.35pt;width:155.1pt;height:13.2pt;z-index:-269295616;mso-position-horizontal-relative:page;mso-position-vertical-relative:page" filled="f" stroked="f">
          <v:textbox inset="0,0,0,0">
            <w:txbxContent>
              <w:p w14:paraId="46FA17C6" w14:textId="77777777" w:rsidR="00E838F8" w:rsidRDefault="00FC014F">
                <w:pPr>
                  <w:pStyle w:val="BodyText"/>
                  <w:spacing w:before="14"/>
                  <w:ind w:left="20"/>
                </w:pPr>
                <w:r>
                  <w:t>© KEBS 2021 – All rights reserved</w:t>
                </w:r>
              </w:p>
            </w:txbxContent>
          </v:textbox>
          <w10:wrap anchorx="page" anchory="page"/>
        </v:shape>
      </w:pict>
    </w:r>
    <w:r>
      <w:pict w14:anchorId="09C2EE54">
        <v:shape id="_x0000_s1176" type="#_x0000_t202" style="position:absolute;margin-left:544.3pt;margin-top:804.35pt;width:17.2pt;height:13.2pt;z-index:-269294592;mso-position-horizontal-relative:page;mso-position-vertical-relative:page" filled="f" stroked="f">
          <v:textbox inset="0,0,0,0">
            <w:txbxContent>
              <w:p w14:paraId="4F613ADC" w14:textId="77777777" w:rsidR="00E838F8" w:rsidRDefault="00FC014F">
                <w:pPr>
                  <w:spacing w:before="14"/>
                  <w:ind w:left="60"/>
                  <w:rPr>
                    <w:b/>
                    <w:sz w:val="20"/>
                  </w:rPr>
                </w:pPr>
                <w:r>
                  <w:fldChar w:fldCharType="begin"/>
                </w:r>
                <w:r>
                  <w:rPr>
                    <w:b/>
                    <w:sz w:val="20"/>
                  </w:rPr>
                  <w:instrText xml:space="preserve"> PAGE </w:instrText>
                </w:r>
                <w:r>
                  <w:fldChar w:fldCharType="separate"/>
                </w:r>
                <w:r>
                  <w:t>39</w:t>
                </w:r>
                <w:r>
                  <w:fldChar w:fldCharType="end"/>
                </w:r>
              </w:p>
            </w:txbxContent>
          </v:textbox>
          <w10:wrap anchorx="page" anchory="page"/>
        </v:shape>
      </w:pic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8E78AC" w14:textId="77777777" w:rsidR="00E838F8" w:rsidRDefault="00FC014F">
    <w:pPr>
      <w:pStyle w:val="BodyText"/>
      <w:spacing w:line="14" w:lineRule="auto"/>
    </w:pPr>
    <w:r>
      <w:pict w14:anchorId="3B786C64">
        <v:shapetype id="_x0000_t202" coordsize="21600,21600" o:spt="202" path="m,l,21600r21600,l21600,xe">
          <v:stroke joinstyle="miter"/>
          <v:path gradientshapeok="t" o:connecttype="rect"/>
        </v:shapetype>
        <v:shape id="_x0000_s1168" type="#_x0000_t202" style="position:absolute;margin-left:33.8pt;margin-top:803.5pt;width:18.25pt;height:14.3pt;z-index:-269286400;mso-position-horizontal-relative:page;mso-position-vertical-relative:page" filled="f" stroked="f">
          <v:textbox inset="0,0,0,0">
            <w:txbxContent>
              <w:p w14:paraId="13A19C50" w14:textId="77777777" w:rsidR="00E838F8" w:rsidRDefault="00FC014F">
                <w:pPr>
                  <w:spacing w:before="12"/>
                  <w:ind w:left="60"/>
                  <w:rPr>
                    <w:b/>
                  </w:rPr>
                </w:pPr>
                <w:r>
                  <w:fldChar w:fldCharType="begin"/>
                </w:r>
                <w:r>
                  <w:rPr>
                    <w:b/>
                  </w:rPr>
                  <w:instrText xml:space="preserve"> PAGE </w:instrText>
                </w:r>
                <w:r>
                  <w:fldChar w:fldCharType="separate"/>
                </w:r>
                <w:r>
                  <w:t>42</w:t>
                </w:r>
                <w:r>
                  <w:fldChar w:fldCharType="end"/>
                </w:r>
              </w:p>
            </w:txbxContent>
          </v:textbox>
          <w10:wrap anchorx="page" anchory="page"/>
        </v:shape>
      </w:pict>
    </w:r>
    <w:r>
      <w:pict w14:anchorId="15E312B2">
        <v:shape id="_x0000_s1167" type="#_x0000_t202" style="position:absolute;margin-left:367.65pt;margin-top:804.35pt;width:157.85pt;height:13.2pt;z-index:-269285376;mso-position-horizontal-relative:page;mso-position-vertical-relative:page" filled="f" stroked="f">
          <v:textbox inset="0,0,0,0">
            <w:txbxContent>
              <w:p w14:paraId="3ACA717F" w14:textId="77777777" w:rsidR="00E838F8" w:rsidRDefault="00FC014F">
                <w:pPr>
                  <w:pStyle w:val="BodyText"/>
                  <w:spacing w:before="14"/>
                  <w:ind w:left="20"/>
                </w:pPr>
                <w:r>
                  <w:t>© KEBS:2021: – All rights reserved</w:t>
                </w:r>
              </w:p>
            </w:txbxContent>
          </v:textbox>
          <w10:wrap anchorx="page" anchory="page"/>
        </v:shape>
      </w:pic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D496AA" w14:textId="77777777" w:rsidR="00E838F8" w:rsidRDefault="00FC014F">
    <w:pPr>
      <w:pStyle w:val="BodyText"/>
      <w:spacing w:line="14" w:lineRule="auto"/>
    </w:pPr>
    <w:r>
      <w:pict w14:anchorId="4350EC63">
        <v:shapetype id="_x0000_t202" coordsize="21600,21600" o:spt="202" path="m,l,21600r21600,l21600,xe">
          <v:stroke joinstyle="miter"/>
          <v:path gradientshapeok="t" o:connecttype="rect"/>
        </v:shapetype>
        <v:shape id="_x0000_s1170" type="#_x0000_t202" style="position:absolute;margin-left:69.85pt;margin-top:804.35pt;width:155.1pt;height:13.2pt;z-index:-269288448;mso-position-horizontal-relative:page;mso-position-vertical-relative:page" filled="f" stroked="f">
          <v:textbox inset="0,0,0,0">
            <w:txbxContent>
              <w:p w14:paraId="5DE3AF8E" w14:textId="77777777" w:rsidR="00E838F8" w:rsidRDefault="00FC014F">
                <w:pPr>
                  <w:pStyle w:val="BodyText"/>
                  <w:spacing w:before="14"/>
                  <w:ind w:left="20"/>
                </w:pPr>
                <w:r>
                  <w:t>© KEBS 2021 – All rights reserved</w:t>
                </w:r>
              </w:p>
            </w:txbxContent>
          </v:textbox>
          <w10:wrap anchorx="page" anchory="page"/>
        </v:shape>
      </w:pict>
    </w:r>
    <w:r>
      <w:pict w14:anchorId="128974E0">
        <v:shape id="_x0000_s1169" type="#_x0000_t202" style="position:absolute;margin-left:544.3pt;margin-top:804.35pt;width:17.2pt;height:13.2pt;z-index:-269287424;mso-position-horizontal-relative:page;mso-position-vertical-relative:page" filled="f" stroked="f">
          <v:textbox inset="0,0,0,0">
            <w:txbxContent>
              <w:p w14:paraId="69E779AE" w14:textId="77777777" w:rsidR="00E838F8" w:rsidRDefault="00FC014F">
                <w:pPr>
                  <w:spacing w:before="14"/>
                  <w:ind w:left="60"/>
                  <w:rPr>
                    <w:b/>
                    <w:sz w:val="20"/>
                  </w:rPr>
                </w:pPr>
                <w:r>
                  <w:fldChar w:fldCharType="begin"/>
                </w:r>
                <w:r>
                  <w:rPr>
                    <w:b/>
                    <w:sz w:val="20"/>
                  </w:rPr>
                  <w:instrText xml:space="preserve"> PAGE </w:instrText>
                </w:r>
                <w:r>
                  <w:fldChar w:fldCharType="separate"/>
                </w:r>
                <w:r>
                  <w:t>41</w:t>
                </w:r>
                <w:r>
                  <w:fldChar w:fldCharType="end"/>
                </w:r>
              </w:p>
            </w:txbxContent>
          </v:textbox>
          <w10:wrap anchorx="page" anchory="page"/>
        </v:shape>
      </w:pic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294F63" w14:textId="77777777" w:rsidR="00E838F8" w:rsidRDefault="00FC014F">
    <w:pPr>
      <w:pStyle w:val="BodyText"/>
      <w:spacing w:line="14" w:lineRule="auto"/>
    </w:pPr>
    <w:r>
      <w:pict w14:anchorId="3E1C8A44">
        <v:shapetype id="_x0000_t202" coordsize="21600,21600" o:spt="202" path="m,l,21600r21600,l21600,xe">
          <v:stroke joinstyle="miter"/>
          <v:path gradientshapeok="t" o:connecttype="rect"/>
        </v:shapetype>
        <v:shape id="_x0000_s1160" type="#_x0000_t202" style="position:absolute;margin-left:33.8pt;margin-top:803.5pt;width:18.25pt;height:14.3pt;z-index:-269278208;mso-position-horizontal-relative:page;mso-position-vertical-relative:page" filled="f" stroked="f">
          <v:textbox inset="0,0,0,0">
            <w:txbxContent>
              <w:p w14:paraId="27AE8E94" w14:textId="77777777" w:rsidR="00E838F8" w:rsidRDefault="00FC014F">
                <w:pPr>
                  <w:spacing w:before="12"/>
                  <w:ind w:left="60"/>
                  <w:rPr>
                    <w:b/>
                  </w:rPr>
                </w:pPr>
                <w:r>
                  <w:fldChar w:fldCharType="begin"/>
                </w:r>
                <w:r>
                  <w:rPr>
                    <w:b/>
                  </w:rPr>
                  <w:instrText xml:space="preserve"> PAGE </w:instrText>
                </w:r>
                <w:r>
                  <w:fldChar w:fldCharType="separate"/>
                </w:r>
                <w:r>
                  <w:t>44</w:t>
                </w:r>
                <w:r>
                  <w:fldChar w:fldCharType="end"/>
                </w:r>
              </w:p>
            </w:txbxContent>
          </v:textbox>
          <w10:wrap anchorx="page" anchory="page"/>
        </v:shape>
      </w:pict>
    </w:r>
    <w:r>
      <w:pict w14:anchorId="67F12BF1">
        <v:shape id="_x0000_s1159" type="#_x0000_t202" style="position:absolute;margin-left:367.65pt;margin-top:804.35pt;width:157.85pt;height:13.2pt;z-index:-269277184;mso-position-horizontal-relative:page;mso-position-vertical-relative:page" filled="f" stroked="f">
          <v:textbox inset="0,0,0,0">
            <w:txbxContent>
              <w:p w14:paraId="1F727B86" w14:textId="77777777" w:rsidR="00E838F8" w:rsidRDefault="00FC014F">
                <w:pPr>
                  <w:pStyle w:val="BodyText"/>
                  <w:spacing w:before="14"/>
                  <w:ind w:left="20"/>
                </w:pPr>
                <w:r>
                  <w:t>© KEBS:2021: – All rights reserved</w:t>
                </w:r>
              </w:p>
            </w:txbxContent>
          </v:textbox>
          <w10:wrap anchorx="page" anchory="page"/>
        </v:shape>
      </w:pic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E9D94" w14:textId="77777777" w:rsidR="00E838F8" w:rsidRDefault="00FC014F">
    <w:pPr>
      <w:pStyle w:val="BodyText"/>
      <w:spacing w:line="14" w:lineRule="auto"/>
    </w:pPr>
    <w:r>
      <w:pict w14:anchorId="2A2FA334">
        <v:shapetype id="_x0000_t202" coordsize="21600,21600" o:spt="202" path="m,l,21600r21600,l21600,xe">
          <v:stroke joinstyle="miter"/>
          <v:path gradientshapeok="t" o:connecttype="rect"/>
        </v:shapetype>
        <v:shape id="_x0000_s1162" type="#_x0000_t202" style="position:absolute;margin-left:69.85pt;margin-top:804.35pt;width:155.1pt;height:13.2pt;z-index:-269280256;mso-position-horizontal-relative:page;mso-position-vertical-relative:page" filled="f" stroked="f">
          <v:textbox inset="0,0,0,0">
            <w:txbxContent>
              <w:p w14:paraId="1A02A230" w14:textId="77777777" w:rsidR="00E838F8" w:rsidRDefault="00FC014F">
                <w:pPr>
                  <w:pStyle w:val="BodyText"/>
                  <w:spacing w:before="14"/>
                  <w:ind w:left="20"/>
                </w:pPr>
                <w:r>
                  <w:t>© KEBS 2021 – All rights reserved</w:t>
                </w:r>
              </w:p>
            </w:txbxContent>
          </v:textbox>
          <w10:wrap anchorx="page" anchory="page"/>
        </v:shape>
      </w:pict>
    </w:r>
    <w:r>
      <w:pict w14:anchorId="0094D5E4">
        <v:shape id="_x0000_s1161" type="#_x0000_t202" style="position:absolute;margin-left:544.3pt;margin-top:804.35pt;width:17.2pt;height:13.2pt;z-index:-269279232;mso-position-horizontal-relative:page;mso-position-vertical-relative:page" filled="f" stroked="f">
          <v:textbox inset="0,0,0,0">
            <w:txbxContent>
              <w:p w14:paraId="2248B909" w14:textId="77777777" w:rsidR="00E838F8" w:rsidRDefault="00FC014F">
                <w:pPr>
                  <w:spacing w:before="14"/>
                  <w:ind w:left="60"/>
                  <w:rPr>
                    <w:b/>
                    <w:sz w:val="20"/>
                  </w:rPr>
                </w:pPr>
                <w:r>
                  <w:fldChar w:fldCharType="begin"/>
                </w:r>
                <w:r>
                  <w:rPr>
                    <w:b/>
                    <w:sz w:val="20"/>
                  </w:rPr>
                  <w:instrText xml:space="preserve"> PAGE </w:instrText>
                </w:r>
                <w:r>
                  <w:fldChar w:fldCharType="separate"/>
                </w:r>
                <w:r>
                  <w:t>43</w:t>
                </w:r>
                <w:r>
                  <w:fldChar w:fldCharType="end"/>
                </w:r>
              </w:p>
            </w:txbxContent>
          </v:textbox>
          <w10:wrap anchorx="page" anchory="page"/>
        </v:shape>
      </w:pic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CABB3" w14:textId="77777777" w:rsidR="00E838F8" w:rsidRDefault="00FC014F">
    <w:pPr>
      <w:pStyle w:val="BodyText"/>
      <w:spacing w:line="14" w:lineRule="auto"/>
    </w:pPr>
    <w:r>
      <w:pict w14:anchorId="658F9BB2">
        <v:shapetype id="_x0000_t202" coordsize="21600,21600" o:spt="202" path="m,l,21600r21600,l21600,xe">
          <v:stroke joinstyle="miter"/>
          <v:path gradientshapeok="t" o:connecttype="rect"/>
        </v:shapetype>
        <v:shape id="_x0000_s1154" type="#_x0000_t202" style="position:absolute;margin-left:33.8pt;margin-top:803.5pt;width:18.25pt;height:14.3pt;z-index:-269272064;mso-position-horizontal-relative:page;mso-position-vertical-relative:page" filled="f" stroked="f">
          <v:textbox inset="0,0,0,0">
            <w:txbxContent>
              <w:p w14:paraId="3E00A51C" w14:textId="77777777" w:rsidR="00E838F8" w:rsidRDefault="00FC014F">
                <w:pPr>
                  <w:spacing w:before="12"/>
                  <w:ind w:left="60"/>
                  <w:rPr>
                    <w:b/>
                  </w:rPr>
                </w:pPr>
                <w:r>
                  <w:fldChar w:fldCharType="begin"/>
                </w:r>
                <w:r>
                  <w:rPr>
                    <w:b/>
                  </w:rPr>
                  <w:instrText xml:space="preserve"> PAGE </w:instrText>
                </w:r>
                <w:r>
                  <w:fldChar w:fldCharType="separate"/>
                </w:r>
                <w:r>
                  <w:t>46</w:t>
                </w:r>
                <w:r>
                  <w:fldChar w:fldCharType="end"/>
                </w:r>
              </w:p>
            </w:txbxContent>
          </v:textbox>
          <w10:wrap anchorx="page" anchory="page"/>
        </v:shape>
      </w:pict>
    </w:r>
    <w:r>
      <w:pict w14:anchorId="5154E77C">
        <v:shape id="_x0000_s1153" type="#_x0000_t202" style="position:absolute;margin-left:367.65pt;margin-top:804.35pt;width:157.85pt;height:13.2pt;z-index:-269271040;mso-position-horizontal-relative:page;mso-position-vertical-relative:page" filled="f" stroked="f">
          <v:textbox inset="0,0,0,0">
            <w:txbxContent>
              <w:p w14:paraId="3D72B594" w14:textId="77777777" w:rsidR="00E838F8" w:rsidRDefault="00FC014F">
                <w:pPr>
                  <w:pStyle w:val="BodyText"/>
                  <w:spacing w:before="14"/>
                  <w:ind w:left="20"/>
                </w:pPr>
                <w:r>
                  <w:t>© KEBS:2021: – All rights reserved</w:t>
                </w:r>
              </w:p>
            </w:txbxContent>
          </v:textbox>
          <w10:wrap anchorx="page" anchory="page"/>
        </v:shape>
      </w:pic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4BE80" w14:textId="77777777" w:rsidR="00E838F8" w:rsidRDefault="00FC014F">
    <w:pPr>
      <w:pStyle w:val="BodyText"/>
      <w:spacing w:line="14" w:lineRule="auto"/>
    </w:pPr>
    <w:r>
      <w:pict w14:anchorId="4141687F">
        <v:shapetype id="_x0000_t202" coordsize="21600,21600" o:spt="202" path="m,l,21600r21600,l21600,xe">
          <v:stroke joinstyle="miter"/>
          <v:path gradientshapeok="t" o:connecttype="rect"/>
        </v:shapetype>
        <v:shape id="_x0000_s1152" type="#_x0000_t202" style="position:absolute;margin-left:69.85pt;margin-top:804.35pt;width:155.1pt;height:13.2pt;z-index:-269270016;mso-position-horizontal-relative:page;mso-position-vertical-relative:page" filled="f" stroked="f">
          <v:textbox inset="0,0,0,0">
            <w:txbxContent>
              <w:p w14:paraId="23061A94" w14:textId="77777777" w:rsidR="00E838F8" w:rsidRDefault="00FC014F">
                <w:pPr>
                  <w:pStyle w:val="BodyText"/>
                  <w:spacing w:before="14"/>
                  <w:ind w:left="20"/>
                </w:pPr>
                <w:r>
                  <w:t>© KEBS 2021 – All rights reserved</w:t>
                </w:r>
              </w:p>
            </w:txbxContent>
          </v:textbox>
          <w10:wrap anchorx="page" anchory="page"/>
        </v:shape>
      </w:pict>
    </w:r>
    <w:r>
      <w:pict w14:anchorId="0552B1EC">
        <v:shape id="_x0000_s1151" type="#_x0000_t202" style="position:absolute;margin-left:544.3pt;margin-top:804.35pt;width:17.2pt;height:13.2pt;z-index:-269268992;mso-position-horizontal-relative:page;mso-position-vertical-relative:page" filled="f" stroked="f">
          <v:textbox inset="0,0,0,0">
            <w:txbxContent>
              <w:p w14:paraId="0DD62429" w14:textId="77777777" w:rsidR="00E838F8" w:rsidRDefault="00FC014F">
                <w:pPr>
                  <w:spacing w:before="14"/>
                  <w:ind w:left="60"/>
                  <w:rPr>
                    <w:b/>
                    <w:sz w:val="20"/>
                  </w:rPr>
                </w:pPr>
                <w:r>
                  <w:fldChar w:fldCharType="begin"/>
                </w:r>
                <w:r>
                  <w:rPr>
                    <w:b/>
                    <w:sz w:val="20"/>
                  </w:rPr>
                  <w:instrText xml:space="preserve"> PAGE </w:instrText>
                </w:r>
                <w:r>
                  <w:fldChar w:fldCharType="separate"/>
                </w:r>
                <w:r>
                  <w:t>47</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872E1" w14:textId="77777777" w:rsidR="00E838F8" w:rsidRDefault="00E838F8">
    <w:pPr>
      <w:pStyle w:val="BodyText"/>
      <w:spacing w:line="14" w:lineRule="auto"/>
      <w:rPr>
        <w:sz w:val="2"/>
      </w:rPr>
    </w:pP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E2B2C" w14:textId="77777777" w:rsidR="00E838F8" w:rsidRDefault="00FC014F">
    <w:pPr>
      <w:pStyle w:val="BodyText"/>
      <w:spacing w:line="14" w:lineRule="auto"/>
    </w:pPr>
    <w:r>
      <w:pict w14:anchorId="50805FC8">
        <v:shapetype id="_x0000_t202" coordsize="21600,21600" o:spt="202" path="m,l,21600r21600,l21600,xe">
          <v:stroke joinstyle="miter"/>
          <v:path gradientshapeok="t" o:connecttype="rect"/>
        </v:shapetype>
        <v:shape id="_x0000_s1150" type="#_x0000_t202" style="position:absolute;margin-left:33.8pt;margin-top:803.5pt;width:18.25pt;height:14.3pt;z-index:-269267968;mso-position-horizontal-relative:page;mso-position-vertical-relative:page" filled="f" stroked="f">
          <v:textbox inset="0,0,0,0">
            <w:txbxContent>
              <w:p w14:paraId="0FEA7C7A" w14:textId="77777777" w:rsidR="00E838F8" w:rsidRDefault="00FC014F">
                <w:pPr>
                  <w:spacing w:before="12"/>
                  <w:ind w:left="60"/>
                  <w:rPr>
                    <w:b/>
                  </w:rPr>
                </w:pPr>
                <w:r>
                  <w:fldChar w:fldCharType="begin"/>
                </w:r>
                <w:r>
                  <w:rPr>
                    <w:b/>
                  </w:rPr>
                  <w:instrText xml:space="preserve"> PAGE </w:instrText>
                </w:r>
                <w:r>
                  <w:fldChar w:fldCharType="separate"/>
                </w:r>
                <w:r>
                  <w:t>48</w:t>
                </w:r>
                <w:r>
                  <w:fldChar w:fldCharType="end"/>
                </w:r>
              </w:p>
            </w:txbxContent>
          </v:textbox>
          <w10:wrap anchorx="page" anchory="page"/>
        </v:shape>
      </w:pict>
    </w:r>
    <w:r>
      <w:pict w14:anchorId="67E76C92">
        <v:shape id="_x0000_s1149" type="#_x0000_t202" style="position:absolute;margin-left:367.65pt;margin-top:804.35pt;width:157.85pt;height:13.2pt;z-index:-269266944;mso-position-horizontal-relative:page;mso-position-vertical-relative:page" filled="f" stroked="f">
          <v:textbox inset="0,0,0,0">
            <w:txbxContent>
              <w:p w14:paraId="32CB46F3" w14:textId="77777777" w:rsidR="00E838F8" w:rsidRDefault="00FC014F">
                <w:pPr>
                  <w:pStyle w:val="BodyText"/>
                  <w:spacing w:before="14"/>
                  <w:ind w:left="20"/>
                </w:pPr>
                <w:r>
                  <w:t>© KEBS:2021: – All rights reserved</w:t>
                </w:r>
              </w:p>
            </w:txbxContent>
          </v:textbox>
          <w10:wrap anchorx="page" anchory="page"/>
        </v:shape>
      </w:pic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07314" w14:textId="77777777" w:rsidR="00E838F8" w:rsidRDefault="00FC014F">
    <w:pPr>
      <w:pStyle w:val="BodyText"/>
      <w:spacing w:line="14" w:lineRule="auto"/>
    </w:pPr>
    <w:r>
      <w:pict w14:anchorId="343D12FA">
        <v:shapetype id="_x0000_t202" coordsize="21600,21600" o:spt="202" path="m,l,21600r21600,l21600,xe">
          <v:stroke joinstyle="miter"/>
          <v:path gradientshapeok="t" o:connecttype="rect"/>
        </v:shapetype>
        <v:shape id="_x0000_s1148" type="#_x0000_t202" style="position:absolute;margin-left:69.85pt;margin-top:804.35pt;width:155.1pt;height:13.2pt;z-index:-269265920;mso-position-horizontal-relative:page;mso-position-vertical-relative:page" filled="f" stroked="f">
          <v:textbox inset="0,0,0,0">
            <w:txbxContent>
              <w:p w14:paraId="79C74109" w14:textId="77777777" w:rsidR="00E838F8" w:rsidRDefault="00FC014F">
                <w:pPr>
                  <w:pStyle w:val="BodyText"/>
                  <w:spacing w:before="14"/>
                  <w:ind w:left="20"/>
                </w:pPr>
                <w:r>
                  <w:t>© KEBS 2021 – All rights reserved</w:t>
                </w:r>
              </w:p>
            </w:txbxContent>
          </v:textbox>
          <w10:wrap anchorx="page" anchory="page"/>
        </v:shape>
      </w:pict>
    </w:r>
    <w:r>
      <w:pict w14:anchorId="260DD6EA">
        <v:shape id="_x0000_s1147" type="#_x0000_t202" style="position:absolute;margin-left:544.3pt;margin-top:804.35pt;width:17.2pt;height:13.2pt;z-index:-269264896;mso-position-horizontal-relative:page;mso-position-vertical-relative:page" filled="f" stroked="f">
          <v:textbox inset="0,0,0,0">
            <w:txbxContent>
              <w:p w14:paraId="444B7C1F" w14:textId="77777777" w:rsidR="00E838F8" w:rsidRDefault="00FC014F">
                <w:pPr>
                  <w:spacing w:before="14"/>
                  <w:ind w:left="60"/>
                  <w:rPr>
                    <w:b/>
                    <w:sz w:val="20"/>
                  </w:rPr>
                </w:pPr>
                <w:r>
                  <w:fldChar w:fldCharType="begin"/>
                </w:r>
                <w:r>
                  <w:rPr>
                    <w:b/>
                    <w:sz w:val="20"/>
                  </w:rPr>
                  <w:instrText xml:space="preserve"> PAGE </w:instrText>
                </w:r>
                <w:r>
                  <w:fldChar w:fldCharType="separate"/>
                </w:r>
                <w:r>
                  <w:t>49</w:t>
                </w:r>
                <w:r>
                  <w:fldChar w:fldCharType="end"/>
                </w:r>
              </w:p>
            </w:txbxContent>
          </v:textbox>
          <w10:wrap anchorx="page" anchory="page"/>
        </v:shape>
      </w:pic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47E2A4" w14:textId="77777777" w:rsidR="00E838F8" w:rsidRDefault="00FC014F">
    <w:pPr>
      <w:pStyle w:val="BodyText"/>
      <w:spacing w:line="14" w:lineRule="auto"/>
    </w:pPr>
    <w:r>
      <w:pict w14:anchorId="02A1355C">
        <v:shapetype id="_x0000_t202" coordsize="21600,21600" o:spt="202" path="m,l,21600r21600,l21600,xe">
          <v:stroke joinstyle="miter"/>
          <v:path gradientshapeok="t" o:connecttype="rect"/>
        </v:shapetype>
        <v:shape id="_x0000_s1138" type="#_x0000_t202" style="position:absolute;margin-left:33.8pt;margin-top:803.5pt;width:18.25pt;height:14.3pt;z-index:-269255680;mso-position-horizontal-relative:page;mso-position-vertical-relative:page" filled="f" stroked="f">
          <v:textbox inset="0,0,0,0">
            <w:txbxContent>
              <w:p w14:paraId="5309EBF5" w14:textId="77777777" w:rsidR="00E838F8" w:rsidRDefault="00FC014F">
                <w:pPr>
                  <w:spacing w:before="12"/>
                  <w:ind w:left="60"/>
                  <w:rPr>
                    <w:b/>
                  </w:rPr>
                </w:pPr>
                <w:r>
                  <w:fldChar w:fldCharType="begin"/>
                </w:r>
                <w:r>
                  <w:rPr>
                    <w:b/>
                  </w:rPr>
                  <w:instrText xml:space="preserve"> PAGE </w:instrText>
                </w:r>
                <w:r>
                  <w:fldChar w:fldCharType="separate"/>
                </w:r>
                <w:r>
                  <w:t>52</w:t>
                </w:r>
                <w:r>
                  <w:fldChar w:fldCharType="end"/>
                </w:r>
              </w:p>
            </w:txbxContent>
          </v:textbox>
          <w10:wrap anchorx="page" anchory="page"/>
        </v:shape>
      </w:pict>
    </w:r>
    <w:r>
      <w:pict w14:anchorId="7D88AB9D">
        <v:shape id="_x0000_s1137" type="#_x0000_t202" style="position:absolute;margin-left:367.65pt;margin-top:804.35pt;width:157.85pt;height:13.2pt;z-index:-269254656;mso-position-horizontal-relative:page;mso-position-vertical-relative:page" filled="f" stroked="f">
          <v:textbox inset="0,0,0,0">
            <w:txbxContent>
              <w:p w14:paraId="34B4022A" w14:textId="77777777" w:rsidR="00E838F8" w:rsidRDefault="00FC014F">
                <w:pPr>
                  <w:pStyle w:val="BodyText"/>
                  <w:spacing w:before="14"/>
                  <w:ind w:left="20"/>
                </w:pPr>
                <w:r>
                  <w:t>© KEBS:2021: – All rights reserved</w:t>
                </w:r>
              </w:p>
            </w:txbxContent>
          </v:textbox>
          <w10:wrap anchorx="page" anchory="page"/>
        </v:shape>
      </w:pic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39BC0C" w14:textId="77777777" w:rsidR="00E838F8" w:rsidRDefault="00FC014F">
    <w:pPr>
      <w:pStyle w:val="BodyText"/>
      <w:spacing w:line="14" w:lineRule="auto"/>
    </w:pPr>
    <w:r>
      <w:pict w14:anchorId="7F2C91C8">
        <v:shapetype id="_x0000_t202" coordsize="21600,21600" o:spt="202" path="m,l,21600r21600,l21600,xe">
          <v:stroke joinstyle="miter"/>
          <v:path gradientshapeok="t" o:connecttype="rect"/>
        </v:shapetype>
        <v:shape id="_x0000_s1140" type="#_x0000_t202" style="position:absolute;margin-left:69.85pt;margin-top:804.35pt;width:155.1pt;height:13.2pt;z-index:-269257728;mso-position-horizontal-relative:page;mso-position-vertical-relative:page" filled="f" stroked="f">
          <v:textbox inset="0,0,0,0">
            <w:txbxContent>
              <w:p w14:paraId="02C7309E" w14:textId="77777777" w:rsidR="00E838F8" w:rsidRDefault="00FC014F">
                <w:pPr>
                  <w:pStyle w:val="BodyText"/>
                  <w:spacing w:before="14"/>
                  <w:ind w:left="20"/>
                </w:pPr>
                <w:r>
                  <w:t>© KEBS 2021 – All rights reserved</w:t>
                </w:r>
              </w:p>
            </w:txbxContent>
          </v:textbox>
          <w10:wrap anchorx="page" anchory="page"/>
        </v:shape>
      </w:pict>
    </w:r>
    <w:r>
      <w:pict w14:anchorId="6BE19E37">
        <v:shape id="_x0000_s1139" type="#_x0000_t202" style="position:absolute;margin-left:544.3pt;margin-top:804.35pt;width:17.2pt;height:13.2pt;z-index:-269256704;mso-position-horizontal-relative:page;mso-position-vertical-relative:page" filled="f" stroked="f">
          <v:textbox inset="0,0,0,0">
            <w:txbxContent>
              <w:p w14:paraId="6C73DC49" w14:textId="77777777" w:rsidR="00E838F8" w:rsidRDefault="00FC014F">
                <w:pPr>
                  <w:spacing w:before="14"/>
                  <w:ind w:left="60"/>
                  <w:rPr>
                    <w:b/>
                    <w:sz w:val="20"/>
                  </w:rPr>
                </w:pPr>
                <w:r>
                  <w:fldChar w:fldCharType="begin"/>
                </w:r>
                <w:r>
                  <w:rPr>
                    <w:b/>
                    <w:sz w:val="20"/>
                  </w:rPr>
                  <w:instrText xml:space="preserve"> PAGE </w:instrText>
                </w:r>
                <w:r>
                  <w:fldChar w:fldCharType="separate"/>
                </w:r>
                <w:r>
                  <w:t>51</w:t>
                </w:r>
                <w:r>
                  <w:fldChar w:fldCharType="end"/>
                </w:r>
              </w:p>
            </w:txbxContent>
          </v:textbox>
          <w10:wrap anchorx="page" anchory="page"/>
        </v:shape>
      </w:pic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83C591" w14:textId="77777777" w:rsidR="00E838F8" w:rsidRDefault="00FC014F">
    <w:pPr>
      <w:pStyle w:val="BodyText"/>
      <w:spacing w:line="14" w:lineRule="auto"/>
    </w:pPr>
    <w:r>
      <w:pict w14:anchorId="144525C4">
        <v:shapetype id="_x0000_t202" coordsize="21600,21600" o:spt="202" path="m,l,21600r21600,l21600,xe">
          <v:stroke joinstyle="miter"/>
          <v:path gradientshapeok="t" o:connecttype="rect"/>
        </v:shapetype>
        <v:shape id="_x0000_s1131" type="#_x0000_t202" style="position:absolute;margin-left:33.8pt;margin-top:803.5pt;width:18.25pt;height:14.3pt;z-index:-269248512;mso-position-horizontal-relative:page;mso-position-vertical-relative:page" filled="f" stroked="f">
          <v:textbox inset="0,0,0,0">
            <w:txbxContent>
              <w:p w14:paraId="5813A15B" w14:textId="77777777" w:rsidR="00E838F8" w:rsidRDefault="00FC014F">
                <w:pPr>
                  <w:spacing w:before="12"/>
                  <w:ind w:left="60"/>
                  <w:rPr>
                    <w:b/>
                  </w:rPr>
                </w:pPr>
                <w:r>
                  <w:fldChar w:fldCharType="begin"/>
                </w:r>
                <w:r>
                  <w:rPr>
                    <w:b/>
                  </w:rPr>
                  <w:instrText xml:space="preserve"> PAGE </w:instrText>
                </w:r>
                <w:r>
                  <w:fldChar w:fldCharType="separate"/>
                </w:r>
                <w:r>
                  <w:t>54</w:t>
                </w:r>
                <w:r>
                  <w:fldChar w:fldCharType="end"/>
                </w:r>
              </w:p>
            </w:txbxContent>
          </v:textbox>
          <w10:wrap anchorx="page" anchory="page"/>
        </v:shape>
      </w:pict>
    </w:r>
    <w:r>
      <w:pict w14:anchorId="3BC690CB">
        <v:shape id="_x0000_s1130" type="#_x0000_t202" style="position:absolute;margin-left:367.65pt;margin-top:804.35pt;width:157.85pt;height:13.2pt;z-index:-269247488;mso-position-horizontal-relative:page;mso-position-vertical-relative:page" filled="f" stroked="f">
          <v:textbox inset="0,0,0,0">
            <w:txbxContent>
              <w:p w14:paraId="26AABC29" w14:textId="77777777" w:rsidR="00E838F8" w:rsidRDefault="00FC014F">
                <w:pPr>
                  <w:pStyle w:val="BodyText"/>
                  <w:spacing w:before="14"/>
                  <w:ind w:left="20"/>
                </w:pPr>
                <w:r>
                  <w:t>© KEBS:2021: – All rights reserved</w:t>
                </w:r>
              </w:p>
            </w:txbxContent>
          </v:textbox>
          <w10:wrap anchorx="page" anchory="page"/>
        </v:shape>
      </w:pic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D20133" w14:textId="77777777" w:rsidR="00E838F8" w:rsidRDefault="00FC014F">
    <w:pPr>
      <w:pStyle w:val="BodyText"/>
      <w:spacing w:line="14" w:lineRule="auto"/>
    </w:pPr>
    <w:r>
      <w:pict w14:anchorId="4BAD8540">
        <v:shapetype id="_x0000_t202" coordsize="21600,21600" o:spt="202" path="m,l,21600r21600,l21600,xe">
          <v:stroke joinstyle="miter"/>
          <v:path gradientshapeok="t" o:connecttype="rect"/>
        </v:shapetype>
        <v:shape id="_x0000_s1133" type="#_x0000_t202" style="position:absolute;margin-left:69.85pt;margin-top:804.35pt;width:155.1pt;height:13.2pt;z-index:-269250560;mso-position-horizontal-relative:page;mso-position-vertical-relative:page" filled="f" stroked="f">
          <v:textbox inset="0,0,0,0">
            <w:txbxContent>
              <w:p w14:paraId="1B3524FD" w14:textId="77777777" w:rsidR="00E838F8" w:rsidRDefault="00FC014F">
                <w:pPr>
                  <w:pStyle w:val="BodyText"/>
                  <w:spacing w:before="14"/>
                  <w:ind w:left="20"/>
                </w:pPr>
                <w:r>
                  <w:t>© KEBS 2021 – All rights reserved</w:t>
                </w:r>
              </w:p>
            </w:txbxContent>
          </v:textbox>
          <w10:wrap anchorx="page" anchory="page"/>
        </v:shape>
      </w:pict>
    </w:r>
    <w:r>
      <w:pict w14:anchorId="5ADDC95B">
        <v:shape id="_x0000_s1132" type="#_x0000_t202" style="position:absolute;margin-left:544.3pt;margin-top:804.35pt;width:17.2pt;height:13.2pt;z-index:-269249536;mso-position-horizontal-relative:page;mso-position-vertical-relative:page" filled="f" stroked="f">
          <v:textbox inset="0,0,0,0">
            <w:txbxContent>
              <w:p w14:paraId="772211B7" w14:textId="77777777" w:rsidR="00E838F8" w:rsidRDefault="00FC014F">
                <w:pPr>
                  <w:spacing w:before="14"/>
                  <w:ind w:left="60"/>
                  <w:rPr>
                    <w:b/>
                    <w:sz w:val="20"/>
                  </w:rPr>
                </w:pPr>
                <w:r>
                  <w:fldChar w:fldCharType="begin"/>
                </w:r>
                <w:r>
                  <w:rPr>
                    <w:b/>
                    <w:sz w:val="20"/>
                  </w:rPr>
                  <w:instrText xml:space="preserve"> PAGE </w:instrText>
                </w:r>
                <w:r>
                  <w:fldChar w:fldCharType="separate"/>
                </w:r>
                <w:r>
                  <w:t>53</w:t>
                </w:r>
                <w:r>
                  <w:fldChar w:fldCharType="end"/>
                </w:r>
              </w:p>
            </w:txbxContent>
          </v:textbox>
          <w10:wrap anchorx="page" anchory="page"/>
        </v:shape>
      </w:pict>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AEFAF" w14:textId="77777777" w:rsidR="00E838F8" w:rsidRDefault="00FC014F">
    <w:pPr>
      <w:pStyle w:val="BodyText"/>
      <w:spacing w:line="14" w:lineRule="auto"/>
    </w:pPr>
    <w:r>
      <w:pict w14:anchorId="01C89F59">
        <v:shapetype id="_x0000_t202" coordsize="21600,21600" o:spt="202" path="m,l,21600r21600,l21600,xe">
          <v:stroke joinstyle="miter"/>
          <v:path gradientshapeok="t" o:connecttype="rect"/>
        </v:shapetype>
        <v:shape id="_x0000_s1124" type="#_x0000_t202" style="position:absolute;margin-left:33.8pt;margin-top:803.5pt;width:18.25pt;height:14.3pt;z-index:-269241344;mso-position-horizontal-relative:page;mso-position-vertical-relative:page" filled="f" stroked="f">
          <v:textbox inset="0,0,0,0">
            <w:txbxContent>
              <w:p w14:paraId="5F653C9B" w14:textId="77777777" w:rsidR="00E838F8" w:rsidRDefault="00FC014F">
                <w:pPr>
                  <w:spacing w:before="12"/>
                  <w:ind w:left="60"/>
                  <w:rPr>
                    <w:b/>
                  </w:rPr>
                </w:pPr>
                <w:r>
                  <w:fldChar w:fldCharType="begin"/>
                </w:r>
                <w:r>
                  <w:rPr>
                    <w:b/>
                  </w:rPr>
                  <w:instrText xml:space="preserve"> PAGE </w:instrText>
                </w:r>
                <w:r>
                  <w:fldChar w:fldCharType="separate"/>
                </w:r>
                <w:r>
                  <w:t>56</w:t>
                </w:r>
                <w:r>
                  <w:fldChar w:fldCharType="end"/>
                </w:r>
              </w:p>
            </w:txbxContent>
          </v:textbox>
          <w10:wrap anchorx="page" anchory="page"/>
        </v:shape>
      </w:pict>
    </w:r>
    <w:r>
      <w:pict w14:anchorId="0895C219">
        <v:shape id="_x0000_s1123" type="#_x0000_t202" style="position:absolute;margin-left:367.65pt;margin-top:804.35pt;width:157.85pt;height:13.2pt;z-index:-269240320;mso-position-horizontal-relative:page;mso-position-vertical-relative:page" filled="f" stroked="f">
          <v:textbox inset="0,0,0,0">
            <w:txbxContent>
              <w:p w14:paraId="3DBF3782" w14:textId="77777777" w:rsidR="00E838F8" w:rsidRDefault="00FC014F">
                <w:pPr>
                  <w:pStyle w:val="BodyText"/>
                  <w:spacing w:before="14"/>
                  <w:ind w:left="20"/>
                </w:pPr>
                <w:r>
                  <w:t>© KEBS:2021: – All rights reserved</w:t>
                </w:r>
              </w:p>
            </w:txbxContent>
          </v:textbox>
          <w10:wrap anchorx="page" anchory="page"/>
        </v:shape>
      </w:pict>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8B53F" w14:textId="77777777" w:rsidR="00E838F8" w:rsidRDefault="00FC014F">
    <w:pPr>
      <w:pStyle w:val="BodyText"/>
      <w:spacing w:line="14" w:lineRule="auto"/>
    </w:pPr>
    <w:r>
      <w:pict w14:anchorId="7443E55D">
        <v:shapetype id="_x0000_t202" coordsize="21600,21600" o:spt="202" path="m,l,21600r21600,l21600,xe">
          <v:stroke joinstyle="miter"/>
          <v:path gradientshapeok="t" o:connecttype="rect"/>
        </v:shapetype>
        <v:shape id="_x0000_s1126" type="#_x0000_t202" style="position:absolute;margin-left:69.85pt;margin-top:804.35pt;width:155.1pt;height:13.2pt;z-index:-269243392;mso-position-horizontal-relative:page;mso-position-vertical-relative:page" filled="f" stroked="f">
          <v:textbox inset="0,0,0,0">
            <w:txbxContent>
              <w:p w14:paraId="6B0D6583" w14:textId="77777777" w:rsidR="00E838F8" w:rsidRDefault="00FC014F">
                <w:pPr>
                  <w:pStyle w:val="BodyText"/>
                  <w:spacing w:before="14"/>
                  <w:ind w:left="20"/>
                </w:pPr>
                <w:r>
                  <w:t>© KEBS 2021 – All rights reserved</w:t>
                </w:r>
              </w:p>
            </w:txbxContent>
          </v:textbox>
          <w10:wrap anchorx="page" anchory="page"/>
        </v:shape>
      </w:pict>
    </w:r>
    <w:r>
      <w:pict w14:anchorId="6BC31F07">
        <v:shape id="_x0000_s1125" type="#_x0000_t202" style="position:absolute;margin-left:544.3pt;margin-top:804.35pt;width:17.2pt;height:13.2pt;z-index:-269242368;mso-position-horizontal-relative:page;mso-position-vertical-relative:page" filled="f" stroked="f">
          <v:textbox inset="0,0,0,0">
            <w:txbxContent>
              <w:p w14:paraId="1518E016" w14:textId="77777777" w:rsidR="00E838F8" w:rsidRDefault="00FC014F">
                <w:pPr>
                  <w:spacing w:before="14"/>
                  <w:ind w:left="60"/>
                  <w:rPr>
                    <w:b/>
                    <w:sz w:val="20"/>
                  </w:rPr>
                </w:pPr>
                <w:r>
                  <w:fldChar w:fldCharType="begin"/>
                </w:r>
                <w:r>
                  <w:rPr>
                    <w:b/>
                    <w:sz w:val="20"/>
                  </w:rPr>
                  <w:instrText xml:space="preserve"> PAGE </w:instrText>
                </w:r>
                <w:r>
                  <w:fldChar w:fldCharType="separate"/>
                </w:r>
                <w:r>
                  <w:t>55</w:t>
                </w:r>
                <w:r>
                  <w:fldChar w:fldCharType="end"/>
                </w:r>
              </w:p>
            </w:txbxContent>
          </v:textbox>
          <w10:wrap anchorx="page" anchory="page"/>
        </v:shape>
      </w:pic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A566A" w14:textId="77777777" w:rsidR="00E838F8" w:rsidRDefault="00FC014F">
    <w:pPr>
      <w:pStyle w:val="BodyText"/>
      <w:spacing w:line="14" w:lineRule="auto"/>
    </w:pPr>
    <w:r>
      <w:pict w14:anchorId="663429C0">
        <v:shapetype id="_x0000_t202" coordsize="21600,21600" o:spt="202" path="m,l,21600r21600,l21600,xe">
          <v:stroke joinstyle="miter"/>
          <v:path gradientshapeok="t" o:connecttype="rect"/>
        </v:shapetype>
        <v:shape id="_x0000_s1117" type="#_x0000_t202" style="position:absolute;margin-left:33.8pt;margin-top:803.5pt;width:18.25pt;height:14.3pt;z-index:-269234176;mso-position-horizontal-relative:page;mso-position-vertical-relative:page" filled="f" stroked="f">
          <v:textbox inset="0,0,0,0">
            <w:txbxContent>
              <w:p w14:paraId="49DDA01C" w14:textId="77777777" w:rsidR="00E838F8" w:rsidRDefault="00FC014F">
                <w:pPr>
                  <w:spacing w:before="12"/>
                  <w:ind w:left="60"/>
                  <w:rPr>
                    <w:b/>
                  </w:rPr>
                </w:pPr>
                <w:r>
                  <w:fldChar w:fldCharType="begin"/>
                </w:r>
                <w:r>
                  <w:rPr>
                    <w:b/>
                  </w:rPr>
                  <w:instrText xml:space="preserve"> PAGE </w:instrText>
                </w:r>
                <w:r>
                  <w:fldChar w:fldCharType="separate"/>
                </w:r>
                <w:r>
                  <w:t>58</w:t>
                </w:r>
                <w:r>
                  <w:fldChar w:fldCharType="end"/>
                </w:r>
              </w:p>
            </w:txbxContent>
          </v:textbox>
          <w10:wrap anchorx="page" anchory="page"/>
        </v:shape>
      </w:pict>
    </w:r>
    <w:r>
      <w:pict w14:anchorId="7A328E1A">
        <v:shape id="_x0000_s1116" type="#_x0000_t202" style="position:absolute;margin-left:367.65pt;margin-top:804.35pt;width:157.85pt;height:13.2pt;z-index:-269233152;mso-position-horizontal-relative:page;mso-position-vertical-relative:page" filled="f" stroked="f">
          <v:textbox inset="0,0,0,0">
            <w:txbxContent>
              <w:p w14:paraId="76A7BB11" w14:textId="77777777" w:rsidR="00E838F8" w:rsidRDefault="00FC014F">
                <w:pPr>
                  <w:pStyle w:val="BodyText"/>
                  <w:spacing w:before="14"/>
                  <w:ind w:left="20"/>
                </w:pPr>
                <w:r>
                  <w:t>© KEBS:2021: – All rights reserved</w:t>
                </w:r>
              </w:p>
            </w:txbxContent>
          </v:textbox>
          <w10:wrap anchorx="page" anchory="page"/>
        </v:shape>
      </w:pict>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CA5F9" w14:textId="77777777" w:rsidR="00E838F8" w:rsidRDefault="00FC014F">
    <w:pPr>
      <w:pStyle w:val="BodyText"/>
      <w:spacing w:line="14" w:lineRule="auto"/>
    </w:pPr>
    <w:r>
      <w:pict w14:anchorId="0082761B">
        <v:shapetype id="_x0000_t202" coordsize="21600,21600" o:spt="202" path="m,l,21600r21600,l21600,xe">
          <v:stroke joinstyle="miter"/>
          <v:path gradientshapeok="t" o:connecttype="rect"/>
        </v:shapetype>
        <v:shape id="_x0000_s1119" type="#_x0000_t202" style="position:absolute;margin-left:69.85pt;margin-top:804.35pt;width:155.1pt;height:13.2pt;z-index:-269236224;mso-position-horizontal-relative:page;mso-position-vertical-relative:page" filled="f" stroked="f">
          <v:textbox inset="0,0,0,0">
            <w:txbxContent>
              <w:p w14:paraId="39D63C73" w14:textId="77777777" w:rsidR="00E838F8" w:rsidRDefault="00FC014F">
                <w:pPr>
                  <w:pStyle w:val="BodyText"/>
                  <w:spacing w:before="14"/>
                  <w:ind w:left="20"/>
                </w:pPr>
                <w:r>
                  <w:t>© KEBS 2021 – All rights reserved</w:t>
                </w:r>
              </w:p>
            </w:txbxContent>
          </v:textbox>
          <w10:wrap anchorx="page" anchory="page"/>
        </v:shape>
      </w:pict>
    </w:r>
    <w:r>
      <w:pict w14:anchorId="27F9AAA0">
        <v:shape id="_x0000_s1118" type="#_x0000_t202" style="position:absolute;margin-left:544.3pt;margin-top:804.35pt;width:17.2pt;height:13.2pt;z-index:-269235200;mso-position-horizontal-relative:page;mso-position-vertical-relative:page" filled="f" stroked="f">
          <v:textbox inset="0,0,0,0">
            <w:txbxContent>
              <w:p w14:paraId="43805E45" w14:textId="77777777" w:rsidR="00E838F8" w:rsidRDefault="00FC014F">
                <w:pPr>
                  <w:spacing w:before="14"/>
                  <w:ind w:left="60"/>
                  <w:rPr>
                    <w:b/>
                    <w:sz w:val="20"/>
                  </w:rPr>
                </w:pPr>
                <w:r>
                  <w:fldChar w:fldCharType="begin"/>
                </w:r>
                <w:r>
                  <w:rPr>
                    <w:b/>
                    <w:sz w:val="20"/>
                  </w:rPr>
                  <w:instrText xml:space="preserve"> PAGE </w:instrText>
                </w:r>
                <w:r>
                  <w:fldChar w:fldCharType="separate"/>
                </w:r>
                <w:r>
                  <w:t>57</w:t>
                </w:r>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500CE" w14:textId="77777777" w:rsidR="00E838F8" w:rsidRDefault="00FC014F">
    <w:pPr>
      <w:pStyle w:val="BodyText"/>
      <w:spacing w:line="14" w:lineRule="auto"/>
    </w:pPr>
    <w:r>
      <w:pict w14:anchorId="1559870A">
        <v:shapetype id="_x0000_t202" coordsize="21600,21600" o:spt="202" path="m,l,21600r21600,l21600,xe">
          <v:stroke joinstyle="miter"/>
          <v:path gradientshapeok="t" o:connecttype="rect"/>
        </v:shapetype>
        <v:shape id="_x0000_s1307" type="#_x0000_t202" style="position:absolute;margin-left:33.8pt;margin-top:803.5pt;width:18.25pt;height:14.3pt;z-index:-269428736;mso-position-horizontal-relative:page;mso-position-vertical-relative:page" filled="f" stroked="f">
          <v:textbox inset="0,0,0,0">
            <w:txbxContent>
              <w:p w14:paraId="64959349" w14:textId="77777777" w:rsidR="00E838F8" w:rsidRDefault="00FC014F">
                <w:pPr>
                  <w:spacing w:before="12"/>
                  <w:ind w:left="60"/>
                  <w:rPr>
                    <w:b/>
                  </w:rPr>
                </w:pPr>
                <w:r>
                  <w:fldChar w:fldCharType="begin"/>
                </w:r>
                <w:r>
                  <w:rPr>
                    <w:b/>
                  </w:rPr>
                  <w:instrText xml:space="preserve"> PAGE </w:instrText>
                </w:r>
                <w:r>
                  <w:fldChar w:fldCharType="separate"/>
                </w:r>
                <w:r>
                  <w:t>10</w:t>
                </w:r>
                <w:r>
                  <w:fldChar w:fldCharType="end"/>
                </w:r>
              </w:p>
            </w:txbxContent>
          </v:textbox>
          <w10:wrap anchorx="page" anchory="page"/>
        </v:shape>
      </w:pict>
    </w:r>
    <w:r>
      <w:pict w14:anchorId="269E5557">
        <v:shape id="_x0000_s1306" type="#_x0000_t202" style="position:absolute;margin-left:367.65pt;margin-top:804.35pt;width:157.85pt;height:13.2pt;z-index:-269427712;mso-position-horizontal-relative:page;mso-position-vertical-relative:page" filled="f" stroked="f">
          <v:textbox inset="0,0,0,0">
            <w:txbxContent>
              <w:p w14:paraId="131C1546" w14:textId="77777777" w:rsidR="00E838F8" w:rsidRDefault="00FC014F">
                <w:pPr>
                  <w:pStyle w:val="BodyText"/>
                  <w:spacing w:before="14"/>
                  <w:ind w:left="20"/>
                </w:pPr>
                <w:r>
                  <w:t>© KEBS:2021: – All rights reserved</w:t>
                </w:r>
              </w:p>
            </w:txbxContent>
          </v:textbox>
          <w10:wrap anchorx="page" anchory="page"/>
        </v:shape>
      </w:pict>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983DA" w14:textId="77777777" w:rsidR="00E838F8" w:rsidRDefault="00FC014F">
    <w:pPr>
      <w:pStyle w:val="BodyText"/>
      <w:spacing w:line="14" w:lineRule="auto"/>
    </w:pPr>
    <w:r>
      <w:pict w14:anchorId="1214543C">
        <v:shapetype id="_x0000_t202" coordsize="21600,21600" o:spt="202" path="m,l,21600r21600,l21600,xe">
          <v:stroke joinstyle="miter"/>
          <v:path gradientshapeok="t" o:connecttype="rect"/>
        </v:shapetype>
        <v:shape id="_x0000_s1110" type="#_x0000_t202" style="position:absolute;margin-left:33.8pt;margin-top:803.5pt;width:18.25pt;height:14.3pt;z-index:-269227008;mso-position-horizontal-relative:page;mso-position-vertical-relative:page" filled="f" stroked="f">
          <v:textbox inset="0,0,0,0">
            <w:txbxContent>
              <w:p w14:paraId="05967F38" w14:textId="77777777" w:rsidR="00E838F8" w:rsidRDefault="00FC014F">
                <w:pPr>
                  <w:spacing w:before="12"/>
                  <w:ind w:left="60"/>
                  <w:rPr>
                    <w:b/>
                  </w:rPr>
                </w:pPr>
                <w:r>
                  <w:fldChar w:fldCharType="begin"/>
                </w:r>
                <w:r>
                  <w:rPr>
                    <w:b/>
                  </w:rPr>
                  <w:instrText xml:space="preserve"> PAGE </w:instrText>
                </w:r>
                <w:r>
                  <w:fldChar w:fldCharType="separate"/>
                </w:r>
                <w:r>
                  <w:t>60</w:t>
                </w:r>
                <w:r>
                  <w:fldChar w:fldCharType="end"/>
                </w:r>
              </w:p>
            </w:txbxContent>
          </v:textbox>
          <w10:wrap anchorx="page" anchory="page"/>
        </v:shape>
      </w:pict>
    </w:r>
    <w:r>
      <w:pict w14:anchorId="30F03A12">
        <v:shape id="_x0000_s1109" type="#_x0000_t202" style="position:absolute;margin-left:367.65pt;margin-top:804.35pt;width:157.85pt;height:13.2pt;z-index:-269225984;mso-position-horizontal-relative:page;mso-position-vertical-relative:page" filled="f" stroked="f">
          <v:textbox inset="0,0,0,0">
            <w:txbxContent>
              <w:p w14:paraId="50B1188B" w14:textId="77777777" w:rsidR="00E838F8" w:rsidRDefault="00FC014F">
                <w:pPr>
                  <w:pStyle w:val="BodyText"/>
                  <w:spacing w:before="14"/>
                  <w:ind w:left="20"/>
                </w:pPr>
                <w:r>
                  <w:t>© KEBS:2021: – All rights reserved</w:t>
                </w:r>
              </w:p>
            </w:txbxContent>
          </v:textbox>
          <w10:wrap anchorx="page" anchory="page"/>
        </v:shape>
      </w:pict>
    </w: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1D87E" w14:textId="77777777" w:rsidR="00E838F8" w:rsidRDefault="00FC014F">
    <w:pPr>
      <w:pStyle w:val="BodyText"/>
      <w:spacing w:line="14" w:lineRule="auto"/>
    </w:pPr>
    <w:r>
      <w:pict w14:anchorId="0AF087D4">
        <v:shapetype id="_x0000_t202" coordsize="21600,21600" o:spt="202" path="m,l,21600r21600,l21600,xe">
          <v:stroke joinstyle="miter"/>
          <v:path gradientshapeok="t" o:connecttype="rect"/>
        </v:shapetype>
        <v:shape id="_x0000_s1112" type="#_x0000_t202" style="position:absolute;margin-left:69.85pt;margin-top:804.35pt;width:155.1pt;height:13.2pt;z-index:-269229056;mso-position-horizontal-relative:page;mso-position-vertical-relative:page" filled="f" stroked="f">
          <v:textbox inset="0,0,0,0">
            <w:txbxContent>
              <w:p w14:paraId="267ED18F" w14:textId="77777777" w:rsidR="00E838F8" w:rsidRDefault="00FC014F">
                <w:pPr>
                  <w:pStyle w:val="BodyText"/>
                  <w:spacing w:before="14"/>
                  <w:ind w:left="20"/>
                </w:pPr>
                <w:r>
                  <w:t>© KEBS 2021 – All rights reserved</w:t>
                </w:r>
              </w:p>
            </w:txbxContent>
          </v:textbox>
          <w10:wrap anchorx="page" anchory="page"/>
        </v:shape>
      </w:pict>
    </w:r>
    <w:r>
      <w:pict w14:anchorId="489787D6">
        <v:shape id="_x0000_s1111" type="#_x0000_t202" style="position:absolute;margin-left:544.3pt;margin-top:804.35pt;width:17.2pt;height:13.2pt;z-index:-269228032;mso-position-horizontal-relative:page;mso-position-vertical-relative:page" filled="f" stroked="f">
          <v:textbox inset="0,0,0,0">
            <w:txbxContent>
              <w:p w14:paraId="523F46A3" w14:textId="77777777" w:rsidR="00E838F8" w:rsidRDefault="00FC014F">
                <w:pPr>
                  <w:spacing w:before="14"/>
                  <w:ind w:left="60"/>
                  <w:rPr>
                    <w:b/>
                    <w:sz w:val="20"/>
                  </w:rPr>
                </w:pPr>
                <w:r>
                  <w:fldChar w:fldCharType="begin"/>
                </w:r>
                <w:r>
                  <w:rPr>
                    <w:b/>
                    <w:sz w:val="20"/>
                  </w:rPr>
                  <w:instrText xml:space="preserve"> PAGE </w:instrText>
                </w:r>
                <w:r>
                  <w:fldChar w:fldCharType="separate"/>
                </w:r>
                <w:r>
                  <w:t>59</w:t>
                </w:r>
                <w:r>
                  <w:fldChar w:fldCharType="end"/>
                </w:r>
              </w:p>
            </w:txbxContent>
          </v:textbox>
          <w10:wrap anchorx="page" anchory="page"/>
        </v:shape>
      </w:pict>
    </w: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B12610" w14:textId="77777777" w:rsidR="00E838F8" w:rsidRDefault="00FC014F">
    <w:pPr>
      <w:pStyle w:val="BodyText"/>
      <w:spacing w:line="14" w:lineRule="auto"/>
    </w:pPr>
    <w:r>
      <w:pict w14:anchorId="592205D6">
        <v:shapetype id="_x0000_t202" coordsize="21600,21600" o:spt="202" path="m,l,21600r21600,l21600,xe">
          <v:stroke joinstyle="miter"/>
          <v:path gradientshapeok="t" o:connecttype="rect"/>
        </v:shapetype>
        <v:shape id="_x0000_s1103" type="#_x0000_t202" style="position:absolute;margin-left:33.8pt;margin-top:803.5pt;width:18.25pt;height:14.3pt;z-index:-269219840;mso-position-horizontal-relative:page;mso-position-vertical-relative:page" filled="f" stroked="f">
          <v:textbox inset="0,0,0,0">
            <w:txbxContent>
              <w:p w14:paraId="7D4DBC70" w14:textId="77777777" w:rsidR="00E838F8" w:rsidRDefault="00FC014F">
                <w:pPr>
                  <w:spacing w:before="12"/>
                  <w:ind w:left="60"/>
                  <w:rPr>
                    <w:b/>
                  </w:rPr>
                </w:pPr>
                <w:r>
                  <w:fldChar w:fldCharType="begin"/>
                </w:r>
                <w:r>
                  <w:rPr>
                    <w:b/>
                  </w:rPr>
                  <w:instrText xml:space="preserve"> PAGE </w:instrText>
                </w:r>
                <w:r>
                  <w:fldChar w:fldCharType="separate"/>
                </w:r>
                <w:r>
                  <w:t>62</w:t>
                </w:r>
                <w:r>
                  <w:fldChar w:fldCharType="end"/>
                </w:r>
              </w:p>
            </w:txbxContent>
          </v:textbox>
          <w10:wrap anchorx="page" anchory="page"/>
        </v:shape>
      </w:pict>
    </w:r>
    <w:r>
      <w:pict w14:anchorId="0946CB1F">
        <v:shape id="_x0000_s1102" type="#_x0000_t202" style="position:absolute;margin-left:367.65pt;margin-top:804.35pt;width:157.85pt;height:13.2pt;z-index:-269218816;mso-position-horizontal-relative:page;mso-position-vertical-relative:page" filled="f" stroked="f">
          <v:textbox inset="0,0,0,0">
            <w:txbxContent>
              <w:p w14:paraId="6A48E35D" w14:textId="77777777" w:rsidR="00E838F8" w:rsidRDefault="00FC014F">
                <w:pPr>
                  <w:pStyle w:val="BodyText"/>
                  <w:spacing w:before="14"/>
                  <w:ind w:left="20"/>
                </w:pPr>
                <w:r>
                  <w:t>© KEBS:2021: – All rights reserved</w:t>
                </w:r>
              </w:p>
            </w:txbxContent>
          </v:textbox>
          <w10:wrap anchorx="page" anchory="page"/>
        </v:shape>
      </w:pict>
    </w: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AC770" w14:textId="77777777" w:rsidR="00E838F8" w:rsidRDefault="00FC014F">
    <w:pPr>
      <w:pStyle w:val="BodyText"/>
      <w:spacing w:line="14" w:lineRule="auto"/>
    </w:pPr>
    <w:r>
      <w:pict w14:anchorId="7BEB18B5">
        <v:shapetype id="_x0000_t202" coordsize="21600,21600" o:spt="202" path="m,l,21600r21600,l21600,xe">
          <v:stroke joinstyle="miter"/>
          <v:path gradientshapeok="t" o:connecttype="rect"/>
        </v:shapetype>
        <v:shape id="_x0000_s1105" type="#_x0000_t202" style="position:absolute;margin-left:69.85pt;margin-top:804.35pt;width:155.1pt;height:13.2pt;z-index:-269221888;mso-position-horizontal-relative:page;mso-position-vertical-relative:page" filled="f" stroked="f">
          <v:textbox inset="0,0,0,0">
            <w:txbxContent>
              <w:p w14:paraId="41042F60" w14:textId="77777777" w:rsidR="00E838F8" w:rsidRDefault="00FC014F">
                <w:pPr>
                  <w:pStyle w:val="BodyText"/>
                  <w:spacing w:before="14"/>
                  <w:ind w:left="20"/>
                </w:pPr>
                <w:r>
                  <w:t>© KEBS 2021 – All rights reserved</w:t>
                </w:r>
              </w:p>
            </w:txbxContent>
          </v:textbox>
          <w10:wrap anchorx="page" anchory="page"/>
        </v:shape>
      </w:pict>
    </w:r>
    <w:r>
      <w:pict w14:anchorId="051FDDA8">
        <v:shape id="_x0000_s1104" type="#_x0000_t202" style="position:absolute;margin-left:544.3pt;margin-top:804.35pt;width:17.2pt;height:13.2pt;z-index:-269220864;mso-position-horizontal-relative:page;mso-position-vertical-relative:page" filled="f" stroked="f">
          <v:textbox inset="0,0,0,0">
            <w:txbxContent>
              <w:p w14:paraId="2FF7336D" w14:textId="77777777" w:rsidR="00E838F8" w:rsidRDefault="00FC014F">
                <w:pPr>
                  <w:spacing w:before="14"/>
                  <w:ind w:left="60"/>
                  <w:rPr>
                    <w:b/>
                    <w:sz w:val="20"/>
                  </w:rPr>
                </w:pPr>
                <w:r>
                  <w:fldChar w:fldCharType="begin"/>
                </w:r>
                <w:r>
                  <w:rPr>
                    <w:b/>
                    <w:sz w:val="20"/>
                  </w:rPr>
                  <w:instrText xml:space="preserve"> PAGE </w:instrText>
                </w:r>
                <w:r>
                  <w:fldChar w:fldCharType="separate"/>
                </w:r>
                <w:r>
                  <w:t>61</w:t>
                </w:r>
                <w:r>
                  <w:fldChar w:fldCharType="end"/>
                </w:r>
              </w:p>
            </w:txbxContent>
          </v:textbox>
          <w10:wrap anchorx="page" anchory="page"/>
        </v:shape>
      </w:pict>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6F438" w14:textId="77777777" w:rsidR="00E838F8" w:rsidRDefault="00FC014F">
    <w:pPr>
      <w:pStyle w:val="BodyText"/>
      <w:spacing w:line="14" w:lineRule="auto"/>
    </w:pPr>
    <w:r>
      <w:pict w14:anchorId="0B6370F8">
        <v:shapetype id="_x0000_t202" coordsize="21600,21600" o:spt="202" path="m,l,21600r21600,l21600,xe">
          <v:stroke joinstyle="miter"/>
          <v:path gradientshapeok="t" o:connecttype="rect"/>
        </v:shapetype>
        <v:shape id="_x0000_s1096" type="#_x0000_t202" style="position:absolute;margin-left:33.8pt;margin-top:803.5pt;width:18.25pt;height:14.3pt;z-index:-269212672;mso-position-horizontal-relative:page;mso-position-vertical-relative:page" filled="f" stroked="f">
          <v:textbox inset="0,0,0,0">
            <w:txbxContent>
              <w:p w14:paraId="1651C166" w14:textId="77777777" w:rsidR="00E838F8" w:rsidRDefault="00FC014F">
                <w:pPr>
                  <w:spacing w:before="12"/>
                  <w:ind w:left="60"/>
                  <w:rPr>
                    <w:b/>
                  </w:rPr>
                </w:pPr>
                <w:r>
                  <w:fldChar w:fldCharType="begin"/>
                </w:r>
                <w:r>
                  <w:rPr>
                    <w:b/>
                  </w:rPr>
                  <w:instrText xml:space="preserve"> PAGE </w:instrText>
                </w:r>
                <w:r>
                  <w:fldChar w:fldCharType="separate"/>
                </w:r>
                <w:r>
                  <w:t>64</w:t>
                </w:r>
                <w:r>
                  <w:fldChar w:fldCharType="end"/>
                </w:r>
              </w:p>
            </w:txbxContent>
          </v:textbox>
          <w10:wrap anchorx="page" anchory="page"/>
        </v:shape>
      </w:pict>
    </w:r>
    <w:r>
      <w:pict w14:anchorId="00F18315">
        <v:shape id="_x0000_s1095" type="#_x0000_t202" style="position:absolute;margin-left:367.65pt;margin-top:804.35pt;width:157.85pt;height:13.2pt;z-index:-269211648;mso-position-horizontal-relative:page;mso-position-vertical-relative:page" filled="f" stroked="f">
          <v:textbox inset="0,0,0,0">
            <w:txbxContent>
              <w:p w14:paraId="006EF965" w14:textId="77777777" w:rsidR="00E838F8" w:rsidRDefault="00FC014F">
                <w:pPr>
                  <w:pStyle w:val="BodyText"/>
                  <w:spacing w:before="14"/>
                  <w:ind w:left="20"/>
                </w:pPr>
                <w:r>
                  <w:t>© KEBS:2021: – All rights reserved</w:t>
                </w:r>
              </w:p>
            </w:txbxContent>
          </v:textbox>
          <w10:wrap anchorx="page" anchory="page"/>
        </v:shape>
      </w:pict>
    </w: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47C62" w14:textId="77777777" w:rsidR="00E838F8" w:rsidRDefault="00FC014F">
    <w:pPr>
      <w:pStyle w:val="BodyText"/>
      <w:spacing w:line="14" w:lineRule="auto"/>
    </w:pPr>
    <w:r>
      <w:pict w14:anchorId="4C3E7DD1">
        <v:shapetype id="_x0000_t202" coordsize="21600,21600" o:spt="202" path="m,l,21600r21600,l21600,xe">
          <v:stroke joinstyle="miter"/>
          <v:path gradientshapeok="t" o:connecttype="rect"/>
        </v:shapetype>
        <v:shape id="_x0000_s1098" type="#_x0000_t202" style="position:absolute;margin-left:69.85pt;margin-top:804.35pt;width:155.1pt;height:13.2pt;z-index:-269214720;mso-position-horizontal-relative:page;mso-position-vertical-relative:page" filled="f" stroked="f">
          <v:textbox inset="0,0,0,0">
            <w:txbxContent>
              <w:p w14:paraId="74A3EDC8" w14:textId="77777777" w:rsidR="00E838F8" w:rsidRDefault="00FC014F">
                <w:pPr>
                  <w:pStyle w:val="BodyText"/>
                  <w:spacing w:before="14"/>
                  <w:ind w:left="20"/>
                </w:pPr>
                <w:r>
                  <w:t>© KEBS 2021 – All rights reserved</w:t>
                </w:r>
              </w:p>
            </w:txbxContent>
          </v:textbox>
          <w10:wrap anchorx="page" anchory="page"/>
        </v:shape>
      </w:pict>
    </w:r>
    <w:r>
      <w:pict w14:anchorId="146D95D1">
        <v:shape id="_x0000_s1097" type="#_x0000_t202" style="position:absolute;margin-left:544.3pt;margin-top:804.35pt;width:17.2pt;height:13.2pt;z-index:-269213696;mso-position-horizontal-relative:page;mso-position-vertical-relative:page" filled="f" stroked="f">
          <v:textbox inset="0,0,0,0">
            <w:txbxContent>
              <w:p w14:paraId="48C3912F" w14:textId="77777777" w:rsidR="00E838F8" w:rsidRDefault="00FC014F">
                <w:pPr>
                  <w:spacing w:before="14"/>
                  <w:ind w:left="60"/>
                  <w:rPr>
                    <w:b/>
                    <w:sz w:val="20"/>
                  </w:rPr>
                </w:pPr>
                <w:r>
                  <w:fldChar w:fldCharType="begin"/>
                </w:r>
                <w:r>
                  <w:rPr>
                    <w:b/>
                    <w:sz w:val="20"/>
                  </w:rPr>
                  <w:instrText xml:space="preserve"> PAGE </w:instrText>
                </w:r>
                <w:r>
                  <w:fldChar w:fldCharType="separate"/>
                </w:r>
                <w:r>
                  <w:t>63</w:t>
                </w:r>
                <w:r>
                  <w:fldChar w:fldCharType="end"/>
                </w:r>
              </w:p>
            </w:txbxContent>
          </v:textbox>
          <w10:wrap anchorx="page" anchory="page"/>
        </v:shape>
      </w:pict>
    </w: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CABA4" w14:textId="77777777" w:rsidR="00E838F8" w:rsidRDefault="00FC014F">
    <w:pPr>
      <w:pStyle w:val="BodyText"/>
      <w:spacing w:line="14" w:lineRule="auto"/>
    </w:pPr>
    <w:r>
      <w:pict w14:anchorId="148D54E8">
        <v:shapetype id="_x0000_t202" coordsize="21600,21600" o:spt="202" path="m,l,21600r21600,l21600,xe">
          <v:stroke joinstyle="miter"/>
          <v:path gradientshapeok="t" o:connecttype="rect"/>
        </v:shapetype>
        <v:shape id="_x0000_s1089" type="#_x0000_t202" style="position:absolute;margin-left:33.8pt;margin-top:803.5pt;width:18.25pt;height:14.3pt;z-index:-269205504;mso-position-horizontal-relative:page;mso-position-vertical-relative:page" filled="f" stroked="f">
          <v:textbox inset="0,0,0,0">
            <w:txbxContent>
              <w:p w14:paraId="405DE064" w14:textId="77777777" w:rsidR="00E838F8" w:rsidRDefault="00FC014F">
                <w:pPr>
                  <w:spacing w:before="12"/>
                  <w:ind w:left="60"/>
                  <w:rPr>
                    <w:b/>
                  </w:rPr>
                </w:pPr>
                <w:r>
                  <w:fldChar w:fldCharType="begin"/>
                </w:r>
                <w:r>
                  <w:rPr>
                    <w:b/>
                  </w:rPr>
                  <w:instrText xml:space="preserve"> PAGE </w:instrText>
                </w:r>
                <w:r>
                  <w:fldChar w:fldCharType="separate"/>
                </w:r>
                <w:r>
                  <w:t>66</w:t>
                </w:r>
                <w:r>
                  <w:fldChar w:fldCharType="end"/>
                </w:r>
              </w:p>
            </w:txbxContent>
          </v:textbox>
          <w10:wrap anchorx="page" anchory="page"/>
        </v:shape>
      </w:pict>
    </w:r>
    <w:r>
      <w:pict w14:anchorId="0CFEFE9C">
        <v:shape id="_x0000_s1088" type="#_x0000_t202" style="position:absolute;margin-left:367.65pt;margin-top:804.35pt;width:157.85pt;height:13.2pt;z-index:-269204480;mso-position-horizontal-relative:page;mso-position-vertical-relative:page" filled="f" stroked="f">
          <v:textbox inset="0,0,0,0">
            <w:txbxContent>
              <w:p w14:paraId="0E1460C7" w14:textId="77777777" w:rsidR="00E838F8" w:rsidRDefault="00FC014F">
                <w:pPr>
                  <w:pStyle w:val="BodyText"/>
                  <w:spacing w:before="14"/>
                  <w:ind w:left="20"/>
                </w:pPr>
                <w:r>
                  <w:t>© KEBS:2021: – All rights reserved</w:t>
                </w:r>
              </w:p>
            </w:txbxContent>
          </v:textbox>
          <w10:wrap anchorx="page" anchory="page"/>
        </v:shape>
      </w:pict>
    </w: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B3F47" w14:textId="77777777" w:rsidR="00E838F8" w:rsidRDefault="00FC014F">
    <w:pPr>
      <w:pStyle w:val="BodyText"/>
      <w:spacing w:line="14" w:lineRule="auto"/>
    </w:pPr>
    <w:r>
      <w:pict w14:anchorId="2D7A4E3C">
        <v:shapetype id="_x0000_t202" coordsize="21600,21600" o:spt="202" path="m,l,21600r21600,l21600,xe">
          <v:stroke joinstyle="miter"/>
          <v:path gradientshapeok="t" o:connecttype="rect"/>
        </v:shapetype>
        <v:shape id="_x0000_s1091" type="#_x0000_t202" style="position:absolute;margin-left:69.85pt;margin-top:804.35pt;width:155.1pt;height:13.2pt;z-index:-269207552;mso-position-horizontal-relative:page;mso-position-vertical-relative:page" filled="f" stroked="f">
          <v:textbox inset="0,0,0,0">
            <w:txbxContent>
              <w:p w14:paraId="29E09D5A" w14:textId="77777777" w:rsidR="00E838F8" w:rsidRDefault="00FC014F">
                <w:pPr>
                  <w:pStyle w:val="BodyText"/>
                  <w:spacing w:before="14"/>
                  <w:ind w:left="20"/>
                </w:pPr>
                <w:r>
                  <w:t>© KEBS 2021 – All rights reserved</w:t>
                </w:r>
              </w:p>
            </w:txbxContent>
          </v:textbox>
          <w10:wrap anchorx="page" anchory="page"/>
        </v:shape>
      </w:pict>
    </w:r>
    <w:r>
      <w:pict w14:anchorId="48182A0A">
        <v:shape id="_x0000_s1090" type="#_x0000_t202" style="position:absolute;margin-left:544.3pt;margin-top:804.35pt;width:17.2pt;height:13.2pt;z-index:-269206528;mso-position-horizontal-relative:page;mso-position-vertical-relative:page" filled="f" stroked="f">
          <v:textbox inset="0,0,0,0">
            <w:txbxContent>
              <w:p w14:paraId="312305D4" w14:textId="77777777" w:rsidR="00E838F8" w:rsidRDefault="00FC014F">
                <w:pPr>
                  <w:spacing w:before="14"/>
                  <w:ind w:left="60"/>
                  <w:rPr>
                    <w:b/>
                    <w:sz w:val="20"/>
                  </w:rPr>
                </w:pPr>
                <w:r>
                  <w:fldChar w:fldCharType="begin"/>
                </w:r>
                <w:r>
                  <w:rPr>
                    <w:b/>
                    <w:sz w:val="20"/>
                  </w:rPr>
                  <w:instrText xml:space="preserve"> PAGE </w:instrText>
                </w:r>
                <w:r>
                  <w:fldChar w:fldCharType="separate"/>
                </w:r>
                <w:r>
                  <w:t>65</w:t>
                </w:r>
                <w:r>
                  <w:fldChar w:fldCharType="end"/>
                </w:r>
              </w:p>
            </w:txbxContent>
          </v:textbox>
          <w10:wrap anchorx="page" anchory="page"/>
        </v:shape>
      </w:pict>
    </w: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AD9F24" w14:textId="77777777" w:rsidR="00E838F8" w:rsidRDefault="00FC014F">
    <w:pPr>
      <w:pStyle w:val="BodyText"/>
      <w:spacing w:line="14" w:lineRule="auto"/>
    </w:pPr>
    <w:r>
      <w:pict w14:anchorId="4625C40F">
        <v:shapetype id="_x0000_t202" coordsize="21600,21600" o:spt="202" path="m,l,21600r21600,l21600,xe">
          <v:stroke joinstyle="miter"/>
          <v:path gradientshapeok="t" o:connecttype="rect"/>
        </v:shapetype>
        <v:shape id="_x0000_s1082" type="#_x0000_t202" style="position:absolute;margin-left:33.8pt;margin-top:803.5pt;width:18.25pt;height:14.3pt;z-index:-269198336;mso-position-horizontal-relative:page;mso-position-vertical-relative:page" filled="f" stroked="f">
          <v:textbox inset="0,0,0,0">
            <w:txbxContent>
              <w:p w14:paraId="6EEE4575" w14:textId="77777777" w:rsidR="00E838F8" w:rsidRDefault="00FC014F">
                <w:pPr>
                  <w:spacing w:before="12"/>
                  <w:ind w:left="60"/>
                  <w:rPr>
                    <w:b/>
                  </w:rPr>
                </w:pPr>
                <w:r>
                  <w:fldChar w:fldCharType="begin"/>
                </w:r>
                <w:r>
                  <w:rPr>
                    <w:b/>
                  </w:rPr>
                  <w:instrText xml:space="preserve"> PAGE </w:instrText>
                </w:r>
                <w:r>
                  <w:fldChar w:fldCharType="separate"/>
                </w:r>
                <w:r>
                  <w:t>68</w:t>
                </w:r>
                <w:r>
                  <w:fldChar w:fldCharType="end"/>
                </w:r>
              </w:p>
            </w:txbxContent>
          </v:textbox>
          <w10:wrap anchorx="page" anchory="page"/>
        </v:shape>
      </w:pict>
    </w:r>
    <w:r>
      <w:pict w14:anchorId="31DF5D66">
        <v:shape id="_x0000_s1081" type="#_x0000_t202" style="position:absolute;margin-left:367.65pt;margin-top:804.35pt;width:157.85pt;height:13.2pt;z-index:-269197312;mso-position-horizontal-relative:page;mso-position-vertical-relative:page" filled="f" stroked="f">
          <v:textbox inset="0,0,0,0">
            <w:txbxContent>
              <w:p w14:paraId="7974B215" w14:textId="77777777" w:rsidR="00E838F8" w:rsidRDefault="00FC014F">
                <w:pPr>
                  <w:pStyle w:val="BodyText"/>
                  <w:spacing w:before="14"/>
                  <w:ind w:left="20"/>
                </w:pPr>
                <w:r>
                  <w:t>© KEBS:2021: – All rights reserved</w:t>
                </w:r>
              </w:p>
            </w:txbxContent>
          </v:textbox>
          <w10:wrap anchorx="page" anchory="page"/>
        </v:shape>
      </w:pict>
    </w:r>
  </w:p>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1D5379" w14:textId="77777777" w:rsidR="00E838F8" w:rsidRDefault="00FC014F">
    <w:pPr>
      <w:pStyle w:val="BodyText"/>
      <w:spacing w:line="14" w:lineRule="auto"/>
    </w:pPr>
    <w:r>
      <w:pict w14:anchorId="610EE5BF">
        <v:shapetype id="_x0000_t202" coordsize="21600,21600" o:spt="202" path="m,l,21600r21600,l21600,xe">
          <v:stroke joinstyle="miter"/>
          <v:path gradientshapeok="t" o:connecttype="rect"/>
        </v:shapetype>
        <v:shape id="_x0000_s1084" type="#_x0000_t202" style="position:absolute;margin-left:69.85pt;margin-top:804.35pt;width:155.1pt;height:13.2pt;z-index:-269200384;mso-position-horizontal-relative:page;mso-position-vertical-relative:page" filled="f" stroked="f">
          <v:textbox inset="0,0,0,0">
            <w:txbxContent>
              <w:p w14:paraId="7AFF5AD7" w14:textId="77777777" w:rsidR="00E838F8" w:rsidRDefault="00FC014F">
                <w:pPr>
                  <w:pStyle w:val="BodyText"/>
                  <w:spacing w:before="14"/>
                  <w:ind w:left="20"/>
                </w:pPr>
                <w:r>
                  <w:t>© KEBS 2021 – All rights reserved</w:t>
                </w:r>
              </w:p>
            </w:txbxContent>
          </v:textbox>
          <w10:wrap anchorx="page" anchory="page"/>
        </v:shape>
      </w:pict>
    </w:r>
    <w:r>
      <w:pict w14:anchorId="1390CC79">
        <v:shape id="_x0000_s1083" type="#_x0000_t202" style="position:absolute;margin-left:544.3pt;margin-top:804.35pt;width:17.2pt;height:13.2pt;z-index:-269199360;mso-position-horizontal-relative:page;mso-position-vertical-relative:page" filled="f" stroked="f">
          <v:textbox inset="0,0,0,0">
            <w:txbxContent>
              <w:p w14:paraId="6FE51D83" w14:textId="77777777" w:rsidR="00E838F8" w:rsidRDefault="00FC014F">
                <w:pPr>
                  <w:spacing w:before="14"/>
                  <w:ind w:left="60"/>
                  <w:rPr>
                    <w:b/>
                    <w:sz w:val="20"/>
                  </w:rPr>
                </w:pPr>
                <w:r>
                  <w:fldChar w:fldCharType="begin"/>
                </w:r>
                <w:r>
                  <w:rPr>
                    <w:b/>
                    <w:sz w:val="20"/>
                  </w:rPr>
                  <w:instrText xml:space="preserve"> PAGE </w:instrText>
                </w:r>
                <w:r>
                  <w:fldChar w:fldCharType="separate"/>
                </w:r>
                <w:r>
                  <w:t>67</w:t>
                </w:r>
                <w: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5E13D" w14:textId="77777777" w:rsidR="00E838F8" w:rsidRDefault="00FC014F">
    <w:pPr>
      <w:pStyle w:val="BodyText"/>
      <w:spacing w:line="14" w:lineRule="auto"/>
    </w:pPr>
    <w:r>
      <w:pict w14:anchorId="233CA1C1">
        <v:shapetype id="_x0000_t202" coordsize="21600,21600" o:spt="202" path="m,l,21600r21600,l21600,xe">
          <v:stroke joinstyle="miter"/>
          <v:path gradientshapeok="t" o:connecttype="rect"/>
        </v:shapetype>
        <v:shape id="_x0000_s1305" type="#_x0000_t202" style="position:absolute;margin-left:69.85pt;margin-top:804.35pt;width:155.1pt;height:13.2pt;z-index:-269426688;mso-position-horizontal-relative:page;mso-position-vertical-relative:page" filled="f" stroked="f">
          <v:textbox inset="0,0,0,0">
            <w:txbxContent>
              <w:p w14:paraId="49F93215" w14:textId="77777777" w:rsidR="00E838F8" w:rsidRDefault="00FC014F">
                <w:pPr>
                  <w:pStyle w:val="BodyText"/>
                  <w:spacing w:before="14"/>
                  <w:ind w:left="20"/>
                </w:pPr>
                <w:r>
                  <w:t>© KEBS 2021 – All rights reserved</w:t>
                </w:r>
              </w:p>
            </w:txbxContent>
          </v:textbox>
          <w10:wrap anchorx="page" anchory="page"/>
        </v:shape>
      </w:pict>
    </w:r>
    <w:r>
      <w:pict w14:anchorId="681636F6">
        <v:shape id="_x0000_s1304" type="#_x0000_t202" style="position:absolute;margin-left:549.85pt;margin-top:804.35pt;width:11.6pt;height:13.2pt;z-index:-269425664;mso-position-horizontal-relative:page;mso-position-vertical-relative:page" filled="f" stroked="f">
          <v:textbox inset="0,0,0,0">
            <w:txbxContent>
              <w:p w14:paraId="2F8DED69" w14:textId="77777777" w:rsidR="00E838F8" w:rsidRDefault="00FC014F">
                <w:pPr>
                  <w:spacing w:before="14"/>
                  <w:ind w:left="60"/>
                  <w:rPr>
                    <w:b/>
                    <w:sz w:val="20"/>
                  </w:rPr>
                </w:pPr>
                <w:r>
                  <w:fldChar w:fldCharType="begin"/>
                </w:r>
                <w:r>
                  <w:rPr>
                    <w:b/>
                    <w:sz w:val="20"/>
                  </w:rPr>
                  <w:instrText xml:space="preserve"> PAGE </w:instrText>
                </w:r>
                <w:r>
                  <w:fldChar w:fldCharType="separate"/>
                </w:r>
                <w:r>
                  <w:t>3</w:t>
                </w:r>
                <w:r>
                  <w:fldChar w:fldCharType="end"/>
                </w:r>
              </w:p>
            </w:txbxContent>
          </v:textbox>
          <w10:wrap anchorx="page" anchory="page"/>
        </v:shape>
      </w:pict>
    </w: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6D77D" w14:textId="77777777" w:rsidR="00E838F8" w:rsidRDefault="00FC014F">
    <w:pPr>
      <w:pStyle w:val="BodyText"/>
      <w:spacing w:line="14" w:lineRule="auto"/>
    </w:pPr>
    <w:r>
      <w:pict w14:anchorId="774D15C1">
        <v:shapetype id="_x0000_t202" coordsize="21600,21600" o:spt="202" path="m,l,21600r21600,l21600,xe">
          <v:stroke joinstyle="miter"/>
          <v:path gradientshapeok="t" o:connecttype="rect"/>
        </v:shapetype>
        <v:shape id="_x0000_s1075" type="#_x0000_t202" style="position:absolute;margin-left:33.8pt;margin-top:803.5pt;width:18.25pt;height:14.3pt;z-index:-269191168;mso-position-horizontal-relative:page;mso-position-vertical-relative:page" filled="f" stroked="f">
          <v:textbox inset="0,0,0,0">
            <w:txbxContent>
              <w:p w14:paraId="146C0FA7" w14:textId="77777777" w:rsidR="00E838F8" w:rsidRDefault="00FC014F">
                <w:pPr>
                  <w:spacing w:before="12"/>
                  <w:ind w:left="60"/>
                  <w:rPr>
                    <w:b/>
                  </w:rPr>
                </w:pPr>
                <w:r>
                  <w:fldChar w:fldCharType="begin"/>
                </w:r>
                <w:r>
                  <w:rPr>
                    <w:b/>
                  </w:rPr>
                  <w:instrText xml:space="preserve"> PAGE </w:instrText>
                </w:r>
                <w:r>
                  <w:fldChar w:fldCharType="separate"/>
                </w:r>
                <w:r>
                  <w:t>70</w:t>
                </w:r>
                <w:r>
                  <w:fldChar w:fldCharType="end"/>
                </w:r>
              </w:p>
            </w:txbxContent>
          </v:textbox>
          <w10:wrap anchorx="page" anchory="page"/>
        </v:shape>
      </w:pict>
    </w:r>
    <w:r>
      <w:pict w14:anchorId="634874D0">
        <v:shape id="_x0000_s1074" type="#_x0000_t202" style="position:absolute;margin-left:367.65pt;margin-top:804.35pt;width:157.85pt;height:13.2pt;z-index:-269190144;mso-position-horizontal-relative:page;mso-position-vertical-relative:page" filled="f" stroked="f">
          <v:textbox inset="0,0,0,0">
            <w:txbxContent>
              <w:p w14:paraId="114821E3" w14:textId="77777777" w:rsidR="00E838F8" w:rsidRDefault="00FC014F">
                <w:pPr>
                  <w:pStyle w:val="BodyText"/>
                  <w:spacing w:before="14"/>
                  <w:ind w:left="20"/>
                </w:pPr>
                <w:r>
                  <w:t>© KEBS:2021: – All rights reserved</w:t>
                </w:r>
              </w:p>
            </w:txbxContent>
          </v:textbox>
          <w10:wrap anchorx="page" anchory="page"/>
        </v:shape>
      </w:pict>
    </w: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06A83" w14:textId="77777777" w:rsidR="00E838F8" w:rsidRDefault="00FC014F">
    <w:pPr>
      <w:pStyle w:val="BodyText"/>
      <w:spacing w:line="14" w:lineRule="auto"/>
    </w:pPr>
    <w:r>
      <w:pict w14:anchorId="6DB63862">
        <v:shapetype id="_x0000_t202" coordsize="21600,21600" o:spt="202" path="m,l,21600r21600,l21600,xe">
          <v:stroke joinstyle="miter"/>
          <v:path gradientshapeok="t" o:connecttype="rect"/>
        </v:shapetype>
        <v:shape id="_x0000_s1077" type="#_x0000_t202" style="position:absolute;margin-left:69.85pt;margin-top:804.35pt;width:155.1pt;height:13.2pt;z-index:-269193216;mso-position-horizontal-relative:page;mso-position-vertical-relative:page" filled="f" stroked="f">
          <v:textbox inset="0,0,0,0">
            <w:txbxContent>
              <w:p w14:paraId="49A16D6B" w14:textId="77777777" w:rsidR="00E838F8" w:rsidRDefault="00FC014F">
                <w:pPr>
                  <w:pStyle w:val="BodyText"/>
                  <w:spacing w:before="14"/>
                  <w:ind w:left="20"/>
                </w:pPr>
                <w:r>
                  <w:t>© KEBS 2021 – All rights reserved</w:t>
                </w:r>
              </w:p>
            </w:txbxContent>
          </v:textbox>
          <w10:wrap anchorx="page" anchory="page"/>
        </v:shape>
      </w:pict>
    </w:r>
    <w:r>
      <w:pict w14:anchorId="029E0C3B">
        <v:shape id="_x0000_s1076" type="#_x0000_t202" style="position:absolute;margin-left:544.3pt;margin-top:804.35pt;width:17.2pt;height:13.2pt;z-index:-269192192;mso-position-horizontal-relative:page;mso-position-vertical-relative:page" filled="f" stroked="f">
          <v:textbox inset="0,0,0,0">
            <w:txbxContent>
              <w:p w14:paraId="0D2AB526" w14:textId="77777777" w:rsidR="00E838F8" w:rsidRDefault="00FC014F">
                <w:pPr>
                  <w:spacing w:before="14"/>
                  <w:ind w:left="60"/>
                  <w:rPr>
                    <w:b/>
                    <w:sz w:val="20"/>
                  </w:rPr>
                </w:pPr>
                <w:r>
                  <w:fldChar w:fldCharType="begin"/>
                </w:r>
                <w:r>
                  <w:rPr>
                    <w:b/>
                    <w:sz w:val="20"/>
                  </w:rPr>
                  <w:instrText xml:space="preserve"> PAGE </w:instrText>
                </w:r>
                <w:r>
                  <w:fldChar w:fldCharType="separate"/>
                </w:r>
                <w:r>
                  <w:t>69</w:t>
                </w:r>
                <w:r>
                  <w:fldChar w:fldCharType="end"/>
                </w:r>
              </w:p>
            </w:txbxContent>
          </v:textbox>
          <w10:wrap anchorx="page" anchory="page"/>
        </v:shape>
      </w:pict>
    </w:r>
  </w:p>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97851D" w14:textId="77777777" w:rsidR="00E838F8" w:rsidRDefault="00FC014F">
    <w:pPr>
      <w:pStyle w:val="BodyText"/>
      <w:spacing w:line="14" w:lineRule="auto"/>
    </w:pPr>
    <w:r>
      <w:pict w14:anchorId="1A58EF57">
        <v:shapetype id="_x0000_t202" coordsize="21600,21600" o:spt="202" path="m,l,21600r21600,l21600,xe">
          <v:stroke joinstyle="miter"/>
          <v:path gradientshapeok="t" o:connecttype="rect"/>
        </v:shapetype>
        <v:shape id="_x0000_s1068" type="#_x0000_t202" style="position:absolute;margin-left:33.8pt;margin-top:803.5pt;width:18.25pt;height:14.3pt;z-index:-269184000;mso-position-horizontal-relative:page;mso-position-vertical-relative:page" filled="f" stroked="f">
          <v:textbox inset="0,0,0,0">
            <w:txbxContent>
              <w:p w14:paraId="26645C22" w14:textId="77777777" w:rsidR="00E838F8" w:rsidRDefault="00FC014F">
                <w:pPr>
                  <w:spacing w:before="12"/>
                  <w:ind w:left="60"/>
                  <w:rPr>
                    <w:b/>
                  </w:rPr>
                </w:pPr>
                <w:r>
                  <w:fldChar w:fldCharType="begin"/>
                </w:r>
                <w:r>
                  <w:rPr>
                    <w:b/>
                  </w:rPr>
                  <w:instrText xml:space="preserve"> PAGE </w:instrText>
                </w:r>
                <w:r>
                  <w:fldChar w:fldCharType="separate"/>
                </w:r>
                <w:r>
                  <w:t>72</w:t>
                </w:r>
                <w:r>
                  <w:fldChar w:fldCharType="end"/>
                </w:r>
              </w:p>
            </w:txbxContent>
          </v:textbox>
          <w10:wrap anchorx="page" anchory="page"/>
        </v:shape>
      </w:pict>
    </w:r>
    <w:r>
      <w:pict w14:anchorId="60E2AC2D">
        <v:shape id="_x0000_s1067" type="#_x0000_t202" style="position:absolute;margin-left:367.65pt;margin-top:804.35pt;width:157.85pt;height:13.2pt;z-index:-269182976;mso-position-horizontal-relative:page;mso-position-vertical-relative:page" filled="f" stroked="f">
          <v:textbox inset="0,0,0,0">
            <w:txbxContent>
              <w:p w14:paraId="79D31FC4" w14:textId="77777777" w:rsidR="00E838F8" w:rsidRDefault="00FC014F">
                <w:pPr>
                  <w:pStyle w:val="BodyText"/>
                  <w:spacing w:before="14"/>
                  <w:ind w:left="20"/>
                </w:pPr>
                <w:r>
                  <w:t>© KEBS:2021: – All rights reserved</w:t>
                </w:r>
              </w:p>
            </w:txbxContent>
          </v:textbox>
          <w10:wrap anchorx="page" anchory="page"/>
        </v:shape>
      </w:pict>
    </w:r>
  </w:p>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6C359" w14:textId="77777777" w:rsidR="00E838F8" w:rsidRDefault="00FC014F">
    <w:pPr>
      <w:pStyle w:val="BodyText"/>
      <w:spacing w:line="14" w:lineRule="auto"/>
    </w:pPr>
    <w:r>
      <w:pict w14:anchorId="72F436CD">
        <v:shapetype id="_x0000_t202" coordsize="21600,21600" o:spt="202" path="m,l,21600r21600,l21600,xe">
          <v:stroke joinstyle="miter"/>
          <v:path gradientshapeok="t" o:connecttype="rect"/>
        </v:shapetype>
        <v:shape id="_x0000_s1070" type="#_x0000_t202" style="position:absolute;margin-left:69.85pt;margin-top:804.35pt;width:155.1pt;height:13.2pt;z-index:-269186048;mso-position-horizontal-relative:page;mso-position-vertical-relative:page" filled="f" stroked="f">
          <v:textbox inset="0,0,0,0">
            <w:txbxContent>
              <w:p w14:paraId="778623C5" w14:textId="77777777" w:rsidR="00E838F8" w:rsidRDefault="00FC014F">
                <w:pPr>
                  <w:pStyle w:val="BodyText"/>
                  <w:spacing w:before="14"/>
                  <w:ind w:left="20"/>
                </w:pPr>
                <w:r>
                  <w:t>© KEBS 2021 – All rights reserved</w:t>
                </w:r>
              </w:p>
            </w:txbxContent>
          </v:textbox>
          <w10:wrap anchorx="page" anchory="page"/>
        </v:shape>
      </w:pict>
    </w:r>
    <w:r>
      <w:pict w14:anchorId="1DE74B5D">
        <v:shape id="_x0000_s1069" type="#_x0000_t202" style="position:absolute;margin-left:544.3pt;margin-top:804.35pt;width:17.2pt;height:13.2pt;z-index:-269185024;mso-position-horizontal-relative:page;mso-position-vertical-relative:page" filled="f" stroked="f">
          <v:textbox inset="0,0,0,0">
            <w:txbxContent>
              <w:p w14:paraId="4504D497" w14:textId="77777777" w:rsidR="00E838F8" w:rsidRDefault="00FC014F">
                <w:pPr>
                  <w:spacing w:before="14"/>
                  <w:ind w:left="60"/>
                  <w:rPr>
                    <w:b/>
                    <w:sz w:val="20"/>
                  </w:rPr>
                </w:pPr>
                <w:r>
                  <w:fldChar w:fldCharType="begin"/>
                </w:r>
                <w:r>
                  <w:rPr>
                    <w:b/>
                    <w:sz w:val="20"/>
                  </w:rPr>
                  <w:instrText xml:space="preserve"> PAGE </w:instrText>
                </w:r>
                <w:r>
                  <w:fldChar w:fldCharType="separate"/>
                </w:r>
                <w:r>
                  <w:t>71</w:t>
                </w:r>
                <w:r>
                  <w:fldChar w:fldCharType="end"/>
                </w:r>
              </w:p>
            </w:txbxContent>
          </v:textbox>
          <w10:wrap anchorx="page" anchory="page"/>
        </v:shape>
      </w:pict>
    </w:r>
  </w:p>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0CBA9" w14:textId="77777777" w:rsidR="00E838F8" w:rsidRDefault="00FC014F">
    <w:pPr>
      <w:pStyle w:val="BodyText"/>
      <w:spacing w:line="14" w:lineRule="auto"/>
    </w:pPr>
    <w:r>
      <w:pict w14:anchorId="1952A438">
        <v:shapetype id="_x0000_t202" coordsize="21600,21600" o:spt="202" path="m,l,21600r21600,l21600,xe">
          <v:stroke joinstyle="miter"/>
          <v:path gradientshapeok="t" o:connecttype="rect"/>
        </v:shapetype>
        <v:shape id="_x0000_s1061" type="#_x0000_t202" style="position:absolute;margin-left:33.8pt;margin-top:803.5pt;width:18.25pt;height:14.3pt;z-index:-269176832;mso-position-horizontal-relative:page;mso-position-vertical-relative:page" filled="f" stroked="f">
          <v:textbox inset="0,0,0,0">
            <w:txbxContent>
              <w:p w14:paraId="7E39D721" w14:textId="77777777" w:rsidR="00E838F8" w:rsidRDefault="00FC014F">
                <w:pPr>
                  <w:spacing w:before="12"/>
                  <w:ind w:left="60"/>
                  <w:rPr>
                    <w:b/>
                  </w:rPr>
                </w:pPr>
                <w:r>
                  <w:fldChar w:fldCharType="begin"/>
                </w:r>
                <w:r>
                  <w:rPr>
                    <w:b/>
                  </w:rPr>
                  <w:instrText xml:space="preserve"> PAGE </w:instrText>
                </w:r>
                <w:r>
                  <w:fldChar w:fldCharType="separate"/>
                </w:r>
                <w:r>
                  <w:t>74</w:t>
                </w:r>
                <w:r>
                  <w:fldChar w:fldCharType="end"/>
                </w:r>
              </w:p>
            </w:txbxContent>
          </v:textbox>
          <w10:wrap anchorx="page" anchory="page"/>
        </v:shape>
      </w:pict>
    </w:r>
    <w:r>
      <w:pict w14:anchorId="1272C84C">
        <v:shape id="_x0000_s1060" type="#_x0000_t202" style="position:absolute;margin-left:367.65pt;margin-top:804.35pt;width:157.85pt;height:13.2pt;z-index:-269175808;mso-position-horizontal-relative:page;mso-position-vertical-relative:page" filled="f" stroked="f">
          <v:textbox inset="0,0,0,0">
            <w:txbxContent>
              <w:p w14:paraId="517C1033" w14:textId="77777777" w:rsidR="00E838F8" w:rsidRDefault="00FC014F">
                <w:pPr>
                  <w:pStyle w:val="BodyText"/>
                  <w:spacing w:before="14"/>
                  <w:ind w:left="20"/>
                </w:pPr>
                <w:r>
                  <w:t>© KEBS:2021: – All rights reserved</w:t>
                </w:r>
              </w:p>
            </w:txbxContent>
          </v:textbox>
          <w10:wrap anchorx="page" anchory="page"/>
        </v:shape>
      </w:pict>
    </w:r>
  </w:p>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CD220" w14:textId="77777777" w:rsidR="00E838F8" w:rsidRDefault="00FC014F">
    <w:pPr>
      <w:pStyle w:val="BodyText"/>
      <w:spacing w:line="14" w:lineRule="auto"/>
    </w:pPr>
    <w:r>
      <w:pict w14:anchorId="587AB7D1">
        <v:shapetype id="_x0000_t202" coordsize="21600,21600" o:spt="202" path="m,l,21600r21600,l21600,xe">
          <v:stroke joinstyle="miter"/>
          <v:path gradientshapeok="t" o:connecttype="rect"/>
        </v:shapetype>
        <v:shape id="_x0000_s1063" type="#_x0000_t202" style="position:absolute;margin-left:69.85pt;margin-top:804.35pt;width:155.1pt;height:13.2pt;z-index:-269178880;mso-position-horizontal-relative:page;mso-position-vertical-relative:page" filled="f" stroked="f">
          <v:textbox inset="0,0,0,0">
            <w:txbxContent>
              <w:p w14:paraId="0BA1A00D" w14:textId="77777777" w:rsidR="00E838F8" w:rsidRDefault="00FC014F">
                <w:pPr>
                  <w:pStyle w:val="BodyText"/>
                  <w:spacing w:before="14"/>
                  <w:ind w:left="20"/>
                </w:pPr>
                <w:r>
                  <w:t>© KEBS 2021 – All rights reserved</w:t>
                </w:r>
              </w:p>
            </w:txbxContent>
          </v:textbox>
          <w10:wrap anchorx="page" anchory="page"/>
        </v:shape>
      </w:pict>
    </w:r>
    <w:r>
      <w:pict w14:anchorId="76EAAD35">
        <v:shape id="_x0000_s1062" type="#_x0000_t202" style="position:absolute;margin-left:544.3pt;margin-top:804.35pt;width:17.2pt;height:13.2pt;z-index:-269177856;mso-position-horizontal-relative:page;mso-position-vertical-relative:page" filled="f" stroked="f">
          <v:textbox inset="0,0,0,0">
            <w:txbxContent>
              <w:p w14:paraId="7150A15A" w14:textId="77777777" w:rsidR="00E838F8" w:rsidRDefault="00FC014F">
                <w:pPr>
                  <w:spacing w:before="14"/>
                  <w:ind w:left="60"/>
                  <w:rPr>
                    <w:b/>
                    <w:sz w:val="20"/>
                  </w:rPr>
                </w:pPr>
                <w:r>
                  <w:fldChar w:fldCharType="begin"/>
                </w:r>
                <w:r>
                  <w:rPr>
                    <w:b/>
                    <w:sz w:val="20"/>
                  </w:rPr>
                  <w:instrText xml:space="preserve"> PAGE </w:instrText>
                </w:r>
                <w:r>
                  <w:fldChar w:fldCharType="separate"/>
                </w:r>
                <w:r>
                  <w:t>73</w:t>
                </w:r>
                <w:r>
                  <w:fldChar w:fldCharType="end"/>
                </w:r>
              </w:p>
            </w:txbxContent>
          </v:textbox>
          <w10:wrap anchorx="page" anchory="page"/>
        </v:shape>
      </w:pict>
    </w:r>
  </w:p>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33BC58" w14:textId="77777777" w:rsidR="00E838F8" w:rsidRDefault="00FC014F">
    <w:pPr>
      <w:pStyle w:val="BodyText"/>
      <w:spacing w:line="14" w:lineRule="auto"/>
    </w:pPr>
    <w:r>
      <w:pict w14:anchorId="7387AA72">
        <v:shapetype id="_x0000_t202" coordsize="21600,21600" o:spt="202" path="m,l,21600r21600,l21600,xe">
          <v:stroke joinstyle="miter"/>
          <v:path gradientshapeok="t" o:connecttype="rect"/>
        </v:shapetype>
        <v:shape id="_x0000_s1054" type="#_x0000_t202" style="position:absolute;margin-left:33.8pt;margin-top:803.5pt;width:18.25pt;height:14.3pt;z-index:-269169664;mso-position-horizontal-relative:page;mso-position-vertical-relative:page" filled="f" stroked="f">
          <v:textbox inset="0,0,0,0">
            <w:txbxContent>
              <w:p w14:paraId="486EF987" w14:textId="77777777" w:rsidR="00E838F8" w:rsidRDefault="00FC014F">
                <w:pPr>
                  <w:spacing w:before="12"/>
                  <w:ind w:left="60"/>
                  <w:rPr>
                    <w:b/>
                  </w:rPr>
                </w:pPr>
                <w:r>
                  <w:fldChar w:fldCharType="begin"/>
                </w:r>
                <w:r>
                  <w:rPr>
                    <w:b/>
                  </w:rPr>
                  <w:instrText xml:space="preserve"> PAGE </w:instrText>
                </w:r>
                <w:r>
                  <w:fldChar w:fldCharType="separate"/>
                </w:r>
                <w:r>
                  <w:t>76</w:t>
                </w:r>
                <w:r>
                  <w:fldChar w:fldCharType="end"/>
                </w:r>
              </w:p>
            </w:txbxContent>
          </v:textbox>
          <w10:wrap anchorx="page" anchory="page"/>
        </v:shape>
      </w:pict>
    </w:r>
    <w:r>
      <w:pict w14:anchorId="36A2C26A">
        <v:shape id="_x0000_s1053" type="#_x0000_t202" style="position:absolute;margin-left:367.65pt;margin-top:804.35pt;width:157.85pt;height:13.2pt;z-index:-269168640;mso-position-horizontal-relative:page;mso-position-vertical-relative:page" filled="f" stroked="f">
          <v:textbox inset="0,0,0,0">
            <w:txbxContent>
              <w:p w14:paraId="74B9A268" w14:textId="77777777" w:rsidR="00E838F8" w:rsidRDefault="00FC014F">
                <w:pPr>
                  <w:pStyle w:val="BodyText"/>
                  <w:spacing w:before="14"/>
                  <w:ind w:left="20"/>
                </w:pPr>
                <w:r>
                  <w:t>© KEBS:2021: – All rights reserved</w:t>
                </w:r>
              </w:p>
            </w:txbxContent>
          </v:textbox>
          <w10:wrap anchorx="page" anchory="page"/>
        </v:shape>
      </w:pict>
    </w:r>
  </w:p>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9D6DB" w14:textId="77777777" w:rsidR="00E838F8" w:rsidRDefault="00FC014F">
    <w:pPr>
      <w:pStyle w:val="BodyText"/>
      <w:spacing w:line="14" w:lineRule="auto"/>
    </w:pPr>
    <w:r>
      <w:pict w14:anchorId="1D091EAC">
        <v:shapetype id="_x0000_t202" coordsize="21600,21600" o:spt="202" path="m,l,21600r21600,l21600,xe">
          <v:stroke joinstyle="miter"/>
          <v:path gradientshapeok="t" o:connecttype="rect"/>
        </v:shapetype>
        <v:shape id="_x0000_s1056" type="#_x0000_t202" style="position:absolute;margin-left:69.85pt;margin-top:804.35pt;width:155.1pt;height:13.2pt;z-index:-269171712;mso-position-horizontal-relative:page;mso-position-vertical-relative:page" filled="f" stroked="f">
          <v:textbox inset="0,0,0,0">
            <w:txbxContent>
              <w:p w14:paraId="09C964F0" w14:textId="77777777" w:rsidR="00E838F8" w:rsidRDefault="00FC014F">
                <w:pPr>
                  <w:pStyle w:val="BodyText"/>
                  <w:spacing w:before="14"/>
                  <w:ind w:left="20"/>
                </w:pPr>
                <w:r>
                  <w:t>© KEBS 2021 – All rights reserved</w:t>
                </w:r>
              </w:p>
            </w:txbxContent>
          </v:textbox>
          <w10:wrap anchorx="page" anchory="page"/>
        </v:shape>
      </w:pict>
    </w:r>
    <w:r>
      <w:pict w14:anchorId="01EA6EE0">
        <v:shape id="_x0000_s1055" type="#_x0000_t202" style="position:absolute;margin-left:544.3pt;margin-top:804.35pt;width:17.2pt;height:13.2pt;z-index:-269170688;mso-position-horizontal-relative:page;mso-position-vertical-relative:page" filled="f" stroked="f">
          <v:textbox inset="0,0,0,0">
            <w:txbxContent>
              <w:p w14:paraId="2C9C6D1B" w14:textId="77777777" w:rsidR="00E838F8" w:rsidRDefault="00FC014F">
                <w:pPr>
                  <w:spacing w:before="14"/>
                  <w:ind w:left="60"/>
                  <w:rPr>
                    <w:b/>
                    <w:sz w:val="20"/>
                  </w:rPr>
                </w:pPr>
                <w:r>
                  <w:fldChar w:fldCharType="begin"/>
                </w:r>
                <w:r>
                  <w:rPr>
                    <w:b/>
                    <w:sz w:val="20"/>
                  </w:rPr>
                  <w:instrText xml:space="preserve"> PAGE </w:instrText>
                </w:r>
                <w:r>
                  <w:fldChar w:fldCharType="separate"/>
                </w:r>
                <w:r>
                  <w:t>75</w:t>
                </w:r>
                <w:r>
                  <w:fldChar w:fldCharType="end"/>
                </w:r>
              </w:p>
            </w:txbxContent>
          </v:textbox>
          <w10:wrap anchorx="page" anchory="page"/>
        </v:shape>
      </w:pict>
    </w:r>
  </w:p>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00625" w14:textId="77777777" w:rsidR="00E838F8" w:rsidRDefault="00FC014F">
    <w:pPr>
      <w:pStyle w:val="BodyText"/>
      <w:spacing w:line="14" w:lineRule="auto"/>
    </w:pPr>
    <w:r>
      <w:pict w14:anchorId="31828369">
        <v:shapetype id="_x0000_t202" coordsize="21600,21600" o:spt="202" path="m,l,21600r21600,l21600,xe">
          <v:stroke joinstyle="miter"/>
          <v:path gradientshapeok="t" o:connecttype="rect"/>
        </v:shapetype>
        <v:shape id="_x0000_s1047" type="#_x0000_t202" style="position:absolute;margin-left:33.8pt;margin-top:803.5pt;width:18.25pt;height:14.3pt;z-index:-269162496;mso-position-horizontal-relative:page;mso-position-vertical-relative:page" filled="f" stroked="f">
          <v:textbox inset="0,0,0,0">
            <w:txbxContent>
              <w:p w14:paraId="35C103B1" w14:textId="77777777" w:rsidR="00E838F8" w:rsidRDefault="00FC014F">
                <w:pPr>
                  <w:spacing w:before="12"/>
                  <w:ind w:left="60"/>
                  <w:rPr>
                    <w:b/>
                  </w:rPr>
                </w:pPr>
                <w:r>
                  <w:fldChar w:fldCharType="begin"/>
                </w:r>
                <w:r>
                  <w:rPr>
                    <w:b/>
                  </w:rPr>
                  <w:instrText xml:space="preserve"> PAGE </w:instrText>
                </w:r>
                <w:r>
                  <w:fldChar w:fldCharType="separate"/>
                </w:r>
                <w:r>
                  <w:t>78</w:t>
                </w:r>
                <w:r>
                  <w:fldChar w:fldCharType="end"/>
                </w:r>
              </w:p>
            </w:txbxContent>
          </v:textbox>
          <w10:wrap anchorx="page" anchory="page"/>
        </v:shape>
      </w:pict>
    </w:r>
    <w:r>
      <w:pict w14:anchorId="76F8324D">
        <v:shape id="_x0000_s1046" type="#_x0000_t202" style="position:absolute;margin-left:367.65pt;margin-top:804.35pt;width:157.85pt;height:13.2pt;z-index:-269161472;mso-position-horizontal-relative:page;mso-position-vertical-relative:page" filled="f" stroked="f">
          <v:textbox inset="0,0,0,0">
            <w:txbxContent>
              <w:p w14:paraId="3F76E7DD" w14:textId="77777777" w:rsidR="00E838F8" w:rsidRDefault="00FC014F">
                <w:pPr>
                  <w:pStyle w:val="BodyText"/>
                  <w:spacing w:before="14"/>
                  <w:ind w:left="20"/>
                </w:pPr>
                <w:r>
                  <w:t>© KEBS:2021: – All rights reserved</w:t>
                </w:r>
              </w:p>
            </w:txbxContent>
          </v:textbox>
          <w10:wrap anchorx="page" anchory="page"/>
        </v:shape>
      </w:pict>
    </w:r>
  </w:p>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35A08" w14:textId="77777777" w:rsidR="00E838F8" w:rsidRDefault="00FC014F">
    <w:pPr>
      <w:pStyle w:val="BodyText"/>
      <w:spacing w:line="14" w:lineRule="auto"/>
    </w:pPr>
    <w:r>
      <w:pict w14:anchorId="2AAEA80A">
        <v:shapetype id="_x0000_t202" coordsize="21600,21600" o:spt="202" path="m,l,21600r21600,l21600,xe">
          <v:stroke joinstyle="miter"/>
          <v:path gradientshapeok="t" o:connecttype="rect"/>
        </v:shapetype>
        <v:shape id="_x0000_s1049" type="#_x0000_t202" style="position:absolute;margin-left:69.85pt;margin-top:804.35pt;width:155.1pt;height:13.2pt;z-index:-269164544;mso-position-horizontal-relative:page;mso-position-vertical-relative:page" filled="f" stroked="f">
          <v:textbox inset="0,0,0,0">
            <w:txbxContent>
              <w:p w14:paraId="0B1419D7" w14:textId="77777777" w:rsidR="00E838F8" w:rsidRDefault="00FC014F">
                <w:pPr>
                  <w:pStyle w:val="BodyText"/>
                  <w:spacing w:before="14"/>
                  <w:ind w:left="20"/>
                </w:pPr>
                <w:r>
                  <w:t>© KEBS 2021 – All rights reserved</w:t>
                </w:r>
              </w:p>
            </w:txbxContent>
          </v:textbox>
          <w10:wrap anchorx="page" anchory="page"/>
        </v:shape>
      </w:pict>
    </w:r>
    <w:r>
      <w:pict w14:anchorId="0971490D">
        <v:shape id="_x0000_s1048" type="#_x0000_t202" style="position:absolute;margin-left:544.3pt;margin-top:804.35pt;width:17.2pt;height:13.2pt;z-index:-269163520;mso-position-horizontal-relative:page;mso-position-vertical-relative:page" filled="f" stroked="f">
          <v:textbox inset="0,0,0,0">
            <w:txbxContent>
              <w:p w14:paraId="564DFD65" w14:textId="77777777" w:rsidR="00E838F8" w:rsidRDefault="00FC014F">
                <w:pPr>
                  <w:spacing w:before="14"/>
                  <w:ind w:left="60"/>
                  <w:rPr>
                    <w:b/>
                    <w:sz w:val="20"/>
                  </w:rPr>
                </w:pPr>
                <w:r>
                  <w:fldChar w:fldCharType="begin"/>
                </w:r>
                <w:r>
                  <w:rPr>
                    <w:b/>
                    <w:sz w:val="20"/>
                  </w:rPr>
                  <w:instrText xml:space="preserve"> PAGE </w:instrText>
                </w:r>
                <w:r>
                  <w:fldChar w:fldCharType="separate"/>
                </w:r>
                <w:r>
                  <w:t>77</w:t>
                </w:r>
                <w:r>
                  <w:fldChar w:fldCharType="end"/>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74D04" w14:textId="77777777" w:rsidR="00E838F8" w:rsidRDefault="00FC014F">
    <w:pPr>
      <w:pStyle w:val="BodyText"/>
      <w:spacing w:line="14" w:lineRule="auto"/>
    </w:pPr>
    <w:r>
      <w:pict w14:anchorId="454D203A">
        <v:shapetype id="_x0000_t202" coordsize="21600,21600" o:spt="202" path="m,l,21600r21600,l21600,xe">
          <v:stroke joinstyle="miter"/>
          <v:path gradientshapeok="t" o:connecttype="rect"/>
        </v:shapetype>
        <v:shape id="_x0000_s1294" type="#_x0000_t202" style="position:absolute;margin-left:33.8pt;margin-top:803.5pt;width:12.15pt;height:14.3pt;z-index:-269415424;mso-position-horizontal-relative:page;mso-position-vertical-relative:page" filled="f" stroked="f">
          <v:textbox inset="0,0,0,0">
            <w:txbxContent>
              <w:p w14:paraId="7298DC90" w14:textId="77777777" w:rsidR="00E838F8" w:rsidRDefault="00FC014F">
                <w:pPr>
                  <w:spacing w:before="12"/>
                  <w:ind w:left="60"/>
                  <w:rPr>
                    <w:b/>
                  </w:rPr>
                </w:pPr>
                <w:r>
                  <w:fldChar w:fldCharType="begin"/>
                </w:r>
                <w:r>
                  <w:rPr>
                    <w:b/>
                    <w:w w:val="99"/>
                  </w:rPr>
                  <w:instrText xml:space="preserve"> PAGE </w:instrText>
                </w:r>
                <w:r>
                  <w:fldChar w:fldCharType="separate"/>
                </w:r>
                <w:r>
                  <w:t>6</w:t>
                </w:r>
                <w:r>
                  <w:fldChar w:fldCharType="end"/>
                </w:r>
              </w:p>
            </w:txbxContent>
          </v:textbox>
          <w10:wrap anchorx="page" anchory="page"/>
        </v:shape>
      </w:pict>
    </w:r>
    <w:r>
      <w:pict w14:anchorId="3ADA19C0">
        <v:shape id="_x0000_s1293" type="#_x0000_t202" style="position:absolute;margin-left:367.65pt;margin-top:804.35pt;width:157.85pt;height:13.2pt;z-index:-269414400;mso-position-horizontal-relative:page;mso-position-vertical-relative:page" filled="f" stroked="f">
          <v:textbox inset="0,0,0,0">
            <w:txbxContent>
              <w:p w14:paraId="1138B85B" w14:textId="77777777" w:rsidR="00E838F8" w:rsidRDefault="00FC014F">
                <w:pPr>
                  <w:pStyle w:val="BodyText"/>
                  <w:spacing w:before="14"/>
                  <w:ind w:left="20"/>
                </w:pPr>
                <w:r>
                  <w:t>© KEBS:2021: – All rights reserved</w:t>
                </w:r>
              </w:p>
            </w:txbxContent>
          </v:textbox>
          <w10:wrap anchorx="page" anchory="page"/>
        </v:shape>
      </w:pict>
    </w:r>
  </w:p>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75CE7" w14:textId="77777777" w:rsidR="00E838F8" w:rsidRDefault="00FC014F">
    <w:pPr>
      <w:pStyle w:val="BodyText"/>
      <w:spacing w:line="14" w:lineRule="auto"/>
    </w:pPr>
    <w:r>
      <w:pict w14:anchorId="46EA4F31">
        <v:shapetype id="_x0000_t202" coordsize="21600,21600" o:spt="202" path="m,l,21600r21600,l21600,xe">
          <v:stroke joinstyle="miter"/>
          <v:path gradientshapeok="t" o:connecttype="rect"/>
        </v:shapetype>
        <v:shape id="_x0000_s1040" type="#_x0000_t202" style="position:absolute;margin-left:33.8pt;margin-top:803.5pt;width:18.25pt;height:14.3pt;z-index:-269155328;mso-position-horizontal-relative:page;mso-position-vertical-relative:page" filled="f" stroked="f">
          <v:textbox inset="0,0,0,0">
            <w:txbxContent>
              <w:p w14:paraId="282B4BF6" w14:textId="77777777" w:rsidR="00E838F8" w:rsidRDefault="00FC014F">
                <w:pPr>
                  <w:spacing w:before="12"/>
                  <w:ind w:left="60"/>
                  <w:rPr>
                    <w:b/>
                  </w:rPr>
                </w:pPr>
                <w:r>
                  <w:fldChar w:fldCharType="begin"/>
                </w:r>
                <w:r>
                  <w:rPr>
                    <w:b/>
                  </w:rPr>
                  <w:instrText xml:space="preserve"> PAGE </w:instrText>
                </w:r>
                <w:r>
                  <w:fldChar w:fldCharType="separate"/>
                </w:r>
                <w:r>
                  <w:t>80</w:t>
                </w:r>
                <w:r>
                  <w:fldChar w:fldCharType="end"/>
                </w:r>
              </w:p>
            </w:txbxContent>
          </v:textbox>
          <w10:wrap anchorx="page" anchory="page"/>
        </v:shape>
      </w:pict>
    </w:r>
    <w:r>
      <w:pict w14:anchorId="25ECDA87">
        <v:shape id="_x0000_s1039" type="#_x0000_t202" style="position:absolute;margin-left:367.65pt;margin-top:804.35pt;width:157.85pt;height:13.2pt;z-index:-269154304;mso-position-horizontal-relative:page;mso-position-vertical-relative:page" filled="f" stroked="f">
          <v:textbox inset="0,0,0,0">
            <w:txbxContent>
              <w:p w14:paraId="4F6F462C" w14:textId="77777777" w:rsidR="00E838F8" w:rsidRDefault="00FC014F">
                <w:pPr>
                  <w:pStyle w:val="BodyText"/>
                  <w:spacing w:before="14"/>
                  <w:ind w:left="20"/>
                </w:pPr>
                <w:r>
                  <w:t>© KEBS:2021: – All rights reserved</w:t>
                </w:r>
              </w:p>
            </w:txbxContent>
          </v:textbox>
          <w10:wrap anchorx="page" anchory="page"/>
        </v:shape>
      </w:pict>
    </w:r>
  </w:p>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FCB2B" w14:textId="77777777" w:rsidR="00E838F8" w:rsidRDefault="00FC014F">
    <w:pPr>
      <w:pStyle w:val="BodyText"/>
      <w:spacing w:line="14" w:lineRule="auto"/>
    </w:pPr>
    <w:r>
      <w:pict w14:anchorId="0A882AB6">
        <v:shapetype id="_x0000_t202" coordsize="21600,21600" o:spt="202" path="m,l,21600r21600,l21600,xe">
          <v:stroke joinstyle="miter"/>
          <v:path gradientshapeok="t" o:connecttype="rect"/>
        </v:shapetype>
        <v:shape id="_x0000_s1042" type="#_x0000_t202" style="position:absolute;margin-left:69.85pt;margin-top:804.35pt;width:155.1pt;height:13.2pt;z-index:-269157376;mso-position-horizontal-relative:page;mso-position-vertical-relative:page" filled="f" stroked="f">
          <v:textbox inset="0,0,0,0">
            <w:txbxContent>
              <w:p w14:paraId="2CDD0055" w14:textId="77777777" w:rsidR="00E838F8" w:rsidRDefault="00FC014F">
                <w:pPr>
                  <w:pStyle w:val="BodyText"/>
                  <w:spacing w:before="14"/>
                  <w:ind w:left="20"/>
                </w:pPr>
                <w:r>
                  <w:t>© KEBS 2021 – All rights reserved</w:t>
                </w:r>
              </w:p>
            </w:txbxContent>
          </v:textbox>
          <w10:wrap anchorx="page" anchory="page"/>
        </v:shape>
      </w:pict>
    </w:r>
    <w:r>
      <w:pict w14:anchorId="24DB4E67">
        <v:shape id="_x0000_s1041" type="#_x0000_t202" style="position:absolute;margin-left:544.3pt;margin-top:804.35pt;width:17.2pt;height:13.2pt;z-index:-269156352;mso-position-horizontal-relative:page;mso-position-vertical-relative:page" filled="f" stroked="f">
          <v:textbox inset="0,0,0,0">
            <w:txbxContent>
              <w:p w14:paraId="21488D83" w14:textId="77777777" w:rsidR="00E838F8" w:rsidRDefault="00FC014F">
                <w:pPr>
                  <w:spacing w:before="14"/>
                  <w:ind w:left="60"/>
                  <w:rPr>
                    <w:b/>
                    <w:sz w:val="20"/>
                  </w:rPr>
                </w:pPr>
                <w:r>
                  <w:fldChar w:fldCharType="begin"/>
                </w:r>
                <w:r>
                  <w:rPr>
                    <w:b/>
                    <w:sz w:val="20"/>
                  </w:rPr>
                  <w:instrText xml:space="preserve"> PAGE </w:instrText>
                </w:r>
                <w:r>
                  <w:fldChar w:fldCharType="separate"/>
                </w:r>
                <w:r>
                  <w:t>79</w:t>
                </w:r>
                <w:r>
                  <w:fldChar w:fldCharType="end"/>
                </w:r>
              </w:p>
            </w:txbxContent>
          </v:textbox>
          <w10:wrap anchorx="page" anchory="page"/>
        </v:shape>
      </w:pict>
    </w:r>
  </w:p>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AF2892" w14:textId="77777777" w:rsidR="00E838F8" w:rsidRDefault="00FC014F">
    <w:pPr>
      <w:pStyle w:val="BodyText"/>
      <w:spacing w:line="14" w:lineRule="auto"/>
    </w:pPr>
    <w:r>
      <w:pict w14:anchorId="6AFD4768">
        <v:shapetype id="_x0000_t202" coordsize="21600,21600" o:spt="202" path="m,l,21600r21600,l21600,xe">
          <v:stroke joinstyle="miter"/>
          <v:path gradientshapeok="t" o:connecttype="rect"/>
        </v:shapetype>
        <v:shape id="_x0000_s1033" type="#_x0000_t202" style="position:absolute;margin-left:33.8pt;margin-top:803.5pt;width:18.25pt;height:14.3pt;z-index:-269148160;mso-position-horizontal-relative:page;mso-position-vertical-relative:page" filled="f" stroked="f">
          <v:textbox inset="0,0,0,0">
            <w:txbxContent>
              <w:p w14:paraId="50DFFBB6" w14:textId="77777777" w:rsidR="00E838F8" w:rsidRDefault="00FC014F">
                <w:pPr>
                  <w:spacing w:before="12"/>
                  <w:ind w:left="60"/>
                  <w:rPr>
                    <w:b/>
                  </w:rPr>
                </w:pPr>
                <w:r>
                  <w:fldChar w:fldCharType="begin"/>
                </w:r>
                <w:r>
                  <w:rPr>
                    <w:b/>
                  </w:rPr>
                  <w:instrText xml:space="preserve"> PAGE </w:instrText>
                </w:r>
                <w:r>
                  <w:fldChar w:fldCharType="separate"/>
                </w:r>
                <w:r>
                  <w:t>82</w:t>
                </w:r>
                <w:r>
                  <w:fldChar w:fldCharType="end"/>
                </w:r>
              </w:p>
            </w:txbxContent>
          </v:textbox>
          <w10:wrap anchorx="page" anchory="page"/>
        </v:shape>
      </w:pict>
    </w:r>
    <w:r>
      <w:pict w14:anchorId="11A95A3E">
        <v:shape id="_x0000_s1032" type="#_x0000_t202" style="position:absolute;margin-left:367.65pt;margin-top:804.35pt;width:157.85pt;height:13.2pt;z-index:-269147136;mso-position-horizontal-relative:page;mso-position-vertical-relative:page" filled="f" stroked="f">
          <v:textbox inset="0,0,0,0">
            <w:txbxContent>
              <w:p w14:paraId="0F41D667" w14:textId="77777777" w:rsidR="00E838F8" w:rsidRDefault="00FC014F">
                <w:pPr>
                  <w:pStyle w:val="BodyText"/>
                  <w:spacing w:before="14"/>
                  <w:ind w:left="20"/>
                </w:pPr>
                <w:r>
                  <w:t>© KEBS:2021: – All rights reserved</w:t>
                </w:r>
              </w:p>
            </w:txbxContent>
          </v:textbox>
          <w10:wrap anchorx="page" anchory="page"/>
        </v:shape>
      </w:pict>
    </w:r>
  </w:p>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0BD84" w14:textId="77777777" w:rsidR="00E838F8" w:rsidRDefault="00FC014F">
    <w:pPr>
      <w:pStyle w:val="BodyText"/>
      <w:spacing w:line="14" w:lineRule="auto"/>
    </w:pPr>
    <w:r>
      <w:pict w14:anchorId="28F7C0EF">
        <v:shapetype id="_x0000_t202" coordsize="21600,21600" o:spt="202" path="m,l,21600r21600,l21600,xe">
          <v:stroke joinstyle="miter"/>
          <v:path gradientshapeok="t" o:connecttype="rect"/>
        </v:shapetype>
        <v:shape id="_x0000_s1035" type="#_x0000_t202" style="position:absolute;margin-left:69.85pt;margin-top:804.35pt;width:155.1pt;height:13.2pt;z-index:-269150208;mso-position-horizontal-relative:page;mso-position-vertical-relative:page" filled="f" stroked="f">
          <v:textbox inset="0,0,0,0">
            <w:txbxContent>
              <w:p w14:paraId="25128B05" w14:textId="77777777" w:rsidR="00E838F8" w:rsidRDefault="00FC014F">
                <w:pPr>
                  <w:pStyle w:val="BodyText"/>
                  <w:spacing w:before="14"/>
                  <w:ind w:left="20"/>
                </w:pPr>
                <w:r>
                  <w:t>© KEBS 2021 – All rights reserved</w:t>
                </w:r>
              </w:p>
            </w:txbxContent>
          </v:textbox>
          <w10:wrap anchorx="page" anchory="page"/>
        </v:shape>
      </w:pict>
    </w:r>
    <w:r>
      <w:pict w14:anchorId="43B16472">
        <v:shape id="_x0000_s1034" type="#_x0000_t202" style="position:absolute;margin-left:544.3pt;margin-top:804.35pt;width:17.2pt;height:13.2pt;z-index:-269149184;mso-position-horizontal-relative:page;mso-position-vertical-relative:page" filled="f" stroked="f">
          <v:textbox inset="0,0,0,0">
            <w:txbxContent>
              <w:p w14:paraId="6FED30E6" w14:textId="77777777" w:rsidR="00E838F8" w:rsidRDefault="00FC014F">
                <w:pPr>
                  <w:spacing w:before="14"/>
                  <w:ind w:left="60"/>
                  <w:rPr>
                    <w:b/>
                    <w:sz w:val="20"/>
                  </w:rPr>
                </w:pPr>
                <w:r>
                  <w:fldChar w:fldCharType="begin"/>
                </w:r>
                <w:r>
                  <w:rPr>
                    <w:b/>
                    <w:sz w:val="20"/>
                  </w:rPr>
                  <w:instrText xml:space="preserve"> PAGE </w:instrText>
                </w:r>
                <w:r>
                  <w:fldChar w:fldCharType="separate"/>
                </w:r>
                <w:r>
                  <w:t>81</w:t>
                </w:r>
                <w:r>
                  <w:fldChar w:fldCharType="end"/>
                </w:r>
              </w:p>
            </w:txbxContent>
          </v:textbox>
          <w10:wrap anchorx="page" anchory="page"/>
        </v:shape>
      </w:pict>
    </w:r>
  </w:p>
</w:ftr>
</file>

<file path=word/footer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E0354" w14:textId="77777777" w:rsidR="00E838F8" w:rsidRDefault="00FC014F">
    <w:pPr>
      <w:pStyle w:val="BodyText"/>
      <w:spacing w:line="14" w:lineRule="auto"/>
    </w:pPr>
    <w:r>
      <w:pict w14:anchorId="3A30F5DC">
        <v:shapetype id="_x0000_t202" coordsize="21600,21600" o:spt="202" path="m,l,21600r21600,l21600,xe">
          <v:stroke joinstyle="miter"/>
          <v:path gradientshapeok="t" o:connecttype="rect"/>
        </v:shapetype>
        <v:shape id="_x0000_s1026" type="#_x0000_t202" style="position:absolute;margin-left:33.8pt;margin-top:803.5pt;width:18.25pt;height:14.3pt;z-index:-269140992;mso-position-horizontal-relative:page;mso-position-vertical-relative:page" filled="f" stroked="f">
          <v:textbox inset="0,0,0,0">
            <w:txbxContent>
              <w:p w14:paraId="74A11922" w14:textId="77777777" w:rsidR="00E838F8" w:rsidRDefault="00FC014F">
                <w:pPr>
                  <w:spacing w:before="12"/>
                  <w:ind w:left="60"/>
                  <w:rPr>
                    <w:b/>
                  </w:rPr>
                </w:pPr>
                <w:r>
                  <w:fldChar w:fldCharType="begin"/>
                </w:r>
                <w:r>
                  <w:rPr>
                    <w:b/>
                  </w:rPr>
                  <w:instrText xml:space="preserve"> PAGE </w:instrText>
                </w:r>
                <w:r>
                  <w:fldChar w:fldCharType="separate"/>
                </w:r>
                <w:r>
                  <w:t>84</w:t>
                </w:r>
                <w:r>
                  <w:fldChar w:fldCharType="end"/>
                </w:r>
              </w:p>
            </w:txbxContent>
          </v:textbox>
          <w10:wrap anchorx="page" anchory="page"/>
        </v:shape>
      </w:pict>
    </w:r>
    <w:r>
      <w:pict w14:anchorId="0354DB28">
        <v:shape id="_x0000_s1025" type="#_x0000_t202" style="position:absolute;margin-left:367.65pt;margin-top:804.35pt;width:157.85pt;height:13.2pt;z-index:-269139968;mso-position-horizontal-relative:page;mso-position-vertical-relative:page" filled="f" stroked="f">
          <v:textbox inset="0,0,0,0">
            <w:txbxContent>
              <w:p w14:paraId="48E5F5F4" w14:textId="77777777" w:rsidR="00E838F8" w:rsidRDefault="00FC014F">
                <w:pPr>
                  <w:pStyle w:val="BodyText"/>
                  <w:spacing w:before="14"/>
                  <w:ind w:left="20"/>
                </w:pPr>
                <w:r>
                  <w:t>© KEBS:2021: – All rights reserved</w:t>
                </w:r>
              </w:p>
            </w:txbxContent>
          </v:textbox>
          <w10:wrap anchorx="page" anchory="page"/>
        </v:shape>
      </w:pict>
    </w:r>
  </w:p>
</w:ftr>
</file>

<file path=word/footer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49BD7" w14:textId="77777777" w:rsidR="00E838F8" w:rsidRDefault="00FC014F">
    <w:pPr>
      <w:pStyle w:val="BodyText"/>
      <w:spacing w:line="14" w:lineRule="auto"/>
    </w:pPr>
    <w:r>
      <w:pict w14:anchorId="69684606">
        <v:shapetype id="_x0000_t202" coordsize="21600,21600" o:spt="202" path="m,l,21600r21600,l21600,xe">
          <v:stroke joinstyle="miter"/>
          <v:path gradientshapeok="t" o:connecttype="rect"/>
        </v:shapetype>
        <v:shape id="_x0000_s1028" type="#_x0000_t202" style="position:absolute;margin-left:69.85pt;margin-top:804.35pt;width:155.1pt;height:13.2pt;z-index:-269143040;mso-position-horizontal-relative:page;mso-position-vertical-relative:page" filled="f" stroked="f">
          <v:textbox inset="0,0,0,0">
            <w:txbxContent>
              <w:p w14:paraId="48DFB3D5" w14:textId="77777777" w:rsidR="00E838F8" w:rsidRDefault="00FC014F">
                <w:pPr>
                  <w:pStyle w:val="BodyText"/>
                  <w:spacing w:before="14"/>
                  <w:ind w:left="20"/>
                </w:pPr>
                <w:r>
                  <w:t>© KEBS 2021 – All rights reserved</w:t>
                </w:r>
              </w:p>
            </w:txbxContent>
          </v:textbox>
          <w10:wrap anchorx="page" anchory="page"/>
        </v:shape>
      </w:pict>
    </w:r>
    <w:r>
      <w:pict w14:anchorId="605352BC">
        <v:shape id="_x0000_s1027" type="#_x0000_t202" style="position:absolute;margin-left:544.3pt;margin-top:804.35pt;width:17.2pt;height:13.2pt;z-index:-269142016;mso-position-horizontal-relative:page;mso-position-vertical-relative:page" filled="f" stroked="f">
          <v:textbox inset="0,0,0,0">
            <w:txbxContent>
              <w:p w14:paraId="0D2D3D54" w14:textId="77777777" w:rsidR="00E838F8" w:rsidRDefault="00FC014F">
                <w:pPr>
                  <w:spacing w:before="14"/>
                  <w:ind w:left="60"/>
                  <w:rPr>
                    <w:b/>
                    <w:sz w:val="20"/>
                  </w:rPr>
                </w:pPr>
                <w:r>
                  <w:fldChar w:fldCharType="begin"/>
                </w:r>
                <w:r>
                  <w:rPr>
                    <w:b/>
                    <w:sz w:val="20"/>
                  </w:rPr>
                  <w:instrText xml:space="preserve"> PAGE </w:instrText>
                </w:r>
                <w:r>
                  <w:fldChar w:fldCharType="separate"/>
                </w:r>
                <w:r>
                  <w:t>83</w:t>
                </w:r>
                <w:r>
                  <w:fldChar w:fldCharType="end"/>
                </w:r>
              </w:p>
            </w:txbxContent>
          </v:textbox>
          <w10:wrap anchorx="page" anchory="page"/>
        </v:shape>
      </w:pict>
    </w:r>
  </w:p>
</w:ftr>
</file>

<file path=word/footer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42BC0" w14:textId="77777777" w:rsidR="00E838F8" w:rsidRDefault="00E838F8">
    <w:pPr>
      <w:pStyle w:val="BodyText"/>
      <w:spacing w:line="14" w:lineRule="auto"/>
      <w:rPr>
        <w:sz w:val="2"/>
      </w:rPr>
    </w:pPr>
  </w:p>
</w:ftr>
</file>

<file path=word/footer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3D776" w14:textId="77777777" w:rsidR="00E838F8" w:rsidRDefault="00E838F8">
    <w:pPr>
      <w:pStyle w:val="BodyText"/>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B6A12" w14:textId="77777777" w:rsidR="00E838F8" w:rsidRDefault="00FC014F">
    <w:pPr>
      <w:pStyle w:val="BodyText"/>
      <w:spacing w:line="14" w:lineRule="auto"/>
    </w:pPr>
    <w:r>
      <w:pict w14:anchorId="5C1ABBEE">
        <v:shapetype id="_x0000_t202" coordsize="21600,21600" o:spt="202" path="m,l,21600r21600,l21600,xe">
          <v:stroke joinstyle="miter"/>
          <v:path gradientshapeok="t" o:connecttype="rect"/>
        </v:shapetype>
        <v:shape id="_x0000_s1296" type="#_x0000_t202" style="position:absolute;margin-left:69.85pt;margin-top:804.35pt;width:155.1pt;height:13.2pt;z-index:-269417472;mso-position-horizontal-relative:page;mso-position-vertical-relative:page" filled="f" stroked="f">
          <v:textbox inset="0,0,0,0">
            <w:txbxContent>
              <w:p w14:paraId="09FFAA93" w14:textId="77777777" w:rsidR="00E838F8" w:rsidRDefault="00FC014F">
                <w:pPr>
                  <w:pStyle w:val="BodyText"/>
                  <w:spacing w:before="14"/>
                  <w:ind w:left="20"/>
                </w:pPr>
                <w:r>
                  <w:t>© KEBS 2021 – All rights reserved</w:t>
                </w:r>
              </w:p>
            </w:txbxContent>
          </v:textbox>
          <w10:wrap anchorx="page" anchory="page"/>
        </v:shape>
      </w:pict>
    </w:r>
    <w:r>
      <w:pict w14:anchorId="08A889DB">
        <v:shape id="_x0000_s1295" type="#_x0000_t202" style="position:absolute;margin-left:549.85pt;margin-top:804.35pt;width:11.6pt;height:13.2pt;z-index:-269416448;mso-position-horizontal-relative:page;mso-position-vertical-relative:page" filled="f" stroked="f">
          <v:textbox inset="0,0,0,0">
            <w:txbxContent>
              <w:p w14:paraId="11C89155" w14:textId="77777777" w:rsidR="00E838F8" w:rsidRDefault="00FC014F">
                <w:pPr>
                  <w:spacing w:before="14"/>
                  <w:ind w:left="60"/>
                  <w:rPr>
                    <w:b/>
                    <w:sz w:val="20"/>
                  </w:rPr>
                </w:pPr>
                <w:r>
                  <w:fldChar w:fldCharType="begin"/>
                </w:r>
                <w:r>
                  <w:rPr>
                    <w:b/>
                    <w:sz w:val="20"/>
                  </w:rPr>
                  <w:instrText xml:space="preserve"> PAGE </w:instrText>
                </w:r>
                <w:r>
                  <w:fldChar w:fldCharType="separate"/>
                </w:r>
                <w:r>
                  <w:t>5</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C43A7F" w14:textId="77777777" w:rsidR="00FC014F" w:rsidRDefault="00FC014F">
      <w:r>
        <w:separator/>
      </w:r>
    </w:p>
  </w:footnote>
  <w:footnote w:type="continuationSeparator" w:id="0">
    <w:p w14:paraId="5446B5F8" w14:textId="77777777" w:rsidR="00FC014F" w:rsidRDefault="00FC01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EF2C5" w14:textId="77777777" w:rsidR="00E838F8" w:rsidRDefault="00FC014F">
    <w:pPr>
      <w:pStyle w:val="BodyText"/>
      <w:spacing w:line="14" w:lineRule="auto"/>
    </w:pPr>
    <w:r>
      <w:pict w14:anchorId="38E2A4CD">
        <v:shapetype id="_x0000_t202" coordsize="21600,21600" o:spt="202" path="m,l,21600r21600,l21600,xe">
          <v:stroke joinstyle="miter"/>
          <v:path gradientshapeok="t" o:connecttype="rect"/>
        </v:shapetype>
        <v:shape id="_x0000_s1320" type="#_x0000_t202" style="position:absolute;margin-left:28.7pt;margin-top:59.5pt;width:114.95pt;height:17.65pt;z-index:-269451264;mso-position-horizontal-relative:page;mso-position-vertical-relative:page" filled="f" stroked="f">
          <v:textbox inset="0,0,0,0">
            <w:txbxContent>
              <w:p w14:paraId="245B0A26" w14:textId="77777777" w:rsidR="00E838F8" w:rsidRDefault="00FC014F">
                <w:pPr>
                  <w:spacing w:before="10"/>
                  <w:ind w:left="20"/>
                  <w:rPr>
                    <w:b/>
                    <w:sz w:val="28"/>
                  </w:rPr>
                </w:pPr>
                <w:r>
                  <w:rPr>
                    <w:b/>
                    <w:sz w:val="28"/>
                  </w:rPr>
                  <w:t>DKS 2952-1:2021</w:t>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C8492" w14:textId="77777777" w:rsidR="00E838F8" w:rsidRDefault="00E838F8">
    <w:pPr>
      <w:pStyle w:val="BodyText"/>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76C6A" w14:textId="77777777" w:rsidR="00E838F8" w:rsidRDefault="00FC014F">
    <w:pPr>
      <w:pStyle w:val="BodyText"/>
      <w:spacing w:line="14" w:lineRule="auto"/>
    </w:pPr>
    <w:r>
      <w:pict w14:anchorId="44BD5BB8">
        <v:line id="_x0000_s1292" style="position:absolute;z-index:-269413376;mso-position-horizontal-relative:page;mso-position-vertical-relative:page" from="478.9pt,60.05pt" to="478.9pt,76.1pt" strokecolor="#7e7e7e" strokeweight=".1062mm">
          <w10:wrap anchorx="page" anchory="page"/>
        </v:line>
      </w:pict>
    </w:r>
    <w:r>
      <w:pict w14:anchorId="2F746E6C">
        <v:line id="_x0000_s1291" style="position:absolute;z-index:-269412352;mso-position-horizontal-relative:page;mso-position-vertical-relative:page" from="562.05pt,60.05pt" to="562.05pt,76.1pt" strokecolor="#7e7e7e" strokeweight=".1062mm">
          <w10:wrap anchorx="page" anchory="page"/>
        </v:line>
      </w:pict>
    </w:r>
    <w:r>
      <w:pict w14:anchorId="20BCF124">
        <v:shapetype id="_x0000_t202" coordsize="21600,21600" o:spt="202" path="m,l,21600r21600,l21600,xe">
          <v:stroke joinstyle="miter"/>
          <v:path gradientshapeok="t" o:connecttype="rect"/>
        </v:shapetype>
        <v:shape id="_x0000_s1290" type="#_x0000_t202" style="position:absolute;margin-left:444.45pt;margin-top:59.5pt;width:118.85pt;height:17.65pt;z-index:-269411328;mso-position-horizontal-relative:page;mso-position-vertical-relative:page" filled="f" stroked="f">
          <v:textbox inset="0,0,0,0">
            <w:txbxContent>
              <w:p w14:paraId="0AD40410" w14:textId="77777777" w:rsidR="00E838F8" w:rsidRDefault="00FC014F">
                <w:pPr>
                  <w:spacing w:before="10"/>
                  <w:ind w:left="20"/>
                  <w:rPr>
                    <w:b/>
                    <w:sz w:val="28"/>
                  </w:rPr>
                </w:pPr>
                <w:r>
                  <w:rPr>
                    <w:b/>
                    <w:sz w:val="28"/>
                  </w:rPr>
                  <w:t>DKS 2952-1: 2021</w:t>
                </w:r>
              </w:p>
            </w:txbxContent>
          </v:textbox>
          <w10:wrap anchorx="page" anchory="page"/>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5BB25" w14:textId="77777777" w:rsidR="00E838F8" w:rsidRDefault="00E838F8">
    <w:pPr>
      <w:pStyle w:val="BodyText"/>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9EF08" w14:textId="77777777" w:rsidR="00E838F8" w:rsidRDefault="00FC014F">
    <w:pPr>
      <w:pStyle w:val="BodyText"/>
      <w:spacing w:line="14" w:lineRule="auto"/>
    </w:pPr>
    <w:r>
      <w:pict w14:anchorId="0F437100">
        <v:line id="_x0000_s1285" style="position:absolute;z-index:-269406208;mso-position-horizontal-relative:page;mso-position-vertical-relative:page" from="478.9pt,60.05pt" to="478.9pt,76.1pt" strokecolor="#7e7e7e" strokeweight=".1062mm">
          <w10:wrap anchorx="page" anchory="page"/>
        </v:line>
      </w:pict>
    </w:r>
    <w:r>
      <w:pict w14:anchorId="2952C460">
        <v:line id="_x0000_s1284" style="position:absolute;z-index:-269405184;mso-position-horizontal-relative:page;mso-position-vertical-relative:page" from="562.05pt,60.05pt" to="562.05pt,76.1pt" strokecolor="#7e7e7e" strokeweight=".1062mm">
          <w10:wrap anchorx="page" anchory="page"/>
        </v:line>
      </w:pict>
    </w:r>
    <w:r>
      <w:pict w14:anchorId="67445344">
        <v:shapetype id="_x0000_t202" coordsize="21600,21600" o:spt="202" path="m,l,21600r21600,l21600,xe">
          <v:stroke joinstyle="miter"/>
          <v:path gradientshapeok="t" o:connecttype="rect"/>
        </v:shapetype>
        <v:shape id="_x0000_s1283" type="#_x0000_t202" style="position:absolute;margin-left:444.45pt;margin-top:59.5pt;width:118.85pt;height:17.65pt;z-index:-269404160;mso-position-horizontal-relative:page;mso-position-vertical-relative:page" filled="f" stroked="f">
          <v:textbox inset="0,0,0,0">
            <w:txbxContent>
              <w:p w14:paraId="6F148B7D" w14:textId="77777777" w:rsidR="00E838F8" w:rsidRDefault="00FC014F">
                <w:pPr>
                  <w:spacing w:before="10"/>
                  <w:ind w:left="20"/>
                  <w:rPr>
                    <w:b/>
                    <w:sz w:val="28"/>
                  </w:rPr>
                </w:pPr>
                <w:r>
                  <w:rPr>
                    <w:b/>
                    <w:sz w:val="28"/>
                  </w:rPr>
                  <w:t>DKS 2952-1: 2021</w:t>
                </w:r>
              </w:p>
            </w:txbxContent>
          </v:textbox>
          <w10:wrap anchorx="page" anchory="page"/>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191295" w14:textId="77777777" w:rsidR="00E838F8" w:rsidRDefault="00E838F8">
    <w:pPr>
      <w:pStyle w:val="BodyText"/>
      <w:spacing w:line="14" w:lineRule="auto"/>
      <w:rPr>
        <w:sz w:val="2"/>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C2F536" w14:textId="77777777" w:rsidR="00E838F8" w:rsidRDefault="00FC014F">
    <w:pPr>
      <w:pStyle w:val="BodyText"/>
      <w:spacing w:line="14" w:lineRule="auto"/>
    </w:pPr>
    <w:r>
      <w:pict w14:anchorId="28E3FC31">
        <v:line id="_x0000_s1278" style="position:absolute;z-index:-269399040;mso-position-horizontal-relative:page;mso-position-vertical-relative:page" from="478.9pt,60.05pt" to="478.9pt,76.1pt" strokecolor="#7e7e7e" strokeweight=".1062mm">
          <w10:wrap anchorx="page" anchory="page"/>
        </v:line>
      </w:pict>
    </w:r>
    <w:r>
      <w:pict w14:anchorId="4D4EBD6A">
        <v:line id="_x0000_s1277" style="position:absolute;z-index:-269398016;mso-position-horizontal-relative:page;mso-position-vertical-relative:page" from="562.05pt,60.05pt" to="562.05pt,76.1pt" strokecolor="#7e7e7e" strokeweight=".1062mm">
          <w10:wrap anchorx="page" anchory="page"/>
        </v:line>
      </w:pict>
    </w:r>
    <w:r>
      <w:pict w14:anchorId="60C56EA3">
        <v:shapetype id="_x0000_t202" coordsize="21600,21600" o:spt="202" path="m,l,21600r21600,l21600,xe">
          <v:stroke joinstyle="miter"/>
          <v:path gradientshapeok="t" o:connecttype="rect"/>
        </v:shapetype>
        <v:shape id="_x0000_s1276" type="#_x0000_t202" style="position:absolute;margin-left:444.45pt;margin-top:59.5pt;width:118.85pt;height:17.65pt;z-index:-269396992;mso-position-horizontal-relative:page;mso-position-vertical-relative:page" filled="f" stroked="f">
          <v:textbox inset="0,0,0,0">
            <w:txbxContent>
              <w:p w14:paraId="04BAF9E2" w14:textId="77777777" w:rsidR="00E838F8" w:rsidRDefault="00FC014F">
                <w:pPr>
                  <w:spacing w:before="10"/>
                  <w:ind w:left="20"/>
                  <w:rPr>
                    <w:b/>
                    <w:sz w:val="28"/>
                  </w:rPr>
                </w:pPr>
                <w:r>
                  <w:rPr>
                    <w:b/>
                    <w:sz w:val="28"/>
                  </w:rPr>
                  <w:t>DKS 2952-1: 2021</w:t>
                </w:r>
              </w:p>
            </w:txbxContent>
          </v:textbox>
          <w10:wrap anchorx="page" anchory="page"/>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53BF32" w14:textId="77777777" w:rsidR="00E838F8" w:rsidRDefault="00E838F8">
    <w:pPr>
      <w:pStyle w:val="BodyText"/>
      <w:spacing w:line="14" w:lineRule="auto"/>
      <w:rPr>
        <w:sz w:val="2"/>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FBEA1" w14:textId="77777777" w:rsidR="00E838F8" w:rsidRDefault="00FC014F">
    <w:pPr>
      <w:pStyle w:val="BodyText"/>
      <w:spacing w:line="14" w:lineRule="auto"/>
    </w:pPr>
    <w:r>
      <w:pict w14:anchorId="778E8CCB">
        <v:line id="_x0000_s1271" style="position:absolute;z-index:-269391872;mso-position-horizontal-relative:page;mso-position-vertical-relative:page" from="478.9pt,60.05pt" to="478.9pt,76.1pt" strokecolor="#7e7e7e" strokeweight=".1062mm">
          <w10:wrap anchorx="page" anchory="page"/>
        </v:line>
      </w:pict>
    </w:r>
    <w:r>
      <w:pict w14:anchorId="32BC513E">
        <v:line id="_x0000_s1270" style="position:absolute;z-index:-269390848;mso-position-horizontal-relative:page;mso-position-vertical-relative:page" from="562.05pt,60.05pt" to="562.05pt,76.1pt" strokecolor="#7e7e7e" strokeweight=".1062mm">
          <w10:wrap anchorx="page" anchory="page"/>
        </v:line>
      </w:pict>
    </w:r>
    <w:r>
      <w:pict w14:anchorId="7D8576FC">
        <v:shapetype id="_x0000_t202" coordsize="21600,21600" o:spt="202" path="m,l,21600r21600,l21600,xe">
          <v:stroke joinstyle="miter"/>
          <v:path gradientshapeok="t" o:connecttype="rect"/>
        </v:shapetype>
        <v:shape id="_x0000_s1269" type="#_x0000_t202" style="position:absolute;margin-left:444.45pt;margin-top:59.5pt;width:118.85pt;height:17.65pt;z-index:-269389824;mso-position-horizontal-relative:page;mso-position-vertical-relative:page" filled="f" stroked="f">
          <v:textbox inset="0,0,0,0">
            <w:txbxContent>
              <w:p w14:paraId="59CB82C1" w14:textId="77777777" w:rsidR="00E838F8" w:rsidRDefault="00FC014F">
                <w:pPr>
                  <w:spacing w:before="10"/>
                  <w:ind w:left="20"/>
                  <w:rPr>
                    <w:b/>
                    <w:sz w:val="28"/>
                  </w:rPr>
                </w:pPr>
                <w:r>
                  <w:rPr>
                    <w:b/>
                    <w:sz w:val="28"/>
                  </w:rPr>
                  <w:t>DKS 2952-1: 2021</w:t>
                </w:r>
              </w:p>
            </w:txbxContent>
          </v:textbox>
          <w10:wrap anchorx="page" anchory="page"/>
        </v:shape>
      </w:pic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7FE66" w14:textId="77777777" w:rsidR="00E838F8" w:rsidRDefault="00E838F8">
    <w:pPr>
      <w:pStyle w:val="BodyText"/>
      <w:spacing w:line="14" w:lineRule="auto"/>
      <w:rPr>
        <w:sz w:val="2"/>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DD3FD" w14:textId="77777777" w:rsidR="00E838F8" w:rsidRDefault="00FC014F">
    <w:pPr>
      <w:pStyle w:val="BodyText"/>
      <w:spacing w:line="14" w:lineRule="auto"/>
    </w:pPr>
    <w:r>
      <w:pict w14:anchorId="0CF67572">
        <v:line id="_x0000_s1264" style="position:absolute;z-index:-269384704;mso-position-horizontal-relative:page;mso-position-vertical-relative:page" from="478.9pt,60.05pt" to="478.9pt,76.1pt" strokecolor="#7e7e7e" strokeweight=".1062mm">
          <w10:wrap anchorx="page" anchory="page"/>
        </v:line>
      </w:pict>
    </w:r>
    <w:r>
      <w:pict w14:anchorId="660442B2">
        <v:line id="_x0000_s1263" style="position:absolute;z-index:-269383680;mso-position-horizontal-relative:page;mso-position-vertical-relative:page" from="562.05pt,60.05pt" to="562.05pt,76.1pt" strokecolor="#7e7e7e" strokeweight=".1062mm">
          <w10:wrap anchorx="page" anchory="page"/>
        </v:line>
      </w:pict>
    </w:r>
    <w:r>
      <w:pict w14:anchorId="4C7F8DEA">
        <v:shapetype id="_x0000_t202" coordsize="21600,21600" o:spt="202" path="m,l,21600r21600,l21600,xe">
          <v:stroke joinstyle="miter"/>
          <v:path gradientshapeok="t" o:connecttype="rect"/>
        </v:shapetype>
        <v:shape id="_x0000_s1262" type="#_x0000_t202" style="position:absolute;margin-left:444.45pt;margin-top:59.5pt;width:118.85pt;height:17.65pt;z-index:-269382656;mso-position-horizontal-relative:page;mso-position-vertical-relative:page" filled="f" stroked="f">
          <v:textbox inset="0,0,0,0">
            <w:txbxContent>
              <w:p w14:paraId="718A8F96" w14:textId="77777777" w:rsidR="00E838F8" w:rsidRDefault="00FC014F">
                <w:pPr>
                  <w:spacing w:before="10"/>
                  <w:ind w:left="20"/>
                  <w:rPr>
                    <w:b/>
                    <w:sz w:val="28"/>
                  </w:rPr>
                </w:pPr>
                <w:r>
                  <w:rPr>
                    <w:b/>
                    <w:sz w:val="28"/>
                  </w:rPr>
                  <w:t>DKS 2952-1: 2021</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134A45" w14:textId="77777777" w:rsidR="00E838F8" w:rsidRDefault="00E838F8">
    <w:pPr>
      <w:pStyle w:val="BodyText"/>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1A5B8" w14:textId="77777777" w:rsidR="00E838F8" w:rsidRDefault="00E838F8">
    <w:pPr>
      <w:pStyle w:val="BodyText"/>
      <w:spacing w:line="14" w:lineRule="auto"/>
      <w:rPr>
        <w:sz w:val="2"/>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9EF35" w14:textId="77777777" w:rsidR="00E838F8" w:rsidRDefault="00FC014F">
    <w:pPr>
      <w:pStyle w:val="BodyText"/>
      <w:spacing w:line="14" w:lineRule="auto"/>
    </w:pPr>
    <w:r>
      <w:pict w14:anchorId="09F370B0">
        <v:line id="_x0000_s1257" style="position:absolute;z-index:-269377536;mso-position-horizontal-relative:page;mso-position-vertical-relative:page" from="478.9pt,60.05pt" to="478.9pt,76.1pt" strokecolor="#7e7e7e" strokeweight=".1062mm">
          <w10:wrap anchorx="page" anchory="page"/>
        </v:line>
      </w:pict>
    </w:r>
    <w:r>
      <w:pict w14:anchorId="5B36C091">
        <v:line id="_x0000_s1256" style="position:absolute;z-index:-269376512;mso-position-horizontal-relative:page;mso-position-vertical-relative:page" from="562.05pt,60.05pt" to="562.05pt,76.1pt" strokecolor="#7e7e7e" strokeweight=".1062mm">
          <w10:wrap anchorx="page" anchory="page"/>
        </v:line>
      </w:pict>
    </w:r>
    <w:r>
      <w:pict w14:anchorId="5E865018">
        <v:shapetype id="_x0000_t202" coordsize="21600,21600" o:spt="202" path="m,l,21600r21600,l21600,xe">
          <v:stroke joinstyle="miter"/>
          <v:path gradientshapeok="t" o:connecttype="rect"/>
        </v:shapetype>
        <v:shape id="_x0000_s1255" type="#_x0000_t202" style="position:absolute;margin-left:444.45pt;margin-top:59.5pt;width:118.85pt;height:17.65pt;z-index:-269375488;mso-position-horizontal-relative:page;mso-position-vertical-relative:page" filled="f" stroked="f">
          <v:textbox inset="0,0,0,0">
            <w:txbxContent>
              <w:p w14:paraId="62B84124" w14:textId="77777777" w:rsidR="00E838F8" w:rsidRDefault="00FC014F">
                <w:pPr>
                  <w:spacing w:before="10"/>
                  <w:ind w:left="20"/>
                  <w:rPr>
                    <w:b/>
                    <w:sz w:val="28"/>
                  </w:rPr>
                </w:pPr>
                <w:r>
                  <w:rPr>
                    <w:b/>
                    <w:sz w:val="28"/>
                  </w:rPr>
                  <w:t>DKS 2952-1: 2021</w:t>
                </w:r>
              </w:p>
            </w:txbxContent>
          </v:textbox>
          <w10:wrap anchorx="page" anchory="page"/>
        </v:shape>
      </w:pic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03233" w14:textId="77777777" w:rsidR="00E838F8" w:rsidRDefault="00E838F8">
    <w:pPr>
      <w:pStyle w:val="BodyText"/>
      <w:spacing w:line="14" w:lineRule="auto"/>
      <w:rPr>
        <w:sz w:val="2"/>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267F2" w14:textId="77777777" w:rsidR="00E838F8" w:rsidRDefault="00FC014F">
    <w:pPr>
      <w:pStyle w:val="BodyText"/>
      <w:spacing w:line="14" w:lineRule="auto"/>
    </w:pPr>
    <w:r>
      <w:pict w14:anchorId="4BF29799">
        <v:line id="_x0000_s1250" style="position:absolute;z-index:-269370368;mso-position-horizontal-relative:page;mso-position-vertical-relative:page" from="478.9pt,60.05pt" to="478.9pt,76.1pt" strokecolor="#7e7e7e" strokeweight=".1062mm">
          <w10:wrap anchorx="page" anchory="page"/>
        </v:line>
      </w:pict>
    </w:r>
    <w:r>
      <w:pict w14:anchorId="34AEA9EA">
        <v:line id="_x0000_s1249" style="position:absolute;z-index:-269369344;mso-position-horizontal-relative:page;mso-position-vertical-relative:page" from="562.05pt,60.05pt" to="562.05pt,76.1pt" strokecolor="#7e7e7e" strokeweight=".1062mm">
          <w10:wrap anchorx="page" anchory="page"/>
        </v:line>
      </w:pict>
    </w:r>
    <w:r>
      <w:pict w14:anchorId="2BB94DFA">
        <v:shapetype id="_x0000_t202" coordsize="21600,21600" o:spt="202" path="m,l,21600r21600,l21600,xe">
          <v:stroke joinstyle="miter"/>
          <v:path gradientshapeok="t" o:connecttype="rect"/>
        </v:shapetype>
        <v:shape id="_x0000_s1248" type="#_x0000_t202" style="position:absolute;margin-left:444.45pt;margin-top:59.5pt;width:118.85pt;height:17.65pt;z-index:-269368320;mso-position-horizontal-relative:page;mso-position-vertical-relative:page" filled="f" stroked="f">
          <v:textbox inset="0,0,0,0">
            <w:txbxContent>
              <w:p w14:paraId="3492B32A" w14:textId="77777777" w:rsidR="00E838F8" w:rsidRDefault="00FC014F">
                <w:pPr>
                  <w:spacing w:before="10"/>
                  <w:ind w:left="20"/>
                  <w:rPr>
                    <w:b/>
                    <w:sz w:val="28"/>
                  </w:rPr>
                </w:pPr>
                <w:r>
                  <w:rPr>
                    <w:b/>
                    <w:sz w:val="28"/>
                  </w:rPr>
                  <w:t>DKS 2952-1: 2021</w:t>
                </w:r>
              </w:p>
            </w:txbxContent>
          </v:textbox>
          <w10:wrap anchorx="page" anchory="page"/>
        </v:shape>
      </w:pic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0E4C6" w14:textId="77777777" w:rsidR="00E838F8" w:rsidRDefault="00E838F8">
    <w:pPr>
      <w:pStyle w:val="BodyText"/>
      <w:spacing w:line="14" w:lineRule="auto"/>
      <w:rPr>
        <w:sz w:val="2"/>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16AF49" w14:textId="77777777" w:rsidR="00E838F8" w:rsidRDefault="00FC014F">
    <w:pPr>
      <w:pStyle w:val="BodyText"/>
      <w:spacing w:line="14" w:lineRule="auto"/>
    </w:pPr>
    <w:r>
      <w:pict w14:anchorId="3B0FB43D">
        <v:line id="_x0000_s1243" style="position:absolute;z-index:-269363200;mso-position-horizontal-relative:page;mso-position-vertical-relative:page" from="478.9pt,60.05pt" to="478.9pt,76.1pt" strokecolor="#7e7e7e" strokeweight=".1062mm">
          <w10:wrap anchorx="page" anchory="page"/>
        </v:line>
      </w:pict>
    </w:r>
    <w:r>
      <w:pict w14:anchorId="648260A6">
        <v:line id="_x0000_s1242" style="position:absolute;z-index:-269362176;mso-position-horizontal-relative:page;mso-position-vertical-relative:page" from="562.05pt,60.05pt" to="562.05pt,76.1pt" strokecolor="#7e7e7e" strokeweight=".1062mm">
          <w10:wrap anchorx="page" anchory="page"/>
        </v:line>
      </w:pict>
    </w:r>
    <w:r>
      <w:pict w14:anchorId="78C2ADFF">
        <v:shapetype id="_x0000_t202" coordsize="21600,21600" o:spt="202" path="m,l,21600r21600,l21600,xe">
          <v:stroke joinstyle="miter"/>
          <v:path gradientshapeok="t" o:connecttype="rect"/>
        </v:shapetype>
        <v:shape id="_x0000_s1241" type="#_x0000_t202" style="position:absolute;margin-left:444.45pt;margin-top:59.5pt;width:118.85pt;height:17.65pt;z-index:-269361152;mso-position-horizontal-relative:page;mso-position-vertical-relative:page" filled="f" stroked="f">
          <v:textbox inset="0,0,0,0">
            <w:txbxContent>
              <w:p w14:paraId="72D4F4AC" w14:textId="77777777" w:rsidR="00E838F8" w:rsidRDefault="00FC014F">
                <w:pPr>
                  <w:spacing w:before="10"/>
                  <w:ind w:left="20"/>
                  <w:rPr>
                    <w:b/>
                    <w:sz w:val="28"/>
                  </w:rPr>
                </w:pPr>
                <w:r>
                  <w:rPr>
                    <w:b/>
                    <w:sz w:val="28"/>
                  </w:rPr>
                  <w:t>DKS 2952-1: 2021</w:t>
                </w:r>
              </w:p>
            </w:txbxContent>
          </v:textbox>
          <w10:wrap anchorx="page" anchory="page"/>
        </v:shape>
      </w:pic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897AE" w14:textId="77777777" w:rsidR="00E838F8" w:rsidRDefault="00E838F8">
    <w:pPr>
      <w:pStyle w:val="BodyText"/>
      <w:spacing w:line="14" w:lineRule="auto"/>
      <w:rPr>
        <w:sz w:val="2"/>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139B3" w14:textId="77777777" w:rsidR="00E838F8" w:rsidRDefault="00FC014F">
    <w:pPr>
      <w:pStyle w:val="BodyText"/>
      <w:spacing w:line="14" w:lineRule="auto"/>
    </w:pPr>
    <w:r>
      <w:pict w14:anchorId="320567BF">
        <v:line id="_x0000_s1236" style="position:absolute;z-index:-269356032;mso-position-horizontal-relative:page;mso-position-vertical-relative:page" from="478.9pt,60.05pt" to="478.9pt,76.1pt" strokecolor="#7e7e7e" strokeweight=".1062mm">
          <w10:wrap anchorx="page" anchory="page"/>
        </v:line>
      </w:pict>
    </w:r>
    <w:r>
      <w:pict w14:anchorId="1469C608">
        <v:line id="_x0000_s1235" style="position:absolute;z-index:-269355008;mso-position-horizontal-relative:page;mso-position-vertical-relative:page" from="562.05pt,60.05pt" to="562.05pt,76.1pt" strokecolor="#7e7e7e" strokeweight=".1062mm">
          <w10:wrap anchorx="page" anchory="page"/>
        </v:line>
      </w:pict>
    </w:r>
    <w:r>
      <w:pict w14:anchorId="38DEEADC">
        <v:shapetype id="_x0000_t202" coordsize="21600,21600" o:spt="202" path="m,l,21600r21600,l21600,xe">
          <v:stroke joinstyle="miter"/>
          <v:path gradientshapeok="t" o:connecttype="rect"/>
        </v:shapetype>
        <v:shape id="_x0000_s1234" type="#_x0000_t202" style="position:absolute;margin-left:444.45pt;margin-top:59.5pt;width:118.85pt;height:17.65pt;z-index:-269353984;mso-position-horizontal-relative:page;mso-position-vertical-relative:page" filled="f" stroked="f">
          <v:textbox inset="0,0,0,0">
            <w:txbxContent>
              <w:p w14:paraId="42F039FA" w14:textId="77777777" w:rsidR="00E838F8" w:rsidRDefault="00FC014F">
                <w:pPr>
                  <w:spacing w:before="10"/>
                  <w:ind w:left="20"/>
                  <w:rPr>
                    <w:b/>
                    <w:sz w:val="28"/>
                  </w:rPr>
                </w:pPr>
                <w:r>
                  <w:rPr>
                    <w:b/>
                    <w:sz w:val="28"/>
                  </w:rPr>
                  <w:t>DKS 2952-1: 2021</w:t>
                </w:r>
              </w:p>
            </w:txbxContent>
          </v:textbox>
          <w10:wrap anchorx="page" anchory="page"/>
        </v:shape>
      </w:pic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4E925" w14:textId="77777777" w:rsidR="00E838F8" w:rsidRDefault="00E838F8">
    <w:pPr>
      <w:pStyle w:val="BodyText"/>
      <w:spacing w:line="14" w:lineRule="auto"/>
      <w:rPr>
        <w:sz w:val="2"/>
      </w:rP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A2F3C" w14:textId="77777777" w:rsidR="00E838F8" w:rsidRDefault="00FC014F">
    <w:pPr>
      <w:pStyle w:val="BodyText"/>
      <w:spacing w:line="14" w:lineRule="auto"/>
    </w:pPr>
    <w:r>
      <w:pict w14:anchorId="3C10F3AA">
        <v:line id="_x0000_s1229" style="position:absolute;z-index:-269348864;mso-position-horizontal-relative:page;mso-position-vertical-relative:page" from="478.9pt,60.05pt" to="478.9pt,76.1pt" strokecolor="#7e7e7e" strokeweight=".1062mm">
          <w10:wrap anchorx="page" anchory="page"/>
        </v:line>
      </w:pict>
    </w:r>
    <w:r>
      <w:pict w14:anchorId="71609426">
        <v:line id="_x0000_s1228" style="position:absolute;z-index:-269347840;mso-position-horizontal-relative:page;mso-position-vertical-relative:page" from="562.05pt,60.05pt" to="562.05pt,76.1pt" strokecolor="#7e7e7e" strokeweight=".1062mm">
          <w10:wrap anchorx="page" anchory="page"/>
        </v:line>
      </w:pict>
    </w:r>
    <w:r>
      <w:pict w14:anchorId="21207C61">
        <v:shapetype id="_x0000_t202" coordsize="21600,21600" o:spt="202" path="m,l,21600r21600,l21600,xe">
          <v:stroke joinstyle="miter"/>
          <v:path gradientshapeok="t" o:connecttype="rect"/>
        </v:shapetype>
        <v:shape id="_x0000_s1227" type="#_x0000_t202" style="position:absolute;margin-left:444.45pt;margin-top:59.5pt;width:118.85pt;height:17.65pt;z-index:-269346816;mso-position-horizontal-relative:page;mso-position-vertical-relative:page" filled="f" stroked="f">
          <v:textbox inset="0,0,0,0">
            <w:txbxContent>
              <w:p w14:paraId="6DE4CB01" w14:textId="77777777" w:rsidR="00E838F8" w:rsidRDefault="00FC014F">
                <w:pPr>
                  <w:spacing w:before="10"/>
                  <w:ind w:left="20"/>
                  <w:rPr>
                    <w:b/>
                    <w:sz w:val="28"/>
                  </w:rPr>
                </w:pPr>
                <w:r>
                  <w:rPr>
                    <w:b/>
                    <w:sz w:val="28"/>
                  </w:rPr>
                  <w:t>DKS 2952-1: 2021</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016EC1" w14:textId="77777777" w:rsidR="00E838F8" w:rsidRDefault="00FC014F">
    <w:pPr>
      <w:pStyle w:val="BodyText"/>
      <w:spacing w:line="14" w:lineRule="auto"/>
    </w:pPr>
    <w:r>
      <w:pict w14:anchorId="126A5B56">
        <v:shapetype id="_x0000_t202" coordsize="21600,21600" o:spt="202" path="m,l,21600r21600,l21600,xe">
          <v:stroke joinstyle="miter"/>
          <v:path gradientshapeok="t" o:connecttype="rect"/>
        </v:shapetype>
        <v:shape id="_x0000_s1315" type="#_x0000_t202" style="position:absolute;margin-left:28.7pt;margin-top:59.5pt;width:114.95pt;height:17.65pt;z-index:-269446144;mso-position-horizontal-relative:page;mso-position-vertical-relative:page" filled="f" stroked="f">
          <v:textbox inset="0,0,0,0">
            <w:txbxContent>
              <w:p w14:paraId="6E48E0E5" w14:textId="77777777" w:rsidR="00E838F8" w:rsidRDefault="00FC014F">
                <w:pPr>
                  <w:spacing w:before="10"/>
                  <w:ind w:left="20"/>
                  <w:rPr>
                    <w:b/>
                    <w:sz w:val="28"/>
                  </w:rPr>
                </w:pPr>
                <w:r>
                  <w:rPr>
                    <w:b/>
                    <w:sz w:val="28"/>
                  </w:rPr>
                  <w:t>DKS 2952-1:2021</w:t>
                </w:r>
              </w:p>
            </w:txbxContent>
          </v:textbox>
          <w10:wrap anchorx="page" anchory="page"/>
        </v:shape>
      </w:pic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E34B0" w14:textId="77777777" w:rsidR="00E838F8" w:rsidRDefault="00E838F8">
    <w:pPr>
      <w:pStyle w:val="BodyText"/>
      <w:spacing w:line="14" w:lineRule="auto"/>
      <w:rPr>
        <w:sz w:val="2"/>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7FC39" w14:textId="77777777" w:rsidR="00E838F8" w:rsidRDefault="00FC014F">
    <w:pPr>
      <w:pStyle w:val="BodyText"/>
      <w:spacing w:line="14" w:lineRule="auto"/>
    </w:pPr>
    <w:r>
      <w:pict w14:anchorId="7CEFCEAF">
        <v:line id="_x0000_s1222" style="position:absolute;z-index:-269341696;mso-position-horizontal-relative:page;mso-position-vertical-relative:page" from="478.9pt,60.05pt" to="478.9pt,76.1pt" strokecolor="#7e7e7e" strokeweight=".1062mm">
          <w10:wrap anchorx="page" anchory="page"/>
        </v:line>
      </w:pict>
    </w:r>
    <w:r>
      <w:pict w14:anchorId="16D91446">
        <v:line id="_x0000_s1221" style="position:absolute;z-index:-269340672;mso-position-horizontal-relative:page;mso-position-vertical-relative:page" from="562.05pt,60.05pt" to="562.05pt,76.1pt" strokecolor="#7e7e7e" strokeweight=".1062mm">
          <w10:wrap anchorx="page" anchory="page"/>
        </v:line>
      </w:pict>
    </w:r>
    <w:r>
      <w:pict w14:anchorId="20EB8F48">
        <v:shapetype id="_x0000_t202" coordsize="21600,21600" o:spt="202" path="m,l,21600r21600,l21600,xe">
          <v:stroke joinstyle="miter"/>
          <v:path gradientshapeok="t" o:connecttype="rect"/>
        </v:shapetype>
        <v:shape id="_x0000_s1220" type="#_x0000_t202" style="position:absolute;margin-left:444.45pt;margin-top:59.5pt;width:118.85pt;height:17.65pt;z-index:-269339648;mso-position-horizontal-relative:page;mso-position-vertical-relative:page" filled="f" stroked="f">
          <v:textbox inset="0,0,0,0">
            <w:txbxContent>
              <w:p w14:paraId="5472503C" w14:textId="77777777" w:rsidR="00E838F8" w:rsidRDefault="00FC014F">
                <w:pPr>
                  <w:spacing w:before="10"/>
                  <w:ind w:left="20"/>
                  <w:rPr>
                    <w:b/>
                    <w:sz w:val="28"/>
                  </w:rPr>
                </w:pPr>
                <w:r>
                  <w:rPr>
                    <w:b/>
                    <w:sz w:val="28"/>
                  </w:rPr>
                  <w:t>DKS 2952-1: 2021</w:t>
                </w:r>
              </w:p>
            </w:txbxContent>
          </v:textbox>
          <w10:wrap anchorx="page" anchory="page"/>
        </v:shape>
      </w:pic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39916" w14:textId="77777777" w:rsidR="00E838F8" w:rsidRDefault="00E838F8">
    <w:pPr>
      <w:pStyle w:val="BodyText"/>
      <w:spacing w:line="14" w:lineRule="auto"/>
      <w:rPr>
        <w:sz w:val="2"/>
      </w:rP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02362A" w14:textId="77777777" w:rsidR="00E838F8" w:rsidRDefault="00FC014F">
    <w:pPr>
      <w:pStyle w:val="BodyText"/>
      <w:spacing w:line="14" w:lineRule="auto"/>
    </w:pPr>
    <w:r>
      <w:pict w14:anchorId="2B7D8EDB">
        <v:line id="_x0000_s1215" style="position:absolute;z-index:-269334528;mso-position-horizontal-relative:page;mso-position-vertical-relative:page" from="478.9pt,60.05pt" to="478.9pt,76.1pt" strokecolor="#7e7e7e" strokeweight=".1062mm">
          <w10:wrap anchorx="page" anchory="page"/>
        </v:line>
      </w:pict>
    </w:r>
    <w:r>
      <w:pict w14:anchorId="0ADE2946">
        <v:line id="_x0000_s1214" style="position:absolute;z-index:-269333504;mso-position-horizontal-relative:page;mso-position-vertical-relative:page" from="562.05pt,60.05pt" to="562.05pt,76.1pt" strokecolor="#7e7e7e" strokeweight=".1062mm">
          <w10:wrap anchorx="page" anchory="page"/>
        </v:line>
      </w:pict>
    </w:r>
    <w:r>
      <w:pict w14:anchorId="07E22160">
        <v:shapetype id="_x0000_t202" coordsize="21600,21600" o:spt="202" path="m,l,21600r21600,l21600,xe">
          <v:stroke joinstyle="miter"/>
          <v:path gradientshapeok="t" o:connecttype="rect"/>
        </v:shapetype>
        <v:shape id="_x0000_s1213" type="#_x0000_t202" style="position:absolute;margin-left:444.45pt;margin-top:59.5pt;width:118.85pt;height:17.65pt;z-index:-269332480;mso-position-horizontal-relative:page;mso-position-vertical-relative:page" filled="f" stroked="f">
          <v:textbox inset="0,0,0,0">
            <w:txbxContent>
              <w:p w14:paraId="6C337067" w14:textId="77777777" w:rsidR="00E838F8" w:rsidRDefault="00FC014F">
                <w:pPr>
                  <w:spacing w:before="10"/>
                  <w:ind w:left="20"/>
                  <w:rPr>
                    <w:b/>
                    <w:sz w:val="28"/>
                  </w:rPr>
                </w:pPr>
                <w:r>
                  <w:rPr>
                    <w:b/>
                    <w:sz w:val="28"/>
                  </w:rPr>
                  <w:t>DKS 2952-1: 2021</w:t>
                </w:r>
              </w:p>
            </w:txbxContent>
          </v:textbox>
          <w10:wrap anchorx="page" anchory="page"/>
        </v:shape>
      </w:pic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3D151C" w14:textId="77777777" w:rsidR="00E838F8" w:rsidRDefault="00E838F8">
    <w:pPr>
      <w:pStyle w:val="BodyText"/>
      <w:spacing w:line="14" w:lineRule="auto"/>
      <w:rPr>
        <w:sz w:val="2"/>
      </w:rP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2A1889" w14:textId="77777777" w:rsidR="00E838F8" w:rsidRDefault="00FC014F">
    <w:pPr>
      <w:pStyle w:val="BodyText"/>
      <w:spacing w:line="14" w:lineRule="auto"/>
    </w:pPr>
    <w:r>
      <w:pict w14:anchorId="428E9979">
        <v:line id="_x0000_s1208" style="position:absolute;z-index:-269327360;mso-position-horizontal-relative:page;mso-position-vertical-relative:page" from="478.9pt,60.05pt" to="478.9pt,76.1pt" strokecolor="#7e7e7e" strokeweight=".1062mm">
          <w10:wrap anchorx="page" anchory="page"/>
        </v:line>
      </w:pict>
    </w:r>
    <w:r>
      <w:pict w14:anchorId="73A2839B">
        <v:line id="_x0000_s1207" style="position:absolute;z-index:-269326336;mso-position-horizontal-relative:page;mso-position-vertical-relative:page" from="562.05pt,60.05pt" to="562.05pt,76.1pt" strokecolor="#7e7e7e" strokeweight=".1062mm">
          <w10:wrap anchorx="page" anchory="page"/>
        </v:line>
      </w:pict>
    </w:r>
    <w:r>
      <w:pict w14:anchorId="3C9FCA8B">
        <v:shapetype id="_x0000_t202" coordsize="21600,21600" o:spt="202" path="m,l,21600r21600,l21600,xe">
          <v:stroke joinstyle="miter"/>
          <v:path gradientshapeok="t" o:connecttype="rect"/>
        </v:shapetype>
        <v:shape id="_x0000_s1206" type="#_x0000_t202" style="position:absolute;margin-left:444.45pt;margin-top:59.5pt;width:118.85pt;height:17.65pt;z-index:-269325312;mso-position-horizontal-relative:page;mso-position-vertical-relative:page" filled="f" stroked="f">
          <v:textbox inset="0,0,0,0">
            <w:txbxContent>
              <w:p w14:paraId="7B509D9F" w14:textId="77777777" w:rsidR="00E838F8" w:rsidRDefault="00FC014F">
                <w:pPr>
                  <w:spacing w:before="10"/>
                  <w:ind w:left="20"/>
                  <w:rPr>
                    <w:b/>
                    <w:sz w:val="28"/>
                  </w:rPr>
                </w:pPr>
                <w:r>
                  <w:rPr>
                    <w:b/>
                    <w:sz w:val="28"/>
                  </w:rPr>
                  <w:t>DKS 2952-1: 2021</w:t>
                </w:r>
              </w:p>
            </w:txbxContent>
          </v:textbox>
          <w10:wrap anchorx="page" anchory="page"/>
        </v:shape>
      </w:pic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07891" w14:textId="77777777" w:rsidR="00E838F8" w:rsidRDefault="00E838F8">
    <w:pPr>
      <w:pStyle w:val="BodyText"/>
      <w:spacing w:line="14" w:lineRule="auto"/>
      <w:rPr>
        <w:sz w:val="2"/>
      </w:rP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3640BC" w14:textId="77777777" w:rsidR="00E838F8" w:rsidRDefault="00FC014F">
    <w:pPr>
      <w:pStyle w:val="BodyText"/>
      <w:spacing w:line="14" w:lineRule="auto"/>
    </w:pPr>
    <w:r>
      <w:pict w14:anchorId="45527FB9">
        <v:line id="_x0000_s1201" style="position:absolute;z-index:-269320192;mso-position-horizontal-relative:page;mso-position-vertical-relative:page" from="478.9pt,60.05pt" to="478.9pt,76.1pt" strokecolor="#7e7e7e" strokeweight=".1062mm">
          <w10:wrap anchorx="page" anchory="page"/>
        </v:line>
      </w:pict>
    </w:r>
    <w:r>
      <w:pict w14:anchorId="08FAA57E">
        <v:line id="_x0000_s1200" style="position:absolute;z-index:-269319168;mso-position-horizontal-relative:page;mso-position-vertical-relative:page" from="562.05pt,60.05pt" to="562.05pt,76.1pt" strokecolor="#7e7e7e" strokeweight=".1062mm">
          <w10:wrap anchorx="page" anchory="page"/>
        </v:line>
      </w:pict>
    </w:r>
    <w:r>
      <w:pict w14:anchorId="12AB789E">
        <v:shapetype id="_x0000_t202" coordsize="21600,21600" o:spt="202" path="m,l,21600r21600,l21600,xe">
          <v:stroke joinstyle="miter"/>
          <v:path gradientshapeok="t" o:connecttype="rect"/>
        </v:shapetype>
        <v:shape id="_x0000_s1199" type="#_x0000_t202" style="position:absolute;margin-left:444.45pt;margin-top:59.5pt;width:118.85pt;height:17.65pt;z-index:-269318144;mso-position-horizontal-relative:page;mso-position-vertical-relative:page" filled="f" stroked="f">
          <v:textbox inset="0,0,0,0">
            <w:txbxContent>
              <w:p w14:paraId="2B2B21DF" w14:textId="77777777" w:rsidR="00E838F8" w:rsidRDefault="00FC014F">
                <w:pPr>
                  <w:spacing w:before="10"/>
                  <w:ind w:left="20"/>
                  <w:rPr>
                    <w:b/>
                    <w:sz w:val="28"/>
                  </w:rPr>
                </w:pPr>
                <w:r>
                  <w:rPr>
                    <w:b/>
                    <w:sz w:val="28"/>
                  </w:rPr>
                  <w:t>DKS 2952-1: 2021</w:t>
                </w:r>
              </w:p>
            </w:txbxContent>
          </v:textbox>
          <w10:wrap anchorx="page" anchory="page"/>
        </v:shape>
      </w:pic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1D5C8" w14:textId="77777777" w:rsidR="00E838F8" w:rsidRDefault="00E838F8">
    <w:pPr>
      <w:pStyle w:val="BodyText"/>
      <w:spacing w:line="14" w:lineRule="auto"/>
      <w:rPr>
        <w:sz w:val="2"/>
      </w:rP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0FF72" w14:textId="77777777" w:rsidR="00E838F8" w:rsidRDefault="00FC014F">
    <w:pPr>
      <w:pStyle w:val="BodyText"/>
      <w:spacing w:line="14" w:lineRule="auto"/>
    </w:pPr>
    <w:r>
      <w:pict w14:anchorId="238AAD49">
        <v:line id="_x0000_s1194" style="position:absolute;z-index:-269313024;mso-position-horizontal-relative:page;mso-position-vertical-relative:page" from="478.9pt,60.05pt" to="478.9pt,76.1pt" strokecolor="#7e7e7e" strokeweight=".1062mm">
          <w10:wrap anchorx="page" anchory="page"/>
        </v:line>
      </w:pict>
    </w:r>
    <w:r>
      <w:pict w14:anchorId="1A269F64">
        <v:line id="_x0000_s1193" style="position:absolute;z-index:-269312000;mso-position-horizontal-relative:page;mso-position-vertical-relative:page" from="562.05pt,60.05pt" to="562.05pt,76.1pt" strokecolor="#7e7e7e" strokeweight=".1062mm">
          <w10:wrap anchorx="page" anchory="page"/>
        </v:line>
      </w:pict>
    </w:r>
    <w:r>
      <w:pict w14:anchorId="56BD78F2">
        <v:shapetype id="_x0000_t202" coordsize="21600,21600" o:spt="202" path="m,l,21600r21600,l21600,xe">
          <v:stroke joinstyle="miter"/>
          <v:path gradientshapeok="t" o:connecttype="rect"/>
        </v:shapetype>
        <v:shape id="_x0000_s1192" type="#_x0000_t202" style="position:absolute;margin-left:444.45pt;margin-top:59.5pt;width:118.85pt;height:17.65pt;z-index:-269310976;mso-position-horizontal-relative:page;mso-position-vertical-relative:page" filled="f" stroked="f">
          <v:textbox inset="0,0,0,0">
            <w:txbxContent>
              <w:p w14:paraId="092885E5" w14:textId="77777777" w:rsidR="00E838F8" w:rsidRDefault="00FC014F">
                <w:pPr>
                  <w:spacing w:before="10"/>
                  <w:ind w:left="20"/>
                  <w:rPr>
                    <w:b/>
                    <w:sz w:val="28"/>
                  </w:rPr>
                </w:pPr>
                <w:r>
                  <w:rPr>
                    <w:b/>
                    <w:sz w:val="28"/>
                  </w:rPr>
                  <w:t>DKS 2952-1: 2021</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9851A" w14:textId="77777777" w:rsidR="00E838F8" w:rsidRDefault="00FC014F">
    <w:pPr>
      <w:pStyle w:val="BodyText"/>
      <w:spacing w:line="14" w:lineRule="auto"/>
    </w:pPr>
    <w:r>
      <w:pict w14:anchorId="153EB395">
        <v:line id="_x0000_s1314" style="position:absolute;z-index:-269445120;mso-position-horizontal-relative:page;mso-position-vertical-relative:page" from="478.9pt,60.05pt" to="478.9pt,76.1pt" strokecolor="#7e7e7e" strokeweight=".1062mm">
          <w10:wrap anchorx="page" anchory="page"/>
        </v:line>
      </w:pict>
    </w:r>
    <w:r>
      <w:pict w14:anchorId="217C2918">
        <v:line id="_x0000_s1313" style="position:absolute;z-index:-269444096;mso-position-horizontal-relative:page;mso-position-vertical-relative:page" from="562.05pt,60.05pt" to="562.05pt,76.1pt" strokecolor="#7e7e7e" strokeweight=".1062mm">
          <w10:wrap anchorx="page" anchory="page"/>
        </v:line>
      </w:pict>
    </w:r>
    <w:r>
      <w:pict w14:anchorId="33414444">
        <v:shapetype id="_x0000_t202" coordsize="21600,21600" o:spt="202" path="m,l,21600r21600,l21600,xe">
          <v:stroke joinstyle="miter"/>
          <v:path gradientshapeok="t" o:connecttype="rect"/>
        </v:shapetype>
        <v:shape id="_x0000_s1312" type="#_x0000_t202" style="position:absolute;margin-left:444.45pt;margin-top:59.5pt;width:118.85pt;height:17.65pt;z-index:-269443072;mso-position-horizontal-relative:page;mso-position-vertical-relative:page" filled="f" stroked="f">
          <v:textbox inset="0,0,0,0">
            <w:txbxContent>
              <w:p w14:paraId="04F8CC4E" w14:textId="77777777" w:rsidR="00E838F8" w:rsidRDefault="00FC014F">
                <w:pPr>
                  <w:spacing w:before="10"/>
                  <w:ind w:left="20"/>
                  <w:rPr>
                    <w:b/>
                    <w:sz w:val="28"/>
                  </w:rPr>
                </w:pPr>
                <w:r>
                  <w:rPr>
                    <w:b/>
                    <w:sz w:val="28"/>
                  </w:rPr>
                  <w:t>DKS 2952-1: 2021</w:t>
                </w:r>
              </w:p>
            </w:txbxContent>
          </v:textbox>
          <w10:wrap anchorx="page" anchory="page"/>
        </v:shape>
      </w:pic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3DDFC" w14:textId="77777777" w:rsidR="00E838F8" w:rsidRDefault="00E838F8">
    <w:pPr>
      <w:pStyle w:val="BodyText"/>
      <w:spacing w:line="14" w:lineRule="auto"/>
      <w:rPr>
        <w:sz w:val="2"/>
      </w:rP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AF457" w14:textId="77777777" w:rsidR="00E838F8" w:rsidRDefault="00FC014F">
    <w:pPr>
      <w:pStyle w:val="BodyText"/>
      <w:spacing w:line="14" w:lineRule="auto"/>
    </w:pPr>
    <w:r>
      <w:pict w14:anchorId="51D3F40B">
        <v:line id="_x0000_s1187" style="position:absolute;z-index:-269305856;mso-position-horizontal-relative:page;mso-position-vertical-relative:page" from="478.9pt,60.05pt" to="478.9pt,76.1pt" strokecolor="#7e7e7e" strokeweight=".1062mm">
          <w10:wrap anchorx="page" anchory="page"/>
        </v:line>
      </w:pict>
    </w:r>
    <w:r>
      <w:pict w14:anchorId="4B462B07">
        <v:line id="_x0000_s1186" style="position:absolute;z-index:-269304832;mso-position-horizontal-relative:page;mso-position-vertical-relative:page" from="562.05pt,60.05pt" to="562.05pt,76.1pt" strokecolor="#7e7e7e" strokeweight=".1062mm">
          <w10:wrap anchorx="page" anchory="page"/>
        </v:line>
      </w:pict>
    </w:r>
    <w:r>
      <w:pict w14:anchorId="5DED8DFF">
        <v:shapetype id="_x0000_t202" coordsize="21600,21600" o:spt="202" path="m,l,21600r21600,l21600,xe">
          <v:stroke joinstyle="miter"/>
          <v:path gradientshapeok="t" o:connecttype="rect"/>
        </v:shapetype>
        <v:shape id="_x0000_s1185" type="#_x0000_t202" style="position:absolute;margin-left:444.45pt;margin-top:59.5pt;width:118.85pt;height:17.65pt;z-index:-269303808;mso-position-horizontal-relative:page;mso-position-vertical-relative:page" filled="f" stroked="f">
          <v:textbox inset="0,0,0,0">
            <w:txbxContent>
              <w:p w14:paraId="1EE329AB" w14:textId="77777777" w:rsidR="00E838F8" w:rsidRDefault="00FC014F">
                <w:pPr>
                  <w:spacing w:before="10"/>
                  <w:ind w:left="20"/>
                  <w:rPr>
                    <w:b/>
                    <w:sz w:val="28"/>
                  </w:rPr>
                </w:pPr>
                <w:r>
                  <w:rPr>
                    <w:b/>
                    <w:sz w:val="28"/>
                  </w:rPr>
                  <w:t>DKS 2952-1: 2021</w:t>
                </w:r>
              </w:p>
            </w:txbxContent>
          </v:textbox>
          <w10:wrap anchorx="page" anchory="page"/>
        </v:shape>
      </w:pic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C3920" w14:textId="77777777" w:rsidR="00E838F8" w:rsidRDefault="00E838F8">
    <w:pPr>
      <w:pStyle w:val="BodyText"/>
      <w:spacing w:line="14" w:lineRule="auto"/>
      <w:rPr>
        <w:sz w:val="2"/>
      </w:rP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905814" w14:textId="77777777" w:rsidR="00E838F8" w:rsidRDefault="00FC014F">
    <w:pPr>
      <w:pStyle w:val="BodyText"/>
      <w:spacing w:line="14" w:lineRule="auto"/>
    </w:pPr>
    <w:r>
      <w:pict w14:anchorId="50C076F9">
        <v:line id="_x0000_s1180" style="position:absolute;z-index:-269298688;mso-position-horizontal-relative:page;mso-position-vertical-relative:page" from="478.9pt,60.05pt" to="478.9pt,76.1pt" strokecolor="#7e7e7e" strokeweight=".1062mm">
          <w10:wrap anchorx="page" anchory="page"/>
        </v:line>
      </w:pict>
    </w:r>
    <w:r>
      <w:pict w14:anchorId="02A10095">
        <v:line id="_x0000_s1179" style="position:absolute;z-index:-269297664;mso-position-horizontal-relative:page;mso-position-vertical-relative:page" from="562.05pt,60.05pt" to="562.05pt,76.1pt" strokecolor="#7e7e7e" strokeweight=".1062mm">
          <w10:wrap anchorx="page" anchory="page"/>
        </v:line>
      </w:pict>
    </w:r>
    <w:r>
      <w:pict w14:anchorId="75A00A99">
        <v:shapetype id="_x0000_t202" coordsize="21600,21600" o:spt="202" path="m,l,21600r21600,l21600,xe">
          <v:stroke joinstyle="miter"/>
          <v:path gradientshapeok="t" o:connecttype="rect"/>
        </v:shapetype>
        <v:shape id="_x0000_s1178" type="#_x0000_t202" style="position:absolute;margin-left:444.45pt;margin-top:59.5pt;width:118.85pt;height:17.65pt;z-index:-269296640;mso-position-horizontal-relative:page;mso-position-vertical-relative:page" filled="f" stroked="f">
          <v:textbox inset="0,0,0,0">
            <w:txbxContent>
              <w:p w14:paraId="1589DC5F" w14:textId="77777777" w:rsidR="00E838F8" w:rsidRDefault="00FC014F">
                <w:pPr>
                  <w:spacing w:before="10"/>
                  <w:ind w:left="20"/>
                  <w:rPr>
                    <w:b/>
                    <w:sz w:val="28"/>
                  </w:rPr>
                </w:pPr>
                <w:r>
                  <w:rPr>
                    <w:b/>
                    <w:sz w:val="28"/>
                  </w:rPr>
                  <w:t>DKS 2952-1: 2021</w:t>
                </w:r>
              </w:p>
            </w:txbxContent>
          </v:textbox>
          <w10:wrap anchorx="page" anchory="page"/>
        </v:shape>
      </w:pic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D6213" w14:textId="77777777" w:rsidR="00E838F8" w:rsidRDefault="00E838F8">
    <w:pPr>
      <w:pStyle w:val="BodyText"/>
      <w:spacing w:line="14" w:lineRule="auto"/>
      <w:rPr>
        <w:sz w:val="2"/>
      </w:rP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86F004" w14:textId="77777777" w:rsidR="00E838F8" w:rsidRDefault="00FC014F">
    <w:pPr>
      <w:pStyle w:val="BodyText"/>
      <w:spacing w:line="14" w:lineRule="auto"/>
    </w:pPr>
    <w:r>
      <w:pict w14:anchorId="163DC637">
        <v:line id="_x0000_s1173" style="position:absolute;z-index:-269291520;mso-position-horizontal-relative:page;mso-position-vertical-relative:page" from="478.9pt,60.05pt" to="478.9pt,76.1pt" strokecolor="#7e7e7e" strokeweight=".1062mm">
          <w10:wrap anchorx="page" anchory="page"/>
        </v:line>
      </w:pict>
    </w:r>
    <w:r>
      <w:pict w14:anchorId="5AE9DA36">
        <v:line id="_x0000_s1172" style="position:absolute;z-index:-269290496;mso-position-horizontal-relative:page;mso-position-vertical-relative:page" from="562.05pt,60.05pt" to="562.05pt,76.1pt" strokecolor="#7e7e7e" strokeweight=".1062mm">
          <w10:wrap anchorx="page" anchory="page"/>
        </v:line>
      </w:pict>
    </w:r>
    <w:r>
      <w:pict w14:anchorId="5865263A">
        <v:shapetype id="_x0000_t202" coordsize="21600,21600" o:spt="202" path="m,l,21600r21600,l21600,xe">
          <v:stroke joinstyle="miter"/>
          <v:path gradientshapeok="t" o:connecttype="rect"/>
        </v:shapetype>
        <v:shape id="_x0000_s1171" type="#_x0000_t202" style="position:absolute;margin-left:444.45pt;margin-top:59.5pt;width:118.85pt;height:17.65pt;z-index:-269289472;mso-position-horizontal-relative:page;mso-position-vertical-relative:page" filled="f" stroked="f">
          <v:textbox inset="0,0,0,0">
            <w:txbxContent>
              <w:p w14:paraId="132E7EB9" w14:textId="77777777" w:rsidR="00E838F8" w:rsidRDefault="00FC014F">
                <w:pPr>
                  <w:spacing w:before="10"/>
                  <w:ind w:left="20"/>
                  <w:rPr>
                    <w:b/>
                    <w:sz w:val="28"/>
                  </w:rPr>
                </w:pPr>
                <w:r>
                  <w:rPr>
                    <w:b/>
                    <w:sz w:val="28"/>
                  </w:rPr>
                  <w:t>DKS 2952-1: 2021</w:t>
                </w:r>
              </w:p>
            </w:txbxContent>
          </v:textbox>
          <w10:wrap anchorx="page" anchory="page"/>
        </v:shape>
      </w:pic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65001" w14:textId="77777777" w:rsidR="00E838F8" w:rsidRDefault="00E838F8">
    <w:pPr>
      <w:pStyle w:val="BodyText"/>
      <w:spacing w:line="14" w:lineRule="auto"/>
      <w:rPr>
        <w:sz w:val="2"/>
      </w:rP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9AC5B6" w14:textId="77777777" w:rsidR="00E838F8" w:rsidRDefault="00FC014F">
    <w:pPr>
      <w:pStyle w:val="BodyText"/>
      <w:spacing w:line="14" w:lineRule="auto"/>
    </w:pPr>
    <w:r>
      <w:pict w14:anchorId="3E555FDC">
        <v:shapetype id="_x0000_t202" coordsize="21600,21600" o:spt="202" path="m,l,21600r21600,l21600,xe">
          <v:stroke joinstyle="miter"/>
          <v:path gradientshapeok="t" o:connecttype="rect"/>
        </v:shapetype>
        <v:shape id="_x0000_s1163" type="#_x0000_t202" style="position:absolute;margin-left:148.15pt;margin-top:82.15pt;width:264.85pt;height:13.2pt;z-index:-269281280;mso-position-horizontal-relative:page;mso-position-vertical-relative:page" filled="f" stroked="f">
          <v:textbox inset="0,0,0,0">
            <w:txbxContent>
              <w:p w14:paraId="709D78E0" w14:textId="77777777" w:rsidR="00E838F8" w:rsidRDefault="00FC014F">
                <w:pPr>
                  <w:spacing w:before="14"/>
                  <w:ind w:left="20"/>
                  <w:rPr>
                    <w:b/>
                    <w:sz w:val="20"/>
                  </w:rPr>
                </w:pPr>
                <w:r>
                  <w:rPr>
                    <w:b/>
                    <w:sz w:val="20"/>
                  </w:rPr>
                  <w:t>Table 7: Document success criterion: Pause, stop, hide</w:t>
                </w:r>
              </w:p>
            </w:txbxContent>
          </v:textbox>
          <w10:wrap anchorx="page" anchory="page"/>
        </v:shape>
      </w:pic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49A73D" w14:textId="77777777" w:rsidR="00E838F8" w:rsidRDefault="00FC014F">
    <w:pPr>
      <w:pStyle w:val="BodyText"/>
      <w:spacing w:line="14" w:lineRule="auto"/>
    </w:pPr>
    <w:r>
      <w:pict w14:anchorId="6C4B5462">
        <v:line id="_x0000_s1166" style="position:absolute;z-index:-269284352;mso-position-horizontal-relative:page;mso-position-vertical-relative:page" from="478.9pt,60.05pt" to="478.9pt,76.1pt" strokecolor="#7e7e7e" strokeweight=".1062mm">
          <w10:wrap anchorx="page" anchory="page"/>
        </v:line>
      </w:pict>
    </w:r>
    <w:r>
      <w:pict w14:anchorId="20F12F29">
        <v:line id="_x0000_s1165" style="position:absolute;z-index:-269283328;mso-position-horizontal-relative:page;mso-position-vertical-relative:page" from="562.05pt,60.05pt" to="562.05pt,76.1pt" strokecolor="#7e7e7e" strokeweight=".1062mm">
          <w10:wrap anchorx="page" anchory="page"/>
        </v:line>
      </w:pict>
    </w:r>
    <w:r>
      <w:pict w14:anchorId="5FAAFF99">
        <v:shapetype id="_x0000_t202" coordsize="21600,21600" o:spt="202" path="m,l,21600r21600,l21600,xe">
          <v:stroke joinstyle="miter"/>
          <v:path gradientshapeok="t" o:connecttype="rect"/>
        </v:shapetype>
        <v:shape id="_x0000_s1164" type="#_x0000_t202" style="position:absolute;margin-left:444.45pt;margin-top:59.5pt;width:118.85pt;height:17.65pt;z-index:-269282304;mso-position-horizontal-relative:page;mso-position-vertical-relative:page" filled="f" stroked="f">
          <v:textbox inset="0,0,0,0">
            <w:txbxContent>
              <w:p w14:paraId="1CE91160" w14:textId="77777777" w:rsidR="00E838F8" w:rsidRDefault="00FC014F">
                <w:pPr>
                  <w:spacing w:before="10"/>
                  <w:ind w:left="20"/>
                  <w:rPr>
                    <w:b/>
                    <w:sz w:val="28"/>
                  </w:rPr>
                </w:pPr>
                <w:r>
                  <w:rPr>
                    <w:b/>
                    <w:sz w:val="28"/>
                  </w:rPr>
                  <w:t>DKS 2952-1: 2021</w:t>
                </w:r>
              </w:p>
            </w:txbxContent>
          </v:textbox>
          <w10:wrap anchorx="page" anchory="page"/>
        </v:shape>
      </w:pic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08A14" w14:textId="77777777" w:rsidR="00E838F8" w:rsidRDefault="00FC014F">
    <w:pPr>
      <w:pStyle w:val="BodyText"/>
      <w:spacing w:line="14" w:lineRule="auto"/>
    </w:pPr>
    <w:r>
      <w:pict w14:anchorId="68DE30B1">
        <v:shapetype id="_x0000_t202" coordsize="21600,21600" o:spt="202" path="m,l,21600r21600,l21600,xe">
          <v:stroke joinstyle="miter"/>
          <v:path gradientshapeok="t" o:connecttype="rect"/>
        </v:shapetype>
        <v:shape id="_x0000_s1158" type="#_x0000_t202" style="position:absolute;margin-left:139.05pt;margin-top:82.15pt;width:283.25pt;height:13.2pt;z-index:-269276160;mso-position-horizontal-relative:page;mso-position-vertical-relative:page" filled="f" stroked="f">
          <v:textbox inset="0,0,0,0">
            <w:txbxContent>
              <w:p w14:paraId="4E5D0B34" w14:textId="77777777" w:rsidR="00E838F8" w:rsidRDefault="00FC014F">
                <w:pPr>
                  <w:spacing w:before="14"/>
                  <w:ind w:left="20"/>
                  <w:rPr>
                    <w:b/>
                    <w:sz w:val="20"/>
                  </w:rPr>
                </w:pPr>
                <w:r>
                  <w:rPr>
                    <w:b/>
                    <w:sz w:val="20"/>
                  </w:rPr>
                  <w:t>Table 12: Document success criterion: Pointer cancellation</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7DB76" w14:textId="77777777" w:rsidR="00E838F8" w:rsidRDefault="00E838F8">
    <w:pPr>
      <w:pStyle w:val="BodyText"/>
      <w:spacing w:line="14" w:lineRule="auto"/>
      <w:rPr>
        <w:sz w:val="2"/>
      </w:rP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98087" w14:textId="77777777" w:rsidR="00E838F8" w:rsidRDefault="00FC014F">
    <w:pPr>
      <w:pStyle w:val="BodyText"/>
      <w:spacing w:line="14" w:lineRule="auto"/>
    </w:pPr>
    <w:r>
      <w:pict w14:anchorId="2EFEDE3B">
        <v:line id="_x0000_s1157" style="position:absolute;z-index:-269275136;mso-position-horizontal-relative:page;mso-position-vertical-relative:page" from="478.9pt,60.05pt" to="478.9pt,76.1pt" strokecolor="#7e7e7e" strokeweight=".1062mm">
          <w10:wrap anchorx="page" anchory="page"/>
        </v:line>
      </w:pict>
    </w:r>
    <w:r>
      <w:pict w14:anchorId="02A039E8">
        <v:line id="_x0000_s1156" style="position:absolute;z-index:-269274112;mso-position-horizontal-relative:page;mso-position-vertical-relative:page" from="562.05pt,60.05pt" to="562.05pt,76.1pt" strokecolor="#7e7e7e" strokeweight=".1062mm">
          <w10:wrap anchorx="page" anchory="page"/>
        </v:line>
      </w:pict>
    </w:r>
    <w:r>
      <w:pict w14:anchorId="57DA1CCC">
        <v:shapetype id="_x0000_t202" coordsize="21600,21600" o:spt="202" path="m,l,21600r21600,l21600,xe">
          <v:stroke joinstyle="miter"/>
          <v:path gradientshapeok="t" o:connecttype="rect"/>
        </v:shapetype>
        <v:shape id="_x0000_s1155" type="#_x0000_t202" style="position:absolute;margin-left:444.45pt;margin-top:59.5pt;width:118.85pt;height:17.65pt;z-index:-269273088;mso-position-horizontal-relative:page;mso-position-vertical-relative:page" filled="f" stroked="f">
          <v:textbox inset="0,0,0,0">
            <w:txbxContent>
              <w:p w14:paraId="6F1BCF61" w14:textId="77777777" w:rsidR="00E838F8" w:rsidRDefault="00FC014F">
                <w:pPr>
                  <w:spacing w:before="10"/>
                  <w:ind w:left="20"/>
                  <w:rPr>
                    <w:b/>
                    <w:sz w:val="28"/>
                  </w:rPr>
                </w:pPr>
                <w:r>
                  <w:rPr>
                    <w:b/>
                    <w:sz w:val="28"/>
                  </w:rPr>
                  <w:t>DKS 2952-1: 2021</w:t>
                </w:r>
              </w:p>
            </w:txbxContent>
          </v:textbox>
          <w10:wrap anchorx="page" anchory="page"/>
        </v:shape>
      </w:pic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56889" w14:textId="77777777" w:rsidR="00E838F8" w:rsidRDefault="00E838F8">
    <w:pPr>
      <w:pStyle w:val="BodyText"/>
      <w:spacing w:line="14" w:lineRule="auto"/>
      <w:rPr>
        <w:sz w:val="2"/>
      </w:rP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8FA52" w14:textId="77777777" w:rsidR="00E838F8" w:rsidRDefault="00FC014F">
    <w:pPr>
      <w:pStyle w:val="BodyText"/>
      <w:spacing w:line="14" w:lineRule="auto"/>
    </w:pPr>
    <w:r>
      <w:pict w14:anchorId="7BFA9D88">
        <v:line id="_x0000_s1146" style="position:absolute;z-index:-269263872;mso-position-horizontal-relative:page;mso-position-vertical-relative:page" from="478.9pt,60.05pt" to="478.9pt,76.1pt" strokecolor="#7e7e7e" strokeweight=".1062mm">
          <w10:wrap anchorx="page" anchory="page"/>
        </v:line>
      </w:pict>
    </w:r>
    <w:r>
      <w:pict w14:anchorId="587A5208">
        <v:line id="_x0000_s1145" style="position:absolute;z-index:-269262848;mso-position-horizontal-relative:page;mso-position-vertical-relative:page" from="562.05pt,60.05pt" to="562.05pt,76.1pt" strokecolor="#7e7e7e" strokeweight=".1062mm">
          <w10:wrap anchorx="page" anchory="page"/>
        </v:line>
      </w:pict>
    </w:r>
    <w:r>
      <w:pict w14:anchorId="67A9DED6">
        <v:shapetype id="_x0000_t202" coordsize="21600,21600" o:spt="202" path="m,l,21600r21600,l21600,xe">
          <v:stroke joinstyle="miter"/>
          <v:path gradientshapeok="t" o:connecttype="rect"/>
        </v:shapetype>
        <v:shape id="_x0000_s1144" type="#_x0000_t202" style="position:absolute;margin-left:444.45pt;margin-top:59.5pt;width:118.85pt;height:17.65pt;z-index:-269261824;mso-position-horizontal-relative:page;mso-position-vertical-relative:page" filled="f" stroked="f">
          <v:textbox inset="0,0,0,0">
            <w:txbxContent>
              <w:p w14:paraId="696C1B37" w14:textId="77777777" w:rsidR="00E838F8" w:rsidRDefault="00FC014F">
                <w:pPr>
                  <w:spacing w:before="10"/>
                  <w:ind w:left="20"/>
                  <w:rPr>
                    <w:b/>
                    <w:sz w:val="28"/>
                  </w:rPr>
                </w:pPr>
                <w:r>
                  <w:rPr>
                    <w:b/>
                    <w:sz w:val="28"/>
                  </w:rPr>
                  <w:t>DKS 2952-1: 2021</w:t>
                </w:r>
              </w:p>
            </w:txbxContent>
          </v:textbox>
          <w10:wrap anchorx="page" anchory="page"/>
        </v:shape>
      </w:pic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6396E8" w14:textId="77777777" w:rsidR="00E838F8" w:rsidRDefault="00E838F8">
    <w:pPr>
      <w:pStyle w:val="BodyText"/>
      <w:spacing w:line="14" w:lineRule="auto"/>
      <w:rPr>
        <w:sz w:val="2"/>
      </w:rP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8B9DE" w14:textId="77777777" w:rsidR="00E838F8" w:rsidRDefault="00FC014F">
    <w:pPr>
      <w:pStyle w:val="BodyText"/>
      <w:spacing w:line="14" w:lineRule="auto"/>
    </w:pPr>
    <w:r>
      <w:pict w14:anchorId="7AD6A117">
        <v:line id="_x0000_s1143" style="position:absolute;z-index:-269260800;mso-position-horizontal-relative:page;mso-position-vertical-relative:page" from="478.9pt,60.05pt" to="478.9pt,76.1pt" strokecolor="#7e7e7e" strokeweight=".1062mm">
          <w10:wrap anchorx="page" anchory="page"/>
        </v:line>
      </w:pict>
    </w:r>
    <w:r>
      <w:pict w14:anchorId="16EED808">
        <v:line id="_x0000_s1142" style="position:absolute;z-index:-269259776;mso-position-horizontal-relative:page;mso-position-vertical-relative:page" from="562.05pt,60.05pt" to="562.05pt,76.1pt" strokecolor="#7e7e7e" strokeweight=".1062mm">
          <w10:wrap anchorx="page" anchory="page"/>
        </v:line>
      </w:pict>
    </w:r>
    <w:r>
      <w:pict w14:anchorId="63E27B4D">
        <v:shapetype id="_x0000_t202" coordsize="21600,21600" o:spt="202" path="m,l,21600r21600,l21600,xe">
          <v:stroke joinstyle="miter"/>
          <v:path gradientshapeok="t" o:connecttype="rect"/>
        </v:shapetype>
        <v:shape id="_x0000_s1141" type="#_x0000_t202" style="position:absolute;margin-left:444.45pt;margin-top:59.5pt;width:118.85pt;height:17.65pt;z-index:-269258752;mso-position-horizontal-relative:page;mso-position-vertical-relative:page" filled="f" stroked="f">
          <v:textbox inset="0,0,0,0">
            <w:txbxContent>
              <w:p w14:paraId="51C46D48" w14:textId="77777777" w:rsidR="00E838F8" w:rsidRDefault="00FC014F">
                <w:pPr>
                  <w:spacing w:before="10"/>
                  <w:ind w:left="20"/>
                  <w:rPr>
                    <w:b/>
                    <w:sz w:val="28"/>
                  </w:rPr>
                </w:pPr>
                <w:r>
                  <w:rPr>
                    <w:b/>
                    <w:sz w:val="28"/>
                  </w:rPr>
                  <w:t>DKS 2952-1: 2021</w:t>
                </w:r>
              </w:p>
            </w:txbxContent>
          </v:textbox>
          <w10:wrap anchorx="page" anchory="page"/>
        </v:shape>
      </w:pict>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53F568" w14:textId="77777777" w:rsidR="00E838F8" w:rsidRDefault="00E838F8">
    <w:pPr>
      <w:pStyle w:val="BodyText"/>
      <w:spacing w:line="14" w:lineRule="auto"/>
      <w:rPr>
        <w:sz w:val="2"/>
      </w:rP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A6D58" w14:textId="77777777" w:rsidR="00E838F8" w:rsidRDefault="00FC014F">
    <w:pPr>
      <w:pStyle w:val="BodyText"/>
      <w:spacing w:line="14" w:lineRule="auto"/>
    </w:pPr>
    <w:r>
      <w:pict w14:anchorId="497F87DC">
        <v:line id="_x0000_s1136" style="position:absolute;z-index:-269253632;mso-position-horizontal-relative:page;mso-position-vertical-relative:page" from="478.9pt,60.05pt" to="478.9pt,76.1pt" strokecolor="#7e7e7e" strokeweight=".1062mm">
          <w10:wrap anchorx="page" anchory="page"/>
        </v:line>
      </w:pict>
    </w:r>
    <w:r>
      <w:pict w14:anchorId="3C8BE1B5">
        <v:line id="_x0000_s1135" style="position:absolute;z-index:-269252608;mso-position-horizontal-relative:page;mso-position-vertical-relative:page" from="562.05pt,60.05pt" to="562.05pt,76.1pt" strokecolor="#7e7e7e" strokeweight=".1062mm">
          <w10:wrap anchorx="page" anchory="page"/>
        </v:line>
      </w:pict>
    </w:r>
    <w:r>
      <w:pict w14:anchorId="5D5EADFA">
        <v:shapetype id="_x0000_t202" coordsize="21600,21600" o:spt="202" path="m,l,21600r21600,l21600,xe">
          <v:stroke joinstyle="miter"/>
          <v:path gradientshapeok="t" o:connecttype="rect"/>
        </v:shapetype>
        <v:shape id="_x0000_s1134" type="#_x0000_t202" style="position:absolute;margin-left:444.45pt;margin-top:59.5pt;width:118.85pt;height:17.65pt;z-index:-269251584;mso-position-horizontal-relative:page;mso-position-vertical-relative:page" filled="f" stroked="f">
          <v:textbox inset="0,0,0,0">
            <w:txbxContent>
              <w:p w14:paraId="0AFF8E87" w14:textId="77777777" w:rsidR="00E838F8" w:rsidRDefault="00FC014F">
                <w:pPr>
                  <w:spacing w:before="10"/>
                  <w:ind w:left="20"/>
                  <w:rPr>
                    <w:b/>
                    <w:sz w:val="28"/>
                  </w:rPr>
                </w:pPr>
                <w:r>
                  <w:rPr>
                    <w:b/>
                    <w:sz w:val="28"/>
                  </w:rPr>
                  <w:t>DKS 2952-1: 2021</w:t>
                </w:r>
              </w:p>
            </w:txbxContent>
          </v:textbox>
          <w10:wrap anchorx="page" anchory="page"/>
        </v:shape>
      </w:pic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7E19D" w14:textId="77777777" w:rsidR="00E838F8" w:rsidRDefault="00E838F8">
    <w:pPr>
      <w:pStyle w:val="BodyText"/>
      <w:spacing w:line="14" w:lineRule="auto"/>
      <w:rPr>
        <w:sz w:val="2"/>
      </w:rP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455B2" w14:textId="77777777" w:rsidR="00E838F8" w:rsidRDefault="00FC014F">
    <w:pPr>
      <w:pStyle w:val="BodyText"/>
      <w:spacing w:line="14" w:lineRule="auto"/>
    </w:pPr>
    <w:r>
      <w:pict w14:anchorId="0982917D">
        <v:line id="_x0000_s1129" style="position:absolute;z-index:-269246464;mso-position-horizontal-relative:page;mso-position-vertical-relative:page" from="478.9pt,60.05pt" to="478.9pt,76.1pt" strokecolor="#7e7e7e" strokeweight=".1062mm">
          <w10:wrap anchorx="page" anchory="page"/>
        </v:line>
      </w:pict>
    </w:r>
    <w:r>
      <w:pict w14:anchorId="71140B53">
        <v:line id="_x0000_s1128" style="position:absolute;z-index:-269245440;mso-position-horizontal-relative:page;mso-position-vertical-relative:page" from="562.05pt,60.05pt" to="562.05pt,76.1pt" strokecolor="#7e7e7e" strokeweight=".1062mm">
          <w10:wrap anchorx="page" anchory="page"/>
        </v:line>
      </w:pict>
    </w:r>
    <w:r>
      <w:pict w14:anchorId="290361B8">
        <v:shapetype id="_x0000_t202" coordsize="21600,21600" o:spt="202" path="m,l,21600r21600,l21600,xe">
          <v:stroke joinstyle="miter"/>
          <v:path gradientshapeok="t" o:connecttype="rect"/>
        </v:shapetype>
        <v:shape id="_x0000_s1127" type="#_x0000_t202" style="position:absolute;margin-left:444.45pt;margin-top:59.5pt;width:118.85pt;height:17.65pt;z-index:-269244416;mso-position-horizontal-relative:page;mso-position-vertical-relative:page" filled="f" stroked="f">
          <v:textbox inset="0,0,0,0">
            <w:txbxContent>
              <w:p w14:paraId="6B69D056" w14:textId="77777777" w:rsidR="00E838F8" w:rsidRDefault="00FC014F">
                <w:pPr>
                  <w:spacing w:before="10"/>
                  <w:ind w:left="20"/>
                  <w:rPr>
                    <w:b/>
                    <w:sz w:val="28"/>
                  </w:rPr>
                </w:pPr>
                <w:r>
                  <w:rPr>
                    <w:b/>
                    <w:sz w:val="28"/>
                  </w:rPr>
                  <w:t>DKS 2952-1: 2021</w:t>
                </w:r>
              </w:p>
            </w:txbxContent>
          </v:textbox>
          <w10:wrap anchorx="page" anchory="page"/>
        </v:shape>
      </w:pict>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EDFF3" w14:textId="77777777" w:rsidR="00E838F8" w:rsidRDefault="00E838F8">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00845E" w14:textId="77777777" w:rsidR="00E838F8" w:rsidRDefault="00E838F8">
    <w:pPr>
      <w:pStyle w:val="BodyText"/>
      <w:spacing w:line="14" w:lineRule="auto"/>
      <w:rPr>
        <w:sz w:val="2"/>
      </w:rP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5A3FC8" w14:textId="77777777" w:rsidR="00E838F8" w:rsidRDefault="00FC014F">
    <w:pPr>
      <w:pStyle w:val="BodyText"/>
      <w:spacing w:line="14" w:lineRule="auto"/>
    </w:pPr>
    <w:r>
      <w:pict w14:anchorId="378A4302">
        <v:line id="_x0000_s1122" style="position:absolute;z-index:-269239296;mso-position-horizontal-relative:page;mso-position-vertical-relative:page" from="478.9pt,60.05pt" to="478.9pt,76.1pt" strokecolor="#7e7e7e" strokeweight=".1062mm">
          <w10:wrap anchorx="page" anchory="page"/>
        </v:line>
      </w:pict>
    </w:r>
    <w:r>
      <w:pict w14:anchorId="4E397A1E">
        <v:line id="_x0000_s1121" style="position:absolute;z-index:-269238272;mso-position-horizontal-relative:page;mso-position-vertical-relative:page" from="562.05pt,60.05pt" to="562.05pt,76.1pt" strokecolor="#7e7e7e" strokeweight=".1062mm">
          <w10:wrap anchorx="page" anchory="page"/>
        </v:line>
      </w:pict>
    </w:r>
    <w:r>
      <w:pict w14:anchorId="0E0EBB4D">
        <v:shapetype id="_x0000_t202" coordsize="21600,21600" o:spt="202" path="m,l,21600r21600,l21600,xe">
          <v:stroke joinstyle="miter"/>
          <v:path gradientshapeok="t" o:connecttype="rect"/>
        </v:shapetype>
        <v:shape id="_x0000_s1120" type="#_x0000_t202" style="position:absolute;margin-left:444.45pt;margin-top:59.5pt;width:118.85pt;height:17.65pt;z-index:-269237248;mso-position-horizontal-relative:page;mso-position-vertical-relative:page" filled="f" stroked="f">
          <v:textbox inset="0,0,0,0">
            <w:txbxContent>
              <w:p w14:paraId="6F15D148" w14:textId="77777777" w:rsidR="00E838F8" w:rsidRDefault="00FC014F">
                <w:pPr>
                  <w:spacing w:before="10"/>
                  <w:ind w:left="20"/>
                  <w:rPr>
                    <w:b/>
                    <w:sz w:val="28"/>
                  </w:rPr>
                </w:pPr>
                <w:r>
                  <w:rPr>
                    <w:b/>
                    <w:sz w:val="28"/>
                  </w:rPr>
                  <w:t>DKS 2952-1: 2021</w:t>
                </w:r>
              </w:p>
            </w:txbxContent>
          </v:textbox>
          <w10:wrap anchorx="page" anchory="page"/>
        </v:shape>
      </w:pict>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D2266" w14:textId="77777777" w:rsidR="00E838F8" w:rsidRDefault="00E838F8">
    <w:pPr>
      <w:pStyle w:val="BodyText"/>
      <w:spacing w:line="14" w:lineRule="auto"/>
      <w:rPr>
        <w:sz w:val="2"/>
      </w:rPr>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73936" w14:textId="77777777" w:rsidR="00E838F8" w:rsidRDefault="00FC014F">
    <w:pPr>
      <w:pStyle w:val="BodyText"/>
      <w:spacing w:line="14" w:lineRule="auto"/>
    </w:pPr>
    <w:r>
      <w:pict w14:anchorId="3013742D">
        <v:line id="_x0000_s1115" style="position:absolute;z-index:-269232128;mso-position-horizontal-relative:page;mso-position-vertical-relative:page" from="478.9pt,60.05pt" to="478.9pt,76.1pt" strokecolor="#7e7e7e" strokeweight=".1062mm">
          <w10:wrap anchorx="page" anchory="page"/>
        </v:line>
      </w:pict>
    </w:r>
    <w:r>
      <w:pict w14:anchorId="755C9C3A">
        <v:line id="_x0000_s1114" style="position:absolute;z-index:-269231104;mso-position-horizontal-relative:page;mso-position-vertical-relative:page" from="562.05pt,60.05pt" to="562.05pt,76.1pt" strokecolor="#7e7e7e" strokeweight=".1062mm">
          <w10:wrap anchorx="page" anchory="page"/>
        </v:line>
      </w:pict>
    </w:r>
    <w:r>
      <w:pict w14:anchorId="7CE25643">
        <v:shapetype id="_x0000_t202" coordsize="21600,21600" o:spt="202" path="m,l,21600r21600,l21600,xe">
          <v:stroke joinstyle="miter"/>
          <v:path gradientshapeok="t" o:connecttype="rect"/>
        </v:shapetype>
        <v:shape id="_x0000_s1113" type="#_x0000_t202" style="position:absolute;margin-left:444.45pt;margin-top:59.5pt;width:118.85pt;height:17.65pt;z-index:-269230080;mso-position-horizontal-relative:page;mso-position-vertical-relative:page" filled="f" stroked="f">
          <v:textbox inset="0,0,0,0">
            <w:txbxContent>
              <w:p w14:paraId="43CB38A8" w14:textId="77777777" w:rsidR="00E838F8" w:rsidRDefault="00FC014F">
                <w:pPr>
                  <w:spacing w:before="10"/>
                  <w:ind w:left="20"/>
                  <w:rPr>
                    <w:b/>
                    <w:sz w:val="28"/>
                  </w:rPr>
                </w:pPr>
                <w:r>
                  <w:rPr>
                    <w:b/>
                    <w:sz w:val="28"/>
                  </w:rPr>
                  <w:t>DKS 2952-1: 2021</w:t>
                </w:r>
              </w:p>
            </w:txbxContent>
          </v:textbox>
          <w10:wrap anchorx="page" anchory="page"/>
        </v:shape>
      </w:pict>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000D58" w14:textId="77777777" w:rsidR="00E838F8" w:rsidRDefault="00E838F8">
    <w:pPr>
      <w:pStyle w:val="BodyText"/>
      <w:spacing w:line="14" w:lineRule="auto"/>
      <w:rPr>
        <w:sz w:val="2"/>
      </w:rPr>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36276" w14:textId="77777777" w:rsidR="00E838F8" w:rsidRDefault="00FC014F">
    <w:pPr>
      <w:pStyle w:val="BodyText"/>
      <w:spacing w:line="14" w:lineRule="auto"/>
    </w:pPr>
    <w:r>
      <w:pict w14:anchorId="784302F1">
        <v:line id="_x0000_s1108" style="position:absolute;z-index:-269224960;mso-position-horizontal-relative:page;mso-position-vertical-relative:page" from="478.9pt,60.05pt" to="478.9pt,76.1pt" strokecolor="#7e7e7e" strokeweight=".1062mm">
          <w10:wrap anchorx="page" anchory="page"/>
        </v:line>
      </w:pict>
    </w:r>
    <w:r>
      <w:pict w14:anchorId="3DD4CE76">
        <v:line id="_x0000_s1107" style="position:absolute;z-index:-269223936;mso-position-horizontal-relative:page;mso-position-vertical-relative:page" from="562.05pt,60.05pt" to="562.05pt,76.1pt" strokecolor="#7e7e7e" strokeweight=".1062mm">
          <w10:wrap anchorx="page" anchory="page"/>
        </v:line>
      </w:pict>
    </w:r>
    <w:r>
      <w:pict w14:anchorId="280168E6">
        <v:shapetype id="_x0000_t202" coordsize="21600,21600" o:spt="202" path="m,l,21600r21600,l21600,xe">
          <v:stroke joinstyle="miter"/>
          <v:path gradientshapeok="t" o:connecttype="rect"/>
        </v:shapetype>
        <v:shape id="_x0000_s1106" type="#_x0000_t202" style="position:absolute;margin-left:444.45pt;margin-top:59.5pt;width:118.85pt;height:17.65pt;z-index:-269222912;mso-position-horizontal-relative:page;mso-position-vertical-relative:page" filled="f" stroked="f">
          <v:textbox inset="0,0,0,0">
            <w:txbxContent>
              <w:p w14:paraId="766114C2" w14:textId="77777777" w:rsidR="00E838F8" w:rsidRDefault="00FC014F">
                <w:pPr>
                  <w:spacing w:before="10"/>
                  <w:ind w:left="20"/>
                  <w:rPr>
                    <w:b/>
                    <w:sz w:val="28"/>
                  </w:rPr>
                </w:pPr>
                <w:r>
                  <w:rPr>
                    <w:b/>
                    <w:sz w:val="28"/>
                  </w:rPr>
                  <w:t>DKS 2952-1: 2021</w:t>
                </w:r>
              </w:p>
            </w:txbxContent>
          </v:textbox>
          <w10:wrap anchorx="page" anchory="page"/>
        </v:shape>
      </w:pict>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8C95E3" w14:textId="77777777" w:rsidR="00E838F8" w:rsidRDefault="00E838F8">
    <w:pPr>
      <w:pStyle w:val="BodyText"/>
      <w:spacing w:line="14" w:lineRule="auto"/>
      <w:rPr>
        <w:sz w:val="2"/>
      </w:rPr>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95461F" w14:textId="77777777" w:rsidR="00E838F8" w:rsidRDefault="00FC014F">
    <w:pPr>
      <w:pStyle w:val="BodyText"/>
      <w:spacing w:line="14" w:lineRule="auto"/>
    </w:pPr>
    <w:r>
      <w:pict w14:anchorId="328719EC">
        <v:line id="_x0000_s1101" style="position:absolute;z-index:-269217792;mso-position-horizontal-relative:page;mso-position-vertical-relative:page" from="478.9pt,60.05pt" to="478.9pt,76.1pt" strokecolor="#7e7e7e" strokeweight=".1062mm">
          <w10:wrap anchorx="page" anchory="page"/>
        </v:line>
      </w:pict>
    </w:r>
    <w:r>
      <w:pict w14:anchorId="03FA4CCD">
        <v:line id="_x0000_s1100" style="position:absolute;z-index:-269216768;mso-position-horizontal-relative:page;mso-position-vertical-relative:page" from="562.05pt,60.05pt" to="562.05pt,76.1pt" strokecolor="#7e7e7e" strokeweight=".1062mm">
          <w10:wrap anchorx="page" anchory="page"/>
        </v:line>
      </w:pict>
    </w:r>
    <w:r>
      <w:pict w14:anchorId="346114B0">
        <v:shapetype id="_x0000_t202" coordsize="21600,21600" o:spt="202" path="m,l,21600r21600,l21600,xe">
          <v:stroke joinstyle="miter"/>
          <v:path gradientshapeok="t" o:connecttype="rect"/>
        </v:shapetype>
        <v:shape id="_x0000_s1099" type="#_x0000_t202" style="position:absolute;margin-left:444.45pt;margin-top:59.5pt;width:118.85pt;height:17.65pt;z-index:-269215744;mso-position-horizontal-relative:page;mso-position-vertical-relative:page" filled="f" stroked="f">
          <v:textbox inset="0,0,0,0">
            <w:txbxContent>
              <w:p w14:paraId="11050394" w14:textId="77777777" w:rsidR="00E838F8" w:rsidRDefault="00FC014F">
                <w:pPr>
                  <w:spacing w:before="10"/>
                  <w:ind w:left="20"/>
                  <w:rPr>
                    <w:b/>
                    <w:sz w:val="28"/>
                  </w:rPr>
                </w:pPr>
                <w:r>
                  <w:rPr>
                    <w:b/>
                    <w:sz w:val="28"/>
                  </w:rPr>
                  <w:t>DKS 2952-1: 2021</w:t>
                </w:r>
              </w:p>
            </w:txbxContent>
          </v:textbox>
          <w10:wrap anchorx="page" anchory="page"/>
        </v:shape>
      </w:pict>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33384" w14:textId="77777777" w:rsidR="00E838F8" w:rsidRDefault="00E838F8">
    <w:pPr>
      <w:pStyle w:val="BodyText"/>
      <w:spacing w:line="14" w:lineRule="auto"/>
      <w:rPr>
        <w:sz w:val="2"/>
      </w:rPr>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2D0BE" w14:textId="77777777" w:rsidR="00E838F8" w:rsidRDefault="00FC014F">
    <w:pPr>
      <w:pStyle w:val="BodyText"/>
      <w:spacing w:line="14" w:lineRule="auto"/>
    </w:pPr>
    <w:r>
      <w:pict w14:anchorId="4B193E87">
        <v:line id="_x0000_s1094" style="position:absolute;z-index:-269210624;mso-position-horizontal-relative:page;mso-position-vertical-relative:page" from="478.9pt,60.05pt" to="478.9pt,76.1pt" strokecolor="#7e7e7e" strokeweight=".1062mm">
          <w10:wrap anchorx="page" anchory="page"/>
        </v:line>
      </w:pict>
    </w:r>
    <w:r>
      <w:pict w14:anchorId="2280A573">
        <v:line id="_x0000_s1093" style="position:absolute;z-index:-269209600;mso-position-horizontal-relative:page;mso-position-vertical-relative:page" from="562.05pt,60.05pt" to="562.05pt,76.1pt" strokecolor="#7e7e7e" strokeweight=".1062mm">
          <w10:wrap anchorx="page" anchory="page"/>
        </v:line>
      </w:pict>
    </w:r>
    <w:r>
      <w:pict w14:anchorId="3C57EF8A">
        <v:shapetype id="_x0000_t202" coordsize="21600,21600" o:spt="202" path="m,l,21600r21600,l21600,xe">
          <v:stroke joinstyle="miter"/>
          <v:path gradientshapeok="t" o:connecttype="rect"/>
        </v:shapetype>
        <v:shape id="_x0000_s1092" type="#_x0000_t202" style="position:absolute;margin-left:444.45pt;margin-top:59.5pt;width:118.85pt;height:17.65pt;z-index:-269208576;mso-position-horizontal-relative:page;mso-position-vertical-relative:page" filled="f" stroked="f">
          <v:textbox inset="0,0,0,0">
            <w:txbxContent>
              <w:p w14:paraId="231E1475" w14:textId="77777777" w:rsidR="00E838F8" w:rsidRDefault="00FC014F">
                <w:pPr>
                  <w:spacing w:before="10"/>
                  <w:ind w:left="20"/>
                  <w:rPr>
                    <w:b/>
                    <w:sz w:val="28"/>
                  </w:rPr>
                </w:pPr>
                <w:r>
                  <w:rPr>
                    <w:b/>
                    <w:sz w:val="28"/>
                  </w:rPr>
                  <w:t>DKS 2952-1: 2021</w:t>
                </w:r>
              </w:p>
            </w:txbxContent>
          </v:textbox>
          <w10:wrap anchorx="page" anchory="page"/>
        </v:shape>
      </w:pict>
    </w: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2E1F8" w14:textId="77777777" w:rsidR="00E838F8" w:rsidRDefault="00E838F8">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C1285" w14:textId="77777777" w:rsidR="00E838F8" w:rsidRDefault="00FC014F">
    <w:pPr>
      <w:pStyle w:val="BodyText"/>
      <w:spacing w:line="14" w:lineRule="auto"/>
    </w:pPr>
    <w:r>
      <w:pict w14:anchorId="37477101">
        <v:line id="_x0000_s1303" style="position:absolute;z-index:-269424640;mso-position-horizontal-relative:page;mso-position-vertical-relative:page" from="478.9pt,60.05pt" to="478.9pt,76.1pt" strokecolor="#7e7e7e" strokeweight=".1062mm">
          <w10:wrap anchorx="page" anchory="page"/>
        </v:line>
      </w:pict>
    </w:r>
    <w:r>
      <w:pict w14:anchorId="4AC713F2">
        <v:line id="_x0000_s1302" style="position:absolute;z-index:-269423616;mso-position-horizontal-relative:page;mso-position-vertical-relative:page" from="562.05pt,60.05pt" to="562.05pt,76.1pt" strokecolor="#7e7e7e" strokeweight=".1062mm">
          <w10:wrap anchorx="page" anchory="page"/>
        </v:line>
      </w:pict>
    </w:r>
    <w:r>
      <w:pict w14:anchorId="525509EC">
        <v:shapetype id="_x0000_t202" coordsize="21600,21600" o:spt="202" path="m,l,21600r21600,l21600,xe">
          <v:stroke joinstyle="miter"/>
          <v:path gradientshapeok="t" o:connecttype="rect"/>
        </v:shapetype>
        <v:shape id="_x0000_s1301" type="#_x0000_t202" style="position:absolute;margin-left:444.45pt;margin-top:59.5pt;width:118.85pt;height:17.65pt;z-index:-269422592;mso-position-horizontal-relative:page;mso-position-vertical-relative:page" filled="f" stroked="f">
          <v:textbox inset="0,0,0,0">
            <w:txbxContent>
              <w:p w14:paraId="2082F49B" w14:textId="77777777" w:rsidR="00E838F8" w:rsidRDefault="00FC014F">
                <w:pPr>
                  <w:spacing w:before="10"/>
                  <w:ind w:left="20"/>
                  <w:rPr>
                    <w:b/>
                    <w:sz w:val="28"/>
                  </w:rPr>
                </w:pPr>
                <w:r>
                  <w:rPr>
                    <w:b/>
                    <w:sz w:val="28"/>
                  </w:rPr>
                  <w:t>DKS 2952-1: 2021</w:t>
                </w:r>
              </w:p>
            </w:txbxContent>
          </v:textbox>
          <w10:wrap anchorx="page" anchory="page"/>
        </v:shape>
      </w:pict>
    </w: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C0851" w14:textId="77777777" w:rsidR="00E838F8" w:rsidRDefault="00FC014F">
    <w:pPr>
      <w:pStyle w:val="BodyText"/>
      <w:spacing w:line="14" w:lineRule="auto"/>
    </w:pPr>
    <w:r>
      <w:pict w14:anchorId="62119E18">
        <v:line id="_x0000_s1087" style="position:absolute;z-index:-269203456;mso-position-horizontal-relative:page;mso-position-vertical-relative:page" from="478.9pt,60.05pt" to="478.9pt,76.1pt" strokecolor="#7e7e7e" strokeweight=".1062mm">
          <w10:wrap anchorx="page" anchory="page"/>
        </v:line>
      </w:pict>
    </w:r>
    <w:r>
      <w:pict w14:anchorId="58EADE1A">
        <v:line id="_x0000_s1086" style="position:absolute;z-index:-269202432;mso-position-horizontal-relative:page;mso-position-vertical-relative:page" from="562.05pt,60.05pt" to="562.05pt,76.1pt" strokecolor="#7e7e7e" strokeweight=".1062mm">
          <w10:wrap anchorx="page" anchory="page"/>
        </v:line>
      </w:pict>
    </w:r>
    <w:r>
      <w:pict w14:anchorId="45576E0D">
        <v:shapetype id="_x0000_t202" coordsize="21600,21600" o:spt="202" path="m,l,21600r21600,l21600,xe">
          <v:stroke joinstyle="miter"/>
          <v:path gradientshapeok="t" o:connecttype="rect"/>
        </v:shapetype>
        <v:shape id="_x0000_s1085" type="#_x0000_t202" style="position:absolute;margin-left:444.45pt;margin-top:59.5pt;width:118.85pt;height:17.65pt;z-index:-269201408;mso-position-horizontal-relative:page;mso-position-vertical-relative:page" filled="f" stroked="f">
          <v:textbox inset="0,0,0,0">
            <w:txbxContent>
              <w:p w14:paraId="0575E2FF" w14:textId="77777777" w:rsidR="00E838F8" w:rsidRDefault="00FC014F">
                <w:pPr>
                  <w:spacing w:before="10"/>
                  <w:ind w:left="20"/>
                  <w:rPr>
                    <w:b/>
                    <w:sz w:val="28"/>
                  </w:rPr>
                </w:pPr>
                <w:r>
                  <w:rPr>
                    <w:b/>
                    <w:sz w:val="28"/>
                  </w:rPr>
                  <w:t>DKS 2952-1: 2021</w:t>
                </w:r>
              </w:p>
            </w:txbxContent>
          </v:textbox>
          <w10:wrap anchorx="page" anchory="page"/>
        </v:shape>
      </w:pict>
    </w: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A75C7A" w14:textId="77777777" w:rsidR="00E838F8" w:rsidRDefault="00E838F8">
    <w:pPr>
      <w:pStyle w:val="BodyText"/>
      <w:spacing w:line="14" w:lineRule="auto"/>
      <w:rPr>
        <w:sz w:val="2"/>
      </w:rPr>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37FFB" w14:textId="77777777" w:rsidR="00E838F8" w:rsidRDefault="00FC014F">
    <w:pPr>
      <w:pStyle w:val="BodyText"/>
      <w:spacing w:line="14" w:lineRule="auto"/>
    </w:pPr>
    <w:r>
      <w:pict w14:anchorId="3500E9A4">
        <v:line id="_x0000_s1080" style="position:absolute;z-index:-269196288;mso-position-horizontal-relative:page;mso-position-vertical-relative:page" from="478.9pt,60.05pt" to="478.9pt,76.1pt" strokecolor="#7e7e7e" strokeweight=".1062mm">
          <w10:wrap anchorx="page" anchory="page"/>
        </v:line>
      </w:pict>
    </w:r>
    <w:r>
      <w:pict w14:anchorId="7F100E71">
        <v:line id="_x0000_s1079" style="position:absolute;z-index:-269195264;mso-position-horizontal-relative:page;mso-position-vertical-relative:page" from="562.05pt,60.05pt" to="562.05pt,76.1pt" strokecolor="#7e7e7e" strokeweight=".1062mm">
          <w10:wrap anchorx="page" anchory="page"/>
        </v:line>
      </w:pict>
    </w:r>
    <w:r>
      <w:pict w14:anchorId="26070B66">
        <v:shapetype id="_x0000_t202" coordsize="21600,21600" o:spt="202" path="m,l,21600r21600,l21600,xe">
          <v:stroke joinstyle="miter"/>
          <v:path gradientshapeok="t" o:connecttype="rect"/>
        </v:shapetype>
        <v:shape id="_x0000_s1078" type="#_x0000_t202" style="position:absolute;margin-left:444.45pt;margin-top:59.5pt;width:118.85pt;height:17.65pt;z-index:-269194240;mso-position-horizontal-relative:page;mso-position-vertical-relative:page" filled="f" stroked="f">
          <v:textbox inset="0,0,0,0">
            <w:txbxContent>
              <w:p w14:paraId="27109606" w14:textId="77777777" w:rsidR="00E838F8" w:rsidRDefault="00FC014F">
                <w:pPr>
                  <w:spacing w:before="10"/>
                  <w:ind w:left="20"/>
                  <w:rPr>
                    <w:b/>
                    <w:sz w:val="28"/>
                  </w:rPr>
                </w:pPr>
                <w:r>
                  <w:rPr>
                    <w:b/>
                    <w:sz w:val="28"/>
                  </w:rPr>
                  <w:t>DKS 2952-1: 2021</w:t>
                </w:r>
              </w:p>
            </w:txbxContent>
          </v:textbox>
          <w10:wrap anchorx="page" anchory="page"/>
        </v:shape>
      </w:pict>
    </w: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11146" w14:textId="77777777" w:rsidR="00E838F8" w:rsidRDefault="00E838F8">
    <w:pPr>
      <w:pStyle w:val="BodyText"/>
      <w:spacing w:line="14" w:lineRule="auto"/>
      <w:rPr>
        <w:sz w:val="2"/>
      </w:rPr>
    </w:pP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B94FC" w14:textId="77777777" w:rsidR="00E838F8" w:rsidRDefault="00FC014F">
    <w:pPr>
      <w:pStyle w:val="BodyText"/>
      <w:spacing w:line="14" w:lineRule="auto"/>
    </w:pPr>
    <w:r>
      <w:pict w14:anchorId="0447D408">
        <v:line id="_x0000_s1073" style="position:absolute;z-index:-269189120;mso-position-horizontal-relative:page;mso-position-vertical-relative:page" from="478.9pt,60.05pt" to="478.9pt,76.1pt" strokecolor="#7e7e7e" strokeweight=".1062mm">
          <w10:wrap anchorx="page" anchory="page"/>
        </v:line>
      </w:pict>
    </w:r>
    <w:r>
      <w:pict w14:anchorId="529DEAE8">
        <v:line id="_x0000_s1072" style="position:absolute;z-index:-269188096;mso-position-horizontal-relative:page;mso-position-vertical-relative:page" from="562.05pt,60.05pt" to="562.05pt,76.1pt" strokecolor="#7e7e7e" strokeweight=".1062mm">
          <w10:wrap anchorx="page" anchory="page"/>
        </v:line>
      </w:pict>
    </w:r>
    <w:r>
      <w:pict w14:anchorId="0F49B95D">
        <v:shapetype id="_x0000_t202" coordsize="21600,21600" o:spt="202" path="m,l,21600r21600,l21600,xe">
          <v:stroke joinstyle="miter"/>
          <v:path gradientshapeok="t" o:connecttype="rect"/>
        </v:shapetype>
        <v:shape id="_x0000_s1071" type="#_x0000_t202" style="position:absolute;margin-left:444.45pt;margin-top:59.5pt;width:118.85pt;height:17.65pt;z-index:-269187072;mso-position-horizontal-relative:page;mso-position-vertical-relative:page" filled="f" stroked="f">
          <v:textbox inset="0,0,0,0">
            <w:txbxContent>
              <w:p w14:paraId="59F682DF" w14:textId="77777777" w:rsidR="00E838F8" w:rsidRDefault="00FC014F">
                <w:pPr>
                  <w:spacing w:before="10"/>
                  <w:ind w:left="20"/>
                  <w:rPr>
                    <w:b/>
                    <w:sz w:val="28"/>
                  </w:rPr>
                </w:pPr>
                <w:r>
                  <w:rPr>
                    <w:b/>
                    <w:sz w:val="28"/>
                  </w:rPr>
                  <w:t>DKS 2952-1: 2021</w:t>
                </w:r>
              </w:p>
            </w:txbxContent>
          </v:textbox>
          <w10:wrap anchorx="page" anchory="page"/>
        </v:shape>
      </w:pict>
    </w: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8F4359" w14:textId="77777777" w:rsidR="00E838F8" w:rsidRDefault="00E838F8">
    <w:pPr>
      <w:pStyle w:val="BodyText"/>
      <w:spacing w:line="14" w:lineRule="auto"/>
      <w:rPr>
        <w:sz w:val="2"/>
      </w:rPr>
    </w:pP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93A644" w14:textId="77777777" w:rsidR="00E838F8" w:rsidRDefault="00FC014F">
    <w:pPr>
      <w:pStyle w:val="BodyText"/>
      <w:spacing w:line="14" w:lineRule="auto"/>
    </w:pPr>
    <w:r>
      <w:pict w14:anchorId="4D42F00C">
        <v:line id="_x0000_s1066" style="position:absolute;z-index:-269181952;mso-position-horizontal-relative:page;mso-position-vertical-relative:page" from="478.9pt,60.05pt" to="478.9pt,76.1pt" strokecolor="#7e7e7e" strokeweight=".1062mm">
          <w10:wrap anchorx="page" anchory="page"/>
        </v:line>
      </w:pict>
    </w:r>
    <w:r>
      <w:pict w14:anchorId="1BFFDE38">
        <v:line id="_x0000_s1065" style="position:absolute;z-index:-269180928;mso-position-horizontal-relative:page;mso-position-vertical-relative:page" from="562.05pt,60.05pt" to="562.05pt,76.1pt" strokecolor="#7e7e7e" strokeweight=".1062mm">
          <w10:wrap anchorx="page" anchory="page"/>
        </v:line>
      </w:pict>
    </w:r>
    <w:r>
      <w:pict w14:anchorId="41FCC65D">
        <v:shapetype id="_x0000_t202" coordsize="21600,21600" o:spt="202" path="m,l,21600r21600,l21600,xe">
          <v:stroke joinstyle="miter"/>
          <v:path gradientshapeok="t" o:connecttype="rect"/>
        </v:shapetype>
        <v:shape id="_x0000_s1064" type="#_x0000_t202" style="position:absolute;margin-left:444.45pt;margin-top:59.5pt;width:118.85pt;height:17.65pt;z-index:-269179904;mso-position-horizontal-relative:page;mso-position-vertical-relative:page" filled="f" stroked="f">
          <v:textbox inset="0,0,0,0">
            <w:txbxContent>
              <w:p w14:paraId="6683E115" w14:textId="77777777" w:rsidR="00E838F8" w:rsidRDefault="00FC014F">
                <w:pPr>
                  <w:spacing w:before="10"/>
                  <w:ind w:left="20"/>
                  <w:rPr>
                    <w:b/>
                    <w:sz w:val="28"/>
                  </w:rPr>
                </w:pPr>
                <w:r>
                  <w:rPr>
                    <w:b/>
                    <w:sz w:val="28"/>
                  </w:rPr>
                  <w:t>DKS 2952-1: 2021</w:t>
                </w:r>
              </w:p>
            </w:txbxContent>
          </v:textbox>
          <w10:wrap anchorx="page" anchory="page"/>
        </v:shape>
      </w:pict>
    </w: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B3CB1" w14:textId="77777777" w:rsidR="00E838F8" w:rsidRDefault="00E838F8">
    <w:pPr>
      <w:pStyle w:val="BodyText"/>
      <w:spacing w:line="14" w:lineRule="auto"/>
      <w:rPr>
        <w:sz w:val="2"/>
      </w:rPr>
    </w:pP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49A61" w14:textId="77777777" w:rsidR="00E838F8" w:rsidRDefault="00FC014F">
    <w:pPr>
      <w:pStyle w:val="BodyText"/>
      <w:spacing w:line="14" w:lineRule="auto"/>
    </w:pPr>
    <w:r>
      <w:pict w14:anchorId="2403B3C1">
        <v:line id="_x0000_s1059" style="position:absolute;z-index:-269174784;mso-position-horizontal-relative:page;mso-position-vertical-relative:page" from="478.9pt,60.05pt" to="478.9pt,76.1pt" strokecolor="#7e7e7e" strokeweight=".1062mm">
          <w10:wrap anchorx="page" anchory="page"/>
        </v:line>
      </w:pict>
    </w:r>
    <w:r>
      <w:pict w14:anchorId="3D13C35D">
        <v:line id="_x0000_s1058" style="position:absolute;z-index:-269173760;mso-position-horizontal-relative:page;mso-position-vertical-relative:page" from="562.05pt,60.05pt" to="562.05pt,76.1pt" strokecolor="#7e7e7e" strokeweight=".1062mm">
          <w10:wrap anchorx="page" anchory="page"/>
        </v:line>
      </w:pict>
    </w:r>
    <w:r>
      <w:pict w14:anchorId="3A3A8EDE">
        <v:shapetype id="_x0000_t202" coordsize="21600,21600" o:spt="202" path="m,l,21600r21600,l21600,xe">
          <v:stroke joinstyle="miter"/>
          <v:path gradientshapeok="t" o:connecttype="rect"/>
        </v:shapetype>
        <v:shape id="_x0000_s1057" type="#_x0000_t202" style="position:absolute;margin-left:444.45pt;margin-top:59.5pt;width:118.85pt;height:17.65pt;z-index:-269172736;mso-position-horizontal-relative:page;mso-position-vertical-relative:page" filled="f" stroked="f">
          <v:textbox inset="0,0,0,0">
            <w:txbxContent>
              <w:p w14:paraId="0219B40D" w14:textId="77777777" w:rsidR="00E838F8" w:rsidRDefault="00FC014F">
                <w:pPr>
                  <w:spacing w:before="10"/>
                  <w:ind w:left="20"/>
                  <w:rPr>
                    <w:b/>
                    <w:sz w:val="28"/>
                  </w:rPr>
                </w:pPr>
                <w:r>
                  <w:rPr>
                    <w:b/>
                    <w:sz w:val="28"/>
                  </w:rPr>
                  <w:t>DKS 2952-1: 2021</w:t>
                </w:r>
              </w:p>
            </w:txbxContent>
          </v:textbox>
          <w10:wrap anchorx="page" anchory="page"/>
        </v:shape>
      </w:pict>
    </w: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CEDC5" w14:textId="77777777" w:rsidR="00E838F8" w:rsidRDefault="00E838F8">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BA69F" w14:textId="77777777" w:rsidR="00E838F8" w:rsidRDefault="00E838F8">
    <w:pPr>
      <w:pStyle w:val="BodyText"/>
      <w:spacing w:line="14" w:lineRule="auto"/>
      <w:rPr>
        <w:sz w:val="2"/>
      </w:rPr>
    </w:pP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F33226" w14:textId="77777777" w:rsidR="00E838F8" w:rsidRDefault="00FC014F">
    <w:pPr>
      <w:pStyle w:val="BodyText"/>
      <w:spacing w:line="14" w:lineRule="auto"/>
    </w:pPr>
    <w:r>
      <w:pict w14:anchorId="19AC384E">
        <v:line id="_x0000_s1052" style="position:absolute;z-index:-269167616;mso-position-horizontal-relative:page;mso-position-vertical-relative:page" from="478.9pt,60.05pt" to="478.9pt,76.1pt" strokecolor="#7e7e7e" strokeweight=".1062mm">
          <w10:wrap anchorx="page" anchory="page"/>
        </v:line>
      </w:pict>
    </w:r>
    <w:r>
      <w:pict w14:anchorId="7EF8D343">
        <v:line id="_x0000_s1051" style="position:absolute;z-index:-269166592;mso-position-horizontal-relative:page;mso-position-vertical-relative:page" from="562.05pt,60.05pt" to="562.05pt,76.1pt" strokecolor="#7e7e7e" strokeweight=".1062mm">
          <w10:wrap anchorx="page" anchory="page"/>
        </v:line>
      </w:pict>
    </w:r>
    <w:r>
      <w:pict w14:anchorId="2ACDBAC3">
        <v:shapetype id="_x0000_t202" coordsize="21600,21600" o:spt="202" path="m,l,21600r21600,l21600,xe">
          <v:stroke joinstyle="miter"/>
          <v:path gradientshapeok="t" o:connecttype="rect"/>
        </v:shapetype>
        <v:shape id="_x0000_s1050" type="#_x0000_t202" style="position:absolute;margin-left:444.45pt;margin-top:59.5pt;width:118.85pt;height:17.65pt;z-index:-269165568;mso-position-horizontal-relative:page;mso-position-vertical-relative:page" filled="f" stroked="f">
          <v:textbox inset="0,0,0,0">
            <w:txbxContent>
              <w:p w14:paraId="4185F9E2" w14:textId="77777777" w:rsidR="00E838F8" w:rsidRDefault="00FC014F">
                <w:pPr>
                  <w:spacing w:before="10"/>
                  <w:ind w:left="20"/>
                  <w:rPr>
                    <w:b/>
                    <w:sz w:val="28"/>
                  </w:rPr>
                </w:pPr>
                <w:r>
                  <w:rPr>
                    <w:b/>
                    <w:sz w:val="28"/>
                  </w:rPr>
                  <w:t>DKS 2952-1: 2021</w:t>
                </w:r>
              </w:p>
            </w:txbxContent>
          </v:textbox>
          <w10:wrap anchorx="page" anchory="page"/>
        </v:shape>
      </w:pict>
    </w: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9C61F" w14:textId="77777777" w:rsidR="00E838F8" w:rsidRDefault="00E838F8">
    <w:pPr>
      <w:pStyle w:val="BodyText"/>
      <w:spacing w:line="14" w:lineRule="auto"/>
      <w:rPr>
        <w:sz w:val="2"/>
      </w:rPr>
    </w:pP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6D703E" w14:textId="77777777" w:rsidR="00E838F8" w:rsidRDefault="00FC014F">
    <w:pPr>
      <w:pStyle w:val="BodyText"/>
      <w:spacing w:line="14" w:lineRule="auto"/>
    </w:pPr>
    <w:r>
      <w:pict w14:anchorId="5A0C1ACA">
        <v:line id="_x0000_s1045" style="position:absolute;z-index:-269160448;mso-position-horizontal-relative:page;mso-position-vertical-relative:page" from="478.9pt,60.05pt" to="478.9pt,76.1pt" strokecolor="#7e7e7e" strokeweight=".1062mm">
          <w10:wrap anchorx="page" anchory="page"/>
        </v:line>
      </w:pict>
    </w:r>
    <w:r>
      <w:pict w14:anchorId="1D6C9186">
        <v:line id="_x0000_s1044" style="position:absolute;z-index:-269159424;mso-position-horizontal-relative:page;mso-position-vertical-relative:page" from="562.05pt,60.05pt" to="562.05pt,76.1pt" strokecolor="#7e7e7e" strokeweight=".1062mm">
          <w10:wrap anchorx="page" anchory="page"/>
        </v:line>
      </w:pict>
    </w:r>
    <w:r>
      <w:pict w14:anchorId="691788DC">
        <v:shapetype id="_x0000_t202" coordsize="21600,21600" o:spt="202" path="m,l,21600r21600,l21600,xe">
          <v:stroke joinstyle="miter"/>
          <v:path gradientshapeok="t" o:connecttype="rect"/>
        </v:shapetype>
        <v:shape id="_x0000_s1043" type="#_x0000_t202" style="position:absolute;margin-left:444.45pt;margin-top:59.5pt;width:118.85pt;height:17.65pt;z-index:-269158400;mso-position-horizontal-relative:page;mso-position-vertical-relative:page" filled="f" stroked="f">
          <v:textbox inset="0,0,0,0">
            <w:txbxContent>
              <w:p w14:paraId="45891CA1" w14:textId="77777777" w:rsidR="00E838F8" w:rsidRDefault="00FC014F">
                <w:pPr>
                  <w:spacing w:before="10"/>
                  <w:ind w:left="20"/>
                  <w:rPr>
                    <w:b/>
                    <w:sz w:val="28"/>
                  </w:rPr>
                </w:pPr>
                <w:r>
                  <w:rPr>
                    <w:b/>
                    <w:sz w:val="28"/>
                  </w:rPr>
                  <w:t>DKS 2952-1: 2021</w:t>
                </w:r>
              </w:p>
            </w:txbxContent>
          </v:textbox>
          <w10:wrap anchorx="page" anchory="page"/>
        </v:shape>
      </w:pict>
    </w: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8E799D" w14:textId="77777777" w:rsidR="00E838F8" w:rsidRDefault="00E838F8">
    <w:pPr>
      <w:pStyle w:val="BodyText"/>
      <w:spacing w:line="14" w:lineRule="auto"/>
      <w:rPr>
        <w:sz w:val="2"/>
      </w:rPr>
    </w:pP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73E0B" w14:textId="77777777" w:rsidR="00E838F8" w:rsidRDefault="00FC014F">
    <w:pPr>
      <w:pStyle w:val="BodyText"/>
      <w:spacing w:line="14" w:lineRule="auto"/>
    </w:pPr>
    <w:r>
      <w:pict w14:anchorId="0C5B876F">
        <v:line id="_x0000_s1038" style="position:absolute;z-index:-269153280;mso-position-horizontal-relative:page;mso-position-vertical-relative:page" from="478.9pt,60.05pt" to="478.9pt,76.1pt" strokecolor="#7e7e7e" strokeweight=".1062mm">
          <w10:wrap anchorx="page" anchory="page"/>
        </v:line>
      </w:pict>
    </w:r>
    <w:r>
      <w:pict w14:anchorId="2E6761C7">
        <v:line id="_x0000_s1037" style="position:absolute;z-index:-269152256;mso-position-horizontal-relative:page;mso-position-vertical-relative:page" from="562.05pt,60.05pt" to="562.05pt,76.1pt" strokecolor="#7e7e7e" strokeweight=".1062mm">
          <w10:wrap anchorx="page" anchory="page"/>
        </v:line>
      </w:pict>
    </w:r>
    <w:r>
      <w:pict w14:anchorId="4F1EC876">
        <v:shapetype id="_x0000_t202" coordsize="21600,21600" o:spt="202" path="m,l,21600r21600,l21600,xe">
          <v:stroke joinstyle="miter"/>
          <v:path gradientshapeok="t" o:connecttype="rect"/>
        </v:shapetype>
        <v:shape id="_x0000_s1036" type="#_x0000_t202" style="position:absolute;margin-left:444.45pt;margin-top:59.5pt;width:118.85pt;height:17.65pt;z-index:-269151232;mso-position-horizontal-relative:page;mso-position-vertical-relative:page" filled="f" stroked="f">
          <v:textbox inset="0,0,0,0">
            <w:txbxContent>
              <w:p w14:paraId="12A1383E" w14:textId="77777777" w:rsidR="00E838F8" w:rsidRDefault="00FC014F">
                <w:pPr>
                  <w:spacing w:before="10"/>
                  <w:ind w:left="20"/>
                  <w:rPr>
                    <w:b/>
                    <w:sz w:val="28"/>
                  </w:rPr>
                </w:pPr>
                <w:r>
                  <w:rPr>
                    <w:b/>
                    <w:sz w:val="28"/>
                  </w:rPr>
                  <w:t>DKS 2952-1: 2021</w:t>
                </w:r>
              </w:p>
            </w:txbxContent>
          </v:textbox>
          <w10:wrap anchorx="page" anchory="page"/>
        </v:shape>
      </w:pict>
    </w: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D1D68" w14:textId="77777777" w:rsidR="00E838F8" w:rsidRDefault="00E838F8">
    <w:pPr>
      <w:pStyle w:val="BodyText"/>
      <w:spacing w:line="14" w:lineRule="auto"/>
      <w:rPr>
        <w:sz w:val="2"/>
      </w:rPr>
    </w:pP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3AEE5" w14:textId="77777777" w:rsidR="00E838F8" w:rsidRDefault="00FC014F">
    <w:pPr>
      <w:pStyle w:val="BodyText"/>
      <w:spacing w:line="14" w:lineRule="auto"/>
    </w:pPr>
    <w:r>
      <w:pict w14:anchorId="0767382B">
        <v:line id="_x0000_s1031" style="position:absolute;z-index:-269146112;mso-position-horizontal-relative:page;mso-position-vertical-relative:page" from="478.9pt,60.05pt" to="478.9pt,76.1pt" strokecolor="#7e7e7e" strokeweight=".1062mm">
          <w10:wrap anchorx="page" anchory="page"/>
        </v:line>
      </w:pict>
    </w:r>
    <w:r>
      <w:pict w14:anchorId="1DE2796E">
        <v:line id="_x0000_s1030" style="position:absolute;z-index:-269145088;mso-position-horizontal-relative:page;mso-position-vertical-relative:page" from="562.05pt,60.05pt" to="562.05pt,76.1pt" strokecolor="#7e7e7e" strokeweight=".1062mm">
          <w10:wrap anchorx="page" anchory="page"/>
        </v:line>
      </w:pict>
    </w:r>
    <w:r>
      <w:pict w14:anchorId="14592018">
        <v:shapetype id="_x0000_t202" coordsize="21600,21600" o:spt="202" path="m,l,21600r21600,l21600,xe">
          <v:stroke joinstyle="miter"/>
          <v:path gradientshapeok="t" o:connecttype="rect"/>
        </v:shapetype>
        <v:shape id="_x0000_s1029" type="#_x0000_t202" style="position:absolute;margin-left:444.45pt;margin-top:59.5pt;width:118.85pt;height:17.65pt;z-index:-269144064;mso-position-horizontal-relative:page;mso-position-vertical-relative:page" filled="f" stroked="f">
          <v:textbox inset="0,0,0,0">
            <w:txbxContent>
              <w:p w14:paraId="61C93B5C" w14:textId="77777777" w:rsidR="00E838F8" w:rsidRDefault="00FC014F">
                <w:pPr>
                  <w:spacing w:before="10"/>
                  <w:ind w:left="20"/>
                  <w:rPr>
                    <w:b/>
                    <w:sz w:val="28"/>
                  </w:rPr>
                </w:pPr>
                <w:r>
                  <w:rPr>
                    <w:b/>
                    <w:sz w:val="28"/>
                  </w:rPr>
                  <w:t>DKS 2952-1: 2021</w:t>
                </w:r>
              </w:p>
            </w:txbxContent>
          </v:textbox>
          <w10:wrap anchorx="page" anchory="page"/>
        </v:shape>
      </w:pict>
    </w: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A72D5" w14:textId="77777777" w:rsidR="00E838F8" w:rsidRDefault="00E838F8">
    <w:pPr>
      <w:pStyle w:val="BodyText"/>
      <w:spacing w:line="14" w:lineRule="auto"/>
      <w:rPr>
        <w:sz w:val="2"/>
      </w:rPr>
    </w:pP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DC66E" w14:textId="77777777" w:rsidR="00E838F8" w:rsidRDefault="00E838F8">
    <w:pPr>
      <w:pStyle w:val="BodyText"/>
      <w:spacing w:line="14" w:lineRule="auto"/>
      <w:rPr>
        <w:sz w:val="2"/>
      </w:rPr>
    </w:pP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605FB" w14:textId="77777777" w:rsidR="00E838F8" w:rsidRDefault="00E838F8">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302EB" w14:textId="77777777" w:rsidR="00E838F8" w:rsidRDefault="00FC014F">
    <w:pPr>
      <w:pStyle w:val="BodyText"/>
      <w:spacing w:line="14" w:lineRule="auto"/>
    </w:pPr>
    <w:r>
      <w:pict w14:anchorId="236A88DD">
        <v:line id="_x0000_s1300" style="position:absolute;z-index:-269421568;mso-position-horizontal-relative:page;mso-position-vertical-relative:page" from="478.9pt,60.05pt" to="478.9pt,76.1pt" strokecolor="#7e7e7e" strokeweight=".1062mm">
          <w10:wrap anchorx="page" anchory="page"/>
        </v:line>
      </w:pict>
    </w:r>
    <w:r>
      <w:pict w14:anchorId="49114FDD">
        <v:line id="_x0000_s1299" style="position:absolute;z-index:-269420544;mso-position-horizontal-relative:page;mso-position-vertical-relative:page" from="562.05pt,60.05pt" to="562.05pt,76.1pt" strokecolor="#7e7e7e" strokeweight=".1062mm">
          <w10:wrap anchorx="page" anchory="page"/>
        </v:line>
      </w:pict>
    </w:r>
    <w:r>
      <w:pict w14:anchorId="3831B95D">
        <v:shapetype id="_x0000_t202" coordsize="21600,21600" o:spt="202" path="m,l,21600r21600,l21600,xe">
          <v:stroke joinstyle="miter"/>
          <v:path gradientshapeok="t" o:connecttype="rect"/>
        </v:shapetype>
        <v:shape id="_x0000_s1298" type="#_x0000_t202" style="position:absolute;margin-left:444.45pt;margin-top:59.5pt;width:118.85pt;height:17.65pt;z-index:-269419520;mso-position-horizontal-relative:page;mso-position-vertical-relative:page" filled="f" stroked="f">
          <v:textbox inset="0,0,0,0">
            <w:txbxContent>
              <w:p w14:paraId="0F780562" w14:textId="77777777" w:rsidR="00E838F8" w:rsidRDefault="00FC014F">
                <w:pPr>
                  <w:spacing w:before="10"/>
                  <w:ind w:left="20"/>
                  <w:rPr>
                    <w:b/>
                    <w:sz w:val="28"/>
                  </w:rPr>
                </w:pPr>
                <w:r>
                  <w:rPr>
                    <w:b/>
                    <w:sz w:val="28"/>
                  </w:rPr>
                  <w:t>DKS 2952-1: 2021</w:t>
                </w:r>
              </w:p>
            </w:txbxContent>
          </v:textbox>
          <w10:wrap anchorx="page" anchory="page"/>
        </v:shape>
      </w:pict>
    </w:r>
    <w:r>
      <w:pict w14:anchorId="66A0E3B9">
        <v:shape id="_x0000_s1297" type="#_x0000_t202" style="position:absolute;margin-left:69.9pt;margin-top:87.45pt;width:21.5pt;height:13.2pt;z-index:-269418496;mso-position-horizontal-relative:page;mso-position-vertical-relative:page" filled="f" stroked="f">
          <v:textbox inset="0,0,0,0">
            <w:txbxContent>
              <w:p w14:paraId="7F7102A4" w14:textId="77777777" w:rsidR="00E838F8" w:rsidRDefault="00FC014F">
                <w:pPr>
                  <w:spacing w:before="14"/>
                  <w:ind w:left="20"/>
                  <w:rPr>
                    <w:b/>
                    <w:sz w:val="20"/>
                  </w:rPr>
                </w:pPr>
                <w:r>
                  <w:rPr>
                    <w:b/>
                    <w:sz w:val="20"/>
                  </w:rPr>
                  <w:t>3.20</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E577D"/>
    <w:multiLevelType w:val="multilevel"/>
    <w:tmpl w:val="243A0992"/>
    <w:lvl w:ilvl="0">
      <w:start w:val="12"/>
      <w:numFmt w:val="decimal"/>
      <w:lvlText w:val="%1"/>
      <w:lvlJc w:val="left"/>
      <w:pPr>
        <w:ind w:left="1275" w:hanging="1080"/>
        <w:jc w:val="left"/>
      </w:pPr>
      <w:rPr>
        <w:rFonts w:hint="default"/>
      </w:rPr>
    </w:lvl>
    <w:lvl w:ilvl="1">
      <w:start w:val="2"/>
      <w:numFmt w:val="decimal"/>
      <w:lvlText w:val="%1.%2"/>
      <w:lvlJc w:val="left"/>
      <w:pPr>
        <w:ind w:left="1275" w:hanging="1080"/>
        <w:jc w:val="left"/>
      </w:pPr>
      <w:rPr>
        <w:rFonts w:hint="default"/>
      </w:rPr>
    </w:lvl>
    <w:lvl w:ilvl="2">
      <w:start w:val="2"/>
      <w:numFmt w:val="decimal"/>
      <w:lvlText w:val="%1.%2.%3"/>
      <w:lvlJc w:val="left"/>
      <w:pPr>
        <w:ind w:left="1275" w:hanging="1080"/>
        <w:jc w:val="left"/>
      </w:pPr>
      <w:rPr>
        <w:rFonts w:hint="default"/>
      </w:rPr>
    </w:lvl>
    <w:lvl w:ilvl="3">
      <w:start w:val="1"/>
      <w:numFmt w:val="decimal"/>
      <w:lvlText w:val="%1.%2.%3.%4"/>
      <w:lvlJc w:val="left"/>
      <w:pPr>
        <w:ind w:left="1275" w:hanging="1080"/>
        <w:jc w:val="left"/>
      </w:pPr>
      <w:rPr>
        <w:rFonts w:hint="default"/>
      </w:rPr>
    </w:lvl>
    <w:lvl w:ilvl="4">
      <w:start w:val="1"/>
      <w:numFmt w:val="decimal"/>
      <w:lvlText w:val="%1.%2.%3.%4.%5"/>
      <w:lvlJc w:val="left"/>
      <w:pPr>
        <w:ind w:left="1275" w:hanging="1080"/>
        <w:jc w:val="left"/>
      </w:pPr>
      <w:rPr>
        <w:rFonts w:ascii="Arial" w:eastAsia="Arial" w:hAnsi="Arial" w:cs="Arial" w:hint="default"/>
        <w:b/>
        <w:bCs/>
        <w:spacing w:val="-1"/>
        <w:w w:val="100"/>
        <w:sz w:val="20"/>
        <w:szCs w:val="20"/>
      </w:rPr>
    </w:lvl>
    <w:lvl w:ilvl="5">
      <w:numFmt w:val="bullet"/>
      <w:lvlText w:val="•"/>
      <w:lvlJc w:val="left"/>
      <w:pPr>
        <w:ind w:left="5829" w:hanging="1080"/>
      </w:pPr>
      <w:rPr>
        <w:rFonts w:hint="default"/>
      </w:rPr>
    </w:lvl>
    <w:lvl w:ilvl="6">
      <w:numFmt w:val="bullet"/>
      <w:lvlText w:val="•"/>
      <w:lvlJc w:val="left"/>
      <w:pPr>
        <w:ind w:left="6876" w:hanging="1080"/>
      </w:pPr>
      <w:rPr>
        <w:rFonts w:hint="default"/>
      </w:rPr>
    </w:lvl>
    <w:lvl w:ilvl="7">
      <w:numFmt w:val="bullet"/>
      <w:lvlText w:val="•"/>
      <w:lvlJc w:val="left"/>
      <w:pPr>
        <w:ind w:left="7924" w:hanging="1080"/>
      </w:pPr>
      <w:rPr>
        <w:rFonts w:hint="default"/>
      </w:rPr>
    </w:lvl>
    <w:lvl w:ilvl="8">
      <w:numFmt w:val="bullet"/>
      <w:lvlText w:val="•"/>
      <w:lvlJc w:val="left"/>
      <w:pPr>
        <w:ind w:left="8971" w:hanging="1080"/>
      </w:pPr>
      <w:rPr>
        <w:rFonts w:hint="default"/>
      </w:rPr>
    </w:lvl>
  </w:abstractNum>
  <w:abstractNum w:abstractNumId="1" w15:restartNumberingAfterBreak="0">
    <w:nsid w:val="02AF11F1"/>
    <w:multiLevelType w:val="hybridMultilevel"/>
    <w:tmpl w:val="F056ABBA"/>
    <w:lvl w:ilvl="0" w:tplc="74A2EB00">
      <w:start w:val="1"/>
      <w:numFmt w:val="lowerLetter"/>
      <w:lvlText w:val="%1)"/>
      <w:lvlJc w:val="left"/>
      <w:pPr>
        <w:ind w:left="596" w:hanging="400"/>
        <w:jc w:val="right"/>
      </w:pPr>
      <w:rPr>
        <w:rFonts w:ascii="Arial" w:eastAsia="Arial" w:hAnsi="Arial" w:cs="Arial" w:hint="default"/>
        <w:w w:val="100"/>
        <w:sz w:val="20"/>
        <w:szCs w:val="20"/>
      </w:rPr>
    </w:lvl>
    <w:lvl w:ilvl="1" w:tplc="DFC64AA2">
      <w:numFmt w:val="bullet"/>
      <w:lvlText w:val="•"/>
      <w:lvlJc w:val="left"/>
      <w:pPr>
        <w:ind w:left="1646" w:hanging="400"/>
      </w:pPr>
      <w:rPr>
        <w:rFonts w:hint="default"/>
      </w:rPr>
    </w:lvl>
    <w:lvl w:ilvl="2" w:tplc="99967D36">
      <w:numFmt w:val="bullet"/>
      <w:lvlText w:val="•"/>
      <w:lvlJc w:val="left"/>
      <w:pPr>
        <w:ind w:left="2693" w:hanging="400"/>
      </w:pPr>
      <w:rPr>
        <w:rFonts w:hint="default"/>
      </w:rPr>
    </w:lvl>
    <w:lvl w:ilvl="3" w:tplc="17E86406">
      <w:numFmt w:val="bullet"/>
      <w:lvlText w:val="•"/>
      <w:lvlJc w:val="left"/>
      <w:pPr>
        <w:ind w:left="3739" w:hanging="400"/>
      </w:pPr>
      <w:rPr>
        <w:rFonts w:hint="default"/>
      </w:rPr>
    </w:lvl>
    <w:lvl w:ilvl="4" w:tplc="C8A27086">
      <w:numFmt w:val="bullet"/>
      <w:lvlText w:val="•"/>
      <w:lvlJc w:val="left"/>
      <w:pPr>
        <w:ind w:left="4786" w:hanging="400"/>
      </w:pPr>
      <w:rPr>
        <w:rFonts w:hint="default"/>
      </w:rPr>
    </w:lvl>
    <w:lvl w:ilvl="5" w:tplc="2B4099FA">
      <w:numFmt w:val="bullet"/>
      <w:lvlText w:val="•"/>
      <w:lvlJc w:val="left"/>
      <w:pPr>
        <w:ind w:left="5833" w:hanging="400"/>
      </w:pPr>
      <w:rPr>
        <w:rFonts w:hint="default"/>
      </w:rPr>
    </w:lvl>
    <w:lvl w:ilvl="6" w:tplc="A2B20958">
      <w:numFmt w:val="bullet"/>
      <w:lvlText w:val="•"/>
      <w:lvlJc w:val="left"/>
      <w:pPr>
        <w:ind w:left="6879" w:hanging="400"/>
      </w:pPr>
      <w:rPr>
        <w:rFonts w:hint="default"/>
      </w:rPr>
    </w:lvl>
    <w:lvl w:ilvl="7" w:tplc="D05C1164">
      <w:numFmt w:val="bullet"/>
      <w:lvlText w:val="•"/>
      <w:lvlJc w:val="left"/>
      <w:pPr>
        <w:ind w:left="7926" w:hanging="400"/>
      </w:pPr>
      <w:rPr>
        <w:rFonts w:hint="default"/>
      </w:rPr>
    </w:lvl>
    <w:lvl w:ilvl="8" w:tplc="9A2C08AE">
      <w:numFmt w:val="bullet"/>
      <w:lvlText w:val="•"/>
      <w:lvlJc w:val="left"/>
      <w:pPr>
        <w:ind w:left="8973" w:hanging="400"/>
      </w:pPr>
      <w:rPr>
        <w:rFonts w:hint="default"/>
      </w:rPr>
    </w:lvl>
  </w:abstractNum>
  <w:abstractNum w:abstractNumId="2" w15:restartNumberingAfterBreak="0">
    <w:nsid w:val="067026DD"/>
    <w:multiLevelType w:val="hybridMultilevel"/>
    <w:tmpl w:val="2DCA1FAE"/>
    <w:lvl w:ilvl="0" w:tplc="985A1BAC">
      <w:start w:val="1"/>
      <w:numFmt w:val="lowerLetter"/>
      <w:lvlText w:val="%1)"/>
      <w:lvlJc w:val="left"/>
      <w:pPr>
        <w:ind w:left="1597" w:hanging="360"/>
        <w:jc w:val="left"/>
      </w:pPr>
      <w:rPr>
        <w:rFonts w:ascii="Arial" w:eastAsia="Arial" w:hAnsi="Arial" w:cs="Arial" w:hint="default"/>
        <w:w w:val="100"/>
        <w:sz w:val="20"/>
        <w:szCs w:val="20"/>
      </w:rPr>
    </w:lvl>
    <w:lvl w:ilvl="1" w:tplc="E8B2BB14">
      <w:numFmt w:val="bullet"/>
      <w:lvlText w:val="•"/>
      <w:lvlJc w:val="left"/>
      <w:pPr>
        <w:ind w:left="2546" w:hanging="360"/>
      </w:pPr>
      <w:rPr>
        <w:rFonts w:hint="default"/>
      </w:rPr>
    </w:lvl>
    <w:lvl w:ilvl="2" w:tplc="A5765286">
      <w:numFmt w:val="bullet"/>
      <w:lvlText w:val="•"/>
      <w:lvlJc w:val="left"/>
      <w:pPr>
        <w:ind w:left="3493" w:hanging="360"/>
      </w:pPr>
      <w:rPr>
        <w:rFonts w:hint="default"/>
      </w:rPr>
    </w:lvl>
    <w:lvl w:ilvl="3" w:tplc="38661BAE">
      <w:numFmt w:val="bullet"/>
      <w:lvlText w:val="•"/>
      <w:lvlJc w:val="left"/>
      <w:pPr>
        <w:ind w:left="4439" w:hanging="360"/>
      </w:pPr>
      <w:rPr>
        <w:rFonts w:hint="default"/>
      </w:rPr>
    </w:lvl>
    <w:lvl w:ilvl="4" w:tplc="65B2BD5A">
      <w:numFmt w:val="bullet"/>
      <w:lvlText w:val="•"/>
      <w:lvlJc w:val="left"/>
      <w:pPr>
        <w:ind w:left="5386" w:hanging="360"/>
      </w:pPr>
      <w:rPr>
        <w:rFonts w:hint="default"/>
      </w:rPr>
    </w:lvl>
    <w:lvl w:ilvl="5" w:tplc="B75E23AE">
      <w:numFmt w:val="bullet"/>
      <w:lvlText w:val="•"/>
      <w:lvlJc w:val="left"/>
      <w:pPr>
        <w:ind w:left="6333" w:hanging="360"/>
      </w:pPr>
      <w:rPr>
        <w:rFonts w:hint="default"/>
      </w:rPr>
    </w:lvl>
    <w:lvl w:ilvl="6" w:tplc="1E6C764A">
      <w:numFmt w:val="bullet"/>
      <w:lvlText w:val="•"/>
      <w:lvlJc w:val="left"/>
      <w:pPr>
        <w:ind w:left="7279" w:hanging="360"/>
      </w:pPr>
      <w:rPr>
        <w:rFonts w:hint="default"/>
      </w:rPr>
    </w:lvl>
    <w:lvl w:ilvl="7" w:tplc="5DAAA502">
      <w:numFmt w:val="bullet"/>
      <w:lvlText w:val="•"/>
      <w:lvlJc w:val="left"/>
      <w:pPr>
        <w:ind w:left="8226" w:hanging="360"/>
      </w:pPr>
      <w:rPr>
        <w:rFonts w:hint="default"/>
      </w:rPr>
    </w:lvl>
    <w:lvl w:ilvl="8" w:tplc="B41E6144">
      <w:numFmt w:val="bullet"/>
      <w:lvlText w:val="•"/>
      <w:lvlJc w:val="left"/>
      <w:pPr>
        <w:ind w:left="9173" w:hanging="360"/>
      </w:pPr>
      <w:rPr>
        <w:rFonts w:hint="default"/>
      </w:rPr>
    </w:lvl>
  </w:abstractNum>
  <w:abstractNum w:abstractNumId="3" w15:restartNumberingAfterBreak="0">
    <w:nsid w:val="083D2BFD"/>
    <w:multiLevelType w:val="hybridMultilevel"/>
    <w:tmpl w:val="8CB0B8E4"/>
    <w:lvl w:ilvl="0" w:tplc="93B297F8">
      <w:numFmt w:val="bullet"/>
      <w:lvlText w:val=""/>
      <w:lvlJc w:val="left"/>
      <w:pPr>
        <w:ind w:left="753" w:hanging="362"/>
      </w:pPr>
      <w:rPr>
        <w:rFonts w:ascii="Symbol" w:eastAsia="Symbol" w:hAnsi="Symbol" w:cs="Symbol" w:hint="default"/>
        <w:w w:val="100"/>
        <w:sz w:val="18"/>
        <w:szCs w:val="18"/>
      </w:rPr>
    </w:lvl>
    <w:lvl w:ilvl="1" w:tplc="A3E894AA">
      <w:numFmt w:val="bullet"/>
      <w:lvlText w:val="•"/>
      <w:lvlJc w:val="left"/>
      <w:pPr>
        <w:ind w:left="1618" w:hanging="362"/>
      </w:pPr>
      <w:rPr>
        <w:rFonts w:hint="default"/>
      </w:rPr>
    </w:lvl>
    <w:lvl w:ilvl="2" w:tplc="AC90B0F2">
      <w:numFmt w:val="bullet"/>
      <w:lvlText w:val="•"/>
      <w:lvlJc w:val="left"/>
      <w:pPr>
        <w:ind w:left="2476" w:hanging="362"/>
      </w:pPr>
      <w:rPr>
        <w:rFonts w:hint="default"/>
      </w:rPr>
    </w:lvl>
    <w:lvl w:ilvl="3" w:tplc="E24032FE">
      <w:numFmt w:val="bullet"/>
      <w:lvlText w:val="•"/>
      <w:lvlJc w:val="left"/>
      <w:pPr>
        <w:ind w:left="3335" w:hanging="362"/>
      </w:pPr>
      <w:rPr>
        <w:rFonts w:hint="default"/>
      </w:rPr>
    </w:lvl>
    <w:lvl w:ilvl="4" w:tplc="81201090">
      <w:numFmt w:val="bullet"/>
      <w:lvlText w:val="•"/>
      <w:lvlJc w:val="left"/>
      <w:pPr>
        <w:ind w:left="4193" w:hanging="362"/>
      </w:pPr>
      <w:rPr>
        <w:rFonts w:hint="default"/>
      </w:rPr>
    </w:lvl>
    <w:lvl w:ilvl="5" w:tplc="E3E2FB46">
      <w:numFmt w:val="bullet"/>
      <w:lvlText w:val="•"/>
      <w:lvlJc w:val="left"/>
      <w:pPr>
        <w:ind w:left="5051" w:hanging="362"/>
      </w:pPr>
      <w:rPr>
        <w:rFonts w:hint="default"/>
      </w:rPr>
    </w:lvl>
    <w:lvl w:ilvl="6" w:tplc="5BE01818">
      <w:numFmt w:val="bullet"/>
      <w:lvlText w:val="•"/>
      <w:lvlJc w:val="left"/>
      <w:pPr>
        <w:ind w:left="5910" w:hanging="362"/>
      </w:pPr>
      <w:rPr>
        <w:rFonts w:hint="default"/>
      </w:rPr>
    </w:lvl>
    <w:lvl w:ilvl="7" w:tplc="AB78A932">
      <w:numFmt w:val="bullet"/>
      <w:lvlText w:val="•"/>
      <w:lvlJc w:val="left"/>
      <w:pPr>
        <w:ind w:left="6768" w:hanging="362"/>
      </w:pPr>
      <w:rPr>
        <w:rFonts w:hint="default"/>
      </w:rPr>
    </w:lvl>
    <w:lvl w:ilvl="8" w:tplc="943A1FEA">
      <w:numFmt w:val="bullet"/>
      <w:lvlText w:val="•"/>
      <w:lvlJc w:val="left"/>
      <w:pPr>
        <w:ind w:left="7626" w:hanging="362"/>
      </w:pPr>
      <w:rPr>
        <w:rFonts w:hint="default"/>
      </w:rPr>
    </w:lvl>
  </w:abstractNum>
  <w:abstractNum w:abstractNumId="4" w15:restartNumberingAfterBreak="0">
    <w:nsid w:val="091D4079"/>
    <w:multiLevelType w:val="multilevel"/>
    <w:tmpl w:val="2F229BA0"/>
    <w:lvl w:ilvl="0">
      <w:start w:val="12"/>
      <w:numFmt w:val="decimal"/>
      <w:lvlText w:val="%1"/>
      <w:lvlJc w:val="left"/>
      <w:pPr>
        <w:ind w:left="1136" w:hanging="940"/>
        <w:jc w:val="left"/>
      </w:pPr>
      <w:rPr>
        <w:rFonts w:hint="default"/>
      </w:rPr>
    </w:lvl>
    <w:lvl w:ilvl="1">
      <w:start w:val="6"/>
      <w:numFmt w:val="decimal"/>
      <w:lvlText w:val="%1.%2"/>
      <w:lvlJc w:val="left"/>
      <w:pPr>
        <w:ind w:left="1136" w:hanging="940"/>
        <w:jc w:val="left"/>
      </w:pPr>
      <w:rPr>
        <w:rFonts w:hint="default"/>
      </w:rPr>
    </w:lvl>
    <w:lvl w:ilvl="2">
      <w:start w:val="2"/>
      <w:numFmt w:val="decimal"/>
      <w:lvlText w:val="%1.%2.%3"/>
      <w:lvlJc w:val="left"/>
      <w:pPr>
        <w:ind w:left="1136" w:hanging="940"/>
        <w:jc w:val="left"/>
      </w:pPr>
      <w:rPr>
        <w:rFonts w:hint="default"/>
      </w:rPr>
    </w:lvl>
    <w:lvl w:ilvl="3">
      <w:start w:val="13"/>
      <w:numFmt w:val="decimal"/>
      <w:lvlText w:val="%1.%2.%3.%4"/>
      <w:lvlJc w:val="left"/>
      <w:pPr>
        <w:ind w:left="1136" w:hanging="940"/>
        <w:jc w:val="left"/>
      </w:pPr>
      <w:rPr>
        <w:rFonts w:ascii="Arial" w:eastAsia="Arial" w:hAnsi="Arial" w:cs="Arial" w:hint="default"/>
        <w:b/>
        <w:bCs/>
        <w:spacing w:val="-1"/>
        <w:w w:val="100"/>
        <w:sz w:val="20"/>
        <w:szCs w:val="20"/>
      </w:rPr>
    </w:lvl>
    <w:lvl w:ilvl="4">
      <w:numFmt w:val="bullet"/>
      <w:lvlText w:val="•"/>
      <w:lvlJc w:val="left"/>
      <w:pPr>
        <w:ind w:left="5110" w:hanging="940"/>
      </w:pPr>
      <w:rPr>
        <w:rFonts w:hint="default"/>
      </w:rPr>
    </w:lvl>
    <w:lvl w:ilvl="5">
      <w:numFmt w:val="bullet"/>
      <w:lvlText w:val="•"/>
      <w:lvlJc w:val="left"/>
      <w:pPr>
        <w:ind w:left="6103" w:hanging="940"/>
      </w:pPr>
      <w:rPr>
        <w:rFonts w:hint="default"/>
      </w:rPr>
    </w:lvl>
    <w:lvl w:ilvl="6">
      <w:numFmt w:val="bullet"/>
      <w:lvlText w:val="•"/>
      <w:lvlJc w:val="left"/>
      <w:pPr>
        <w:ind w:left="7095" w:hanging="940"/>
      </w:pPr>
      <w:rPr>
        <w:rFonts w:hint="default"/>
      </w:rPr>
    </w:lvl>
    <w:lvl w:ilvl="7">
      <w:numFmt w:val="bullet"/>
      <w:lvlText w:val="•"/>
      <w:lvlJc w:val="left"/>
      <w:pPr>
        <w:ind w:left="8088" w:hanging="940"/>
      </w:pPr>
      <w:rPr>
        <w:rFonts w:hint="default"/>
      </w:rPr>
    </w:lvl>
    <w:lvl w:ilvl="8">
      <w:numFmt w:val="bullet"/>
      <w:lvlText w:val="•"/>
      <w:lvlJc w:val="left"/>
      <w:pPr>
        <w:ind w:left="9081" w:hanging="940"/>
      </w:pPr>
      <w:rPr>
        <w:rFonts w:hint="default"/>
      </w:rPr>
    </w:lvl>
  </w:abstractNum>
  <w:abstractNum w:abstractNumId="5" w15:restartNumberingAfterBreak="0">
    <w:nsid w:val="0A103425"/>
    <w:multiLevelType w:val="hybridMultilevel"/>
    <w:tmpl w:val="7B7CDA52"/>
    <w:lvl w:ilvl="0" w:tplc="395AB95C">
      <w:start w:val="1"/>
      <w:numFmt w:val="decimal"/>
      <w:lvlText w:val="[%1]"/>
      <w:lvlJc w:val="left"/>
      <w:pPr>
        <w:ind w:left="1536" w:hanging="658"/>
        <w:jc w:val="right"/>
      </w:pPr>
      <w:rPr>
        <w:rFonts w:ascii="Arial" w:eastAsia="Arial" w:hAnsi="Arial" w:cs="Arial" w:hint="default"/>
        <w:spacing w:val="-1"/>
        <w:w w:val="100"/>
        <w:sz w:val="20"/>
        <w:szCs w:val="20"/>
      </w:rPr>
    </w:lvl>
    <w:lvl w:ilvl="1" w:tplc="77543EC4">
      <w:numFmt w:val="bullet"/>
      <w:lvlText w:val="•"/>
      <w:lvlJc w:val="left"/>
      <w:pPr>
        <w:ind w:left="2492" w:hanging="658"/>
      </w:pPr>
      <w:rPr>
        <w:rFonts w:hint="default"/>
      </w:rPr>
    </w:lvl>
    <w:lvl w:ilvl="2" w:tplc="68E21ADC">
      <w:numFmt w:val="bullet"/>
      <w:lvlText w:val="•"/>
      <w:lvlJc w:val="left"/>
      <w:pPr>
        <w:ind w:left="3445" w:hanging="658"/>
      </w:pPr>
      <w:rPr>
        <w:rFonts w:hint="default"/>
      </w:rPr>
    </w:lvl>
    <w:lvl w:ilvl="3" w:tplc="C226A416">
      <w:numFmt w:val="bullet"/>
      <w:lvlText w:val="•"/>
      <w:lvlJc w:val="left"/>
      <w:pPr>
        <w:ind w:left="4397" w:hanging="658"/>
      </w:pPr>
      <w:rPr>
        <w:rFonts w:hint="default"/>
      </w:rPr>
    </w:lvl>
    <w:lvl w:ilvl="4" w:tplc="6A98D04C">
      <w:numFmt w:val="bullet"/>
      <w:lvlText w:val="•"/>
      <w:lvlJc w:val="left"/>
      <w:pPr>
        <w:ind w:left="5350" w:hanging="658"/>
      </w:pPr>
      <w:rPr>
        <w:rFonts w:hint="default"/>
      </w:rPr>
    </w:lvl>
    <w:lvl w:ilvl="5" w:tplc="8D800B0A">
      <w:numFmt w:val="bullet"/>
      <w:lvlText w:val="•"/>
      <w:lvlJc w:val="left"/>
      <w:pPr>
        <w:ind w:left="6303" w:hanging="658"/>
      </w:pPr>
      <w:rPr>
        <w:rFonts w:hint="default"/>
      </w:rPr>
    </w:lvl>
    <w:lvl w:ilvl="6" w:tplc="E5A808BC">
      <w:numFmt w:val="bullet"/>
      <w:lvlText w:val="•"/>
      <w:lvlJc w:val="left"/>
      <w:pPr>
        <w:ind w:left="7255" w:hanging="658"/>
      </w:pPr>
      <w:rPr>
        <w:rFonts w:hint="default"/>
      </w:rPr>
    </w:lvl>
    <w:lvl w:ilvl="7" w:tplc="585EA96A">
      <w:numFmt w:val="bullet"/>
      <w:lvlText w:val="•"/>
      <w:lvlJc w:val="left"/>
      <w:pPr>
        <w:ind w:left="8208" w:hanging="658"/>
      </w:pPr>
      <w:rPr>
        <w:rFonts w:hint="default"/>
      </w:rPr>
    </w:lvl>
    <w:lvl w:ilvl="8" w:tplc="DE12E734">
      <w:numFmt w:val="bullet"/>
      <w:lvlText w:val="•"/>
      <w:lvlJc w:val="left"/>
      <w:pPr>
        <w:ind w:left="9161" w:hanging="658"/>
      </w:pPr>
      <w:rPr>
        <w:rFonts w:hint="default"/>
      </w:rPr>
    </w:lvl>
  </w:abstractNum>
  <w:abstractNum w:abstractNumId="6" w15:restartNumberingAfterBreak="0">
    <w:nsid w:val="0BA268CC"/>
    <w:multiLevelType w:val="hybridMultilevel"/>
    <w:tmpl w:val="50982FE4"/>
    <w:lvl w:ilvl="0" w:tplc="8D486A38">
      <w:numFmt w:val="bullet"/>
      <w:lvlText w:val=""/>
      <w:lvlJc w:val="left"/>
      <w:pPr>
        <w:ind w:left="753" w:hanging="362"/>
      </w:pPr>
      <w:rPr>
        <w:rFonts w:ascii="Symbol" w:eastAsia="Symbol" w:hAnsi="Symbol" w:cs="Symbol" w:hint="default"/>
        <w:w w:val="100"/>
        <w:sz w:val="18"/>
        <w:szCs w:val="18"/>
      </w:rPr>
    </w:lvl>
    <w:lvl w:ilvl="1" w:tplc="61FED894">
      <w:numFmt w:val="bullet"/>
      <w:lvlText w:val="•"/>
      <w:lvlJc w:val="left"/>
      <w:pPr>
        <w:ind w:left="1618" w:hanging="362"/>
      </w:pPr>
      <w:rPr>
        <w:rFonts w:hint="default"/>
      </w:rPr>
    </w:lvl>
    <w:lvl w:ilvl="2" w:tplc="1FD23E6E">
      <w:numFmt w:val="bullet"/>
      <w:lvlText w:val="•"/>
      <w:lvlJc w:val="left"/>
      <w:pPr>
        <w:ind w:left="2476" w:hanging="362"/>
      </w:pPr>
      <w:rPr>
        <w:rFonts w:hint="default"/>
      </w:rPr>
    </w:lvl>
    <w:lvl w:ilvl="3" w:tplc="7EDA05B4">
      <w:numFmt w:val="bullet"/>
      <w:lvlText w:val="•"/>
      <w:lvlJc w:val="left"/>
      <w:pPr>
        <w:ind w:left="3335" w:hanging="362"/>
      </w:pPr>
      <w:rPr>
        <w:rFonts w:hint="default"/>
      </w:rPr>
    </w:lvl>
    <w:lvl w:ilvl="4" w:tplc="09BE18BE">
      <w:numFmt w:val="bullet"/>
      <w:lvlText w:val="•"/>
      <w:lvlJc w:val="left"/>
      <w:pPr>
        <w:ind w:left="4193" w:hanging="362"/>
      </w:pPr>
      <w:rPr>
        <w:rFonts w:hint="default"/>
      </w:rPr>
    </w:lvl>
    <w:lvl w:ilvl="5" w:tplc="A73AF3A4">
      <w:numFmt w:val="bullet"/>
      <w:lvlText w:val="•"/>
      <w:lvlJc w:val="left"/>
      <w:pPr>
        <w:ind w:left="5051" w:hanging="362"/>
      </w:pPr>
      <w:rPr>
        <w:rFonts w:hint="default"/>
      </w:rPr>
    </w:lvl>
    <w:lvl w:ilvl="6" w:tplc="720CC176">
      <w:numFmt w:val="bullet"/>
      <w:lvlText w:val="•"/>
      <w:lvlJc w:val="left"/>
      <w:pPr>
        <w:ind w:left="5910" w:hanging="362"/>
      </w:pPr>
      <w:rPr>
        <w:rFonts w:hint="default"/>
      </w:rPr>
    </w:lvl>
    <w:lvl w:ilvl="7" w:tplc="74BCE29C">
      <w:numFmt w:val="bullet"/>
      <w:lvlText w:val="•"/>
      <w:lvlJc w:val="left"/>
      <w:pPr>
        <w:ind w:left="6768" w:hanging="362"/>
      </w:pPr>
      <w:rPr>
        <w:rFonts w:hint="default"/>
      </w:rPr>
    </w:lvl>
    <w:lvl w:ilvl="8" w:tplc="13EA3E36">
      <w:numFmt w:val="bullet"/>
      <w:lvlText w:val="•"/>
      <w:lvlJc w:val="left"/>
      <w:pPr>
        <w:ind w:left="7626" w:hanging="362"/>
      </w:pPr>
      <w:rPr>
        <w:rFonts w:hint="default"/>
      </w:rPr>
    </w:lvl>
  </w:abstractNum>
  <w:abstractNum w:abstractNumId="7" w15:restartNumberingAfterBreak="0">
    <w:nsid w:val="0CC46D0C"/>
    <w:multiLevelType w:val="hybridMultilevel"/>
    <w:tmpl w:val="6F3A7930"/>
    <w:lvl w:ilvl="0" w:tplc="CA36374E">
      <w:start w:val="1"/>
      <w:numFmt w:val="lowerLetter"/>
      <w:lvlText w:val="%1)"/>
      <w:lvlJc w:val="left"/>
      <w:pPr>
        <w:ind w:left="1278" w:hanging="400"/>
        <w:jc w:val="right"/>
      </w:pPr>
      <w:rPr>
        <w:rFonts w:ascii="Arial" w:eastAsia="Arial" w:hAnsi="Arial" w:cs="Arial" w:hint="default"/>
        <w:w w:val="100"/>
        <w:sz w:val="20"/>
        <w:szCs w:val="20"/>
      </w:rPr>
    </w:lvl>
    <w:lvl w:ilvl="1" w:tplc="3AD802DA">
      <w:numFmt w:val="bullet"/>
      <w:lvlText w:val="•"/>
      <w:lvlJc w:val="left"/>
      <w:pPr>
        <w:ind w:left="2258" w:hanging="400"/>
      </w:pPr>
      <w:rPr>
        <w:rFonts w:hint="default"/>
      </w:rPr>
    </w:lvl>
    <w:lvl w:ilvl="2" w:tplc="A49EC01A">
      <w:numFmt w:val="bullet"/>
      <w:lvlText w:val="•"/>
      <w:lvlJc w:val="left"/>
      <w:pPr>
        <w:ind w:left="3237" w:hanging="400"/>
      </w:pPr>
      <w:rPr>
        <w:rFonts w:hint="default"/>
      </w:rPr>
    </w:lvl>
    <w:lvl w:ilvl="3" w:tplc="4E047E66">
      <w:numFmt w:val="bullet"/>
      <w:lvlText w:val="•"/>
      <w:lvlJc w:val="left"/>
      <w:pPr>
        <w:ind w:left="4215" w:hanging="400"/>
      </w:pPr>
      <w:rPr>
        <w:rFonts w:hint="default"/>
      </w:rPr>
    </w:lvl>
    <w:lvl w:ilvl="4" w:tplc="71B8F9BC">
      <w:numFmt w:val="bullet"/>
      <w:lvlText w:val="•"/>
      <w:lvlJc w:val="left"/>
      <w:pPr>
        <w:ind w:left="5194" w:hanging="400"/>
      </w:pPr>
      <w:rPr>
        <w:rFonts w:hint="default"/>
      </w:rPr>
    </w:lvl>
    <w:lvl w:ilvl="5" w:tplc="5C2677BA">
      <w:numFmt w:val="bullet"/>
      <w:lvlText w:val="•"/>
      <w:lvlJc w:val="left"/>
      <w:pPr>
        <w:ind w:left="6173" w:hanging="400"/>
      </w:pPr>
      <w:rPr>
        <w:rFonts w:hint="default"/>
      </w:rPr>
    </w:lvl>
    <w:lvl w:ilvl="6" w:tplc="BF829548">
      <w:numFmt w:val="bullet"/>
      <w:lvlText w:val="•"/>
      <w:lvlJc w:val="left"/>
      <w:pPr>
        <w:ind w:left="7151" w:hanging="400"/>
      </w:pPr>
      <w:rPr>
        <w:rFonts w:hint="default"/>
      </w:rPr>
    </w:lvl>
    <w:lvl w:ilvl="7" w:tplc="65A4B7BA">
      <w:numFmt w:val="bullet"/>
      <w:lvlText w:val="•"/>
      <w:lvlJc w:val="left"/>
      <w:pPr>
        <w:ind w:left="8130" w:hanging="400"/>
      </w:pPr>
      <w:rPr>
        <w:rFonts w:hint="default"/>
      </w:rPr>
    </w:lvl>
    <w:lvl w:ilvl="8" w:tplc="EED622E4">
      <w:numFmt w:val="bullet"/>
      <w:lvlText w:val="•"/>
      <w:lvlJc w:val="left"/>
      <w:pPr>
        <w:ind w:left="9109" w:hanging="400"/>
      </w:pPr>
      <w:rPr>
        <w:rFonts w:hint="default"/>
      </w:rPr>
    </w:lvl>
  </w:abstractNum>
  <w:abstractNum w:abstractNumId="8" w15:restartNumberingAfterBreak="0">
    <w:nsid w:val="0F822CE7"/>
    <w:multiLevelType w:val="hybridMultilevel"/>
    <w:tmpl w:val="85C42C14"/>
    <w:lvl w:ilvl="0" w:tplc="64FCB440">
      <w:start w:val="1"/>
      <w:numFmt w:val="lowerLetter"/>
      <w:lvlText w:val="%1)"/>
      <w:lvlJc w:val="left"/>
      <w:pPr>
        <w:ind w:left="1598" w:hanging="360"/>
        <w:jc w:val="left"/>
      </w:pPr>
      <w:rPr>
        <w:rFonts w:ascii="Arial" w:eastAsia="Arial" w:hAnsi="Arial" w:cs="Arial" w:hint="default"/>
        <w:w w:val="100"/>
        <w:sz w:val="20"/>
        <w:szCs w:val="20"/>
      </w:rPr>
    </w:lvl>
    <w:lvl w:ilvl="1" w:tplc="80442754">
      <w:numFmt w:val="bullet"/>
      <w:lvlText w:val="•"/>
      <w:lvlJc w:val="left"/>
      <w:pPr>
        <w:ind w:left="2546" w:hanging="360"/>
      </w:pPr>
      <w:rPr>
        <w:rFonts w:hint="default"/>
      </w:rPr>
    </w:lvl>
    <w:lvl w:ilvl="2" w:tplc="44EA51B2">
      <w:numFmt w:val="bullet"/>
      <w:lvlText w:val="•"/>
      <w:lvlJc w:val="left"/>
      <w:pPr>
        <w:ind w:left="3493" w:hanging="360"/>
      </w:pPr>
      <w:rPr>
        <w:rFonts w:hint="default"/>
      </w:rPr>
    </w:lvl>
    <w:lvl w:ilvl="3" w:tplc="795EB216">
      <w:numFmt w:val="bullet"/>
      <w:lvlText w:val="•"/>
      <w:lvlJc w:val="left"/>
      <w:pPr>
        <w:ind w:left="4439" w:hanging="360"/>
      </w:pPr>
      <w:rPr>
        <w:rFonts w:hint="default"/>
      </w:rPr>
    </w:lvl>
    <w:lvl w:ilvl="4" w:tplc="678240D6">
      <w:numFmt w:val="bullet"/>
      <w:lvlText w:val="•"/>
      <w:lvlJc w:val="left"/>
      <w:pPr>
        <w:ind w:left="5386" w:hanging="360"/>
      </w:pPr>
      <w:rPr>
        <w:rFonts w:hint="default"/>
      </w:rPr>
    </w:lvl>
    <w:lvl w:ilvl="5" w:tplc="D26CF13A">
      <w:numFmt w:val="bullet"/>
      <w:lvlText w:val="•"/>
      <w:lvlJc w:val="left"/>
      <w:pPr>
        <w:ind w:left="6333" w:hanging="360"/>
      </w:pPr>
      <w:rPr>
        <w:rFonts w:hint="default"/>
      </w:rPr>
    </w:lvl>
    <w:lvl w:ilvl="6" w:tplc="064270E4">
      <w:numFmt w:val="bullet"/>
      <w:lvlText w:val="•"/>
      <w:lvlJc w:val="left"/>
      <w:pPr>
        <w:ind w:left="7279" w:hanging="360"/>
      </w:pPr>
      <w:rPr>
        <w:rFonts w:hint="default"/>
      </w:rPr>
    </w:lvl>
    <w:lvl w:ilvl="7" w:tplc="6BB45900">
      <w:numFmt w:val="bullet"/>
      <w:lvlText w:val="•"/>
      <w:lvlJc w:val="left"/>
      <w:pPr>
        <w:ind w:left="8226" w:hanging="360"/>
      </w:pPr>
      <w:rPr>
        <w:rFonts w:hint="default"/>
      </w:rPr>
    </w:lvl>
    <w:lvl w:ilvl="8" w:tplc="EFBE1462">
      <w:numFmt w:val="bullet"/>
      <w:lvlText w:val="•"/>
      <w:lvlJc w:val="left"/>
      <w:pPr>
        <w:ind w:left="9173" w:hanging="360"/>
      </w:pPr>
      <w:rPr>
        <w:rFonts w:hint="default"/>
      </w:rPr>
    </w:lvl>
  </w:abstractNum>
  <w:abstractNum w:abstractNumId="9" w15:restartNumberingAfterBreak="0">
    <w:nsid w:val="0FFE286D"/>
    <w:multiLevelType w:val="hybridMultilevel"/>
    <w:tmpl w:val="0C6C00EA"/>
    <w:lvl w:ilvl="0" w:tplc="65F01952">
      <w:start w:val="1"/>
      <w:numFmt w:val="lowerLetter"/>
      <w:lvlText w:val="%1)"/>
      <w:lvlJc w:val="left"/>
      <w:pPr>
        <w:ind w:left="1598" w:hanging="360"/>
        <w:jc w:val="left"/>
      </w:pPr>
      <w:rPr>
        <w:rFonts w:ascii="Arial" w:eastAsia="Arial" w:hAnsi="Arial" w:cs="Arial" w:hint="default"/>
        <w:w w:val="100"/>
        <w:sz w:val="20"/>
        <w:szCs w:val="20"/>
      </w:rPr>
    </w:lvl>
    <w:lvl w:ilvl="1" w:tplc="9F0AF050">
      <w:numFmt w:val="bullet"/>
      <w:lvlText w:val="•"/>
      <w:lvlJc w:val="left"/>
      <w:pPr>
        <w:ind w:left="2546" w:hanging="360"/>
      </w:pPr>
      <w:rPr>
        <w:rFonts w:hint="default"/>
      </w:rPr>
    </w:lvl>
    <w:lvl w:ilvl="2" w:tplc="D97C0DD0">
      <w:numFmt w:val="bullet"/>
      <w:lvlText w:val="•"/>
      <w:lvlJc w:val="left"/>
      <w:pPr>
        <w:ind w:left="3493" w:hanging="360"/>
      </w:pPr>
      <w:rPr>
        <w:rFonts w:hint="default"/>
      </w:rPr>
    </w:lvl>
    <w:lvl w:ilvl="3" w:tplc="335A7436">
      <w:numFmt w:val="bullet"/>
      <w:lvlText w:val="•"/>
      <w:lvlJc w:val="left"/>
      <w:pPr>
        <w:ind w:left="4439" w:hanging="360"/>
      </w:pPr>
      <w:rPr>
        <w:rFonts w:hint="default"/>
      </w:rPr>
    </w:lvl>
    <w:lvl w:ilvl="4" w:tplc="CA36FAE8">
      <w:numFmt w:val="bullet"/>
      <w:lvlText w:val="•"/>
      <w:lvlJc w:val="left"/>
      <w:pPr>
        <w:ind w:left="5386" w:hanging="360"/>
      </w:pPr>
      <w:rPr>
        <w:rFonts w:hint="default"/>
      </w:rPr>
    </w:lvl>
    <w:lvl w:ilvl="5" w:tplc="31D64C96">
      <w:numFmt w:val="bullet"/>
      <w:lvlText w:val="•"/>
      <w:lvlJc w:val="left"/>
      <w:pPr>
        <w:ind w:left="6333" w:hanging="360"/>
      </w:pPr>
      <w:rPr>
        <w:rFonts w:hint="default"/>
      </w:rPr>
    </w:lvl>
    <w:lvl w:ilvl="6" w:tplc="9FC0F994">
      <w:numFmt w:val="bullet"/>
      <w:lvlText w:val="•"/>
      <w:lvlJc w:val="left"/>
      <w:pPr>
        <w:ind w:left="7279" w:hanging="360"/>
      </w:pPr>
      <w:rPr>
        <w:rFonts w:hint="default"/>
      </w:rPr>
    </w:lvl>
    <w:lvl w:ilvl="7" w:tplc="4600D234">
      <w:numFmt w:val="bullet"/>
      <w:lvlText w:val="•"/>
      <w:lvlJc w:val="left"/>
      <w:pPr>
        <w:ind w:left="8226" w:hanging="360"/>
      </w:pPr>
      <w:rPr>
        <w:rFonts w:hint="default"/>
      </w:rPr>
    </w:lvl>
    <w:lvl w:ilvl="8" w:tplc="BFC2160A">
      <w:numFmt w:val="bullet"/>
      <w:lvlText w:val="•"/>
      <w:lvlJc w:val="left"/>
      <w:pPr>
        <w:ind w:left="9173" w:hanging="360"/>
      </w:pPr>
      <w:rPr>
        <w:rFonts w:hint="default"/>
      </w:rPr>
    </w:lvl>
  </w:abstractNum>
  <w:abstractNum w:abstractNumId="10" w15:restartNumberingAfterBreak="0">
    <w:nsid w:val="109842D6"/>
    <w:multiLevelType w:val="hybridMultilevel"/>
    <w:tmpl w:val="7C2619D2"/>
    <w:lvl w:ilvl="0" w:tplc="02E69226">
      <w:start w:val="1"/>
      <w:numFmt w:val="lowerLetter"/>
      <w:lvlText w:val="%1)"/>
      <w:lvlJc w:val="left"/>
      <w:pPr>
        <w:ind w:left="196" w:hanging="404"/>
        <w:jc w:val="left"/>
      </w:pPr>
      <w:rPr>
        <w:rFonts w:ascii="Arial" w:eastAsia="Arial" w:hAnsi="Arial" w:cs="Arial" w:hint="default"/>
        <w:w w:val="100"/>
        <w:sz w:val="20"/>
        <w:szCs w:val="20"/>
      </w:rPr>
    </w:lvl>
    <w:lvl w:ilvl="1" w:tplc="2E96AE44">
      <w:start w:val="1"/>
      <w:numFmt w:val="lowerRoman"/>
      <w:lvlText w:val="%2)"/>
      <w:lvlJc w:val="left"/>
      <w:pPr>
        <w:ind w:left="1278" w:hanging="400"/>
        <w:jc w:val="left"/>
      </w:pPr>
      <w:rPr>
        <w:rFonts w:ascii="Arial" w:eastAsia="Arial" w:hAnsi="Arial" w:cs="Arial" w:hint="default"/>
        <w:spacing w:val="-1"/>
        <w:w w:val="100"/>
        <w:sz w:val="20"/>
        <w:szCs w:val="20"/>
      </w:rPr>
    </w:lvl>
    <w:lvl w:ilvl="2" w:tplc="D58CE2EA">
      <w:numFmt w:val="bullet"/>
      <w:lvlText w:val="•"/>
      <w:lvlJc w:val="left"/>
      <w:pPr>
        <w:ind w:left="2367" w:hanging="400"/>
      </w:pPr>
      <w:rPr>
        <w:rFonts w:hint="default"/>
      </w:rPr>
    </w:lvl>
    <w:lvl w:ilvl="3" w:tplc="D528E182">
      <w:numFmt w:val="bullet"/>
      <w:lvlText w:val="•"/>
      <w:lvlJc w:val="left"/>
      <w:pPr>
        <w:ind w:left="3454" w:hanging="400"/>
      </w:pPr>
      <w:rPr>
        <w:rFonts w:hint="default"/>
      </w:rPr>
    </w:lvl>
    <w:lvl w:ilvl="4" w:tplc="CC0ED5A6">
      <w:numFmt w:val="bullet"/>
      <w:lvlText w:val="•"/>
      <w:lvlJc w:val="left"/>
      <w:pPr>
        <w:ind w:left="4542" w:hanging="400"/>
      </w:pPr>
      <w:rPr>
        <w:rFonts w:hint="default"/>
      </w:rPr>
    </w:lvl>
    <w:lvl w:ilvl="5" w:tplc="03926D2A">
      <w:numFmt w:val="bullet"/>
      <w:lvlText w:val="•"/>
      <w:lvlJc w:val="left"/>
      <w:pPr>
        <w:ind w:left="5629" w:hanging="400"/>
      </w:pPr>
      <w:rPr>
        <w:rFonts w:hint="default"/>
      </w:rPr>
    </w:lvl>
    <w:lvl w:ilvl="6" w:tplc="79621D86">
      <w:numFmt w:val="bullet"/>
      <w:lvlText w:val="•"/>
      <w:lvlJc w:val="left"/>
      <w:pPr>
        <w:ind w:left="6716" w:hanging="400"/>
      </w:pPr>
      <w:rPr>
        <w:rFonts w:hint="default"/>
      </w:rPr>
    </w:lvl>
    <w:lvl w:ilvl="7" w:tplc="FD78965C">
      <w:numFmt w:val="bullet"/>
      <w:lvlText w:val="•"/>
      <w:lvlJc w:val="left"/>
      <w:pPr>
        <w:ind w:left="7804" w:hanging="400"/>
      </w:pPr>
      <w:rPr>
        <w:rFonts w:hint="default"/>
      </w:rPr>
    </w:lvl>
    <w:lvl w:ilvl="8" w:tplc="EA72C138">
      <w:numFmt w:val="bullet"/>
      <w:lvlText w:val="•"/>
      <w:lvlJc w:val="left"/>
      <w:pPr>
        <w:ind w:left="8891" w:hanging="400"/>
      </w:pPr>
      <w:rPr>
        <w:rFonts w:hint="default"/>
      </w:rPr>
    </w:lvl>
  </w:abstractNum>
  <w:abstractNum w:abstractNumId="11" w15:restartNumberingAfterBreak="0">
    <w:nsid w:val="140B1632"/>
    <w:multiLevelType w:val="multilevel"/>
    <w:tmpl w:val="76F0609E"/>
    <w:lvl w:ilvl="0">
      <w:start w:val="12"/>
      <w:numFmt w:val="decimal"/>
      <w:lvlText w:val="%1"/>
      <w:lvlJc w:val="left"/>
      <w:pPr>
        <w:ind w:left="1818" w:hanging="940"/>
        <w:jc w:val="left"/>
      </w:pPr>
      <w:rPr>
        <w:rFonts w:hint="default"/>
      </w:rPr>
    </w:lvl>
    <w:lvl w:ilvl="1">
      <w:start w:val="3"/>
      <w:numFmt w:val="decimal"/>
      <w:lvlText w:val="%1.%2"/>
      <w:lvlJc w:val="left"/>
      <w:pPr>
        <w:ind w:left="1818" w:hanging="940"/>
        <w:jc w:val="left"/>
      </w:pPr>
      <w:rPr>
        <w:rFonts w:hint="default"/>
      </w:rPr>
    </w:lvl>
    <w:lvl w:ilvl="2">
      <w:start w:val="1"/>
      <w:numFmt w:val="decimal"/>
      <w:lvlText w:val="%1.%2.%3"/>
      <w:lvlJc w:val="left"/>
      <w:pPr>
        <w:ind w:left="1818" w:hanging="940"/>
        <w:jc w:val="left"/>
      </w:pPr>
      <w:rPr>
        <w:rFonts w:hint="default"/>
      </w:rPr>
    </w:lvl>
    <w:lvl w:ilvl="3">
      <w:start w:val="4"/>
      <w:numFmt w:val="decimal"/>
      <w:lvlText w:val="%1.%2.%3.%4"/>
      <w:lvlJc w:val="left"/>
      <w:pPr>
        <w:ind w:left="1818" w:hanging="940"/>
        <w:jc w:val="left"/>
      </w:pPr>
      <w:rPr>
        <w:rFonts w:ascii="Arial" w:eastAsia="Arial" w:hAnsi="Arial" w:cs="Arial" w:hint="default"/>
        <w:b/>
        <w:bCs/>
        <w:spacing w:val="-1"/>
        <w:w w:val="100"/>
        <w:sz w:val="20"/>
        <w:szCs w:val="20"/>
      </w:rPr>
    </w:lvl>
    <w:lvl w:ilvl="4">
      <w:start w:val="1"/>
      <w:numFmt w:val="decimal"/>
      <w:lvlText w:val="%1.%2.%3.%4.%5"/>
      <w:lvlJc w:val="left"/>
      <w:pPr>
        <w:ind w:left="1958" w:hanging="1080"/>
        <w:jc w:val="left"/>
      </w:pPr>
      <w:rPr>
        <w:rFonts w:ascii="Arial" w:eastAsia="Arial" w:hAnsi="Arial" w:cs="Arial" w:hint="default"/>
        <w:b/>
        <w:bCs/>
        <w:spacing w:val="-1"/>
        <w:w w:val="100"/>
        <w:sz w:val="20"/>
        <w:szCs w:val="20"/>
      </w:rPr>
    </w:lvl>
    <w:lvl w:ilvl="5">
      <w:numFmt w:val="bullet"/>
      <w:lvlText w:val="•"/>
      <w:lvlJc w:val="left"/>
      <w:pPr>
        <w:ind w:left="6007" w:hanging="1080"/>
      </w:pPr>
      <w:rPr>
        <w:rFonts w:hint="default"/>
      </w:rPr>
    </w:lvl>
    <w:lvl w:ilvl="6">
      <w:numFmt w:val="bullet"/>
      <w:lvlText w:val="•"/>
      <w:lvlJc w:val="left"/>
      <w:pPr>
        <w:ind w:left="7019" w:hanging="1080"/>
      </w:pPr>
      <w:rPr>
        <w:rFonts w:hint="default"/>
      </w:rPr>
    </w:lvl>
    <w:lvl w:ilvl="7">
      <w:numFmt w:val="bullet"/>
      <w:lvlText w:val="•"/>
      <w:lvlJc w:val="left"/>
      <w:pPr>
        <w:ind w:left="8030" w:hanging="1080"/>
      </w:pPr>
      <w:rPr>
        <w:rFonts w:hint="default"/>
      </w:rPr>
    </w:lvl>
    <w:lvl w:ilvl="8">
      <w:numFmt w:val="bullet"/>
      <w:lvlText w:val="•"/>
      <w:lvlJc w:val="left"/>
      <w:pPr>
        <w:ind w:left="9042" w:hanging="1080"/>
      </w:pPr>
      <w:rPr>
        <w:rFonts w:hint="default"/>
      </w:rPr>
    </w:lvl>
  </w:abstractNum>
  <w:abstractNum w:abstractNumId="12" w15:restartNumberingAfterBreak="0">
    <w:nsid w:val="162B13D6"/>
    <w:multiLevelType w:val="multilevel"/>
    <w:tmpl w:val="75D29C28"/>
    <w:lvl w:ilvl="0">
      <w:start w:val="10"/>
      <w:numFmt w:val="decimal"/>
      <w:lvlText w:val="%1"/>
      <w:lvlJc w:val="left"/>
      <w:pPr>
        <w:ind w:left="916" w:hanging="720"/>
        <w:jc w:val="left"/>
      </w:pPr>
      <w:rPr>
        <w:rFonts w:hint="default"/>
      </w:rPr>
    </w:lvl>
    <w:lvl w:ilvl="1">
      <w:start w:val="2"/>
      <w:numFmt w:val="decimal"/>
      <w:lvlText w:val="%1.%2"/>
      <w:lvlJc w:val="left"/>
      <w:pPr>
        <w:ind w:left="916" w:hanging="720"/>
        <w:jc w:val="left"/>
      </w:pPr>
      <w:rPr>
        <w:rFonts w:hint="default"/>
      </w:rPr>
    </w:lvl>
    <w:lvl w:ilvl="2">
      <w:start w:val="3"/>
      <w:numFmt w:val="decimal"/>
      <w:lvlText w:val="%1.%2.%3"/>
      <w:lvlJc w:val="left"/>
      <w:pPr>
        <w:ind w:left="916" w:hanging="720"/>
        <w:jc w:val="left"/>
      </w:pPr>
      <w:rPr>
        <w:rFonts w:ascii="Arial" w:eastAsia="Arial" w:hAnsi="Arial" w:cs="Arial" w:hint="default"/>
        <w:b/>
        <w:bCs/>
        <w:spacing w:val="-1"/>
        <w:w w:val="100"/>
        <w:sz w:val="20"/>
        <w:szCs w:val="20"/>
      </w:rPr>
    </w:lvl>
    <w:lvl w:ilvl="3">
      <w:numFmt w:val="bullet"/>
      <w:lvlText w:val="•"/>
      <w:lvlJc w:val="left"/>
      <w:pPr>
        <w:ind w:left="3963" w:hanging="720"/>
      </w:pPr>
      <w:rPr>
        <w:rFonts w:hint="default"/>
      </w:rPr>
    </w:lvl>
    <w:lvl w:ilvl="4">
      <w:numFmt w:val="bullet"/>
      <w:lvlText w:val="•"/>
      <w:lvlJc w:val="left"/>
      <w:pPr>
        <w:ind w:left="4978" w:hanging="720"/>
      </w:pPr>
      <w:rPr>
        <w:rFonts w:hint="default"/>
      </w:rPr>
    </w:lvl>
    <w:lvl w:ilvl="5">
      <w:numFmt w:val="bullet"/>
      <w:lvlText w:val="•"/>
      <w:lvlJc w:val="left"/>
      <w:pPr>
        <w:ind w:left="5993" w:hanging="720"/>
      </w:pPr>
      <w:rPr>
        <w:rFonts w:hint="default"/>
      </w:rPr>
    </w:lvl>
    <w:lvl w:ilvl="6">
      <w:numFmt w:val="bullet"/>
      <w:lvlText w:val="•"/>
      <w:lvlJc w:val="left"/>
      <w:pPr>
        <w:ind w:left="7007" w:hanging="720"/>
      </w:pPr>
      <w:rPr>
        <w:rFonts w:hint="default"/>
      </w:rPr>
    </w:lvl>
    <w:lvl w:ilvl="7">
      <w:numFmt w:val="bullet"/>
      <w:lvlText w:val="•"/>
      <w:lvlJc w:val="left"/>
      <w:pPr>
        <w:ind w:left="8022" w:hanging="720"/>
      </w:pPr>
      <w:rPr>
        <w:rFonts w:hint="default"/>
      </w:rPr>
    </w:lvl>
    <w:lvl w:ilvl="8">
      <w:numFmt w:val="bullet"/>
      <w:lvlText w:val="•"/>
      <w:lvlJc w:val="left"/>
      <w:pPr>
        <w:ind w:left="9037" w:hanging="720"/>
      </w:pPr>
      <w:rPr>
        <w:rFonts w:hint="default"/>
      </w:rPr>
    </w:lvl>
  </w:abstractNum>
  <w:abstractNum w:abstractNumId="13" w15:restartNumberingAfterBreak="0">
    <w:nsid w:val="1A3D4C2A"/>
    <w:multiLevelType w:val="multilevel"/>
    <w:tmpl w:val="35042624"/>
    <w:lvl w:ilvl="0">
      <w:start w:val="12"/>
      <w:numFmt w:val="decimal"/>
      <w:lvlText w:val="%1"/>
      <w:lvlJc w:val="left"/>
      <w:pPr>
        <w:ind w:left="1136" w:hanging="940"/>
        <w:jc w:val="left"/>
      </w:pPr>
      <w:rPr>
        <w:rFonts w:hint="default"/>
      </w:rPr>
    </w:lvl>
    <w:lvl w:ilvl="1">
      <w:start w:val="2"/>
      <w:numFmt w:val="decimal"/>
      <w:lvlText w:val="%1.%2"/>
      <w:lvlJc w:val="left"/>
      <w:pPr>
        <w:ind w:left="1136" w:hanging="940"/>
        <w:jc w:val="left"/>
      </w:pPr>
      <w:rPr>
        <w:rFonts w:hint="default"/>
      </w:rPr>
    </w:lvl>
    <w:lvl w:ilvl="2">
      <w:start w:val="2"/>
      <w:numFmt w:val="decimal"/>
      <w:lvlText w:val="%1.%2.%3"/>
      <w:lvlJc w:val="left"/>
      <w:pPr>
        <w:ind w:left="1136" w:hanging="940"/>
        <w:jc w:val="left"/>
      </w:pPr>
      <w:rPr>
        <w:rFonts w:hint="default"/>
      </w:rPr>
    </w:lvl>
    <w:lvl w:ilvl="3">
      <w:start w:val="2"/>
      <w:numFmt w:val="decimal"/>
      <w:lvlText w:val="%1.%2.%3.%4"/>
      <w:lvlJc w:val="left"/>
      <w:pPr>
        <w:ind w:left="1136" w:hanging="940"/>
        <w:jc w:val="right"/>
      </w:pPr>
      <w:rPr>
        <w:rFonts w:ascii="Arial" w:eastAsia="Arial" w:hAnsi="Arial" w:cs="Arial" w:hint="default"/>
        <w:b/>
        <w:bCs/>
        <w:spacing w:val="-1"/>
        <w:w w:val="100"/>
        <w:sz w:val="20"/>
        <w:szCs w:val="20"/>
      </w:rPr>
    </w:lvl>
    <w:lvl w:ilvl="4">
      <w:start w:val="1"/>
      <w:numFmt w:val="decimal"/>
      <w:lvlText w:val="%1.%2.%3.%4.%5"/>
      <w:lvlJc w:val="left"/>
      <w:pPr>
        <w:ind w:left="1276" w:hanging="1080"/>
        <w:jc w:val="right"/>
      </w:pPr>
      <w:rPr>
        <w:rFonts w:ascii="Arial" w:eastAsia="Arial" w:hAnsi="Arial" w:cs="Arial" w:hint="default"/>
        <w:b/>
        <w:bCs/>
        <w:spacing w:val="-1"/>
        <w:w w:val="100"/>
        <w:sz w:val="20"/>
        <w:szCs w:val="20"/>
      </w:rPr>
    </w:lvl>
    <w:lvl w:ilvl="5">
      <w:numFmt w:val="bullet"/>
      <w:lvlText w:val="•"/>
      <w:lvlJc w:val="left"/>
      <w:pPr>
        <w:ind w:left="5629" w:hanging="1080"/>
      </w:pPr>
      <w:rPr>
        <w:rFonts w:hint="default"/>
      </w:rPr>
    </w:lvl>
    <w:lvl w:ilvl="6">
      <w:numFmt w:val="bullet"/>
      <w:lvlText w:val="•"/>
      <w:lvlJc w:val="left"/>
      <w:pPr>
        <w:ind w:left="6716" w:hanging="1080"/>
      </w:pPr>
      <w:rPr>
        <w:rFonts w:hint="default"/>
      </w:rPr>
    </w:lvl>
    <w:lvl w:ilvl="7">
      <w:numFmt w:val="bullet"/>
      <w:lvlText w:val="•"/>
      <w:lvlJc w:val="left"/>
      <w:pPr>
        <w:ind w:left="7804" w:hanging="1080"/>
      </w:pPr>
      <w:rPr>
        <w:rFonts w:hint="default"/>
      </w:rPr>
    </w:lvl>
    <w:lvl w:ilvl="8">
      <w:numFmt w:val="bullet"/>
      <w:lvlText w:val="•"/>
      <w:lvlJc w:val="left"/>
      <w:pPr>
        <w:ind w:left="8891" w:hanging="1080"/>
      </w:pPr>
      <w:rPr>
        <w:rFonts w:hint="default"/>
      </w:rPr>
    </w:lvl>
  </w:abstractNum>
  <w:abstractNum w:abstractNumId="14" w15:restartNumberingAfterBreak="0">
    <w:nsid w:val="1C35587B"/>
    <w:multiLevelType w:val="hybridMultilevel"/>
    <w:tmpl w:val="4ADE9500"/>
    <w:lvl w:ilvl="0" w:tplc="98662884">
      <w:start w:val="1"/>
      <w:numFmt w:val="lowerLetter"/>
      <w:lvlText w:val="%1)"/>
      <w:lvlJc w:val="left"/>
      <w:pPr>
        <w:ind w:left="878" w:hanging="404"/>
        <w:jc w:val="left"/>
      </w:pPr>
      <w:rPr>
        <w:rFonts w:ascii="Arial" w:eastAsia="Arial" w:hAnsi="Arial" w:cs="Arial" w:hint="default"/>
        <w:w w:val="100"/>
        <w:sz w:val="20"/>
        <w:szCs w:val="20"/>
      </w:rPr>
    </w:lvl>
    <w:lvl w:ilvl="1" w:tplc="9E84BA02">
      <w:numFmt w:val="bullet"/>
      <w:lvlText w:val="•"/>
      <w:lvlJc w:val="left"/>
      <w:pPr>
        <w:ind w:left="1898" w:hanging="404"/>
      </w:pPr>
      <w:rPr>
        <w:rFonts w:hint="default"/>
      </w:rPr>
    </w:lvl>
    <w:lvl w:ilvl="2" w:tplc="850ED4F2">
      <w:numFmt w:val="bullet"/>
      <w:lvlText w:val="•"/>
      <w:lvlJc w:val="left"/>
      <w:pPr>
        <w:ind w:left="2917" w:hanging="404"/>
      </w:pPr>
      <w:rPr>
        <w:rFonts w:hint="default"/>
      </w:rPr>
    </w:lvl>
    <w:lvl w:ilvl="3" w:tplc="D490562A">
      <w:numFmt w:val="bullet"/>
      <w:lvlText w:val="•"/>
      <w:lvlJc w:val="left"/>
      <w:pPr>
        <w:ind w:left="3935" w:hanging="404"/>
      </w:pPr>
      <w:rPr>
        <w:rFonts w:hint="default"/>
      </w:rPr>
    </w:lvl>
    <w:lvl w:ilvl="4" w:tplc="DAD00E74">
      <w:numFmt w:val="bullet"/>
      <w:lvlText w:val="•"/>
      <w:lvlJc w:val="left"/>
      <w:pPr>
        <w:ind w:left="4954" w:hanging="404"/>
      </w:pPr>
      <w:rPr>
        <w:rFonts w:hint="default"/>
      </w:rPr>
    </w:lvl>
    <w:lvl w:ilvl="5" w:tplc="EDC4F862">
      <w:numFmt w:val="bullet"/>
      <w:lvlText w:val="•"/>
      <w:lvlJc w:val="left"/>
      <w:pPr>
        <w:ind w:left="5973" w:hanging="404"/>
      </w:pPr>
      <w:rPr>
        <w:rFonts w:hint="default"/>
      </w:rPr>
    </w:lvl>
    <w:lvl w:ilvl="6" w:tplc="7AA0E530">
      <w:numFmt w:val="bullet"/>
      <w:lvlText w:val="•"/>
      <w:lvlJc w:val="left"/>
      <w:pPr>
        <w:ind w:left="6991" w:hanging="404"/>
      </w:pPr>
      <w:rPr>
        <w:rFonts w:hint="default"/>
      </w:rPr>
    </w:lvl>
    <w:lvl w:ilvl="7" w:tplc="F6442A34">
      <w:numFmt w:val="bullet"/>
      <w:lvlText w:val="•"/>
      <w:lvlJc w:val="left"/>
      <w:pPr>
        <w:ind w:left="8010" w:hanging="404"/>
      </w:pPr>
      <w:rPr>
        <w:rFonts w:hint="default"/>
      </w:rPr>
    </w:lvl>
    <w:lvl w:ilvl="8" w:tplc="51B0569A">
      <w:numFmt w:val="bullet"/>
      <w:lvlText w:val="•"/>
      <w:lvlJc w:val="left"/>
      <w:pPr>
        <w:ind w:left="9029" w:hanging="404"/>
      </w:pPr>
      <w:rPr>
        <w:rFonts w:hint="default"/>
      </w:rPr>
    </w:lvl>
  </w:abstractNum>
  <w:abstractNum w:abstractNumId="15" w15:restartNumberingAfterBreak="0">
    <w:nsid w:val="1C837530"/>
    <w:multiLevelType w:val="multilevel"/>
    <w:tmpl w:val="2118EE40"/>
    <w:lvl w:ilvl="0">
      <w:start w:val="11"/>
      <w:numFmt w:val="decimal"/>
      <w:lvlText w:val="%1"/>
      <w:lvlJc w:val="left"/>
      <w:pPr>
        <w:ind w:left="1136" w:hanging="940"/>
        <w:jc w:val="left"/>
      </w:pPr>
      <w:rPr>
        <w:rFonts w:hint="default"/>
      </w:rPr>
    </w:lvl>
    <w:lvl w:ilvl="1">
      <w:start w:val="5"/>
      <w:numFmt w:val="decimal"/>
      <w:lvlText w:val="%1.%2"/>
      <w:lvlJc w:val="left"/>
      <w:pPr>
        <w:ind w:left="1136" w:hanging="940"/>
        <w:jc w:val="left"/>
      </w:pPr>
      <w:rPr>
        <w:rFonts w:hint="default"/>
      </w:rPr>
    </w:lvl>
    <w:lvl w:ilvl="2">
      <w:start w:val="1"/>
      <w:numFmt w:val="decimal"/>
      <w:lvlText w:val="%1.%2.%3"/>
      <w:lvlJc w:val="left"/>
      <w:pPr>
        <w:ind w:left="1136" w:hanging="940"/>
        <w:jc w:val="left"/>
      </w:pPr>
      <w:rPr>
        <w:rFonts w:hint="default"/>
      </w:rPr>
    </w:lvl>
    <w:lvl w:ilvl="3">
      <w:start w:val="1"/>
      <w:numFmt w:val="decimal"/>
      <w:lvlText w:val="%1.%2.%3.%4"/>
      <w:lvlJc w:val="left"/>
      <w:pPr>
        <w:ind w:left="1136" w:hanging="940"/>
        <w:jc w:val="left"/>
      </w:pPr>
      <w:rPr>
        <w:rFonts w:ascii="Arial" w:eastAsia="Arial" w:hAnsi="Arial" w:cs="Arial" w:hint="default"/>
        <w:b/>
        <w:bCs/>
        <w:spacing w:val="-1"/>
        <w:w w:val="100"/>
        <w:sz w:val="20"/>
        <w:szCs w:val="20"/>
      </w:rPr>
    </w:lvl>
    <w:lvl w:ilvl="4">
      <w:numFmt w:val="bullet"/>
      <w:lvlText w:val="•"/>
      <w:lvlJc w:val="left"/>
      <w:pPr>
        <w:ind w:left="5110" w:hanging="940"/>
      </w:pPr>
      <w:rPr>
        <w:rFonts w:hint="default"/>
      </w:rPr>
    </w:lvl>
    <w:lvl w:ilvl="5">
      <w:numFmt w:val="bullet"/>
      <w:lvlText w:val="•"/>
      <w:lvlJc w:val="left"/>
      <w:pPr>
        <w:ind w:left="6103" w:hanging="940"/>
      </w:pPr>
      <w:rPr>
        <w:rFonts w:hint="default"/>
      </w:rPr>
    </w:lvl>
    <w:lvl w:ilvl="6">
      <w:numFmt w:val="bullet"/>
      <w:lvlText w:val="•"/>
      <w:lvlJc w:val="left"/>
      <w:pPr>
        <w:ind w:left="7095" w:hanging="940"/>
      </w:pPr>
      <w:rPr>
        <w:rFonts w:hint="default"/>
      </w:rPr>
    </w:lvl>
    <w:lvl w:ilvl="7">
      <w:numFmt w:val="bullet"/>
      <w:lvlText w:val="•"/>
      <w:lvlJc w:val="left"/>
      <w:pPr>
        <w:ind w:left="8088" w:hanging="940"/>
      </w:pPr>
      <w:rPr>
        <w:rFonts w:hint="default"/>
      </w:rPr>
    </w:lvl>
    <w:lvl w:ilvl="8">
      <w:numFmt w:val="bullet"/>
      <w:lvlText w:val="•"/>
      <w:lvlJc w:val="left"/>
      <w:pPr>
        <w:ind w:left="9081" w:hanging="940"/>
      </w:pPr>
      <w:rPr>
        <w:rFonts w:hint="default"/>
      </w:rPr>
    </w:lvl>
  </w:abstractNum>
  <w:abstractNum w:abstractNumId="16" w15:restartNumberingAfterBreak="0">
    <w:nsid w:val="1FE664B2"/>
    <w:multiLevelType w:val="hybridMultilevel"/>
    <w:tmpl w:val="ADF06094"/>
    <w:lvl w:ilvl="0" w:tplc="AA2E4E9C">
      <w:numFmt w:val="bullet"/>
      <w:lvlText w:val=""/>
      <w:lvlJc w:val="left"/>
      <w:pPr>
        <w:ind w:left="753" w:hanging="362"/>
      </w:pPr>
      <w:rPr>
        <w:rFonts w:ascii="Symbol" w:eastAsia="Symbol" w:hAnsi="Symbol" w:cs="Symbol" w:hint="default"/>
        <w:w w:val="100"/>
        <w:sz w:val="18"/>
        <w:szCs w:val="18"/>
      </w:rPr>
    </w:lvl>
    <w:lvl w:ilvl="1" w:tplc="16729C2E">
      <w:numFmt w:val="bullet"/>
      <w:lvlText w:val="•"/>
      <w:lvlJc w:val="left"/>
      <w:pPr>
        <w:ind w:left="1618" w:hanging="362"/>
      </w:pPr>
      <w:rPr>
        <w:rFonts w:hint="default"/>
      </w:rPr>
    </w:lvl>
    <w:lvl w:ilvl="2" w:tplc="208291AA">
      <w:numFmt w:val="bullet"/>
      <w:lvlText w:val="•"/>
      <w:lvlJc w:val="left"/>
      <w:pPr>
        <w:ind w:left="2476" w:hanging="362"/>
      </w:pPr>
      <w:rPr>
        <w:rFonts w:hint="default"/>
      </w:rPr>
    </w:lvl>
    <w:lvl w:ilvl="3" w:tplc="8DD46908">
      <w:numFmt w:val="bullet"/>
      <w:lvlText w:val="•"/>
      <w:lvlJc w:val="left"/>
      <w:pPr>
        <w:ind w:left="3335" w:hanging="362"/>
      </w:pPr>
      <w:rPr>
        <w:rFonts w:hint="default"/>
      </w:rPr>
    </w:lvl>
    <w:lvl w:ilvl="4" w:tplc="EE921542">
      <w:numFmt w:val="bullet"/>
      <w:lvlText w:val="•"/>
      <w:lvlJc w:val="left"/>
      <w:pPr>
        <w:ind w:left="4193" w:hanging="362"/>
      </w:pPr>
      <w:rPr>
        <w:rFonts w:hint="default"/>
      </w:rPr>
    </w:lvl>
    <w:lvl w:ilvl="5" w:tplc="D7BE2654">
      <w:numFmt w:val="bullet"/>
      <w:lvlText w:val="•"/>
      <w:lvlJc w:val="left"/>
      <w:pPr>
        <w:ind w:left="5051" w:hanging="362"/>
      </w:pPr>
      <w:rPr>
        <w:rFonts w:hint="default"/>
      </w:rPr>
    </w:lvl>
    <w:lvl w:ilvl="6" w:tplc="C98CBB16">
      <w:numFmt w:val="bullet"/>
      <w:lvlText w:val="•"/>
      <w:lvlJc w:val="left"/>
      <w:pPr>
        <w:ind w:left="5910" w:hanging="362"/>
      </w:pPr>
      <w:rPr>
        <w:rFonts w:hint="default"/>
      </w:rPr>
    </w:lvl>
    <w:lvl w:ilvl="7" w:tplc="C2BC2498">
      <w:numFmt w:val="bullet"/>
      <w:lvlText w:val="•"/>
      <w:lvlJc w:val="left"/>
      <w:pPr>
        <w:ind w:left="6768" w:hanging="362"/>
      </w:pPr>
      <w:rPr>
        <w:rFonts w:hint="default"/>
      </w:rPr>
    </w:lvl>
    <w:lvl w:ilvl="8" w:tplc="3E687C24">
      <w:numFmt w:val="bullet"/>
      <w:lvlText w:val="•"/>
      <w:lvlJc w:val="left"/>
      <w:pPr>
        <w:ind w:left="7626" w:hanging="362"/>
      </w:pPr>
      <w:rPr>
        <w:rFonts w:hint="default"/>
      </w:rPr>
    </w:lvl>
  </w:abstractNum>
  <w:abstractNum w:abstractNumId="17" w15:restartNumberingAfterBreak="0">
    <w:nsid w:val="20644C5C"/>
    <w:multiLevelType w:val="hybridMultilevel"/>
    <w:tmpl w:val="531817E2"/>
    <w:lvl w:ilvl="0" w:tplc="9F980806">
      <w:start w:val="1"/>
      <w:numFmt w:val="lowerLetter"/>
      <w:lvlText w:val="%1)"/>
      <w:lvlJc w:val="left"/>
      <w:pPr>
        <w:ind w:left="1598" w:hanging="360"/>
        <w:jc w:val="left"/>
      </w:pPr>
      <w:rPr>
        <w:rFonts w:ascii="Arial" w:eastAsia="Arial" w:hAnsi="Arial" w:cs="Arial" w:hint="default"/>
        <w:w w:val="100"/>
        <w:sz w:val="20"/>
        <w:szCs w:val="20"/>
      </w:rPr>
    </w:lvl>
    <w:lvl w:ilvl="1" w:tplc="2F3A43F4">
      <w:numFmt w:val="bullet"/>
      <w:lvlText w:val="•"/>
      <w:lvlJc w:val="left"/>
      <w:pPr>
        <w:ind w:left="2546" w:hanging="360"/>
      </w:pPr>
      <w:rPr>
        <w:rFonts w:hint="default"/>
      </w:rPr>
    </w:lvl>
    <w:lvl w:ilvl="2" w:tplc="335CD91E">
      <w:numFmt w:val="bullet"/>
      <w:lvlText w:val="•"/>
      <w:lvlJc w:val="left"/>
      <w:pPr>
        <w:ind w:left="3493" w:hanging="360"/>
      </w:pPr>
      <w:rPr>
        <w:rFonts w:hint="default"/>
      </w:rPr>
    </w:lvl>
    <w:lvl w:ilvl="3" w:tplc="14264196">
      <w:numFmt w:val="bullet"/>
      <w:lvlText w:val="•"/>
      <w:lvlJc w:val="left"/>
      <w:pPr>
        <w:ind w:left="4439" w:hanging="360"/>
      </w:pPr>
      <w:rPr>
        <w:rFonts w:hint="default"/>
      </w:rPr>
    </w:lvl>
    <w:lvl w:ilvl="4" w:tplc="986E26D8">
      <w:numFmt w:val="bullet"/>
      <w:lvlText w:val="•"/>
      <w:lvlJc w:val="left"/>
      <w:pPr>
        <w:ind w:left="5386" w:hanging="360"/>
      </w:pPr>
      <w:rPr>
        <w:rFonts w:hint="default"/>
      </w:rPr>
    </w:lvl>
    <w:lvl w:ilvl="5" w:tplc="B3FE89CC">
      <w:numFmt w:val="bullet"/>
      <w:lvlText w:val="•"/>
      <w:lvlJc w:val="left"/>
      <w:pPr>
        <w:ind w:left="6333" w:hanging="360"/>
      </w:pPr>
      <w:rPr>
        <w:rFonts w:hint="default"/>
      </w:rPr>
    </w:lvl>
    <w:lvl w:ilvl="6" w:tplc="CAFE11E0">
      <w:numFmt w:val="bullet"/>
      <w:lvlText w:val="•"/>
      <w:lvlJc w:val="left"/>
      <w:pPr>
        <w:ind w:left="7279" w:hanging="360"/>
      </w:pPr>
      <w:rPr>
        <w:rFonts w:hint="default"/>
      </w:rPr>
    </w:lvl>
    <w:lvl w:ilvl="7" w:tplc="29B093FA">
      <w:numFmt w:val="bullet"/>
      <w:lvlText w:val="•"/>
      <w:lvlJc w:val="left"/>
      <w:pPr>
        <w:ind w:left="8226" w:hanging="360"/>
      </w:pPr>
      <w:rPr>
        <w:rFonts w:hint="default"/>
      </w:rPr>
    </w:lvl>
    <w:lvl w:ilvl="8" w:tplc="47888E9A">
      <w:numFmt w:val="bullet"/>
      <w:lvlText w:val="•"/>
      <w:lvlJc w:val="left"/>
      <w:pPr>
        <w:ind w:left="9173" w:hanging="360"/>
      </w:pPr>
      <w:rPr>
        <w:rFonts w:hint="default"/>
      </w:rPr>
    </w:lvl>
  </w:abstractNum>
  <w:abstractNum w:abstractNumId="18" w15:restartNumberingAfterBreak="0">
    <w:nsid w:val="2122533A"/>
    <w:multiLevelType w:val="hybridMultilevel"/>
    <w:tmpl w:val="5096DB3C"/>
    <w:lvl w:ilvl="0" w:tplc="23F6104E">
      <w:start w:val="1"/>
      <w:numFmt w:val="lowerLetter"/>
      <w:lvlText w:val="%1)"/>
      <w:lvlJc w:val="left"/>
      <w:pPr>
        <w:ind w:left="916" w:hanging="360"/>
        <w:jc w:val="left"/>
      </w:pPr>
      <w:rPr>
        <w:rFonts w:ascii="Arial" w:eastAsia="Arial" w:hAnsi="Arial" w:cs="Arial" w:hint="default"/>
        <w:w w:val="100"/>
        <w:sz w:val="20"/>
        <w:szCs w:val="20"/>
      </w:rPr>
    </w:lvl>
    <w:lvl w:ilvl="1" w:tplc="DECE43B0">
      <w:numFmt w:val="bullet"/>
      <w:lvlText w:val="•"/>
      <w:lvlJc w:val="left"/>
      <w:pPr>
        <w:ind w:left="1934" w:hanging="360"/>
      </w:pPr>
      <w:rPr>
        <w:rFonts w:hint="default"/>
      </w:rPr>
    </w:lvl>
    <w:lvl w:ilvl="2" w:tplc="2242C7FE">
      <w:numFmt w:val="bullet"/>
      <w:lvlText w:val="•"/>
      <w:lvlJc w:val="left"/>
      <w:pPr>
        <w:ind w:left="2949" w:hanging="360"/>
      </w:pPr>
      <w:rPr>
        <w:rFonts w:hint="default"/>
      </w:rPr>
    </w:lvl>
    <w:lvl w:ilvl="3" w:tplc="F0E29E3C">
      <w:numFmt w:val="bullet"/>
      <w:lvlText w:val="•"/>
      <w:lvlJc w:val="left"/>
      <w:pPr>
        <w:ind w:left="3963" w:hanging="360"/>
      </w:pPr>
      <w:rPr>
        <w:rFonts w:hint="default"/>
      </w:rPr>
    </w:lvl>
    <w:lvl w:ilvl="4" w:tplc="EA0A42F8">
      <w:numFmt w:val="bullet"/>
      <w:lvlText w:val="•"/>
      <w:lvlJc w:val="left"/>
      <w:pPr>
        <w:ind w:left="4978" w:hanging="360"/>
      </w:pPr>
      <w:rPr>
        <w:rFonts w:hint="default"/>
      </w:rPr>
    </w:lvl>
    <w:lvl w:ilvl="5" w:tplc="917CB5FC">
      <w:numFmt w:val="bullet"/>
      <w:lvlText w:val="•"/>
      <w:lvlJc w:val="left"/>
      <w:pPr>
        <w:ind w:left="5993" w:hanging="360"/>
      </w:pPr>
      <w:rPr>
        <w:rFonts w:hint="default"/>
      </w:rPr>
    </w:lvl>
    <w:lvl w:ilvl="6" w:tplc="22708AA8">
      <w:numFmt w:val="bullet"/>
      <w:lvlText w:val="•"/>
      <w:lvlJc w:val="left"/>
      <w:pPr>
        <w:ind w:left="7007" w:hanging="360"/>
      </w:pPr>
      <w:rPr>
        <w:rFonts w:hint="default"/>
      </w:rPr>
    </w:lvl>
    <w:lvl w:ilvl="7" w:tplc="F0022A28">
      <w:numFmt w:val="bullet"/>
      <w:lvlText w:val="•"/>
      <w:lvlJc w:val="left"/>
      <w:pPr>
        <w:ind w:left="8022" w:hanging="360"/>
      </w:pPr>
      <w:rPr>
        <w:rFonts w:hint="default"/>
      </w:rPr>
    </w:lvl>
    <w:lvl w:ilvl="8" w:tplc="B4F6E94C">
      <w:numFmt w:val="bullet"/>
      <w:lvlText w:val="•"/>
      <w:lvlJc w:val="left"/>
      <w:pPr>
        <w:ind w:left="9037" w:hanging="360"/>
      </w:pPr>
      <w:rPr>
        <w:rFonts w:hint="default"/>
      </w:rPr>
    </w:lvl>
  </w:abstractNum>
  <w:abstractNum w:abstractNumId="19" w15:restartNumberingAfterBreak="0">
    <w:nsid w:val="22640677"/>
    <w:multiLevelType w:val="multilevel"/>
    <w:tmpl w:val="5D8C25EE"/>
    <w:lvl w:ilvl="0">
      <w:start w:val="12"/>
      <w:numFmt w:val="decimal"/>
      <w:lvlText w:val="%1"/>
      <w:lvlJc w:val="left"/>
      <w:pPr>
        <w:ind w:left="1598" w:hanging="720"/>
        <w:jc w:val="left"/>
      </w:pPr>
      <w:rPr>
        <w:rFonts w:hint="default"/>
      </w:rPr>
    </w:lvl>
    <w:lvl w:ilvl="1">
      <w:start w:val="2"/>
      <w:numFmt w:val="decimal"/>
      <w:lvlText w:val="%1.%2"/>
      <w:lvlJc w:val="left"/>
      <w:pPr>
        <w:ind w:left="1598" w:hanging="720"/>
        <w:jc w:val="left"/>
      </w:pPr>
      <w:rPr>
        <w:rFonts w:hint="default"/>
      </w:rPr>
    </w:lvl>
    <w:lvl w:ilvl="2">
      <w:start w:val="3"/>
      <w:numFmt w:val="decimal"/>
      <w:lvlText w:val="%1.%2.%3"/>
      <w:lvlJc w:val="left"/>
      <w:pPr>
        <w:ind w:left="1598" w:hanging="720"/>
        <w:jc w:val="left"/>
      </w:pPr>
      <w:rPr>
        <w:rFonts w:ascii="Arial" w:eastAsia="Arial" w:hAnsi="Arial" w:cs="Arial" w:hint="default"/>
        <w:b/>
        <w:bCs/>
        <w:spacing w:val="-1"/>
        <w:w w:val="100"/>
        <w:sz w:val="20"/>
        <w:szCs w:val="20"/>
      </w:rPr>
    </w:lvl>
    <w:lvl w:ilvl="3">
      <w:numFmt w:val="bullet"/>
      <w:lvlText w:val="•"/>
      <w:lvlJc w:val="left"/>
      <w:pPr>
        <w:ind w:left="4439" w:hanging="720"/>
      </w:pPr>
      <w:rPr>
        <w:rFonts w:hint="default"/>
      </w:rPr>
    </w:lvl>
    <w:lvl w:ilvl="4">
      <w:numFmt w:val="bullet"/>
      <w:lvlText w:val="•"/>
      <w:lvlJc w:val="left"/>
      <w:pPr>
        <w:ind w:left="5386" w:hanging="720"/>
      </w:pPr>
      <w:rPr>
        <w:rFonts w:hint="default"/>
      </w:rPr>
    </w:lvl>
    <w:lvl w:ilvl="5">
      <w:numFmt w:val="bullet"/>
      <w:lvlText w:val="•"/>
      <w:lvlJc w:val="left"/>
      <w:pPr>
        <w:ind w:left="6333" w:hanging="720"/>
      </w:pPr>
      <w:rPr>
        <w:rFonts w:hint="default"/>
      </w:rPr>
    </w:lvl>
    <w:lvl w:ilvl="6">
      <w:numFmt w:val="bullet"/>
      <w:lvlText w:val="•"/>
      <w:lvlJc w:val="left"/>
      <w:pPr>
        <w:ind w:left="7279" w:hanging="720"/>
      </w:pPr>
      <w:rPr>
        <w:rFonts w:hint="default"/>
      </w:rPr>
    </w:lvl>
    <w:lvl w:ilvl="7">
      <w:numFmt w:val="bullet"/>
      <w:lvlText w:val="•"/>
      <w:lvlJc w:val="left"/>
      <w:pPr>
        <w:ind w:left="8226" w:hanging="720"/>
      </w:pPr>
      <w:rPr>
        <w:rFonts w:hint="default"/>
      </w:rPr>
    </w:lvl>
    <w:lvl w:ilvl="8">
      <w:numFmt w:val="bullet"/>
      <w:lvlText w:val="•"/>
      <w:lvlJc w:val="left"/>
      <w:pPr>
        <w:ind w:left="9173" w:hanging="720"/>
      </w:pPr>
      <w:rPr>
        <w:rFonts w:hint="default"/>
      </w:rPr>
    </w:lvl>
  </w:abstractNum>
  <w:abstractNum w:abstractNumId="20" w15:restartNumberingAfterBreak="0">
    <w:nsid w:val="26B9482E"/>
    <w:multiLevelType w:val="hybridMultilevel"/>
    <w:tmpl w:val="A880C4B8"/>
    <w:lvl w:ilvl="0" w:tplc="67F47AF6">
      <w:start w:val="1"/>
      <w:numFmt w:val="lowerLetter"/>
      <w:lvlText w:val="%1)"/>
      <w:lvlJc w:val="left"/>
      <w:pPr>
        <w:ind w:left="1276" w:hanging="400"/>
        <w:jc w:val="right"/>
      </w:pPr>
      <w:rPr>
        <w:rFonts w:ascii="Arial" w:eastAsia="Arial" w:hAnsi="Arial" w:cs="Arial" w:hint="default"/>
        <w:w w:val="100"/>
        <w:sz w:val="20"/>
        <w:szCs w:val="20"/>
      </w:rPr>
    </w:lvl>
    <w:lvl w:ilvl="1" w:tplc="A9326AAC">
      <w:numFmt w:val="bullet"/>
      <w:lvlText w:val="•"/>
      <w:lvlJc w:val="left"/>
      <w:pPr>
        <w:ind w:left="2258" w:hanging="400"/>
      </w:pPr>
      <w:rPr>
        <w:rFonts w:hint="default"/>
      </w:rPr>
    </w:lvl>
    <w:lvl w:ilvl="2" w:tplc="B85C32F6">
      <w:numFmt w:val="bullet"/>
      <w:lvlText w:val="•"/>
      <w:lvlJc w:val="left"/>
      <w:pPr>
        <w:ind w:left="3237" w:hanging="400"/>
      </w:pPr>
      <w:rPr>
        <w:rFonts w:hint="default"/>
      </w:rPr>
    </w:lvl>
    <w:lvl w:ilvl="3" w:tplc="992EFC90">
      <w:numFmt w:val="bullet"/>
      <w:lvlText w:val="•"/>
      <w:lvlJc w:val="left"/>
      <w:pPr>
        <w:ind w:left="4215" w:hanging="400"/>
      </w:pPr>
      <w:rPr>
        <w:rFonts w:hint="default"/>
      </w:rPr>
    </w:lvl>
    <w:lvl w:ilvl="4" w:tplc="CD7EDE0E">
      <w:numFmt w:val="bullet"/>
      <w:lvlText w:val="•"/>
      <w:lvlJc w:val="left"/>
      <w:pPr>
        <w:ind w:left="5194" w:hanging="400"/>
      </w:pPr>
      <w:rPr>
        <w:rFonts w:hint="default"/>
      </w:rPr>
    </w:lvl>
    <w:lvl w:ilvl="5" w:tplc="4BF43030">
      <w:numFmt w:val="bullet"/>
      <w:lvlText w:val="•"/>
      <w:lvlJc w:val="left"/>
      <w:pPr>
        <w:ind w:left="6173" w:hanging="400"/>
      </w:pPr>
      <w:rPr>
        <w:rFonts w:hint="default"/>
      </w:rPr>
    </w:lvl>
    <w:lvl w:ilvl="6" w:tplc="F4A85D74">
      <w:numFmt w:val="bullet"/>
      <w:lvlText w:val="•"/>
      <w:lvlJc w:val="left"/>
      <w:pPr>
        <w:ind w:left="7151" w:hanging="400"/>
      </w:pPr>
      <w:rPr>
        <w:rFonts w:hint="default"/>
      </w:rPr>
    </w:lvl>
    <w:lvl w:ilvl="7" w:tplc="AED4AB84">
      <w:numFmt w:val="bullet"/>
      <w:lvlText w:val="•"/>
      <w:lvlJc w:val="left"/>
      <w:pPr>
        <w:ind w:left="8130" w:hanging="400"/>
      </w:pPr>
      <w:rPr>
        <w:rFonts w:hint="default"/>
      </w:rPr>
    </w:lvl>
    <w:lvl w:ilvl="8" w:tplc="569616DE">
      <w:numFmt w:val="bullet"/>
      <w:lvlText w:val="•"/>
      <w:lvlJc w:val="left"/>
      <w:pPr>
        <w:ind w:left="9109" w:hanging="400"/>
      </w:pPr>
      <w:rPr>
        <w:rFonts w:hint="default"/>
      </w:rPr>
    </w:lvl>
  </w:abstractNum>
  <w:abstractNum w:abstractNumId="21" w15:restartNumberingAfterBreak="0">
    <w:nsid w:val="26CF11CC"/>
    <w:multiLevelType w:val="multilevel"/>
    <w:tmpl w:val="C5B42368"/>
    <w:lvl w:ilvl="0">
      <w:start w:val="12"/>
      <w:numFmt w:val="decimal"/>
      <w:lvlText w:val="%1"/>
      <w:lvlJc w:val="left"/>
      <w:pPr>
        <w:ind w:left="1418" w:hanging="540"/>
        <w:jc w:val="left"/>
      </w:pPr>
      <w:rPr>
        <w:rFonts w:hint="default"/>
      </w:rPr>
    </w:lvl>
    <w:lvl w:ilvl="1">
      <w:start w:val="4"/>
      <w:numFmt w:val="decimal"/>
      <w:lvlText w:val="%1.%2"/>
      <w:lvlJc w:val="left"/>
      <w:pPr>
        <w:ind w:left="1418" w:hanging="540"/>
        <w:jc w:val="right"/>
      </w:pPr>
      <w:rPr>
        <w:rFonts w:ascii="Arial" w:eastAsia="Arial" w:hAnsi="Arial" w:cs="Arial" w:hint="default"/>
        <w:b/>
        <w:bCs/>
        <w:w w:val="99"/>
        <w:sz w:val="22"/>
        <w:szCs w:val="22"/>
      </w:rPr>
    </w:lvl>
    <w:lvl w:ilvl="2">
      <w:start w:val="1"/>
      <w:numFmt w:val="decimal"/>
      <w:lvlText w:val="%1.%2.%3"/>
      <w:lvlJc w:val="left"/>
      <w:pPr>
        <w:ind w:left="1538" w:hanging="660"/>
        <w:jc w:val="left"/>
      </w:pPr>
      <w:rPr>
        <w:rFonts w:ascii="Arial" w:eastAsia="Arial" w:hAnsi="Arial" w:cs="Arial" w:hint="default"/>
        <w:b/>
        <w:bCs/>
        <w:spacing w:val="-1"/>
        <w:w w:val="100"/>
        <w:sz w:val="20"/>
        <w:szCs w:val="20"/>
      </w:rPr>
    </w:lvl>
    <w:lvl w:ilvl="3">
      <w:start w:val="1"/>
      <w:numFmt w:val="decimal"/>
      <w:lvlText w:val="%1.%2.%3.%4"/>
      <w:lvlJc w:val="left"/>
      <w:pPr>
        <w:ind w:left="1817" w:hanging="940"/>
        <w:jc w:val="left"/>
      </w:pPr>
      <w:rPr>
        <w:rFonts w:ascii="Arial" w:eastAsia="Arial" w:hAnsi="Arial" w:cs="Arial" w:hint="default"/>
        <w:b/>
        <w:bCs/>
        <w:spacing w:val="-1"/>
        <w:w w:val="100"/>
        <w:sz w:val="20"/>
        <w:szCs w:val="20"/>
      </w:rPr>
    </w:lvl>
    <w:lvl w:ilvl="4">
      <w:start w:val="1"/>
      <w:numFmt w:val="decimal"/>
      <w:lvlText w:val="%1.%2.%3.%4.%5"/>
      <w:lvlJc w:val="left"/>
      <w:pPr>
        <w:ind w:left="1958" w:hanging="1080"/>
        <w:jc w:val="left"/>
      </w:pPr>
      <w:rPr>
        <w:rFonts w:ascii="Arial" w:eastAsia="Arial" w:hAnsi="Arial" w:cs="Arial" w:hint="default"/>
        <w:b/>
        <w:bCs/>
        <w:spacing w:val="-1"/>
        <w:w w:val="100"/>
        <w:sz w:val="20"/>
        <w:szCs w:val="20"/>
      </w:rPr>
    </w:lvl>
    <w:lvl w:ilvl="5">
      <w:numFmt w:val="bullet"/>
      <w:lvlText w:val="•"/>
      <w:lvlJc w:val="left"/>
      <w:pPr>
        <w:ind w:left="1960" w:hanging="1080"/>
      </w:pPr>
      <w:rPr>
        <w:rFonts w:hint="default"/>
      </w:rPr>
    </w:lvl>
    <w:lvl w:ilvl="6">
      <w:numFmt w:val="bullet"/>
      <w:lvlText w:val="•"/>
      <w:lvlJc w:val="left"/>
      <w:pPr>
        <w:ind w:left="3781" w:hanging="1080"/>
      </w:pPr>
      <w:rPr>
        <w:rFonts w:hint="default"/>
      </w:rPr>
    </w:lvl>
    <w:lvl w:ilvl="7">
      <w:numFmt w:val="bullet"/>
      <w:lvlText w:val="•"/>
      <w:lvlJc w:val="left"/>
      <w:pPr>
        <w:ind w:left="5602" w:hanging="1080"/>
      </w:pPr>
      <w:rPr>
        <w:rFonts w:hint="default"/>
      </w:rPr>
    </w:lvl>
    <w:lvl w:ilvl="8">
      <w:numFmt w:val="bullet"/>
      <w:lvlText w:val="•"/>
      <w:lvlJc w:val="left"/>
      <w:pPr>
        <w:ind w:left="7423" w:hanging="1080"/>
      </w:pPr>
      <w:rPr>
        <w:rFonts w:hint="default"/>
      </w:rPr>
    </w:lvl>
  </w:abstractNum>
  <w:abstractNum w:abstractNumId="22" w15:restartNumberingAfterBreak="0">
    <w:nsid w:val="29FD7A6B"/>
    <w:multiLevelType w:val="hybridMultilevel"/>
    <w:tmpl w:val="5FD03234"/>
    <w:lvl w:ilvl="0" w:tplc="7370FDC2">
      <w:start w:val="1"/>
      <w:numFmt w:val="lowerLetter"/>
      <w:lvlText w:val="%1)"/>
      <w:lvlJc w:val="left"/>
      <w:pPr>
        <w:ind w:left="390" w:hanging="384"/>
        <w:jc w:val="left"/>
      </w:pPr>
      <w:rPr>
        <w:rFonts w:ascii="Arial" w:eastAsia="Arial" w:hAnsi="Arial" w:cs="Arial" w:hint="default"/>
        <w:w w:val="99"/>
        <w:sz w:val="16"/>
        <w:szCs w:val="16"/>
      </w:rPr>
    </w:lvl>
    <w:lvl w:ilvl="1" w:tplc="83FCC88A">
      <w:numFmt w:val="bullet"/>
      <w:lvlText w:val="•"/>
      <w:lvlJc w:val="left"/>
      <w:pPr>
        <w:ind w:left="1294" w:hanging="384"/>
      </w:pPr>
      <w:rPr>
        <w:rFonts w:hint="default"/>
      </w:rPr>
    </w:lvl>
    <w:lvl w:ilvl="2" w:tplc="E6F26BE0">
      <w:numFmt w:val="bullet"/>
      <w:lvlText w:val="•"/>
      <w:lvlJc w:val="left"/>
      <w:pPr>
        <w:ind w:left="2188" w:hanging="384"/>
      </w:pPr>
      <w:rPr>
        <w:rFonts w:hint="default"/>
      </w:rPr>
    </w:lvl>
    <w:lvl w:ilvl="3" w:tplc="F01AC148">
      <w:numFmt w:val="bullet"/>
      <w:lvlText w:val="•"/>
      <w:lvlJc w:val="left"/>
      <w:pPr>
        <w:ind w:left="3083" w:hanging="384"/>
      </w:pPr>
      <w:rPr>
        <w:rFonts w:hint="default"/>
      </w:rPr>
    </w:lvl>
    <w:lvl w:ilvl="4" w:tplc="64F2FE04">
      <w:numFmt w:val="bullet"/>
      <w:lvlText w:val="•"/>
      <w:lvlJc w:val="left"/>
      <w:pPr>
        <w:ind w:left="3977" w:hanging="384"/>
      </w:pPr>
      <w:rPr>
        <w:rFonts w:hint="default"/>
      </w:rPr>
    </w:lvl>
    <w:lvl w:ilvl="5" w:tplc="79484060">
      <w:numFmt w:val="bullet"/>
      <w:lvlText w:val="•"/>
      <w:lvlJc w:val="left"/>
      <w:pPr>
        <w:ind w:left="4871" w:hanging="384"/>
      </w:pPr>
      <w:rPr>
        <w:rFonts w:hint="default"/>
      </w:rPr>
    </w:lvl>
    <w:lvl w:ilvl="6" w:tplc="19A89BA4">
      <w:numFmt w:val="bullet"/>
      <w:lvlText w:val="•"/>
      <w:lvlJc w:val="left"/>
      <w:pPr>
        <w:ind w:left="5766" w:hanging="384"/>
      </w:pPr>
      <w:rPr>
        <w:rFonts w:hint="default"/>
      </w:rPr>
    </w:lvl>
    <w:lvl w:ilvl="7" w:tplc="4C604C16">
      <w:numFmt w:val="bullet"/>
      <w:lvlText w:val="•"/>
      <w:lvlJc w:val="left"/>
      <w:pPr>
        <w:ind w:left="6660" w:hanging="384"/>
      </w:pPr>
      <w:rPr>
        <w:rFonts w:hint="default"/>
      </w:rPr>
    </w:lvl>
    <w:lvl w:ilvl="8" w:tplc="35A44B0A">
      <w:numFmt w:val="bullet"/>
      <w:lvlText w:val="•"/>
      <w:lvlJc w:val="left"/>
      <w:pPr>
        <w:ind w:left="7554" w:hanging="384"/>
      </w:pPr>
      <w:rPr>
        <w:rFonts w:hint="default"/>
      </w:rPr>
    </w:lvl>
  </w:abstractNum>
  <w:abstractNum w:abstractNumId="23" w15:restartNumberingAfterBreak="0">
    <w:nsid w:val="2A3C78D1"/>
    <w:multiLevelType w:val="multilevel"/>
    <w:tmpl w:val="9E7ED8CC"/>
    <w:lvl w:ilvl="0">
      <w:start w:val="1"/>
      <w:numFmt w:val="upperLetter"/>
      <w:lvlText w:val="%1"/>
      <w:lvlJc w:val="left"/>
      <w:pPr>
        <w:ind w:left="916" w:hanging="720"/>
        <w:jc w:val="left"/>
      </w:pPr>
      <w:rPr>
        <w:rFonts w:hint="default"/>
      </w:rPr>
    </w:lvl>
    <w:lvl w:ilvl="1">
      <w:start w:val="1"/>
      <w:numFmt w:val="decimal"/>
      <w:lvlText w:val="%1.%2"/>
      <w:lvlJc w:val="left"/>
      <w:pPr>
        <w:ind w:left="916" w:hanging="720"/>
        <w:jc w:val="left"/>
      </w:pPr>
      <w:rPr>
        <w:rFonts w:ascii="Arial" w:eastAsia="Arial" w:hAnsi="Arial" w:cs="Arial" w:hint="default"/>
        <w:b/>
        <w:bCs/>
        <w:spacing w:val="-1"/>
        <w:w w:val="100"/>
        <w:sz w:val="20"/>
        <w:szCs w:val="20"/>
      </w:rPr>
    </w:lvl>
    <w:lvl w:ilvl="2">
      <w:start w:val="1"/>
      <w:numFmt w:val="decimal"/>
      <w:lvlText w:val="%1.%2.%3"/>
      <w:lvlJc w:val="left"/>
      <w:pPr>
        <w:ind w:left="916" w:hanging="720"/>
        <w:jc w:val="left"/>
      </w:pPr>
      <w:rPr>
        <w:rFonts w:ascii="Arial" w:eastAsia="Arial" w:hAnsi="Arial" w:cs="Arial" w:hint="default"/>
        <w:b/>
        <w:bCs/>
        <w:spacing w:val="-1"/>
        <w:w w:val="100"/>
        <w:sz w:val="20"/>
        <w:szCs w:val="20"/>
      </w:rPr>
    </w:lvl>
    <w:lvl w:ilvl="3">
      <w:start w:val="1"/>
      <w:numFmt w:val="decimal"/>
      <w:lvlText w:val="%4"/>
      <w:lvlJc w:val="left"/>
      <w:pPr>
        <w:ind w:left="1281" w:hanging="404"/>
        <w:jc w:val="left"/>
      </w:pPr>
      <w:rPr>
        <w:rFonts w:ascii="Arial" w:eastAsia="Arial" w:hAnsi="Arial" w:cs="Arial" w:hint="default"/>
        <w:b/>
        <w:bCs/>
        <w:w w:val="99"/>
        <w:sz w:val="28"/>
        <w:szCs w:val="28"/>
      </w:rPr>
    </w:lvl>
    <w:lvl w:ilvl="4">
      <w:numFmt w:val="bullet"/>
      <w:lvlText w:val="•"/>
      <w:lvlJc w:val="left"/>
      <w:pPr>
        <w:ind w:left="4542" w:hanging="404"/>
      </w:pPr>
      <w:rPr>
        <w:rFonts w:hint="default"/>
      </w:rPr>
    </w:lvl>
    <w:lvl w:ilvl="5">
      <w:numFmt w:val="bullet"/>
      <w:lvlText w:val="•"/>
      <w:lvlJc w:val="left"/>
      <w:pPr>
        <w:ind w:left="5629" w:hanging="404"/>
      </w:pPr>
      <w:rPr>
        <w:rFonts w:hint="default"/>
      </w:rPr>
    </w:lvl>
    <w:lvl w:ilvl="6">
      <w:numFmt w:val="bullet"/>
      <w:lvlText w:val="•"/>
      <w:lvlJc w:val="left"/>
      <w:pPr>
        <w:ind w:left="6716" w:hanging="404"/>
      </w:pPr>
      <w:rPr>
        <w:rFonts w:hint="default"/>
      </w:rPr>
    </w:lvl>
    <w:lvl w:ilvl="7">
      <w:numFmt w:val="bullet"/>
      <w:lvlText w:val="•"/>
      <w:lvlJc w:val="left"/>
      <w:pPr>
        <w:ind w:left="7804" w:hanging="404"/>
      </w:pPr>
      <w:rPr>
        <w:rFonts w:hint="default"/>
      </w:rPr>
    </w:lvl>
    <w:lvl w:ilvl="8">
      <w:numFmt w:val="bullet"/>
      <w:lvlText w:val="•"/>
      <w:lvlJc w:val="left"/>
      <w:pPr>
        <w:ind w:left="8891" w:hanging="404"/>
      </w:pPr>
      <w:rPr>
        <w:rFonts w:hint="default"/>
      </w:rPr>
    </w:lvl>
  </w:abstractNum>
  <w:abstractNum w:abstractNumId="24" w15:restartNumberingAfterBreak="0">
    <w:nsid w:val="2CA87458"/>
    <w:multiLevelType w:val="hybridMultilevel"/>
    <w:tmpl w:val="45F8CF60"/>
    <w:lvl w:ilvl="0" w:tplc="31EA4984">
      <w:start w:val="1"/>
      <w:numFmt w:val="lowerLetter"/>
      <w:lvlText w:val="%1)"/>
      <w:lvlJc w:val="left"/>
      <w:pPr>
        <w:ind w:left="600" w:hanging="400"/>
        <w:jc w:val="left"/>
      </w:pPr>
      <w:rPr>
        <w:rFonts w:ascii="Arial" w:eastAsia="Arial" w:hAnsi="Arial" w:cs="Arial" w:hint="default"/>
        <w:w w:val="100"/>
        <w:sz w:val="20"/>
        <w:szCs w:val="20"/>
      </w:rPr>
    </w:lvl>
    <w:lvl w:ilvl="1" w:tplc="A9603EF0">
      <w:numFmt w:val="bullet"/>
      <w:lvlText w:val="•"/>
      <w:lvlJc w:val="left"/>
      <w:pPr>
        <w:ind w:left="1646" w:hanging="400"/>
      </w:pPr>
      <w:rPr>
        <w:rFonts w:hint="default"/>
      </w:rPr>
    </w:lvl>
    <w:lvl w:ilvl="2" w:tplc="EE501356">
      <w:numFmt w:val="bullet"/>
      <w:lvlText w:val="•"/>
      <w:lvlJc w:val="left"/>
      <w:pPr>
        <w:ind w:left="2693" w:hanging="400"/>
      </w:pPr>
      <w:rPr>
        <w:rFonts w:hint="default"/>
      </w:rPr>
    </w:lvl>
    <w:lvl w:ilvl="3" w:tplc="366AE634">
      <w:numFmt w:val="bullet"/>
      <w:lvlText w:val="•"/>
      <w:lvlJc w:val="left"/>
      <w:pPr>
        <w:ind w:left="3739" w:hanging="400"/>
      </w:pPr>
      <w:rPr>
        <w:rFonts w:hint="default"/>
      </w:rPr>
    </w:lvl>
    <w:lvl w:ilvl="4" w:tplc="D63AE80E">
      <w:numFmt w:val="bullet"/>
      <w:lvlText w:val="•"/>
      <w:lvlJc w:val="left"/>
      <w:pPr>
        <w:ind w:left="4786" w:hanging="400"/>
      </w:pPr>
      <w:rPr>
        <w:rFonts w:hint="default"/>
      </w:rPr>
    </w:lvl>
    <w:lvl w:ilvl="5" w:tplc="F5CAEEB6">
      <w:numFmt w:val="bullet"/>
      <w:lvlText w:val="•"/>
      <w:lvlJc w:val="left"/>
      <w:pPr>
        <w:ind w:left="5833" w:hanging="400"/>
      </w:pPr>
      <w:rPr>
        <w:rFonts w:hint="default"/>
      </w:rPr>
    </w:lvl>
    <w:lvl w:ilvl="6" w:tplc="75E09EB2">
      <w:numFmt w:val="bullet"/>
      <w:lvlText w:val="•"/>
      <w:lvlJc w:val="left"/>
      <w:pPr>
        <w:ind w:left="6879" w:hanging="400"/>
      </w:pPr>
      <w:rPr>
        <w:rFonts w:hint="default"/>
      </w:rPr>
    </w:lvl>
    <w:lvl w:ilvl="7" w:tplc="91AE4DA2">
      <w:numFmt w:val="bullet"/>
      <w:lvlText w:val="•"/>
      <w:lvlJc w:val="left"/>
      <w:pPr>
        <w:ind w:left="7926" w:hanging="400"/>
      </w:pPr>
      <w:rPr>
        <w:rFonts w:hint="default"/>
      </w:rPr>
    </w:lvl>
    <w:lvl w:ilvl="8" w:tplc="B40807D4">
      <w:numFmt w:val="bullet"/>
      <w:lvlText w:val="•"/>
      <w:lvlJc w:val="left"/>
      <w:pPr>
        <w:ind w:left="8973" w:hanging="400"/>
      </w:pPr>
      <w:rPr>
        <w:rFonts w:hint="default"/>
      </w:rPr>
    </w:lvl>
  </w:abstractNum>
  <w:abstractNum w:abstractNumId="25" w15:restartNumberingAfterBreak="0">
    <w:nsid w:val="2CB9620F"/>
    <w:multiLevelType w:val="hybridMultilevel"/>
    <w:tmpl w:val="6B9A5DEC"/>
    <w:lvl w:ilvl="0" w:tplc="8018BADC">
      <w:numFmt w:val="bullet"/>
      <w:lvlText w:val="•"/>
      <w:lvlJc w:val="left"/>
      <w:pPr>
        <w:ind w:left="1004" w:hanging="126"/>
      </w:pPr>
      <w:rPr>
        <w:rFonts w:ascii="Arial" w:eastAsia="Arial" w:hAnsi="Arial" w:cs="Arial" w:hint="default"/>
        <w:w w:val="100"/>
        <w:sz w:val="20"/>
        <w:szCs w:val="20"/>
      </w:rPr>
    </w:lvl>
    <w:lvl w:ilvl="1" w:tplc="0DEEE222">
      <w:numFmt w:val="bullet"/>
      <w:lvlText w:val="•"/>
      <w:lvlJc w:val="left"/>
      <w:pPr>
        <w:ind w:left="2006" w:hanging="126"/>
      </w:pPr>
      <w:rPr>
        <w:rFonts w:hint="default"/>
      </w:rPr>
    </w:lvl>
    <w:lvl w:ilvl="2" w:tplc="D06665C4">
      <w:numFmt w:val="bullet"/>
      <w:lvlText w:val="•"/>
      <w:lvlJc w:val="left"/>
      <w:pPr>
        <w:ind w:left="3013" w:hanging="126"/>
      </w:pPr>
      <w:rPr>
        <w:rFonts w:hint="default"/>
      </w:rPr>
    </w:lvl>
    <w:lvl w:ilvl="3" w:tplc="96A22E7C">
      <w:numFmt w:val="bullet"/>
      <w:lvlText w:val="•"/>
      <w:lvlJc w:val="left"/>
      <w:pPr>
        <w:ind w:left="4019" w:hanging="126"/>
      </w:pPr>
      <w:rPr>
        <w:rFonts w:hint="default"/>
      </w:rPr>
    </w:lvl>
    <w:lvl w:ilvl="4" w:tplc="B29C80D6">
      <w:numFmt w:val="bullet"/>
      <w:lvlText w:val="•"/>
      <w:lvlJc w:val="left"/>
      <w:pPr>
        <w:ind w:left="5026" w:hanging="126"/>
      </w:pPr>
      <w:rPr>
        <w:rFonts w:hint="default"/>
      </w:rPr>
    </w:lvl>
    <w:lvl w:ilvl="5" w:tplc="EFC27F90">
      <w:numFmt w:val="bullet"/>
      <w:lvlText w:val="•"/>
      <w:lvlJc w:val="left"/>
      <w:pPr>
        <w:ind w:left="6033" w:hanging="126"/>
      </w:pPr>
      <w:rPr>
        <w:rFonts w:hint="default"/>
      </w:rPr>
    </w:lvl>
    <w:lvl w:ilvl="6" w:tplc="1DA23EC0">
      <w:numFmt w:val="bullet"/>
      <w:lvlText w:val="•"/>
      <w:lvlJc w:val="left"/>
      <w:pPr>
        <w:ind w:left="7039" w:hanging="126"/>
      </w:pPr>
      <w:rPr>
        <w:rFonts w:hint="default"/>
      </w:rPr>
    </w:lvl>
    <w:lvl w:ilvl="7" w:tplc="A79813F0">
      <w:numFmt w:val="bullet"/>
      <w:lvlText w:val="•"/>
      <w:lvlJc w:val="left"/>
      <w:pPr>
        <w:ind w:left="8046" w:hanging="126"/>
      </w:pPr>
      <w:rPr>
        <w:rFonts w:hint="default"/>
      </w:rPr>
    </w:lvl>
    <w:lvl w:ilvl="8" w:tplc="46CEE40C">
      <w:numFmt w:val="bullet"/>
      <w:lvlText w:val="•"/>
      <w:lvlJc w:val="left"/>
      <w:pPr>
        <w:ind w:left="9053" w:hanging="126"/>
      </w:pPr>
      <w:rPr>
        <w:rFonts w:hint="default"/>
      </w:rPr>
    </w:lvl>
  </w:abstractNum>
  <w:abstractNum w:abstractNumId="26" w15:restartNumberingAfterBreak="0">
    <w:nsid w:val="2F0F1AFE"/>
    <w:multiLevelType w:val="hybridMultilevel"/>
    <w:tmpl w:val="8D8231DC"/>
    <w:lvl w:ilvl="0" w:tplc="15ACD162">
      <w:start w:val="1"/>
      <w:numFmt w:val="decimal"/>
      <w:lvlText w:val="%1)"/>
      <w:lvlJc w:val="left"/>
      <w:pPr>
        <w:ind w:left="310" w:hanging="279"/>
        <w:jc w:val="left"/>
      </w:pPr>
      <w:rPr>
        <w:rFonts w:ascii="Arial" w:eastAsia="Arial" w:hAnsi="Arial" w:cs="Arial" w:hint="default"/>
        <w:spacing w:val="-1"/>
        <w:w w:val="99"/>
        <w:sz w:val="18"/>
        <w:szCs w:val="18"/>
      </w:rPr>
    </w:lvl>
    <w:lvl w:ilvl="1" w:tplc="255E0C36">
      <w:numFmt w:val="bullet"/>
      <w:lvlText w:val="•"/>
      <w:lvlJc w:val="left"/>
      <w:pPr>
        <w:ind w:left="1222" w:hanging="279"/>
      </w:pPr>
      <w:rPr>
        <w:rFonts w:hint="default"/>
      </w:rPr>
    </w:lvl>
    <w:lvl w:ilvl="2" w:tplc="E9666AC8">
      <w:numFmt w:val="bullet"/>
      <w:lvlText w:val="•"/>
      <w:lvlJc w:val="left"/>
      <w:pPr>
        <w:ind w:left="2124" w:hanging="279"/>
      </w:pPr>
      <w:rPr>
        <w:rFonts w:hint="default"/>
      </w:rPr>
    </w:lvl>
    <w:lvl w:ilvl="3" w:tplc="F894D22C">
      <w:numFmt w:val="bullet"/>
      <w:lvlText w:val="•"/>
      <w:lvlJc w:val="left"/>
      <w:pPr>
        <w:ind w:left="3027" w:hanging="279"/>
      </w:pPr>
      <w:rPr>
        <w:rFonts w:hint="default"/>
      </w:rPr>
    </w:lvl>
    <w:lvl w:ilvl="4" w:tplc="928CA762">
      <w:numFmt w:val="bullet"/>
      <w:lvlText w:val="•"/>
      <w:lvlJc w:val="left"/>
      <w:pPr>
        <w:ind w:left="3929" w:hanging="279"/>
      </w:pPr>
      <w:rPr>
        <w:rFonts w:hint="default"/>
      </w:rPr>
    </w:lvl>
    <w:lvl w:ilvl="5" w:tplc="C630AF6A">
      <w:numFmt w:val="bullet"/>
      <w:lvlText w:val="•"/>
      <w:lvlJc w:val="left"/>
      <w:pPr>
        <w:ind w:left="4831" w:hanging="279"/>
      </w:pPr>
      <w:rPr>
        <w:rFonts w:hint="default"/>
      </w:rPr>
    </w:lvl>
    <w:lvl w:ilvl="6" w:tplc="2C449BD8">
      <w:numFmt w:val="bullet"/>
      <w:lvlText w:val="•"/>
      <w:lvlJc w:val="left"/>
      <w:pPr>
        <w:ind w:left="5734" w:hanging="279"/>
      </w:pPr>
      <w:rPr>
        <w:rFonts w:hint="default"/>
      </w:rPr>
    </w:lvl>
    <w:lvl w:ilvl="7" w:tplc="1494D93C">
      <w:numFmt w:val="bullet"/>
      <w:lvlText w:val="•"/>
      <w:lvlJc w:val="left"/>
      <w:pPr>
        <w:ind w:left="6636" w:hanging="279"/>
      </w:pPr>
      <w:rPr>
        <w:rFonts w:hint="default"/>
      </w:rPr>
    </w:lvl>
    <w:lvl w:ilvl="8" w:tplc="5C08FF72">
      <w:numFmt w:val="bullet"/>
      <w:lvlText w:val="•"/>
      <w:lvlJc w:val="left"/>
      <w:pPr>
        <w:ind w:left="7538" w:hanging="279"/>
      </w:pPr>
      <w:rPr>
        <w:rFonts w:hint="default"/>
      </w:rPr>
    </w:lvl>
  </w:abstractNum>
  <w:abstractNum w:abstractNumId="27" w15:restartNumberingAfterBreak="0">
    <w:nsid w:val="2FC713BA"/>
    <w:multiLevelType w:val="multilevel"/>
    <w:tmpl w:val="DBA8729E"/>
    <w:lvl w:ilvl="0">
      <w:start w:val="1"/>
      <w:numFmt w:val="upperLetter"/>
      <w:lvlText w:val="%1"/>
      <w:lvlJc w:val="left"/>
      <w:pPr>
        <w:ind w:left="836" w:hanging="640"/>
        <w:jc w:val="left"/>
      </w:pPr>
      <w:rPr>
        <w:rFonts w:hint="default"/>
      </w:rPr>
    </w:lvl>
    <w:lvl w:ilvl="1">
      <w:start w:val="2"/>
      <w:numFmt w:val="decimal"/>
      <w:lvlText w:val="%1.%2"/>
      <w:lvlJc w:val="left"/>
      <w:pPr>
        <w:ind w:left="836" w:hanging="640"/>
        <w:jc w:val="left"/>
      </w:pPr>
      <w:rPr>
        <w:rFonts w:hint="default"/>
      </w:rPr>
    </w:lvl>
    <w:lvl w:ilvl="2">
      <w:start w:val="1"/>
      <w:numFmt w:val="decimal"/>
      <w:lvlText w:val="%1.%2.%3"/>
      <w:lvlJc w:val="left"/>
      <w:pPr>
        <w:ind w:left="836" w:hanging="640"/>
        <w:jc w:val="right"/>
      </w:pPr>
      <w:rPr>
        <w:rFonts w:ascii="Arial" w:eastAsia="Arial" w:hAnsi="Arial" w:cs="Arial" w:hint="default"/>
        <w:b/>
        <w:bCs/>
        <w:spacing w:val="-1"/>
        <w:w w:val="99"/>
        <w:sz w:val="22"/>
        <w:szCs w:val="22"/>
      </w:rPr>
    </w:lvl>
    <w:lvl w:ilvl="3">
      <w:numFmt w:val="bullet"/>
      <w:lvlText w:val="•"/>
      <w:lvlJc w:val="left"/>
      <w:pPr>
        <w:ind w:left="3907" w:hanging="640"/>
      </w:pPr>
      <w:rPr>
        <w:rFonts w:hint="default"/>
      </w:rPr>
    </w:lvl>
    <w:lvl w:ilvl="4">
      <w:numFmt w:val="bullet"/>
      <w:lvlText w:val="•"/>
      <w:lvlJc w:val="left"/>
      <w:pPr>
        <w:ind w:left="4930" w:hanging="640"/>
      </w:pPr>
      <w:rPr>
        <w:rFonts w:hint="default"/>
      </w:rPr>
    </w:lvl>
    <w:lvl w:ilvl="5">
      <w:numFmt w:val="bullet"/>
      <w:lvlText w:val="•"/>
      <w:lvlJc w:val="left"/>
      <w:pPr>
        <w:ind w:left="5953" w:hanging="640"/>
      </w:pPr>
      <w:rPr>
        <w:rFonts w:hint="default"/>
      </w:rPr>
    </w:lvl>
    <w:lvl w:ilvl="6">
      <w:numFmt w:val="bullet"/>
      <w:lvlText w:val="•"/>
      <w:lvlJc w:val="left"/>
      <w:pPr>
        <w:ind w:left="6975" w:hanging="640"/>
      </w:pPr>
      <w:rPr>
        <w:rFonts w:hint="default"/>
      </w:rPr>
    </w:lvl>
    <w:lvl w:ilvl="7">
      <w:numFmt w:val="bullet"/>
      <w:lvlText w:val="•"/>
      <w:lvlJc w:val="left"/>
      <w:pPr>
        <w:ind w:left="7998" w:hanging="640"/>
      </w:pPr>
      <w:rPr>
        <w:rFonts w:hint="default"/>
      </w:rPr>
    </w:lvl>
    <w:lvl w:ilvl="8">
      <w:numFmt w:val="bullet"/>
      <w:lvlText w:val="•"/>
      <w:lvlJc w:val="left"/>
      <w:pPr>
        <w:ind w:left="9021" w:hanging="640"/>
      </w:pPr>
      <w:rPr>
        <w:rFonts w:hint="default"/>
      </w:rPr>
    </w:lvl>
  </w:abstractNum>
  <w:abstractNum w:abstractNumId="28" w15:restartNumberingAfterBreak="0">
    <w:nsid w:val="304B71DE"/>
    <w:multiLevelType w:val="multilevel"/>
    <w:tmpl w:val="31EA4090"/>
    <w:lvl w:ilvl="0">
      <w:start w:val="11"/>
      <w:numFmt w:val="decimal"/>
      <w:lvlText w:val="%1"/>
      <w:lvlJc w:val="left"/>
      <w:pPr>
        <w:ind w:left="736" w:hanging="540"/>
        <w:jc w:val="left"/>
      </w:pPr>
      <w:rPr>
        <w:rFonts w:hint="default"/>
      </w:rPr>
    </w:lvl>
    <w:lvl w:ilvl="1">
      <w:start w:val="4"/>
      <w:numFmt w:val="decimal"/>
      <w:lvlText w:val="%1.%2"/>
      <w:lvlJc w:val="left"/>
      <w:pPr>
        <w:ind w:left="736" w:hanging="540"/>
        <w:jc w:val="right"/>
      </w:pPr>
      <w:rPr>
        <w:rFonts w:ascii="Arial" w:eastAsia="Arial" w:hAnsi="Arial" w:cs="Arial" w:hint="default"/>
        <w:b/>
        <w:bCs/>
        <w:w w:val="99"/>
        <w:sz w:val="22"/>
        <w:szCs w:val="22"/>
      </w:rPr>
    </w:lvl>
    <w:lvl w:ilvl="2">
      <w:start w:val="1"/>
      <w:numFmt w:val="decimal"/>
      <w:lvlText w:val="%1.%2.%3"/>
      <w:lvlJc w:val="left"/>
      <w:pPr>
        <w:ind w:left="856" w:hanging="660"/>
        <w:jc w:val="right"/>
      </w:pPr>
      <w:rPr>
        <w:rFonts w:ascii="Arial" w:eastAsia="Arial" w:hAnsi="Arial" w:cs="Arial" w:hint="default"/>
        <w:b/>
        <w:bCs/>
        <w:spacing w:val="-1"/>
        <w:w w:val="100"/>
        <w:sz w:val="20"/>
        <w:szCs w:val="20"/>
      </w:rPr>
    </w:lvl>
    <w:lvl w:ilvl="3">
      <w:start w:val="1"/>
      <w:numFmt w:val="decimal"/>
      <w:lvlText w:val="%1.%2.%3.%4"/>
      <w:lvlJc w:val="left"/>
      <w:pPr>
        <w:ind w:left="1136" w:hanging="940"/>
        <w:jc w:val="left"/>
      </w:pPr>
      <w:rPr>
        <w:rFonts w:ascii="Arial" w:eastAsia="Arial" w:hAnsi="Arial" w:cs="Arial" w:hint="default"/>
        <w:b/>
        <w:bCs/>
        <w:spacing w:val="-1"/>
        <w:w w:val="100"/>
        <w:sz w:val="20"/>
        <w:szCs w:val="20"/>
      </w:rPr>
    </w:lvl>
    <w:lvl w:ilvl="4">
      <w:numFmt w:val="bullet"/>
      <w:lvlText w:val="•"/>
      <w:lvlJc w:val="left"/>
      <w:pPr>
        <w:ind w:left="1820" w:hanging="940"/>
      </w:pPr>
      <w:rPr>
        <w:rFonts w:hint="default"/>
      </w:rPr>
    </w:lvl>
    <w:lvl w:ilvl="5">
      <w:numFmt w:val="bullet"/>
      <w:lvlText w:val="•"/>
      <w:lvlJc w:val="left"/>
      <w:pPr>
        <w:ind w:left="3361" w:hanging="940"/>
      </w:pPr>
      <w:rPr>
        <w:rFonts w:hint="default"/>
      </w:rPr>
    </w:lvl>
    <w:lvl w:ilvl="6">
      <w:numFmt w:val="bullet"/>
      <w:lvlText w:val="•"/>
      <w:lvlJc w:val="left"/>
      <w:pPr>
        <w:ind w:left="4902" w:hanging="940"/>
      </w:pPr>
      <w:rPr>
        <w:rFonts w:hint="default"/>
      </w:rPr>
    </w:lvl>
    <w:lvl w:ilvl="7">
      <w:numFmt w:val="bullet"/>
      <w:lvlText w:val="•"/>
      <w:lvlJc w:val="left"/>
      <w:pPr>
        <w:ind w:left="6443" w:hanging="940"/>
      </w:pPr>
      <w:rPr>
        <w:rFonts w:hint="default"/>
      </w:rPr>
    </w:lvl>
    <w:lvl w:ilvl="8">
      <w:numFmt w:val="bullet"/>
      <w:lvlText w:val="•"/>
      <w:lvlJc w:val="left"/>
      <w:pPr>
        <w:ind w:left="7984" w:hanging="940"/>
      </w:pPr>
      <w:rPr>
        <w:rFonts w:hint="default"/>
      </w:rPr>
    </w:lvl>
  </w:abstractNum>
  <w:abstractNum w:abstractNumId="29" w15:restartNumberingAfterBreak="0">
    <w:nsid w:val="307249F2"/>
    <w:multiLevelType w:val="hybridMultilevel"/>
    <w:tmpl w:val="3B6A9E4A"/>
    <w:lvl w:ilvl="0" w:tplc="0E449930">
      <w:numFmt w:val="bullet"/>
      <w:lvlText w:val="—"/>
      <w:lvlJc w:val="left"/>
      <w:pPr>
        <w:ind w:left="599" w:hanging="404"/>
      </w:pPr>
      <w:rPr>
        <w:rFonts w:ascii="Arial" w:eastAsia="Arial" w:hAnsi="Arial" w:cs="Arial" w:hint="default"/>
        <w:w w:val="100"/>
        <w:sz w:val="20"/>
        <w:szCs w:val="20"/>
      </w:rPr>
    </w:lvl>
    <w:lvl w:ilvl="1" w:tplc="450AF224">
      <w:numFmt w:val="bullet"/>
      <w:lvlText w:val="•"/>
      <w:lvlJc w:val="left"/>
      <w:pPr>
        <w:ind w:left="1646" w:hanging="404"/>
      </w:pPr>
      <w:rPr>
        <w:rFonts w:hint="default"/>
      </w:rPr>
    </w:lvl>
    <w:lvl w:ilvl="2" w:tplc="03BE13AA">
      <w:numFmt w:val="bullet"/>
      <w:lvlText w:val="•"/>
      <w:lvlJc w:val="left"/>
      <w:pPr>
        <w:ind w:left="2693" w:hanging="404"/>
      </w:pPr>
      <w:rPr>
        <w:rFonts w:hint="default"/>
      </w:rPr>
    </w:lvl>
    <w:lvl w:ilvl="3" w:tplc="CFFC923C">
      <w:numFmt w:val="bullet"/>
      <w:lvlText w:val="•"/>
      <w:lvlJc w:val="left"/>
      <w:pPr>
        <w:ind w:left="3739" w:hanging="404"/>
      </w:pPr>
      <w:rPr>
        <w:rFonts w:hint="default"/>
      </w:rPr>
    </w:lvl>
    <w:lvl w:ilvl="4" w:tplc="8F926434">
      <w:numFmt w:val="bullet"/>
      <w:lvlText w:val="•"/>
      <w:lvlJc w:val="left"/>
      <w:pPr>
        <w:ind w:left="4786" w:hanging="404"/>
      </w:pPr>
      <w:rPr>
        <w:rFonts w:hint="default"/>
      </w:rPr>
    </w:lvl>
    <w:lvl w:ilvl="5" w:tplc="7DCA0E60">
      <w:numFmt w:val="bullet"/>
      <w:lvlText w:val="•"/>
      <w:lvlJc w:val="left"/>
      <w:pPr>
        <w:ind w:left="5833" w:hanging="404"/>
      </w:pPr>
      <w:rPr>
        <w:rFonts w:hint="default"/>
      </w:rPr>
    </w:lvl>
    <w:lvl w:ilvl="6" w:tplc="EA44D1AE">
      <w:numFmt w:val="bullet"/>
      <w:lvlText w:val="•"/>
      <w:lvlJc w:val="left"/>
      <w:pPr>
        <w:ind w:left="6879" w:hanging="404"/>
      </w:pPr>
      <w:rPr>
        <w:rFonts w:hint="default"/>
      </w:rPr>
    </w:lvl>
    <w:lvl w:ilvl="7" w:tplc="B6D0F960">
      <w:numFmt w:val="bullet"/>
      <w:lvlText w:val="•"/>
      <w:lvlJc w:val="left"/>
      <w:pPr>
        <w:ind w:left="7926" w:hanging="404"/>
      </w:pPr>
      <w:rPr>
        <w:rFonts w:hint="default"/>
      </w:rPr>
    </w:lvl>
    <w:lvl w:ilvl="8" w:tplc="6A54B86C">
      <w:numFmt w:val="bullet"/>
      <w:lvlText w:val="•"/>
      <w:lvlJc w:val="left"/>
      <w:pPr>
        <w:ind w:left="8973" w:hanging="404"/>
      </w:pPr>
      <w:rPr>
        <w:rFonts w:hint="default"/>
      </w:rPr>
    </w:lvl>
  </w:abstractNum>
  <w:abstractNum w:abstractNumId="30" w15:restartNumberingAfterBreak="0">
    <w:nsid w:val="30B26983"/>
    <w:multiLevelType w:val="hybridMultilevel"/>
    <w:tmpl w:val="4D985738"/>
    <w:lvl w:ilvl="0" w:tplc="71D0CD66">
      <w:start w:val="1"/>
      <w:numFmt w:val="lowerLetter"/>
      <w:lvlText w:val="%1)"/>
      <w:lvlJc w:val="left"/>
      <w:pPr>
        <w:ind w:left="600" w:hanging="404"/>
        <w:jc w:val="left"/>
      </w:pPr>
      <w:rPr>
        <w:rFonts w:ascii="Arial" w:eastAsia="Arial" w:hAnsi="Arial" w:cs="Arial" w:hint="default"/>
        <w:w w:val="100"/>
        <w:sz w:val="20"/>
        <w:szCs w:val="20"/>
      </w:rPr>
    </w:lvl>
    <w:lvl w:ilvl="1" w:tplc="38AA53FE">
      <w:numFmt w:val="bullet"/>
      <w:lvlText w:val="•"/>
      <w:lvlJc w:val="left"/>
      <w:pPr>
        <w:ind w:left="1646" w:hanging="404"/>
      </w:pPr>
      <w:rPr>
        <w:rFonts w:hint="default"/>
      </w:rPr>
    </w:lvl>
    <w:lvl w:ilvl="2" w:tplc="CBDEB94E">
      <w:numFmt w:val="bullet"/>
      <w:lvlText w:val="•"/>
      <w:lvlJc w:val="left"/>
      <w:pPr>
        <w:ind w:left="2693" w:hanging="404"/>
      </w:pPr>
      <w:rPr>
        <w:rFonts w:hint="default"/>
      </w:rPr>
    </w:lvl>
    <w:lvl w:ilvl="3" w:tplc="8B0E4348">
      <w:numFmt w:val="bullet"/>
      <w:lvlText w:val="•"/>
      <w:lvlJc w:val="left"/>
      <w:pPr>
        <w:ind w:left="3739" w:hanging="404"/>
      </w:pPr>
      <w:rPr>
        <w:rFonts w:hint="default"/>
      </w:rPr>
    </w:lvl>
    <w:lvl w:ilvl="4" w:tplc="A8788BA2">
      <w:numFmt w:val="bullet"/>
      <w:lvlText w:val="•"/>
      <w:lvlJc w:val="left"/>
      <w:pPr>
        <w:ind w:left="4786" w:hanging="404"/>
      </w:pPr>
      <w:rPr>
        <w:rFonts w:hint="default"/>
      </w:rPr>
    </w:lvl>
    <w:lvl w:ilvl="5" w:tplc="55F62270">
      <w:numFmt w:val="bullet"/>
      <w:lvlText w:val="•"/>
      <w:lvlJc w:val="left"/>
      <w:pPr>
        <w:ind w:left="5833" w:hanging="404"/>
      </w:pPr>
      <w:rPr>
        <w:rFonts w:hint="default"/>
      </w:rPr>
    </w:lvl>
    <w:lvl w:ilvl="6" w:tplc="6CDCD5CA">
      <w:numFmt w:val="bullet"/>
      <w:lvlText w:val="•"/>
      <w:lvlJc w:val="left"/>
      <w:pPr>
        <w:ind w:left="6879" w:hanging="404"/>
      </w:pPr>
      <w:rPr>
        <w:rFonts w:hint="default"/>
      </w:rPr>
    </w:lvl>
    <w:lvl w:ilvl="7" w:tplc="6152093E">
      <w:numFmt w:val="bullet"/>
      <w:lvlText w:val="•"/>
      <w:lvlJc w:val="left"/>
      <w:pPr>
        <w:ind w:left="7926" w:hanging="404"/>
      </w:pPr>
      <w:rPr>
        <w:rFonts w:hint="default"/>
      </w:rPr>
    </w:lvl>
    <w:lvl w:ilvl="8" w:tplc="D2CEDE98">
      <w:numFmt w:val="bullet"/>
      <w:lvlText w:val="•"/>
      <w:lvlJc w:val="left"/>
      <w:pPr>
        <w:ind w:left="8973" w:hanging="404"/>
      </w:pPr>
      <w:rPr>
        <w:rFonts w:hint="default"/>
      </w:rPr>
    </w:lvl>
  </w:abstractNum>
  <w:abstractNum w:abstractNumId="31" w15:restartNumberingAfterBreak="0">
    <w:nsid w:val="33673E2F"/>
    <w:multiLevelType w:val="hybridMultilevel"/>
    <w:tmpl w:val="AD8C41A0"/>
    <w:lvl w:ilvl="0" w:tplc="1F38F496">
      <w:start w:val="1"/>
      <w:numFmt w:val="lowerLetter"/>
      <w:lvlText w:val="%1)"/>
      <w:lvlJc w:val="left"/>
      <w:pPr>
        <w:ind w:left="1277" w:hanging="400"/>
        <w:jc w:val="left"/>
      </w:pPr>
      <w:rPr>
        <w:rFonts w:ascii="Arial" w:eastAsia="Arial" w:hAnsi="Arial" w:cs="Arial" w:hint="default"/>
        <w:w w:val="100"/>
        <w:sz w:val="20"/>
        <w:szCs w:val="20"/>
      </w:rPr>
    </w:lvl>
    <w:lvl w:ilvl="1" w:tplc="D2E4144E">
      <w:numFmt w:val="bullet"/>
      <w:lvlText w:val="•"/>
      <w:lvlJc w:val="left"/>
      <w:pPr>
        <w:ind w:left="2258" w:hanging="400"/>
      </w:pPr>
      <w:rPr>
        <w:rFonts w:hint="default"/>
      </w:rPr>
    </w:lvl>
    <w:lvl w:ilvl="2" w:tplc="4B3E17DA">
      <w:numFmt w:val="bullet"/>
      <w:lvlText w:val="•"/>
      <w:lvlJc w:val="left"/>
      <w:pPr>
        <w:ind w:left="3237" w:hanging="400"/>
      </w:pPr>
      <w:rPr>
        <w:rFonts w:hint="default"/>
      </w:rPr>
    </w:lvl>
    <w:lvl w:ilvl="3" w:tplc="5338F5C4">
      <w:numFmt w:val="bullet"/>
      <w:lvlText w:val="•"/>
      <w:lvlJc w:val="left"/>
      <w:pPr>
        <w:ind w:left="4215" w:hanging="400"/>
      </w:pPr>
      <w:rPr>
        <w:rFonts w:hint="default"/>
      </w:rPr>
    </w:lvl>
    <w:lvl w:ilvl="4" w:tplc="F578A456">
      <w:numFmt w:val="bullet"/>
      <w:lvlText w:val="•"/>
      <w:lvlJc w:val="left"/>
      <w:pPr>
        <w:ind w:left="5194" w:hanging="400"/>
      </w:pPr>
      <w:rPr>
        <w:rFonts w:hint="default"/>
      </w:rPr>
    </w:lvl>
    <w:lvl w:ilvl="5" w:tplc="139CA2F4">
      <w:numFmt w:val="bullet"/>
      <w:lvlText w:val="•"/>
      <w:lvlJc w:val="left"/>
      <w:pPr>
        <w:ind w:left="6173" w:hanging="400"/>
      </w:pPr>
      <w:rPr>
        <w:rFonts w:hint="default"/>
      </w:rPr>
    </w:lvl>
    <w:lvl w:ilvl="6" w:tplc="13A4E1E2">
      <w:numFmt w:val="bullet"/>
      <w:lvlText w:val="•"/>
      <w:lvlJc w:val="left"/>
      <w:pPr>
        <w:ind w:left="7151" w:hanging="400"/>
      </w:pPr>
      <w:rPr>
        <w:rFonts w:hint="default"/>
      </w:rPr>
    </w:lvl>
    <w:lvl w:ilvl="7" w:tplc="213440B6">
      <w:numFmt w:val="bullet"/>
      <w:lvlText w:val="•"/>
      <w:lvlJc w:val="left"/>
      <w:pPr>
        <w:ind w:left="8130" w:hanging="400"/>
      </w:pPr>
      <w:rPr>
        <w:rFonts w:hint="default"/>
      </w:rPr>
    </w:lvl>
    <w:lvl w:ilvl="8" w:tplc="DC74C856">
      <w:numFmt w:val="bullet"/>
      <w:lvlText w:val="•"/>
      <w:lvlJc w:val="left"/>
      <w:pPr>
        <w:ind w:left="9109" w:hanging="400"/>
      </w:pPr>
      <w:rPr>
        <w:rFonts w:hint="default"/>
      </w:rPr>
    </w:lvl>
  </w:abstractNum>
  <w:abstractNum w:abstractNumId="32" w15:restartNumberingAfterBreak="0">
    <w:nsid w:val="3B27745A"/>
    <w:multiLevelType w:val="hybridMultilevel"/>
    <w:tmpl w:val="C1E06A48"/>
    <w:lvl w:ilvl="0" w:tplc="EDC8C05E">
      <w:numFmt w:val="bullet"/>
      <w:lvlText w:val=""/>
      <w:lvlJc w:val="left"/>
      <w:pPr>
        <w:ind w:left="770" w:hanging="364"/>
      </w:pPr>
      <w:rPr>
        <w:rFonts w:ascii="Symbol" w:eastAsia="Symbol" w:hAnsi="Symbol" w:cs="Symbol" w:hint="default"/>
        <w:w w:val="100"/>
        <w:sz w:val="18"/>
        <w:szCs w:val="18"/>
      </w:rPr>
    </w:lvl>
    <w:lvl w:ilvl="1" w:tplc="648E1B68">
      <w:numFmt w:val="bullet"/>
      <w:lvlText w:val="•"/>
      <w:lvlJc w:val="left"/>
      <w:pPr>
        <w:ind w:left="1636" w:hanging="364"/>
      </w:pPr>
      <w:rPr>
        <w:rFonts w:hint="default"/>
      </w:rPr>
    </w:lvl>
    <w:lvl w:ilvl="2" w:tplc="D6AC12E4">
      <w:numFmt w:val="bullet"/>
      <w:lvlText w:val="•"/>
      <w:lvlJc w:val="left"/>
      <w:pPr>
        <w:ind w:left="2492" w:hanging="364"/>
      </w:pPr>
      <w:rPr>
        <w:rFonts w:hint="default"/>
      </w:rPr>
    </w:lvl>
    <w:lvl w:ilvl="3" w:tplc="F162F2AC">
      <w:numFmt w:val="bullet"/>
      <w:lvlText w:val="•"/>
      <w:lvlJc w:val="left"/>
      <w:pPr>
        <w:ind w:left="3349" w:hanging="364"/>
      </w:pPr>
      <w:rPr>
        <w:rFonts w:hint="default"/>
      </w:rPr>
    </w:lvl>
    <w:lvl w:ilvl="4" w:tplc="380ED566">
      <w:numFmt w:val="bullet"/>
      <w:lvlText w:val="•"/>
      <w:lvlJc w:val="left"/>
      <w:pPr>
        <w:ind w:left="4205" w:hanging="364"/>
      </w:pPr>
      <w:rPr>
        <w:rFonts w:hint="default"/>
      </w:rPr>
    </w:lvl>
    <w:lvl w:ilvl="5" w:tplc="4B208928">
      <w:numFmt w:val="bullet"/>
      <w:lvlText w:val="•"/>
      <w:lvlJc w:val="left"/>
      <w:pPr>
        <w:ind w:left="5061" w:hanging="364"/>
      </w:pPr>
      <w:rPr>
        <w:rFonts w:hint="default"/>
      </w:rPr>
    </w:lvl>
    <w:lvl w:ilvl="6" w:tplc="5BE0F902">
      <w:numFmt w:val="bullet"/>
      <w:lvlText w:val="•"/>
      <w:lvlJc w:val="left"/>
      <w:pPr>
        <w:ind w:left="5918" w:hanging="364"/>
      </w:pPr>
      <w:rPr>
        <w:rFonts w:hint="default"/>
      </w:rPr>
    </w:lvl>
    <w:lvl w:ilvl="7" w:tplc="8370E818">
      <w:numFmt w:val="bullet"/>
      <w:lvlText w:val="•"/>
      <w:lvlJc w:val="left"/>
      <w:pPr>
        <w:ind w:left="6774" w:hanging="364"/>
      </w:pPr>
      <w:rPr>
        <w:rFonts w:hint="default"/>
      </w:rPr>
    </w:lvl>
    <w:lvl w:ilvl="8" w:tplc="7E6EBEBE">
      <w:numFmt w:val="bullet"/>
      <w:lvlText w:val="•"/>
      <w:lvlJc w:val="left"/>
      <w:pPr>
        <w:ind w:left="7630" w:hanging="364"/>
      </w:pPr>
      <w:rPr>
        <w:rFonts w:hint="default"/>
      </w:rPr>
    </w:lvl>
  </w:abstractNum>
  <w:abstractNum w:abstractNumId="33" w15:restartNumberingAfterBreak="0">
    <w:nsid w:val="3DEC4182"/>
    <w:multiLevelType w:val="multilevel"/>
    <w:tmpl w:val="9132C87E"/>
    <w:lvl w:ilvl="0">
      <w:start w:val="12"/>
      <w:numFmt w:val="decimal"/>
      <w:lvlText w:val="%1"/>
      <w:lvlJc w:val="left"/>
      <w:pPr>
        <w:ind w:left="1276" w:hanging="1080"/>
        <w:jc w:val="left"/>
      </w:pPr>
      <w:rPr>
        <w:rFonts w:hint="default"/>
      </w:rPr>
    </w:lvl>
    <w:lvl w:ilvl="1">
      <w:start w:val="4"/>
      <w:numFmt w:val="decimal"/>
      <w:lvlText w:val="%1.%2"/>
      <w:lvlJc w:val="left"/>
      <w:pPr>
        <w:ind w:left="1276" w:hanging="1080"/>
        <w:jc w:val="left"/>
      </w:pPr>
      <w:rPr>
        <w:rFonts w:hint="default"/>
      </w:rPr>
    </w:lvl>
    <w:lvl w:ilvl="2">
      <w:start w:val="3"/>
      <w:numFmt w:val="decimal"/>
      <w:lvlText w:val="%1.%2.%3"/>
      <w:lvlJc w:val="left"/>
      <w:pPr>
        <w:ind w:left="1276" w:hanging="1080"/>
        <w:jc w:val="left"/>
      </w:pPr>
      <w:rPr>
        <w:rFonts w:hint="default"/>
      </w:rPr>
    </w:lvl>
    <w:lvl w:ilvl="3">
      <w:start w:val="1"/>
      <w:numFmt w:val="decimal"/>
      <w:lvlText w:val="%1.%2.%3.%4"/>
      <w:lvlJc w:val="left"/>
      <w:pPr>
        <w:ind w:left="1276" w:hanging="1080"/>
        <w:jc w:val="left"/>
      </w:pPr>
      <w:rPr>
        <w:rFonts w:hint="default"/>
      </w:rPr>
    </w:lvl>
    <w:lvl w:ilvl="4">
      <w:start w:val="1"/>
      <w:numFmt w:val="decimal"/>
      <w:lvlText w:val="%1.%2.%3.%4.%5"/>
      <w:lvlJc w:val="left"/>
      <w:pPr>
        <w:ind w:left="1276" w:hanging="1080"/>
        <w:jc w:val="left"/>
      </w:pPr>
      <w:rPr>
        <w:rFonts w:ascii="Arial" w:eastAsia="Arial" w:hAnsi="Arial" w:cs="Arial" w:hint="default"/>
        <w:b/>
        <w:bCs/>
        <w:spacing w:val="-1"/>
        <w:w w:val="100"/>
        <w:sz w:val="20"/>
        <w:szCs w:val="20"/>
      </w:rPr>
    </w:lvl>
    <w:lvl w:ilvl="5">
      <w:numFmt w:val="bullet"/>
      <w:lvlText w:val="•"/>
      <w:lvlJc w:val="left"/>
      <w:pPr>
        <w:ind w:left="6173" w:hanging="1080"/>
      </w:pPr>
      <w:rPr>
        <w:rFonts w:hint="default"/>
      </w:rPr>
    </w:lvl>
    <w:lvl w:ilvl="6">
      <w:numFmt w:val="bullet"/>
      <w:lvlText w:val="•"/>
      <w:lvlJc w:val="left"/>
      <w:pPr>
        <w:ind w:left="7151" w:hanging="1080"/>
      </w:pPr>
      <w:rPr>
        <w:rFonts w:hint="default"/>
      </w:rPr>
    </w:lvl>
    <w:lvl w:ilvl="7">
      <w:numFmt w:val="bullet"/>
      <w:lvlText w:val="•"/>
      <w:lvlJc w:val="left"/>
      <w:pPr>
        <w:ind w:left="8130" w:hanging="1080"/>
      </w:pPr>
      <w:rPr>
        <w:rFonts w:hint="default"/>
      </w:rPr>
    </w:lvl>
    <w:lvl w:ilvl="8">
      <w:numFmt w:val="bullet"/>
      <w:lvlText w:val="•"/>
      <w:lvlJc w:val="left"/>
      <w:pPr>
        <w:ind w:left="9109" w:hanging="1080"/>
      </w:pPr>
      <w:rPr>
        <w:rFonts w:hint="default"/>
      </w:rPr>
    </w:lvl>
  </w:abstractNum>
  <w:abstractNum w:abstractNumId="34" w15:restartNumberingAfterBreak="0">
    <w:nsid w:val="4195441A"/>
    <w:multiLevelType w:val="multilevel"/>
    <w:tmpl w:val="D6D2D930"/>
    <w:lvl w:ilvl="0">
      <w:start w:val="9"/>
      <w:numFmt w:val="decimal"/>
      <w:lvlText w:val="%1"/>
      <w:lvlJc w:val="left"/>
      <w:pPr>
        <w:ind w:left="1276" w:hanging="1081"/>
        <w:jc w:val="left"/>
      </w:pPr>
      <w:rPr>
        <w:rFonts w:hint="default"/>
      </w:rPr>
    </w:lvl>
    <w:lvl w:ilvl="1">
      <w:start w:val="3"/>
      <w:numFmt w:val="decimal"/>
      <w:lvlText w:val="%1.%2"/>
      <w:lvlJc w:val="left"/>
      <w:pPr>
        <w:ind w:left="1276" w:hanging="1081"/>
        <w:jc w:val="left"/>
      </w:pPr>
      <w:rPr>
        <w:rFonts w:hint="default"/>
      </w:rPr>
    </w:lvl>
    <w:lvl w:ilvl="2">
      <w:start w:val="5"/>
      <w:numFmt w:val="decimal"/>
      <w:lvlText w:val="%1.%2.%3"/>
      <w:lvlJc w:val="left"/>
      <w:pPr>
        <w:ind w:left="1276" w:hanging="1081"/>
        <w:jc w:val="left"/>
      </w:pPr>
      <w:rPr>
        <w:rFonts w:hint="default"/>
      </w:rPr>
    </w:lvl>
    <w:lvl w:ilvl="3">
      <w:start w:val="3"/>
      <w:numFmt w:val="decimal"/>
      <w:lvlText w:val="%1.%2.%3.%4"/>
      <w:lvlJc w:val="left"/>
      <w:pPr>
        <w:ind w:left="1276" w:hanging="1081"/>
        <w:jc w:val="left"/>
      </w:pPr>
      <w:rPr>
        <w:rFonts w:hint="default"/>
      </w:rPr>
    </w:lvl>
    <w:lvl w:ilvl="4">
      <w:start w:val="1"/>
      <w:numFmt w:val="decimal"/>
      <w:lvlText w:val="%1.%2.%3.%4.%5"/>
      <w:lvlJc w:val="left"/>
      <w:pPr>
        <w:ind w:left="1276" w:hanging="1081"/>
        <w:jc w:val="left"/>
      </w:pPr>
      <w:rPr>
        <w:rFonts w:ascii="Arial" w:eastAsia="Arial" w:hAnsi="Arial" w:cs="Arial" w:hint="default"/>
        <w:b/>
        <w:bCs/>
        <w:spacing w:val="-1"/>
        <w:w w:val="100"/>
        <w:sz w:val="20"/>
        <w:szCs w:val="20"/>
      </w:rPr>
    </w:lvl>
    <w:lvl w:ilvl="5">
      <w:numFmt w:val="bullet"/>
      <w:lvlText w:val="•"/>
      <w:lvlJc w:val="left"/>
      <w:pPr>
        <w:ind w:left="6173" w:hanging="1081"/>
      </w:pPr>
      <w:rPr>
        <w:rFonts w:hint="default"/>
      </w:rPr>
    </w:lvl>
    <w:lvl w:ilvl="6">
      <w:numFmt w:val="bullet"/>
      <w:lvlText w:val="•"/>
      <w:lvlJc w:val="left"/>
      <w:pPr>
        <w:ind w:left="7151" w:hanging="1081"/>
      </w:pPr>
      <w:rPr>
        <w:rFonts w:hint="default"/>
      </w:rPr>
    </w:lvl>
    <w:lvl w:ilvl="7">
      <w:numFmt w:val="bullet"/>
      <w:lvlText w:val="•"/>
      <w:lvlJc w:val="left"/>
      <w:pPr>
        <w:ind w:left="8130" w:hanging="1081"/>
      </w:pPr>
      <w:rPr>
        <w:rFonts w:hint="default"/>
      </w:rPr>
    </w:lvl>
    <w:lvl w:ilvl="8">
      <w:numFmt w:val="bullet"/>
      <w:lvlText w:val="•"/>
      <w:lvlJc w:val="left"/>
      <w:pPr>
        <w:ind w:left="9109" w:hanging="1081"/>
      </w:pPr>
      <w:rPr>
        <w:rFonts w:hint="default"/>
      </w:rPr>
    </w:lvl>
  </w:abstractNum>
  <w:abstractNum w:abstractNumId="35" w15:restartNumberingAfterBreak="0">
    <w:nsid w:val="41CE3EBC"/>
    <w:multiLevelType w:val="multilevel"/>
    <w:tmpl w:val="EE8C34C0"/>
    <w:lvl w:ilvl="0">
      <w:start w:val="12"/>
      <w:numFmt w:val="decimal"/>
      <w:lvlText w:val="%1"/>
      <w:lvlJc w:val="left"/>
      <w:pPr>
        <w:ind w:left="856" w:hanging="660"/>
        <w:jc w:val="left"/>
      </w:pPr>
      <w:rPr>
        <w:rFonts w:hint="default"/>
      </w:rPr>
    </w:lvl>
    <w:lvl w:ilvl="1">
      <w:start w:val="3"/>
      <w:numFmt w:val="decimal"/>
      <w:lvlText w:val="%1.%2"/>
      <w:lvlJc w:val="left"/>
      <w:pPr>
        <w:ind w:left="856" w:hanging="660"/>
        <w:jc w:val="left"/>
      </w:pPr>
      <w:rPr>
        <w:rFonts w:hint="default"/>
      </w:rPr>
    </w:lvl>
    <w:lvl w:ilvl="2">
      <w:start w:val="1"/>
      <w:numFmt w:val="decimal"/>
      <w:lvlText w:val="%1.%2.%3"/>
      <w:lvlJc w:val="left"/>
      <w:pPr>
        <w:ind w:left="856" w:hanging="660"/>
        <w:jc w:val="right"/>
      </w:pPr>
      <w:rPr>
        <w:rFonts w:ascii="Arial" w:eastAsia="Arial" w:hAnsi="Arial" w:cs="Arial" w:hint="default"/>
        <w:b/>
        <w:bCs/>
        <w:spacing w:val="-1"/>
        <w:w w:val="100"/>
        <w:sz w:val="20"/>
        <w:szCs w:val="20"/>
      </w:rPr>
    </w:lvl>
    <w:lvl w:ilvl="3">
      <w:start w:val="1"/>
      <w:numFmt w:val="decimal"/>
      <w:lvlText w:val="%1.%2.%3.%4"/>
      <w:lvlJc w:val="left"/>
      <w:pPr>
        <w:ind w:left="1136" w:hanging="940"/>
        <w:jc w:val="right"/>
      </w:pPr>
      <w:rPr>
        <w:rFonts w:ascii="Arial" w:eastAsia="Arial" w:hAnsi="Arial" w:cs="Arial" w:hint="default"/>
        <w:b/>
        <w:bCs/>
        <w:spacing w:val="-1"/>
        <w:w w:val="100"/>
        <w:sz w:val="20"/>
        <w:szCs w:val="20"/>
      </w:rPr>
    </w:lvl>
    <w:lvl w:ilvl="4">
      <w:start w:val="1"/>
      <w:numFmt w:val="decimal"/>
      <w:lvlText w:val="%1.%2.%3.%4.%5"/>
      <w:lvlJc w:val="left"/>
      <w:pPr>
        <w:ind w:left="1276" w:hanging="1080"/>
        <w:jc w:val="right"/>
      </w:pPr>
      <w:rPr>
        <w:rFonts w:ascii="Arial" w:eastAsia="Arial" w:hAnsi="Arial" w:cs="Arial" w:hint="default"/>
        <w:b/>
        <w:bCs/>
        <w:spacing w:val="-1"/>
        <w:w w:val="100"/>
        <w:sz w:val="20"/>
        <w:szCs w:val="20"/>
      </w:rPr>
    </w:lvl>
    <w:lvl w:ilvl="5">
      <w:numFmt w:val="bullet"/>
      <w:lvlText w:val="•"/>
      <w:lvlJc w:val="left"/>
      <w:pPr>
        <w:ind w:left="4461" w:hanging="1080"/>
      </w:pPr>
      <w:rPr>
        <w:rFonts w:hint="default"/>
      </w:rPr>
    </w:lvl>
    <w:lvl w:ilvl="6">
      <w:numFmt w:val="bullet"/>
      <w:lvlText w:val="•"/>
      <w:lvlJc w:val="left"/>
      <w:pPr>
        <w:ind w:left="5782" w:hanging="1080"/>
      </w:pPr>
      <w:rPr>
        <w:rFonts w:hint="default"/>
      </w:rPr>
    </w:lvl>
    <w:lvl w:ilvl="7">
      <w:numFmt w:val="bullet"/>
      <w:lvlText w:val="•"/>
      <w:lvlJc w:val="left"/>
      <w:pPr>
        <w:ind w:left="7103" w:hanging="1080"/>
      </w:pPr>
      <w:rPr>
        <w:rFonts w:hint="default"/>
      </w:rPr>
    </w:lvl>
    <w:lvl w:ilvl="8">
      <w:numFmt w:val="bullet"/>
      <w:lvlText w:val="•"/>
      <w:lvlJc w:val="left"/>
      <w:pPr>
        <w:ind w:left="8424" w:hanging="1080"/>
      </w:pPr>
      <w:rPr>
        <w:rFonts w:hint="default"/>
      </w:rPr>
    </w:lvl>
  </w:abstractNum>
  <w:abstractNum w:abstractNumId="36" w15:restartNumberingAfterBreak="0">
    <w:nsid w:val="439A3516"/>
    <w:multiLevelType w:val="multilevel"/>
    <w:tmpl w:val="A544BD4E"/>
    <w:lvl w:ilvl="0">
      <w:start w:val="9"/>
      <w:numFmt w:val="decimal"/>
      <w:lvlText w:val="%1"/>
      <w:lvlJc w:val="left"/>
      <w:pPr>
        <w:ind w:left="1276" w:hanging="1081"/>
        <w:jc w:val="left"/>
      </w:pPr>
      <w:rPr>
        <w:rFonts w:hint="default"/>
      </w:rPr>
    </w:lvl>
    <w:lvl w:ilvl="1">
      <w:start w:val="3"/>
      <w:numFmt w:val="decimal"/>
      <w:lvlText w:val="%1.%2"/>
      <w:lvlJc w:val="left"/>
      <w:pPr>
        <w:ind w:left="1276" w:hanging="1081"/>
        <w:jc w:val="left"/>
      </w:pPr>
      <w:rPr>
        <w:rFonts w:hint="default"/>
      </w:rPr>
    </w:lvl>
    <w:lvl w:ilvl="2">
      <w:start w:val="3"/>
      <w:numFmt w:val="decimal"/>
      <w:lvlText w:val="%1.%2.%3"/>
      <w:lvlJc w:val="left"/>
      <w:pPr>
        <w:ind w:left="1276" w:hanging="1081"/>
        <w:jc w:val="left"/>
      </w:pPr>
      <w:rPr>
        <w:rFonts w:hint="default"/>
      </w:rPr>
    </w:lvl>
    <w:lvl w:ilvl="3">
      <w:start w:val="3"/>
      <w:numFmt w:val="decimal"/>
      <w:lvlText w:val="%1.%2.%3.%4"/>
      <w:lvlJc w:val="left"/>
      <w:pPr>
        <w:ind w:left="1276" w:hanging="1081"/>
        <w:jc w:val="left"/>
      </w:pPr>
      <w:rPr>
        <w:rFonts w:hint="default"/>
      </w:rPr>
    </w:lvl>
    <w:lvl w:ilvl="4">
      <w:start w:val="1"/>
      <w:numFmt w:val="decimal"/>
      <w:lvlText w:val="%1.%2.%3.%4.%5"/>
      <w:lvlJc w:val="left"/>
      <w:pPr>
        <w:ind w:left="1276" w:hanging="1081"/>
        <w:jc w:val="left"/>
      </w:pPr>
      <w:rPr>
        <w:rFonts w:ascii="Arial" w:eastAsia="Arial" w:hAnsi="Arial" w:cs="Arial" w:hint="default"/>
        <w:b/>
        <w:bCs/>
        <w:spacing w:val="-1"/>
        <w:w w:val="100"/>
        <w:sz w:val="20"/>
        <w:szCs w:val="20"/>
      </w:rPr>
    </w:lvl>
    <w:lvl w:ilvl="5">
      <w:numFmt w:val="bullet"/>
      <w:lvlText w:val="•"/>
      <w:lvlJc w:val="left"/>
      <w:pPr>
        <w:ind w:left="6173" w:hanging="1081"/>
      </w:pPr>
      <w:rPr>
        <w:rFonts w:hint="default"/>
      </w:rPr>
    </w:lvl>
    <w:lvl w:ilvl="6">
      <w:numFmt w:val="bullet"/>
      <w:lvlText w:val="•"/>
      <w:lvlJc w:val="left"/>
      <w:pPr>
        <w:ind w:left="7151" w:hanging="1081"/>
      </w:pPr>
      <w:rPr>
        <w:rFonts w:hint="default"/>
      </w:rPr>
    </w:lvl>
    <w:lvl w:ilvl="7">
      <w:numFmt w:val="bullet"/>
      <w:lvlText w:val="•"/>
      <w:lvlJc w:val="left"/>
      <w:pPr>
        <w:ind w:left="8130" w:hanging="1081"/>
      </w:pPr>
      <w:rPr>
        <w:rFonts w:hint="default"/>
      </w:rPr>
    </w:lvl>
    <w:lvl w:ilvl="8">
      <w:numFmt w:val="bullet"/>
      <w:lvlText w:val="•"/>
      <w:lvlJc w:val="left"/>
      <w:pPr>
        <w:ind w:left="9109" w:hanging="1081"/>
      </w:pPr>
      <w:rPr>
        <w:rFonts w:hint="default"/>
      </w:rPr>
    </w:lvl>
  </w:abstractNum>
  <w:abstractNum w:abstractNumId="37" w15:restartNumberingAfterBreak="0">
    <w:nsid w:val="442C08C5"/>
    <w:multiLevelType w:val="hybridMultilevel"/>
    <w:tmpl w:val="1E52B270"/>
    <w:lvl w:ilvl="0" w:tplc="1042F25E">
      <w:start w:val="1"/>
      <w:numFmt w:val="lowerLetter"/>
      <w:lvlText w:val="%1)"/>
      <w:lvlJc w:val="left"/>
      <w:pPr>
        <w:ind w:left="345" w:hanging="340"/>
        <w:jc w:val="left"/>
      </w:pPr>
      <w:rPr>
        <w:rFonts w:ascii="Arial" w:eastAsia="Arial" w:hAnsi="Arial" w:cs="Arial" w:hint="default"/>
        <w:w w:val="99"/>
        <w:sz w:val="16"/>
        <w:szCs w:val="16"/>
      </w:rPr>
    </w:lvl>
    <w:lvl w:ilvl="1" w:tplc="B08EDD56">
      <w:numFmt w:val="bullet"/>
      <w:lvlText w:val="•"/>
      <w:lvlJc w:val="left"/>
      <w:pPr>
        <w:ind w:left="1240" w:hanging="340"/>
      </w:pPr>
      <w:rPr>
        <w:rFonts w:hint="default"/>
      </w:rPr>
    </w:lvl>
    <w:lvl w:ilvl="2" w:tplc="E086FD44">
      <w:numFmt w:val="bullet"/>
      <w:lvlText w:val="•"/>
      <w:lvlJc w:val="left"/>
      <w:pPr>
        <w:ind w:left="2140" w:hanging="340"/>
      </w:pPr>
      <w:rPr>
        <w:rFonts w:hint="default"/>
      </w:rPr>
    </w:lvl>
    <w:lvl w:ilvl="3" w:tplc="B6069A90">
      <w:numFmt w:val="bullet"/>
      <w:lvlText w:val="•"/>
      <w:lvlJc w:val="left"/>
      <w:pPr>
        <w:ind w:left="3041" w:hanging="340"/>
      </w:pPr>
      <w:rPr>
        <w:rFonts w:hint="default"/>
      </w:rPr>
    </w:lvl>
    <w:lvl w:ilvl="4" w:tplc="0B02B5E0">
      <w:numFmt w:val="bullet"/>
      <w:lvlText w:val="•"/>
      <w:lvlJc w:val="left"/>
      <w:pPr>
        <w:ind w:left="3941" w:hanging="340"/>
      </w:pPr>
      <w:rPr>
        <w:rFonts w:hint="default"/>
      </w:rPr>
    </w:lvl>
    <w:lvl w:ilvl="5" w:tplc="FFB2DA28">
      <w:numFmt w:val="bullet"/>
      <w:lvlText w:val="•"/>
      <w:lvlJc w:val="left"/>
      <w:pPr>
        <w:ind w:left="4841" w:hanging="340"/>
      </w:pPr>
      <w:rPr>
        <w:rFonts w:hint="default"/>
      </w:rPr>
    </w:lvl>
    <w:lvl w:ilvl="6" w:tplc="D2188B74">
      <w:numFmt w:val="bullet"/>
      <w:lvlText w:val="•"/>
      <w:lvlJc w:val="left"/>
      <w:pPr>
        <w:ind w:left="5742" w:hanging="340"/>
      </w:pPr>
      <w:rPr>
        <w:rFonts w:hint="default"/>
      </w:rPr>
    </w:lvl>
    <w:lvl w:ilvl="7" w:tplc="61904D5A">
      <w:numFmt w:val="bullet"/>
      <w:lvlText w:val="•"/>
      <w:lvlJc w:val="left"/>
      <w:pPr>
        <w:ind w:left="6642" w:hanging="340"/>
      </w:pPr>
      <w:rPr>
        <w:rFonts w:hint="default"/>
      </w:rPr>
    </w:lvl>
    <w:lvl w:ilvl="8" w:tplc="E6F2751E">
      <w:numFmt w:val="bullet"/>
      <w:lvlText w:val="•"/>
      <w:lvlJc w:val="left"/>
      <w:pPr>
        <w:ind w:left="7542" w:hanging="340"/>
      </w:pPr>
      <w:rPr>
        <w:rFonts w:hint="default"/>
      </w:rPr>
    </w:lvl>
  </w:abstractNum>
  <w:abstractNum w:abstractNumId="38" w15:restartNumberingAfterBreak="0">
    <w:nsid w:val="4813350B"/>
    <w:multiLevelType w:val="multilevel"/>
    <w:tmpl w:val="2750AB14"/>
    <w:lvl w:ilvl="0">
      <w:start w:val="9"/>
      <w:numFmt w:val="decimal"/>
      <w:lvlText w:val="%1"/>
      <w:lvlJc w:val="left"/>
      <w:pPr>
        <w:ind w:left="1418" w:hanging="540"/>
        <w:jc w:val="left"/>
      </w:pPr>
      <w:rPr>
        <w:rFonts w:hint="default"/>
      </w:rPr>
    </w:lvl>
    <w:lvl w:ilvl="1">
      <w:start w:val="4"/>
      <w:numFmt w:val="decimal"/>
      <w:lvlText w:val="%1.%2"/>
      <w:lvlJc w:val="left"/>
      <w:pPr>
        <w:ind w:left="1418" w:hanging="540"/>
        <w:jc w:val="left"/>
      </w:pPr>
      <w:rPr>
        <w:rFonts w:ascii="Arial" w:eastAsia="Arial" w:hAnsi="Arial" w:cs="Arial" w:hint="default"/>
        <w:b/>
        <w:bCs/>
        <w:w w:val="99"/>
        <w:sz w:val="22"/>
        <w:szCs w:val="22"/>
      </w:rPr>
    </w:lvl>
    <w:lvl w:ilvl="2">
      <w:start w:val="1"/>
      <w:numFmt w:val="decimal"/>
      <w:lvlText w:val="%1.%2.%3"/>
      <w:lvlJc w:val="left"/>
      <w:pPr>
        <w:ind w:left="1538" w:hanging="661"/>
        <w:jc w:val="left"/>
      </w:pPr>
      <w:rPr>
        <w:rFonts w:ascii="Arial" w:eastAsia="Arial" w:hAnsi="Arial" w:cs="Arial" w:hint="default"/>
        <w:b/>
        <w:bCs/>
        <w:spacing w:val="-1"/>
        <w:w w:val="100"/>
        <w:sz w:val="20"/>
        <w:szCs w:val="20"/>
      </w:rPr>
    </w:lvl>
    <w:lvl w:ilvl="3">
      <w:start w:val="1"/>
      <w:numFmt w:val="decimal"/>
      <w:lvlText w:val="%1.%2.%3.%4"/>
      <w:lvlJc w:val="left"/>
      <w:pPr>
        <w:ind w:left="1818" w:hanging="940"/>
        <w:jc w:val="left"/>
      </w:pPr>
      <w:rPr>
        <w:rFonts w:ascii="Arial" w:eastAsia="Arial" w:hAnsi="Arial" w:cs="Arial" w:hint="default"/>
        <w:b/>
        <w:bCs/>
        <w:spacing w:val="-1"/>
        <w:w w:val="100"/>
        <w:sz w:val="20"/>
        <w:szCs w:val="20"/>
      </w:rPr>
    </w:lvl>
    <w:lvl w:ilvl="4">
      <w:numFmt w:val="bullet"/>
      <w:lvlText w:val="•"/>
      <w:lvlJc w:val="left"/>
      <w:pPr>
        <w:ind w:left="4131" w:hanging="940"/>
      </w:pPr>
      <w:rPr>
        <w:rFonts w:hint="default"/>
      </w:rPr>
    </w:lvl>
    <w:lvl w:ilvl="5">
      <w:numFmt w:val="bullet"/>
      <w:lvlText w:val="•"/>
      <w:lvlJc w:val="left"/>
      <w:pPr>
        <w:ind w:left="5287" w:hanging="940"/>
      </w:pPr>
      <w:rPr>
        <w:rFonts w:hint="default"/>
      </w:rPr>
    </w:lvl>
    <w:lvl w:ilvl="6">
      <w:numFmt w:val="bullet"/>
      <w:lvlText w:val="•"/>
      <w:lvlJc w:val="left"/>
      <w:pPr>
        <w:ind w:left="6443" w:hanging="940"/>
      </w:pPr>
      <w:rPr>
        <w:rFonts w:hint="default"/>
      </w:rPr>
    </w:lvl>
    <w:lvl w:ilvl="7">
      <w:numFmt w:val="bullet"/>
      <w:lvlText w:val="•"/>
      <w:lvlJc w:val="left"/>
      <w:pPr>
        <w:ind w:left="7599" w:hanging="940"/>
      </w:pPr>
      <w:rPr>
        <w:rFonts w:hint="default"/>
      </w:rPr>
    </w:lvl>
    <w:lvl w:ilvl="8">
      <w:numFmt w:val="bullet"/>
      <w:lvlText w:val="•"/>
      <w:lvlJc w:val="left"/>
      <w:pPr>
        <w:ind w:left="8754" w:hanging="940"/>
      </w:pPr>
      <w:rPr>
        <w:rFonts w:hint="default"/>
      </w:rPr>
    </w:lvl>
  </w:abstractNum>
  <w:abstractNum w:abstractNumId="39" w15:restartNumberingAfterBreak="0">
    <w:nsid w:val="49092290"/>
    <w:multiLevelType w:val="hybridMultilevel"/>
    <w:tmpl w:val="2E4EBDB8"/>
    <w:lvl w:ilvl="0" w:tplc="CFF8E07E">
      <w:start w:val="1"/>
      <w:numFmt w:val="lowerLetter"/>
      <w:lvlText w:val="%1)"/>
      <w:lvlJc w:val="left"/>
      <w:pPr>
        <w:ind w:left="916" w:hanging="360"/>
        <w:jc w:val="left"/>
      </w:pPr>
      <w:rPr>
        <w:rFonts w:ascii="Arial" w:eastAsia="Arial" w:hAnsi="Arial" w:cs="Arial" w:hint="default"/>
        <w:w w:val="100"/>
        <w:sz w:val="20"/>
        <w:szCs w:val="20"/>
      </w:rPr>
    </w:lvl>
    <w:lvl w:ilvl="1" w:tplc="E2EABDB8">
      <w:numFmt w:val="bullet"/>
      <w:lvlText w:val="•"/>
      <w:lvlJc w:val="left"/>
      <w:pPr>
        <w:ind w:left="1934" w:hanging="360"/>
      </w:pPr>
      <w:rPr>
        <w:rFonts w:hint="default"/>
      </w:rPr>
    </w:lvl>
    <w:lvl w:ilvl="2" w:tplc="D528DD30">
      <w:numFmt w:val="bullet"/>
      <w:lvlText w:val="•"/>
      <w:lvlJc w:val="left"/>
      <w:pPr>
        <w:ind w:left="2949" w:hanging="360"/>
      </w:pPr>
      <w:rPr>
        <w:rFonts w:hint="default"/>
      </w:rPr>
    </w:lvl>
    <w:lvl w:ilvl="3" w:tplc="2A6862AC">
      <w:numFmt w:val="bullet"/>
      <w:lvlText w:val="•"/>
      <w:lvlJc w:val="left"/>
      <w:pPr>
        <w:ind w:left="3963" w:hanging="360"/>
      </w:pPr>
      <w:rPr>
        <w:rFonts w:hint="default"/>
      </w:rPr>
    </w:lvl>
    <w:lvl w:ilvl="4" w:tplc="C8D07D2C">
      <w:numFmt w:val="bullet"/>
      <w:lvlText w:val="•"/>
      <w:lvlJc w:val="left"/>
      <w:pPr>
        <w:ind w:left="4978" w:hanging="360"/>
      </w:pPr>
      <w:rPr>
        <w:rFonts w:hint="default"/>
      </w:rPr>
    </w:lvl>
    <w:lvl w:ilvl="5" w:tplc="A782BBB0">
      <w:numFmt w:val="bullet"/>
      <w:lvlText w:val="•"/>
      <w:lvlJc w:val="left"/>
      <w:pPr>
        <w:ind w:left="5993" w:hanging="360"/>
      </w:pPr>
      <w:rPr>
        <w:rFonts w:hint="default"/>
      </w:rPr>
    </w:lvl>
    <w:lvl w:ilvl="6" w:tplc="D34A48A8">
      <w:numFmt w:val="bullet"/>
      <w:lvlText w:val="•"/>
      <w:lvlJc w:val="left"/>
      <w:pPr>
        <w:ind w:left="7007" w:hanging="360"/>
      </w:pPr>
      <w:rPr>
        <w:rFonts w:hint="default"/>
      </w:rPr>
    </w:lvl>
    <w:lvl w:ilvl="7" w:tplc="B290B894">
      <w:numFmt w:val="bullet"/>
      <w:lvlText w:val="•"/>
      <w:lvlJc w:val="left"/>
      <w:pPr>
        <w:ind w:left="8022" w:hanging="360"/>
      </w:pPr>
      <w:rPr>
        <w:rFonts w:hint="default"/>
      </w:rPr>
    </w:lvl>
    <w:lvl w:ilvl="8" w:tplc="90B84A6C">
      <w:numFmt w:val="bullet"/>
      <w:lvlText w:val="•"/>
      <w:lvlJc w:val="left"/>
      <w:pPr>
        <w:ind w:left="9037" w:hanging="360"/>
      </w:pPr>
      <w:rPr>
        <w:rFonts w:hint="default"/>
      </w:rPr>
    </w:lvl>
  </w:abstractNum>
  <w:abstractNum w:abstractNumId="40" w15:restartNumberingAfterBreak="0">
    <w:nsid w:val="564423D4"/>
    <w:multiLevelType w:val="multilevel"/>
    <w:tmpl w:val="543E5054"/>
    <w:lvl w:ilvl="0">
      <w:start w:val="12"/>
      <w:numFmt w:val="decimal"/>
      <w:lvlText w:val="%1"/>
      <w:lvlJc w:val="left"/>
      <w:pPr>
        <w:ind w:left="1538" w:hanging="660"/>
        <w:jc w:val="left"/>
      </w:pPr>
      <w:rPr>
        <w:rFonts w:hint="default"/>
      </w:rPr>
    </w:lvl>
    <w:lvl w:ilvl="1">
      <w:start w:val="2"/>
      <w:numFmt w:val="decimal"/>
      <w:lvlText w:val="%1.%2"/>
      <w:lvlJc w:val="left"/>
      <w:pPr>
        <w:ind w:left="1538" w:hanging="660"/>
        <w:jc w:val="right"/>
      </w:pPr>
      <w:rPr>
        <w:rFonts w:hint="default"/>
      </w:rPr>
    </w:lvl>
    <w:lvl w:ilvl="2">
      <w:start w:val="3"/>
      <w:numFmt w:val="decimal"/>
      <w:lvlText w:val="%1.%2.%3"/>
      <w:lvlJc w:val="left"/>
      <w:pPr>
        <w:ind w:left="1538" w:hanging="660"/>
        <w:jc w:val="right"/>
      </w:pPr>
      <w:rPr>
        <w:rFonts w:ascii="Arial" w:eastAsia="Arial" w:hAnsi="Arial" w:cs="Arial" w:hint="default"/>
        <w:b/>
        <w:bCs/>
        <w:spacing w:val="-1"/>
        <w:w w:val="100"/>
        <w:sz w:val="20"/>
        <w:szCs w:val="20"/>
      </w:rPr>
    </w:lvl>
    <w:lvl w:ilvl="3">
      <w:start w:val="1"/>
      <w:numFmt w:val="decimal"/>
      <w:lvlText w:val="%1.%2.%3.%4"/>
      <w:lvlJc w:val="left"/>
      <w:pPr>
        <w:ind w:left="1817" w:hanging="940"/>
        <w:jc w:val="right"/>
      </w:pPr>
      <w:rPr>
        <w:rFonts w:ascii="Arial" w:eastAsia="Arial" w:hAnsi="Arial" w:cs="Arial" w:hint="default"/>
        <w:b/>
        <w:bCs/>
        <w:spacing w:val="-1"/>
        <w:w w:val="100"/>
        <w:sz w:val="20"/>
        <w:szCs w:val="20"/>
      </w:rPr>
    </w:lvl>
    <w:lvl w:ilvl="4">
      <w:start w:val="1"/>
      <w:numFmt w:val="decimal"/>
      <w:lvlText w:val="%1.%2.%3.%4.%5"/>
      <w:lvlJc w:val="left"/>
      <w:pPr>
        <w:ind w:left="1958" w:hanging="1080"/>
        <w:jc w:val="left"/>
      </w:pPr>
      <w:rPr>
        <w:rFonts w:ascii="Arial" w:eastAsia="Arial" w:hAnsi="Arial" w:cs="Arial" w:hint="default"/>
        <w:b/>
        <w:bCs/>
        <w:spacing w:val="-1"/>
        <w:w w:val="100"/>
        <w:sz w:val="20"/>
        <w:szCs w:val="20"/>
      </w:rPr>
    </w:lvl>
    <w:lvl w:ilvl="5">
      <w:numFmt w:val="bullet"/>
      <w:lvlText w:val="•"/>
      <w:lvlJc w:val="left"/>
      <w:pPr>
        <w:ind w:left="3477" w:hanging="1080"/>
      </w:pPr>
      <w:rPr>
        <w:rFonts w:hint="default"/>
      </w:rPr>
    </w:lvl>
    <w:lvl w:ilvl="6">
      <w:numFmt w:val="bullet"/>
      <w:lvlText w:val="•"/>
      <w:lvlJc w:val="left"/>
      <w:pPr>
        <w:ind w:left="4995" w:hanging="1080"/>
      </w:pPr>
      <w:rPr>
        <w:rFonts w:hint="default"/>
      </w:rPr>
    </w:lvl>
    <w:lvl w:ilvl="7">
      <w:numFmt w:val="bullet"/>
      <w:lvlText w:val="•"/>
      <w:lvlJc w:val="left"/>
      <w:pPr>
        <w:ind w:left="6513" w:hanging="1080"/>
      </w:pPr>
      <w:rPr>
        <w:rFonts w:hint="default"/>
      </w:rPr>
    </w:lvl>
    <w:lvl w:ilvl="8">
      <w:numFmt w:val="bullet"/>
      <w:lvlText w:val="•"/>
      <w:lvlJc w:val="left"/>
      <w:pPr>
        <w:ind w:left="8030" w:hanging="1080"/>
      </w:pPr>
      <w:rPr>
        <w:rFonts w:hint="default"/>
      </w:rPr>
    </w:lvl>
  </w:abstractNum>
  <w:abstractNum w:abstractNumId="41" w15:restartNumberingAfterBreak="0">
    <w:nsid w:val="5790029F"/>
    <w:multiLevelType w:val="multilevel"/>
    <w:tmpl w:val="63983B36"/>
    <w:lvl w:ilvl="0">
      <w:start w:val="1"/>
      <w:numFmt w:val="upperLetter"/>
      <w:lvlText w:val="%1"/>
      <w:lvlJc w:val="left"/>
      <w:pPr>
        <w:ind w:left="697" w:hanging="501"/>
        <w:jc w:val="left"/>
      </w:pPr>
      <w:rPr>
        <w:rFonts w:hint="default"/>
      </w:rPr>
    </w:lvl>
    <w:lvl w:ilvl="1">
      <w:start w:val="1"/>
      <w:numFmt w:val="decimal"/>
      <w:lvlText w:val="%1.%2"/>
      <w:lvlJc w:val="left"/>
      <w:pPr>
        <w:ind w:left="697" w:hanging="501"/>
        <w:jc w:val="left"/>
      </w:pPr>
      <w:rPr>
        <w:rFonts w:ascii="Arial" w:eastAsia="Arial" w:hAnsi="Arial" w:cs="Arial" w:hint="default"/>
        <w:b/>
        <w:bCs/>
        <w:spacing w:val="-8"/>
        <w:w w:val="100"/>
        <w:sz w:val="24"/>
        <w:szCs w:val="24"/>
      </w:rPr>
    </w:lvl>
    <w:lvl w:ilvl="2">
      <w:start w:val="1"/>
      <w:numFmt w:val="lowerLetter"/>
      <w:lvlText w:val="%3)"/>
      <w:lvlJc w:val="left"/>
      <w:pPr>
        <w:ind w:left="916" w:hanging="360"/>
        <w:jc w:val="left"/>
      </w:pPr>
      <w:rPr>
        <w:rFonts w:ascii="Arial" w:eastAsia="Arial" w:hAnsi="Arial" w:cs="Arial" w:hint="default"/>
        <w:w w:val="100"/>
        <w:sz w:val="20"/>
        <w:szCs w:val="20"/>
      </w:rPr>
    </w:lvl>
    <w:lvl w:ilvl="3">
      <w:numFmt w:val="bullet"/>
      <w:lvlText w:val="•"/>
      <w:lvlJc w:val="left"/>
      <w:pPr>
        <w:ind w:left="3174" w:hanging="360"/>
      </w:pPr>
      <w:rPr>
        <w:rFonts w:hint="default"/>
      </w:rPr>
    </w:lvl>
    <w:lvl w:ilvl="4">
      <w:numFmt w:val="bullet"/>
      <w:lvlText w:val="•"/>
      <w:lvlJc w:val="left"/>
      <w:pPr>
        <w:ind w:left="4302" w:hanging="360"/>
      </w:pPr>
      <w:rPr>
        <w:rFonts w:hint="default"/>
      </w:rPr>
    </w:lvl>
    <w:lvl w:ilvl="5">
      <w:numFmt w:val="bullet"/>
      <w:lvlText w:val="•"/>
      <w:lvlJc w:val="left"/>
      <w:pPr>
        <w:ind w:left="5429" w:hanging="360"/>
      </w:pPr>
      <w:rPr>
        <w:rFonts w:hint="default"/>
      </w:rPr>
    </w:lvl>
    <w:lvl w:ilvl="6">
      <w:numFmt w:val="bullet"/>
      <w:lvlText w:val="•"/>
      <w:lvlJc w:val="left"/>
      <w:pPr>
        <w:ind w:left="6556" w:hanging="360"/>
      </w:pPr>
      <w:rPr>
        <w:rFonts w:hint="default"/>
      </w:rPr>
    </w:lvl>
    <w:lvl w:ilvl="7">
      <w:numFmt w:val="bullet"/>
      <w:lvlText w:val="•"/>
      <w:lvlJc w:val="left"/>
      <w:pPr>
        <w:ind w:left="7684" w:hanging="360"/>
      </w:pPr>
      <w:rPr>
        <w:rFonts w:hint="default"/>
      </w:rPr>
    </w:lvl>
    <w:lvl w:ilvl="8">
      <w:numFmt w:val="bullet"/>
      <w:lvlText w:val="•"/>
      <w:lvlJc w:val="left"/>
      <w:pPr>
        <w:ind w:left="8811" w:hanging="360"/>
      </w:pPr>
      <w:rPr>
        <w:rFonts w:hint="default"/>
      </w:rPr>
    </w:lvl>
  </w:abstractNum>
  <w:abstractNum w:abstractNumId="42" w15:restartNumberingAfterBreak="0">
    <w:nsid w:val="5C1C7540"/>
    <w:multiLevelType w:val="multilevel"/>
    <w:tmpl w:val="F23C68D2"/>
    <w:lvl w:ilvl="0">
      <w:start w:val="11"/>
      <w:numFmt w:val="decimal"/>
      <w:lvlText w:val="%1"/>
      <w:lvlJc w:val="left"/>
      <w:pPr>
        <w:ind w:left="736" w:hanging="540"/>
        <w:jc w:val="left"/>
      </w:pPr>
      <w:rPr>
        <w:rFonts w:hint="default"/>
      </w:rPr>
    </w:lvl>
    <w:lvl w:ilvl="1">
      <w:start w:val="3"/>
      <w:numFmt w:val="decimal"/>
      <w:lvlText w:val="%1.%2"/>
      <w:lvlJc w:val="left"/>
      <w:pPr>
        <w:ind w:left="736" w:hanging="540"/>
        <w:jc w:val="left"/>
      </w:pPr>
      <w:rPr>
        <w:rFonts w:ascii="Arial" w:eastAsia="Arial" w:hAnsi="Arial" w:cs="Arial" w:hint="default"/>
        <w:b/>
        <w:bCs/>
        <w:w w:val="99"/>
        <w:sz w:val="22"/>
        <w:szCs w:val="22"/>
      </w:rPr>
    </w:lvl>
    <w:lvl w:ilvl="2">
      <w:start w:val="1"/>
      <w:numFmt w:val="decimal"/>
      <w:lvlText w:val="%1.%2.%3"/>
      <w:lvlJc w:val="left"/>
      <w:pPr>
        <w:ind w:left="856" w:hanging="660"/>
        <w:jc w:val="right"/>
      </w:pPr>
      <w:rPr>
        <w:rFonts w:ascii="Arial" w:eastAsia="Arial" w:hAnsi="Arial" w:cs="Arial" w:hint="default"/>
        <w:b/>
        <w:bCs/>
        <w:spacing w:val="-1"/>
        <w:w w:val="100"/>
        <w:sz w:val="20"/>
        <w:szCs w:val="20"/>
      </w:rPr>
    </w:lvl>
    <w:lvl w:ilvl="3">
      <w:start w:val="1"/>
      <w:numFmt w:val="decimal"/>
      <w:lvlText w:val="%1.%2.%3.%4"/>
      <w:lvlJc w:val="left"/>
      <w:pPr>
        <w:ind w:left="1136" w:hanging="940"/>
        <w:jc w:val="right"/>
      </w:pPr>
      <w:rPr>
        <w:rFonts w:ascii="Arial" w:eastAsia="Arial" w:hAnsi="Arial" w:cs="Arial" w:hint="default"/>
        <w:b/>
        <w:bCs/>
        <w:spacing w:val="-1"/>
        <w:w w:val="100"/>
        <w:sz w:val="20"/>
        <w:szCs w:val="20"/>
      </w:rPr>
    </w:lvl>
    <w:lvl w:ilvl="4">
      <w:numFmt w:val="bullet"/>
      <w:lvlText w:val="•"/>
      <w:lvlJc w:val="left"/>
      <w:pPr>
        <w:ind w:left="3140" w:hanging="940"/>
      </w:pPr>
      <w:rPr>
        <w:rFonts w:hint="default"/>
      </w:rPr>
    </w:lvl>
    <w:lvl w:ilvl="5">
      <w:numFmt w:val="bullet"/>
      <w:lvlText w:val="•"/>
      <w:lvlJc w:val="left"/>
      <w:pPr>
        <w:ind w:left="4461" w:hanging="940"/>
      </w:pPr>
      <w:rPr>
        <w:rFonts w:hint="default"/>
      </w:rPr>
    </w:lvl>
    <w:lvl w:ilvl="6">
      <w:numFmt w:val="bullet"/>
      <w:lvlText w:val="•"/>
      <w:lvlJc w:val="left"/>
      <w:pPr>
        <w:ind w:left="5782" w:hanging="940"/>
      </w:pPr>
      <w:rPr>
        <w:rFonts w:hint="default"/>
      </w:rPr>
    </w:lvl>
    <w:lvl w:ilvl="7">
      <w:numFmt w:val="bullet"/>
      <w:lvlText w:val="•"/>
      <w:lvlJc w:val="left"/>
      <w:pPr>
        <w:ind w:left="7103" w:hanging="940"/>
      </w:pPr>
      <w:rPr>
        <w:rFonts w:hint="default"/>
      </w:rPr>
    </w:lvl>
    <w:lvl w:ilvl="8">
      <w:numFmt w:val="bullet"/>
      <w:lvlText w:val="•"/>
      <w:lvlJc w:val="left"/>
      <w:pPr>
        <w:ind w:left="8424" w:hanging="940"/>
      </w:pPr>
      <w:rPr>
        <w:rFonts w:hint="default"/>
      </w:rPr>
    </w:lvl>
  </w:abstractNum>
  <w:abstractNum w:abstractNumId="43" w15:restartNumberingAfterBreak="0">
    <w:nsid w:val="5D2E6778"/>
    <w:multiLevelType w:val="multilevel"/>
    <w:tmpl w:val="7D68A378"/>
    <w:lvl w:ilvl="0">
      <w:start w:val="7"/>
      <w:numFmt w:val="decimal"/>
      <w:lvlText w:val="%1"/>
      <w:lvlJc w:val="left"/>
      <w:pPr>
        <w:ind w:left="916" w:hanging="720"/>
        <w:jc w:val="left"/>
      </w:pPr>
      <w:rPr>
        <w:rFonts w:hint="default"/>
      </w:rPr>
    </w:lvl>
    <w:lvl w:ilvl="1">
      <w:start w:val="5"/>
      <w:numFmt w:val="decimal"/>
      <w:lvlText w:val="%1.%2"/>
      <w:lvlJc w:val="left"/>
      <w:pPr>
        <w:ind w:left="916" w:hanging="720"/>
        <w:jc w:val="left"/>
      </w:pPr>
      <w:rPr>
        <w:rFonts w:hint="default"/>
      </w:rPr>
    </w:lvl>
    <w:lvl w:ilvl="2">
      <w:start w:val="1"/>
      <w:numFmt w:val="decimal"/>
      <w:lvlText w:val="%1.%2.%3"/>
      <w:lvlJc w:val="left"/>
      <w:pPr>
        <w:ind w:left="916" w:hanging="720"/>
        <w:jc w:val="left"/>
      </w:pPr>
      <w:rPr>
        <w:rFonts w:ascii="Arial" w:eastAsia="Arial" w:hAnsi="Arial" w:cs="Arial" w:hint="default"/>
        <w:b/>
        <w:bCs/>
        <w:spacing w:val="-1"/>
        <w:w w:val="100"/>
        <w:sz w:val="20"/>
        <w:szCs w:val="20"/>
      </w:rPr>
    </w:lvl>
    <w:lvl w:ilvl="3">
      <w:numFmt w:val="bullet"/>
      <w:lvlText w:val="•"/>
      <w:lvlJc w:val="left"/>
      <w:pPr>
        <w:ind w:left="3963" w:hanging="720"/>
      </w:pPr>
      <w:rPr>
        <w:rFonts w:hint="default"/>
      </w:rPr>
    </w:lvl>
    <w:lvl w:ilvl="4">
      <w:numFmt w:val="bullet"/>
      <w:lvlText w:val="•"/>
      <w:lvlJc w:val="left"/>
      <w:pPr>
        <w:ind w:left="4978" w:hanging="720"/>
      </w:pPr>
      <w:rPr>
        <w:rFonts w:hint="default"/>
      </w:rPr>
    </w:lvl>
    <w:lvl w:ilvl="5">
      <w:numFmt w:val="bullet"/>
      <w:lvlText w:val="•"/>
      <w:lvlJc w:val="left"/>
      <w:pPr>
        <w:ind w:left="5993" w:hanging="720"/>
      </w:pPr>
      <w:rPr>
        <w:rFonts w:hint="default"/>
      </w:rPr>
    </w:lvl>
    <w:lvl w:ilvl="6">
      <w:numFmt w:val="bullet"/>
      <w:lvlText w:val="•"/>
      <w:lvlJc w:val="left"/>
      <w:pPr>
        <w:ind w:left="7007" w:hanging="720"/>
      </w:pPr>
      <w:rPr>
        <w:rFonts w:hint="default"/>
      </w:rPr>
    </w:lvl>
    <w:lvl w:ilvl="7">
      <w:numFmt w:val="bullet"/>
      <w:lvlText w:val="•"/>
      <w:lvlJc w:val="left"/>
      <w:pPr>
        <w:ind w:left="8022" w:hanging="720"/>
      </w:pPr>
      <w:rPr>
        <w:rFonts w:hint="default"/>
      </w:rPr>
    </w:lvl>
    <w:lvl w:ilvl="8">
      <w:numFmt w:val="bullet"/>
      <w:lvlText w:val="•"/>
      <w:lvlJc w:val="left"/>
      <w:pPr>
        <w:ind w:left="9037" w:hanging="720"/>
      </w:pPr>
      <w:rPr>
        <w:rFonts w:hint="default"/>
      </w:rPr>
    </w:lvl>
  </w:abstractNum>
  <w:abstractNum w:abstractNumId="44" w15:restartNumberingAfterBreak="0">
    <w:nsid w:val="61C80EB1"/>
    <w:multiLevelType w:val="multilevel"/>
    <w:tmpl w:val="9F180928"/>
    <w:lvl w:ilvl="0">
      <w:start w:val="12"/>
      <w:numFmt w:val="decimal"/>
      <w:lvlText w:val="%1"/>
      <w:lvlJc w:val="left"/>
      <w:pPr>
        <w:ind w:left="1958" w:hanging="1080"/>
        <w:jc w:val="left"/>
      </w:pPr>
      <w:rPr>
        <w:rFonts w:hint="default"/>
      </w:rPr>
    </w:lvl>
    <w:lvl w:ilvl="1">
      <w:start w:val="2"/>
      <w:numFmt w:val="decimal"/>
      <w:lvlText w:val="%1.%2"/>
      <w:lvlJc w:val="left"/>
      <w:pPr>
        <w:ind w:left="1958" w:hanging="1080"/>
        <w:jc w:val="left"/>
      </w:pPr>
      <w:rPr>
        <w:rFonts w:hint="default"/>
      </w:rPr>
    </w:lvl>
    <w:lvl w:ilvl="2">
      <w:start w:val="1"/>
      <w:numFmt w:val="decimal"/>
      <w:lvlText w:val="%1.%2.%3"/>
      <w:lvlJc w:val="left"/>
      <w:pPr>
        <w:ind w:left="1958" w:hanging="1080"/>
        <w:jc w:val="left"/>
      </w:pPr>
      <w:rPr>
        <w:rFonts w:hint="default"/>
      </w:rPr>
    </w:lvl>
    <w:lvl w:ilvl="3">
      <w:start w:val="1"/>
      <w:numFmt w:val="decimal"/>
      <w:lvlText w:val="%1.%2.%3.%4"/>
      <w:lvlJc w:val="left"/>
      <w:pPr>
        <w:ind w:left="1958" w:hanging="1080"/>
        <w:jc w:val="left"/>
      </w:pPr>
      <w:rPr>
        <w:rFonts w:hint="default"/>
      </w:rPr>
    </w:lvl>
    <w:lvl w:ilvl="4">
      <w:start w:val="1"/>
      <w:numFmt w:val="decimal"/>
      <w:lvlText w:val="%1.%2.%3.%4.%5"/>
      <w:lvlJc w:val="left"/>
      <w:pPr>
        <w:ind w:left="1958" w:hanging="1080"/>
        <w:jc w:val="right"/>
      </w:pPr>
      <w:rPr>
        <w:rFonts w:ascii="Arial" w:eastAsia="Arial" w:hAnsi="Arial" w:cs="Arial" w:hint="default"/>
        <w:b/>
        <w:bCs/>
        <w:spacing w:val="-1"/>
        <w:w w:val="100"/>
        <w:sz w:val="20"/>
        <w:szCs w:val="20"/>
      </w:rPr>
    </w:lvl>
    <w:lvl w:ilvl="5">
      <w:numFmt w:val="bullet"/>
      <w:lvlText w:val="•"/>
      <w:lvlJc w:val="left"/>
      <w:pPr>
        <w:ind w:left="6513" w:hanging="1080"/>
      </w:pPr>
      <w:rPr>
        <w:rFonts w:hint="default"/>
      </w:rPr>
    </w:lvl>
    <w:lvl w:ilvl="6">
      <w:numFmt w:val="bullet"/>
      <w:lvlText w:val="•"/>
      <w:lvlJc w:val="left"/>
      <w:pPr>
        <w:ind w:left="7423" w:hanging="1080"/>
      </w:pPr>
      <w:rPr>
        <w:rFonts w:hint="default"/>
      </w:rPr>
    </w:lvl>
    <w:lvl w:ilvl="7">
      <w:numFmt w:val="bullet"/>
      <w:lvlText w:val="•"/>
      <w:lvlJc w:val="left"/>
      <w:pPr>
        <w:ind w:left="8334" w:hanging="1080"/>
      </w:pPr>
      <w:rPr>
        <w:rFonts w:hint="default"/>
      </w:rPr>
    </w:lvl>
    <w:lvl w:ilvl="8">
      <w:numFmt w:val="bullet"/>
      <w:lvlText w:val="•"/>
      <w:lvlJc w:val="left"/>
      <w:pPr>
        <w:ind w:left="9245" w:hanging="1080"/>
      </w:pPr>
      <w:rPr>
        <w:rFonts w:hint="default"/>
      </w:rPr>
    </w:lvl>
  </w:abstractNum>
  <w:abstractNum w:abstractNumId="45" w15:restartNumberingAfterBreak="0">
    <w:nsid w:val="61DA3D1B"/>
    <w:multiLevelType w:val="hybridMultilevel"/>
    <w:tmpl w:val="106ECF84"/>
    <w:lvl w:ilvl="0" w:tplc="9F38965E">
      <w:numFmt w:val="bullet"/>
      <w:lvlText w:val=""/>
      <w:lvlJc w:val="left"/>
      <w:pPr>
        <w:ind w:left="753" w:hanging="362"/>
      </w:pPr>
      <w:rPr>
        <w:rFonts w:ascii="Symbol" w:eastAsia="Symbol" w:hAnsi="Symbol" w:cs="Symbol" w:hint="default"/>
        <w:w w:val="100"/>
        <w:sz w:val="18"/>
        <w:szCs w:val="18"/>
      </w:rPr>
    </w:lvl>
    <w:lvl w:ilvl="1" w:tplc="2FB22418">
      <w:numFmt w:val="bullet"/>
      <w:lvlText w:val="•"/>
      <w:lvlJc w:val="left"/>
      <w:pPr>
        <w:ind w:left="1618" w:hanging="362"/>
      </w:pPr>
      <w:rPr>
        <w:rFonts w:hint="default"/>
      </w:rPr>
    </w:lvl>
    <w:lvl w:ilvl="2" w:tplc="0AD4AB5A">
      <w:numFmt w:val="bullet"/>
      <w:lvlText w:val="•"/>
      <w:lvlJc w:val="left"/>
      <w:pPr>
        <w:ind w:left="2476" w:hanging="362"/>
      </w:pPr>
      <w:rPr>
        <w:rFonts w:hint="default"/>
      </w:rPr>
    </w:lvl>
    <w:lvl w:ilvl="3" w:tplc="2F6E1AD6">
      <w:numFmt w:val="bullet"/>
      <w:lvlText w:val="•"/>
      <w:lvlJc w:val="left"/>
      <w:pPr>
        <w:ind w:left="3335" w:hanging="362"/>
      </w:pPr>
      <w:rPr>
        <w:rFonts w:hint="default"/>
      </w:rPr>
    </w:lvl>
    <w:lvl w:ilvl="4" w:tplc="C3C6F74E">
      <w:numFmt w:val="bullet"/>
      <w:lvlText w:val="•"/>
      <w:lvlJc w:val="left"/>
      <w:pPr>
        <w:ind w:left="4193" w:hanging="362"/>
      </w:pPr>
      <w:rPr>
        <w:rFonts w:hint="default"/>
      </w:rPr>
    </w:lvl>
    <w:lvl w:ilvl="5" w:tplc="25883720">
      <w:numFmt w:val="bullet"/>
      <w:lvlText w:val="•"/>
      <w:lvlJc w:val="left"/>
      <w:pPr>
        <w:ind w:left="5051" w:hanging="362"/>
      </w:pPr>
      <w:rPr>
        <w:rFonts w:hint="default"/>
      </w:rPr>
    </w:lvl>
    <w:lvl w:ilvl="6" w:tplc="1E26E884">
      <w:numFmt w:val="bullet"/>
      <w:lvlText w:val="•"/>
      <w:lvlJc w:val="left"/>
      <w:pPr>
        <w:ind w:left="5910" w:hanging="362"/>
      </w:pPr>
      <w:rPr>
        <w:rFonts w:hint="default"/>
      </w:rPr>
    </w:lvl>
    <w:lvl w:ilvl="7" w:tplc="AC2ED622">
      <w:numFmt w:val="bullet"/>
      <w:lvlText w:val="•"/>
      <w:lvlJc w:val="left"/>
      <w:pPr>
        <w:ind w:left="6768" w:hanging="362"/>
      </w:pPr>
      <w:rPr>
        <w:rFonts w:hint="default"/>
      </w:rPr>
    </w:lvl>
    <w:lvl w:ilvl="8" w:tplc="4DDC6FDC">
      <w:numFmt w:val="bullet"/>
      <w:lvlText w:val="•"/>
      <w:lvlJc w:val="left"/>
      <w:pPr>
        <w:ind w:left="7626" w:hanging="362"/>
      </w:pPr>
      <w:rPr>
        <w:rFonts w:hint="default"/>
      </w:rPr>
    </w:lvl>
  </w:abstractNum>
  <w:abstractNum w:abstractNumId="46" w15:restartNumberingAfterBreak="0">
    <w:nsid w:val="61DC0B41"/>
    <w:multiLevelType w:val="hybridMultilevel"/>
    <w:tmpl w:val="D91A7DF2"/>
    <w:lvl w:ilvl="0" w:tplc="0C102040">
      <w:start w:val="1"/>
      <w:numFmt w:val="lowerLetter"/>
      <w:lvlText w:val="%1)"/>
      <w:lvlJc w:val="left"/>
      <w:pPr>
        <w:ind w:left="1277" w:hanging="400"/>
        <w:jc w:val="left"/>
      </w:pPr>
      <w:rPr>
        <w:rFonts w:ascii="Arial" w:eastAsia="Arial" w:hAnsi="Arial" w:cs="Arial" w:hint="default"/>
        <w:w w:val="100"/>
        <w:sz w:val="20"/>
        <w:szCs w:val="20"/>
      </w:rPr>
    </w:lvl>
    <w:lvl w:ilvl="1" w:tplc="ACB8918C">
      <w:numFmt w:val="bullet"/>
      <w:lvlText w:val="•"/>
      <w:lvlJc w:val="left"/>
      <w:pPr>
        <w:ind w:left="2258" w:hanging="400"/>
      </w:pPr>
      <w:rPr>
        <w:rFonts w:hint="default"/>
      </w:rPr>
    </w:lvl>
    <w:lvl w:ilvl="2" w:tplc="0B5AB822">
      <w:numFmt w:val="bullet"/>
      <w:lvlText w:val="•"/>
      <w:lvlJc w:val="left"/>
      <w:pPr>
        <w:ind w:left="3237" w:hanging="400"/>
      </w:pPr>
      <w:rPr>
        <w:rFonts w:hint="default"/>
      </w:rPr>
    </w:lvl>
    <w:lvl w:ilvl="3" w:tplc="94BA2478">
      <w:numFmt w:val="bullet"/>
      <w:lvlText w:val="•"/>
      <w:lvlJc w:val="left"/>
      <w:pPr>
        <w:ind w:left="4215" w:hanging="400"/>
      </w:pPr>
      <w:rPr>
        <w:rFonts w:hint="default"/>
      </w:rPr>
    </w:lvl>
    <w:lvl w:ilvl="4" w:tplc="595C96FA">
      <w:numFmt w:val="bullet"/>
      <w:lvlText w:val="•"/>
      <w:lvlJc w:val="left"/>
      <w:pPr>
        <w:ind w:left="5194" w:hanging="400"/>
      </w:pPr>
      <w:rPr>
        <w:rFonts w:hint="default"/>
      </w:rPr>
    </w:lvl>
    <w:lvl w:ilvl="5" w:tplc="8DB4C482">
      <w:numFmt w:val="bullet"/>
      <w:lvlText w:val="•"/>
      <w:lvlJc w:val="left"/>
      <w:pPr>
        <w:ind w:left="6173" w:hanging="400"/>
      </w:pPr>
      <w:rPr>
        <w:rFonts w:hint="default"/>
      </w:rPr>
    </w:lvl>
    <w:lvl w:ilvl="6" w:tplc="49AEF168">
      <w:numFmt w:val="bullet"/>
      <w:lvlText w:val="•"/>
      <w:lvlJc w:val="left"/>
      <w:pPr>
        <w:ind w:left="7151" w:hanging="400"/>
      </w:pPr>
      <w:rPr>
        <w:rFonts w:hint="default"/>
      </w:rPr>
    </w:lvl>
    <w:lvl w:ilvl="7" w:tplc="C5504108">
      <w:numFmt w:val="bullet"/>
      <w:lvlText w:val="•"/>
      <w:lvlJc w:val="left"/>
      <w:pPr>
        <w:ind w:left="8130" w:hanging="400"/>
      </w:pPr>
      <w:rPr>
        <w:rFonts w:hint="default"/>
      </w:rPr>
    </w:lvl>
    <w:lvl w:ilvl="8" w:tplc="29B2EC58">
      <w:numFmt w:val="bullet"/>
      <w:lvlText w:val="•"/>
      <w:lvlJc w:val="left"/>
      <w:pPr>
        <w:ind w:left="9109" w:hanging="400"/>
      </w:pPr>
      <w:rPr>
        <w:rFonts w:hint="default"/>
      </w:rPr>
    </w:lvl>
  </w:abstractNum>
  <w:abstractNum w:abstractNumId="47" w15:restartNumberingAfterBreak="0">
    <w:nsid w:val="62912FE6"/>
    <w:multiLevelType w:val="hybridMultilevel"/>
    <w:tmpl w:val="AD4CD300"/>
    <w:lvl w:ilvl="0" w:tplc="5F8E5028">
      <w:numFmt w:val="bullet"/>
      <w:lvlText w:val=""/>
      <w:lvlJc w:val="left"/>
      <w:pPr>
        <w:ind w:left="762" w:hanging="364"/>
      </w:pPr>
      <w:rPr>
        <w:rFonts w:ascii="Symbol" w:eastAsia="Symbol" w:hAnsi="Symbol" w:cs="Symbol" w:hint="default"/>
        <w:w w:val="100"/>
        <w:sz w:val="18"/>
        <w:szCs w:val="18"/>
      </w:rPr>
    </w:lvl>
    <w:lvl w:ilvl="1" w:tplc="93ACB118">
      <w:numFmt w:val="bullet"/>
      <w:lvlText w:val="•"/>
      <w:lvlJc w:val="left"/>
      <w:pPr>
        <w:ind w:left="1618" w:hanging="364"/>
      </w:pPr>
      <w:rPr>
        <w:rFonts w:hint="default"/>
      </w:rPr>
    </w:lvl>
    <w:lvl w:ilvl="2" w:tplc="96886270">
      <w:numFmt w:val="bullet"/>
      <w:lvlText w:val="•"/>
      <w:lvlJc w:val="left"/>
      <w:pPr>
        <w:ind w:left="2476" w:hanging="364"/>
      </w:pPr>
      <w:rPr>
        <w:rFonts w:hint="default"/>
      </w:rPr>
    </w:lvl>
    <w:lvl w:ilvl="3" w:tplc="E93E931A">
      <w:numFmt w:val="bullet"/>
      <w:lvlText w:val="•"/>
      <w:lvlJc w:val="left"/>
      <w:pPr>
        <w:ind w:left="3335" w:hanging="364"/>
      </w:pPr>
      <w:rPr>
        <w:rFonts w:hint="default"/>
      </w:rPr>
    </w:lvl>
    <w:lvl w:ilvl="4" w:tplc="CD5E0336">
      <w:numFmt w:val="bullet"/>
      <w:lvlText w:val="•"/>
      <w:lvlJc w:val="left"/>
      <w:pPr>
        <w:ind w:left="4193" w:hanging="364"/>
      </w:pPr>
      <w:rPr>
        <w:rFonts w:hint="default"/>
      </w:rPr>
    </w:lvl>
    <w:lvl w:ilvl="5" w:tplc="6D4C79BE">
      <w:numFmt w:val="bullet"/>
      <w:lvlText w:val="•"/>
      <w:lvlJc w:val="left"/>
      <w:pPr>
        <w:ind w:left="5052" w:hanging="364"/>
      </w:pPr>
      <w:rPr>
        <w:rFonts w:hint="default"/>
      </w:rPr>
    </w:lvl>
    <w:lvl w:ilvl="6" w:tplc="0D62D1BE">
      <w:numFmt w:val="bullet"/>
      <w:lvlText w:val="•"/>
      <w:lvlJc w:val="left"/>
      <w:pPr>
        <w:ind w:left="5910" w:hanging="364"/>
      </w:pPr>
      <w:rPr>
        <w:rFonts w:hint="default"/>
      </w:rPr>
    </w:lvl>
    <w:lvl w:ilvl="7" w:tplc="FC60ACC6">
      <w:numFmt w:val="bullet"/>
      <w:lvlText w:val="•"/>
      <w:lvlJc w:val="left"/>
      <w:pPr>
        <w:ind w:left="6769" w:hanging="364"/>
      </w:pPr>
      <w:rPr>
        <w:rFonts w:hint="default"/>
      </w:rPr>
    </w:lvl>
    <w:lvl w:ilvl="8" w:tplc="B7D629D2">
      <w:numFmt w:val="bullet"/>
      <w:lvlText w:val="•"/>
      <w:lvlJc w:val="left"/>
      <w:pPr>
        <w:ind w:left="7627" w:hanging="364"/>
      </w:pPr>
      <w:rPr>
        <w:rFonts w:hint="default"/>
      </w:rPr>
    </w:lvl>
  </w:abstractNum>
  <w:abstractNum w:abstractNumId="48" w15:restartNumberingAfterBreak="0">
    <w:nsid w:val="64CD60D4"/>
    <w:multiLevelType w:val="hybridMultilevel"/>
    <w:tmpl w:val="DE1ECD16"/>
    <w:lvl w:ilvl="0" w:tplc="3A368E6E">
      <w:start w:val="1"/>
      <w:numFmt w:val="lowerLetter"/>
      <w:lvlText w:val="%1)"/>
      <w:lvlJc w:val="left"/>
      <w:pPr>
        <w:ind w:left="1599" w:hanging="360"/>
        <w:jc w:val="right"/>
      </w:pPr>
      <w:rPr>
        <w:rFonts w:ascii="Arial" w:eastAsia="Arial" w:hAnsi="Arial" w:cs="Arial" w:hint="default"/>
        <w:w w:val="100"/>
        <w:sz w:val="20"/>
        <w:szCs w:val="20"/>
      </w:rPr>
    </w:lvl>
    <w:lvl w:ilvl="1" w:tplc="A7A2906E">
      <w:numFmt w:val="bullet"/>
      <w:lvlText w:val="•"/>
      <w:lvlJc w:val="left"/>
      <w:pPr>
        <w:ind w:left="2546" w:hanging="360"/>
      </w:pPr>
      <w:rPr>
        <w:rFonts w:hint="default"/>
      </w:rPr>
    </w:lvl>
    <w:lvl w:ilvl="2" w:tplc="48042BA2">
      <w:numFmt w:val="bullet"/>
      <w:lvlText w:val="•"/>
      <w:lvlJc w:val="left"/>
      <w:pPr>
        <w:ind w:left="3493" w:hanging="360"/>
      </w:pPr>
      <w:rPr>
        <w:rFonts w:hint="default"/>
      </w:rPr>
    </w:lvl>
    <w:lvl w:ilvl="3" w:tplc="390CE560">
      <w:numFmt w:val="bullet"/>
      <w:lvlText w:val="•"/>
      <w:lvlJc w:val="left"/>
      <w:pPr>
        <w:ind w:left="4439" w:hanging="360"/>
      </w:pPr>
      <w:rPr>
        <w:rFonts w:hint="default"/>
      </w:rPr>
    </w:lvl>
    <w:lvl w:ilvl="4" w:tplc="27D45BFA">
      <w:numFmt w:val="bullet"/>
      <w:lvlText w:val="•"/>
      <w:lvlJc w:val="left"/>
      <w:pPr>
        <w:ind w:left="5386" w:hanging="360"/>
      </w:pPr>
      <w:rPr>
        <w:rFonts w:hint="default"/>
      </w:rPr>
    </w:lvl>
    <w:lvl w:ilvl="5" w:tplc="0A28F0CE">
      <w:numFmt w:val="bullet"/>
      <w:lvlText w:val="•"/>
      <w:lvlJc w:val="left"/>
      <w:pPr>
        <w:ind w:left="6333" w:hanging="360"/>
      </w:pPr>
      <w:rPr>
        <w:rFonts w:hint="default"/>
      </w:rPr>
    </w:lvl>
    <w:lvl w:ilvl="6" w:tplc="941A2C16">
      <w:numFmt w:val="bullet"/>
      <w:lvlText w:val="•"/>
      <w:lvlJc w:val="left"/>
      <w:pPr>
        <w:ind w:left="7279" w:hanging="360"/>
      </w:pPr>
      <w:rPr>
        <w:rFonts w:hint="default"/>
      </w:rPr>
    </w:lvl>
    <w:lvl w:ilvl="7" w:tplc="91B2BD76">
      <w:numFmt w:val="bullet"/>
      <w:lvlText w:val="•"/>
      <w:lvlJc w:val="left"/>
      <w:pPr>
        <w:ind w:left="8226" w:hanging="360"/>
      </w:pPr>
      <w:rPr>
        <w:rFonts w:hint="default"/>
      </w:rPr>
    </w:lvl>
    <w:lvl w:ilvl="8" w:tplc="0F7079C0">
      <w:numFmt w:val="bullet"/>
      <w:lvlText w:val="•"/>
      <w:lvlJc w:val="left"/>
      <w:pPr>
        <w:ind w:left="9173" w:hanging="360"/>
      </w:pPr>
      <w:rPr>
        <w:rFonts w:hint="default"/>
      </w:rPr>
    </w:lvl>
  </w:abstractNum>
  <w:abstractNum w:abstractNumId="49" w15:restartNumberingAfterBreak="0">
    <w:nsid w:val="68652B22"/>
    <w:multiLevelType w:val="hybridMultilevel"/>
    <w:tmpl w:val="EFAC1894"/>
    <w:lvl w:ilvl="0" w:tplc="4C6891D6">
      <w:numFmt w:val="bullet"/>
      <w:lvlText w:val=""/>
      <w:lvlJc w:val="left"/>
      <w:pPr>
        <w:ind w:left="770" w:hanging="326"/>
      </w:pPr>
      <w:rPr>
        <w:rFonts w:ascii="Symbol" w:eastAsia="Symbol" w:hAnsi="Symbol" w:cs="Symbol" w:hint="default"/>
        <w:w w:val="100"/>
        <w:sz w:val="18"/>
        <w:szCs w:val="18"/>
      </w:rPr>
    </w:lvl>
    <w:lvl w:ilvl="1" w:tplc="6C88F610">
      <w:numFmt w:val="bullet"/>
      <w:lvlText w:val="•"/>
      <w:lvlJc w:val="left"/>
      <w:pPr>
        <w:ind w:left="780" w:hanging="326"/>
      </w:pPr>
      <w:rPr>
        <w:rFonts w:hint="default"/>
      </w:rPr>
    </w:lvl>
    <w:lvl w:ilvl="2" w:tplc="86DAEE6C">
      <w:numFmt w:val="bullet"/>
      <w:lvlText w:val="•"/>
      <w:lvlJc w:val="left"/>
      <w:pPr>
        <w:ind w:left="1731" w:hanging="326"/>
      </w:pPr>
      <w:rPr>
        <w:rFonts w:hint="default"/>
      </w:rPr>
    </w:lvl>
    <w:lvl w:ilvl="3" w:tplc="4FC483BC">
      <w:numFmt w:val="bullet"/>
      <w:lvlText w:val="•"/>
      <w:lvlJc w:val="left"/>
      <w:pPr>
        <w:ind w:left="2683" w:hanging="326"/>
      </w:pPr>
      <w:rPr>
        <w:rFonts w:hint="default"/>
      </w:rPr>
    </w:lvl>
    <w:lvl w:ilvl="4" w:tplc="3DEE2A26">
      <w:numFmt w:val="bullet"/>
      <w:lvlText w:val="•"/>
      <w:lvlJc w:val="left"/>
      <w:pPr>
        <w:ind w:left="3634" w:hanging="326"/>
      </w:pPr>
      <w:rPr>
        <w:rFonts w:hint="default"/>
      </w:rPr>
    </w:lvl>
    <w:lvl w:ilvl="5" w:tplc="7C487660">
      <w:numFmt w:val="bullet"/>
      <w:lvlText w:val="•"/>
      <w:lvlJc w:val="left"/>
      <w:pPr>
        <w:ind w:left="4586" w:hanging="326"/>
      </w:pPr>
      <w:rPr>
        <w:rFonts w:hint="default"/>
      </w:rPr>
    </w:lvl>
    <w:lvl w:ilvl="6" w:tplc="AD24A9E0">
      <w:numFmt w:val="bullet"/>
      <w:lvlText w:val="•"/>
      <w:lvlJc w:val="left"/>
      <w:pPr>
        <w:ind w:left="5537" w:hanging="326"/>
      </w:pPr>
      <w:rPr>
        <w:rFonts w:hint="default"/>
      </w:rPr>
    </w:lvl>
    <w:lvl w:ilvl="7" w:tplc="88DE30E4">
      <w:numFmt w:val="bullet"/>
      <w:lvlText w:val="•"/>
      <w:lvlJc w:val="left"/>
      <w:pPr>
        <w:ind w:left="6489" w:hanging="326"/>
      </w:pPr>
      <w:rPr>
        <w:rFonts w:hint="default"/>
      </w:rPr>
    </w:lvl>
    <w:lvl w:ilvl="8" w:tplc="260A9A38">
      <w:numFmt w:val="bullet"/>
      <w:lvlText w:val="•"/>
      <w:lvlJc w:val="left"/>
      <w:pPr>
        <w:ind w:left="7440" w:hanging="326"/>
      </w:pPr>
      <w:rPr>
        <w:rFonts w:hint="default"/>
      </w:rPr>
    </w:lvl>
  </w:abstractNum>
  <w:abstractNum w:abstractNumId="50" w15:restartNumberingAfterBreak="0">
    <w:nsid w:val="68B53F8E"/>
    <w:multiLevelType w:val="hybridMultilevel"/>
    <w:tmpl w:val="FBAA2DE8"/>
    <w:lvl w:ilvl="0" w:tplc="734C9284">
      <w:start w:val="1"/>
      <w:numFmt w:val="lowerLetter"/>
      <w:lvlText w:val="%1)"/>
      <w:lvlJc w:val="left"/>
      <w:pPr>
        <w:ind w:left="1278" w:hanging="400"/>
        <w:jc w:val="left"/>
      </w:pPr>
      <w:rPr>
        <w:rFonts w:ascii="Arial" w:eastAsia="Arial" w:hAnsi="Arial" w:cs="Arial" w:hint="default"/>
        <w:w w:val="100"/>
        <w:sz w:val="20"/>
        <w:szCs w:val="20"/>
      </w:rPr>
    </w:lvl>
    <w:lvl w:ilvl="1" w:tplc="6BE6EE34">
      <w:numFmt w:val="bullet"/>
      <w:lvlText w:val="•"/>
      <w:lvlJc w:val="left"/>
      <w:pPr>
        <w:ind w:left="2258" w:hanging="400"/>
      </w:pPr>
      <w:rPr>
        <w:rFonts w:hint="default"/>
      </w:rPr>
    </w:lvl>
    <w:lvl w:ilvl="2" w:tplc="E618B9B8">
      <w:numFmt w:val="bullet"/>
      <w:lvlText w:val="•"/>
      <w:lvlJc w:val="left"/>
      <w:pPr>
        <w:ind w:left="3237" w:hanging="400"/>
      </w:pPr>
      <w:rPr>
        <w:rFonts w:hint="default"/>
      </w:rPr>
    </w:lvl>
    <w:lvl w:ilvl="3" w:tplc="55B229B4">
      <w:numFmt w:val="bullet"/>
      <w:lvlText w:val="•"/>
      <w:lvlJc w:val="left"/>
      <w:pPr>
        <w:ind w:left="4215" w:hanging="400"/>
      </w:pPr>
      <w:rPr>
        <w:rFonts w:hint="default"/>
      </w:rPr>
    </w:lvl>
    <w:lvl w:ilvl="4" w:tplc="5CA0DBC2">
      <w:numFmt w:val="bullet"/>
      <w:lvlText w:val="•"/>
      <w:lvlJc w:val="left"/>
      <w:pPr>
        <w:ind w:left="5194" w:hanging="400"/>
      </w:pPr>
      <w:rPr>
        <w:rFonts w:hint="default"/>
      </w:rPr>
    </w:lvl>
    <w:lvl w:ilvl="5" w:tplc="631CB036">
      <w:numFmt w:val="bullet"/>
      <w:lvlText w:val="•"/>
      <w:lvlJc w:val="left"/>
      <w:pPr>
        <w:ind w:left="6173" w:hanging="400"/>
      </w:pPr>
      <w:rPr>
        <w:rFonts w:hint="default"/>
      </w:rPr>
    </w:lvl>
    <w:lvl w:ilvl="6" w:tplc="8BAA58E4">
      <w:numFmt w:val="bullet"/>
      <w:lvlText w:val="•"/>
      <w:lvlJc w:val="left"/>
      <w:pPr>
        <w:ind w:left="7151" w:hanging="400"/>
      </w:pPr>
      <w:rPr>
        <w:rFonts w:hint="default"/>
      </w:rPr>
    </w:lvl>
    <w:lvl w:ilvl="7" w:tplc="A87C0A42">
      <w:numFmt w:val="bullet"/>
      <w:lvlText w:val="•"/>
      <w:lvlJc w:val="left"/>
      <w:pPr>
        <w:ind w:left="8130" w:hanging="400"/>
      </w:pPr>
      <w:rPr>
        <w:rFonts w:hint="default"/>
      </w:rPr>
    </w:lvl>
    <w:lvl w:ilvl="8" w:tplc="0406A916">
      <w:numFmt w:val="bullet"/>
      <w:lvlText w:val="•"/>
      <w:lvlJc w:val="left"/>
      <w:pPr>
        <w:ind w:left="9109" w:hanging="400"/>
      </w:pPr>
      <w:rPr>
        <w:rFonts w:hint="default"/>
      </w:rPr>
    </w:lvl>
  </w:abstractNum>
  <w:abstractNum w:abstractNumId="51" w15:restartNumberingAfterBreak="0">
    <w:nsid w:val="69507A0E"/>
    <w:multiLevelType w:val="hybridMultilevel"/>
    <w:tmpl w:val="686696BE"/>
    <w:lvl w:ilvl="0" w:tplc="8DD6DEA8">
      <w:start w:val="1"/>
      <w:numFmt w:val="decimal"/>
      <w:lvlText w:val="%1)"/>
      <w:lvlJc w:val="left"/>
      <w:pPr>
        <w:ind w:left="324" w:hanging="268"/>
        <w:jc w:val="left"/>
      </w:pPr>
      <w:rPr>
        <w:rFonts w:ascii="Arial" w:eastAsia="Arial" w:hAnsi="Arial" w:cs="Arial" w:hint="default"/>
        <w:spacing w:val="-1"/>
        <w:w w:val="99"/>
        <w:sz w:val="18"/>
        <w:szCs w:val="18"/>
      </w:rPr>
    </w:lvl>
    <w:lvl w:ilvl="1" w:tplc="7E9CCD6A">
      <w:numFmt w:val="bullet"/>
      <w:lvlText w:val="•"/>
      <w:lvlJc w:val="left"/>
      <w:pPr>
        <w:ind w:left="1222" w:hanging="268"/>
      </w:pPr>
      <w:rPr>
        <w:rFonts w:hint="default"/>
      </w:rPr>
    </w:lvl>
    <w:lvl w:ilvl="2" w:tplc="EAC64098">
      <w:numFmt w:val="bullet"/>
      <w:lvlText w:val="•"/>
      <w:lvlJc w:val="left"/>
      <w:pPr>
        <w:ind w:left="2124" w:hanging="268"/>
      </w:pPr>
      <w:rPr>
        <w:rFonts w:hint="default"/>
      </w:rPr>
    </w:lvl>
    <w:lvl w:ilvl="3" w:tplc="59C8DA78">
      <w:numFmt w:val="bullet"/>
      <w:lvlText w:val="•"/>
      <w:lvlJc w:val="left"/>
      <w:pPr>
        <w:ind w:left="3027" w:hanging="268"/>
      </w:pPr>
      <w:rPr>
        <w:rFonts w:hint="default"/>
      </w:rPr>
    </w:lvl>
    <w:lvl w:ilvl="4" w:tplc="B8F28B66">
      <w:numFmt w:val="bullet"/>
      <w:lvlText w:val="•"/>
      <w:lvlJc w:val="left"/>
      <w:pPr>
        <w:ind w:left="3929" w:hanging="268"/>
      </w:pPr>
      <w:rPr>
        <w:rFonts w:hint="default"/>
      </w:rPr>
    </w:lvl>
    <w:lvl w:ilvl="5" w:tplc="5EECE038">
      <w:numFmt w:val="bullet"/>
      <w:lvlText w:val="•"/>
      <w:lvlJc w:val="left"/>
      <w:pPr>
        <w:ind w:left="4831" w:hanging="268"/>
      </w:pPr>
      <w:rPr>
        <w:rFonts w:hint="default"/>
      </w:rPr>
    </w:lvl>
    <w:lvl w:ilvl="6" w:tplc="7C94C5D0">
      <w:numFmt w:val="bullet"/>
      <w:lvlText w:val="•"/>
      <w:lvlJc w:val="left"/>
      <w:pPr>
        <w:ind w:left="5734" w:hanging="268"/>
      </w:pPr>
      <w:rPr>
        <w:rFonts w:hint="default"/>
      </w:rPr>
    </w:lvl>
    <w:lvl w:ilvl="7" w:tplc="7146142A">
      <w:numFmt w:val="bullet"/>
      <w:lvlText w:val="•"/>
      <w:lvlJc w:val="left"/>
      <w:pPr>
        <w:ind w:left="6636" w:hanging="268"/>
      </w:pPr>
      <w:rPr>
        <w:rFonts w:hint="default"/>
      </w:rPr>
    </w:lvl>
    <w:lvl w:ilvl="8" w:tplc="0898EABA">
      <w:numFmt w:val="bullet"/>
      <w:lvlText w:val="•"/>
      <w:lvlJc w:val="left"/>
      <w:pPr>
        <w:ind w:left="7538" w:hanging="268"/>
      </w:pPr>
      <w:rPr>
        <w:rFonts w:hint="default"/>
      </w:rPr>
    </w:lvl>
  </w:abstractNum>
  <w:abstractNum w:abstractNumId="52" w15:restartNumberingAfterBreak="0">
    <w:nsid w:val="6F97367C"/>
    <w:multiLevelType w:val="multilevel"/>
    <w:tmpl w:val="C6E014D8"/>
    <w:lvl w:ilvl="0">
      <w:start w:val="9"/>
      <w:numFmt w:val="decimal"/>
      <w:lvlText w:val="%1"/>
      <w:lvlJc w:val="left"/>
      <w:pPr>
        <w:ind w:left="1276" w:hanging="1081"/>
        <w:jc w:val="left"/>
      </w:pPr>
      <w:rPr>
        <w:rFonts w:hint="default"/>
      </w:rPr>
    </w:lvl>
    <w:lvl w:ilvl="1">
      <w:start w:val="3"/>
      <w:numFmt w:val="decimal"/>
      <w:lvlText w:val="%1.%2"/>
      <w:lvlJc w:val="left"/>
      <w:pPr>
        <w:ind w:left="1276" w:hanging="1081"/>
        <w:jc w:val="left"/>
      </w:pPr>
      <w:rPr>
        <w:rFonts w:hint="default"/>
      </w:rPr>
    </w:lvl>
    <w:lvl w:ilvl="2">
      <w:start w:val="4"/>
      <w:numFmt w:val="decimal"/>
      <w:lvlText w:val="%1.%2.%3"/>
      <w:lvlJc w:val="left"/>
      <w:pPr>
        <w:ind w:left="1276" w:hanging="1081"/>
        <w:jc w:val="left"/>
      </w:pPr>
      <w:rPr>
        <w:rFonts w:hint="default"/>
      </w:rPr>
    </w:lvl>
    <w:lvl w:ilvl="3">
      <w:start w:val="3"/>
      <w:numFmt w:val="decimal"/>
      <w:lvlText w:val="%1.%2.%3.%4"/>
      <w:lvlJc w:val="left"/>
      <w:pPr>
        <w:ind w:left="1276" w:hanging="1081"/>
        <w:jc w:val="left"/>
      </w:pPr>
      <w:rPr>
        <w:rFonts w:hint="default"/>
      </w:rPr>
    </w:lvl>
    <w:lvl w:ilvl="4">
      <w:start w:val="1"/>
      <w:numFmt w:val="decimal"/>
      <w:lvlText w:val="%1.%2.%3.%4.%5"/>
      <w:lvlJc w:val="left"/>
      <w:pPr>
        <w:ind w:left="1276" w:hanging="1081"/>
        <w:jc w:val="left"/>
      </w:pPr>
      <w:rPr>
        <w:rFonts w:ascii="Arial" w:eastAsia="Arial" w:hAnsi="Arial" w:cs="Arial" w:hint="default"/>
        <w:b/>
        <w:bCs/>
        <w:spacing w:val="-1"/>
        <w:w w:val="100"/>
        <w:sz w:val="20"/>
        <w:szCs w:val="20"/>
      </w:rPr>
    </w:lvl>
    <w:lvl w:ilvl="5">
      <w:numFmt w:val="bullet"/>
      <w:lvlText w:val="•"/>
      <w:lvlJc w:val="left"/>
      <w:pPr>
        <w:ind w:left="6173" w:hanging="1081"/>
      </w:pPr>
      <w:rPr>
        <w:rFonts w:hint="default"/>
      </w:rPr>
    </w:lvl>
    <w:lvl w:ilvl="6">
      <w:numFmt w:val="bullet"/>
      <w:lvlText w:val="•"/>
      <w:lvlJc w:val="left"/>
      <w:pPr>
        <w:ind w:left="7151" w:hanging="1081"/>
      </w:pPr>
      <w:rPr>
        <w:rFonts w:hint="default"/>
      </w:rPr>
    </w:lvl>
    <w:lvl w:ilvl="7">
      <w:numFmt w:val="bullet"/>
      <w:lvlText w:val="•"/>
      <w:lvlJc w:val="left"/>
      <w:pPr>
        <w:ind w:left="8130" w:hanging="1081"/>
      </w:pPr>
      <w:rPr>
        <w:rFonts w:hint="default"/>
      </w:rPr>
    </w:lvl>
    <w:lvl w:ilvl="8">
      <w:numFmt w:val="bullet"/>
      <w:lvlText w:val="•"/>
      <w:lvlJc w:val="left"/>
      <w:pPr>
        <w:ind w:left="9109" w:hanging="1081"/>
      </w:pPr>
      <w:rPr>
        <w:rFonts w:hint="default"/>
      </w:rPr>
    </w:lvl>
  </w:abstractNum>
  <w:abstractNum w:abstractNumId="53" w15:restartNumberingAfterBreak="0">
    <w:nsid w:val="718722C5"/>
    <w:multiLevelType w:val="hybridMultilevel"/>
    <w:tmpl w:val="569C1F6A"/>
    <w:lvl w:ilvl="0" w:tplc="8BCA6D26">
      <w:start w:val="1"/>
      <w:numFmt w:val="lowerLetter"/>
      <w:lvlText w:val="%1)"/>
      <w:lvlJc w:val="left"/>
      <w:pPr>
        <w:ind w:left="596" w:hanging="400"/>
        <w:jc w:val="left"/>
      </w:pPr>
      <w:rPr>
        <w:rFonts w:ascii="Arial" w:eastAsia="Arial" w:hAnsi="Arial" w:cs="Arial" w:hint="default"/>
        <w:w w:val="100"/>
        <w:sz w:val="20"/>
        <w:szCs w:val="20"/>
      </w:rPr>
    </w:lvl>
    <w:lvl w:ilvl="1" w:tplc="D3028678">
      <w:numFmt w:val="bullet"/>
      <w:lvlText w:val="•"/>
      <w:lvlJc w:val="left"/>
      <w:pPr>
        <w:ind w:left="1646" w:hanging="400"/>
      </w:pPr>
      <w:rPr>
        <w:rFonts w:hint="default"/>
      </w:rPr>
    </w:lvl>
    <w:lvl w:ilvl="2" w:tplc="2FCABB40">
      <w:numFmt w:val="bullet"/>
      <w:lvlText w:val="•"/>
      <w:lvlJc w:val="left"/>
      <w:pPr>
        <w:ind w:left="2693" w:hanging="400"/>
      </w:pPr>
      <w:rPr>
        <w:rFonts w:hint="default"/>
      </w:rPr>
    </w:lvl>
    <w:lvl w:ilvl="3" w:tplc="2BBADD44">
      <w:numFmt w:val="bullet"/>
      <w:lvlText w:val="•"/>
      <w:lvlJc w:val="left"/>
      <w:pPr>
        <w:ind w:left="3739" w:hanging="400"/>
      </w:pPr>
      <w:rPr>
        <w:rFonts w:hint="default"/>
      </w:rPr>
    </w:lvl>
    <w:lvl w:ilvl="4" w:tplc="1C00B14A">
      <w:numFmt w:val="bullet"/>
      <w:lvlText w:val="•"/>
      <w:lvlJc w:val="left"/>
      <w:pPr>
        <w:ind w:left="4786" w:hanging="400"/>
      </w:pPr>
      <w:rPr>
        <w:rFonts w:hint="default"/>
      </w:rPr>
    </w:lvl>
    <w:lvl w:ilvl="5" w:tplc="D540953A">
      <w:numFmt w:val="bullet"/>
      <w:lvlText w:val="•"/>
      <w:lvlJc w:val="left"/>
      <w:pPr>
        <w:ind w:left="5833" w:hanging="400"/>
      </w:pPr>
      <w:rPr>
        <w:rFonts w:hint="default"/>
      </w:rPr>
    </w:lvl>
    <w:lvl w:ilvl="6" w:tplc="69D6BA48">
      <w:numFmt w:val="bullet"/>
      <w:lvlText w:val="•"/>
      <w:lvlJc w:val="left"/>
      <w:pPr>
        <w:ind w:left="6879" w:hanging="400"/>
      </w:pPr>
      <w:rPr>
        <w:rFonts w:hint="default"/>
      </w:rPr>
    </w:lvl>
    <w:lvl w:ilvl="7" w:tplc="F828C014">
      <w:numFmt w:val="bullet"/>
      <w:lvlText w:val="•"/>
      <w:lvlJc w:val="left"/>
      <w:pPr>
        <w:ind w:left="7926" w:hanging="400"/>
      </w:pPr>
      <w:rPr>
        <w:rFonts w:hint="default"/>
      </w:rPr>
    </w:lvl>
    <w:lvl w:ilvl="8" w:tplc="7A6264D0">
      <w:numFmt w:val="bullet"/>
      <w:lvlText w:val="•"/>
      <w:lvlJc w:val="left"/>
      <w:pPr>
        <w:ind w:left="8973" w:hanging="400"/>
      </w:pPr>
      <w:rPr>
        <w:rFonts w:hint="default"/>
      </w:rPr>
    </w:lvl>
  </w:abstractNum>
  <w:abstractNum w:abstractNumId="54" w15:restartNumberingAfterBreak="0">
    <w:nsid w:val="77C47685"/>
    <w:multiLevelType w:val="hybridMultilevel"/>
    <w:tmpl w:val="1A36DB58"/>
    <w:lvl w:ilvl="0" w:tplc="73B8C160">
      <w:start w:val="1"/>
      <w:numFmt w:val="lowerLetter"/>
      <w:lvlText w:val="%1)"/>
      <w:lvlJc w:val="left"/>
      <w:pPr>
        <w:ind w:left="726" w:hanging="360"/>
        <w:jc w:val="left"/>
      </w:pPr>
      <w:rPr>
        <w:rFonts w:ascii="Arial" w:eastAsia="Arial" w:hAnsi="Arial" w:cs="Arial" w:hint="default"/>
        <w:w w:val="100"/>
        <w:sz w:val="20"/>
        <w:szCs w:val="20"/>
      </w:rPr>
    </w:lvl>
    <w:lvl w:ilvl="1" w:tplc="03F2DCB0">
      <w:start w:val="1"/>
      <w:numFmt w:val="lowerRoman"/>
      <w:lvlText w:val="%2)"/>
      <w:lvlJc w:val="left"/>
      <w:pPr>
        <w:ind w:left="1126" w:hanging="400"/>
        <w:jc w:val="left"/>
      </w:pPr>
      <w:rPr>
        <w:rFonts w:ascii="Arial" w:eastAsia="Arial" w:hAnsi="Arial" w:cs="Arial" w:hint="default"/>
        <w:spacing w:val="-1"/>
        <w:w w:val="100"/>
        <w:sz w:val="20"/>
        <w:szCs w:val="20"/>
      </w:rPr>
    </w:lvl>
    <w:lvl w:ilvl="2" w:tplc="FCF4A7AC">
      <w:numFmt w:val="bullet"/>
      <w:lvlText w:val="•"/>
      <w:lvlJc w:val="left"/>
      <w:pPr>
        <w:ind w:left="1220" w:hanging="400"/>
      </w:pPr>
      <w:rPr>
        <w:rFonts w:hint="default"/>
      </w:rPr>
    </w:lvl>
    <w:lvl w:ilvl="3" w:tplc="2108B952">
      <w:numFmt w:val="bullet"/>
      <w:lvlText w:val="•"/>
      <w:lvlJc w:val="left"/>
      <w:pPr>
        <w:ind w:left="2235" w:hanging="400"/>
      </w:pPr>
      <w:rPr>
        <w:rFonts w:hint="default"/>
      </w:rPr>
    </w:lvl>
    <w:lvl w:ilvl="4" w:tplc="0C765470">
      <w:numFmt w:val="bullet"/>
      <w:lvlText w:val="•"/>
      <w:lvlJc w:val="left"/>
      <w:pPr>
        <w:ind w:left="3250" w:hanging="400"/>
      </w:pPr>
      <w:rPr>
        <w:rFonts w:hint="default"/>
      </w:rPr>
    </w:lvl>
    <w:lvl w:ilvl="5" w:tplc="E22A1ADC">
      <w:numFmt w:val="bullet"/>
      <w:lvlText w:val="•"/>
      <w:lvlJc w:val="left"/>
      <w:pPr>
        <w:ind w:left="4266" w:hanging="400"/>
      </w:pPr>
      <w:rPr>
        <w:rFonts w:hint="default"/>
      </w:rPr>
    </w:lvl>
    <w:lvl w:ilvl="6" w:tplc="B6903432">
      <w:numFmt w:val="bullet"/>
      <w:lvlText w:val="•"/>
      <w:lvlJc w:val="left"/>
      <w:pPr>
        <w:ind w:left="5281" w:hanging="400"/>
      </w:pPr>
      <w:rPr>
        <w:rFonts w:hint="default"/>
      </w:rPr>
    </w:lvl>
    <w:lvl w:ilvl="7" w:tplc="B7D62C2E">
      <w:numFmt w:val="bullet"/>
      <w:lvlText w:val="•"/>
      <w:lvlJc w:val="left"/>
      <w:pPr>
        <w:ind w:left="6297" w:hanging="400"/>
      </w:pPr>
      <w:rPr>
        <w:rFonts w:hint="default"/>
      </w:rPr>
    </w:lvl>
    <w:lvl w:ilvl="8" w:tplc="29B2120A">
      <w:numFmt w:val="bullet"/>
      <w:lvlText w:val="•"/>
      <w:lvlJc w:val="left"/>
      <w:pPr>
        <w:ind w:left="7312" w:hanging="400"/>
      </w:pPr>
      <w:rPr>
        <w:rFonts w:hint="default"/>
      </w:rPr>
    </w:lvl>
  </w:abstractNum>
  <w:abstractNum w:abstractNumId="55" w15:restartNumberingAfterBreak="0">
    <w:nsid w:val="7C505163"/>
    <w:multiLevelType w:val="multilevel"/>
    <w:tmpl w:val="20608B12"/>
    <w:lvl w:ilvl="0">
      <w:start w:val="5"/>
      <w:numFmt w:val="decimal"/>
      <w:lvlText w:val="%1"/>
      <w:lvlJc w:val="left"/>
      <w:pPr>
        <w:ind w:left="599" w:hanging="404"/>
        <w:jc w:val="right"/>
      </w:pPr>
      <w:rPr>
        <w:rFonts w:ascii="Arial" w:eastAsia="Arial" w:hAnsi="Arial" w:cs="Arial" w:hint="default"/>
        <w:b/>
        <w:bCs/>
        <w:w w:val="99"/>
        <w:sz w:val="28"/>
        <w:szCs w:val="28"/>
      </w:rPr>
    </w:lvl>
    <w:lvl w:ilvl="1">
      <w:start w:val="1"/>
      <w:numFmt w:val="decimal"/>
      <w:lvlText w:val="%1.%2"/>
      <w:lvlJc w:val="left"/>
      <w:pPr>
        <w:ind w:left="878" w:hanging="561"/>
        <w:jc w:val="left"/>
      </w:pPr>
      <w:rPr>
        <w:rFonts w:hint="default"/>
        <w:b/>
        <w:bCs/>
        <w:spacing w:val="-1"/>
        <w:w w:val="100"/>
      </w:rPr>
    </w:lvl>
    <w:lvl w:ilvl="2">
      <w:start w:val="1"/>
      <w:numFmt w:val="decimal"/>
      <w:lvlText w:val="%1.%2.%3"/>
      <w:lvlJc w:val="left"/>
      <w:pPr>
        <w:ind w:left="1538" w:hanging="561"/>
        <w:jc w:val="right"/>
      </w:pPr>
      <w:rPr>
        <w:rFonts w:ascii="Arial" w:eastAsia="Arial" w:hAnsi="Arial" w:cs="Arial" w:hint="default"/>
        <w:b/>
        <w:bCs/>
        <w:spacing w:val="-1"/>
        <w:w w:val="100"/>
        <w:sz w:val="20"/>
        <w:szCs w:val="20"/>
      </w:rPr>
    </w:lvl>
    <w:lvl w:ilvl="3">
      <w:start w:val="1"/>
      <w:numFmt w:val="decimal"/>
      <w:lvlText w:val="%1.%2.%3.%4"/>
      <w:lvlJc w:val="left"/>
      <w:pPr>
        <w:ind w:left="1818" w:hanging="561"/>
        <w:jc w:val="right"/>
      </w:pPr>
      <w:rPr>
        <w:rFonts w:ascii="Arial" w:eastAsia="Arial" w:hAnsi="Arial" w:cs="Arial" w:hint="default"/>
        <w:b/>
        <w:bCs/>
        <w:spacing w:val="-1"/>
        <w:w w:val="100"/>
        <w:sz w:val="20"/>
        <w:szCs w:val="20"/>
      </w:rPr>
    </w:lvl>
    <w:lvl w:ilvl="4">
      <w:start w:val="1"/>
      <w:numFmt w:val="lowerLetter"/>
      <w:lvlText w:val="%5)"/>
      <w:lvlJc w:val="left"/>
      <w:pPr>
        <w:ind w:left="916" w:hanging="561"/>
        <w:jc w:val="left"/>
      </w:pPr>
      <w:rPr>
        <w:rFonts w:ascii="Arial" w:eastAsia="Arial" w:hAnsi="Arial" w:cs="Arial" w:hint="default"/>
        <w:w w:val="100"/>
        <w:sz w:val="20"/>
        <w:szCs w:val="20"/>
      </w:rPr>
    </w:lvl>
    <w:lvl w:ilvl="5">
      <w:numFmt w:val="bullet"/>
      <w:lvlText w:val="•"/>
      <w:lvlJc w:val="left"/>
      <w:pPr>
        <w:ind w:left="1140" w:hanging="561"/>
      </w:pPr>
      <w:rPr>
        <w:rFonts w:hint="default"/>
      </w:rPr>
    </w:lvl>
    <w:lvl w:ilvl="6">
      <w:numFmt w:val="bullet"/>
      <w:lvlText w:val="•"/>
      <w:lvlJc w:val="left"/>
      <w:pPr>
        <w:ind w:left="1420" w:hanging="561"/>
      </w:pPr>
      <w:rPr>
        <w:rFonts w:hint="default"/>
      </w:rPr>
    </w:lvl>
    <w:lvl w:ilvl="7">
      <w:numFmt w:val="bullet"/>
      <w:lvlText w:val="•"/>
      <w:lvlJc w:val="left"/>
      <w:pPr>
        <w:ind w:left="1540" w:hanging="561"/>
      </w:pPr>
      <w:rPr>
        <w:rFonts w:hint="default"/>
      </w:rPr>
    </w:lvl>
    <w:lvl w:ilvl="8">
      <w:numFmt w:val="bullet"/>
      <w:lvlText w:val="•"/>
      <w:lvlJc w:val="left"/>
      <w:pPr>
        <w:ind w:left="1600" w:hanging="561"/>
      </w:pPr>
      <w:rPr>
        <w:rFonts w:hint="default"/>
      </w:rPr>
    </w:lvl>
  </w:abstractNum>
  <w:abstractNum w:abstractNumId="56" w15:restartNumberingAfterBreak="0">
    <w:nsid w:val="7CBB73EB"/>
    <w:multiLevelType w:val="multilevel"/>
    <w:tmpl w:val="99942ECE"/>
    <w:lvl w:ilvl="0">
      <w:start w:val="1"/>
      <w:numFmt w:val="decimal"/>
      <w:lvlText w:val="%1"/>
      <w:lvlJc w:val="left"/>
      <w:pPr>
        <w:ind w:left="1598" w:hanging="720"/>
        <w:jc w:val="right"/>
      </w:pPr>
      <w:rPr>
        <w:rFonts w:ascii="Arial" w:eastAsia="Arial" w:hAnsi="Arial" w:cs="Arial" w:hint="default"/>
        <w:b/>
        <w:bCs/>
        <w:w w:val="100"/>
        <w:sz w:val="20"/>
        <w:szCs w:val="20"/>
      </w:rPr>
    </w:lvl>
    <w:lvl w:ilvl="1">
      <w:start w:val="1"/>
      <w:numFmt w:val="decimal"/>
      <w:lvlText w:val="%1.%2"/>
      <w:lvlJc w:val="left"/>
      <w:pPr>
        <w:ind w:left="1598" w:hanging="720"/>
        <w:jc w:val="left"/>
      </w:pPr>
      <w:rPr>
        <w:rFonts w:ascii="Arial" w:eastAsia="Arial" w:hAnsi="Arial" w:cs="Arial" w:hint="default"/>
        <w:b/>
        <w:bCs/>
        <w:spacing w:val="-1"/>
        <w:w w:val="100"/>
        <w:sz w:val="20"/>
        <w:szCs w:val="20"/>
      </w:rPr>
    </w:lvl>
    <w:lvl w:ilvl="2">
      <w:start w:val="1"/>
      <w:numFmt w:val="decimal"/>
      <w:lvlText w:val="%1.%2.%3"/>
      <w:lvlJc w:val="left"/>
      <w:pPr>
        <w:ind w:left="1598" w:hanging="720"/>
        <w:jc w:val="left"/>
      </w:pPr>
      <w:rPr>
        <w:rFonts w:ascii="Arial" w:eastAsia="Arial" w:hAnsi="Arial" w:cs="Arial" w:hint="default"/>
        <w:b/>
        <w:bCs/>
        <w:spacing w:val="-1"/>
        <w:w w:val="100"/>
        <w:sz w:val="20"/>
        <w:szCs w:val="20"/>
      </w:rPr>
    </w:lvl>
    <w:lvl w:ilvl="3">
      <w:numFmt w:val="bullet"/>
      <w:lvlText w:val="•"/>
      <w:lvlJc w:val="left"/>
      <w:pPr>
        <w:ind w:left="3703" w:hanging="720"/>
      </w:pPr>
      <w:rPr>
        <w:rFonts w:hint="default"/>
      </w:rPr>
    </w:lvl>
    <w:lvl w:ilvl="4">
      <w:numFmt w:val="bullet"/>
      <w:lvlText w:val="•"/>
      <w:lvlJc w:val="left"/>
      <w:pPr>
        <w:ind w:left="4755" w:hanging="720"/>
      </w:pPr>
      <w:rPr>
        <w:rFonts w:hint="default"/>
      </w:rPr>
    </w:lvl>
    <w:lvl w:ilvl="5">
      <w:numFmt w:val="bullet"/>
      <w:lvlText w:val="•"/>
      <w:lvlJc w:val="left"/>
      <w:pPr>
        <w:ind w:left="5807" w:hanging="720"/>
      </w:pPr>
      <w:rPr>
        <w:rFonts w:hint="default"/>
      </w:rPr>
    </w:lvl>
    <w:lvl w:ilvl="6">
      <w:numFmt w:val="bullet"/>
      <w:lvlText w:val="•"/>
      <w:lvlJc w:val="left"/>
      <w:pPr>
        <w:ind w:left="6859" w:hanging="720"/>
      </w:pPr>
      <w:rPr>
        <w:rFonts w:hint="default"/>
      </w:rPr>
    </w:lvl>
    <w:lvl w:ilvl="7">
      <w:numFmt w:val="bullet"/>
      <w:lvlText w:val="•"/>
      <w:lvlJc w:val="left"/>
      <w:pPr>
        <w:ind w:left="7910" w:hanging="720"/>
      </w:pPr>
      <w:rPr>
        <w:rFonts w:hint="default"/>
      </w:rPr>
    </w:lvl>
    <w:lvl w:ilvl="8">
      <w:numFmt w:val="bullet"/>
      <w:lvlText w:val="•"/>
      <w:lvlJc w:val="left"/>
      <w:pPr>
        <w:ind w:left="8962" w:hanging="720"/>
      </w:pPr>
      <w:rPr>
        <w:rFonts w:hint="default"/>
      </w:rPr>
    </w:lvl>
  </w:abstractNum>
  <w:num w:numId="1">
    <w:abstractNumId w:val="5"/>
  </w:num>
  <w:num w:numId="2">
    <w:abstractNumId w:val="27"/>
  </w:num>
  <w:num w:numId="3">
    <w:abstractNumId w:val="41"/>
  </w:num>
  <w:num w:numId="4">
    <w:abstractNumId w:val="31"/>
  </w:num>
  <w:num w:numId="5">
    <w:abstractNumId w:val="10"/>
  </w:num>
  <w:num w:numId="6">
    <w:abstractNumId w:val="4"/>
  </w:num>
  <w:num w:numId="7">
    <w:abstractNumId w:val="37"/>
  </w:num>
  <w:num w:numId="8">
    <w:abstractNumId w:val="26"/>
  </w:num>
  <w:num w:numId="9">
    <w:abstractNumId w:val="33"/>
  </w:num>
  <w:num w:numId="10">
    <w:abstractNumId w:val="21"/>
  </w:num>
  <w:num w:numId="11">
    <w:abstractNumId w:val="16"/>
  </w:num>
  <w:num w:numId="12">
    <w:abstractNumId w:val="54"/>
  </w:num>
  <w:num w:numId="13">
    <w:abstractNumId w:val="32"/>
  </w:num>
  <w:num w:numId="14">
    <w:abstractNumId w:val="11"/>
  </w:num>
  <w:num w:numId="15">
    <w:abstractNumId w:val="35"/>
  </w:num>
  <w:num w:numId="16">
    <w:abstractNumId w:val="45"/>
  </w:num>
  <w:num w:numId="17">
    <w:abstractNumId w:val="40"/>
  </w:num>
  <w:num w:numId="18">
    <w:abstractNumId w:val="13"/>
  </w:num>
  <w:num w:numId="19">
    <w:abstractNumId w:val="0"/>
  </w:num>
  <w:num w:numId="20">
    <w:abstractNumId w:val="44"/>
  </w:num>
  <w:num w:numId="21">
    <w:abstractNumId w:val="17"/>
  </w:num>
  <w:num w:numId="22">
    <w:abstractNumId w:val="8"/>
  </w:num>
  <w:num w:numId="23">
    <w:abstractNumId w:val="22"/>
  </w:num>
  <w:num w:numId="24">
    <w:abstractNumId w:val="15"/>
  </w:num>
  <w:num w:numId="25">
    <w:abstractNumId w:val="51"/>
  </w:num>
  <w:num w:numId="26">
    <w:abstractNumId w:val="28"/>
  </w:num>
  <w:num w:numId="27">
    <w:abstractNumId w:val="3"/>
  </w:num>
  <w:num w:numId="28">
    <w:abstractNumId w:val="49"/>
  </w:num>
  <w:num w:numId="29">
    <w:abstractNumId w:val="47"/>
  </w:num>
  <w:num w:numId="30">
    <w:abstractNumId w:val="42"/>
  </w:num>
  <w:num w:numId="31">
    <w:abstractNumId w:val="6"/>
  </w:num>
  <w:num w:numId="32">
    <w:abstractNumId w:val="2"/>
  </w:num>
  <w:num w:numId="33">
    <w:abstractNumId w:val="1"/>
  </w:num>
  <w:num w:numId="34">
    <w:abstractNumId w:val="18"/>
  </w:num>
  <w:num w:numId="35">
    <w:abstractNumId w:val="38"/>
  </w:num>
  <w:num w:numId="36">
    <w:abstractNumId w:val="34"/>
  </w:num>
  <w:num w:numId="37">
    <w:abstractNumId w:val="14"/>
  </w:num>
  <w:num w:numId="38">
    <w:abstractNumId w:val="52"/>
  </w:num>
  <w:num w:numId="39">
    <w:abstractNumId w:val="20"/>
  </w:num>
  <w:num w:numId="40">
    <w:abstractNumId w:val="46"/>
  </w:num>
  <w:num w:numId="41">
    <w:abstractNumId w:val="36"/>
  </w:num>
  <w:num w:numId="42">
    <w:abstractNumId w:val="48"/>
  </w:num>
  <w:num w:numId="43">
    <w:abstractNumId w:val="9"/>
  </w:num>
  <w:num w:numId="44">
    <w:abstractNumId w:val="53"/>
  </w:num>
  <w:num w:numId="45">
    <w:abstractNumId w:val="7"/>
  </w:num>
  <w:num w:numId="46">
    <w:abstractNumId w:val="50"/>
  </w:num>
  <w:num w:numId="47">
    <w:abstractNumId w:val="24"/>
  </w:num>
  <w:num w:numId="48">
    <w:abstractNumId w:val="39"/>
  </w:num>
  <w:num w:numId="49">
    <w:abstractNumId w:val="30"/>
  </w:num>
  <w:num w:numId="50">
    <w:abstractNumId w:val="55"/>
  </w:num>
  <w:num w:numId="51">
    <w:abstractNumId w:val="25"/>
  </w:num>
  <w:num w:numId="52">
    <w:abstractNumId w:val="23"/>
  </w:num>
  <w:num w:numId="53">
    <w:abstractNumId w:val="19"/>
  </w:num>
  <w:num w:numId="54">
    <w:abstractNumId w:val="12"/>
  </w:num>
  <w:num w:numId="55">
    <w:abstractNumId w:val="43"/>
  </w:num>
  <w:num w:numId="56">
    <w:abstractNumId w:val="56"/>
  </w:num>
  <w:num w:numId="57">
    <w:abstractNumId w:val="29"/>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proofState w:spelling="clean" w:grammar="clean"/>
  <w:defaultTabStop w:val="720"/>
  <w:evenAndOddHeaders/>
  <w:drawingGridHorizontalSpacing w:val="110"/>
  <w:displayHorizontalDrawingGridEvery w:val="2"/>
  <w:characterSpacingControl w:val="doNotCompress"/>
  <w:savePreviewPicture/>
  <w:hdrShapeDefaults>
    <o:shapedefaults v:ext="edit" spidmax="2361"/>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E838F8"/>
    <w:rsid w:val="00363884"/>
    <w:rsid w:val="007D6BCA"/>
    <w:rsid w:val="00802B52"/>
    <w:rsid w:val="0094031A"/>
    <w:rsid w:val="00E838F8"/>
    <w:rsid w:val="00FC01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361"/>
    <o:shapelayout v:ext="edit">
      <o:idmap v:ext="edit" data="2"/>
    </o:shapelayout>
  </w:shapeDefaults>
  <w:decimalSymbol w:val="."/>
  <w:listSeparator w:val=","/>
  <w14:docId w14:val="5625EF74"/>
  <w15:docId w15:val="{E544918A-104C-47C2-9855-B72DC6C58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spacing w:before="10"/>
      <w:ind w:left="20"/>
      <w:outlineLvl w:val="0"/>
    </w:pPr>
    <w:rPr>
      <w:b/>
      <w:bCs/>
      <w:sz w:val="28"/>
      <w:szCs w:val="28"/>
    </w:rPr>
  </w:style>
  <w:style w:type="paragraph" w:styleId="Heading2">
    <w:name w:val="heading 2"/>
    <w:basedOn w:val="Normal"/>
    <w:uiPriority w:val="9"/>
    <w:unhideWhenUsed/>
    <w:qFormat/>
    <w:pPr>
      <w:spacing w:line="322" w:lineRule="exact"/>
      <w:ind w:left="878"/>
      <w:outlineLvl w:val="1"/>
    </w:pPr>
    <w:rPr>
      <w:sz w:val="28"/>
      <w:szCs w:val="28"/>
    </w:rPr>
  </w:style>
  <w:style w:type="paragraph" w:styleId="Heading3">
    <w:name w:val="heading 3"/>
    <w:basedOn w:val="Normal"/>
    <w:uiPriority w:val="9"/>
    <w:unhideWhenUsed/>
    <w:qFormat/>
    <w:pPr>
      <w:ind w:left="697" w:hanging="502"/>
      <w:outlineLvl w:val="2"/>
    </w:pPr>
    <w:rPr>
      <w:b/>
      <w:bCs/>
      <w:sz w:val="24"/>
      <w:szCs w:val="24"/>
    </w:rPr>
  </w:style>
  <w:style w:type="paragraph" w:styleId="Heading4">
    <w:name w:val="heading 4"/>
    <w:basedOn w:val="Normal"/>
    <w:uiPriority w:val="9"/>
    <w:unhideWhenUsed/>
    <w:qFormat/>
    <w:pPr>
      <w:spacing w:before="12"/>
      <w:ind w:left="60" w:hanging="541"/>
      <w:outlineLvl w:val="3"/>
    </w:pPr>
    <w:rPr>
      <w:b/>
      <w:bCs/>
    </w:rPr>
  </w:style>
  <w:style w:type="paragraph" w:styleId="Heading5">
    <w:name w:val="heading 5"/>
    <w:basedOn w:val="Normal"/>
    <w:uiPriority w:val="9"/>
    <w:unhideWhenUsed/>
    <w:qFormat/>
    <w:pPr>
      <w:ind w:left="1136" w:hanging="941"/>
      <w:outlineLvl w:val="4"/>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line="230" w:lineRule="exact"/>
      <w:ind w:left="916" w:hanging="721"/>
    </w:pPr>
    <w:rPr>
      <w:b/>
      <w:bCs/>
      <w:sz w:val="20"/>
      <w:szCs w:val="20"/>
    </w:rPr>
  </w:style>
  <w:style w:type="paragraph" w:styleId="TOC2">
    <w:name w:val="toc 2"/>
    <w:basedOn w:val="Normal"/>
    <w:uiPriority w:val="1"/>
    <w:qFormat/>
    <w:pPr>
      <w:spacing w:line="230" w:lineRule="exact"/>
      <w:ind w:left="1598" w:hanging="721"/>
    </w:pPr>
    <w:rPr>
      <w:b/>
      <w:bCs/>
      <w:sz w:val="20"/>
      <w:szCs w:val="20"/>
    </w:rPr>
  </w:style>
  <w:style w:type="paragraph" w:styleId="BodyText">
    <w:name w:val="Body Text"/>
    <w:basedOn w:val="Normal"/>
    <w:uiPriority w:val="1"/>
    <w:qFormat/>
    <w:rPr>
      <w:sz w:val="20"/>
      <w:szCs w:val="20"/>
    </w:rPr>
  </w:style>
  <w:style w:type="paragraph" w:styleId="ListParagraph">
    <w:name w:val="List Paragraph"/>
    <w:basedOn w:val="Normal"/>
    <w:uiPriority w:val="1"/>
    <w:qFormat/>
    <w:pPr>
      <w:ind w:left="1598" w:hanging="721"/>
    </w:pPr>
  </w:style>
  <w:style w:type="paragraph" w:customStyle="1" w:styleId="TableParagraph">
    <w:name w:val="Table Paragraph"/>
    <w:basedOn w:val="Normal"/>
    <w:uiPriority w:val="1"/>
    <w:qFormat/>
    <w:pPr>
      <w:spacing w:before="63"/>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17" Type="http://schemas.openxmlformats.org/officeDocument/2006/relationships/footer" Target="footer45.xml"/><Relationship Id="rId21" Type="http://schemas.openxmlformats.org/officeDocument/2006/relationships/hyperlink" Target="http://www.iso.org/obp" TargetMode="External"/><Relationship Id="rId42" Type="http://schemas.openxmlformats.org/officeDocument/2006/relationships/footer" Target="footer14.xml"/><Relationship Id="rId63" Type="http://schemas.openxmlformats.org/officeDocument/2006/relationships/footer" Target="footer24.xml"/><Relationship Id="rId84" Type="http://schemas.openxmlformats.org/officeDocument/2006/relationships/image" Target="media/image12.png"/><Relationship Id="rId138" Type="http://schemas.openxmlformats.org/officeDocument/2006/relationships/footer" Target="footer54.xml"/><Relationship Id="rId159" Type="http://schemas.openxmlformats.org/officeDocument/2006/relationships/header" Target="header64.xml"/><Relationship Id="rId170" Type="http://schemas.openxmlformats.org/officeDocument/2006/relationships/header" Target="header69.xml"/><Relationship Id="rId191" Type="http://schemas.openxmlformats.org/officeDocument/2006/relationships/header" Target="header80.xml"/><Relationship Id="rId205" Type="http://schemas.openxmlformats.org/officeDocument/2006/relationships/footer" Target="footer83.xml"/><Relationship Id="rId107" Type="http://schemas.openxmlformats.org/officeDocument/2006/relationships/footer" Target="footer41.xml"/><Relationship Id="rId11" Type="http://schemas.openxmlformats.org/officeDocument/2006/relationships/image" Target="media/image2.png"/><Relationship Id="rId32" Type="http://schemas.openxmlformats.org/officeDocument/2006/relationships/header" Target="header10.xml"/><Relationship Id="rId53" Type="http://schemas.openxmlformats.org/officeDocument/2006/relationships/header" Target="header20.xml"/><Relationship Id="rId74" Type="http://schemas.openxmlformats.org/officeDocument/2006/relationships/header" Target="header30.xml"/><Relationship Id="rId128" Type="http://schemas.openxmlformats.org/officeDocument/2006/relationships/footer" Target="footer50.xml"/><Relationship Id="rId149" Type="http://schemas.openxmlformats.org/officeDocument/2006/relationships/header" Target="header59.xml"/><Relationship Id="rId5" Type="http://schemas.openxmlformats.org/officeDocument/2006/relationships/footnotes" Target="footnotes.xml"/><Relationship Id="rId95" Type="http://schemas.openxmlformats.org/officeDocument/2006/relationships/footer" Target="footer35.xml"/><Relationship Id="rId160" Type="http://schemas.openxmlformats.org/officeDocument/2006/relationships/footer" Target="footer62.xml"/><Relationship Id="rId181" Type="http://schemas.openxmlformats.org/officeDocument/2006/relationships/footer" Target="footer73.xml"/><Relationship Id="rId216" Type="http://schemas.openxmlformats.org/officeDocument/2006/relationships/header" Target="header89.xml"/><Relationship Id="rId22" Type="http://schemas.openxmlformats.org/officeDocument/2006/relationships/header" Target="header5.xml"/><Relationship Id="rId43" Type="http://schemas.openxmlformats.org/officeDocument/2006/relationships/footer" Target="footer15.xml"/><Relationship Id="rId64" Type="http://schemas.openxmlformats.org/officeDocument/2006/relationships/footer" Target="footer25.xml"/><Relationship Id="rId118" Type="http://schemas.openxmlformats.org/officeDocument/2006/relationships/header" Target="header46.xml"/><Relationship Id="rId139" Type="http://schemas.openxmlformats.org/officeDocument/2006/relationships/footer" Target="footer55.xml"/><Relationship Id="rId85" Type="http://schemas.openxmlformats.org/officeDocument/2006/relationships/image" Target="media/image13.png"/><Relationship Id="rId150" Type="http://schemas.openxmlformats.org/officeDocument/2006/relationships/hyperlink" Target="https://www.w3.org/TR/WCAG21/" TargetMode="External"/><Relationship Id="rId171" Type="http://schemas.openxmlformats.org/officeDocument/2006/relationships/header" Target="header70.xml"/><Relationship Id="rId192" Type="http://schemas.openxmlformats.org/officeDocument/2006/relationships/footer" Target="footer78.xml"/><Relationship Id="rId206" Type="http://schemas.openxmlformats.org/officeDocument/2006/relationships/image" Target="media/image21.jpeg"/><Relationship Id="rId12" Type="http://schemas.openxmlformats.org/officeDocument/2006/relationships/image" Target="media/image3.png"/><Relationship Id="rId33" Type="http://schemas.openxmlformats.org/officeDocument/2006/relationships/header" Target="header11.xml"/><Relationship Id="rId108" Type="http://schemas.openxmlformats.org/officeDocument/2006/relationships/hyperlink" Target="https://www.w3.org/TR/WCAG21/" TargetMode="External"/><Relationship Id="rId129" Type="http://schemas.openxmlformats.org/officeDocument/2006/relationships/footer" Target="footer51.xml"/><Relationship Id="rId54" Type="http://schemas.openxmlformats.org/officeDocument/2006/relationships/header" Target="header21.xml"/><Relationship Id="rId75" Type="http://schemas.openxmlformats.org/officeDocument/2006/relationships/image" Target="media/image7.png"/><Relationship Id="rId96" Type="http://schemas.openxmlformats.org/officeDocument/2006/relationships/header" Target="header36.xml"/><Relationship Id="rId140" Type="http://schemas.openxmlformats.org/officeDocument/2006/relationships/hyperlink" Target="https://www.w3.org/TR/WCAG21/" TargetMode="External"/><Relationship Id="rId161" Type="http://schemas.openxmlformats.org/officeDocument/2006/relationships/footer" Target="footer63.xml"/><Relationship Id="rId182" Type="http://schemas.openxmlformats.org/officeDocument/2006/relationships/header" Target="header75.xml"/><Relationship Id="rId217" Type="http://schemas.openxmlformats.org/officeDocument/2006/relationships/footer" Target="footer87.xml"/><Relationship Id="rId6" Type="http://schemas.openxmlformats.org/officeDocument/2006/relationships/endnotes" Target="endnotes.xml"/><Relationship Id="rId23" Type="http://schemas.openxmlformats.org/officeDocument/2006/relationships/footer" Target="footer5.xml"/><Relationship Id="rId119" Type="http://schemas.openxmlformats.org/officeDocument/2006/relationships/header" Target="header47.xml"/><Relationship Id="rId44" Type="http://schemas.openxmlformats.org/officeDocument/2006/relationships/header" Target="header16.xml"/><Relationship Id="rId65" Type="http://schemas.openxmlformats.org/officeDocument/2006/relationships/header" Target="header26.xml"/><Relationship Id="rId86" Type="http://schemas.openxmlformats.org/officeDocument/2006/relationships/header" Target="header33.xml"/><Relationship Id="rId130" Type="http://schemas.openxmlformats.org/officeDocument/2006/relationships/header" Target="header52.xml"/><Relationship Id="rId151" Type="http://schemas.openxmlformats.org/officeDocument/2006/relationships/header" Target="header60.xml"/><Relationship Id="rId172" Type="http://schemas.openxmlformats.org/officeDocument/2006/relationships/footer" Target="footer68.xml"/><Relationship Id="rId193" Type="http://schemas.openxmlformats.org/officeDocument/2006/relationships/footer" Target="footer79.xml"/><Relationship Id="rId207" Type="http://schemas.openxmlformats.org/officeDocument/2006/relationships/image" Target="media/image22.jpeg"/><Relationship Id="rId13" Type="http://schemas.openxmlformats.org/officeDocument/2006/relationships/hyperlink" Target="mailto:info@kebs.org" TargetMode="External"/><Relationship Id="rId109" Type="http://schemas.openxmlformats.org/officeDocument/2006/relationships/hyperlink" Target="https://www.w3.org/TR/WCAG21/" TargetMode="External"/><Relationship Id="rId34" Type="http://schemas.openxmlformats.org/officeDocument/2006/relationships/footer" Target="footer10.xml"/><Relationship Id="rId55" Type="http://schemas.openxmlformats.org/officeDocument/2006/relationships/footer" Target="footer20.xml"/><Relationship Id="rId76" Type="http://schemas.openxmlformats.org/officeDocument/2006/relationships/image" Target="media/image8.png"/><Relationship Id="rId97" Type="http://schemas.openxmlformats.org/officeDocument/2006/relationships/header" Target="header37.xml"/><Relationship Id="rId120" Type="http://schemas.openxmlformats.org/officeDocument/2006/relationships/header" Target="header48.xml"/><Relationship Id="rId141" Type="http://schemas.openxmlformats.org/officeDocument/2006/relationships/header" Target="header57.xml"/><Relationship Id="rId7" Type="http://schemas.openxmlformats.org/officeDocument/2006/relationships/header" Target="header1.xml"/><Relationship Id="rId162" Type="http://schemas.openxmlformats.org/officeDocument/2006/relationships/header" Target="header65.xml"/><Relationship Id="rId183" Type="http://schemas.openxmlformats.org/officeDocument/2006/relationships/header" Target="header76.xml"/><Relationship Id="rId218" Type="http://schemas.openxmlformats.org/officeDocument/2006/relationships/fontTable" Target="fontTable.xml"/><Relationship Id="rId24" Type="http://schemas.openxmlformats.org/officeDocument/2006/relationships/header" Target="header6.xml"/><Relationship Id="rId45" Type="http://schemas.openxmlformats.org/officeDocument/2006/relationships/header" Target="header17.xml"/><Relationship Id="rId66" Type="http://schemas.openxmlformats.org/officeDocument/2006/relationships/header" Target="header27.xml"/><Relationship Id="rId87" Type="http://schemas.openxmlformats.org/officeDocument/2006/relationships/footer" Target="footer32.xml"/><Relationship Id="rId110" Type="http://schemas.openxmlformats.org/officeDocument/2006/relationships/header" Target="header42.xml"/><Relationship Id="rId131" Type="http://schemas.openxmlformats.org/officeDocument/2006/relationships/header" Target="header53.xml"/><Relationship Id="rId152" Type="http://schemas.openxmlformats.org/officeDocument/2006/relationships/footer" Target="footer58.xml"/><Relationship Id="rId173" Type="http://schemas.openxmlformats.org/officeDocument/2006/relationships/footer" Target="footer69.xml"/><Relationship Id="rId194" Type="http://schemas.openxmlformats.org/officeDocument/2006/relationships/header" Target="header81.xml"/><Relationship Id="rId208" Type="http://schemas.openxmlformats.org/officeDocument/2006/relationships/image" Target="media/image23.jpeg"/><Relationship Id="rId14" Type="http://schemas.openxmlformats.org/officeDocument/2006/relationships/image" Target="media/image4.png"/><Relationship Id="rId30" Type="http://schemas.openxmlformats.org/officeDocument/2006/relationships/footer" Target="footer8.xml"/><Relationship Id="rId35" Type="http://schemas.openxmlformats.org/officeDocument/2006/relationships/footer" Target="footer11.xml"/><Relationship Id="rId56" Type="http://schemas.openxmlformats.org/officeDocument/2006/relationships/footer" Target="footer21.xml"/><Relationship Id="rId77" Type="http://schemas.openxmlformats.org/officeDocument/2006/relationships/header" Target="header31.xml"/><Relationship Id="rId100" Type="http://schemas.openxmlformats.org/officeDocument/2006/relationships/header" Target="header38.xml"/><Relationship Id="rId105" Type="http://schemas.openxmlformats.org/officeDocument/2006/relationships/header" Target="header41.xml"/><Relationship Id="rId126" Type="http://schemas.openxmlformats.org/officeDocument/2006/relationships/footer" Target="footer49.xml"/><Relationship Id="rId147" Type="http://schemas.openxmlformats.org/officeDocument/2006/relationships/hyperlink" Target="https://www.w3.org/TR/WCAG21/" TargetMode="External"/><Relationship Id="rId168" Type="http://schemas.openxmlformats.org/officeDocument/2006/relationships/footer" Target="footer66.xml"/><Relationship Id="rId8" Type="http://schemas.openxmlformats.org/officeDocument/2006/relationships/footer" Target="footer1.xml"/><Relationship Id="rId51" Type="http://schemas.openxmlformats.org/officeDocument/2006/relationships/footer" Target="footer19.xml"/><Relationship Id="rId72" Type="http://schemas.openxmlformats.org/officeDocument/2006/relationships/footer" Target="footer29.xml"/><Relationship Id="rId93" Type="http://schemas.openxmlformats.org/officeDocument/2006/relationships/header" Target="header35.xml"/><Relationship Id="rId98" Type="http://schemas.openxmlformats.org/officeDocument/2006/relationships/footer" Target="footer36.xml"/><Relationship Id="rId121" Type="http://schemas.openxmlformats.org/officeDocument/2006/relationships/footer" Target="footer46.xml"/><Relationship Id="rId142" Type="http://schemas.openxmlformats.org/officeDocument/2006/relationships/hyperlink" Target="https://www.w3.org/TR/WCAG21/" TargetMode="External"/><Relationship Id="rId163" Type="http://schemas.openxmlformats.org/officeDocument/2006/relationships/header" Target="header66.xml"/><Relationship Id="rId184" Type="http://schemas.openxmlformats.org/officeDocument/2006/relationships/footer" Target="footer74.xml"/><Relationship Id="rId189" Type="http://schemas.openxmlformats.org/officeDocument/2006/relationships/footer" Target="footer77.xml"/><Relationship Id="rId219" Type="http://schemas.openxmlformats.org/officeDocument/2006/relationships/theme" Target="theme/theme1.xml"/><Relationship Id="rId3" Type="http://schemas.openxmlformats.org/officeDocument/2006/relationships/settings" Target="settings.xml"/><Relationship Id="rId214" Type="http://schemas.openxmlformats.org/officeDocument/2006/relationships/header" Target="header88.xml"/><Relationship Id="rId25" Type="http://schemas.openxmlformats.org/officeDocument/2006/relationships/footer" Target="footer6.xml"/><Relationship Id="rId46" Type="http://schemas.openxmlformats.org/officeDocument/2006/relationships/footer" Target="footer16.xml"/><Relationship Id="rId67" Type="http://schemas.openxmlformats.org/officeDocument/2006/relationships/footer" Target="footer26.xml"/><Relationship Id="rId116" Type="http://schemas.openxmlformats.org/officeDocument/2006/relationships/footer" Target="footer44.xml"/><Relationship Id="rId137" Type="http://schemas.openxmlformats.org/officeDocument/2006/relationships/header" Target="header56.xml"/><Relationship Id="rId158" Type="http://schemas.openxmlformats.org/officeDocument/2006/relationships/header" Target="header63.xml"/><Relationship Id="rId20" Type="http://schemas.openxmlformats.org/officeDocument/2006/relationships/hyperlink" Target="http://www.electropedia.org/" TargetMode="External"/><Relationship Id="rId41" Type="http://schemas.openxmlformats.org/officeDocument/2006/relationships/header" Target="header15.xml"/><Relationship Id="rId62" Type="http://schemas.openxmlformats.org/officeDocument/2006/relationships/header" Target="header25.xml"/><Relationship Id="rId83" Type="http://schemas.openxmlformats.org/officeDocument/2006/relationships/image" Target="media/image11.png"/><Relationship Id="rId88" Type="http://schemas.openxmlformats.org/officeDocument/2006/relationships/footer" Target="footer33.xml"/><Relationship Id="rId111" Type="http://schemas.openxmlformats.org/officeDocument/2006/relationships/header" Target="header43.xml"/><Relationship Id="rId132" Type="http://schemas.openxmlformats.org/officeDocument/2006/relationships/header" Target="header54.xml"/><Relationship Id="rId153" Type="http://schemas.openxmlformats.org/officeDocument/2006/relationships/footer" Target="footer59.xml"/><Relationship Id="rId174" Type="http://schemas.openxmlformats.org/officeDocument/2006/relationships/header" Target="header71.xml"/><Relationship Id="rId179" Type="http://schemas.openxmlformats.org/officeDocument/2006/relationships/header" Target="header74.xml"/><Relationship Id="rId195" Type="http://schemas.openxmlformats.org/officeDocument/2006/relationships/header" Target="header82.xml"/><Relationship Id="rId209" Type="http://schemas.openxmlformats.org/officeDocument/2006/relationships/header" Target="header85.xml"/><Relationship Id="rId190" Type="http://schemas.openxmlformats.org/officeDocument/2006/relationships/header" Target="header79.xml"/><Relationship Id="rId204" Type="http://schemas.openxmlformats.org/officeDocument/2006/relationships/footer" Target="footer82.xml"/><Relationship Id="rId15" Type="http://schemas.openxmlformats.org/officeDocument/2006/relationships/header" Target="header2.xml"/><Relationship Id="rId36" Type="http://schemas.openxmlformats.org/officeDocument/2006/relationships/header" Target="header12.xml"/><Relationship Id="rId57" Type="http://schemas.openxmlformats.org/officeDocument/2006/relationships/header" Target="header22.xml"/><Relationship Id="rId106" Type="http://schemas.openxmlformats.org/officeDocument/2006/relationships/footer" Target="footer40.xml"/><Relationship Id="rId127" Type="http://schemas.openxmlformats.org/officeDocument/2006/relationships/header" Target="header51.xml"/><Relationship Id="rId10" Type="http://schemas.openxmlformats.org/officeDocument/2006/relationships/image" Target="media/image1.png"/><Relationship Id="rId31" Type="http://schemas.openxmlformats.org/officeDocument/2006/relationships/footer" Target="footer9.xml"/><Relationship Id="rId52" Type="http://schemas.openxmlformats.org/officeDocument/2006/relationships/image" Target="media/image5.jpeg"/><Relationship Id="rId73" Type="http://schemas.openxmlformats.org/officeDocument/2006/relationships/image" Target="media/image6.png"/><Relationship Id="rId78" Type="http://schemas.openxmlformats.org/officeDocument/2006/relationships/footer" Target="footer30.xml"/><Relationship Id="rId94" Type="http://schemas.openxmlformats.org/officeDocument/2006/relationships/footer" Target="footer34.xml"/><Relationship Id="rId99" Type="http://schemas.openxmlformats.org/officeDocument/2006/relationships/footer" Target="footer37.xml"/><Relationship Id="rId101" Type="http://schemas.openxmlformats.org/officeDocument/2006/relationships/header" Target="header39.xml"/><Relationship Id="rId122" Type="http://schemas.openxmlformats.org/officeDocument/2006/relationships/footer" Target="footer47.xml"/><Relationship Id="rId143" Type="http://schemas.openxmlformats.org/officeDocument/2006/relationships/header" Target="header58.xml"/><Relationship Id="rId148" Type="http://schemas.openxmlformats.org/officeDocument/2006/relationships/hyperlink" Target="https://w3c.github.io/wcag21/guidelines/" TargetMode="External"/><Relationship Id="rId164" Type="http://schemas.openxmlformats.org/officeDocument/2006/relationships/footer" Target="footer64.xml"/><Relationship Id="rId169" Type="http://schemas.openxmlformats.org/officeDocument/2006/relationships/footer" Target="footer67.xml"/><Relationship Id="rId185" Type="http://schemas.openxmlformats.org/officeDocument/2006/relationships/footer" Target="footer75.xml"/><Relationship Id="rId4" Type="http://schemas.openxmlformats.org/officeDocument/2006/relationships/webSettings" Target="webSettings.xml"/><Relationship Id="rId9" Type="http://schemas.openxmlformats.org/officeDocument/2006/relationships/footer" Target="footer2.xml"/><Relationship Id="rId180" Type="http://schemas.openxmlformats.org/officeDocument/2006/relationships/footer" Target="footer72.xml"/><Relationship Id="rId210" Type="http://schemas.openxmlformats.org/officeDocument/2006/relationships/header" Target="header86.xml"/><Relationship Id="rId215" Type="http://schemas.openxmlformats.org/officeDocument/2006/relationships/footer" Target="footer86.xml"/><Relationship Id="rId26" Type="http://schemas.openxmlformats.org/officeDocument/2006/relationships/footer" Target="footer7.xml"/><Relationship Id="rId47" Type="http://schemas.openxmlformats.org/officeDocument/2006/relationships/footer" Target="footer17.xml"/><Relationship Id="rId68" Type="http://schemas.openxmlformats.org/officeDocument/2006/relationships/footer" Target="footer27.xml"/><Relationship Id="rId89" Type="http://schemas.openxmlformats.org/officeDocument/2006/relationships/image" Target="media/image14.png"/><Relationship Id="rId112" Type="http://schemas.openxmlformats.org/officeDocument/2006/relationships/footer" Target="footer42.xml"/><Relationship Id="rId133" Type="http://schemas.openxmlformats.org/officeDocument/2006/relationships/footer" Target="footer52.xml"/><Relationship Id="rId154" Type="http://schemas.openxmlformats.org/officeDocument/2006/relationships/header" Target="header61.xml"/><Relationship Id="rId175" Type="http://schemas.openxmlformats.org/officeDocument/2006/relationships/header" Target="header72.xml"/><Relationship Id="rId196" Type="http://schemas.openxmlformats.org/officeDocument/2006/relationships/footer" Target="footer80.xml"/><Relationship Id="rId200" Type="http://schemas.openxmlformats.org/officeDocument/2006/relationships/image" Target="media/image18.jpeg"/><Relationship Id="rId16" Type="http://schemas.openxmlformats.org/officeDocument/2006/relationships/header" Target="header3.xml"/><Relationship Id="rId37" Type="http://schemas.openxmlformats.org/officeDocument/2006/relationships/header" Target="header13.xml"/><Relationship Id="rId58" Type="http://schemas.openxmlformats.org/officeDocument/2006/relationships/header" Target="header23.xml"/><Relationship Id="rId79" Type="http://schemas.openxmlformats.org/officeDocument/2006/relationships/footer" Target="footer31.xml"/><Relationship Id="rId102" Type="http://schemas.openxmlformats.org/officeDocument/2006/relationships/footer" Target="footer38.xml"/><Relationship Id="rId123" Type="http://schemas.openxmlformats.org/officeDocument/2006/relationships/header" Target="header49.xml"/><Relationship Id="rId144" Type="http://schemas.openxmlformats.org/officeDocument/2006/relationships/footer" Target="footer56.xml"/><Relationship Id="rId90" Type="http://schemas.openxmlformats.org/officeDocument/2006/relationships/image" Target="media/image15.png"/><Relationship Id="rId165" Type="http://schemas.openxmlformats.org/officeDocument/2006/relationships/footer" Target="footer65.xml"/><Relationship Id="rId186" Type="http://schemas.openxmlformats.org/officeDocument/2006/relationships/header" Target="header77.xml"/><Relationship Id="rId211" Type="http://schemas.openxmlformats.org/officeDocument/2006/relationships/footer" Target="footer84.xml"/><Relationship Id="rId27" Type="http://schemas.openxmlformats.org/officeDocument/2006/relationships/header" Target="header7.xml"/><Relationship Id="rId48" Type="http://schemas.openxmlformats.org/officeDocument/2006/relationships/header" Target="header18.xml"/><Relationship Id="rId69" Type="http://schemas.openxmlformats.org/officeDocument/2006/relationships/header" Target="header28.xml"/><Relationship Id="rId113" Type="http://schemas.openxmlformats.org/officeDocument/2006/relationships/footer" Target="footer43.xml"/><Relationship Id="rId134" Type="http://schemas.openxmlformats.org/officeDocument/2006/relationships/footer" Target="footer53.xml"/><Relationship Id="rId80" Type="http://schemas.openxmlformats.org/officeDocument/2006/relationships/image" Target="media/image9.png"/><Relationship Id="rId155" Type="http://schemas.openxmlformats.org/officeDocument/2006/relationships/header" Target="header62.xml"/><Relationship Id="rId176" Type="http://schemas.openxmlformats.org/officeDocument/2006/relationships/footer" Target="footer70.xml"/><Relationship Id="rId197" Type="http://schemas.openxmlformats.org/officeDocument/2006/relationships/footer" Target="footer81.xml"/><Relationship Id="rId201" Type="http://schemas.openxmlformats.org/officeDocument/2006/relationships/image" Target="media/image19.jpeg"/><Relationship Id="rId17" Type="http://schemas.openxmlformats.org/officeDocument/2006/relationships/header" Target="header4.xml"/><Relationship Id="rId38" Type="http://schemas.openxmlformats.org/officeDocument/2006/relationships/footer" Target="footer12.xml"/><Relationship Id="rId59" Type="http://schemas.openxmlformats.org/officeDocument/2006/relationships/footer" Target="footer22.xml"/><Relationship Id="rId103" Type="http://schemas.openxmlformats.org/officeDocument/2006/relationships/footer" Target="footer39.xml"/><Relationship Id="rId124" Type="http://schemas.openxmlformats.org/officeDocument/2006/relationships/header" Target="header50.xml"/><Relationship Id="rId70" Type="http://schemas.openxmlformats.org/officeDocument/2006/relationships/header" Target="header29.xml"/><Relationship Id="rId91" Type="http://schemas.openxmlformats.org/officeDocument/2006/relationships/image" Target="media/image16.png"/><Relationship Id="rId145" Type="http://schemas.openxmlformats.org/officeDocument/2006/relationships/footer" Target="footer57.xml"/><Relationship Id="rId166" Type="http://schemas.openxmlformats.org/officeDocument/2006/relationships/header" Target="header67.xml"/><Relationship Id="rId187" Type="http://schemas.openxmlformats.org/officeDocument/2006/relationships/header" Target="header78.xml"/><Relationship Id="rId1" Type="http://schemas.openxmlformats.org/officeDocument/2006/relationships/numbering" Target="numbering.xml"/><Relationship Id="rId212" Type="http://schemas.openxmlformats.org/officeDocument/2006/relationships/footer" Target="footer85.xml"/><Relationship Id="rId28" Type="http://schemas.openxmlformats.org/officeDocument/2006/relationships/header" Target="header8.xml"/><Relationship Id="rId49" Type="http://schemas.openxmlformats.org/officeDocument/2006/relationships/header" Target="header19.xml"/><Relationship Id="rId114" Type="http://schemas.openxmlformats.org/officeDocument/2006/relationships/header" Target="header44.xml"/><Relationship Id="rId60" Type="http://schemas.openxmlformats.org/officeDocument/2006/relationships/footer" Target="footer23.xml"/><Relationship Id="rId81" Type="http://schemas.openxmlformats.org/officeDocument/2006/relationships/image" Target="media/image10.png"/><Relationship Id="rId135" Type="http://schemas.openxmlformats.org/officeDocument/2006/relationships/header" Target="header55.xml"/><Relationship Id="rId156" Type="http://schemas.openxmlformats.org/officeDocument/2006/relationships/footer" Target="footer60.xml"/><Relationship Id="rId177" Type="http://schemas.openxmlformats.org/officeDocument/2006/relationships/footer" Target="footer71.xml"/><Relationship Id="rId198" Type="http://schemas.openxmlformats.org/officeDocument/2006/relationships/header" Target="header83.xml"/><Relationship Id="rId202" Type="http://schemas.openxmlformats.org/officeDocument/2006/relationships/image" Target="media/image20.jpeg"/><Relationship Id="rId18" Type="http://schemas.openxmlformats.org/officeDocument/2006/relationships/footer" Target="footer3.xml"/><Relationship Id="rId39" Type="http://schemas.openxmlformats.org/officeDocument/2006/relationships/footer" Target="footer13.xml"/><Relationship Id="rId50" Type="http://schemas.openxmlformats.org/officeDocument/2006/relationships/footer" Target="footer18.xml"/><Relationship Id="rId104" Type="http://schemas.openxmlformats.org/officeDocument/2006/relationships/header" Target="header40.xml"/><Relationship Id="rId125" Type="http://schemas.openxmlformats.org/officeDocument/2006/relationships/footer" Target="footer48.xml"/><Relationship Id="rId146" Type="http://schemas.openxmlformats.org/officeDocument/2006/relationships/hyperlink" Target="https://www.w3.org/TR/WCAG21/" TargetMode="External"/><Relationship Id="rId167" Type="http://schemas.openxmlformats.org/officeDocument/2006/relationships/header" Target="header68.xml"/><Relationship Id="rId188" Type="http://schemas.openxmlformats.org/officeDocument/2006/relationships/footer" Target="footer76.xml"/><Relationship Id="rId71" Type="http://schemas.openxmlformats.org/officeDocument/2006/relationships/footer" Target="footer28.xml"/><Relationship Id="rId92" Type="http://schemas.openxmlformats.org/officeDocument/2006/relationships/header" Target="header34.xml"/><Relationship Id="rId213" Type="http://schemas.openxmlformats.org/officeDocument/2006/relationships/header" Target="header87.xml"/><Relationship Id="rId2" Type="http://schemas.openxmlformats.org/officeDocument/2006/relationships/styles" Target="styles.xml"/><Relationship Id="rId29" Type="http://schemas.openxmlformats.org/officeDocument/2006/relationships/header" Target="header9.xml"/><Relationship Id="rId40" Type="http://schemas.openxmlformats.org/officeDocument/2006/relationships/header" Target="header14.xml"/><Relationship Id="rId115" Type="http://schemas.openxmlformats.org/officeDocument/2006/relationships/header" Target="header45.xml"/><Relationship Id="rId136" Type="http://schemas.openxmlformats.org/officeDocument/2006/relationships/hyperlink" Target="https://www.w3.org/TR/WCAG21/" TargetMode="External"/><Relationship Id="rId157" Type="http://schemas.openxmlformats.org/officeDocument/2006/relationships/footer" Target="footer61.xml"/><Relationship Id="rId178" Type="http://schemas.openxmlformats.org/officeDocument/2006/relationships/header" Target="header73.xml"/><Relationship Id="rId61" Type="http://schemas.openxmlformats.org/officeDocument/2006/relationships/header" Target="header24.xml"/><Relationship Id="rId82" Type="http://schemas.openxmlformats.org/officeDocument/2006/relationships/header" Target="header32.xml"/><Relationship Id="rId199" Type="http://schemas.openxmlformats.org/officeDocument/2006/relationships/image" Target="media/image17.jpeg"/><Relationship Id="rId203" Type="http://schemas.openxmlformats.org/officeDocument/2006/relationships/header" Target="header84.xml"/><Relationship Id="rId19"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126</TotalTime>
  <Pages>1</Pages>
  <Words>31162</Words>
  <Characters>177630</Characters>
  <Application>Microsoft Office Word</Application>
  <DocSecurity>0</DocSecurity>
  <Lines>1480</Lines>
  <Paragraphs>416</Paragraphs>
  <ScaleCrop>false</ScaleCrop>
  <HeadingPairs>
    <vt:vector size="2" baseType="variant">
      <vt:variant>
        <vt:lpstr>Title</vt:lpstr>
      </vt:variant>
      <vt:variant>
        <vt:i4>1</vt:i4>
      </vt:variant>
    </vt:vector>
  </HeadingPairs>
  <TitlesOfParts>
    <vt:vector size="1" baseType="lpstr">
      <vt:lpstr>Kenya Bureau of Standards Template</vt:lpstr>
    </vt:vector>
  </TitlesOfParts>
  <Company/>
  <LinksUpToDate>false</LinksUpToDate>
  <CharactersWithSpaces>208376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Kenya Bureau of Standards Template</dc:title>
  <dc:creator>Musau Regina</dc:creator>
  <cp:lastModifiedBy>Jared Mangua</cp:lastModifiedBy>
  <cp:revision>3</cp:revision>
  <dcterms:created xsi:type="dcterms:W3CDTF">2021-11-05T11:12:00Z</dcterms:created>
  <dcterms:modified xsi:type="dcterms:W3CDTF">2021-11-05T13:54:00Z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2021-11-04T00:00:00Z</vt:filetime>
  </property>
  <property fmtid="{D5CDD505-2E9C-101B-9397-08002B2CF9AE}" pid="3" name="Creator">
    <vt:lpwstr>Acrobat PDFMaker 20 for Word</vt:lpwstr>
  </property>
  <property fmtid="{D5CDD505-2E9C-101B-9397-08002B2CF9AE}" pid="4" name="LastSaved">
    <vt:filetime>2021-11-05T00:00:00Z</vt:filetime>
  </property>
</Properties>
</file>