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280489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89" w:rsidRDefault="00280489" w:rsidP="00CB1E41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280489" w:rsidRDefault="007715C1" w:rsidP="00632787">
            <w:r w:rsidRPr="007715C1">
              <w:rPr>
                <w:b/>
                <w:bCs/>
              </w:rPr>
              <w:t>DKS 29</w:t>
            </w:r>
            <w:r w:rsidR="00996794">
              <w:rPr>
                <w:b/>
                <w:bCs/>
              </w:rPr>
              <w:t>72</w:t>
            </w:r>
            <w:r w:rsidRPr="007715C1">
              <w:rPr>
                <w:b/>
                <w:bCs/>
              </w:rPr>
              <w:t xml:space="preserve"> –</w:t>
            </w:r>
            <w:r w:rsidRPr="007715C1">
              <w:rPr>
                <w:b/>
                <w:bCs/>
              </w:rPr>
              <w:tab/>
            </w:r>
            <w:r w:rsidR="00996794" w:rsidRPr="00996794">
              <w:rPr>
                <w:b/>
                <w:bCs/>
              </w:rPr>
              <w:t xml:space="preserve">LIGHT STEEL FRAME BUILDING  </w:t>
            </w:r>
          </w:p>
        </w:tc>
      </w:tr>
      <w:tr w:rsidR="00280489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280489" w:rsidRDefault="00F95AFD" w:rsidP="00F95AFD">
            <w:r w:rsidRPr="00F95AFD">
              <w:t xml:space="preserve">PUBLIC REVIEW DRAFT </w:t>
            </w:r>
          </w:p>
        </w:tc>
      </w:tr>
      <w:tr w:rsidR="00280489" w:rsidTr="00CB1E41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280489" w:rsidRDefault="00280489" w:rsidP="00CB1E41">
            <w:r>
              <w:t>Circulation date</w:t>
            </w:r>
          </w:p>
        </w:tc>
        <w:tc>
          <w:tcPr>
            <w:tcW w:w="3262" w:type="dxa"/>
          </w:tcPr>
          <w:p w:rsidR="00280489" w:rsidRDefault="00280489" w:rsidP="00CB1E41">
            <w:r>
              <w:t>Closing date</w:t>
            </w:r>
          </w:p>
        </w:tc>
      </w:tr>
      <w:tr w:rsidR="00280489" w:rsidTr="00CB1E41">
        <w:trPr>
          <w:jc w:val="right"/>
        </w:trPr>
        <w:tc>
          <w:tcPr>
            <w:tcW w:w="2178" w:type="dxa"/>
            <w:vMerge/>
          </w:tcPr>
          <w:p w:rsidR="00280489" w:rsidRDefault="00280489" w:rsidP="00CB1E41"/>
        </w:tc>
        <w:tc>
          <w:tcPr>
            <w:tcW w:w="3758" w:type="dxa"/>
          </w:tcPr>
          <w:p w:rsidR="00280489" w:rsidRDefault="006413E3" w:rsidP="006413E3">
            <w:r>
              <w:t>13rd</w:t>
            </w:r>
            <w:r w:rsidR="00632787">
              <w:t xml:space="preserve"> </w:t>
            </w:r>
            <w:r w:rsidR="007715C1" w:rsidRPr="007715C1">
              <w:t xml:space="preserve">  </w:t>
            </w:r>
            <w:r>
              <w:t>October</w:t>
            </w:r>
            <w:r w:rsidR="00632787">
              <w:t xml:space="preserve">   2022</w:t>
            </w:r>
          </w:p>
        </w:tc>
        <w:tc>
          <w:tcPr>
            <w:tcW w:w="3262" w:type="dxa"/>
          </w:tcPr>
          <w:p w:rsidR="00280489" w:rsidRDefault="006413E3" w:rsidP="006413E3">
            <w:r>
              <w:t>13</w:t>
            </w:r>
            <w:r w:rsidR="007715C1" w:rsidRPr="007715C1">
              <w:rPr>
                <w:vertAlign w:val="superscript"/>
              </w:rPr>
              <w:t>th</w:t>
            </w:r>
            <w:r w:rsidR="007715C1">
              <w:t xml:space="preserve"> </w:t>
            </w:r>
            <w:r w:rsidR="007715C1" w:rsidRPr="007715C1">
              <w:t xml:space="preserve">  </w:t>
            </w:r>
            <w:r>
              <w:t>December</w:t>
            </w:r>
            <w:r w:rsidR="00632787">
              <w:t xml:space="preserve">  2022</w:t>
            </w:r>
          </w:p>
        </w:tc>
      </w:tr>
      <w:tr w:rsidR="00280489" w:rsidRPr="000013D2" w:rsidTr="00CB1E41">
        <w:trPr>
          <w:jc w:val="right"/>
        </w:trPr>
        <w:tc>
          <w:tcPr>
            <w:tcW w:w="2178" w:type="dxa"/>
          </w:tcPr>
          <w:p w:rsidR="00280489" w:rsidRPr="000013D2" w:rsidRDefault="00280489" w:rsidP="00CB1E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280489" w:rsidRPr="000013D2" w:rsidRDefault="00280489" w:rsidP="00F95AFD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 w:rsidR="00992792">
              <w:rPr>
                <w:rFonts w:ascii="Arial" w:hAnsi="Arial" w:cs="Arial"/>
                <w:b/>
                <w:bCs/>
                <w:sz w:val="20"/>
                <w:szCs w:val="20"/>
              </w:rPr>
              <w:t>ndards for the attention of Paul Munene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992792" w:rsidRPr="00C24305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munenep@kebs.org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Pr="00413AD3" w:rsidRDefault="00280489" w:rsidP="00CB1E41">
            <w:pPr>
              <w:spacing w:before="120" w:after="120"/>
              <w:rPr>
                <w:rFonts w:ascii="Arial" w:hAnsi="Arial" w:cs="Arial"/>
                <w:color w:val="FF0000"/>
                <w:sz w:val="20"/>
              </w:rPr>
            </w:pPr>
            <w:r w:rsidRPr="00413AD3">
              <w:rPr>
                <w:rFonts w:ascii="Arial" w:hAnsi="Arial" w:cs="Arial"/>
                <w:color w:val="FF0000"/>
                <w:sz w:val="20"/>
              </w:rPr>
              <w:t>EXAMPLE</w:t>
            </w:r>
          </w:p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KEBS</w:t>
            </w: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KS 223</w:t>
            </w: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  <w:r w:rsidR="007715C1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There is no mention of electrolyt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e density in relation to climatic differences. </w:t>
            </w: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280489" w:rsidRDefault="00280489" w:rsidP="00280489">
      <w:pPr>
        <w:jc w:val="center"/>
        <w:rPr>
          <w:rFonts w:ascii="Arial" w:hAnsi="Arial" w:cs="Arial"/>
          <w:sz w:val="20"/>
        </w:rPr>
      </w:pPr>
    </w:p>
    <w:p w:rsidR="00280489" w:rsidRDefault="00280489" w:rsidP="00280489"/>
    <w:p w:rsidR="00481540" w:rsidRDefault="00481540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053" w:rsidRDefault="00677053">
      <w:r>
        <w:separator/>
      </w:r>
    </w:p>
  </w:endnote>
  <w:endnote w:type="continuationSeparator" w:id="0">
    <w:p w:rsidR="00677053" w:rsidRDefault="00677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053" w:rsidRDefault="00677053">
      <w:r>
        <w:separator/>
      </w:r>
    </w:p>
  </w:footnote>
  <w:footnote w:type="continuationSeparator" w:id="0">
    <w:p w:rsidR="00677053" w:rsidRDefault="00677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677053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677053">
            <w:fldChar w:fldCharType="begin"/>
          </w:r>
          <w:r w:rsidR="00677053">
            <w:instrText xml:space="preserve"> NUMPAGES   \* MERGEFORMAT </w:instrText>
          </w:r>
          <w:r w:rsidR="00677053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677053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677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0489"/>
    <w:rsid w:val="0021505A"/>
    <w:rsid w:val="00280489"/>
    <w:rsid w:val="002C6570"/>
    <w:rsid w:val="003D65EA"/>
    <w:rsid w:val="00402533"/>
    <w:rsid w:val="00481540"/>
    <w:rsid w:val="004C2C6A"/>
    <w:rsid w:val="004E213D"/>
    <w:rsid w:val="004F1A4E"/>
    <w:rsid w:val="00585C92"/>
    <w:rsid w:val="0061650A"/>
    <w:rsid w:val="00632787"/>
    <w:rsid w:val="006413E3"/>
    <w:rsid w:val="00677053"/>
    <w:rsid w:val="006A1D28"/>
    <w:rsid w:val="007715C1"/>
    <w:rsid w:val="00895FFD"/>
    <w:rsid w:val="008D4DD8"/>
    <w:rsid w:val="00942EDC"/>
    <w:rsid w:val="00992792"/>
    <w:rsid w:val="00996794"/>
    <w:rsid w:val="00B230E0"/>
    <w:rsid w:val="00B95B82"/>
    <w:rsid w:val="00C10A07"/>
    <w:rsid w:val="00C47D54"/>
    <w:rsid w:val="00D13859"/>
    <w:rsid w:val="00E36FF5"/>
    <w:rsid w:val="00EF4817"/>
    <w:rsid w:val="00F95AFD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EFC9"/>
  <w15:docId w15:val="{FC476820-633B-465A-A3C4-59F91902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unenep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Paul Munene</cp:lastModifiedBy>
  <cp:revision>10</cp:revision>
  <dcterms:created xsi:type="dcterms:W3CDTF">2015-09-10T11:01:00Z</dcterms:created>
  <dcterms:modified xsi:type="dcterms:W3CDTF">2022-10-13T11:57:00Z</dcterms:modified>
</cp:coreProperties>
</file>