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0"/>
        <w:gridCol w:w="2913"/>
      </w:tblGrid>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autoSpaceDE w:val="0"/>
              <w:autoSpaceDN w:val="0"/>
              <w:adjustRightInd w:val="0"/>
              <w:rPr>
                <w:rFonts w:ascii="Arial Narrow" w:hAnsi="Arial Narrow"/>
                <w:sz w:val="22"/>
                <w:szCs w:val="22"/>
              </w:rPr>
            </w:pPr>
            <w:r w:rsidRPr="00BB5A1E">
              <w:rPr>
                <w:rFonts w:ascii="Arial Narrow" w:hAnsi="Arial Narrow" w:cs="Arial"/>
                <w:b/>
                <w:bCs/>
                <w:sz w:val="22"/>
                <w:szCs w:val="22"/>
              </w:rPr>
              <w:t>Adoption proposal</w:t>
            </w:r>
          </w:p>
        </w:tc>
      </w:tr>
      <w:tr w:rsidR="007D7BDE" w:rsidRPr="00BB5A1E"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Closing date</w:t>
            </w:r>
          </w:p>
        </w:tc>
      </w:tr>
      <w:tr w:rsidR="007D7BDE" w:rsidRPr="00BB5A1E"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BB5A1E"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3E5F50" w:rsidP="00D4138E">
            <w:pPr>
              <w:tabs>
                <w:tab w:val="center" w:pos="4320"/>
                <w:tab w:val="right" w:pos="8640"/>
              </w:tabs>
              <w:rPr>
                <w:rFonts w:ascii="Arial Narrow" w:hAnsi="Arial Narrow"/>
                <w:sz w:val="22"/>
                <w:szCs w:val="22"/>
              </w:rPr>
            </w:pPr>
            <w:r>
              <w:rPr>
                <w:rFonts w:ascii="Arial Narrow" w:hAnsi="Arial Narrow"/>
                <w:sz w:val="22"/>
                <w:szCs w:val="22"/>
              </w:rPr>
              <w:t>03/06</w:t>
            </w:r>
            <w:r w:rsidR="00BB5A1E">
              <w:rPr>
                <w:rFonts w:ascii="Arial Narrow" w:hAnsi="Arial Narrow"/>
                <w:sz w:val="22"/>
                <w:szCs w:val="22"/>
              </w:rPr>
              <w:t>/2022</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3E5F50" w:rsidP="00D4138E">
            <w:pPr>
              <w:tabs>
                <w:tab w:val="center" w:pos="4320"/>
                <w:tab w:val="right" w:pos="8640"/>
              </w:tabs>
              <w:rPr>
                <w:rFonts w:ascii="Arial Narrow" w:hAnsi="Arial Narrow"/>
                <w:sz w:val="22"/>
                <w:szCs w:val="22"/>
              </w:rPr>
            </w:pPr>
            <w:r>
              <w:rPr>
                <w:rFonts w:ascii="Arial Narrow" w:hAnsi="Arial Narrow"/>
                <w:sz w:val="22"/>
                <w:szCs w:val="22"/>
              </w:rPr>
              <w:t>04/07</w:t>
            </w:r>
            <w:bookmarkStart w:id="21" w:name="_GoBack"/>
            <w:bookmarkEnd w:id="21"/>
            <w:r w:rsidR="00BB5A1E">
              <w:rPr>
                <w:rFonts w:ascii="Arial Narrow" w:hAnsi="Arial Narrow"/>
                <w:sz w:val="22"/>
                <w:szCs w:val="22"/>
              </w:rPr>
              <w:t>/2022</w:t>
            </w:r>
          </w:p>
        </w:tc>
      </w:tr>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cs="Arial"/>
                <w:b/>
                <w:bCs/>
                <w:sz w:val="22"/>
                <w:szCs w:val="22"/>
              </w:rPr>
              <w:t>This form shall be filled, signed and returned to Kenya Bureau of S</w:t>
            </w:r>
            <w:r w:rsidR="00BB5A1E">
              <w:rPr>
                <w:rFonts w:ascii="Arial Narrow" w:hAnsi="Arial Narrow" w:cs="Arial"/>
                <w:b/>
                <w:bCs/>
                <w:sz w:val="22"/>
                <w:szCs w:val="22"/>
              </w:rPr>
              <w:t xml:space="preserve">tandards for the attention of </w:t>
            </w:r>
            <w:hyperlink r:id="rId7" w:history="1">
              <w:r w:rsidR="00BB5A1E" w:rsidRPr="00CE6C83">
                <w:rPr>
                  <w:rStyle w:val="Hyperlink"/>
                  <w:rFonts w:ascii="Arial Narrow" w:hAnsi="Arial Narrow" w:cs="Arial"/>
                  <w:b/>
                  <w:bCs/>
                  <w:sz w:val="22"/>
                  <w:szCs w:val="22"/>
                </w:rPr>
                <w:t>tonuiw@kebs.org</w:t>
              </w:r>
            </w:hyperlink>
            <w:r w:rsidR="00BB5A1E">
              <w:rPr>
                <w:rFonts w:ascii="Arial Narrow" w:hAnsi="Arial Narrow" w:cs="Arial"/>
                <w:b/>
                <w:bCs/>
                <w:sz w:val="22"/>
                <w:szCs w:val="22"/>
              </w:rPr>
              <w:t xml:space="preserve"> </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The Kenya Bureau of Standards intends to adopt the International Standards as detailed here below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BB5A1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Number: ISO</w:t>
      </w:r>
      <w:r w:rsidR="005226FC" w:rsidRPr="00BB5A1E">
        <w:rPr>
          <w:rFonts w:ascii="Arial Narrow" w:hAnsi="Arial Narrow" w:cs="Arial"/>
          <w:sz w:val="24"/>
          <w:szCs w:val="24"/>
        </w:rPr>
        <w:t xml:space="preserve"> </w:t>
      </w:r>
      <w:r w:rsidR="00DB1BD6">
        <w:rPr>
          <w:rFonts w:ascii="Arial Narrow" w:hAnsi="Arial Narrow" w:cs="Arial"/>
          <w:sz w:val="24"/>
          <w:szCs w:val="24"/>
        </w:rPr>
        <w:t>TS 13434</w:t>
      </w:r>
      <w:r w:rsidR="005226FC" w:rsidRPr="00BB5A1E">
        <w:rPr>
          <w:rFonts w:ascii="Arial Narrow" w:hAnsi="Arial Narrow" w:cs="Arial"/>
          <w:sz w:val="24"/>
          <w:szCs w:val="24"/>
        </w:rPr>
        <w:t>:</w:t>
      </w:r>
      <w:r w:rsidR="00DB1BD6">
        <w:rPr>
          <w:rFonts w:ascii="Arial Narrow" w:hAnsi="Arial Narrow" w:cs="Arial"/>
          <w:sz w:val="24"/>
          <w:szCs w:val="24"/>
        </w:rPr>
        <w:t>2020</w:t>
      </w:r>
    </w:p>
    <w:p w:rsidR="007D7BDE" w:rsidRPr="00BB5A1E" w:rsidRDefault="007D7BDE" w:rsidP="007D7BDE">
      <w:pPr>
        <w:autoSpaceDE w:val="0"/>
        <w:autoSpaceDN w:val="0"/>
        <w:adjustRightInd w:val="0"/>
        <w:jc w:val="both"/>
        <w:rPr>
          <w:rFonts w:ascii="Arial Narrow" w:hAnsi="Arial Narrow" w:cs="Arial"/>
          <w:sz w:val="24"/>
          <w:szCs w:val="24"/>
        </w:rPr>
      </w:pPr>
    </w:p>
    <w:p w:rsidR="00C202EC" w:rsidRDefault="005226FC"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Title: </w:t>
      </w:r>
      <w:proofErr w:type="spellStart"/>
      <w:r w:rsidR="00175C6E" w:rsidRPr="00175C6E">
        <w:rPr>
          <w:rFonts w:ascii="Arial Narrow" w:hAnsi="Arial Narrow" w:cs="Arial"/>
          <w:sz w:val="24"/>
          <w:szCs w:val="24"/>
        </w:rPr>
        <w:t>Geosynthetics</w:t>
      </w:r>
      <w:proofErr w:type="spellEnd"/>
      <w:r w:rsidR="00175C6E" w:rsidRPr="00175C6E">
        <w:rPr>
          <w:rFonts w:ascii="Arial Narrow" w:hAnsi="Arial Narrow" w:cs="Arial"/>
          <w:sz w:val="24"/>
          <w:szCs w:val="24"/>
        </w:rPr>
        <w:t xml:space="preserve"> — Guidelines for the assessment of durability</w:t>
      </w:r>
    </w:p>
    <w:p w:rsidR="003646CB" w:rsidRPr="00BB5A1E" w:rsidRDefault="003646CB" w:rsidP="007D7BDE">
      <w:pPr>
        <w:autoSpaceDE w:val="0"/>
        <w:autoSpaceDN w:val="0"/>
        <w:adjustRightInd w:val="0"/>
        <w:jc w:val="both"/>
        <w:rPr>
          <w:rFonts w:ascii="Arial Narrow" w:hAnsi="Arial Narrow" w:cs="Arial"/>
          <w:sz w:val="24"/>
          <w:szCs w:val="24"/>
        </w:rPr>
      </w:pPr>
    </w:p>
    <w:p w:rsidR="00175C6E" w:rsidRPr="00175C6E" w:rsidRDefault="005226FC" w:rsidP="00175C6E">
      <w:pPr>
        <w:pStyle w:val="Pa15"/>
        <w:spacing w:after="180"/>
        <w:jc w:val="both"/>
        <w:rPr>
          <w:rFonts w:ascii="Arial Narrow" w:hAnsi="Arial Narrow" w:cs="Cambria"/>
          <w:color w:val="221E1F"/>
        </w:rPr>
      </w:pPr>
      <w:r w:rsidRPr="00BB5A1E">
        <w:rPr>
          <w:rFonts w:ascii="Arial Narrow" w:hAnsi="Arial Narrow" w:cs="Arial"/>
        </w:rPr>
        <w:t>Scope:</w:t>
      </w:r>
      <w:r w:rsidRPr="00BB5A1E">
        <w:rPr>
          <w:rFonts w:ascii="Arial Narrow" w:hAnsi="Arial Narrow" w:cs="Cambria"/>
        </w:rPr>
        <w:t xml:space="preserve"> </w:t>
      </w:r>
      <w:r w:rsidR="00175C6E" w:rsidRPr="00175C6E">
        <w:rPr>
          <w:rFonts w:ascii="Arial Narrow" w:hAnsi="Arial Narrow" w:cs="Cambria"/>
          <w:color w:val="221E1F"/>
        </w:rPr>
        <w:t xml:space="preserve">This document provides guidelines for the assessment of the durability of </w:t>
      </w:r>
      <w:proofErr w:type="spellStart"/>
      <w:r w:rsidR="00175C6E" w:rsidRPr="00175C6E">
        <w:rPr>
          <w:rFonts w:ascii="Arial Narrow" w:hAnsi="Arial Narrow" w:cs="Cambria"/>
          <w:color w:val="221E1F"/>
        </w:rPr>
        <w:t>geosynthetics</w:t>
      </w:r>
      <w:proofErr w:type="spellEnd"/>
      <w:r w:rsidR="00175C6E" w:rsidRPr="00175C6E">
        <w:rPr>
          <w:rFonts w:ascii="Arial Narrow" w:hAnsi="Arial Narrow" w:cs="Cambria"/>
          <w:color w:val="221E1F"/>
        </w:rPr>
        <w:t xml:space="preserve">, the object of which is to provide the design engineer with the necessary information, generally defined as changes in material properties or as partial safety factors, to ensure that the expected design life of a </w:t>
      </w:r>
      <w:proofErr w:type="spellStart"/>
      <w:r w:rsidR="00175C6E" w:rsidRPr="00175C6E">
        <w:rPr>
          <w:rFonts w:ascii="Arial Narrow" w:hAnsi="Arial Narrow" w:cs="Cambria"/>
          <w:color w:val="221E1F"/>
        </w:rPr>
        <w:t>geosynthetic</w:t>
      </w:r>
      <w:proofErr w:type="spellEnd"/>
      <w:r w:rsidR="00175C6E" w:rsidRPr="00175C6E">
        <w:rPr>
          <w:rFonts w:ascii="Arial Narrow" w:hAnsi="Arial Narrow" w:cs="Cambria"/>
          <w:color w:val="221E1F"/>
        </w:rPr>
        <w:t xml:space="preserve"> can be achieved with confidence.</w:t>
      </w:r>
    </w:p>
    <w:p w:rsidR="00175C6E" w:rsidRPr="00175C6E" w:rsidRDefault="00175C6E" w:rsidP="00175C6E">
      <w:pPr>
        <w:pStyle w:val="Pa15"/>
        <w:spacing w:after="180"/>
        <w:jc w:val="both"/>
        <w:rPr>
          <w:rFonts w:ascii="Arial Narrow" w:hAnsi="Arial Narrow" w:cs="Cambria"/>
          <w:color w:val="221E1F"/>
        </w:rPr>
      </w:pPr>
      <w:r w:rsidRPr="00175C6E">
        <w:rPr>
          <w:rFonts w:ascii="Arial Narrow" w:hAnsi="Arial Narrow" w:cs="Cambria"/>
          <w:color w:val="221E1F"/>
        </w:rPr>
        <w:t>This document is not applicable to products designed to survive for only a limited time, such as erosion-control fabric based on natural fibres.</w:t>
      </w:r>
    </w:p>
    <w:p w:rsidR="00485A33" w:rsidRPr="00485A33" w:rsidRDefault="00175C6E" w:rsidP="00175C6E">
      <w:pPr>
        <w:pStyle w:val="Pa15"/>
        <w:spacing w:after="180"/>
        <w:jc w:val="both"/>
        <w:rPr>
          <w:rFonts w:ascii="Arial Narrow" w:hAnsi="Arial Narrow" w:cs="Cambria"/>
          <w:color w:val="221E1F"/>
        </w:rPr>
      </w:pPr>
      <w:r w:rsidRPr="00175C6E">
        <w:rPr>
          <w:rFonts w:ascii="Arial Narrow" w:hAnsi="Arial Narrow" w:cs="Cambria"/>
          <w:color w:val="221E1F"/>
        </w:rPr>
        <w:t xml:space="preserve">This document is applicable to the durability of the </w:t>
      </w:r>
      <w:proofErr w:type="spellStart"/>
      <w:r w:rsidRPr="00175C6E">
        <w:rPr>
          <w:rFonts w:ascii="Arial Narrow" w:hAnsi="Arial Narrow" w:cs="Cambria"/>
          <w:color w:val="221E1F"/>
        </w:rPr>
        <w:t>geosynthetics</w:t>
      </w:r>
      <w:proofErr w:type="spellEnd"/>
      <w:r w:rsidRPr="00175C6E">
        <w:rPr>
          <w:rFonts w:ascii="Arial Narrow" w:hAnsi="Arial Narrow" w:cs="Cambria"/>
          <w:color w:val="221E1F"/>
        </w:rPr>
        <w:t xml:space="preserve"> and not to the durability of the geotechnical structure as a whole.</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acceptable as presented</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proposal not acceptable because of the reason(s) below</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r>
      <w:r w:rsidRPr="00BB5A1E">
        <w:rPr>
          <w:rFonts w:ascii="Arial Narrow" w:hAnsi="Arial Narrow" w:cs="Arial"/>
          <w:sz w:val="24"/>
          <w:szCs w:val="24"/>
        </w:rPr>
        <w:tab/>
        <w:t>Our Recommendations are as follows</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Name and Signature (of respondent): ................................................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Position (of respondent):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On behalf of ......................................................................................... (Name of organization)</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Date .........................................................................</w:t>
      </w: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sz w:val="24"/>
          <w:szCs w:val="24"/>
        </w:rPr>
      </w:pPr>
      <w:r w:rsidRPr="00BB5A1E">
        <w:rPr>
          <w:rFonts w:ascii="Arial Narrow" w:hAnsi="Arial Narrow" w:cs="Arial"/>
          <w:b/>
          <w:bCs/>
          <w:sz w:val="24"/>
          <w:szCs w:val="24"/>
        </w:rPr>
        <w:t xml:space="preserve">NOTE: </w:t>
      </w:r>
      <w:r w:rsidRPr="00BB5A1E">
        <w:rPr>
          <w:rFonts w:ascii="Arial Narrow" w:hAnsi="Arial Narrow" w:cs="Arial"/>
          <w:bCs/>
          <w:sz w:val="24"/>
          <w:szCs w:val="24"/>
        </w:rPr>
        <w:t xml:space="preserve">Absence of any reply or comments shall be deemed to be an acceptance of the proposal for adoption and </w:t>
      </w:r>
      <w:r w:rsidRPr="00BB5A1E">
        <w:rPr>
          <w:rFonts w:ascii="Arial Narrow" w:hAnsi="Arial Narrow" w:cs="Arial"/>
          <w:b/>
          <w:sz w:val="24"/>
          <w:szCs w:val="24"/>
        </w:rPr>
        <w:t>shall constitute an approval vote</w:t>
      </w:r>
      <w:r w:rsidRPr="00BB5A1E">
        <w:rPr>
          <w:rFonts w:ascii="Arial Narrow" w:hAnsi="Arial Narrow" w:cs="Arial"/>
          <w:bCs/>
          <w:sz w:val="24"/>
          <w:szCs w:val="24"/>
        </w:rPr>
        <w:t>.</w:t>
      </w:r>
    </w:p>
    <w:p w:rsidR="007D7BDE" w:rsidRPr="00BB5A1E" w:rsidRDefault="007D7BDE" w:rsidP="007D7BDE">
      <w:pPr>
        <w:autoSpaceDE w:val="0"/>
        <w:autoSpaceDN w:val="0"/>
        <w:adjustRightInd w:val="0"/>
        <w:jc w:val="both"/>
        <w:rPr>
          <w:rFonts w:ascii="Arial Narrow" w:hAnsi="Arial Narrow" w:cs="Arial"/>
          <w:b/>
          <w:bCs/>
          <w:sz w:val="24"/>
          <w:szCs w:val="24"/>
        </w:rPr>
      </w:pPr>
    </w:p>
    <w:sectPr w:rsidR="007D7BDE" w:rsidRPr="00BB5A1E"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6AE" w:rsidRDefault="00CF66AE" w:rsidP="007D7BDE">
      <w:r>
        <w:separator/>
      </w:r>
    </w:p>
  </w:endnote>
  <w:endnote w:type="continuationSeparator" w:id="0">
    <w:p w:rsidR="00CF66AE" w:rsidRDefault="00CF66AE"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E5F50">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E5F50">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E5F50">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E5F50">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6AE" w:rsidRDefault="00CF66AE" w:rsidP="007D7BDE">
      <w:r>
        <w:separator/>
      </w:r>
    </w:p>
  </w:footnote>
  <w:footnote w:type="continuationSeparator" w:id="0">
    <w:p w:rsidR="00CF66AE" w:rsidRDefault="00CF66AE"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1323E"/>
    <w:rsid w:val="000250FB"/>
    <w:rsid w:val="0003199D"/>
    <w:rsid w:val="00041973"/>
    <w:rsid w:val="00074575"/>
    <w:rsid w:val="000A35DF"/>
    <w:rsid w:val="000A5E80"/>
    <w:rsid w:val="000C4E32"/>
    <w:rsid w:val="00103C02"/>
    <w:rsid w:val="00146B64"/>
    <w:rsid w:val="00154D57"/>
    <w:rsid w:val="00161EC4"/>
    <w:rsid w:val="00161F8F"/>
    <w:rsid w:val="00173039"/>
    <w:rsid w:val="00175C6E"/>
    <w:rsid w:val="001D112C"/>
    <w:rsid w:val="002236B8"/>
    <w:rsid w:val="00241E4B"/>
    <w:rsid w:val="00242755"/>
    <w:rsid w:val="002546A4"/>
    <w:rsid w:val="002700CE"/>
    <w:rsid w:val="00282D9D"/>
    <w:rsid w:val="002E03CE"/>
    <w:rsid w:val="002E12DF"/>
    <w:rsid w:val="002E3F7C"/>
    <w:rsid w:val="00326422"/>
    <w:rsid w:val="00350BFA"/>
    <w:rsid w:val="003646CB"/>
    <w:rsid w:val="0037216D"/>
    <w:rsid w:val="003A2DFD"/>
    <w:rsid w:val="003A3792"/>
    <w:rsid w:val="003C4A6C"/>
    <w:rsid w:val="003E5F50"/>
    <w:rsid w:val="003F2C4E"/>
    <w:rsid w:val="00402707"/>
    <w:rsid w:val="00452734"/>
    <w:rsid w:val="00485A33"/>
    <w:rsid w:val="00490617"/>
    <w:rsid w:val="00506AFA"/>
    <w:rsid w:val="005226FC"/>
    <w:rsid w:val="005965CF"/>
    <w:rsid w:val="005D3E09"/>
    <w:rsid w:val="005E2F92"/>
    <w:rsid w:val="00624301"/>
    <w:rsid w:val="00680852"/>
    <w:rsid w:val="00703562"/>
    <w:rsid w:val="00703CB1"/>
    <w:rsid w:val="007244A4"/>
    <w:rsid w:val="00756E07"/>
    <w:rsid w:val="007659D7"/>
    <w:rsid w:val="00766B20"/>
    <w:rsid w:val="007D5546"/>
    <w:rsid w:val="007D7BDE"/>
    <w:rsid w:val="00810E69"/>
    <w:rsid w:val="008572A5"/>
    <w:rsid w:val="00871382"/>
    <w:rsid w:val="00877DFF"/>
    <w:rsid w:val="00893D7E"/>
    <w:rsid w:val="008B3FDD"/>
    <w:rsid w:val="009D2743"/>
    <w:rsid w:val="00A15AB7"/>
    <w:rsid w:val="00A87B44"/>
    <w:rsid w:val="00AB16F3"/>
    <w:rsid w:val="00B04B5B"/>
    <w:rsid w:val="00B928CA"/>
    <w:rsid w:val="00BA0183"/>
    <w:rsid w:val="00BB5A1E"/>
    <w:rsid w:val="00BF6EDE"/>
    <w:rsid w:val="00C202EC"/>
    <w:rsid w:val="00C23675"/>
    <w:rsid w:val="00C734AC"/>
    <w:rsid w:val="00CE1A3F"/>
    <w:rsid w:val="00CF66AE"/>
    <w:rsid w:val="00D57FB3"/>
    <w:rsid w:val="00D711C5"/>
    <w:rsid w:val="00DB1BD6"/>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0D6D"/>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paragraph" w:customStyle="1" w:styleId="Pa15">
    <w:name w:val="Pa15"/>
    <w:basedOn w:val="Default"/>
    <w:next w:val="Default"/>
    <w:uiPriority w:val="99"/>
    <w:rsid w:val="00485A33"/>
    <w:pPr>
      <w:spacing w:line="221" w:lineRule="atLeast"/>
    </w:pPr>
    <w:rPr>
      <w:rFonts w:ascii="Cambria" w:eastAsiaTheme="minorHAnsi" w:hAnsi="Cambria" w:cstheme="minorBidi"/>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5</cp:revision>
  <dcterms:created xsi:type="dcterms:W3CDTF">2022-05-24T07:28:00Z</dcterms:created>
  <dcterms:modified xsi:type="dcterms:W3CDTF">2022-06-03T13:50:00Z</dcterms:modified>
</cp:coreProperties>
</file>