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93475" w14:textId="6AFD0DD9" w:rsidR="007D7BDE" w:rsidRPr="00670BAA" w:rsidRDefault="007D7BDE" w:rsidP="000A5E80">
      <w:pPr>
        <w:pStyle w:val="annex"/>
        <w:numPr>
          <w:ilvl w:val="0"/>
          <w:numId w:val="0"/>
        </w:numPr>
        <w:rPr>
          <w:rFonts w:ascii="Arial Narrow" w:hAnsi="Arial Narrow"/>
          <w:color w:val="auto"/>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bookmarkStart w:id="15" w:name="_Ref509913798"/>
      <w:bookmarkStart w:id="16" w:name="_Toc20859730"/>
      <w:bookmarkStart w:id="17" w:name="_Toc20860263"/>
      <w:bookmarkStart w:id="18" w:name="_Toc20860797"/>
      <w:bookmarkStart w:id="19" w:name="_Toc23774357"/>
      <w:bookmarkStart w:id="20" w:name="_Toc24013018"/>
      <w:r w:rsidRPr="00670BAA">
        <w:rPr>
          <w:rFonts w:ascii="Arial Narrow" w:hAnsi="Arial Narrow"/>
          <w:color w:val="auto"/>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3EEEA52E" w14:textId="445A3FBA" w:rsidR="007D7BDE" w:rsidRPr="00670BAA" w:rsidRDefault="007D7BDE" w:rsidP="1679E159">
      <w:pPr>
        <w:autoSpaceDE w:val="0"/>
        <w:autoSpaceDN w:val="0"/>
        <w:adjustRightInd w:val="0"/>
        <w:jc w:val="right"/>
        <w:rPr>
          <w:rFonts w:ascii="Arial Narrow" w:hAnsi="Arial Narrow" w:cs="Arial"/>
          <w:b/>
          <w:bCs/>
          <w:sz w:val="24"/>
          <w:szCs w:val="24"/>
          <w:lang w:val="nl-NL"/>
        </w:rPr>
      </w:pPr>
      <w:r w:rsidRPr="00670BAA">
        <w:rPr>
          <w:rFonts w:ascii="Arial Narrow" w:hAnsi="Arial Narrow" w:cs="Arial"/>
          <w:b/>
          <w:bCs/>
          <w:sz w:val="24"/>
          <w:szCs w:val="24"/>
          <w:lang w:val="nl-NL"/>
        </w:rPr>
        <w:t>CPR183/F1</w:t>
      </w:r>
      <w:r w:rsidR="130362BE" w:rsidRPr="00670BAA">
        <w:rPr>
          <w:rFonts w:ascii="Arial Narrow" w:hAnsi="Arial Narrow" w:cs="Arial"/>
          <w:b/>
          <w:bCs/>
          <w:sz w:val="24"/>
          <w:szCs w:val="24"/>
          <w:lang w:val="nl-NL"/>
        </w:rPr>
        <w:t>2</w:t>
      </w:r>
    </w:p>
    <w:p w14:paraId="672A6659" w14:textId="77777777" w:rsidR="007D7BDE" w:rsidRPr="00670BAA" w:rsidRDefault="007D7BDE" w:rsidP="007D7BDE">
      <w:pPr>
        <w:autoSpaceDE w:val="0"/>
        <w:autoSpaceDN w:val="0"/>
        <w:adjustRightInd w:val="0"/>
        <w:jc w:val="center"/>
        <w:rPr>
          <w:rFonts w:ascii="Arial Narrow" w:hAnsi="Arial Narrow" w:cs="Arial"/>
          <w:b/>
          <w:bCs/>
          <w:sz w:val="24"/>
          <w:szCs w:val="24"/>
          <w:lang w:val="nl-NL"/>
        </w:rPr>
      </w:pPr>
    </w:p>
    <w:p w14:paraId="576BF044" w14:textId="77777777" w:rsidR="007D7BDE" w:rsidRPr="00670BAA" w:rsidRDefault="007D7BDE" w:rsidP="007D7BDE">
      <w:pPr>
        <w:autoSpaceDE w:val="0"/>
        <w:autoSpaceDN w:val="0"/>
        <w:adjustRightInd w:val="0"/>
        <w:jc w:val="center"/>
        <w:rPr>
          <w:rFonts w:ascii="Arial Narrow" w:hAnsi="Arial Narrow" w:cs="Arial"/>
          <w:b/>
          <w:bCs/>
          <w:sz w:val="24"/>
          <w:szCs w:val="24"/>
        </w:rPr>
      </w:pPr>
      <w:r w:rsidRPr="00670BAA">
        <w:rPr>
          <w:rFonts w:ascii="Arial Narrow" w:hAnsi="Arial Narrow" w:cs="Arial"/>
          <w:b/>
          <w:bCs/>
          <w:sz w:val="24"/>
          <w:szCs w:val="24"/>
        </w:rPr>
        <w:t>KENYA BUREAU OF STANDARDS</w:t>
      </w:r>
    </w:p>
    <w:p w14:paraId="02EB378F" w14:textId="77777777" w:rsidR="007D7BDE" w:rsidRPr="00670BAA" w:rsidRDefault="007D7BDE" w:rsidP="007D7BDE">
      <w:pPr>
        <w:autoSpaceDE w:val="0"/>
        <w:autoSpaceDN w:val="0"/>
        <w:adjustRightInd w:val="0"/>
        <w:jc w:val="center"/>
        <w:rPr>
          <w:rFonts w:ascii="Arial Narrow" w:hAnsi="Arial Narrow" w:cs="Arial"/>
          <w:b/>
          <w:bCs/>
          <w:sz w:val="24"/>
          <w:szCs w:val="24"/>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3602"/>
        <w:gridCol w:w="3603"/>
      </w:tblGrid>
      <w:tr w:rsidR="007D7BDE" w:rsidRPr="00670BAA" w14:paraId="320FAC14" w14:textId="77777777" w:rsidTr="009F4F05">
        <w:tc>
          <w:tcPr>
            <w:tcW w:w="2146" w:type="dxa"/>
            <w:tcBorders>
              <w:top w:val="single" w:sz="4" w:space="0" w:color="auto"/>
              <w:left w:val="single" w:sz="4" w:space="0" w:color="auto"/>
              <w:bottom w:val="single" w:sz="4" w:space="0" w:color="auto"/>
              <w:right w:val="single" w:sz="4" w:space="0" w:color="auto"/>
            </w:tcBorders>
          </w:tcPr>
          <w:p w14:paraId="7102A6A5"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Document Type:</w:t>
            </w:r>
          </w:p>
        </w:tc>
        <w:tc>
          <w:tcPr>
            <w:tcW w:w="7205" w:type="dxa"/>
            <w:gridSpan w:val="2"/>
            <w:tcBorders>
              <w:top w:val="single" w:sz="4" w:space="0" w:color="auto"/>
              <w:left w:val="single" w:sz="4" w:space="0" w:color="auto"/>
              <w:bottom w:val="single" w:sz="4" w:space="0" w:color="auto"/>
              <w:right w:val="single" w:sz="4" w:space="0" w:color="auto"/>
            </w:tcBorders>
          </w:tcPr>
          <w:p w14:paraId="165E0B34" w14:textId="77777777" w:rsidR="007D7BDE" w:rsidRPr="00670BAA" w:rsidRDefault="007D7BDE" w:rsidP="00BA20D8">
            <w:pPr>
              <w:autoSpaceDE w:val="0"/>
              <w:autoSpaceDN w:val="0"/>
              <w:adjustRightInd w:val="0"/>
              <w:rPr>
                <w:rFonts w:ascii="Arial Narrow" w:hAnsi="Arial Narrow" w:cs="Arial"/>
                <w:sz w:val="24"/>
                <w:szCs w:val="24"/>
              </w:rPr>
            </w:pPr>
            <w:r w:rsidRPr="00670BAA">
              <w:rPr>
                <w:rFonts w:ascii="Arial Narrow" w:hAnsi="Arial Narrow" w:cs="Arial"/>
                <w:b/>
                <w:bCs/>
                <w:sz w:val="24"/>
                <w:szCs w:val="24"/>
              </w:rPr>
              <w:t>Adoption proposal</w:t>
            </w:r>
          </w:p>
        </w:tc>
      </w:tr>
      <w:tr w:rsidR="007D7BDE" w:rsidRPr="00670BAA" w14:paraId="4DDAF4A0" w14:textId="77777777" w:rsidTr="009F4F05">
        <w:tc>
          <w:tcPr>
            <w:tcW w:w="2146" w:type="dxa"/>
            <w:vMerge w:val="restart"/>
            <w:tcBorders>
              <w:top w:val="single" w:sz="4" w:space="0" w:color="auto"/>
              <w:left w:val="single" w:sz="4" w:space="0" w:color="auto"/>
              <w:bottom w:val="single" w:sz="4" w:space="0" w:color="auto"/>
              <w:right w:val="single" w:sz="4" w:space="0" w:color="auto"/>
            </w:tcBorders>
          </w:tcPr>
          <w:p w14:paraId="0529189C"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Dates:</w:t>
            </w:r>
          </w:p>
        </w:tc>
        <w:tc>
          <w:tcPr>
            <w:tcW w:w="3602" w:type="dxa"/>
            <w:tcBorders>
              <w:top w:val="single" w:sz="4" w:space="0" w:color="auto"/>
              <w:left w:val="single" w:sz="4" w:space="0" w:color="auto"/>
              <w:bottom w:val="single" w:sz="4" w:space="0" w:color="auto"/>
              <w:right w:val="single" w:sz="4" w:space="0" w:color="auto"/>
            </w:tcBorders>
          </w:tcPr>
          <w:p w14:paraId="37A22CDB" w14:textId="77777777" w:rsidR="007D7BDE" w:rsidRPr="00670BAA" w:rsidRDefault="007D7BDE" w:rsidP="00BA20D8">
            <w:pPr>
              <w:tabs>
                <w:tab w:val="center" w:pos="4320"/>
                <w:tab w:val="right" w:pos="8640"/>
              </w:tabs>
              <w:rPr>
                <w:rFonts w:ascii="Arial Narrow" w:hAnsi="Arial Narrow" w:cs="Arial"/>
                <w:sz w:val="24"/>
                <w:szCs w:val="24"/>
              </w:rPr>
            </w:pPr>
            <w:r w:rsidRPr="00670BAA">
              <w:rPr>
                <w:rFonts w:ascii="Arial Narrow" w:hAnsi="Arial Narrow" w:cs="Arial"/>
                <w:sz w:val="24"/>
                <w:szCs w:val="24"/>
              </w:rPr>
              <w:t>Circulation date</w:t>
            </w:r>
          </w:p>
        </w:tc>
        <w:tc>
          <w:tcPr>
            <w:tcW w:w="3603" w:type="dxa"/>
            <w:tcBorders>
              <w:top w:val="single" w:sz="4" w:space="0" w:color="auto"/>
              <w:left w:val="single" w:sz="4" w:space="0" w:color="auto"/>
              <w:bottom w:val="single" w:sz="4" w:space="0" w:color="auto"/>
              <w:right w:val="single" w:sz="4" w:space="0" w:color="auto"/>
            </w:tcBorders>
          </w:tcPr>
          <w:p w14:paraId="065A66CA" w14:textId="77777777" w:rsidR="007D7BDE" w:rsidRPr="00670BAA" w:rsidRDefault="007D7BDE" w:rsidP="00BA20D8">
            <w:pPr>
              <w:tabs>
                <w:tab w:val="center" w:pos="4320"/>
                <w:tab w:val="right" w:pos="8640"/>
              </w:tabs>
              <w:rPr>
                <w:rFonts w:ascii="Arial Narrow" w:hAnsi="Arial Narrow" w:cs="Arial"/>
                <w:sz w:val="24"/>
                <w:szCs w:val="24"/>
              </w:rPr>
            </w:pPr>
            <w:r w:rsidRPr="00670BAA">
              <w:rPr>
                <w:rFonts w:ascii="Arial Narrow" w:hAnsi="Arial Narrow" w:cs="Arial"/>
                <w:sz w:val="24"/>
                <w:szCs w:val="24"/>
              </w:rPr>
              <w:t>Closing date</w:t>
            </w:r>
          </w:p>
        </w:tc>
      </w:tr>
      <w:tr w:rsidR="00DC2255" w:rsidRPr="00670BAA" w14:paraId="7DB7B20B" w14:textId="77777777" w:rsidTr="009F4F05">
        <w:tc>
          <w:tcPr>
            <w:tcW w:w="0" w:type="auto"/>
            <w:vMerge/>
            <w:tcBorders>
              <w:top w:val="single" w:sz="4" w:space="0" w:color="auto"/>
              <w:left w:val="single" w:sz="4" w:space="0" w:color="auto"/>
              <w:bottom w:val="single" w:sz="4" w:space="0" w:color="auto"/>
              <w:right w:val="single" w:sz="4" w:space="0" w:color="auto"/>
            </w:tcBorders>
            <w:vAlign w:val="center"/>
          </w:tcPr>
          <w:p w14:paraId="6A05A809" w14:textId="77777777" w:rsidR="00DC2255" w:rsidRPr="00670BAA" w:rsidRDefault="00DC2255" w:rsidP="00DC2255">
            <w:pPr>
              <w:tabs>
                <w:tab w:val="center" w:pos="4320"/>
                <w:tab w:val="right" w:pos="8640"/>
              </w:tabs>
              <w:rPr>
                <w:rFonts w:ascii="Arial Narrow" w:hAnsi="Arial Narrow" w:cs="Arial"/>
                <w:b/>
                <w:sz w:val="24"/>
                <w:szCs w:val="24"/>
              </w:rPr>
            </w:pPr>
          </w:p>
        </w:tc>
        <w:tc>
          <w:tcPr>
            <w:tcW w:w="3602" w:type="dxa"/>
            <w:tcBorders>
              <w:top w:val="single" w:sz="6" w:space="0" w:color="auto"/>
              <w:left w:val="single" w:sz="6" w:space="0" w:color="auto"/>
              <w:bottom w:val="single" w:sz="6" w:space="0" w:color="auto"/>
              <w:right w:val="single" w:sz="6" w:space="0" w:color="auto"/>
            </w:tcBorders>
            <w:shd w:val="clear" w:color="auto" w:fill="auto"/>
          </w:tcPr>
          <w:p w14:paraId="5A370B1F" w14:textId="17BFF7D9" w:rsidR="00DC2255" w:rsidRPr="00670BAA" w:rsidRDefault="00DC2255" w:rsidP="00DC2255">
            <w:pPr>
              <w:tabs>
                <w:tab w:val="center" w:pos="4320"/>
                <w:tab w:val="right" w:pos="8640"/>
              </w:tabs>
              <w:rPr>
                <w:rFonts w:ascii="Arial Narrow" w:hAnsi="Arial Narrow" w:cs="Arial"/>
                <w:sz w:val="24"/>
                <w:szCs w:val="24"/>
              </w:rPr>
            </w:pPr>
            <w:r w:rsidRPr="00670BAA">
              <w:rPr>
                <w:rFonts w:ascii="Arial Narrow" w:hAnsi="Arial Narrow" w:cs="Arial"/>
                <w:sz w:val="24"/>
                <w:szCs w:val="24"/>
              </w:rPr>
              <w:t>2022-03-0</w:t>
            </w:r>
            <w:r w:rsidR="001F07C6" w:rsidRPr="00670BAA">
              <w:rPr>
                <w:rFonts w:ascii="Arial Narrow" w:hAnsi="Arial Narrow" w:cs="Arial"/>
                <w:sz w:val="24"/>
                <w:szCs w:val="24"/>
              </w:rPr>
              <w:t>8</w:t>
            </w:r>
          </w:p>
        </w:tc>
        <w:tc>
          <w:tcPr>
            <w:tcW w:w="3603" w:type="dxa"/>
            <w:tcBorders>
              <w:top w:val="single" w:sz="6" w:space="0" w:color="auto"/>
              <w:left w:val="single" w:sz="6" w:space="0" w:color="auto"/>
              <w:bottom w:val="single" w:sz="6" w:space="0" w:color="auto"/>
              <w:right w:val="single" w:sz="6" w:space="0" w:color="auto"/>
            </w:tcBorders>
            <w:shd w:val="clear" w:color="auto" w:fill="auto"/>
          </w:tcPr>
          <w:p w14:paraId="4F25474E" w14:textId="5C46D8A3" w:rsidR="00DC2255" w:rsidRPr="00670BAA" w:rsidRDefault="00253F85" w:rsidP="00DC2255">
            <w:pPr>
              <w:tabs>
                <w:tab w:val="center" w:pos="4320"/>
                <w:tab w:val="right" w:pos="8640"/>
              </w:tabs>
              <w:rPr>
                <w:rFonts w:ascii="Arial Narrow" w:hAnsi="Arial Narrow" w:cs="Arial"/>
                <w:sz w:val="24"/>
                <w:szCs w:val="24"/>
              </w:rPr>
            </w:pPr>
            <w:r w:rsidRPr="00670BAA">
              <w:rPr>
                <w:rFonts w:ascii="Arial Narrow" w:hAnsi="Arial Narrow" w:cs="Arial"/>
                <w:sz w:val="24"/>
                <w:szCs w:val="24"/>
              </w:rPr>
              <w:t>2022-04-0</w:t>
            </w:r>
            <w:r w:rsidR="001F07C6" w:rsidRPr="00670BAA">
              <w:rPr>
                <w:rFonts w:ascii="Arial Narrow" w:hAnsi="Arial Narrow" w:cs="Arial"/>
                <w:sz w:val="24"/>
                <w:szCs w:val="24"/>
              </w:rPr>
              <w:t>8</w:t>
            </w:r>
          </w:p>
        </w:tc>
      </w:tr>
      <w:tr w:rsidR="007D7BDE" w:rsidRPr="00670BAA" w14:paraId="0E9E7655" w14:textId="77777777" w:rsidTr="009F4F05">
        <w:tc>
          <w:tcPr>
            <w:tcW w:w="2146" w:type="dxa"/>
            <w:tcBorders>
              <w:top w:val="single" w:sz="4" w:space="0" w:color="auto"/>
              <w:left w:val="single" w:sz="4" w:space="0" w:color="auto"/>
              <w:bottom w:val="single" w:sz="4" w:space="0" w:color="auto"/>
              <w:right w:val="single" w:sz="4" w:space="0" w:color="auto"/>
            </w:tcBorders>
          </w:tcPr>
          <w:p w14:paraId="14758B01" w14:textId="77777777" w:rsidR="007D7BDE" w:rsidRPr="00670BAA" w:rsidRDefault="007D7BDE" w:rsidP="00BA20D8">
            <w:pPr>
              <w:tabs>
                <w:tab w:val="center" w:pos="4320"/>
                <w:tab w:val="right" w:pos="8640"/>
              </w:tabs>
              <w:rPr>
                <w:rFonts w:ascii="Arial Narrow" w:hAnsi="Arial Narrow" w:cs="Arial"/>
                <w:b/>
                <w:sz w:val="24"/>
                <w:szCs w:val="24"/>
              </w:rPr>
            </w:pPr>
            <w:r w:rsidRPr="00670BAA">
              <w:rPr>
                <w:rFonts w:ascii="Arial Narrow" w:hAnsi="Arial Narrow" w:cs="Arial"/>
                <w:b/>
                <w:sz w:val="24"/>
                <w:szCs w:val="24"/>
              </w:rPr>
              <w:t>TC Secretary</w:t>
            </w:r>
          </w:p>
        </w:tc>
        <w:tc>
          <w:tcPr>
            <w:tcW w:w="7205" w:type="dxa"/>
            <w:gridSpan w:val="2"/>
            <w:tcBorders>
              <w:top w:val="single" w:sz="4" w:space="0" w:color="auto"/>
              <w:left w:val="single" w:sz="4" w:space="0" w:color="auto"/>
              <w:bottom w:val="single" w:sz="4" w:space="0" w:color="auto"/>
              <w:right w:val="single" w:sz="4" w:space="0" w:color="auto"/>
            </w:tcBorders>
          </w:tcPr>
          <w:p w14:paraId="07578D7B" w14:textId="5061B8C5" w:rsidR="007D7BDE" w:rsidRPr="00670BAA" w:rsidRDefault="009905D4" w:rsidP="00BA20D8">
            <w:pPr>
              <w:tabs>
                <w:tab w:val="center" w:pos="4320"/>
                <w:tab w:val="right" w:pos="8640"/>
              </w:tabs>
              <w:rPr>
                <w:rFonts w:ascii="Arial Narrow" w:hAnsi="Arial Narrow" w:cs="Arial"/>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41C8F396" w14:textId="77777777" w:rsidR="007D7BDE" w:rsidRPr="00670BAA" w:rsidRDefault="007D7BDE" w:rsidP="007D7BDE">
      <w:pPr>
        <w:autoSpaceDE w:val="0"/>
        <w:autoSpaceDN w:val="0"/>
        <w:adjustRightInd w:val="0"/>
        <w:jc w:val="both"/>
        <w:rPr>
          <w:rFonts w:ascii="Arial Narrow" w:hAnsi="Arial Narrow" w:cs="Arial"/>
          <w:sz w:val="24"/>
          <w:szCs w:val="24"/>
        </w:rPr>
      </w:pPr>
    </w:p>
    <w:p w14:paraId="4F3DA8C1"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The Kenya Bureau of Standards intends to adopt the International Standards as detailed here below .............................................................................................................................................</w:t>
      </w:r>
    </w:p>
    <w:p w14:paraId="72A3D3EC" w14:textId="77777777" w:rsidR="007D7BDE" w:rsidRPr="00670BAA" w:rsidRDefault="007D7BDE" w:rsidP="007D7BDE">
      <w:pPr>
        <w:autoSpaceDE w:val="0"/>
        <w:autoSpaceDN w:val="0"/>
        <w:adjustRightInd w:val="0"/>
        <w:jc w:val="both"/>
        <w:rPr>
          <w:rFonts w:ascii="Arial Narrow" w:hAnsi="Arial Narrow" w:cs="Arial"/>
          <w:sz w:val="24"/>
          <w:szCs w:val="24"/>
        </w:rPr>
      </w:pPr>
    </w:p>
    <w:p w14:paraId="28395B5A" w14:textId="7A9D814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Number</w:t>
      </w:r>
      <w:r w:rsidRPr="00670BAA">
        <w:rPr>
          <w:rFonts w:ascii="Arial Narrow" w:hAnsi="Arial Narrow" w:cs="Arial"/>
          <w:sz w:val="24"/>
          <w:szCs w:val="24"/>
        </w:rPr>
        <w:t xml:space="preserve"> </w:t>
      </w:r>
      <w:r w:rsidR="00670568" w:rsidRPr="00670BAA">
        <w:rPr>
          <w:rFonts w:ascii="Arial Narrow" w:hAnsi="Arial Narrow" w:cs="Arial"/>
          <w:b/>
          <w:bCs/>
          <w:sz w:val="24"/>
          <w:szCs w:val="24"/>
          <w:u w:val="dotted"/>
        </w:rPr>
        <w:tab/>
      </w:r>
      <w:r w:rsidR="00103B66" w:rsidRPr="00103B66">
        <w:rPr>
          <w:rFonts w:ascii="Arial Narrow" w:hAnsi="Arial Narrow" w:cs="Arial"/>
          <w:b/>
          <w:bCs/>
          <w:sz w:val="24"/>
          <w:szCs w:val="24"/>
          <w:u w:val="dotted"/>
        </w:rPr>
        <w:t>IEEE 1625</w:t>
      </w:r>
      <w:r w:rsidR="00103B66">
        <w:rPr>
          <w:rFonts w:ascii="Arial Narrow" w:hAnsi="Arial Narrow" w:cs="Arial"/>
          <w:b/>
          <w:bCs/>
          <w:sz w:val="24"/>
          <w:szCs w:val="24"/>
          <w:u w:val="dotted"/>
        </w:rPr>
        <w:t>:2008</w:t>
      </w:r>
    </w:p>
    <w:p w14:paraId="0D0B940D" w14:textId="77777777" w:rsidR="007D7BDE" w:rsidRPr="00670BAA" w:rsidRDefault="007D7BDE" w:rsidP="007D7BDE">
      <w:pPr>
        <w:autoSpaceDE w:val="0"/>
        <w:autoSpaceDN w:val="0"/>
        <w:adjustRightInd w:val="0"/>
        <w:jc w:val="both"/>
        <w:rPr>
          <w:rFonts w:ascii="Arial Narrow" w:hAnsi="Arial Narrow" w:cs="Arial"/>
          <w:sz w:val="24"/>
          <w:szCs w:val="24"/>
        </w:rPr>
      </w:pPr>
    </w:p>
    <w:p w14:paraId="00CF532D" w14:textId="7B7E75FC"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b/>
          <w:bCs/>
          <w:sz w:val="24"/>
          <w:szCs w:val="24"/>
        </w:rPr>
        <w:t>Title</w:t>
      </w:r>
      <w:r w:rsidRPr="00670BAA">
        <w:rPr>
          <w:rFonts w:ascii="Arial Narrow" w:hAnsi="Arial Narrow" w:cs="Arial"/>
          <w:sz w:val="24"/>
          <w:szCs w:val="24"/>
        </w:rPr>
        <w:t xml:space="preserve"> </w:t>
      </w:r>
      <w:r w:rsidR="0074605D" w:rsidRPr="00670BAA">
        <w:rPr>
          <w:rFonts w:ascii="Arial Narrow" w:hAnsi="Arial Narrow" w:cs="Arial"/>
          <w:sz w:val="24"/>
          <w:szCs w:val="24"/>
        </w:rPr>
        <w:tab/>
      </w:r>
      <w:r w:rsidR="00103B66" w:rsidRPr="00103B66">
        <w:rPr>
          <w:rFonts w:ascii="Arial Narrow" w:hAnsi="Arial Narrow" w:cs="Arial"/>
          <w:b/>
          <w:bCs/>
          <w:sz w:val="24"/>
          <w:szCs w:val="24"/>
          <w:u w:val="dotted"/>
        </w:rPr>
        <w:t>IEEE Standard for Rechargeable Batteries for Multi-Cell Mobile Computing Devices</w:t>
      </w:r>
    </w:p>
    <w:p w14:paraId="0E27B00A" w14:textId="77777777" w:rsidR="007D7BDE" w:rsidRPr="00670BAA" w:rsidRDefault="007D7BDE" w:rsidP="007D7BDE">
      <w:pPr>
        <w:autoSpaceDE w:val="0"/>
        <w:autoSpaceDN w:val="0"/>
        <w:adjustRightInd w:val="0"/>
        <w:jc w:val="both"/>
        <w:rPr>
          <w:rFonts w:ascii="Arial Narrow" w:hAnsi="Arial Narrow" w:cs="Arial"/>
          <w:sz w:val="24"/>
          <w:szCs w:val="24"/>
        </w:rPr>
      </w:pPr>
    </w:p>
    <w:p w14:paraId="1D92D39E" w14:textId="6E45AE36" w:rsidR="00BB0CCE" w:rsidRPr="00670BAA" w:rsidRDefault="007D7BDE" w:rsidP="00103B66">
      <w:pPr>
        <w:autoSpaceDE w:val="0"/>
        <w:autoSpaceDN w:val="0"/>
        <w:adjustRightInd w:val="0"/>
        <w:spacing w:after="120"/>
        <w:jc w:val="both"/>
        <w:rPr>
          <w:rFonts w:ascii="Arial Narrow" w:hAnsi="Arial Narrow" w:cs="Arial"/>
          <w:i/>
          <w:sz w:val="24"/>
          <w:szCs w:val="24"/>
        </w:rPr>
      </w:pPr>
      <w:r w:rsidRPr="00670BAA">
        <w:rPr>
          <w:rFonts w:ascii="Arial Narrow" w:hAnsi="Arial Narrow" w:cs="Arial"/>
          <w:b/>
          <w:bCs/>
          <w:sz w:val="24"/>
          <w:szCs w:val="24"/>
        </w:rPr>
        <w:t>Scope</w:t>
      </w:r>
      <w:r w:rsidRPr="00670BAA">
        <w:rPr>
          <w:rFonts w:ascii="Arial Narrow" w:hAnsi="Arial Narrow" w:cs="Arial"/>
          <w:sz w:val="24"/>
          <w:szCs w:val="24"/>
        </w:rPr>
        <w:t>:</w:t>
      </w:r>
      <w:r w:rsidR="000E0195" w:rsidRPr="00670BAA">
        <w:rPr>
          <w:rFonts w:ascii="Arial Narrow" w:hAnsi="Arial Narrow" w:cs="Arial"/>
          <w:sz w:val="24"/>
          <w:szCs w:val="24"/>
        </w:rPr>
        <w:tab/>
      </w:r>
      <w:r w:rsidR="00103B66" w:rsidRPr="00103B66">
        <w:rPr>
          <w:rFonts w:ascii="Arial Narrow" w:hAnsi="Arial Narrow" w:cs="Arial"/>
          <w:i/>
          <w:sz w:val="24"/>
          <w:szCs w:val="24"/>
        </w:rPr>
        <w:t>This standard establishes criteria for design analysis for qualification, quality, and reliability of rechargeable battery systems for multi-cell mobile computing devices. It also provides methods for quantifying the operational performance of these batteries and their associated management and control systems including considerations for end-user notification. This standard covers rechargeable battery systems for mobile computing. The battery technologies covered are limited to Li-ion and Li-ion polymer, but future versions of this standard may include technologies that are not in general use at present. Also included are: battery pack electrical and mechanical construction; system, pack, and cell level charge and discharge controls; and battery status communications. The following are addressed: qualification process;</w:t>
      </w:r>
      <w:r w:rsidR="00103B66">
        <w:rPr>
          <w:rFonts w:ascii="Arial Narrow" w:hAnsi="Arial Narrow" w:cs="Arial"/>
          <w:i/>
          <w:sz w:val="24"/>
          <w:szCs w:val="24"/>
        </w:rPr>
        <w:t xml:space="preserve"> </w:t>
      </w:r>
      <w:r w:rsidR="00BB0CCE" w:rsidRPr="00670BAA">
        <w:rPr>
          <w:rFonts w:ascii="Arial Narrow" w:hAnsi="Arial Narrow" w:cs="Arial"/>
          <w:i/>
          <w:sz w:val="24"/>
          <w:szCs w:val="24"/>
        </w:rPr>
        <w:t xml:space="preserve"> </w:t>
      </w:r>
      <w:r w:rsidR="00103B66" w:rsidRPr="00103B66">
        <w:rPr>
          <w:rFonts w:ascii="Arial Narrow" w:hAnsi="Arial Narrow" w:cs="Arial"/>
          <w:i/>
          <w:sz w:val="24"/>
          <w:szCs w:val="24"/>
        </w:rPr>
        <w:t>manufacturing process control; energy capacity and demand management; levels of management and control in the battery systems; and current and planned lithium-based battery chemistries, packaging technologies, and considerations for end-user notification</w:t>
      </w:r>
    </w:p>
    <w:p w14:paraId="6D851690" w14:textId="77777777" w:rsidR="00BB0CCE" w:rsidRPr="00670BAA" w:rsidRDefault="00BB0CCE" w:rsidP="00BB0CCE">
      <w:pPr>
        <w:autoSpaceDE w:val="0"/>
        <w:autoSpaceDN w:val="0"/>
        <w:adjustRightInd w:val="0"/>
        <w:spacing w:after="120"/>
        <w:jc w:val="both"/>
        <w:rPr>
          <w:rFonts w:ascii="Arial Narrow" w:hAnsi="Arial Narrow" w:cs="Arial"/>
          <w:i/>
          <w:sz w:val="24"/>
          <w:szCs w:val="24"/>
        </w:rPr>
      </w:pPr>
    </w:p>
    <w:p w14:paraId="42AF4308" w14:textId="679EA455" w:rsidR="00D75ECD" w:rsidRPr="00670BAA" w:rsidRDefault="004E3898" w:rsidP="007D7BDE">
      <w:pPr>
        <w:autoSpaceDE w:val="0"/>
        <w:autoSpaceDN w:val="0"/>
        <w:adjustRightInd w:val="0"/>
        <w:jc w:val="both"/>
        <w:rPr>
          <w:rFonts w:ascii="Arial Narrow" w:hAnsi="Arial Narrow" w:cs="Arial"/>
          <w:sz w:val="24"/>
          <w:szCs w:val="24"/>
        </w:rPr>
      </w:pPr>
      <w:r w:rsidRPr="00670BAA">
        <w:rPr>
          <w:rStyle w:val="normaltextrun"/>
          <w:rFonts w:ascii="Arial Narrow" w:hAnsi="Arial Narrow" w:cs="Arial"/>
          <w:color w:val="FF0000"/>
          <w:sz w:val="24"/>
          <w:szCs w:val="24"/>
          <w:shd w:val="clear" w:color="auto" w:fill="DDEBF7"/>
        </w:rPr>
        <w:t xml:space="preserve">This standard withdraws and replaces </w:t>
      </w:r>
      <w:r w:rsidR="00670BAA" w:rsidRPr="00670BAA">
        <w:rPr>
          <w:rStyle w:val="normaltextrun"/>
          <w:rFonts w:ascii="Arial Narrow" w:hAnsi="Arial Narrow" w:cs="Arial"/>
          <w:color w:val="FF0000"/>
          <w:sz w:val="24"/>
          <w:szCs w:val="24"/>
          <w:shd w:val="clear" w:color="auto" w:fill="DDEBF7"/>
        </w:rPr>
        <w:t xml:space="preserve">KS </w:t>
      </w:r>
      <w:r w:rsidR="00103B66">
        <w:rPr>
          <w:rStyle w:val="normaltextrun"/>
          <w:rFonts w:ascii="Arial Narrow" w:hAnsi="Arial Narrow" w:cs="Arial"/>
          <w:color w:val="FF0000"/>
          <w:sz w:val="24"/>
          <w:szCs w:val="24"/>
          <w:shd w:val="clear" w:color="auto" w:fill="DDEBF7"/>
        </w:rPr>
        <w:t>IEEE 1625:2004</w:t>
      </w:r>
    </w:p>
    <w:p w14:paraId="757A2D24" w14:textId="77777777" w:rsidR="004E3898" w:rsidRPr="00670BAA" w:rsidRDefault="004E3898" w:rsidP="007D7BDE">
      <w:pPr>
        <w:autoSpaceDE w:val="0"/>
        <w:autoSpaceDN w:val="0"/>
        <w:adjustRightInd w:val="0"/>
        <w:jc w:val="both"/>
        <w:rPr>
          <w:rFonts w:ascii="Arial Narrow" w:hAnsi="Arial Narrow" w:cs="Arial"/>
          <w:sz w:val="24"/>
          <w:szCs w:val="24"/>
        </w:rPr>
      </w:pPr>
    </w:p>
    <w:p w14:paraId="119AEF6C" w14:textId="14E2F7A5"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We are therefore seeking views from potential users in respect of the same.  The Standard is available at the Kenya Bureau of Standards Information Centre.  Please tick and fill your preference of the listed option. (If the spaces provided are not enough, please </w:t>
      </w:r>
      <w:r w:rsidR="004A3C31" w:rsidRPr="00670BAA">
        <w:rPr>
          <w:rFonts w:ascii="Arial Narrow" w:hAnsi="Arial Narrow" w:cs="Arial"/>
          <w:sz w:val="24"/>
          <w:szCs w:val="24"/>
        </w:rPr>
        <w:t xml:space="preserve">use the </w:t>
      </w:r>
      <w:r w:rsidRPr="00670BAA">
        <w:rPr>
          <w:rFonts w:ascii="Arial Narrow" w:hAnsi="Arial Narrow" w:cs="Arial"/>
          <w:sz w:val="24"/>
          <w:szCs w:val="24"/>
        </w:rPr>
        <w:t>attach</w:t>
      </w:r>
      <w:r w:rsidR="004A3C31" w:rsidRPr="00670BAA">
        <w:rPr>
          <w:rFonts w:ascii="Arial Narrow" w:hAnsi="Arial Narrow" w:cs="Arial"/>
          <w:sz w:val="24"/>
          <w:szCs w:val="24"/>
        </w:rPr>
        <w:t>ed</w:t>
      </w:r>
      <w:r w:rsidRPr="00670BAA">
        <w:rPr>
          <w:rFonts w:ascii="Arial Narrow" w:hAnsi="Arial Narrow" w:cs="Arial"/>
          <w:sz w:val="24"/>
          <w:szCs w:val="24"/>
        </w:rPr>
        <w:t xml:space="preserve"> </w:t>
      </w:r>
      <w:r w:rsidR="004A3C31" w:rsidRPr="00670BAA">
        <w:rPr>
          <w:rFonts w:ascii="Arial Narrow" w:hAnsi="Arial Narrow" w:cs="Arial"/>
          <w:sz w:val="24"/>
          <w:szCs w:val="24"/>
        </w:rPr>
        <w:t>temp</w:t>
      </w:r>
      <w:r w:rsidR="00FC11C2" w:rsidRPr="00670BAA">
        <w:rPr>
          <w:rFonts w:ascii="Arial Narrow" w:hAnsi="Arial Narrow" w:cs="Arial"/>
          <w:sz w:val="24"/>
          <w:szCs w:val="24"/>
        </w:rPr>
        <w:t>late</w:t>
      </w:r>
      <w:r w:rsidRPr="00670BAA">
        <w:rPr>
          <w:rFonts w:ascii="Arial Narrow" w:hAnsi="Arial Narrow" w:cs="Arial"/>
          <w:sz w:val="24"/>
          <w:szCs w:val="24"/>
        </w:rPr>
        <w:t>).</w:t>
      </w:r>
    </w:p>
    <w:p w14:paraId="4B94D5A5" w14:textId="77777777" w:rsidR="007D7BDE" w:rsidRPr="00670BAA" w:rsidRDefault="007D7BDE" w:rsidP="007D7BDE">
      <w:pPr>
        <w:autoSpaceDE w:val="0"/>
        <w:autoSpaceDN w:val="0"/>
        <w:adjustRightInd w:val="0"/>
        <w:jc w:val="both"/>
        <w:rPr>
          <w:rFonts w:ascii="Arial Narrow" w:hAnsi="Arial Narrow" w:cs="Arial"/>
          <w:sz w:val="24"/>
          <w:szCs w:val="24"/>
        </w:rPr>
      </w:pPr>
    </w:p>
    <w:p w14:paraId="53E21577"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acceptable as presented</w:t>
      </w:r>
    </w:p>
    <w:p w14:paraId="2070044F"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47AB59A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DEEC669" w14:textId="77777777" w:rsidR="007D7BDE" w:rsidRPr="00670BAA" w:rsidRDefault="007D7BDE" w:rsidP="00FD20D7">
      <w:pPr>
        <w:autoSpaceDE w:val="0"/>
        <w:autoSpaceDN w:val="0"/>
        <w:adjustRightInd w:val="0"/>
        <w:jc w:val="both"/>
        <w:rPr>
          <w:rFonts w:ascii="Arial Narrow" w:hAnsi="Arial Narrow" w:cs="Arial"/>
          <w:sz w:val="24"/>
          <w:szCs w:val="24"/>
        </w:rPr>
      </w:pPr>
    </w:p>
    <w:p w14:paraId="5FF826A6"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Adoption proposal not acceptable because of the reason(s) below</w:t>
      </w:r>
    </w:p>
    <w:p w14:paraId="34D3F9FC"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B3BF0E0"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3656B9AB" w14:textId="77777777" w:rsidR="007D7BDE" w:rsidRPr="00670BAA" w:rsidRDefault="007D7BDE" w:rsidP="00FD20D7">
      <w:pPr>
        <w:autoSpaceDE w:val="0"/>
        <w:autoSpaceDN w:val="0"/>
        <w:adjustRightInd w:val="0"/>
        <w:jc w:val="both"/>
        <w:rPr>
          <w:rFonts w:ascii="Arial Narrow" w:hAnsi="Arial Narrow" w:cs="Arial"/>
          <w:sz w:val="24"/>
          <w:szCs w:val="24"/>
        </w:rPr>
      </w:pPr>
    </w:p>
    <w:p w14:paraId="61F61450" w14:textId="5B408774"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Our Recommendations are as follows</w:t>
      </w:r>
    </w:p>
    <w:p w14:paraId="7285C120" w14:textId="77777777" w:rsidR="007D7BDE" w:rsidRPr="00670BAA" w:rsidRDefault="007D7BDE" w:rsidP="00FD20D7">
      <w:pPr>
        <w:autoSpaceDE w:val="0"/>
        <w:autoSpaceDN w:val="0"/>
        <w:adjustRightInd w:val="0"/>
        <w:spacing w:after="120"/>
        <w:jc w:val="both"/>
        <w:rPr>
          <w:rFonts w:ascii="Arial Narrow" w:hAnsi="Arial Narrow" w:cs="Arial"/>
          <w:sz w:val="24"/>
          <w:szCs w:val="24"/>
        </w:rPr>
      </w:pPr>
      <w:r w:rsidRPr="00670BAA">
        <w:rPr>
          <w:rFonts w:ascii="Arial Narrow" w:hAnsi="Arial Narrow" w:cs="Arial"/>
          <w:sz w:val="24"/>
          <w:szCs w:val="24"/>
        </w:rPr>
        <w:tab/>
        <w:t>...............................................................................................................................</w:t>
      </w:r>
    </w:p>
    <w:p w14:paraId="6968F39A" w14:textId="77777777" w:rsidR="007D7BDE" w:rsidRPr="00670BAA" w:rsidRDefault="007D7BDE" w:rsidP="00FD20D7">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ab/>
        <w:t>...............................................................................................................................</w:t>
      </w:r>
    </w:p>
    <w:p w14:paraId="45FB0818" w14:textId="77777777" w:rsidR="007D7BDE" w:rsidRPr="00670BAA" w:rsidRDefault="007D7BDE" w:rsidP="007D7BDE">
      <w:pPr>
        <w:autoSpaceDE w:val="0"/>
        <w:autoSpaceDN w:val="0"/>
        <w:adjustRightInd w:val="0"/>
        <w:jc w:val="both"/>
        <w:rPr>
          <w:rFonts w:ascii="Arial Narrow" w:hAnsi="Arial Narrow" w:cs="Arial"/>
          <w:sz w:val="24"/>
          <w:szCs w:val="24"/>
        </w:rPr>
      </w:pPr>
    </w:p>
    <w:p w14:paraId="4CF0B7A2"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 xml:space="preserve">Name and Signature (of respondent): ................................................ </w:t>
      </w:r>
    </w:p>
    <w:p w14:paraId="049F31CB" w14:textId="77777777" w:rsidR="007D7BDE" w:rsidRPr="00670BAA" w:rsidRDefault="007D7BDE" w:rsidP="007D7BDE">
      <w:pPr>
        <w:autoSpaceDE w:val="0"/>
        <w:autoSpaceDN w:val="0"/>
        <w:adjustRightInd w:val="0"/>
        <w:jc w:val="both"/>
        <w:rPr>
          <w:rFonts w:ascii="Arial Narrow" w:hAnsi="Arial Narrow" w:cs="Arial"/>
          <w:sz w:val="24"/>
          <w:szCs w:val="24"/>
        </w:rPr>
      </w:pPr>
    </w:p>
    <w:p w14:paraId="69400B45"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Position (of respondent): .....................................</w:t>
      </w:r>
    </w:p>
    <w:p w14:paraId="53128261" w14:textId="77777777" w:rsidR="007D7BDE" w:rsidRPr="00670BAA" w:rsidRDefault="007D7BDE" w:rsidP="007D7BDE">
      <w:pPr>
        <w:autoSpaceDE w:val="0"/>
        <w:autoSpaceDN w:val="0"/>
        <w:adjustRightInd w:val="0"/>
        <w:jc w:val="both"/>
        <w:rPr>
          <w:rFonts w:ascii="Arial Narrow" w:hAnsi="Arial Narrow" w:cs="Arial"/>
          <w:sz w:val="24"/>
          <w:szCs w:val="24"/>
        </w:rPr>
      </w:pPr>
    </w:p>
    <w:p w14:paraId="76CDBA37"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On behalf of ......................................................................................... (Name of organization)</w:t>
      </w:r>
    </w:p>
    <w:p w14:paraId="62486C05" w14:textId="77777777" w:rsidR="007D7BDE" w:rsidRPr="00670BAA" w:rsidRDefault="007D7BDE" w:rsidP="007D7BDE">
      <w:pPr>
        <w:autoSpaceDE w:val="0"/>
        <w:autoSpaceDN w:val="0"/>
        <w:adjustRightInd w:val="0"/>
        <w:jc w:val="both"/>
        <w:rPr>
          <w:rFonts w:ascii="Arial Narrow" w:hAnsi="Arial Narrow" w:cs="Arial"/>
          <w:sz w:val="24"/>
          <w:szCs w:val="24"/>
        </w:rPr>
      </w:pPr>
    </w:p>
    <w:p w14:paraId="6128FEE4" w14:textId="77777777" w:rsidR="007D7BDE" w:rsidRPr="00670BAA" w:rsidRDefault="007D7BDE" w:rsidP="007D7BDE">
      <w:pPr>
        <w:autoSpaceDE w:val="0"/>
        <w:autoSpaceDN w:val="0"/>
        <w:adjustRightInd w:val="0"/>
        <w:jc w:val="both"/>
        <w:rPr>
          <w:rFonts w:ascii="Arial Narrow" w:hAnsi="Arial Narrow" w:cs="Arial"/>
          <w:sz w:val="24"/>
          <w:szCs w:val="24"/>
        </w:rPr>
      </w:pPr>
      <w:r w:rsidRPr="00670BAA">
        <w:rPr>
          <w:rFonts w:ascii="Arial Narrow" w:hAnsi="Arial Narrow" w:cs="Arial"/>
          <w:sz w:val="24"/>
          <w:szCs w:val="24"/>
        </w:rPr>
        <w:t>Date .........................................................................</w:t>
      </w:r>
    </w:p>
    <w:p w14:paraId="4101652C"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4B99056E" w14:textId="77777777" w:rsidR="007D7BDE" w:rsidRPr="00670BAA" w:rsidRDefault="007D7BDE" w:rsidP="007D7BDE">
      <w:pPr>
        <w:autoSpaceDE w:val="0"/>
        <w:autoSpaceDN w:val="0"/>
        <w:adjustRightInd w:val="0"/>
        <w:jc w:val="both"/>
        <w:rPr>
          <w:rFonts w:ascii="Arial Narrow" w:hAnsi="Arial Narrow" w:cs="Arial"/>
          <w:b/>
          <w:bCs/>
          <w:sz w:val="24"/>
          <w:szCs w:val="24"/>
        </w:rPr>
      </w:pPr>
    </w:p>
    <w:p w14:paraId="1299C43A" w14:textId="22A92FEA" w:rsidR="007D7BDE" w:rsidRPr="00670BAA" w:rsidRDefault="007D7BDE" w:rsidP="007D7BDE">
      <w:pPr>
        <w:autoSpaceDE w:val="0"/>
        <w:autoSpaceDN w:val="0"/>
        <w:adjustRightInd w:val="0"/>
        <w:jc w:val="both"/>
        <w:rPr>
          <w:rFonts w:ascii="Arial Narrow" w:hAnsi="Arial Narrow" w:cs="Arial"/>
          <w:bCs/>
          <w:sz w:val="24"/>
          <w:szCs w:val="24"/>
        </w:rPr>
      </w:pPr>
      <w:r w:rsidRPr="00670BAA">
        <w:rPr>
          <w:rFonts w:ascii="Arial Narrow" w:hAnsi="Arial Narrow" w:cs="Arial"/>
          <w:b/>
          <w:bCs/>
          <w:sz w:val="24"/>
          <w:szCs w:val="24"/>
        </w:rPr>
        <w:t xml:space="preserve">NOTE: </w:t>
      </w:r>
      <w:r w:rsidRPr="00670BAA">
        <w:rPr>
          <w:rFonts w:ascii="Arial Narrow" w:hAnsi="Arial Narrow" w:cs="Arial"/>
          <w:bCs/>
          <w:sz w:val="24"/>
          <w:szCs w:val="24"/>
        </w:rPr>
        <w:t xml:space="preserve">Absence of any reply or comments shall be deemed to be an acceptance of the proposal for adoption and </w:t>
      </w:r>
      <w:r w:rsidRPr="00670BAA">
        <w:rPr>
          <w:rFonts w:ascii="Arial Narrow" w:hAnsi="Arial Narrow" w:cs="Arial"/>
          <w:b/>
          <w:sz w:val="24"/>
          <w:szCs w:val="24"/>
        </w:rPr>
        <w:t>shall constitute an approval vote</w:t>
      </w:r>
      <w:r w:rsidRPr="00670BAA">
        <w:rPr>
          <w:rFonts w:ascii="Arial Narrow" w:hAnsi="Arial Narrow" w:cs="Arial"/>
          <w:bCs/>
          <w:sz w:val="24"/>
          <w:szCs w:val="24"/>
        </w:rPr>
        <w:t>.</w:t>
      </w:r>
    </w:p>
    <w:p w14:paraId="4F9FD65C" w14:textId="7E609DFA" w:rsidR="00C332E3" w:rsidRPr="00670BAA" w:rsidRDefault="00C332E3" w:rsidP="007D7BDE">
      <w:pPr>
        <w:autoSpaceDE w:val="0"/>
        <w:autoSpaceDN w:val="0"/>
        <w:adjustRightInd w:val="0"/>
        <w:jc w:val="both"/>
        <w:rPr>
          <w:rFonts w:ascii="Arial Narrow" w:hAnsi="Arial Narrow" w:cs="Arial"/>
          <w:bCs/>
          <w:sz w:val="24"/>
          <w:szCs w:val="24"/>
        </w:rPr>
      </w:pPr>
    </w:p>
    <w:p w14:paraId="085B299C" w14:textId="77777777" w:rsidR="00C332E3" w:rsidRPr="00670BAA" w:rsidRDefault="00C332E3" w:rsidP="007D7BDE">
      <w:pPr>
        <w:autoSpaceDE w:val="0"/>
        <w:autoSpaceDN w:val="0"/>
        <w:adjustRightInd w:val="0"/>
        <w:jc w:val="both"/>
        <w:rPr>
          <w:rFonts w:ascii="Arial Narrow" w:hAnsi="Arial Narrow" w:cs="Arial"/>
          <w:bCs/>
          <w:sz w:val="24"/>
          <w:szCs w:val="24"/>
        </w:rPr>
        <w:sectPr w:rsidR="00C332E3" w:rsidRPr="00670BAA" w:rsidSect="009F4F05">
          <w:headerReference w:type="default" r:id="rId10"/>
          <w:footerReference w:type="default" r:id="rId11"/>
          <w:footerReference w:type="first" r:id="rId12"/>
          <w:pgSz w:w="11909" w:h="16834" w:code="9"/>
          <w:pgMar w:top="1135" w:right="1136" w:bottom="1440" w:left="1440" w:header="720" w:footer="720" w:gutter="0"/>
          <w:cols w:space="720"/>
          <w:titlePg/>
          <w:docGrid w:linePitch="360"/>
        </w:sectPr>
      </w:pPr>
    </w:p>
    <w:p w14:paraId="2E8B58AE" w14:textId="24A47407" w:rsidR="0065326C" w:rsidRPr="00670BAA" w:rsidRDefault="0065326C" w:rsidP="00BA20D8">
      <w:pPr>
        <w:jc w:val="center"/>
        <w:rPr>
          <w:rFonts w:ascii="Arial Narrow" w:hAnsi="Arial Narrow"/>
          <w:b/>
          <w:sz w:val="24"/>
          <w:szCs w:val="24"/>
        </w:rPr>
      </w:pPr>
      <w:bookmarkStart w:id="21" w:name="_Toc462930804"/>
      <w:bookmarkStart w:id="22" w:name="_Toc462930910"/>
      <w:bookmarkStart w:id="23" w:name="_Toc462931012"/>
      <w:bookmarkStart w:id="24" w:name="_Toc462931072"/>
      <w:bookmarkStart w:id="25" w:name="_Toc462931113"/>
      <w:bookmarkStart w:id="26" w:name="_Toc471815038"/>
      <w:bookmarkStart w:id="27" w:name="_Toc471815526"/>
      <w:bookmarkStart w:id="28" w:name="_Toc471815681"/>
      <w:bookmarkStart w:id="29" w:name="_Toc471815941"/>
      <w:bookmarkStart w:id="30" w:name="_Toc471816097"/>
      <w:bookmarkStart w:id="31" w:name="_Toc474741733"/>
      <w:bookmarkStart w:id="32" w:name="_Toc474741891"/>
      <w:bookmarkStart w:id="33" w:name="_Toc474742049"/>
      <w:bookmarkStart w:id="34" w:name="_Toc474742206"/>
      <w:bookmarkStart w:id="35" w:name="_Toc474742539"/>
      <w:bookmarkStart w:id="36" w:name="_Ref509913066"/>
      <w:bookmarkStart w:id="37" w:name="_Ref509913195"/>
      <w:bookmarkStart w:id="38" w:name="_Ref509913238"/>
      <w:bookmarkStart w:id="39" w:name="_Ref509913396"/>
      <w:bookmarkStart w:id="40" w:name="_Ref509913955"/>
      <w:bookmarkStart w:id="41" w:name="_Ref509914030"/>
      <w:bookmarkStart w:id="42" w:name="_Ref509914051"/>
      <w:bookmarkStart w:id="43" w:name="_Ref509914188"/>
      <w:bookmarkStart w:id="44" w:name="_Ref509914316"/>
      <w:bookmarkStart w:id="45" w:name="_Toc20859725"/>
      <w:bookmarkStart w:id="46" w:name="_Toc20860258"/>
      <w:bookmarkStart w:id="47" w:name="_Toc20860792"/>
      <w:bookmarkStart w:id="48" w:name="_Toc23774353"/>
      <w:bookmarkStart w:id="49" w:name="_Toc24013014"/>
      <w:r w:rsidRPr="00670BAA">
        <w:rPr>
          <w:rFonts w:ascii="Arial Narrow" w:hAnsi="Arial Narrow"/>
          <w:b/>
          <w:sz w:val="24"/>
          <w:szCs w:val="24"/>
          <w:lang w:val="en-GB"/>
        </w:rPr>
        <w:t>COMMENTS</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14:paraId="32D5D70A" w14:textId="77777777" w:rsidR="0065326C" w:rsidRPr="00670BAA" w:rsidRDefault="0065326C" w:rsidP="007D7BDE">
      <w:pPr>
        <w:autoSpaceDE w:val="0"/>
        <w:autoSpaceDN w:val="0"/>
        <w:adjustRightInd w:val="0"/>
        <w:jc w:val="right"/>
        <w:rPr>
          <w:rFonts w:ascii="Arial Narrow" w:hAnsi="Arial Narrow" w:cs="Arial"/>
          <w:b/>
          <w:bCs/>
          <w:sz w:val="24"/>
          <w:szCs w:val="24"/>
        </w:rPr>
      </w:pPr>
      <w:r w:rsidRPr="00670BAA">
        <w:rPr>
          <w:rFonts w:ascii="Arial Narrow" w:hAnsi="Arial Narrow" w:cs="Arial"/>
          <w:b/>
          <w:bCs/>
          <w:sz w:val="24"/>
          <w:szCs w:val="24"/>
        </w:rPr>
        <w:t>CPR 183/F12</w:t>
      </w:r>
    </w:p>
    <w:p w14:paraId="50A76D94" w14:textId="77777777" w:rsidR="0065326C" w:rsidRPr="00670BAA" w:rsidRDefault="0065326C" w:rsidP="007D7BDE">
      <w:pPr>
        <w:pStyle w:val="BodyText2"/>
        <w:rPr>
          <w:rFonts w:ascii="Arial Narrow" w:hAnsi="Arial Narrow"/>
          <w:sz w:val="24"/>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3758"/>
        <w:gridCol w:w="3262"/>
      </w:tblGrid>
      <w:tr w:rsidR="0065326C" w:rsidRPr="00670BAA" w14:paraId="38BF374F" w14:textId="77777777" w:rsidTr="00BA20D8">
        <w:trPr>
          <w:jc w:val="right"/>
        </w:trPr>
        <w:tc>
          <w:tcPr>
            <w:tcW w:w="2178" w:type="dxa"/>
            <w:tcBorders>
              <w:top w:val="single" w:sz="4" w:space="0" w:color="auto"/>
              <w:left w:val="single" w:sz="4" w:space="0" w:color="auto"/>
              <w:right w:val="single" w:sz="4" w:space="0" w:color="auto"/>
            </w:tcBorders>
          </w:tcPr>
          <w:p w14:paraId="4223A387" w14:textId="77777777" w:rsidR="0065326C" w:rsidRPr="00670BAA" w:rsidRDefault="0065326C" w:rsidP="00BA20D8">
            <w:pPr>
              <w:rPr>
                <w:rFonts w:ascii="Arial Narrow" w:hAnsi="Arial Narrow"/>
                <w:sz w:val="24"/>
                <w:szCs w:val="24"/>
              </w:rPr>
            </w:pPr>
            <w:r w:rsidRPr="00670BAA">
              <w:rPr>
                <w:rFonts w:ascii="Arial Narrow" w:hAnsi="Arial Narrow" w:cs="Arial"/>
                <w:b/>
                <w:bCs/>
                <w:sz w:val="24"/>
                <w:szCs w:val="24"/>
                <w:lang w:eastAsia="sw-KE"/>
              </w:rPr>
              <w:t>Title:</w:t>
            </w:r>
          </w:p>
        </w:tc>
        <w:tc>
          <w:tcPr>
            <w:tcW w:w="7020" w:type="dxa"/>
            <w:gridSpan w:val="2"/>
            <w:tcBorders>
              <w:left w:val="single" w:sz="4" w:space="0" w:color="auto"/>
            </w:tcBorders>
          </w:tcPr>
          <w:p w14:paraId="6C4546EF" w14:textId="5398F4C9" w:rsidR="0065326C" w:rsidRPr="00670BAA" w:rsidRDefault="00103B66" w:rsidP="00BA20D8">
            <w:pPr>
              <w:rPr>
                <w:rFonts w:ascii="Arial Narrow" w:hAnsi="Arial Narrow"/>
                <w:b/>
                <w:sz w:val="24"/>
                <w:szCs w:val="24"/>
              </w:rPr>
            </w:pPr>
            <w:r w:rsidRPr="00103B66">
              <w:rPr>
                <w:rFonts w:ascii="Arial Narrow" w:hAnsi="Arial Narrow"/>
                <w:b/>
                <w:sz w:val="24"/>
                <w:szCs w:val="24"/>
              </w:rPr>
              <w:t>IEEE 1625:2008</w:t>
            </w:r>
            <w:r>
              <w:rPr>
                <w:rFonts w:ascii="Arial Narrow" w:hAnsi="Arial Narrow"/>
                <w:b/>
                <w:sz w:val="24"/>
                <w:szCs w:val="24"/>
              </w:rPr>
              <w:t xml:space="preserve">, </w:t>
            </w:r>
            <w:r w:rsidRPr="00103B66">
              <w:rPr>
                <w:rFonts w:ascii="Arial Narrow" w:hAnsi="Arial Narrow"/>
                <w:b/>
                <w:sz w:val="24"/>
                <w:szCs w:val="24"/>
              </w:rPr>
              <w:t>IEEE Standard for Rechargeable Batteries for Multi-Cell Mobile Computing Devices</w:t>
            </w:r>
            <w:bookmarkStart w:id="50" w:name="_GoBack"/>
            <w:bookmarkEnd w:id="50"/>
          </w:p>
        </w:tc>
      </w:tr>
      <w:tr w:rsidR="0065326C" w:rsidRPr="00670BAA" w14:paraId="4E37A9DA" w14:textId="77777777" w:rsidTr="00BA20D8">
        <w:trPr>
          <w:jc w:val="right"/>
        </w:trPr>
        <w:tc>
          <w:tcPr>
            <w:tcW w:w="2178" w:type="dxa"/>
            <w:tcBorders>
              <w:top w:val="single" w:sz="4" w:space="0" w:color="auto"/>
              <w:left w:val="single" w:sz="4" w:space="0" w:color="auto"/>
              <w:right w:val="single" w:sz="4" w:space="0" w:color="auto"/>
            </w:tcBorders>
          </w:tcPr>
          <w:p w14:paraId="1AB9AE8A" w14:textId="77777777" w:rsidR="0065326C" w:rsidRPr="00670BAA" w:rsidRDefault="0065326C" w:rsidP="00BA20D8">
            <w:pPr>
              <w:rPr>
                <w:rFonts w:ascii="Arial Narrow" w:hAnsi="Arial Narrow"/>
                <w:b/>
                <w:sz w:val="24"/>
                <w:szCs w:val="24"/>
              </w:rPr>
            </w:pPr>
            <w:r w:rsidRPr="00670BAA">
              <w:rPr>
                <w:rFonts w:ascii="Arial Narrow" w:hAnsi="Arial Narrow"/>
                <w:b/>
                <w:sz w:val="24"/>
                <w:szCs w:val="24"/>
              </w:rPr>
              <w:t>Document Type:</w:t>
            </w:r>
          </w:p>
        </w:tc>
        <w:tc>
          <w:tcPr>
            <w:tcW w:w="7020" w:type="dxa"/>
            <w:gridSpan w:val="2"/>
            <w:tcBorders>
              <w:left w:val="single" w:sz="4" w:space="0" w:color="auto"/>
            </w:tcBorders>
          </w:tcPr>
          <w:p w14:paraId="606999A1" w14:textId="6808D153" w:rsidR="0065326C" w:rsidRPr="00670BAA" w:rsidRDefault="00670BAA" w:rsidP="00BA20D8">
            <w:pPr>
              <w:rPr>
                <w:rFonts w:ascii="Arial Narrow" w:hAnsi="Arial Narrow"/>
                <w:sz w:val="24"/>
                <w:szCs w:val="24"/>
              </w:rPr>
            </w:pPr>
            <w:r>
              <w:rPr>
                <w:rFonts w:ascii="Arial Narrow" w:hAnsi="Arial Narrow"/>
                <w:sz w:val="24"/>
                <w:szCs w:val="24"/>
              </w:rPr>
              <w:t>Adoption Proposal</w:t>
            </w:r>
          </w:p>
        </w:tc>
      </w:tr>
      <w:tr w:rsidR="00670BAA" w:rsidRPr="00670BAA" w14:paraId="7544EEE6" w14:textId="77777777" w:rsidTr="003074AE">
        <w:trPr>
          <w:jc w:val="right"/>
        </w:trPr>
        <w:tc>
          <w:tcPr>
            <w:tcW w:w="2178" w:type="dxa"/>
            <w:vMerge w:val="restart"/>
            <w:tcBorders>
              <w:top w:val="single" w:sz="4" w:space="0" w:color="auto"/>
            </w:tcBorders>
          </w:tcPr>
          <w:p w14:paraId="487BED68"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Dates:</w:t>
            </w:r>
          </w:p>
        </w:tc>
        <w:tc>
          <w:tcPr>
            <w:tcW w:w="3758" w:type="dxa"/>
            <w:tcBorders>
              <w:top w:val="single" w:sz="4" w:space="0" w:color="auto"/>
              <w:left w:val="single" w:sz="4" w:space="0" w:color="auto"/>
              <w:bottom w:val="single" w:sz="4" w:space="0" w:color="auto"/>
              <w:right w:val="single" w:sz="4" w:space="0" w:color="auto"/>
            </w:tcBorders>
          </w:tcPr>
          <w:p w14:paraId="554F871F" w14:textId="0569A239" w:rsidR="00670BAA" w:rsidRPr="00670BAA" w:rsidRDefault="00670BAA" w:rsidP="00670BAA">
            <w:pPr>
              <w:rPr>
                <w:rFonts w:ascii="Arial Narrow" w:hAnsi="Arial Narrow"/>
                <w:sz w:val="24"/>
                <w:szCs w:val="24"/>
              </w:rPr>
            </w:pPr>
            <w:r w:rsidRPr="00670BAA">
              <w:rPr>
                <w:rFonts w:ascii="Arial Narrow" w:hAnsi="Arial Narrow" w:cs="Arial"/>
                <w:sz w:val="24"/>
                <w:szCs w:val="24"/>
              </w:rPr>
              <w:t>Circulation date</w:t>
            </w:r>
          </w:p>
        </w:tc>
        <w:tc>
          <w:tcPr>
            <w:tcW w:w="3262" w:type="dxa"/>
            <w:tcBorders>
              <w:top w:val="single" w:sz="4" w:space="0" w:color="auto"/>
              <w:left w:val="single" w:sz="4" w:space="0" w:color="auto"/>
              <w:bottom w:val="single" w:sz="4" w:space="0" w:color="auto"/>
              <w:right w:val="single" w:sz="4" w:space="0" w:color="auto"/>
            </w:tcBorders>
          </w:tcPr>
          <w:p w14:paraId="66FF9005" w14:textId="40811137" w:rsidR="00670BAA" w:rsidRPr="00670BAA" w:rsidRDefault="00670BAA" w:rsidP="00670BAA">
            <w:pPr>
              <w:rPr>
                <w:rFonts w:ascii="Arial Narrow" w:hAnsi="Arial Narrow"/>
                <w:sz w:val="24"/>
                <w:szCs w:val="24"/>
              </w:rPr>
            </w:pPr>
            <w:r w:rsidRPr="00670BAA">
              <w:rPr>
                <w:rFonts w:ascii="Arial Narrow" w:hAnsi="Arial Narrow" w:cs="Arial"/>
                <w:sz w:val="24"/>
                <w:szCs w:val="24"/>
              </w:rPr>
              <w:t>Closing date</w:t>
            </w:r>
          </w:p>
        </w:tc>
      </w:tr>
      <w:tr w:rsidR="00670BAA" w:rsidRPr="00670BAA" w14:paraId="30976C8E" w14:textId="77777777" w:rsidTr="003074AE">
        <w:trPr>
          <w:jc w:val="right"/>
        </w:trPr>
        <w:tc>
          <w:tcPr>
            <w:tcW w:w="2178" w:type="dxa"/>
            <w:vMerge/>
          </w:tcPr>
          <w:p w14:paraId="708DDAA6" w14:textId="77777777" w:rsidR="00670BAA" w:rsidRPr="00670BAA" w:rsidRDefault="00670BAA" w:rsidP="00670BAA">
            <w:pPr>
              <w:rPr>
                <w:rFonts w:ascii="Arial Narrow" w:hAnsi="Arial Narrow"/>
                <w:sz w:val="24"/>
                <w:szCs w:val="24"/>
              </w:rPr>
            </w:pPr>
          </w:p>
        </w:tc>
        <w:tc>
          <w:tcPr>
            <w:tcW w:w="3758" w:type="dxa"/>
            <w:tcBorders>
              <w:top w:val="single" w:sz="6" w:space="0" w:color="auto"/>
              <w:left w:val="single" w:sz="6" w:space="0" w:color="auto"/>
              <w:bottom w:val="single" w:sz="6" w:space="0" w:color="auto"/>
              <w:right w:val="single" w:sz="6" w:space="0" w:color="auto"/>
            </w:tcBorders>
            <w:shd w:val="clear" w:color="auto" w:fill="auto"/>
          </w:tcPr>
          <w:p w14:paraId="0D09FE21" w14:textId="327E40C6" w:rsidR="00670BAA" w:rsidRPr="00670BAA" w:rsidRDefault="00670BAA" w:rsidP="00670BAA">
            <w:pPr>
              <w:rPr>
                <w:rFonts w:ascii="Arial Narrow" w:hAnsi="Arial Narrow"/>
                <w:sz w:val="24"/>
                <w:szCs w:val="24"/>
              </w:rPr>
            </w:pPr>
            <w:r w:rsidRPr="00670BAA">
              <w:rPr>
                <w:rFonts w:ascii="Arial Narrow" w:hAnsi="Arial Narrow" w:cs="Arial"/>
                <w:sz w:val="24"/>
                <w:szCs w:val="24"/>
              </w:rPr>
              <w:t>2022-03-08</w:t>
            </w:r>
          </w:p>
        </w:tc>
        <w:tc>
          <w:tcPr>
            <w:tcW w:w="3262" w:type="dxa"/>
            <w:tcBorders>
              <w:top w:val="single" w:sz="6" w:space="0" w:color="auto"/>
              <w:left w:val="single" w:sz="6" w:space="0" w:color="auto"/>
              <w:bottom w:val="single" w:sz="6" w:space="0" w:color="auto"/>
              <w:right w:val="single" w:sz="6" w:space="0" w:color="auto"/>
            </w:tcBorders>
            <w:shd w:val="clear" w:color="auto" w:fill="auto"/>
          </w:tcPr>
          <w:p w14:paraId="5366FA26" w14:textId="3087C4F2" w:rsidR="00670BAA" w:rsidRPr="00670BAA" w:rsidRDefault="00670BAA" w:rsidP="00670BAA">
            <w:pPr>
              <w:rPr>
                <w:rFonts w:ascii="Arial Narrow" w:hAnsi="Arial Narrow"/>
                <w:sz w:val="24"/>
                <w:szCs w:val="24"/>
              </w:rPr>
            </w:pPr>
            <w:r w:rsidRPr="00670BAA">
              <w:rPr>
                <w:rFonts w:ascii="Arial Narrow" w:hAnsi="Arial Narrow" w:cs="Arial"/>
                <w:sz w:val="24"/>
                <w:szCs w:val="24"/>
              </w:rPr>
              <w:t>2022-04-08</w:t>
            </w:r>
          </w:p>
        </w:tc>
      </w:tr>
      <w:tr w:rsidR="00670BAA" w:rsidRPr="00670BAA" w14:paraId="059C502D" w14:textId="77777777" w:rsidTr="003074AE">
        <w:trPr>
          <w:jc w:val="right"/>
        </w:trPr>
        <w:tc>
          <w:tcPr>
            <w:tcW w:w="2178" w:type="dxa"/>
          </w:tcPr>
          <w:p w14:paraId="3C2C5AE1" w14:textId="77777777" w:rsidR="00670BAA" w:rsidRPr="00670BAA" w:rsidRDefault="00670BAA" w:rsidP="00670BAA">
            <w:pPr>
              <w:rPr>
                <w:rFonts w:ascii="Arial Narrow" w:hAnsi="Arial Narrow"/>
                <w:b/>
                <w:sz w:val="24"/>
                <w:szCs w:val="24"/>
              </w:rPr>
            </w:pPr>
            <w:r w:rsidRPr="00670BAA">
              <w:rPr>
                <w:rFonts w:ascii="Arial Narrow" w:hAnsi="Arial Narrow"/>
                <w:b/>
                <w:sz w:val="24"/>
                <w:szCs w:val="24"/>
              </w:rPr>
              <w:t>Recipient</w:t>
            </w:r>
          </w:p>
        </w:tc>
        <w:tc>
          <w:tcPr>
            <w:tcW w:w="7020" w:type="dxa"/>
            <w:gridSpan w:val="2"/>
            <w:tcBorders>
              <w:top w:val="single" w:sz="4" w:space="0" w:color="auto"/>
              <w:left w:val="single" w:sz="4" w:space="0" w:color="auto"/>
              <w:bottom w:val="single" w:sz="4" w:space="0" w:color="auto"/>
              <w:right w:val="single" w:sz="4" w:space="0" w:color="auto"/>
            </w:tcBorders>
          </w:tcPr>
          <w:p w14:paraId="0CA734AC" w14:textId="639B49A9" w:rsidR="00670BAA" w:rsidRPr="00670BAA" w:rsidRDefault="00670BAA" w:rsidP="00670BAA">
            <w:pPr>
              <w:rPr>
                <w:rFonts w:ascii="Arial Narrow" w:hAnsi="Arial Narrow"/>
                <w:sz w:val="24"/>
                <w:szCs w:val="24"/>
              </w:rPr>
            </w:pPr>
            <w:r w:rsidRPr="00670BAA">
              <w:rPr>
                <w:rFonts w:ascii="Arial Narrow" w:hAnsi="Arial Narrow" w:cs="Arial"/>
                <w:b/>
                <w:bCs/>
                <w:sz w:val="24"/>
                <w:szCs w:val="24"/>
              </w:rPr>
              <w:t>This form shall be filled, signed and returned to Kenya Bureau of Standards for the attention of Zacheus Mwatha (zimwatha@kebs.org)</w:t>
            </w:r>
          </w:p>
        </w:tc>
      </w:tr>
    </w:tbl>
    <w:p w14:paraId="58BC8FD5" w14:textId="77777777" w:rsidR="0065326C" w:rsidRPr="00670BAA" w:rsidRDefault="0065326C" w:rsidP="007D7BDE">
      <w:pPr>
        <w:rPr>
          <w:rFonts w:ascii="Arial Narrow" w:hAnsi="Arial Narrow" w:cs="Arial"/>
          <w:sz w:val="24"/>
          <w:szCs w:val="24"/>
        </w:rPr>
      </w:pPr>
    </w:p>
    <w:p w14:paraId="54E6D524" w14:textId="77777777" w:rsidR="0065326C" w:rsidRPr="00670BAA" w:rsidRDefault="0065326C" w:rsidP="007D7BDE">
      <w:pPr>
        <w:jc w:val="right"/>
        <w:rPr>
          <w:rFonts w:ascii="Arial Narrow" w:hAnsi="Arial Narrow" w:cs="Arial"/>
          <w:sz w:val="24"/>
          <w:szCs w:val="24"/>
        </w:rPr>
      </w:pPr>
    </w:p>
    <w:tbl>
      <w:tblPr>
        <w:tblW w:w="14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88"/>
        <w:gridCol w:w="900"/>
        <w:gridCol w:w="1440"/>
        <w:gridCol w:w="1980"/>
        <w:gridCol w:w="3015"/>
        <w:gridCol w:w="2992"/>
        <w:gridCol w:w="2618"/>
      </w:tblGrid>
      <w:tr w:rsidR="0065326C" w:rsidRPr="00670BAA" w14:paraId="0E213D7B" w14:textId="77777777" w:rsidTr="00BA20D8">
        <w:tc>
          <w:tcPr>
            <w:tcW w:w="1188" w:type="dxa"/>
          </w:tcPr>
          <w:p w14:paraId="368B9C19"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Organization</w:t>
            </w:r>
          </w:p>
        </w:tc>
        <w:tc>
          <w:tcPr>
            <w:tcW w:w="900" w:type="dxa"/>
          </w:tcPr>
          <w:p w14:paraId="24F032A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Clause</w:t>
            </w:r>
          </w:p>
        </w:tc>
        <w:tc>
          <w:tcPr>
            <w:tcW w:w="1440" w:type="dxa"/>
          </w:tcPr>
          <w:p w14:paraId="2DD382F7"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Paragraph/ Figure/Table</w:t>
            </w:r>
          </w:p>
        </w:tc>
        <w:tc>
          <w:tcPr>
            <w:tcW w:w="1980" w:type="dxa"/>
          </w:tcPr>
          <w:p w14:paraId="2653F8DA"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Type of comment (General/Technical /Editorial)</w:t>
            </w:r>
          </w:p>
        </w:tc>
        <w:tc>
          <w:tcPr>
            <w:tcW w:w="3015" w:type="dxa"/>
          </w:tcPr>
          <w:p w14:paraId="7E7E82BB"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COMMENTS</w:t>
            </w:r>
          </w:p>
        </w:tc>
        <w:tc>
          <w:tcPr>
            <w:tcW w:w="2992" w:type="dxa"/>
          </w:tcPr>
          <w:p w14:paraId="566A4155"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Proposed Change</w:t>
            </w:r>
          </w:p>
        </w:tc>
        <w:tc>
          <w:tcPr>
            <w:tcW w:w="2618" w:type="dxa"/>
          </w:tcPr>
          <w:p w14:paraId="45594E64" w14:textId="77777777" w:rsidR="0065326C" w:rsidRPr="00670BAA" w:rsidRDefault="0065326C" w:rsidP="00BA20D8">
            <w:pPr>
              <w:spacing w:before="120" w:after="120"/>
              <w:rPr>
                <w:rFonts w:ascii="Arial Narrow" w:hAnsi="Arial Narrow" w:cs="Arial"/>
                <w:sz w:val="24"/>
                <w:szCs w:val="24"/>
              </w:rPr>
            </w:pPr>
            <w:r w:rsidRPr="00670BAA">
              <w:rPr>
                <w:rFonts w:ascii="Arial Narrow" w:hAnsi="Arial Narrow" w:cs="Arial"/>
                <w:sz w:val="24"/>
                <w:szCs w:val="24"/>
              </w:rPr>
              <w:t>TC Observation(s)</w:t>
            </w:r>
          </w:p>
        </w:tc>
      </w:tr>
      <w:tr w:rsidR="0065326C" w:rsidRPr="00670BAA" w14:paraId="2BC4B9E1" w14:textId="77777777" w:rsidTr="00BA20D8">
        <w:tc>
          <w:tcPr>
            <w:tcW w:w="1188" w:type="dxa"/>
          </w:tcPr>
          <w:p w14:paraId="2C40416C" w14:textId="77777777" w:rsidR="0065326C" w:rsidRPr="00670BAA" w:rsidRDefault="0065326C" w:rsidP="00BA20D8">
            <w:pPr>
              <w:spacing w:before="120" w:after="120"/>
              <w:rPr>
                <w:rFonts w:ascii="Arial Narrow" w:hAnsi="Arial Narrow" w:cs="Arial"/>
                <w:sz w:val="24"/>
                <w:szCs w:val="24"/>
              </w:rPr>
            </w:pPr>
          </w:p>
        </w:tc>
        <w:tc>
          <w:tcPr>
            <w:tcW w:w="900" w:type="dxa"/>
          </w:tcPr>
          <w:p w14:paraId="381A8661" w14:textId="4B9AA1DD" w:rsidR="0065326C" w:rsidRPr="00670BAA" w:rsidRDefault="0065326C" w:rsidP="00BA20D8">
            <w:pPr>
              <w:spacing w:before="120" w:after="120"/>
              <w:rPr>
                <w:rFonts w:ascii="Arial Narrow" w:hAnsi="Arial Narrow" w:cs="Arial"/>
                <w:sz w:val="24"/>
                <w:szCs w:val="24"/>
              </w:rPr>
            </w:pPr>
          </w:p>
        </w:tc>
        <w:tc>
          <w:tcPr>
            <w:tcW w:w="1440" w:type="dxa"/>
          </w:tcPr>
          <w:p w14:paraId="6CA20F47" w14:textId="77C13EFF" w:rsidR="0065326C" w:rsidRPr="00670BAA" w:rsidRDefault="0065326C" w:rsidP="00BA20D8">
            <w:pPr>
              <w:spacing w:before="120" w:after="120"/>
              <w:rPr>
                <w:rFonts w:ascii="Arial Narrow" w:hAnsi="Arial Narrow" w:cs="Arial"/>
                <w:sz w:val="24"/>
                <w:szCs w:val="24"/>
              </w:rPr>
            </w:pPr>
          </w:p>
        </w:tc>
        <w:tc>
          <w:tcPr>
            <w:tcW w:w="1980" w:type="dxa"/>
          </w:tcPr>
          <w:p w14:paraId="2031010B" w14:textId="2DE2FAEE" w:rsidR="0065326C" w:rsidRPr="00670BAA" w:rsidRDefault="0065326C" w:rsidP="00BA20D8">
            <w:pPr>
              <w:spacing w:before="120" w:after="120"/>
              <w:rPr>
                <w:rFonts w:ascii="Arial Narrow" w:hAnsi="Arial Narrow" w:cs="Arial"/>
                <w:sz w:val="24"/>
                <w:szCs w:val="24"/>
              </w:rPr>
            </w:pPr>
          </w:p>
        </w:tc>
        <w:tc>
          <w:tcPr>
            <w:tcW w:w="3015" w:type="dxa"/>
          </w:tcPr>
          <w:p w14:paraId="608ACF2B" w14:textId="77777777" w:rsidR="0065326C" w:rsidRPr="00670BAA" w:rsidRDefault="0065326C" w:rsidP="00BA20D8">
            <w:pPr>
              <w:spacing w:before="120" w:after="120"/>
              <w:rPr>
                <w:rFonts w:ascii="Arial Narrow" w:hAnsi="Arial Narrow" w:cs="Arial"/>
                <w:color w:val="000000"/>
                <w:sz w:val="24"/>
                <w:szCs w:val="24"/>
              </w:rPr>
            </w:pPr>
          </w:p>
        </w:tc>
        <w:tc>
          <w:tcPr>
            <w:tcW w:w="2992" w:type="dxa"/>
          </w:tcPr>
          <w:p w14:paraId="0BD50FB5" w14:textId="2C9D6972" w:rsidR="0065326C" w:rsidRPr="00670BAA" w:rsidRDefault="0065326C" w:rsidP="00BA20D8">
            <w:pPr>
              <w:spacing w:before="120" w:after="120"/>
              <w:rPr>
                <w:rFonts w:ascii="Arial Narrow" w:hAnsi="Arial Narrow" w:cs="Arial"/>
                <w:color w:val="000000"/>
                <w:sz w:val="24"/>
                <w:szCs w:val="24"/>
              </w:rPr>
            </w:pPr>
          </w:p>
        </w:tc>
        <w:tc>
          <w:tcPr>
            <w:tcW w:w="2618" w:type="dxa"/>
          </w:tcPr>
          <w:p w14:paraId="07C8572B" w14:textId="77777777" w:rsidR="0065326C" w:rsidRPr="00670BAA" w:rsidRDefault="0065326C" w:rsidP="00BA20D8">
            <w:pPr>
              <w:spacing w:before="120" w:after="120"/>
              <w:rPr>
                <w:rFonts w:ascii="Arial Narrow" w:hAnsi="Arial Narrow" w:cs="Arial"/>
                <w:sz w:val="24"/>
                <w:szCs w:val="24"/>
              </w:rPr>
            </w:pPr>
          </w:p>
        </w:tc>
      </w:tr>
      <w:tr w:rsidR="0065326C" w:rsidRPr="00670BAA" w14:paraId="5AA23FC9" w14:textId="77777777" w:rsidTr="00BA20D8">
        <w:tc>
          <w:tcPr>
            <w:tcW w:w="1188" w:type="dxa"/>
          </w:tcPr>
          <w:p w14:paraId="351BBB7D" w14:textId="77777777" w:rsidR="0065326C" w:rsidRPr="00670BAA" w:rsidRDefault="0065326C" w:rsidP="00BA20D8">
            <w:pPr>
              <w:spacing w:before="120" w:after="120"/>
              <w:rPr>
                <w:rFonts w:ascii="Arial Narrow" w:hAnsi="Arial Narrow" w:cs="Arial"/>
                <w:sz w:val="24"/>
                <w:szCs w:val="24"/>
              </w:rPr>
            </w:pPr>
          </w:p>
        </w:tc>
        <w:tc>
          <w:tcPr>
            <w:tcW w:w="900" w:type="dxa"/>
          </w:tcPr>
          <w:p w14:paraId="03F48095" w14:textId="26424CF8" w:rsidR="0065326C" w:rsidRPr="00670BAA" w:rsidRDefault="0065326C" w:rsidP="00BA20D8">
            <w:pPr>
              <w:spacing w:before="120" w:after="120"/>
              <w:rPr>
                <w:rFonts w:ascii="Arial Narrow" w:hAnsi="Arial Narrow" w:cs="Arial"/>
                <w:sz w:val="24"/>
                <w:szCs w:val="24"/>
              </w:rPr>
            </w:pPr>
          </w:p>
        </w:tc>
        <w:tc>
          <w:tcPr>
            <w:tcW w:w="1440" w:type="dxa"/>
          </w:tcPr>
          <w:p w14:paraId="55F58342" w14:textId="7B206EA9" w:rsidR="0065326C" w:rsidRPr="00670BAA" w:rsidRDefault="0065326C" w:rsidP="00BA20D8">
            <w:pPr>
              <w:spacing w:before="120" w:after="120"/>
              <w:rPr>
                <w:rFonts w:ascii="Arial Narrow" w:hAnsi="Arial Narrow" w:cs="Arial"/>
                <w:sz w:val="24"/>
                <w:szCs w:val="24"/>
              </w:rPr>
            </w:pPr>
          </w:p>
        </w:tc>
        <w:tc>
          <w:tcPr>
            <w:tcW w:w="1980" w:type="dxa"/>
          </w:tcPr>
          <w:p w14:paraId="46B95E7B" w14:textId="37E584B2" w:rsidR="0065326C" w:rsidRPr="00670BAA" w:rsidRDefault="0065326C" w:rsidP="00BA20D8">
            <w:pPr>
              <w:spacing w:before="120" w:after="120"/>
              <w:rPr>
                <w:rFonts w:ascii="Arial Narrow" w:hAnsi="Arial Narrow" w:cs="Arial"/>
                <w:sz w:val="24"/>
                <w:szCs w:val="24"/>
              </w:rPr>
            </w:pPr>
          </w:p>
        </w:tc>
        <w:tc>
          <w:tcPr>
            <w:tcW w:w="3015" w:type="dxa"/>
          </w:tcPr>
          <w:p w14:paraId="606F2AED" w14:textId="742483E9" w:rsidR="0065326C" w:rsidRPr="00670BAA" w:rsidRDefault="0065326C" w:rsidP="00BA20D8">
            <w:pPr>
              <w:spacing w:before="120" w:after="120"/>
              <w:rPr>
                <w:rFonts w:ascii="Arial Narrow" w:hAnsi="Arial Narrow" w:cs="Arial"/>
                <w:sz w:val="24"/>
                <w:szCs w:val="24"/>
              </w:rPr>
            </w:pPr>
          </w:p>
        </w:tc>
        <w:tc>
          <w:tcPr>
            <w:tcW w:w="2992" w:type="dxa"/>
          </w:tcPr>
          <w:p w14:paraId="4ADFF495" w14:textId="0640846A" w:rsidR="0065326C" w:rsidRPr="00670BAA" w:rsidRDefault="0065326C" w:rsidP="00BA20D8">
            <w:pPr>
              <w:spacing w:before="120" w:after="120"/>
              <w:rPr>
                <w:rFonts w:ascii="Arial Narrow" w:hAnsi="Arial Narrow" w:cs="Arial"/>
                <w:sz w:val="24"/>
                <w:szCs w:val="24"/>
              </w:rPr>
            </w:pPr>
          </w:p>
        </w:tc>
        <w:tc>
          <w:tcPr>
            <w:tcW w:w="2618" w:type="dxa"/>
          </w:tcPr>
          <w:p w14:paraId="0CB6C4A2" w14:textId="77777777" w:rsidR="0065326C" w:rsidRPr="00670BAA" w:rsidRDefault="0065326C" w:rsidP="00BA20D8">
            <w:pPr>
              <w:spacing w:before="120" w:after="120"/>
              <w:rPr>
                <w:rFonts w:ascii="Arial Narrow" w:hAnsi="Arial Narrow" w:cs="Arial"/>
                <w:sz w:val="24"/>
                <w:szCs w:val="24"/>
              </w:rPr>
            </w:pPr>
          </w:p>
        </w:tc>
      </w:tr>
    </w:tbl>
    <w:p w14:paraId="25664FFB" w14:textId="77777777" w:rsidR="0065326C" w:rsidRPr="00670BAA" w:rsidRDefault="0065326C" w:rsidP="007D7BDE">
      <w:pPr>
        <w:jc w:val="center"/>
        <w:rPr>
          <w:rFonts w:ascii="Arial Narrow" w:hAnsi="Arial Narrow" w:cs="Arial"/>
          <w:sz w:val="24"/>
          <w:szCs w:val="24"/>
        </w:rPr>
      </w:pPr>
    </w:p>
    <w:p w14:paraId="5B998065" w14:textId="77777777" w:rsidR="00C332E3" w:rsidRPr="00670BAA" w:rsidRDefault="00C332E3" w:rsidP="007D7BDE">
      <w:pPr>
        <w:autoSpaceDE w:val="0"/>
        <w:autoSpaceDN w:val="0"/>
        <w:adjustRightInd w:val="0"/>
        <w:jc w:val="both"/>
        <w:rPr>
          <w:rFonts w:ascii="Arial Narrow" w:hAnsi="Arial Narrow" w:cs="Arial"/>
          <w:bCs/>
          <w:sz w:val="24"/>
          <w:szCs w:val="24"/>
        </w:rPr>
      </w:pPr>
    </w:p>
    <w:sectPr w:rsidR="00C332E3" w:rsidRPr="00670BAA" w:rsidSect="00C332E3">
      <w:pgSz w:w="16834" w:h="11909" w:orient="landscape" w:code="9"/>
      <w:pgMar w:top="1440" w:right="1135" w:bottom="113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253C9" w14:textId="77777777" w:rsidR="00B62DFE" w:rsidRDefault="00B62DFE" w:rsidP="007D7BDE">
      <w:r>
        <w:separator/>
      </w:r>
    </w:p>
  </w:endnote>
  <w:endnote w:type="continuationSeparator" w:id="0">
    <w:p w14:paraId="013CBCC3" w14:textId="77777777" w:rsidR="00B62DFE" w:rsidRDefault="00B62DFE" w:rsidP="007D7BDE">
      <w:r>
        <w:continuationSeparator/>
      </w:r>
    </w:p>
  </w:endnote>
  <w:endnote w:type="continuationNotice" w:id="1">
    <w:p w14:paraId="483E716C" w14:textId="77777777" w:rsidR="00B62DFE" w:rsidRDefault="00B62DF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altName w:val="Arial"/>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Yu Mincho">
    <w:altName w:val="Yu Gothic"/>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86BF1A" w14:textId="0623C0A3"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3B66">
      <w:rPr>
        <w:rStyle w:val="PageNumber"/>
        <w:b/>
        <w:noProof/>
      </w:rPr>
      <w:t>2</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3B66">
      <w:rPr>
        <w:rStyle w:val="PageNumber"/>
        <w:noProof/>
      </w:rPr>
      <w:t>3</w:t>
    </w:r>
    <w:r w:rsidRPr="00FF25C7">
      <w:rPr>
        <w:rStyle w:val="PageNumber"/>
      </w:rPr>
      <w:fldChar w:fldCharType="end"/>
    </w:r>
  </w:p>
  <w:p w14:paraId="4DDBEF00" w14:textId="77777777" w:rsidR="007D7BDE" w:rsidRPr="008F5151" w:rsidRDefault="007D7BDE" w:rsidP="00BA20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AF8B6F" w14:textId="49F9326C" w:rsidR="007D7BDE" w:rsidRDefault="007D7BDE" w:rsidP="00BA20D8">
    <w:pPr>
      <w:pStyle w:val="Footer"/>
      <w:jc w:val="right"/>
    </w:pPr>
    <w:r w:rsidRPr="00FF25C7">
      <w:rPr>
        <w:rFonts w:ascii="Arial" w:hAnsi="Arial" w:cs="Arial"/>
      </w:rPr>
      <w:t xml:space="preserve">Page </w:t>
    </w:r>
    <w:r w:rsidRPr="00FF25C7">
      <w:rPr>
        <w:rStyle w:val="PageNumber"/>
        <w:b/>
      </w:rPr>
      <w:fldChar w:fldCharType="begin"/>
    </w:r>
    <w:r w:rsidRPr="00FF25C7">
      <w:rPr>
        <w:rStyle w:val="PageNumber"/>
        <w:b/>
      </w:rPr>
      <w:instrText xml:space="preserve"> PAGE </w:instrText>
    </w:r>
    <w:r w:rsidRPr="00FF25C7">
      <w:rPr>
        <w:rStyle w:val="PageNumber"/>
        <w:b/>
      </w:rPr>
      <w:fldChar w:fldCharType="separate"/>
    </w:r>
    <w:r w:rsidR="00103B66">
      <w:rPr>
        <w:rStyle w:val="PageNumber"/>
        <w:b/>
        <w:noProof/>
      </w:rPr>
      <w:t>1</w:t>
    </w:r>
    <w:r w:rsidRPr="00FF25C7">
      <w:rPr>
        <w:rStyle w:val="PageNumber"/>
        <w:b/>
      </w:rPr>
      <w:fldChar w:fldCharType="end"/>
    </w:r>
    <w:r w:rsidRPr="00FF25C7">
      <w:rPr>
        <w:rStyle w:val="PageNumber"/>
      </w:rPr>
      <w:t xml:space="preserve"> of </w:t>
    </w:r>
    <w:r w:rsidRPr="00FF25C7">
      <w:rPr>
        <w:rStyle w:val="PageNumber"/>
      </w:rPr>
      <w:fldChar w:fldCharType="begin"/>
    </w:r>
    <w:r w:rsidRPr="00FF25C7">
      <w:rPr>
        <w:rStyle w:val="PageNumber"/>
      </w:rPr>
      <w:instrText xml:space="preserve"> NUMPAGES  </w:instrText>
    </w:r>
    <w:r w:rsidRPr="00FF25C7">
      <w:rPr>
        <w:rStyle w:val="PageNumber"/>
      </w:rPr>
      <w:fldChar w:fldCharType="separate"/>
    </w:r>
    <w:r w:rsidR="00103B66">
      <w:rPr>
        <w:rStyle w:val="PageNumber"/>
        <w:noProof/>
      </w:rPr>
      <w:t>3</w:t>
    </w:r>
    <w:r w:rsidRPr="00FF25C7">
      <w:rPr>
        <w:rStyle w:val="PageNumber"/>
      </w:rPr>
      <w:fldChar w:fldCharType="end"/>
    </w:r>
  </w:p>
  <w:p w14:paraId="34CE0A41" w14:textId="77777777" w:rsidR="007D7BDE" w:rsidRPr="008F5151" w:rsidRDefault="007D7BDE" w:rsidP="00BA20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3D3E5B" w14:textId="77777777" w:rsidR="00B62DFE" w:rsidRDefault="00B62DFE" w:rsidP="007D7BDE">
      <w:r>
        <w:separator/>
      </w:r>
    </w:p>
  </w:footnote>
  <w:footnote w:type="continuationSeparator" w:id="0">
    <w:p w14:paraId="04CD31D8" w14:textId="77777777" w:rsidR="00B62DFE" w:rsidRDefault="00B62DFE" w:rsidP="007D7BDE">
      <w:r>
        <w:continuationSeparator/>
      </w:r>
    </w:p>
  </w:footnote>
  <w:footnote w:type="continuationNotice" w:id="1">
    <w:p w14:paraId="7D1C730C" w14:textId="77777777" w:rsidR="00B62DFE" w:rsidRDefault="00B62DF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1D779" w14:textId="77777777" w:rsidR="007D7BDE" w:rsidRPr="008F5151" w:rsidRDefault="007D7BDE" w:rsidP="00BA20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6DB3C4"/>
    <w:multiLevelType w:val="hybridMultilevel"/>
    <w:tmpl w:val="99A5E7F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F391BC"/>
    <w:multiLevelType w:val="hybridMultilevel"/>
    <w:tmpl w:val="477417DE"/>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9815966"/>
    <w:multiLevelType w:val="multilevel"/>
    <w:tmpl w:val="29925368"/>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Narrow" w:hAnsi="Arial Narrow" w:cs="Arial" w:hint="default"/>
        <w:b/>
        <w:i w:val="0"/>
        <w:sz w:val="22"/>
        <w:szCs w:val="22"/>
      </w:rPr>
    </w:lvl>
    <w:lvl w:ilvl="2">
      <w:start w:val="1"/>
      <w:numFmt w:val="decimal"/>
      <w:pStyle w:val="Proc4"/>
      <w:lvlText w:val="%1.%2.%3"/>
      <w:lvlJc w:val="left"/>
      <w:pPr>
        <w:tabs>
          <w:tab w:val="num" w:pos="720"/>
        </w:tabs>
        <w:ind w:left="720" w:hanging="720"/>
      </w:pPr>
      <w:rPr>
        <w:rFonts w:ascii="Arial Narrow" w:hAnsi="Arial Narrow" w:cs="Arial" w:hint="default"/>
        <w:b/>
      </w:rPr>
    </w:lvl>
    <w:lvl w:ilvl="3">
      <w:start w:val="1"/>
      <w:numFmt w:val="decimal"/>
      <w:lvlText w:val="%1.%2.%3.%4"/>
      <w:lvlJc w:val="left"/>
      <w:pPr>
        <w:tabs>
          <w:tab w:val="num" w:pos="720"/>
        </w:tabs>
        <w:ind w:left="0" w:firstLine="0"/>
      </w:pPr>
      <w:rPr>
        <w:rFonts w:ascii="Arial Narrow" w:hAnsi="Arial Narrow" w:cs="Arial" w:hint="default"/>
        <w:b/>
        <w:i w:val="0"/>
        <w:sz w:val="22"/>
      </w:rPr>
    </w:lvl>
    <w:lvl w:ilvl="4">
      <w:start w:val="1"/>
      <w:numFmt w:val="decimal"/>
      <w:lvlText w:val="%1.%2.%3.%4.%5"/>
      <w:lvlJc w:val="left"/>
      <w:pPr>
        <w:tabs>
          <w:tab w:val="num" w:pos="1080"/>
        </w:tabs>
        <w:ind w:left="0" w:firstLine="0"/>
      </w:pPr>
      <w:rPr>
        <w:rFonts w:ascii="Arial Narrow" w:hAnsi="Arial Narrow"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19A73FE7"/>
    <w:multiLevelType w:val="hybridMultilevel"/>
    <w:tmpl w:val="363027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40303D"/>
    <w:multiLevelType w:val="multilevel"/>
    <w:tmpl w:val="B840EE74"/>
    <w:lvl w:ilvl="0">
      <w:start w:val="1"/>
      <w:numFmt w:val="upperLetter"/>
      <w:pStyle w:val="annex"/>
      <w:suff w:val="nothing"/>
      <w:lvlText w:val="APPENDIX %1"/>
      <w:lvlJc w:val="left"/>
      <w:pPr>
        <w:ind w:left="0" w:firstLine="0"/>
      </w:pPr>
      <w:rPr>
        <w:rFonts w:hint="default"/>
      </w:rPr>
    </w:lvl>
    <w:lvl w:ilvl="1">
      <w:start w:val="1"/>
      <w:numFmt w:val="decimal"/>
      <w:lvlText w:val="%1.%2."/>
      <w:lvlJc w:val="left"/>
      <w:pPr>
        <w:ind w:left="0" w:firstLine="0"/>
      </w:pPr>
      <w:rPr>
        <w:rFonts w:hint="default"/>
        <w:b/>
        <w:i w:val="0"/>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5"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6" w15:restartNumberingAfterBreak="0">
    <w:nsid w:val="7C564E94"/>
    <w:multiLevelType w:val="multilevel"/>
    <w:tmpl w:val="62EECC3C"/>
    <w:lvl w:ilvl="0">
      <w:start w:val="1"/>
      <w:numFmt w:val="decimal"/>
      <w:pStyle w:val="Proc"/>
      <w:lvlText w:val="%1."/>
      <w:lvlJc w:val="left"/>
      <w:pPr>
        <w:tabs>
          <w:tab w:val="num" w:pos="1080"/>
        </w:tabs>
        <w:ind w:left="720" w:hanging="720"/>
      </w:pPr>
      <w:rPr>
        <w:rFonts w:ascii="Arial Narrow" w:hAnsi="Arial Narrow"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num w:numId="1">
    <w:abstractNumId w:val="4"/>
  </w:num>
  <w:num w:numId="2">
    <w:abstractNumId w:val="2"/>
  </w:num>
  <w:num w:numId="3">
    <w:abstractNumId w:val="6"/>
  </w:num>
  <w:num w:numId="4">
    <w:abstractNumId w:val="5"/>
  </w:num>
  <w:num w:numId="5">
    <w:abstractNumId w:val="1"/>
  </w:num>
  <w:num w:numId="6">
    <w:abstractNumId w:val="0"/>
  </w:num>
  <w:num w:numId="7">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7BDE"/>
    <w:rsid w:val="000250FB"/>
    <w:rsid w:val="0003199D"/>
    <w:rsid w:val="00041973"/>
    <w:rsid w:val="00052A86"/>
    <w:rsid w:val="00074575"/>
    <w:rsid w:val="000A35DF"/>
    <w:rsid w:val="000A5E80"/>
    <w:rsid w:val="000C4E32"/>
    <w:rsid w:val="000E0195"/>
    <w:rsid w:val="00103B66"/>
    <w:rsid w:val="00103C02"/>
    <w:rsid w:val="00146B64"/>
    <w:rsid w:val="00154D57"/>
    <w:rsid w:val="00161F8F"/>
    <w:rsid w:val="00174113"/>
    <w:rsid w:val="001906C7"/>
    <w:rsid w:val="001B5CC0"/>
    <w:rsid w:val="001D112C"/>
    <w:rsid w:val="001D4851"/>
    <w:rsid w:val="001F07C6"/>
    <w:rsid w:val="001F6357"/>
    <w:rsid w:val="002236B8"/>
    <w:rsid w:val="00241E4B"/>
    <w:rsid w:val="00242755"/>
    <w:rsid w:val="0025189E"/>
    <w:rsid w:val="00253F85"/>
    <w:rsid w:val="0026586B"/>
    <w:rsid w:val="00282D9D"/>
    <w:rsid w:val="002E03CE"/>
    <w:rsid w:val="002E12DF"/>
    <w:rsid w:val="002E3F7C"/>
    <w:rsid w:val="003001A3"/>
    <w:rsid w:val="003074AE"/>
    <w:rsid w:val="0032600C"/>
    <w:rsid w:val="00350BFA"/>
    <w:rsid w:val="003674D5"/>
    <w:rsid w:val="0037216D"/>
    <w:rsid w:val="00375181"/>
    <w:rsid w:val="003A2DFD"/>
    <w:rsid w:val="003A7DFD"/>
    <w:rsid w:val="003C4A6C"/>
    <w:rsid w:val="003D7687"/>
    <w:rsid w:val="003F2C4E"/>
    <w:rsid w:val="00402707"/>
    <w:rsid w:val="004159EC"/>
    <w:rsid w:val="00452734"/>
    <w:rsid w:val="00467CFB"/>
    <w:rsid w:val="004A3C31"/>
    <w:rsid w:val="004E3898"/>
    <w:rsid w:val="004E57A7"/>
    <w:rsid w:val="00506AFA"/>
    <w:rsid w:val="00571DCF"/>
    <w:rsid w:val="00590DE5"/>
    <w:rsid w:val="005965CF"/>
    <w:rsid w:val="00596980"/>
    <w:rsid w:val="005D3E09"/>
    <w:rsid w:val="005E2F92"/>
    <w:rsid w:val="00604A15"/>
    <w:rsid w:val="00643AA1"/>
    <w:rsid w:val="0065326C"/>
    <w:rsid w:val="00656991"/>
    <w:rsid w:val="00670568"/>
    <w:rsid w:val="00670BAA"/>
    <w:rsid w:val="00680852"/>
    <w:rsid w:val="00682D55"/>
    <w:rsid w:val="0069299B"/>
    <w:rsid w:val="006A6308"/>
    <w:rsid w:val="00703562"/>
    <w:rsid w:val="00703CB1"/>
    <w:rsid w:val="007244A4"/>
    <w:rsid w:val="00727E0B"/>
    <w:rsid w:val="0074605D"/>
    <w:rsid w:val="00756E07"/>
    <w:rsid w:val="00766B20"/>
    <w:rsid w:val="0078609B"/>
    <w:rsid w:val="00790DDF"/>
    <w:rsid w:val="007C284D"/>
    <w:rsid w:val="007C435C"/>
    <w:rsid w:val="007C5247"/>
    <w:rsid w:val="007D5546"/>
    <w:rsid w:val="007D7BDE"/>
    <w:rsid w:val="007F14B6"/>
    <w:rsid w:val="00810E69"/>
    <w:rsid w:val="00835B44"/>
    <w:rsid w:val="008572A5"/>
    <w:rsid w:val="00877DFF"/>
    <w:rsid w:val="00880D91"/>
    <w:rsid w:val="00893D7E"/>
    <w:rsid w:val="008A2A0E"/>
    <w:rsid w:val="008A7725"/>
    <w:rsid w:val="008B3FDD"/>
    <w:rsid w:val="008D08AA"/>
    <w:rsid w:val="008D1CDD"/>
    <w:rsid w:val="00942912"/>
    <w:rsid w:val="009675D8"/>
    <w:rsid w:val="00973471"/>
    <w:rsid w:val="009905D4"/>
    <w:rsid w:val="009D33C0"/>
    <w:rsid w:val="009F4F05"/>
    <w:rsid w:val="00A15AB7"/>
    <w:rsid w:val="00A251E4"/>
    <w:rsid w:val="00A636F6"/>
    <w:rsid w:val="00A63C09"/>
    <w:rsid w:val="00A75AB8"/>
    <w:rsid w:val="00A87B44"/>
    <w:rsid w:val="00A94C45"/>
    <w:rsid w:val="00AB16F3"/>
    <w:rsid w:val="00AE09B6"/>
    <w:rsid w:val="00AE3638"/>
    <w:rsid w:val="00AF17F5"/>
    <w:rsid w:val="00AF6A60"/>
    <w:rsid w:val="00B04B5B"/>
    <w:rsid w:val="00B36252"/>
    <w:rsid w:val="00B515AE"/>
    <w:rsid w:val="00B62DFE"/>
    <w:rsid w:val="00B90593"/>
    <w:rsid w:val="00BA0183"/>
    <w:rsid w:val="00BA20D8"/>
    <w:rsid w:val="00BB0CCE"/>
    <w:rsid w:val="00BF6EDE"/>
    <w:rsid w:val="00C0630E"/>
    <w:rsid w:val="00C23675"/>
    <w:rsid w:val="00C332E3"/>
    <w:rsid w:val="00C34D47"/>
    <w:rsid w:val="00C50298"/>
    <w:rsid w:val="00C64D81"/>
    <w:rsid w:val="00C734AC"/>
    <w:rsid w:val="00C97906"/>
    <w:rsid w:val="00CF34A5"/>
    <w:rsid w:val="00CF7777"/>
    <w:rsid w:val="00D57FB3"/>
    <w:rsid w:val="00D700A1"/>
    <w:rsid w:val="00D711C5"/>
    <w:rsid w:val="00D75ECD"/>
    <w:rsid w:val="00DA7E15"/>
    <w:rsid w:val="00DC2255"/>
    <w:rsid w:val="00DC6E7C"/>
    <w:rsid w:val="00DC7D31"/>
    <w:rsid w:val="00DD6ADD"/>
    <w:rsid w:val="00E00478"/>
    <w:rsid w:val="00E1291B"/>
    <w:rsid w:val="00E41A20"/>
    <w:rsid w:val="00E54E66"/>
    <w:rsid w:val="00E67378"/>
    <w:rsid w:val="00EB7875"/>
    <w:rsid w:val="00EF69CB"/>
    <w:rsid w:val="00EF7104"/>
    <w:rsid w:val="00F0311E"/>
    <w:rsid w:val="00F532E2"/>
    <w:rsid w:val="00F701C2"/>
    <w:rsid w:val="00F820AC"/>
    <w:rsid w:val="00F87FFB"/>
    <w:rsid w:val="00FC11C2"/>
    <w:rsid w:val="00FD20D7"/>
    <w:rsid w:val="00FE0B48"/>
    <w:rsid w:val="00FE724B"/>
    <w:rsid w:val="032541ED"/>
    <w:rsid w:val="084EDBA1"/>
    <w:rsid w:val="097CA544"/>
    <w:rsid w:val="130362BE"/>
    <w:rsid w:val="1679E15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03EA"/>
  <w15:chartTrackingRefBased/>
  <w15:docId w15:val="{DE042761-5E4D-414F-9E61-7D41CD329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BDE"/>
    <w:rPr>
      <w:rFonts w:ascii="Times New Roman" w:eastAsia="Times New Roman" w:hAnsi="Times New Roman" w:cs="Times New Roman"/>
      <w:sz w:val="20"/>
      <w:szCs w:val="20"/>
    </w:rPr>
  </w:style>
  <w:style w:type="paragraph" w:styleId="Heading1">
    <w:name w:val="heading 1"/>
    <w:basedOn w:val="Normal"/>
    <w:next w:val="Normal"/>
    <w:link w:val="Heading1Char"/>
    <w:qFormat/>
    <w:rsid w:val="007D7BDE"/>
    <w:pPr>
      <w:keepNext/>
      <w:autoSpaceDE w:val="0"/>
      <w:autoSpaceDN w:val="0"/>
      <w:adjustRightInd w:val="0"/>
      <w:outlineLvl w:val="0"/>
    </w:pPr>
    <w:rPr>
      <w:rFonts w:ascii="Arial" w:hAnsi="Arial" w:cs="Arial"/>
      <w:b/>
      <w:bCs/>
      <w:color w:val="000000"/>
      <w:u w:val="single"/>
    </w:rPr>
  </w:style>
  <w:style w:type="paragraph" w:styleId="Heading2">
    <w:name w:val="heading 2"/>
    <w:basedOn w:val="Normal"/>
    <w:next w:val="Normal"/>
    <w:link w:val="Heading2Char"/>
    <w:qFormat/>
    <w:rsid w:val="007D7BDE"/>
    <w:pPr>
      <w:keepNext/>
      <w:jc w:val="center"/>
      <w:outlineLvl w:val="1"/>
    </w:pPr>
    <w:rPr>
      <w:rFonts w:ascii="Arial" w:hAnsi="Arial" w:cs="Arial"/>
      <w:b/>
      <w:bCs/>
    </w:rPr>
  </w:style>
  <w:style w:type="paragraph" w:styleId="Heading3">
    <w:name w:val="heading 3"/>
    <w:basedOn w:val="Normal"/>
    <w:next w:val="Normal"/>
    <w:link w:val="Heading3Char"/>
    <w:qFormat/>
    <w:rsid w:val="007D7BDE"/>
    <w:pPr>
      <w:keepNext/>
      <w:outlineLvl w:val="2"/>
    </w:pPr>
    <w:rPr>
      <w:rFonts w:ascii="Arial" w:hAnsi="Arial" w:cs="Arial"/>
      <w:b/>
      <w:bCs/>
    </w:rPr>
  </w:style>
  <w:style w:type="paragraph" w:styleId="Heading4">
    <w:name w:val="heading 4"/>
    <w:basedOn w:val="Normal"/>
    <w:next w:val="Normal"/>
    <w:link w:val="Heading4Char"/>
    <w:qFormat/>
    <w:rsid w:val="007D7BDE"/>
    <w:pPr>
      <w:keepNext/>
      <w:spacing w:line="480" w:lineRule="auto"/>
      <w:outlineLvl w:val="3"/>
    </w:pPr>
    <w:rPr>
      <w:rFonts w:ascii="Arial" w:hAnsi="Arial" w:cs="Arial"/>
      <w:b/>
      <w:bCs/>
    </w:rPr>
  </w:style>
  <w:style w:type="paragraph" w:styleId="Heading5">
    <w:name w:val="heading 5"/>
    <w:basedOn w:val="Normal"/>
    <w:next w:val="Normal"/>
    <w:link w:val="Heading5Char"/>
    <w:qFormat/>
    <w:rsid w:val="007D7BDE"/>
    <w:pPr>
      <w:keepNext/>
      <w:spacing w:after="100" w:afterAutospacing="1" w:line="360" w:lineRule="auto"/>
      <w:outlineLvl w:val="4"/>
    </w:pPr>
    <w:rPr>
      <w:rFonts w:ascii="Arial" w:hAnsi="Arial" w:cs="Arial"/>
      <w:b/>
      <w:color w:val="000000"/>
    </w:rPr>
  </w:style>
  <w:style w:type="paragraph" w:styleId="Heading6">
    <w:name w:val="heading 6"/>
    <w:basedOn w:val="Normal"/>
    <w:next w:val="Normal"/>
    <w:link w:val="Heading6Char"/>
    <w:qFormat/>
    <w:rsid w:val="007D7BDE"/>
    <w:pPr>
      <w:keepNext/>
      <w:spacing w:line="360" w:lineRule="auto"/>
      <w:ind w:left="374"/>
      <w:outlineLvl w:val="5"/>
    </w:pPr>
    <w:rPr>
      <w:rFonts w:ascii="Arial" w:hAnsi="Arial" w:cs="Arial"/>
      <w:b/>
      <w:color w:val="000000"/>
    </w:rPr>
  </w:style>
  <w:style w:type="paragraph" w:styleId="Heading7">
    <w:name w:val="heading 7"/>
    <w:basedOn w:val="Normal"/>
    <w:next w:val="Normal"/>
    <w:link w:val="Heading7Char"/>
    <w:qFormat/>
    <w:rsid w:val="007D7BDE"/>
    <w:pPr>
      <w:keepNext/>
      <w:autoSpaceDE w:val="0"/>
      <w:autoSpaceDN w:val="0"/>
      <w:adjustRightInd w:val="0"/>
      <w:outlineLvl w:val="6"/>
    </w:pPr>
    <w:rPr>
      <w:rFonts w:ascii="Arial" w:hAnsi="Arial" w:cs="Arial"/>
      <w:b/>
      <w:bCs/>
      <w:color w:val="000000"/>
      <w:sz w:val="32"/>
    </w:rPr>
  </w:style>
  <w:style w:type="paragraph" w:styleId="Heading8">
    <w:name w:val="heading 8"/>
    <w:basedOn w:val="Normal"/>
    <w:next w:val="Normal"/>
    <w:link w:val="Heading8Char"/>
    <w:qFormat/>
    <w:rsid w:val="007D7BDE"/>
    <w:pPr>
      <w:keepNext/>
      <w:autoSpaceDE w:val="0"/>
      <w:autoSpaceDN w:val="0"/>
      <w:adjustRightInd w:val="0"/>
      <w:ind w:left="2160" w:firstLine="720"/>
      <w:outlineLvl w:val="7"/>
    </w:pPr>
    <w:rPr>
      <w:rFonts w:ascii="Arial" w:hAnsi="Arial" w:cs="Arial"/>
      <w:b/>
      <w:bCs/>
      <w:color w:val="000000"/>
    </w:rPr>
  </w:style>
  <w:style w:type="paragraph" w:styleId="Heading9">
    <w:name w:val="heading 9"/>
    <w:basedOn w:val="Normal"/>
    <w:next w:val="Normal"/>
    <w:link w:val="Heading9Char"/>
    <w:qFormat/>
    <w:rsid w:val="007D7BDE"/>
    <w:pPr>
      <w:keepNext/>
      <w:tabs>
        <w:tab w:val="left" w:pos="6840"/>
      </w:tabs>
      <w:ind w:left="1080"/>
      <w:outlineLvl w:val="8"/>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ex">
    <w:name w:val="annex"/>
    <w:basedOn w:val="ListParagraph"/>
    <w:autoRedefine/>
    <w:qFormat/>
    <w:rsid w:val="00506AFA"/>
    <w:pPr>
      <w:numPr>
        <w:numId w:val="1"/>
      </w:numPr>
      <w:autoSpaceDE w:val="0"/>
      <w:autoSpaceDN w:val="0"/>
      <w:adjustRightInd w:val="0"/>
      <w:spacing w:line="276" w:lineRule="auto"/>
      <w:contextualSpacing w:val="0"/>
      <w:jc w:val="center"/>
    </w:pPr>
    <w:rPr>
      <w:rFonts w:ascii="Arial" w:eastAsiaTheme="minorEastAsia" w:hAnsi="Arial" w:cs="Arial"/>
      <w:b/>
      <w:bCs/>
      <w:color w:val="000000"/>
      <w:sz w:val="24"/>
      <w:szCs w:val="24"/>
    </w:rPr>
  </w:style>
  <w:style w:type="paragraph" w:styleId="ListParagraph">
    <w:name w:val="List Paragraph"/>
    <w:aliases w:val="List Paragraph in table,Table of contents numbered"/>
    <w:basedOn w:val="Normal"/>
    <w:link w:val="ListParagraphChar"/>
    <w:uiPriority w:val="34"/>
    <w:qFormat/>
    <w:rsid w:val="00506AFA"/>
    <w:pPr>
      <w:ind w:left="720"/>
      <w:contextualSpacing/>
    </w:pPr>
  </w:style>
  <w:style w:type="character" w:customStyle="1" w:styleId="Heading1Char">
    <w:name w:val="Heading 1 Char"/>
    <w:basedOn w:val="DefaultParagraphFont"/>
    <w:link w:val="Heading1"/>
    <w:rsid w:val="007D7BDE"/>
    <w:rPr>
      <w:rFonts w:ascii="Arial" w:eastAsia="Times New Roman" w:hAnsi="Arial" w:cs="Arial"/>
      <w:b/>
      <w:bCs/>
      <w:color w:val="000000"/>
      <w:sz w:val="20"/>
      <w:szCs w:val="20"/>
      <w:u w:val="single"/>
    </w:rPr>
  </w:style>
  <w:style w:type="character" w:customStyle="1" w:styleId="Heading2Char">
    <w:name w:val="Heading 2 Char"/>
    <w:basedOn w:val="DefaultParagraphFont"/>
    <w:link w:val="Heading2"/>
    <w:rsid w:val="007D7BDE"/>
    <w:rPr>
      <w:rFonts w:ascii="Arial" w:eastAsia="Times New Roman" w:hAnsi="Arial" w:cs="Arial"/>
      <w:b/>
      <w:bCs/>
      <w:sz w:val="20"/>
      <w:szCs w:val="20"/>
    </w:rPr>
  </w:style>
  <w:style w:type="character" w:customStyle="1" w:styleId="Heading3Char">
    <w:name w:val="Heading 3 Char"/>
    <w:basedOn w:val="DefaultParagraphFont"/>
    <w:link w:val="Heading3"/>
    <w:rsid w:val="007D7BDE"/>
    <w:rPr>
      <w:rFonts w:ascii="Arial" w:eastAsia="Times New Roman" w:hAnsi="Arial" w:cs="Arial"/>
      <w:b/>
      <w:bCs/>
      <w:sz w:val="20"/>
      <w:szCs w:val="20"/>
    </w:rPr>
  </w:style>
  <w:style w:type="character" w:customStyle="1" w:styleId="Heading4Char">
    <w:name w:val="Heading 4 Char"/>
    <w:basedOn w:val="DefaultParagraphFont"/>
    <w:link w:val="Heading4"/>
    <w:rsid w:val="007D7BDE"/>
    <w:rPr>
      <w:rFonts w:ascii="Arial" w:eastAsia="Times New Roman" w:hAnsi="Arial" w:cs="Arial"/>
      <w:b/>
      <w:bCs/>
      <w:sz w:val="20"/>
      <w:szCs w:val="20"/>
    </w:rPr>
  </w:style>
  <w:style w:type="character" w:customStyle="1" w:styleId="Heading5Char">
    <w:name w:val="Heading 5 Char"/>
    <w:basedOn w:val="DefaultParagraphFont"/>
    <w:link w:val="Heading5"/>
    <w:rsid w:val="007D7BDE"/>
    <w:rPr>
      <w:rFonts w:ascii="Arial" w:eastAsia="Times New Roman" w:hAnsi="Arial" w:cs="Arial"/>
      <w:b/>
      <w:color w:val="000000"/>
      <w:sz w:val="20"/>
      <w:szCs w:val="20"/>
    </w:rPr>
  </w:style>
  <w:style w:type="character" w:customStyle="1" w:styleId="Heading6Char">
    <w:name w:val="Heading 6 Char"/>
    <w:basedOn w:val="DefaultParagraphFont"/>
    <w:link w:val="Heading6"/>
    <w:rsid w:val="007D7BDE"/>
    <w:rPr>
      <w:rFonts w:ascii="Arial" w:eastAsia="Times New Roman" w:hAnsi="Arial" w:cs="Arial"/>
      <w:b/>
      <w:color w:val="000000"/>
      <w:sz w:val="20"/>
      <w:szCs w:val="20"/>
    </w:rPr>
  </w:style>
  <w:style w:type="character" w:customStyle="1" w:styleId="Heading7Char">
    <w:name w:val="Heading 7 Char"/>
    <w:basedOn w:val="DefaultParagraphFont"/>
    <w:link w:val="Heading7"/>
    <w:rsid w:val="007D7BDE"/>
    <w:rPr>
      <w:rFonts w:ascii="Arial" w:eastAsia="Times New Roman" w:hAnsi="Arial" w:cs="Arial"/>
      <w:b/>
      <w:bCs/>
      <w:color w:val="000000"/>
      <w:sz w:val="32"/>
      <w:szCs w:val="20"/>
    </w:rPr>
  </w:style>
  <w:style w:type="character" w:customStyle="1" w:styleId="Heading8Char">
    <w:name w:val="Heading 8 Char"/>
    <w:basedOn w:val="DefaultParagraphFont"/>
    <w:link w:val="Heading8"/>
    <w:rsid w:val="007D7BDE"/>
    <w:rPr>
      <w:rFonts w:ascii="Arial" w:eastAsia="Times New Roman" w:hAnsi="Arial" w:cs="Arial"/>
      <w:b/>
      <w:bCs/>
      <w:color w:val="000000"/>
      <w:sz w:val="20"/>
      <w:szCs w:val="20"/>
    </w:rPr>
  </w:style>
  <w:style w:type="character" w:customStyle="1" w:styleId="Heading9Char">
    <w:name w:val="Heading 9 Char"/>
    <w:basedOn w:val="DefaultParagraphFont"/>
    <w:link w:val="Heading9"/>
    <w:rsid w:val="007D7BDE"/>
    <w:rPr>
      <w:rFonts w:ascii="Arial" w:eastAsia="Times New Roman" w:hAnsi="Arial" w:cs="Arial"/>
      <w:b/>
      <w:bCs/>
      <w:sz w:val="20"/>
      <w:szCs w:val="20"/>
      <w:u w:val="single"/>
    </w:rPr>
  </w:style>
  <w:style w:type="paragraph" w:styleId="Header">
    <w:name w:val="header"/>
    <w:basedOn w:val="Normal"/>
    <w:link w:val="HeaderChar"/>
    <w:rsid w:val="007D7BDE"/>
    <w:pPr>
      <w:tabs>
        <w:tab w:val="center" w:pos="4320"/>
        <w:tab w:val="right" w:pos="8640"/>
      </w:tabs>
    </w:pPr>
  </w:style>
  <w:style w:type="character" w:customStyle="1" w:styleId="HeaderChar">
    <w:name w:val="Header Char"/>
    <w:basedOn w:val="DefaultParagraphFont"/>
    <w:link w:val="Header"/>
    <w:rsid w:val="007D7BDE"/>
    <w:rPr>
      <w:rFonts w:ascii="Times New Roman" w:eastAsia="Times New Roman" w:hAnsi="Times New Roman" w:cs="Times New Roman"/>
      <w:sz w:val="20"/>
      <w:szCs w:val="20"/>
    </w:rPr>
  </w:style>
  <w:style w:type="paragraph" w:styleId="Footer">
    <w:name w:val="footer"/>
    <w:basedOn w:val="Normal"/>
    <w:link w:val="FooterChar"/>
    <w:uiPriority w:val="99"/>
    <w:rsid w:val="007D7BDE"/>
    <w:pPr>
      <w:tabs>
        <w:tab w:val="center" w:pos="4320"/>
        <w:tab w:val="right" w:pos="8640"/>
      </w:tabs>
    </w:pPr>
  </w:style>
  <w:style w:type="character" w:customStyle="1" w:styleId="FooterChar">
    <w:name w:val="Footer Char"/>
    <w:basedOn w:val="DefaultParagraphFont"/>
    <w:link w:val="Footer"/>
    <w:uiPriority w:val="99"/>
    <w:rsid w:val="007D7BDE"/>
    <w:rPr>
      <w:rFonts w:ascii="Times New Roman" w:eastAsia="Times New Roman" w:hAnsi="Times New Roman" w:cs="Times New Roman"/>
      <w:sz w:val="20"/>
      <w:szCs w:val="20"/>
    </w:rPr>
  </w:style>
  <w:style w:type="character" w:styleId="PageNumber">
    <w:name w:val="page number"/>
    <w:basedOn w:val="DefaultParagraphFont"/>
    <w:rsid w:val="007D7BDE"/>
  </w:style>
  <w:style w:type="paragraph" w:styleId="BodyTextIndent2">
    <w:name w:val="Body Text Indent 2"/>
    <w:basedOn w:val="Normal"/>
    <w:link w:val="BodyTextIndent2Char"/>
    <w:rsid w:val="007D7BDE"/>
    <w:pPr>
      <w:tabs>
        <w:tab w:val="left" w:pos="1080"/>
      </w:tabs>
      <w:autoSpaceDE w:val="0"/>
      <w:autoSpaceDN w:val="0"/>
      <w:adjustRightInd w:val="0"/>
      <w:ind w:left="1080" w:hanging="1080"/>
    </w:pPr>
    <w:rPr>
      <w:rFonts w:ascii="Arial" w:hAnsi="Arial" w:cs="Arial"/>
      <w:sz w:val="22"/>
      <w:szCs w:val="22"/>
    </w:rPr>
  </w:style>
  <w:style w:type="character" w:customStyle="1" w:styleId="BodyTextIndent2Char">
    <w:name w:val="Body Text Indent 2 Char"/>
    <w:basedOn w:val="DefaultParagraphFont"/>
    <w:link w:val="BodyTextIndent2"/>
    <w:rsid w:val="007D7BDE"/>
    <w:rPr>
      <w:rFonts w:ascii="Arial" w:eastAsia="Times New Roman" w:hAnsi="Arial" w:cs="Arial"/>
    </w:rPr>
  </w:style>
  <w:style w:type="paragraph" w:styleId="BodyTextIndent">
    <w:name w:val="Body Text Indent"/>
    <w:basedOn w:val="Normal"/>
    <w:link w:val="BodyTextIndentChar"/>
    <w:rsid w:val="007D7BDE"/>
    <w:pPr>
      <w:autoSpaceDE w:val="0"/>
      <w:autoSpaceDN w:val="0"/>
      <w:adjustRightInd w:val="0"/>
      <w:ind w:left="1080"/>
    </w:pPr>
    <w:rPr>
      <w:rFonts w:ascii="Arial" w:hAnsi="Arial" w:cs="Arial"/>
      <w:sz w:val="22"/>
      <w:szCs w:val="22"/>
    </w:rPr>
  </w:style>
  <w:style w:type="character" w:customStyle="1" w:styleId="BodyTextIndentChar">
    <w:name w:val="Body Text Indent Char"/>
    <w:basedOn w:val="DefaultParagraphFont"/>
    <w:link w:val="BodyTextIndent"/>
    <w:rsid w:val="007D7BDE"/>
    <w:rPr>
      <w:rFonts w:ascii="Arial" w:eastAsia="Times New Roman" w:hAnsi="Arial" w:cs="Arial"/>
    </w:rPr>
  </w:style>
  <w:style w:type="paragraph" w:styleId="BodyTextIndent3">
    <w:name w:val="Body Text Indent 3"/>
    <w:basedOn w:val="Normal"/>
    <w:link w:val="BodyTextIndent3Char"/>
    <w:rsid w:val="007D7BDE"/>
    <w:pPr>
      <w:autoSpaceDE w:val="0"/>
      <w:autoSpaceDN w:val="0"/>
      <w:adjustRightInd w:val="0"/>
      <w:ind w:left="720" w:hanging="720"/>
    </w:pPr>
    <w:rPr>
      <w:rFonts w:ascii="Arial" w:hAnsi="Arial" w:cs="Arial"/>
      <w:sz w:val="22"/>
      <w:szCs w:val="22"/>
    </w:rPr>
  </w:style>
  <w:style w:type="character" w:customStyle="1" w:styleId="BodyTextIndent3Char">
    <w:name w:val="Body Text Indent 3 Char"/>
    <w:basedOn w:val="DefaultParagraphFont"/>
    <w:link w:val="BodyTextIndent3"/>
    <w:rsid w:val="007D7BDE"/>
    <w:rPr>
      <w:rFonts w:ascii="Arial" w:eastAsia="Times New Roman" w:hAnsi="Arial" w:cs="Arial"/>
    </w:rPr>
  </w:style>
  <w:style w:type="paragraph" w:styleId="BodyText">
    <w:name w:val="Body Text"/>
    <w:basedOn w:val="Normal"/>
    <w:link w:val="BodyTextChar"/>
    <w:rsid w:val="007D7BDE"/>
    <w:pPr>
      <w:autoSpaceDE w:val="0"/>
      <w:autoSpaceDN w:val="0"/>
      <w:adjustRightInd w:val="0"/>
    </w:pPr>
    <w:rPr>
      <w:rFonts w:ascii="Arial" w:hAnsi="Arial" w:cs="Arial"/>
      <w:sz w:val="22"/>
      <w:szCs w:val="22"/>
    </w:rPr>
  </w:style>
  <w:style w:type="character" w:customStyle="1" w:styleId="BodyTextChar">
    <w:name w:val="Body Text Char"/>
    <w:basedOn w:val="DefaultParagraphFont"/>
    <w:link w:val="BodyText"/>
    <w:rsid w:val="007D7BDE"/>
    <w:rPr>
      <w:rFonts w:ascii="Arial" w:eastAsia="Times New Roman" w:hAnsi="Arial" w:cs="Arial"/>
    </w:rPr>
  </w:style>
  <w:style w:type="paragraph" w:styleId="BlockText">
    <w:name w:val="Block Text"/>
    <w:basedOn w:val="Normal"/>
    <w:rsid w:val="007D7BDE"/>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rsid w:val="007D7BDE"/>
    <w:pPr>
      <w:autoSpaceDE w:val="0"/>
      <w:autoSpaceDN w:val="0"/>
      <w:adjustRightInd w:val="0"/>
      <w:spacing w:line="180" w:lineRule="atLeast"/>
    </w:pPr>
    <w:rPr>
      <w:rFonts w:ascii="Arial" w:hAnsi="Arial" w:cs="Arial"/>
    </w:rPr>
  </w:style>
  <w:style w:type="character" w:customStyle="1" w:styleId="BodyText2Char">
    <w:name w:val="Body Text 2 Char"/>
    <w:basedOn w:val="DefaultParagraphFont"/>
    <w:link w:val="BodyText2"/>
    <w:rsid w:val="007D7BDE"/>
    <w:rPr>
      <w:rFonts w:ascii="Arial" w:eastAsia="Times New Roman" w:hAnsi="Arial" w:cs="Arial"/>
      <w:sz w:val="20"/>
      <w:szCs w:val="20"/>
    </w:rPr>
  </w:style>
  <w:style w:type="paragraph" w:styleId="BodyText3">
    <w:name w:val="Body Text 3"/>
    <w:basedOn w:val="Normal"/>
    <w:link w:val="BodyText3Char"/>
    <w:rsid w:val="007D7BDE"/>
    <w:pPr>
      <w:autoSpaceDE w:val="0"/>
      <w:autoSpaceDN w:val="0"/>
      <w:adjustRightInd w:val="0"/>
    </w:pPr>
    <w:rPr>
      <w:rFonts w:ascii="Arial" w:hAnsi="Arial" w:cs="Arial"/>
      <w:b/>
      <w:bCs/>
      <w:color w:val="000000"/>
    </w:rPr>
  </w:style>
  <w:style w:type="character" w:customStyle="1" w:styleId="BodyText3Char">
    <w:name w:val="Body Text 3 Char"/>
    <w:basedOn w:val="DefaultParagraphFont"/>
    <w:link w:val="BodyText3"/>
    <w:rsid w:val="007D7BDE"/>
    <w:rPr>
      <w:rFonts w:ascii="Arial" w:eastAsia="Times New Roman" w:hAnsi="Arial" w:cs="Arial"/>
      <w:b/>
      <w:bCs/>
      <w:color w:val="000000"/>
      <w:sz w:val="20"/>
      <w:szCs w:val="20"/>
    </w:rPr>
  </w:style>
  <w:style w:type="paragraph" w:customStyle="1" w:styleId="364-1">
    <w:name w:val="364-1"/>
    <w:basedOn w:val="Heading5"/>
    <w:rsid w:val="007D7BDE"/>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link w:val="TitleChar"/>
    <w:qFormat/>
    <w:rsid w:val="007D7BDE"/>
    <w:pPr>
      <w:jc w:val="center"/>
    </w:pPr>
    <w:rPr>
      <w:rFonts w:ascii="Arial" w:hAnsi="Arial" w:cs="Arial"/>
      <w:b/>
      <w:bCs/>
    </w:rPr>
  </w:style>
  <w:style w:type="character" w:customStyle="1" w:styleId="TitleChar">
    <w:name w:val="Title Char"/>
    <w:basedOn w:val="DefaultParagraphFont"/>
    <w:link w:val="Title"/>
    <w:rsid w:val="007D7BDE"/>
    <w:rPr>
      <w:rFonts w:ascii="Arial" w:eastAsia="Times New Roman" w:hAnsi="Arial" w:cs="Arial"/>
      <w:b/>
      <w:bCs/>
      <w:sz w:val="20"/>
      <w:szCs w:val="20"/>
    </w:rPr>
  </w:style>
  <w:style w:type="paragraph" w:styleId="Subtitle">
    <w:name w:val="Subtitle"/>
    <w:basedOn w:val="Normal"/>
    <w:link w:val="SubtitleChar"/>
    <w:qFormat/>
    <w:rsid w:val="007D7BDE"/>
    <w:pPr>
      <w:jc w:val="center"/>
    </w:pPr>
    <w:rPr>
      <w:rFonts w:ascii="Arial" w:hAnsi="Arial" w:cs="Arial"/>
      <w:b/>
      <w:bCs/>
    </w:rPr>
  </w:style>
  <w:style w:type="character" w:customStyle="1" w:styleId="SubtitleChar">
    <w:name w:val="Subtitle Char"/>
    <w:basedOn w:val="DefaultParagraphFont"/>
    <w:link w:val="Subtitle"/>
    <w:rsid w:val="007D7BDE"/>
    <w:rPr>
      <w:rFonts w:ascii="Arial" w:eastAsia="Times New Roman" w:hAnsi="Arial" w:cs="Arial"/>
      <w:b/>
      <w:bCs/>
      <w:sz w:val="20"/>
      <w:szCs w:val="20"/>
    </w:rPr>
  </w:style>
  <w:style w:type="paragraph" w:customStyle="1" w:styleId="QMSHeading2">
    <w:name w:val="QMS Heading 2"/>
    <w:basedOn w:val="Heading2"/>
    <w:next w:val="Normal"/>
    <w:autoRedefine/>
    <w:rsid w:val="007D7BDE"/>
    <w:pPr>
      <w:widowControl w:val="0"/>
      <w:overflowPunct w:val="0"/>
      <w:autoSpaceDE w:val="0"/>
      <w:autoSpaceDN w:val="0"/>
      <w:adjustRightInd w:val="0"/>
      <w:spacing w:after="120"/>
      <w:jc w:val="both"/>
      <w:textAlignment w:val="baseline"/>
    </w:pPr>
    <w:rPr>
      <w:rFonts w:cs="Times New Roman"/>
      <w:sz w:val="22"/>
      <w:lang w:eastAsia="en-GB"/>
    </w:rPr>
  </w:style>
  <w:style w:type="paragraph" w:customStyle="1" w:styleId="QMSHeading1Bold">
    <w:name w:val="QMS Heading 1 + Bold"/>
    <w:basedOn w:val="QMSHeading1"/>
    <w:next w:val="QMSHeading2"/>
    <w:autoRedefine/>
    <w:rsid w:val="007D7BDE"/>
    <w:rPr>
      <w:b/>
      <w:caps/>
    </w:rPr>
  </w:style>
  <w:style w:type="paragraph" w:customStyle="1" w:styleId="QMSHeading1">
    <w:name w:val="QMS Heading 1"/>
    <w:basedOn w:val="Heading1"/>
    <w:rsid w:val="007D7BDE"/>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7D7BDE"/>
  </w:style>
  <w:style w:type="paragraph" w:customStyle="1" w:styleId="QMSHeading3">
    <w:name w:val="QMS Heading 3"/>
    <w:basedOn w:val="Normal"/>
    <w:next w:val="Normal"/>
    <w:autoRedefine/>
    <w:rsid w:val="007D7BDE"/>
    <w:pPr>
      <w:overflowPunct w:val="0"/>
      <w:autoSpaceDE w:val="0"/>
      <w:autoSpaceDN w:val="0"/>
      <w:adjustRightInd w:val="0"/>
      <w:jc w:val="both"/>
      <w:textAlignment w:val="baseline"/>
    </w:pPr>
    <w:rPr>
      <w:rFonts w:ascii="Arial" w:hAnsi="Arial"/>
      <w:sz w:val="22"/>
      <w:lang w:eastAsia="en-GB"/>
    </w:rPr>
  </w:style>
  <w:style w:type="character" w:customStyle="1" w:styleId="StyleArial11ptBold">
    <w:name w:val="Style Arial 11 pt Bold"/>
    <w:rsid w:val="007D7BDE"/>
    <w:rPr>
      <w:rFonts w:ascii="Times New Roman" w:hAnsi="Times New Roman"/>
      <w:b/>
      <w:bCs/>
      <w:sz w:val="22"/>
      <w:szCs w:val="22"/>
    </w:rPr>
  </w:style>
  <w:style w:type="character" w:styleId="Hyperlink">
    <w:name w:val="Hyperlink"/>
    <w:uiPriority w:val="99"/>
    <w:rsid w:val="007D7BDE"/>
    <w:rPr>
      <w:color w:val="0000FF"/>
      <w:u w:val="single"/>
    </w:rPr>
  </w:style>
  <w:style w:type="paragraph" w:styleId="TOC1">
    <w:name w:val="toc 1"/>
    <w:basedOn w:val="Normal"/>
    <w:next w:val="Normal"/>
    <w:autoRedefine/>
    <w:uiPriority w:val="39"/>
    <w:rsid w:val="007D7BDE"/>
    <w:pPr>
      <w:tabs>
        <w:tab w:val="left" w:pos="1440"/>
        <w:tab w:val="right" w:leader="dot" w:pos="9019"/>
      </w:tabs>
      <w:spacing w:before="120" w:after="120"/>
      <w:ind w:left="1440" w:hanging="1440"/>
    </w:pPr>
    <w:rPr>
      <w:rFonts w:ascii="Arial" w:hAnsi="Arial"/>
      <w:bCs/>
    </w:rPr>
  </w:style>
  <w:style w:type="character" w:styleId="FollowedHyperlink">
    <w:name w:val="FollowedHyperlink"/>
    <w:rsid w:val="007D7BDE"/>
    <w:rPr>
      <w:color w:val="800080"/>
      <w:u w:val="single"/>
    </w:rPr>
  </w:style>
  <w:style w:type="paragraph" w:customStyle="1" w:styleId="ISOChange">
    <w:name w:val="ISO_Change"/>
    <w:basedOn w:val="Normal"/>
    <w:rsid w:val="007D7BDE"/>
    <w:pPr>
      <w:spacing w:before="210" w:line="210" w:lineRule="exact"/>
    </w:pPr>
    <w:rPr>
      <w:rFonts w:ascii="Arial" w:hAnsi="Arial"/>
      <w:sz w:val="18"/>
      <w:lang w:val="en-GB"/>
    </w:rPr>
  </w:style>
  <w:style w:type="paragraph" w:customStyle="1" w:styleId="Default">
    <w:name w:val="Default"/>
    <w:rsid w:val="007D7BDE"/>
    <w:pPr>
      <w:autoSpaceDE w:val="0"/>
      <w:autoSpaceDN w:val="0"/>
      <w:adjustRightInd w:val="0"/>
    </w:pPr>
    <w:rPr>
      <w:rFonts w:ascii="Arial" w:eastAsia="Times New Roman" w:hAnsi="Arial" w:cs="Arial"/>
      <w:color w:val="000000"/>
      <w:sz w:val="24"/>
      <w:szCs w:val="24"/>
    </w:rPr>
  </w:style>
  <w:style w:type="paragraph" w:styleId="FootnoteText">
    <w:name w:val="footnote text"/>
    <w:basedOn w:val="Normal"/>
    <w:link w:val="FootnoteTextChar"/>
    <w:uiPriority w:val="99"/>
    <w:semiHidden/>
    <w:rsid w:val="007D7BDE"/>
  </w:style>
  <w:style w:type="character" w:customStyle="1" w:styleId="FootnoteTextChar">
    <w:name w:val="Footnote Text Char"/>
    <w:basedOn w:val="DefaultParagraphFont"/>
    <w:link w:val="FootnoteText"/>
    <w:uiPriority w:val="99"/>
    <w:semiHidden/>
    <w:rsid w:val="007D7BDE"/>
    <w:rPr>
      <w:rFonts w:ascii="Times New Roman" w:eastAsia="Times New Roman" w:hAnsi="Times New Roman" w:cs="Times New Roman"/>
      <w:sz w:val="20"/>
      <w:szCs w:val="20"/>
    </w:rPr>
  </w:style>
  <w:style w:type="paragraph" w:styleId="BalloonText">
    <w:name w:val="Balloon Text"/>
    <w:basedOn w:val="Normal"/>
    <w:link w:val="BalloonTextChar"/>
    <w:semiHidden/>
    <w:rsid w:val="007D7BDE"/>
    <w:rPr>
      <w:rFonts w:ascii="Tahoma" w:hAnsi="Tahoma" w:cs="Tahoma"/>
      <w:sz w:val="16"/>
      <w:szCs w:val="16"/>
    </w:rPr>
  </w:style>
  <w:style w:type="character" w:customStyle="1" w:styleId="BalloonTextChar">
    <w:name w:val="Balloon Text Char"/>
    <w:basedOn w:val="DefaultParagraphFont"/>
    <w:link w:val="BalloonText"/>
    <w:semiHidden/>
    <w:rsid w:val="007D7BDE"/>
    <w:rPr>
      <w:rFonts w:ascii="Tahoma" w:eastAsia="Times New Roman" w:hAnsi="Tahoma" w:cs="Tahoma"/>
      <w:sz w:val="16"/>
      <w:szCs w:val="16"/>
    </w:rPr>
  </w:style>
  <w:style w:type="character" w:styleId="FootnoteReference">
    <w:name w:val="footnote reference"/>
    <w:semiHidden/>
    <w:rsid w:val="007D7BDE"/>
    <w:rPr>
      <w:vertAlign w:val="superscript"/>
    </w:rPr>
  </w:style>
  <w:style w:type="paragraph" w:customStyle="1" w:styleId="Definition">
    <w:name w:val="Definition"/>
    <w:basedOn w:val="Normal"/>
    <w:next w:val="Normal"/>
    <w:rsid w:val="007D7BDE"/>
    <w:pPr>
      <w:spacing w:after="240" w:line="230" w:lineRule="atLeast"/>
      <w:jc w:val="both"/>
    </w:pPr>
    <w:rPr>
      <w:rFonts w:ascii="Arial" w:eastAsia="MS Mincho" w:hAnsi="Arial"/>
      <w:lang w:val="de-DE" w:eastAsia="ja-JP"/>
    </w:rPr>
  </w:style>
  <w:style w:type="table" w:styleId="TableGrid">
    <w:name w:val="Table Grid"/>
    <w:basedOn w:val="TableNormal"/>
    <w:uiPriority w:val="39"/>
    <w:rsid w:val="007D7BDE"/>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7D7BDE"/>
    <w:pPr>
      <w:spacing w:after="160" w:line="240" w:lineRule="exact"/>
    </w:pPr>
    <w:rPr>
      <w:rFonts w:ascii="Arial" w:hAnsi="Arial"/>
      <w:sz w:val="22"/>
      <w:lang w:val="en-ZA"/>
    </w:rPr>
  </w:style>
  <w:style w:type="paragraph" w:styleId="CommentText">
    <w:name w:val="annotation text"/>
    <w:basedOn w:val="Normal"/>
    <w:link w:val="CommentTextChar"/>
    <w:semiHidden/>
    <w:rsid w:val="007D7BDE"/>
  </w:style>
  <w:style w:type="character" w:customStyle="1" w:styleId="CommentTextChar">
    <w:name w:val="Comment Text Char"/>
    <w:basedOn w:val="DefaultParagraphFont"/>
    <w:link w:val="CommentText"/>
    <w:semiHidden/>
    <w:rsid w:val="007D7BDE"/>
    <w:rPr>
      <w:rFonts w:ascii="Times New Roman" w:eastAsia="Times New Roman" w:hAnsi="Times New Roman" w:cs="Times New Roman"/>
      <w:sz w:val="20"/>
      <w:szCs w:val="20"/>
    </w:rPr>
  </w:style>
  <w:style w:type="paragraph" w:styleId="Caption">
    <w:name w:val="caption"/>
    <w:basedOn w:val="Normal"/>
    <w:next w:val="Normal"/>
    <w:qFormat/>
    <w:rsid w:val="007D7BDE"/>
    <w:rPr>
      <w:b/>
      <w:bCs/>
    </w:rPr>
  </w:style>
  <w:style w:type="paragraph" w:customStyle="1" w:styleId="Captions">
    <w:name w:val="Captions"/>
    <w:basedOn w:val="Caption"/>
    <w:rsid w:val="007D7BDE"/>
    <w:pPr>
      <w:jc w:val="center"/>
    </w:pPr>
    <w:rPr>
      <w:rFonts w:ascii="Arial" w:hAnsi="Arial" w:cs="Arial"/>
      <w:sz w:val="24"/>
      <w:szCs w:val="24"/>
    </w:rPr>
  </w:style>
  <w:style w:type="paragraph" w:customStyle="1" w:styleId="Proc">
    <w:name w:val="Proc"/>
    <w:basedOn w:val="Normal"/>
    <w:link w:val="ProcChar"/>
    <w:autoRedefine/>
    <w:qFormat/>
    <w:rsid w:val="007D7BDE"/>
    <w:pPr>
      <w:numPr>
        <w:numId w:val="3"/>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7D7BDE"/>
    <w:pPr>
      <w:numPr>
        <w:ilvl w:val="1"/>
        <w:numId w:val="2"/>
      </w:numPr>
      <w:autoSpaceDE w:val="0"/>
      <w:autoSpaceDN w:val="0"/>
      <w:adjustRightInd w:val="0"/>
      <w:jc w:val="both"/>
    </w:pPr>
    <w:rPr>
      <w:rFonts w:ascii="Arial" w:hAnsi="Arial" w:cs="Arial"/>
      <w:b/>
      <w:bCs/>
      <w:sz w:val="22"/>
      <w:szCs w:val="22"/>
    </w:rPr>
  </w:style>
  <w:style w:type="character" w:customStyle="1" w:styleId="ProcChar">
    <w:name w:val="Proc Char"/>
    <w:link w:val="Proc"/>
    <w:rsid w:val="007D7BDE"/>
    <w:rPr>
      <w:rFonts w:ascii="Arial" w:eastAsia="Times New Roman" w:hAnsi="Arial" w:cs="Arial"/>
      <w:b/>
      <w:bCs/>
    </w:rPr>
  </w:style>
  <w:style w:type="paragraph" w:styleId="TOC2">
    <w:name w:val="toc 2"/>
    <w:basedOn w:val="Normal"/>
    <w:next w:val="Normal"/>
    <w:autoRedefine/>
    <w:uiPriority w:val="39"/>
    <w:rsid w:val="007D7BDE"/>
    <w:pPr>
      <w:ind w:left="240"/>
    </w:pPr>
    <w:rPr>
      <w:rFonts w:ascii="Arial" w:hAnsi="Arial"/>
    </w:rPr>
  </w:style>
  <w:style w:type="character" w:customStyle="1" w:styleId="Proc2Char">
    <w:name w:val="Proc2 Char"/>
    <w:link w:val="Proc2"/>
    <w:rsid w:val="007D7BDE"/>
    <w:rPr>
      <w:rFonts w:ascii="Arial" w:eastAsia="Times New Roman" w:hAnsi="Arial" w:cs="Arial"/>
      <w:b/>
      <w:bCs/>
    </w:rPr>
  </w:style>
  <w:style w:type="character" w:styleId="Strong">
    <w:name w:val="Strong"/>
    <w:uiPriority w:val="22"/>
    <w:qFormat/>
    <w:rsid w:val="007D7BDE"/>
    <w:rPr>
      <w:b/>
      <w:bCs/>
    </w:rPr>
  </w:style>
  <w:style w:type="paragraph" w:styleId="NormalWeb">
    <w:name w:val="Normal (Web)"/>
    <w:basedOn w:val="Normal"/>
    <w:uiPriority w:val="99"/>
    <w:unhideWhenUsed/>
    <w:rsid w:val="007D7BDE"/>
    <w:pPr>
      <w:spacing w:after="75"/>
    </w:pPr>
  </w:style>
  <w:style w:type="paragraph" w:customStyle="1" w:styleId="checkbox">
    <w:name w:val="checkbox"/>
    <w:basedOn w:val="Normal"/>
    <w:uiPriority w:val="99"/>
    <w:rsid w:val="007D7BDE"/>
  </w:style>
  <w:style w:type="paragraph" w:customStyle="1" w:styleId="Note">
    <w:name w:val="Note"/>
    <w:basedOn w:val="Normal"/>
    <w:rsid w:val="007D7BDE"/>
    <w:pPr>
      <w:tabs>
        <w:tab w:val="left" w:pos="965"/>
      </w:tabs>
      <w:spacing w:after="240" w:line="220" w:lineRule="atLeast"/>
      <w:jc w:val="both"/>
    </w:pPr>
    <w:rPr>
      <w:rFonts w:ascii="Cambria" w:eastAsia="Calibri" w:hAnsi="Cambria"/>
      <w:szCs w:val="22"/>
      <w:lang w:val="en-GB"/>
    </w:rPr>
  </w:style>
  <w:style w:type="paragraph" w:customStyle="1" w:styleId="ListNumber1">
    <w:name w:val="List Number 1"/>
    <w:basedOn w:val="Normal"/>
    <w:rsid w:val="007D7BD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PARAGRAPH">
    <w:name w:val="PARAGRAPH"/>
    <w:link w:val="PARAGRAPHChar"/>
    <w:rsid w:val="007D7BDE"/>
    <w:pPr>
      <w:spacing w:before="100" w:after="200"/>
      <w:jc w:val="both"/>
    </w:pPr>
    <w:rPr>
      <w:rFonts w:ascii="Arial" w:eastAsia="Times New Roman" w:hAnsi="Arial" w:cs="Arial"/>
      <w:spacing w:val="8"/>
      <w:sz w:val="20"/>
      <w:szCs w:val="20"/>
      <w:lang w:val="en-GB" w:eastAsia="zh-CN"/>
    </w:rPr>
  </w:style>
  <w:style w:type="character" w:customStyle="1" w:styleId="PARAGRAPHChar">
    <w:name w:val="PARAGRAPH Char"/>
    <w:link w:val="PARAGRAPH"/>
    <w:rsid w:val="007D7BDE"/>
    <w:rPr>
      <w:rFonts w:ascii="Arial" w:eastAsia="Times New Roman" w:hAnsi="Arial" w:cs="Arial"/>
      <w:spacing w:val="8"/>
      <w:sz w:val="20"/>
      <w:szCs w:val="20"/>
      <w:lang w:val="en-GB" w:eastAsia="zh-CN"/>
    </w:rPr>
  </w:style>
  <w:style w:type="paragraph" w:styleId="ListNumber">
    <w:name w:val="List Number"/>
    <w:basedOn w:val="List"/>
    <w:rsid w:val="007D7BDE"/>
    <w:pPr>
      <w:numPr>
        <w:numId w:val="4"/>
      </w:numPr>
      <w:tabs>
        <w:tab w:val="clear" w:pos="360"/>
        <w:tab w:val="left" w:pos="340"/>
      </w:tabs>
      <w:spacing w:after="100"/>
      <w:ind w:left="340" w:hanging="340"/>
      <w:contextualSpacing w:val="0"/>
      <w:jc w:val="both"/>
    </w:pPr>
    <w:rPr>
      <w:rFonts w:ascii="Arial" w:hAnsi="Arial" w:cs="Arial"/>
      <w:spacing w:val="8"/>
      <w:lang w:val="en-GB" w:eastAsia="zh-CN"/>
    </w:rPr>
  </w:style>
  <w:style w:type="paragraph" w:styleId="List">
    <w:name w:val="List"/>
    <w:basedOn w:val="Normal"/>
    <w:rsid w:val="007D7BDE"/>
    <w:pPr>
      <w:ind w:left="360" w:hanging="360"/>
      <w:contextualSpacing/>
    </w:pPr>
  </w:style>
  <w:style w:type="paragraph" w:customStyle="1" w:styleId="AllCapsHeading">
    <w:name w:val="All Caps Heading"/>
    <w:basedOn w:val="Normal"/>
    <w:rsid w:val="007D7BDE"/>
    <w:rPr>
      <w:rFonts w:ascii="Tahoma" w:hAnsi="Tahoma"/>
      <w:b/>
      <w:caps/>
      <w:color w:val="808080"/>
      <w:spacing w:val="4"/>
      <w:sz w:val="14"/>
      <w:szCs w:val="16"/>
      <w:lang w:val="en-GB"/>
    </w:rPr>
  </w:style>
  <w:style w:type="character" w:customStyle="1" w:styleId="ListParagraphChar">
    <w:name w:val="List Paragraph Char"/>
    <w:aliases w:val="List Paragraph in table Char,Table of contents numbered Char"/>
    <w:link w:val="ListParagraph"/>
    <w:uiPriority w:val="34"/>
    <w:locked/>
    <w:rsid w:val="007D7BDE"/>
  </w:style>
  <w:style w:type="character" w:styleId="Emphasis">
    <w:name w:val="Emphasis"/>
    <w:uiPriority w:val="20"/>
    <w:qFormat/>
    <w:rsid w:val="007D7BDE"/>
    <w:rPr>
      <w:i/>
      <w:iCs/>
    </w:rPr>
  </w:style>
  <w:style w:type="paragraph" w:customStyle="1" w:styleId="toolbar">
    <w:name w:val="toolbar"/>
    <w:basedOn w:val="Normal"/>
    <w:uiPriority w:val="99"/>
    <w:rsid w:val="007D7BDE"/>
    <w:pPr>
      <w:pBdr>
        <w:bottom w:val="single" w:sz="6" w:space="2" w:color="666666"/>
      </w:pBdr>
      <w:shd w:val="clear" w:color="auto" w:fill="D5DAF2"/>
    </w:pPr>
    <w:rPr>
      <w:sz w:val="19"/>
      <w:szCs w:val="19"/>
    </w:rPr>
  </w:style>
  <w:style w:type="paragraph" w:customStyle="1" w:styleId="Proc3">
    <w:name w:val="Proc3"/>
    <w:basedOn w:val="Normal"/>
    <w:autoRedefine/>
    <w:qFormat/>
    <w:rsid w:val="007D7BDE"/>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7D7BDE"/>
    <w:pPr>
      <w:numPr>
        <w:ilvl w:val="2"/>
      </w:numPr>
      <w:tabs>
        <w:tab w:val="clear" w:pos="720"/>
        <w:tab w:val="num" w:pos="0"/>
      </w:tabs>
      <w:ind w:left="0" w:firstLine="0"/>
    </w:pPr>
  </w:style>
  <w:style w:type="paragraph" w:styleId="TOC3">
    <w:name w:val="toc 3"/>
    <w:basedOn w:val="Normal"/>
    <w:next w:val="Normal"/>
    <w:autoRedefine/>
    <w:uiPriority w:val="39"/>
    <w:rsid w:val="007D7BDE"/>
    <w:pPr>
      <w:ind w:left="480"/>
    </w:pPr>
    <w:rPr>
      <w:rFonts w:ascii="Arial" w:hAnsi="Arial"/>
      <w:iCs/>
    </w:rPr>
  </w:style>
  <w:style w:type="paragraph" w:styleId="TOC4">
    <w:name w:val="toc 4"/>
    <w:basedOn w:val="Normal"/>
    <w:next w:val="Normal"/>
    <w:autoRedefine/>
    <w:rsid w:val="007D7BDE"/>
    <w:pPr>
      <w:ind w:left="720"/>
    </w:pPr>
    <w:rPr>
      <w:rFonts w:ascii="Arial" w:hAnsi="Arial"/>
      <w:szCs w:val="18"/>
    </w:rPr>
  </w:style>
  <w:style w:type="paragraph" w:styleId="TOC5">
    <w:name w:val="toc 5"/>
    <w:basedOn w:val="Normal"/>
    <w:next w:val="Normal"/>
    <w:autoRedefine/>
    <w:rsid w:val="007D7BDE"/>
    <w:pPr>
      <w:ind w:left="960"/>
    </w:pPr>
    <w:rPr>
      <w:rFonts w:ascii="Arial" w:hAnsi="Arial"/>
      <w:szCs w:val="18"/>
    </w:rPr>
  </w:style>
  <w:style w:type="paragraph" w:styleId="TOC6">
    <w:name w:val="toc 6"/>
    <w:basedOn w:val="Normal"/>
    <w:next w:val="Normal"/>
    <w:autoRedefine/>
    <w:rsid w:val="007D7BDE"/>
    <w:pPr>
      <w:ind w:left="1200"/>
    </w:pPr>
    <w:rPr>
      <w:rFonts w:ascii="Arial" w:hAnsi="Arial"/>
      <w:szCs w:val="18"/>
    </w:rPr>
  </w:style>
  <w:style w:type="paragraph" w:styleId="TOC7">
    <w:name w:val="toc 7"/>
    <w:basedOn w:val="Normal"/>
    <w:next w:val="Normal"/>
    <w:autoRedefine/>
    <w:rsid w:val="007D7BDE"/>
    <w:pPr>
      <w:ind w:left="1440"/>
    </w:pPr>
    <w:rPr>
      <w:rFonts w:ascii="Arial" w:hAnsi="Arial"/>
      <w:szCs w:val="18"/>
    </w:rPr>
  </w:style>
  <w:style w:type="paragraph" w:styleId="TOC8">
    <w:name w:val="toc 8"/>
    <w:basedOn w:val="Normal"/>
    <w:next w:val="Normal"/>
    <w:autoRedefine/>
    <w:rsid w:val="007D7BDE"/>
    <w:pPr>
      <w:ind w:left="1680"/>
    </w:pPr>
    <w:rPr>
      <w:rFonts w:ascii="Arial" w:hAnsi="Arial"/>
      <w:szCs w:val="18"/>
    </w:rPr>
  </w:style>
  <w:style w:type="paragraph" w:styleId="TOC9">
    <w:name w:val="toc 9"/>
    <w:basedOn w:val="Normal"/>
    <w:next w:val="Normal"/>
    <w:autoRedefine/>
    <w:rsid w:val="007D7BDE"/>
    <w:pPr>
      <w:ind w:left="1920"/>
    </w:pPr>
    <w:rPr>
      <w:rFonts w:ascii="Arial" w:hAnsi="Arial"/>
      <w:szCs w:val="18"/>
    </w:rPr>
  </w:style>
  <w:style w:type="character" w:styleId="CommentReference">
    <w:name w:val="annotation reference"/>
    <w:basedOn w:val="DefaultParagraphFont"/>
    <w:semiHidden/>
    <w:unhideWhenUsed/>
    <w:rsid w:val="007D7BDE"/>
    <w:rPr>
      <w:sz w:val="16"/>
      <w:szCs w:val="16"/>
    </w:rPr>
  </w:style>
  <w:style w:type="paragraph" w:styleId="CommentSubject">
    <w:name w:val="annotation subject"/>
    <w:basedOn w:val="CommentText"/>
    <w:next w:val="CommentText"/>
    <w:link w:val="CommentSubjectChar"/>
    <w:semiHidden/>
    <w:unhideWhenUsed/>
    <w:rsid w:val="007D7BDE"/>
    <w:rPr>
      <w:b/>
      <w:bCs/>
    </w:rPr>
  </w:style>
  <w:style w:type="character" w:customStyle="1" w:styleId="CommentSubjectChar">
    <w:name w:val="Comment Subject Char"/>
    <w:basedOn w:val="CommentTextChar"/>
    <w:link w:val="CommentSubject"/>
    <w:semiHidden/>
    <w:rsid w:val="007D7BDE"/>
    <w:rPr>
      <w:rFonts w:ascii="Times New Roman" w:eastAsia="Times New Roman" w:hAnsi="Times New Roman" w:cs="Times New Roman"/>
      <w:b/>
      <w:bCs/>
      <w:sz w:val="20"/>
      <w:szCs w:val="20"/>
    </w:rPr>
  </w:style>
  <w:style w:type="paragraph" w:styleId="Revision">
    <w:name w:val="Revision"/>
    <w:hidden/>
    <w:uiPriority w:val="99"/>
    <w:semiHidden/>
    <w:rsid w:val="007D7BDE"/>
    <w:rPr>
      <w:rFonts w:ascii="Times New Roman" w:eastAsia="Times New Roman" w:hAnsi="Times New Roman" w:cs="Times New Roman"/>
      <w:sz w:val="20"/>
      <w:szCs w:val="20"/>
    </w:rPr>
  </w:style>
  <w:style w:type="character" w:customStyle="1" w:styleId="normaltextrun">
    <w:name w:val="normaltextrun"/>
    <w:basedOn w:val="DefaultParagraphFont"/>
    <w:rsid w:val="00E54E66"/>
  </w:style>
  <w:style w:type="character" w:customStyle="1" w:styleId="eop">
    <w:name w:val="eop"/>
    <w:basedOn w:val="DefaultParagraphFont"/>
    <w:rsid w:val="00E54E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2b9a153e-df99-418e-b9c6-e3386b6d8efc">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AB2A28E6F6074B86E85B5F0AD295D1" ma:contentTypeVersion="14" ma:contentTypeDescription="Create a new document." ma:contentTypeScope="" ma:versionID="ec0a402456b224028fb4a9fd9f27fc20">
  <xsd:schema xmlns:xsd="http://www.w3.org/2001/XMLSchema" xmlns:xs="http://www.w3.org/2001/XMLSchema" xmlns:p="http://schemas.microsoft.com/office/2006/metadata/properties" xmlns:ns3="88a06d29-063a-4989-bb67-9f1c816a9cfe" xmlns:ns4="2b9a153e-df99-418e-b9c6-e3386b6d8efc" targetNamespace="http://schemas.microsoft.com/office/2006/metadata/properties" ma:root="true" ma:fieldsID="9e2a6283c773350cdffc892be327132a" ns3:_="" ns4:_="">
    <xsd:import namespace="88a06d29-063a-4989-bb67-9f1c816a9cfe"/>
    <xsd:import namespace="2b9a153e-df99-418e-b9c6-e3386b6d8efc"/>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06d29-063a-4989-bb67-9f1c816a9c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b9a153e-df99-418e-b9c6-e3386b6d8ef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116E107-CF49-4118-8611-897F0D257355}">
  <ds:schemaRefs>
    <ds:schemaRef ds:uri="http://schemas.microsoft.com/office/2006/metadata/properties"/>
    <ds:schemaRef ds:uri="http://schemas.microsoft.com/office/infopath/2007/PartnerControls"/>
    <ds:schemaRef ds:uri="2b9a153e-df99-418e-b9c6-e3386b6d8efc"/>
  </ds:schemaRefs>
</ds:datastoreItem>
</file>

<file path=customXml/itemProps2.xml><?xml version="1.0" encoding="utf-8"?>
<ds:datastoreItem xmlns:ds="http://schemas.openxmlformats.org/officeDocument/2006/customXml" ds:itemID="{78B42385-D43A-4584-AA53-09492BEF47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06d29-063a-4989-bb67-9f1c816a9cfe"/>
    <ds:schemaRef ds:uri="2b9a153e-df99-418e-b9c6-e3386b6d8e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29866CC-C8B1-4F05-B714-470454F2FB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603</Words>
  <Characters>3438</Characters>
  <Application>Microsoft Office Word</Application>
  <DocSecurity>4</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Zacheus Mwatha</dc:creator>
  <cp:keywords/>
  <dc:description/>
  <cp:lastModifiedBy>Zacheus Mwatha</cp:lastModifiedBy>
  <cp:revision>5</cp:revision>
  <cp:lastPrinted>2022-03-08T18:28:00Z</cp:lastPrinted>
  <dcterms:created xsi:type="dcterms:W3CDTF">2022-03-08T18:24:00Z</dcterms:created>
  <dcterms:modified xsi:type="dcterms:W3CDTF">2022-03-08T18:29:00Z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0x01010025AB2A28E6F6074B86E85B5F0AD295D1</vt:lpwstr>
  </property>
  <property fmtid="{D5CDD505-2E9C-101B-9397-08002B2CF9AE}" pid="3" name="Order">
    <vt:r8>591100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