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51" w:rsidRDefault="00E32C3E" w:rsidP="00E32C3E">
      <w:pPr>
        <w:jc w:val="center"/>
        <w:rPr>
          <w:b/>
        </w:rPr>
      </w:pPr>
      <w:r w:rsidRPr="00E32C3E">
        <w:rPr>
          <w:b/>
        </w:rPr>
        <w:t>LIST OF STANDARDS FOR SYSTEMATIC REVIEW (</w:t>
      </w:r>
      <w:r w:rsidR="003B62A0">
        <w:rPr>
          <w:b/>
        </w:rPr>
        <w:t>26/10</w:t>
      </w:r>
      <w:r w:rsidRPr="00E32C3E">
        <w:rPr>
          <w:b/>
        </w:rPr>
        <w:t xml:space="preserve">/2020 – </w:t>
      </w:r>
      <w:r w:rsidR="003B62A0">
        <w:rPr>
          <w:b/>
        </w:rPr>
        <w:t>25/11</w:t>
      </w:r>
      <w:r w:rsidRPr="00E32C3E">
        <w:rPr>
          <w:b/>
        </w:rPr>
        <w:t>/2020)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E32C3E" w:rsidRPr="009564D0" w:rsidTr="00E32C3E">
        <w:trPr>
          <w:jc w:val="center"/>
        </w:trPr>
        <w:tc>
          <w:tcPr>
            <w:tcW w:w="5000" w:type="pct"/>
            <w:gridSpan w:val="2"/>
            <w:vAlign w:val="center"/>
          </w:tcPr>
          <w:p w:rsidR="00E32C3E" w:rsidRPr="009564D0" w:rsidRDefault="00E32C3E" w:rsidP="00E32C3E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</w:rPr>
            </w:pPr>
            <w:bookmarkStart w:id="0" w:name="OLE_LINK2"/>
            <w:r w:rsidRPr="00FB10E6">
              <w:rPr>
                <w:rFonts w:ascii="Arial" w:hAnsi="Arial" w:cs="Arial"/>
                <w:b/>
              </w:rPr>
              <w:t>TC NO</w:t>
            </w:r>
            <w:r>
              <w:rPr>
                <w:rFonts w:ascii="Arial" w:hAnsi="Arial" w:cs="Arial"/>
                <w:b/>
              </w:rPr>
              <w:t xml:space="preserve"> 13, Processed Cereal &amp; pulses</w:t>
            </w:r>
          </w:p>
        </w:tc>
      </w:tr>
      <w:tr w:rsidR="00E32C3E" w:rsidRPr="009564D0" w:rsidTr="00E32C3E">
        <w:trPr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Default="003B62A0" w:rsidP="00093678">
            <w:pPr>
              <w:rPr>
                <w:rFonts w:ascii="Verdana" w:hAnsi="Verdana" w:cs="Calibri"/>
              </w:rPr>
            </w:pPr>
            <w:r w:rsidRPr="003B62A0">
              <w:rPr>
                <w:rFonts w:ascii="Verdana" w:hAnsi="Verdana" w:cs="Calibri"/>
                <w:b/>
              </w:rPr>
              <w:t>KS ISO 3093: 2009</w:t>
            </w:r>
            <w:r w:rsidR="00E32C3E">
              <w:rPr>
                <w:rFonts w:ascii="Verdana" w:hAnsi="Verdana" w:cs="Calibri"/>
              </w:rPr>
              <w:t xml:space="preserve">, </w:t>
            </w:r>
            <w:r w:rsidRPr="003B62A0">
              <w:rPr>
                <w:rFonts w:ascii="Verdana" w:hAnsi="Verdana" w:cs="Calibri"/>
              </w:rPr>
              <w:t>WHEAT RYE AND THEIR FLOURS DURUM WHEAT AND DURUM WHEAT SEMOLINA DETERMINATION OF THE FALLING NUMBER ACCORDING TO HAGBERG PERTEN</w:t>
            </w:r>
            <w:r>
              <w:rPr>
                <w:rFonts w:ascii="Verdana" w:hAnsi="Verdana" w:cs="Calibri"/>
              </w:rPr>
              <w:t>.</w:t>
            </w:r>
          </w:p>
        </w:tc>
      </w:tr>
      <w:tr w:rsidR="00E32C3E" w:rsidRPr="009564D0" w:rsidTr="00E32C3E">
        <w:trPr>
          <w:trHeight w:val="400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6B247A" w:rsidRDefault="003B62A0" w:rsidP="003B62A0">
            <w:pPr>
              <w:rPr>
                <w:rFonts w:ascii="Verdana" w:hAnsi="Verdana" w:cs="Calibri"/>
              </w:rPr>
            </w:pPr>
            <w:r w:rsidRPr="003B62A0">
              <w:rPr>
                <w:rFonts w:ascii="Verdana" w:hAnsi="Verdana" w:cs="Calibri"/>
                <w:b/>
              </w:rPr>
              <w:t>KS ISO 11085: 2008</w:t>
            </w:r>
            <w:r w:rsidR="00E32C3E">
              <w:rPr>
                <w:rFonts w:ascii="Verdana" w:hAnsi="Verdana" w:cs="Calibri"/>
              </w:rPr>
              <w:t xml:space="preserve">, </w:t>
            </w:r>
            <w:r w:rsidRPr="003B62A0">
              <w:rPr>
                <w:rFonts w:ascii="Verdana" w:hAnsi="Verdana" w:cs="Calibri"/>
              </w:rPr>
              <w:t>CEREALS</w:t>
            </w:r>
            <w:r>
              <w:rPr>
                <w:rFonts w:ascii="Verdana" w:hAnsi="Verdana" w:cs="Calibri"/>
              </w:rPr>
              <w:t xml:space="preserve"> AND </w:t>
            </w:r>
            <w:r w:rsidRPr="003B62A0">
              <w:rPr>
                <w:rFonts w:ascii="Verdana" w:hAnsi="Verdana" w:cs="Calibri"/>
              </w:rPr>
              <w:t>CEREALS BASED PRODUCTS AND ANIMAL FEEDING STUFFS DETERMINATIONOF CRUDE FAT AND TOTAL FAT CONTENT BY THE RANDALL EXTRACTION METHOD</w:t>
            </w:r>
          </w:p>
        </w:tc>
      </w:tr>
      <w:tr w:rsidR="00E32C3E" w:rsidRPr="009564D0" w:rsidTr="00E32C3E">
        <w:trPr>
          <w:trHeight w:val="355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032BB3" w:rsidRDefault="003B62A0" w:rsidP="00093678">
            <w:pPr>
              <w:rPr>
                <w:rFonts w:ascii="Verdana" w:hAnsi="Verdana" w:cs="Calibri"/>
              </w:rPr>
            </w:pPr>
            <w:r w:rsidRPr="003B62A0">
              <w:rPr>
                <w:rFonts w:ascii="Verdana" w:hAnsi="Verdana" w:cs="Calibri"/>
                <w:b/>
              </w:rPr>
              <w:t>KS ISO 7973-28:1992</w:t>
            </w:r>
            <w:r w:rsidR="00E32C3E" w:rsidRPr="00032BB3">
              <w:rPr>
                <w:rFonts w:ascii="Verdana" w:hAnsi="Verdana" w:cs="Calibri"/>
              </w:rPr>
              <w:t xml:space="preserve">, </w:t>
            </w:r>
            <w:r w:rsidRPr="003B62A0">
              <w:rPr>
                <w:rFonts w:ascii="Verdana" w:hAnsi="Verdana" w:cs="Calibri"/>
              </w:rPr>
              <w:t>METHODS OF TEST FOR CEREALS AND PULSES PART 28 DETERMINATION OF VISCOSITY OF FLOUR USING AN AMYLOGRAPH</w:t>
            </w:r>
          </w:p>
        </w:tc>
      </w:tr>
      <w:tr w:rsidR="003B62A0" w:rsidRPr="009564D0" w:rsidTr="00E32C3E">
        <w:trPr>
          <w:trHeight w:val="355"/>
          <w:jc w:val="center"/>
        </w:trPr>
        <w:tc>
          <w:tcPr>
            <w:tcW w:w="548" w:type="pct"/>
          </w:tcPr>
          <w:p w:rsidR="003B62A0" w:rsidRPr="009564D0" w:rsidRDefault="003B62A0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3B62A0" w:rsidRPr="003B62A0" w:rsidRDefault="003B62A0" w:rsidP="00093678">
            <w:pPr>
              <w:rPr>
                <w:rFonts w:ascii="Verdana" w:hAnsi="Verdana" w:cs="Calibri"/>
                <w:b/>
              </w:rPr>
            </w:pPr>
            <w:r w:rsidRPr="003B62A0">
              <w:rPr>
                <w:rFonts w:ascii="Verdana" w:hAnsi="Verdana" w:cs="Calibri"/>
                <w:b/>
              </w:rPr>
              <w:t>KS EAS 802:2013</w:t>
            </w:r>
            <w:r>
              <w:rPr>
                <w:rFonts w:ascii="Verdana" w:hAnsi="Verdana" w:cs="Calibri"/>
                <w:b/>
              </w:rPr>
              <w:t xml:space="preserve">, </w:t>
            </w:r>
            <w:r w:rsidRPr="003B62A0">
              <w:rPr>
                <w:rFonts w:ascii="Verdana" w:hAnsi="Verdana" w:cs="Calibri"/>
              </w:rPr>
              <w:t>TEXTURED SOYA PROTEIN PRODUCTS SPECIFICATION</w:t>
            </w:r>
          </w:p>
        </w:tc>
      </w:tr>
      <w:tr w:rsidR="003B62A0" w:rsidRPr="009564D0" w:rsidTr="00E32C3E">
        <w:trPr>
          <w:trHeight w:val="355"/>
          <w:jc w:val="center"/>
        </w:trPr>
        <w:tc>
          <w:tcPr>
            <w:tcW w:w="548" w:type="pct"/>
          </w:tcPr>
          <w:p w:rsidR="003B62A0" w:rsidRPr="009564D0" w:rsidRDefault="003B62A0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3B62A0" w:rsidRPr="003B62A0" w:rsidRDefault="003B62A0" w:rsidP="003B62A0">
            <w:pPr>
              <w:rPr>
                <w:rFonts w:ascii="Verdana" w:hAnsi="Verdana" w:cs="Calibri"/>
                <w:b/>
              </w:rPr>
            </w:pPr>
            <w:r w:rsidRPr="003B62A0">
              <w:rPr>
                <w:rFonts w:ascii="Verdana" w:hAnsi="Verdana" w:cs="Calibri"/>
                <w:b/>
              </w:rPr>
              <w:t>KS CODEX STAN 249</w:t>
            </w:r>
            <w:r>
              <w:rPr>
                <w:rFonts w:ascii="Verdana" w:hAnsi="Verdana" w:cs="Calibri"/>
                <w:b/>
              </w:rPr>
              <w:t xml:space="preserve">, </w:t>
            </w:r>
            <w:r w:rsidRPr="003B62A0">
              <w:rPr>
                <w:rFonts w:ascii="Verdana" w:hAnsi="Verdana" w:cs="Calibri"/>
              </w:rPr>
              <w:t>INSTANT NOODLES</w:t>
            </w:r>
          </w:p>
        </w:tc>
      </w:tr>
      <w:tr w:rsidR="003B62A0" w:rsidRPr="009564D0" w:rsidTr="00E32C3E">
        <w:trPr>
          <w:trHeight w:val="355"/>
          <w:jc w:val="center"/>
        </w:trPr>
        <w:tc>
          <w:tcPr>
            <w:tcW w:w="548" w:type="pct"/>
          </w:tcPr>
          <w:p w:rsidR="003B62A0" w:rsidRPr="009564D0" w:rsidRDefault="003B62A0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3B62A0" w:rsidRPr="003B62A0" w:rsidRDefault="003B62A0" w:rsidP="00093678">
            <w:pPr>
              <w:rPr>
                <w:rFonts w:ascii="Verdana" w:hAnsi="Verdana" w:cs="Calibri"/>
                <w:b/>
              </w:rPr>
            </w:pPr>
            <w:r w:rsidRPr="003B62A0">
              <w:rPr>
                <w:rFonts w:ascii="Verdana" w:hAnsi="Verdana" w:cs="Calibri"/>
                <w:b/>
              </w:rPr>
              <w:t>KS 523-2:2015</w:t>
            </w:r>
            <w:r>
              <w:rPr>
                <w:rFonts w:ascii="Verdana" w:hAnsi="Verdana" w:cs="Calibri"/>
                <w:b/>
              </w:rPr>
              <w:t xml:space="preserve">, </w:t>
            </w:r>
            <w:r w:rsidRPr="003B62A0">
              <w:rPr>
                <w:rFonts w:ascii="Verdana" w:hAnsi="Verdana" w:cs="Calibri"/>
              </w:rPr>
              <w:t>BREAKFAST CEREALS SPECIFICATION PART 2 FLAKED PUFFED CEREALS READY TO EAT</w:t>
            </w:r>
          </w:p>
        </w:tc>
      </w:tr>
      <w:tr w:rsidR="003B62A0" w:rsidRPr="009564D0" w:rsidTr="00E32C3E">
        <w:trPr>
          <w:trHeight w:val="355"/>
          <w:jc w:val="center"/>
        </w:trPr>
        <w:tc>
          <w:tcPr>
            <w:tcW w:w="548" w:type="pct"/>
          </w:tcPr>
          <w:p w:rsidR="003B62A0" w:rsidRPr="009564D0" w:rsidRDefault="003B62A0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3B62A0" w:rsidRPr="003B62A0" w:rsidRDefault="003B62A0" w:rsidP="00093678">
            <w:pPr>
              <w:rPr>
                <w:rFonts w:ascii="Verdana" w:hAnsi="Verdana" w:cs="Calibri"/>
                <w:b/>
              </w:rPr>
            </w:pPr>
            <w:r w:rsidRPr="001A10F4">
              <w:rPr>
                <w:rFonts w:ascii="Verdana" w:hAnsi="Verdana" w:cs="Calibri"/>
                <w:b/>
              </w:rPr>
              <w:t>KS 167:1980</w:t>
            </w:r>
            <w:r w:rsidRPr="001A10F4">
              <w:rPr>
                <w:rFonts w:ascii="Verdana" w:hAnsi="Verdana" w:cs="Calibri"/>
                <w:b/>
              </w:rPr>
              <w:t>,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r w:rsidRPr="001A10F4">
              <w:rPr>
                <w:rFonts w:ascii="Verdana" w:hAnsi="Verdana" w:cs="Calibri"/>
              </w:rPr>
              <w:t xml:space="preserve">METHODS </w:t>
            </w:r>
            <w:bookmarkStart w:id="1" w:name="_GoBack"/>
            <w:bookmarkEnd w:id="1"/>
            <w:r w:rsidRPr="001A10F4">
              <w:rPr>
                <w:rFonts w:ascii="Verdana" w:hAnsi="Verdana" w:cs="Calibri"/>
              </w:rPr>
              <w:t>OF SAMPLING AND ANALYSIS FOR SYNTHETIC WATER SOLUBLE FOOD COLOURS</w:t>
            </w:r>
          </w:p>
        </w:tc>
      </w:tr>
      <w:bookmarkEnd w:id="0"/>
    </w:tbl>
    <w:p w:rsidR="00E32C3E" w:rsidRPr="00E32C3E" w:rsidRDefault="00E32C3E" w:rsidP="00E32C3E">
      <w:pPr>
        <w:rPr>
          <w:b/>
        </w:rPr>
      </w:pPr>
    </w:p>
    <w:sectPr w:rsidR="00E32C3E" w:rsidRPr="00E3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D0FAC"/>
    <w:multiLevelType w:val="hybridMultilevel"/>
    <w:tmpl w:val="68A4E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3E"/>
    <w:rsid w:val="00004ACB"/>
    <w:rsid w:val="001A10F4"/>
    <w:rsid w:val="001E472A"/>
    <w:rsid w:val="003B62A0"/>
    <w:rsid w:val="00E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ADC2"/>
  <w15:chartTrackingRefBased/>
  <w15:docId w15:val="{677FE8D4-E3D2-4813-9EA3-60D445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Mutua Peter</dc:creator>
  <cp:keywords/>
  <dc:description/>
  <cp:lastModifiedBy>Mutua Peter</cp:lastModifiedBy>
  <cp:revision>2</cp:revision>
  <dcterms:created xsi:type="dcterms:W3CDTF">2020-07-08T09:26:00Z</dcterms:created>
  <dcterms:modified xsi:type="dcterms:W3CDTF">2020-10-29T05:43:00Z</dcterms:modified>
</cp:coreProperties>
</file>