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D47C5E" w:rsidP="00D47C5E">
            <w:pPr>
              <w:tabs>
                <w:tab w:val="center" w:pos="4320"/>
                <w:tab w:val="right" w:pos="8640"/>
              </w:tabs>
              <w:rPr>
                <w:rFonts w:ascii="Arial" w:hAnsi="Arial" w:cs="Arial"/>
                <w:sz w:val="20"/>
                <w:szCs w:val="20"/>
              </w:rPr>
            </w:pPr>
            <w:r>
              <w:rPr>
                <w:rFonts w:ascii="Arial" w:hAnsi="Arial" w:cs="Arial"/>
                <w:sz w:val="20"/>
                <w:szCs w:val="20"/>
              </w:rPr>
              <w:t>25</w:t>
            </w:r>
            <w:r w:rsidRPr="00D47C5E">
              <w:rPr>
                <w:rFonts w:ascii="Arial" w:hAnsi="Arial" w:cs="Arial"/>
                <w:sz w:val="20"/>
                <w:szCs w:val="20"/>
                <w:vertAlign w:val="superscript"/>
              </w:rPr>
              <w:t>th</w:t>
            </w:r>
            <w:r>
              <w:rPr>
                <w:rFonts w:ascii="Arial" w:hAnsi="Arial" w:cs="Arial"/>
                <w:sz w:val="20"/>
                <w:szCs w:val="20"/>
              </w:rPr>
              <w:t xml:space="preserve"> -09 - 2018</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D47C5E" w:rsidP="00717131">
            <w:pPr>
              <w:tabs>
                <w:tab w:val="center" w:pos="4320"/>
                <w:tab w:val="right" w:pos="8640"/>
              </w:tabs>
              <w:rPr>
                <w:rFonts w:ascii="Arial" w:hAnsi="Arial" w:cs="Arial"/>
                <w:sz w:val="20"/>
                <w:szCs w:val="20"/>
              </w:rPr>
            </w:pPr>
            <w:r>
              <w:rPr>
                <w:rFonts w:ascii="Arial" w:hAnsi="Arial" w:cs="Arial"/>
                <w:sz w:val="20"/>
                <w:szCs w:val="20"/>
              </w:rPr>
              <w:t>23</w:t>
            </w:r>
            <w:r w:rsidRPr="00D47C5E">
              <w:rPr>
                <w:rFonts w:ascii="Arial" w:hAnsi="Arial" w:cs="Arial"/>
                <w:sz w:val="20"/>
                <w:szCs w:val="20"/>
                <w:vertAlign w:val="superscript"/>
              </w:rPr>
              <w:t>rd</w:t>
            </w:r>
            <w:r>
              <w:rPr>
                <w:rFonts w:ascii="Arial" w:hAnsi="Arial" w:cs="Arial"/>
                <w:sz w:val="20"/>
                <w:szCs w:val="20"/>
              </w:rPr>
              <w:t xml:space="preserve"> -10 - 2018</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D47C5E">
            <w:pPr>
              <w:tabs>
                <w:tab w:val="center" w:pos="4320"/>
                <w:tab w:val="right" w:pos="8640"/>
              </w:tabs>
              <w:rPr>
                <w:rFonts w:ascii="Arial" w:hAnsi="Arial" w:cs="Arial"/>
                <w:sz w:val="20"/>
                <w:szCs w:val="20"/>
              </w:rPr>
            </w:pPr>
            <w:r w:rsidRPr="00D47C5E">
              <w:rPr>
                <w:rFonts w:ascii="Arial" w:hAnsi="Arial" w:cs="Arial"/>
                <w:bCs/>
                <w:sz w:val="20"/>
                <w:szCs w:val="20"/>
              </w:rPr>
              <w:t>This form shall be filled, signed and returned to Kenya Bureau of Standards for the attention of</w:t>
            </w:r>
            <w:r w:rsidRPr="00A748E4">
              <w:rPr>
                <w:rFonts w:ascii="Arial" w:hAnsi="Arial" w:cs="Arial"/>
                <w:b/>
                <w:bCs/>
                <w:sz w:val="20"/>
                <w:szCs w:val="20"/>
              </w:rPr>
              <w:t xml:space="preserve"> </w:t>
            </w:r>
            <w:r w:rsidR="00D47C5E" w:rsidRPr="00D47C5E">
              <w:rPr>
                <w:rFonts w:ascii="Arial" w:hAnsi="Arial" w:cs="Arial"/>
                <w:b/>
                <w:bCs/>
                <w:sz w:val="20"/>
                <w:szCs w:val="20"/>
              </w:rPr>
              <w:t>Nkatha Betty</w:t>
            </w:r>
            <w:r w:rsidR="00D47C5E">
              <w:rPr>
                <w:rFonts w:ascii="Arial" w:hAnsi="Arial" w:cs="Arial"/>
                <w:b/>
                <w:bCs/>
                <w:sz w:val="20"/>
                <w:szCs w:val="20"/>
              </w:rPr>
              <w:t xml:space="preserve"> (nkathab@kebs.org)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KS Number(s) of Standard(s)</w:t>
      </w:r>
      <w:proofErr w:type="gramStart"/>
      <w:r>
        <w:rPr>
          <w:rFonts w:ascii="Arial" w:hAnsi="Arial" w:cs="Arial"/>
          <w:sz w:val="20"/>
          <w:szCs w:val="20"/>
        </w:rPr>
        <w:t xml:space="preserve"> :…</w:t>
      </w:r>
      <w:proofErr w:type="gramEnd"/>
      <w:r>
        <w:rPr>
          <w:rFonts w:ascii="Arial" w:hAnsi="Arial" w:cs="Arial"/>
          <w:sz w:val="20"/>
          <w:szCs w:val="20"/>
        </w:rPr>
        <w:t>………………………...……………………………………( Fill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C72D9">
        <w:rPr>
          <w:rFonts w:ascii="Arial" w:hAnsi="Arial" w:cs="Arial"/>
          <w:color w:val="000000"/>
          <w:sz w:val="20"/>
          <w:szCs w:val="20"/>
        </w:rPr>
      </w:r>
      <w:r w:rsidR="002C72D9">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C72D9">
        <w:rPr>
          <w:rFonts w:ascii="Arial" w:hAnsi="Arial" w:cs="Arial"/>
          <w:color w:val="000000"/>
          <w:sz w:val="20"/>
          <w:szCs w:val="20"/>
        </w:rPr>
      </w:r>
      <w:r w:rsidR="002C72D9">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C72D9">
        <w:rPr>
          <w:rFonts w:ascii="Arial" w:hAnsi="Arial" w:cs="Arial"/>
          <w:color w:val="000000"/>
          <w:sz w:val="20"/>
          <w:szCs w:val="20"/>
        </w:rPr>
      </w:r>
      <w:r w:rsidR="002C72D9">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C72D9">
        <w:rPr>
          <w:rFonts w:ascii="Arial" w:hAnsi="Arial" w:cs="Arial"/>
          <w:color w:val="000000"/>
          <w:sz w:val="20"/>
          <w:szCs w:val="20"/>
        </w:rPr>
      </w:r>
      <w:r w:rsidR="002C72D9">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2C72D9">
        <w:rPr>
          <w:rFonts w:ascii="Arial" w:hAnsi="Arial" w:cs="Arial"/>
          <w:color w:val="000000"/>
          <w:sz w:val="20"/>
          <w:szCs w:val="20"/>
        </w:rPr>
      </w:r>
      <w:r w:rsidR="002C72D9">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A748E4" w:rsidRDefault="00A748E4" w:rsidP="0032084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643"/>
        <w:gridCol w:w="2154"/>
        <w:gridCol w:w="3583"/>
      </w:tblGrid>
      <w:tr w:rsidR="00D47C5E" w:rsidRPr="002C72D9" w:rsidTr="003E38D7">
        <w:trPr>
          <w:trHeight w:val="290"/>
        </w:trPr>
        <w:tc>
          <w:tcPr>
            <w:tcW w:w="908" w:type="pct"/>
          </w:tcPr>
          <w:p w:rsidR="00D47C5E" w:rsidRPr="002C72D9" w:rsidRDefault="00D47C5E" w:rsidP="002C72D9">
            <w:pPr>
              <w:spacing w:after="0"/>
              <w:ind w:left="0"/>
              <w:jc w:val="left"/>
              <w:rPr>
                <w:rFonts w:eastAsia="Times New Roman" w:cs="Calibri"/>
                <w:b/>
                <w:bCs/>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b/>
                <w:bCs/>
                <w:color w:val="000000"/>
                <w:lang w:val="en-GB" w:eastAsia="en-GB"/>
              </w:rPr>
            </w:pPr>
            <w:r w:rsidRPr="002C72D9">
              <w:rPr>
                <w:rFonts w:eastAsia="Times New Roman" w:cs="Calibri"/>
                <w:b/>
                <w:bCs/>
                <w:color w:val="000000"/>
                <w:lang w:val="en-GB" w:eastAsia="en-GB"/>
              </w:rPr>
              <w:t>TC</w:t>
            </w: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b/>
                <w:bCs/>
                <w:color w:val="000000"/>
                <w:lang w:val="en-GB" w:eastAsia="en-GB"/>
              </w:rPr>
            </w:pPr>
            <w:r w:rsidRPr="002C72D9">
              <w:rPr>
                <w:rFonts w:eastAsia="Times New Roman" w:cs="Calibri"/>
                <w:b/>
                <w:bCs/>
                <w:color w:val="000000"/>
                <w:lang w:val="en-GB" w:eastAsia="en-GB"/>
              </w:rPr>
              <w:t>STANDARD NUMBER</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b/>
                <w:bCs/>
                <w:color w:val="000000"/>
                <w:lang w:val="en-GB" w:eastAsia="en-GB"/>
              </w:rPr>
            </w:pPr>
            <w:r w:rsidRPr="002C72D9">
              <w:rPr>
                <w:rFonts w:eastAsia="Times New Roman" w:cs="Calibri"/>
                <w:b/>
                <w:bCs/>
                <w:color w:val="000000"/>
                <w:lang w:val="en-GB" w:eastAsia="en-GB"/>
              </w:rPr>
              <w:t>STANDARD TITLE</w:t>
            </w:r>
          </w:p>
        </w:tc>
      </w:tr>
      <w:tr w:rsidR="003E38D7" w:rsidRPr="002C72D9" w:rsidTr="003E38D7">
        <w:trPr>
          <w:trHeight w:val="290"/>
        </w:trPr>
        <w:tc>
          <w:tcPr>
            <w:tcW w:w="5000" w:type="pct"/>
            <w:gridSpan w:val="4"/>
          </w:tcPr>
          <w:p w:rsidR="003E38D7" w:rsidRPr="002C72D9" w:rsidRDefault="003E38D7" w:rsidP="002C72D9">
            <w:pPr>
              <w:spacing w:after="0"/>
              <w:ind w:left="0"/>
              <w:jc w:val="left"/>
              <w:rPr>
                <w:rFonts w:eastAsia="Times New Roman" w:cs="Calibri"/>
                <w:b/>
                <w:bCs/>
                <w:color w:val="000000"/>
                <w:lang w:val="en-GB" w:eastAsia="en-GB"/>
              </w:rPr>
            </w:pPr>
            <w:r w:rsidRPr="003E38D7">
              <w:rPr>
                <w:rFonts w:eastAsia="Times New Roman" w:cs="Calibri"/>
                <w:b/>
                <w:bCs/>
                <w:color w:val="000000"/>
                <w:lang w:val="en-GB" w:eastAsia="en-GB"/>
              </w:rPr>
              <w:t>KEBS TC 112 Containers and Tanks</w:t>
            </w:r>
          </w:p>
        </w:tc>
      </w:tr>
      <w:tr w:rsidR="00D47C5E" w:rsidRPr="002C72D9" w:rsidTr="003E38D7">
        <w:trPr>
          <w:trHeight w:val="58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3807-1:2000</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Cylinders for acetylene - Basic requirements - Part 1: Cylinders without fusible plugs.</w:t>
            </w:r>
          </w:p>
        </w:tc>
      </w:tr>
      <w:tr w:rsidR="00D47C5E" w:rsidRPr="002C72D9" w:rsidTr="003E38D7">
        <w:trPr>
          <w:trHeight w:val="87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9-3:2009</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Gas cylinders - Refillable welded low carbon cylinders for liquefied petroleum </w:t>
            </w:r>
            <w:proofErr w:type="spellStart"/>
            <w:r w:rsidRPr="002C72D9">
              <w:rPr>
                <w:rFonts w:eastAsia="Times New Roman" w:cs="Calibri"/>
                <w:color w:val="000000"/>
                <w:lang w:val="en-GB" w:eastAsia="en-GB"/>
              </w:rPr>
              <w:t>gass</w:t>
            </w:r>
            <w:proofErr w:type="spellEnd"/>
            <w:r w:rsidRPr="002C72D9">
              <w:rPr>
                <w:rFonts w:eastAsia="Times New Roman" w:cs="Calibri"/>
                <w:color w:val="000000"/>
                <w:lang w:val="en-GB" w:eastAsia="en-GB"/>
              </w:rPr>
              <w:t xml:space="preserve"> (LPG) exceeding 5-Litres water capacity - Part 3: Code of practice for filling, distribution and retailing of </w:t>
            </w:r>
            <w:proofErr w:type="spellStart"/>
            <w:r w:rsidRPr="002C72D9">
              <w:rPr>
                <w:rFonts w:eastAsia="Times New Roman" w:cs="Calibri"/>
                <w:color w:val="000000"/>
                <w:lang w:val="en-GB" w:eastAsia="en-GB"/>
              </w:rPr>
              <w:t>liquef</w:t>
            </w:r>
            <w:proofErr w:type="spellEnd"/>
          </w:p>
        </w:tc>
      </w:tr>
      <w:tr w:rsidR="00D47C5E" w:rsidRPr="002C72D9" w:rsidTr="003E38D7">
        <w:trPr>
          <w:trHeight w:val="87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1763:2002</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Transport quality system - Road, rail and inland navigation transport - Quality system requirements to supplement KS ISO 9002 for the transport of dangerous goods with regard to safety.</w:t>
            </w:r>
          </w:p>
        </w:tc>
      </w:tr>
      <w:tr w:rsidR="00D47C5E" w:rsidRPr="002C72D9" w:rsidTr="003E38D7">
        <w:trPr>
          <w:trHeight w:val="29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32:1977</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Gas cylinders for medical use - Marking for identification of content.</w:t>
            </w:r>
          </w:p>
        </w:tc>
      </w:tr>
      <w:tr w:rsidR="00D47C5E" w:rsidRPr="002C72D9" w:rsidTr="003E38D7">
        <w:trPr>
          <w:trHeight w:val="29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7225:2005</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Gas cylinders - Precautionary labels.</w:t>
            </w:r>
          </w:p>
        </w:tc>
      </w:tr>
      <w:tr w:rsidR="00D47C5E" w:rsidRPr="002C72D9" w:rsidTr="003E38D7">
        <w:trPr>
          <w:trHeight w:val="58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2024:2006</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Gas cylinders - Refillable welded steel cylinders for liquefied petroleum gas (LPG) - Procedures for checking before, during and after filling.</w:t>
            </w:r>
          </w:p>
        </w:tc>
      </w:tr>
      <w:tr w:rsidR="00D47C5E" w:rsidRPr="002C72D9" w:rsidTr="003E38D7">
        <w:trPr>
          <w:trHeight w:val="58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vMerge/>
            <w:shd w:val="clear" w:color="auto" w:fill="auto"/>
            <w:vAlign w:val="bottom"/>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13770:1997</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Aluminium alloy gas cylinders  Operational requirements for avoidance of neck and shoulder cracks.</w:t>
            </w:r>
          </w:p>
        </w:tc>
      </w:tr>
      <w:tr w:rsidR="003E38D7" w:rsidRPr="002C72D9" w:rsidTr="003E38D7">
        <w:trPr>
          <w:trHeight w:val="58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KEBS TC 109 Cutlery and table hollow-ware</w:t>
            </w:r>
          </w:p>
        </w:tc>
      </w:tr>
      <w:tr w:rsidR="00D47C5E" w:rsidRPr="002C72D9" w:rsidTr="003E38D7">
        <w:trPr>
          <w:trHeight w:val="29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82:2008</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Earthenware crockery ware - Specification (Second Edition).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2745:1998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vitreous and porcelain enamels - Determination of resistance to hot sodium and water vapour.</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2746:1998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vitreous and porcelain enamels - </w:t>
            </w:r>
            <w:proofErr w:type="spellStart"/>
            <w:r w:rsidRPr="002C72D9">
              <w:rPr>
                <w:rFonts w:eastAsia="Times New Roman" w:cs="Calibri"/>
                <w:color w:val="000000"/>
                <w:lang w:val="en-GB" w:eastAsia="en-GB"/>
              </w:rPr>
              <w:t>Enameled</w:t>
            </w:r>
            <w:proofErr w:type="spellEnd"/>
            <w:r w:rsidRPr="002C72D9">
              <w:rPr>
                <w:rFonts w:eastAsia="Times New Roman" w:cs="Calibri"/>
                <w:color w:val="000000"/>
                <w:lang w:val="en-GB" w:eastAsia="en-GB"/>
              </w:rPr>
              <w:t xml:space="preserve"> articles for service under high corrosive conditions - High voltage test.</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2033:2007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Performance of handles and handle assemblies attached to cookware - Specification.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2744:1998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vitreous and porcelain enamels - Determination of resistance to boiling water and water vapour.</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2722:1997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Vitreous and porcelain enamels - Determination of resistance to citric acid at room temperature.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2742:1998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Vitreous and porcelain enamels - Determination of resistance to boiling citric acid.</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2055-2:2007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Aluminium kettles and tea pots for domestic use - Specification - Pat 2: Aluminium tea pots.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2055-1:2007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Aluminium kettles and tea pots for domestic use - Specification - Pat 1: Aluminium kettles.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176-1:2007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roofErr w:type="spellStart"/>
            <w:r w:rsidRPr="002C72D9">
              <w:rPr>
                <w:rFonts w:eastAsia="Times New Roman" w:cs="Calibri"/>
                <w:color w:val="000000"/>
                <w:lang w:val="en-GB" w:eastAsia="en-GB"/>
              </w:rPr>
              <w:t>Aluminum</w:t>
            </w:r>
            <w:proofErr w:type="spellEnd"/>
            <w:r w:rsidRPr="002C72D9">
              <w:rPr>
                <w:rFonts w:eastAsia="Times New Roman" w:cs="Calibri"/>
                <w:color w:val="000000"/>
                <w:lang w:val="en-GB" w:eastAsia="en-GB"/>
              </w:rPr>
              <w:t xml:space="preserve"> hollowware uncoated utensils - Specification - Part 1: </w:t>
            </w:r>
            <w:proofErr w:type="spellStart"/>
            <w:r w:rsidRPr="002C72D9">
              <w:rPr>
                <w:rFonts w:eastAsia="Times New Roman" w:cs="Calibri"/>
                <w:color w:val="000000"/>
                <w:lang w:val="en-GB" w:eastAsia="en-GB"/>
              </w:rPr>
              <w:t>Sufurias</w:t>
            </w:r>
            <w:proofErr w:type="spellEnd"/>
            <w:r w:rsidRPr="002C72D9">
              <w:rPr>
                <w:rFonts w:eastAsia="Times New Roman" w:cs="Calibri"/>
                <w:color w:val="000000"/>
                <w:lang w:val="en-GB" w:eastAsia="en-GB"/>
              </w:rPr>
              <w:t xml:space="preserve"> and lids.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176-2:2007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roofErr w:type="spellStart"/>
            <w:r w:rsidRPr="002C72D9">
              <w:rPr>
                <w:rFonts w:eastAsia="Times New Roman" w:cs="Calibri"/>
                <w:color w:val="000000"/>
                <w:lang w:val="en-GB" w:eastAsia="en-GB"/>
              </w:rPr>
              <w:t>Aluminum</w:t>
            </w:r>
            <w:proofErr w:type="spellEnd"/>
            <w:r w:rsidRPr="002C72D9">
              <w:rPr>
                <w:rFonts w:eastAsia="Times New Roman" w:cs="Calibri"/>
                <w:color w:val="000000"/>
                <w:lang w:val="en-GB" w:eastAsia="en-GB"/>
              </w:rPr>
              <w:t xml:space="preserve"> hollowware uncoated utensils - Specification - Part 2: Uncoated aluminium pans.</w:t>
            </w:r>
          </w:p>
        </w:tc>
      </w:tr>
      <w:tr w:rsidR="003E38D7" w:rsidRPr="002C72D9" w:rsidTr="003E38D7">
        <w:trPr>
          <w:trHeight w:val="58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KEBS TC 107 Freight Containers</w:t>
            </w:r>
          </w:p>
        </w:tc>
      </w:tr>
      <w:tr w:rsidR="00D47C5E" w:rsidRPr="002C72D9" w:rsidTr="003E38D7">
        <w:trPr>
          <w:trHeight w:val="29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668:2013</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Series 1 freight containers   Classification, dimensions and ratings.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6346:1995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Freight containers - Coding, identification and marking.</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8323:1985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freight containers - Air/Surface (intermodal).</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1161:1985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Series 1 freight containers - Corner fittings.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830:1999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freight containers - Vocabulary.</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3874:1997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Series 1 freight containers - Handling and securing.</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10374:1991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Freight containers - Automatic identification.</w:t>
            </w:r>
          </w:p>
        </w:tc>
      </w:tr>
      <w:tr w:rsidR="003E38D7" w:rsidRPr="002C72D9" w:rsidTr="003E38D7">
        <w:trPr>
          <w:trHeight w:val="29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 xml:space="preserve">KEBS TC 120 Iron </w:t>
            </w:r>
            <w:proofErr w:type="spellStart"/>
            <w:r w:rsidRPr="003E38D7">
              <w:rPr>
                <w:rFonts w:eastAsia="Times New Roman" w:cs="Calibri"/>
                <w:b/>
                <w:color w:val="000000"/>
                <w:lang w:val="en-GB" w:eastAsia="en-GB"/>
              </w:rPr>
              <w:t>Mongery</w:t>
            </w:r>
            <w:proofErr w:type="spellEnd"/>
            <w:r w:rsidRPr="003E38D7">
              <w:rPr>
                <w:rFonts w:eastAsia="Times New Roman" w:cs="Calibri"/>
                <w:b/>
                <w:color w:val="000000"/>
                <w:lang w:val="en-GB" w:eastAsia="en-GB"/>
              </w:rPr>
              <w:t xml:space="preserve"> and Builders Hardware</w:t>
            </w:r>
          </w:p>
        </w:tc>
      </w:tr>
      <w:tr w:rsidR="00D47C5E" w:rsidRPr="002C72D9" w:rsidTr="003E38D7">
        <w:trPr>
          <w:trHeight w:val="58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218-1:1980</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general purpose hinges - Part 1: Steel hinges.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1346:1997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hacksaw frames.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255:2002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locks and latches for doors in buildings.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256:1988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drawer and cupboard locks.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291:1982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Magnetic method of detecting flaws and discontinuity in structures.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904:1990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cast copper alloy.</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8554-1:1987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hardware for furniture - Terms for furniture locks - Part 1: Latch lock, dead lock, rod-operating lock, central locking system, cylinder lock, combination lock.</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8554-2:1987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hardware for furniture - Terms for furniture locks - Part 2: Surface mounted lock, inset-type lock, mortice lock.</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8554-3:1987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hardware for furniture - Terms for furniture locks - Part 3: Left hand lock, right hand lock down lock, up lock.</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8554-4:1987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hardware for furniture - Terms for furniture locks - Part 4: Key, rotary lock-handle, cylinder.</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74:2001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crowbars and </w:t>
            </w:r>
            <w:proofErr w:type="spellStart"/>
            <w:r w:rsidRPr="002C72D9">
              <w:rPr>
                <w:rFonts w:eastAsia="Times New Roman" w:cs="Calibri"/>
                <w:color w:val="000000"/>
                <w:lang w:val="en-GB" w:eastAsia="en-GB"/>
              </w:rPr>
              <w:t>clawbars</w:t>
            </w:r>
            <w:proofErr w:type="spellEnd"/>
            <w:r w:rsidRPr="002C72D9">
              <w:rPr>
                <w:rFonts w:eastAsia="Times New Roman" w:cs="Calibri"/>
                <w:color w:val="000000"/>
                <w:lang w:val="en-GB" w:eastAsia="en-GB"/>
              </w:rPr>
              <w:t>.</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8653:1986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Jewellery - Ring-sized - Definition, measurement and designation.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9202:1986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Jewellery - Fineness of precious metal alloys.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13756:1997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Determination of silver in silver jewellery alloys - Volumetric (potentiometric) method using sodium chloride or potassium chloride.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11426:1997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Determination of gold in gold jewellery alloys - Cupellation method (fire assay).</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11427:1993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Determination of silver in silver jewellery alloys - Volumetric (potentiometric) method using potassium bromide.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1720:2001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w:t>
            </w:r>
            <w:proofErr w:type="spellStart"/>
            <w:r w:rsidRPr="002C72D9">
              <w:rPr>
                <w:rFonts w:eastAsia="Times New Roman" w:cs="Calibri"/>
                <w:color w:val="000000"/>
                <w:lang w:val="en-GB" w:eastAsia="en-GB"/>
              </w:rPr>
              <w:t>tenon</w:t>
            </w:r>
            <w:proofErr w:type="spellEnd"/>
            <w:r w:rsidRPr="002C72D9">
              <w:rPr>
                <w:rFonts w:eastAsia="Times New Roman" w:cs="Calibri"/>
                <w:color w:val="000000"/>
                <w:lang w:val="en-GB" w:eastAsia="en-GB"/>
              </w:rPr>
              <w:t xml:space="preserve"> and dovetail saws.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1721:2001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cross - Cut and rip saws.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1771:2002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builders hardware - Locks and latch furniture (Doors).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1813:2005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Building hardware - Padlocks and padlock fittings - Requirements and test methods.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4140:1979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Ferrochromium and </w:t>
            </w:r>
            <w:proofErr w:type="spellStart"/>
            <w:r w:rsidRPr="002C72D9">
              <w:rPr>
                <w:rFonts w:eastAsia="Times New Roman" w:cs="Calibri"/>
                <w:color w:val="000000"/>
                <w:lang w:val="en-GB" w:eastAsia="en-GB"/>
              </w:rPr>
              <w:t>ferrosilicochromium</w:t>
            </w:r>
            <w:proofErr w:type="spellEnd"/>
            <w:r w:rsidRPr="002C72D9">
              <w:rPr>
                <w:rFonts w:eastAsia="Times New Roman" w:cs="Calibri"/>
                <w:color w:val="000000"/>
                <w:lang w:val="en-GB" w:eastAsia="en-GB"/>
              </w:rPr>
              <w:t xml:space="preserve"> - Determination of chromium content - Potentiometric method.</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132:1999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Hoes (</w:t>
            </w:r>
            <w:proofErr w:type="spellStart"/>
            <w:r w:rsidRPr="002C72D9">
              <w:rPr>
                <w:rFonts w:eastAsia="Times New Roman" w:cs="Calibri"/>
                <w:color w:val="000000"/>
                <w:lang w:val="en-GB" w:eastAsia="en-GB"/>
              </w:rPr>
              <w:t>jembes</w:t>
            </w:r>
            <w:proofErr w:type="spellEnd"/>
            <w:r w:rsidRPr="002C72D9">
              <w:rPr>
                <w:rFonts w:eastAsia="Times New Roman" w:cs="Calibri"/>
                <w:color w:val="000000"/>
                <w:lang w:val="en-GB" w:eastAsia="en-GB"/>
              </w:rPr>
              <w:t>) - Both plain and forked - Specification.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188:1997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Machetes - Specification.</w:t>
            </w:r>
          </w:p>
        </w:tc>
      </w:tr>
      <w:tr w:rsidR="003E38D7" w:rsidRPr="002C72D9" w:rsidTr="003E38D7">
        <w:trPr>
          <w:trHeight w:val="29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KEBS TC 123 Small Tools</w:t>
            </w:r>
          </w:p>
        </w:tc>
      </w:tr>
      <w:tr w:rsidR="00D47C5E" w:rsidRPr="002C72D9" w:rsidTr="003E38D7">
        <w:trPr>
          <w:trHeight w:val="29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316-1:1982</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single-point cutting tools - Part 1: Nomenclature.</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759:1987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hose clips.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10103:1998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Double-headed, flat and offset, box wrenches.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883:1994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hook bolts.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10104:1998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double-headed, deep offset and modified offset, box wrenches.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9994:1995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Lighters - Safety specification.</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1080:1990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Precision </w:t>
            </w:r>
            <w:proofErr w:type="spellStart"/>
            <w:r w:rsidRPr="002C72D9">
              <w:rPr>
                <w:rFonts w:eastAsia="Times New Roman" w:cs="Calibri"/>
                <w:color w:val="000000"/>
                <w:lang w:val="en-GB" w:eastAsia="en-GB"/>
              </w:rPr>
              <w:t>vernier</w:t>
            </w:r>
            <w:proofErr w:type="spellEnd"/>
            <w:r w:rsidRPr="002C72D9">
              <w:rPr>
                <w:rFonts w:eastAsia="Times New Roman" w:cs="Calibri"/>
                <w:color w:val="000000"/>
                <w:lang w:val="en-GB" w:eastAsia="en-GB"/>
              </w:rPr>
              <w:t xml:space="preserve"> depth gauges.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1081:1990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precision </w:t>
            </w:r>
            <w:proofErr w:type="spellStart"/>
            <w:r w:rsidRPr="002C72D9">
              <w:rPr>
                <w:rFonts w:eastAsia="Times New Roman" w:cs="Calibri"/>
                <w:color w:val="000000"/>
                <w:lang w:val="en-GB" w:eastAsia="en-GB"/>
              </w:rPr>
              <w:t>vernier</w:t>
            </w:r>
            <w:proofErr w:type="spellEnd"/>
            <w:r w:rsidRPr="002C72D9">
              <w:rPr>
                <w:rFonts w:eastAsia="Times New Roman" w:cs="Calibri"/>
                <w:color w:val="000000"/>
                <w:lang w:val="en-GB" w:eastAsia="en-GB"/>
              </w:rPr>
              <w:t xml:space="preserve"> height gauge.</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1083:1990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spirit level vials.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1084-2:1990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pH measurement - Part 2: Specification for pH scale.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1084-4:1990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glass and reference electrodes for the measurement of </w:t>
            </w:r>
            <w:proofErr w:type="spellStart"/>
            <w:r w:rsidRPr="002C72D9">
              <w:rPr>
                <w:rFonts w:eastAsia="Times New Roman" w:cs="Calibri"/>
                <w:color w:val="000000"/>
                <w:lang w:val="en-GB" w:eastAsia="en-GB"/>
              </w:rPr>
              <w:t>pH.</w:t>
            </w:r>
            <w:proofErr w:type="spellEnd"/>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1084-3:1990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pH measurement - Part 3: Specification for reference value standard solutions and operational reference standard solutions.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1711-1:1998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Technical specifications - Part 1: Hand operated wrenches and sockets.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6788:1997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four-way socket wrenches - Dimensions and torque test.</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1084-1:1990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pH measurement - Part 1: Specification for laboratory pH meters.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6789:2003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Hand torque tools - Requirements and test methods for design conformance testing, quality conformance testing and recalibration procedure.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5745:1988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Pliers and nippers - Pliers for gripping and manipulating - Dimensions and test values.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5749:1988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Pliers and nippers - Diagonal cutting nippers - Dimensions and test values.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1429:1999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pincers and nippers, technical supply conditions.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5744:1988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Methods of test.</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5742:1982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Nomenclature.</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5743:1988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General technical requirements.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9656:2004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Pliers and nippers for electronics - Test methods.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5746:1988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Engineer's and lineman's pliers - Dimensions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8976:1988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Multiple slip joint pliers - Dimensions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5748:1988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End cutting nippers - Dimension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9657:1989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for electronics - General technical requirements.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9243:1988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Carpenter's pincers - Dimensions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9242:1988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Construction worker's pincers - Dimension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5747:1995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pliers and nippers - Lever assisted side cutting pliers, end and diagonal cutting nippers - Dimensions and test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6787:1995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Adjustable wrenches - Width across flats up to 50 mm.</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1085:1999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Assembly tools for screws and nuts - Double-ended wrenches - Size pairing.</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888:1976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Bolts, screws and studs - Nominal lengths, and thread lengths for general purpose bolts.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885:2000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General purpose bolts and screws - Metric series - Radii under the head.</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898-1:1999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Mechanical properties of fasteners made of carbon steel and alloy steel - Part 1: Bolts, screws and studs.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898-2:1980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Mechanical properties of fasteners - Part 2: Nuts with specified proof load values.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898-5:1998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Mechanical properties of fasteners made of carbon steel and alloy steel - Part 5: Set screw and similar threaded fasteners not under tensile stresses.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898-6:1994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Mechanical properties of fasteners - Part 6: Nuts with specified proof load values - Fine pitch thread.</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261:1998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ISO General purpose metric screw threads - General plan.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898-7:1992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Mechanical properties of fasteners - Part 7: Torsional test and minimum torques for bolts and screws with nominal diameters 1 mm to 10 mm.</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965-2:1998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ISO General purpose metric screw threads - Tolerances - Part 2: Limits of sizes for general purpose external and internal crew threads - Medium quality.</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965-1:1998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ISO General purpose metric screw threads - Tolerances - Part 1: Principles and basic data.</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965-3:1998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ISO General purpose metric screw threads - Tolerances - Part 3: Deviations for constructional screw threads.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262:1998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ISO General purpose metric screw threads - Selected sizes for screws, bolts and nuts.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1779:2003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bench vices.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1777-2:2003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carpenters' braces - Part 2: Technical supply conditions.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1777-1:2003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carpenters' braces - Part 1: General requirements.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1778:2003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engineers' ratchet braces.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6544:1981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pneumatic assembly tools for installing threaded fasteners - Reaction torque and torque impulse measurement.</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5393:1994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Rotary tools for threaded fasteners - Performance test method.</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8662-4:1994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4: Grinders.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8662-5:1992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5: Pavement breakers and hammers for construction work.</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8662-6:1994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6: Impact drills.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8662-7:1992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7: Wrenches, screwdrivers and nut runners with impact, impulse or ratchet action.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8662-9:1996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9: Rammers.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8662-8:2000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8: Polishers and rotary, orbital and random orbital sanders.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8662-10:1998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10: Nibblers and shears.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8662-11:1999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11: Fastener driving tools.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8662-12:1997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12: Saws and files with reciprocating action and saws with oscillations or rotating action.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8662-13:1997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13: Die grinders.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8662-14:1996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14: Stone-working tools and needle scalers.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8662-1:1998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1: General.</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8662-2:1992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2: Chipping hammers and riveting hammers.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8662-3:1992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Hand-held portable power tools - Measurement of vibrations at the handle - Part 3: Rock drills and rotary hammers.</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2232:2010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Adjustable metal axillary crutches  - Specification</w:t>
            </w:r>
          </w:p>
        </w:tc>
      </w:tr>
      <w:tr w:rsidR="00B30C35" w:rsidRPr="002C72D9" w:rsidTr="003E38D7">
        <w:trPr>
          <w:trHeight w:val="29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2233:2010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Metal elbow crutches - specification</w:t>
            </w:r>
          </w:p>
        </w:tc>
      </w:tr>
      <w:tr w:rsidR="003E38D7" w:rsidRPr="002C72D9" w:rsidTr="003E38D7">
        <w:trPr>
          <w:trHeight w:val="58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KEBS TC 121 Steel and Aluminium Products and Metallurgy</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2026:2011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Plain and profiled aluminium sheet for building - Specification</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70:1978</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Specification for </w:t>
            </w:r>
            <w:proofErr w:type="spellStart"/>
            <w:r w:rsidRPr="002C72D9">
              <w:rPr>
                <w:rFonts w:eastAsia="Times New Roman" w:cs="Calibri"/>
                <w:color w:val="000000"/>
                <w:lang w:val="en-GB" w:eastAsia="en-GB"/>
              </w:rPr>
              <w:t>vicker</w:t>
            </w:r>
            <w:proofErr w:type="spellEnd"/>
            <w:r w:rsidRPr="002C72D9">
              <w:rPr>
                <w:rFonts w:eastAsia="Times New Roman" w:cs="Calibri"/>
                <w:color w:val="000000"/>
                <w:lang w:val="en-GB" w:eastAsia="en-GB"/>
              </w:rPr>
              <w:t xml:space="preserve"> hardness test.</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1337:1996</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continuous (piano) hinges.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4954:1998</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Steels for cold heading and cold extruding.</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15208: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 hot-dip zinc-coated twin-roll cast steel sheet of commercial quality.</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65:1981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Carbon steel tubes suitable for screwing in accordance with KS ISO 7 Part 1.</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5160-1:1979</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Commercial refrigerated cabinets - Technical specifications - Part 1: General requirements.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5160-2:1980</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Commercial refrigerated cabinets - Technical specifications - Part 2: Particular requirements.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3497:2000</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Metallic coatings - Measurement of coating thickness X-ray spectrometric method.</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7989:1988</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Zinc coatings for steel wire.</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4998:2011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 hot-dip zinc-coated carbon steel  sheet of structural quality</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10700:1994</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Steel and iron - Determination of manganese content - Flame atomic absorption spectrometric method.</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10720:1997</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Steel and iron - Determination of nitrogen content - Thermal </w:t>
            </w:r>
            <w:proofErr w:type="spellStart"/>
            <w:r w:rsidRPr="002C72D9">
              <w:rPr>
                <w:rFonts w:eastAsia="Times New Roman" w:cs="Calibri"/>
                <w:color w:val="000000"/>
                <w:lang w:val="en-GB" w:eastAsia="en-GB"/>
              </w:rPr>
              <w:t>conductimetric</w:t>
            </w:r>
            <w:proofErr w:type="spellEnd"/>
            <w:r w:rsidRPr="002C72D9">
              <w:rPr>
                <w:rFonts w:eastAsia="Times New Roman" w:cs="Calibri"/>
                <w:color w:val="000000"/>
                <w:lang w:val="en-GB" w:eastAsia="en-GB"/>
              </w:rPr>
              <w:t xml:space="preserve"> method after fusion in a current of inert gas.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4945:1977</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Steel - Determination of nitrogen content - Spectrophotometric method.</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9556:1989</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Steel and iron - Determination of total carbon content - Infrared absorption method after combustion in an induction furnace.</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4943:1985</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Steel and cast iron - Determination of topper content - Flame atomic absorption spectrometric method.</w:t>
            </w:r>
          </w:p>
        </w:tc>
      </w:tr>
      <w:tr w:rsidR="003E38D7" w:rsidRPr="002C72D9" w:rsidTr="003E38D7">
        <w:trPr>
          <w:trHeight w:val="87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4829-1:1986</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Steel and cast iron - Determination of total Silicon content - Reduced </w:t>
            </w:r>
            <w:proofErr w:type="spellStart"/>
            <w:r w:rsidRPr="002C72D9">
              <w:rPr>
                <w:rFonts w:eastAsia="Times New Roman" w:cs="Calibri"/>
                <w:color w:val="000000"/>
                <w:lang w:val="en-GB" w:eastAsia="en-GB"/>
              </w:rPr>
              <w:t>molybdosilicate</w:t>
            </w:r>
            <w:proofErr w:type="spellEnd"/>
            <w:r w:rsidRPr="002C72D9">
              <w:rPr>
                <w:rFonts w:eastAsia="Times New Roman" w:cs="Calibri"/>
                <w:color w:val="000000"/>
                <w:lang w:val="en-GB" w:eastAsia="en-GB"/>
              </w:rPr>
              <w:t xml:space="preserve"> spectrophotometric method - Part 1: Silicon contents between 0,05 and 1,0 percent.</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6892-1:2009</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Metallic materials-Tensile testing-Part 1: Method of test at room temperature</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15211: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 hot-dip zinc-coated twin-</w:t>
            </w:r>
            <w:proofErr w:type="spellStart"/>
            <w:r w:rsidRPr="002C72D9">
              <w:rPr>
                <w:rFonts w:eastAsia="Times New Roman" w:cs="Calibri"/>
                <w:color w:val="000000"/>
                <w:lang w:val="en-GB" w:eastAsia="en-GB"/>
              </w:rPr>
              <w:t>rollcast</w:t>
            </w:r>
            <w:proofErr w:type="spellEnd"/>
            <w:r w:rsidRPr="002C72D9">
              <w:rPr>
                <w:rFonts w:eastAsia="Times New Roman" w:cs="Calibri"/>
                <w:color w:val="000000"/>
                <w:lang w:val="en-GB" w:eastAsia="en-GB"/>
              </w:rPr>
              <w:t xml:space="preserve"> steel sheet of structural quality </w:t>
            </w:r>
            <w:proofErr w:type="spellStart"/>
            <w:r w:rsidRPr="002C72D9">
              <w:rPr>
                <w:rFonts w:eastAsia="Times New Roman" w:cs="Calibri"/>
                <w:color w:val="000000"/>
                <w:lang w:val="en-GB" w:eastAsia="en-GB"/>
              </w:rPr>
              <w:t>andhigh</w:t>
            </w:r>
            <w:proofErr w:type="spellEnd"/>
            <w:r w:rsidRPr="002C72D9">
              <w:rPr>
                <w:rFonts w:eastAsia="Times New Roman" w:cs="Calibri"/>
                <w:color w:val="000000"/>
                <w:lang w:val="en-GB" w:eastAsia="en-GB"/>
              </w:rPr>
              <w:t xml:space="preserve"> strength steel.</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16160: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Hot-rolled steel sheet products - Dimensional and shape tolerances.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16162: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Cold-rolled steel sheet products - Dimensional and shape tolerances.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16163: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Continuously hot-dipped coated steel sheet products - Dimensional and shape tolerances.</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16172: 2011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 hot-dip metallic-coated steel sheet for corrugated steel pipe.</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20805: 2011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Hot-rolled steel sheet in coils of higher yield strength with improved formability and heavy thickness for cold forming.</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15177: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Hot-rolled twin-roll cast carbon steel sheet of commercial quality.</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14788: 2011</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Continuous hot-dip zinc-5 % aluminium alloy coated steel sheet.</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15179: 2012</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Hot-rolled twin-roll cast steel sheet of structural quality and high strength steel.</w:t>
            </w:r>
          </w:p>
        </w:tc>
      </w:tr>
      <w:tr w:rsidR="003E38D7" w:rsidRPr="002C72D9" w:rsidTr="003E38D7">
        <w:trPr>
          <w:trHeight w:val="580"/>
        </w:trPr>
        <w:tc>
          <w:tcPr>
            <w:tcW w:w="908" w:type="pct"/>
          </w:tcPr>
          <w:p w:rsidR="003E38D7" w:rsidRPr="00D47C5E" w:rsidRDefault="003E38D7"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4254-1:2008</w:t>
            </w:r>
          </w:p>
        </w:tc>
        <w:tc>
          <w:tcPr>
            <w:tcW w:w="1987" w:type="pct"/>
            <w:shd w:val="clear" w:color="auto" w:fill="auto"/>
            <w:vAlign w:val="bottom"/>
            <w:hideMark/>
          </w:tcPr>
          <w:p w:rsidR="003E38D7" w:rsidRPr="002C72D9" w:rsidRDefault="003E38D7"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machinery-Safety- Part :1 General requirements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val="restart"/>
            <w:shd w:val="clear" w:color="auto" w:fill="auto"/>
            <w:vAlign w:val="bottom"/>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11680-1:2011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Machinery for forestry- Safety requirements and testing for pole-mounted powered pruners Part 1: Machines fitted with an integral combustion engine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8759-1:1998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wheeled tractors - Front-mounted equipment - Part 1: Power take-off and three-point linkage.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8759-2:1998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wheeled tractors - Front-mounted equipment - Part 2: Stationary equipment connection.</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5682-1:1996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Equipment for crop protection - Spraying equipment - Part 1: Test methods for sprayer nozzles.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500:1991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tractors - Rear mounted power take-off types 1, 2 and 3.</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730-1:1999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wheeled tractors - Rear mounted three joint-linkage - Part 1: Categories 1, 2 and 3.</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730-2:1999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wheeled tractors - Three-point linkage - Part 2: Categories 1 N (Narrow hitch).</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4254-10:2009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Agricultural machinery- Safety- Part 10: </w:t>
            </w:r>
            <w:proofErr w:type="spellStart"/>
            <w:r w:rsidRPr="002C72D9">
              <w:rPr>
                <w:rFonts w:eastAsia="Times New Roman" w:cs="Calibri"/>
                <w:color w:val="000000"/>
                <w:lang w:val="en-GB" w:eastAsia="en-GB"/>
              </w:rPr>
              <w:t>Roterary</w:t>
            </w:r>
            <w:proofErr w:type="spellEnd"/>
            <w:r w:rsidRPr="002C72D9">
              <w:rPr>
                <w:rFonts w:eastAsia="Times New Roman" w:cs="Calibri"/>
                <w:color w:val="000000"/>
                <w:lang w:val="en-GB" w:eastAsia="en-GB"/>
              </w:rPr>
              <w:t xml:space="preserve"> </w:t>
            </w:r>
            <w:proofErr w:type="spellStart"/>
            <w:r w:rsidRPr="002C72D9">
              <w:rPr>
                <w:rFonts w:eastAsia="Times New Roman" w:cs="Calibri"/>
                <w:color w:val="000000"/>
                <w:lang w:val="en-GB" w:eastAsia="en-GB"/>
              </w:rPr>
              <w:t>tedders</w:t>
            </w:r>
            <w:proofErr w:type="spellEnd"/>
            <w:r w:rsidRPr="002C72D9">
              <w:rPr>
                <w:rFonts w:eastAsia="Times New Roman" w:cs="Calibri"/>
                <w:color w:val="000000"/>
                <w:lang w:val="en-GB" w:eastAsia="en-GB"/>
              </w:rPr>
              <w:t xml:space="preserve"> and rakes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11450:1999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Equipment for harvesting and conservation - Round balers - Terminology and commercial specifications.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789-4:1986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tractors - test procedures - Part 4: measurement of exhaust smoke.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3776-2:2013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and machinery for agriculture - Seat belts - Part 2: Anchorage strength requirements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3776-3:2009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and machinery for agriculture - Seat belts - Part 3: Requirements for assemblies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3835-1:1976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Equipment for vine cultivation and wine making - Vocabulary - Part 1.</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4004:1983</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tractors and machinery - Track widths.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3767-2:1991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Tractors, machinery for agriculture and forestry, powered lawn and garden equipment - Operator's manuals - Symbols for operator controls and other displays - Part 2: Symbols for agricultural tractors </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3789-1:1982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machinery for agriculture and forestry, powered lawn and garden equipment - Operator's manuals - Location and method of operation of operator controls - Part 1: Common controls.</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3789-2:1982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machinery for agriculture and forestry, powered lawn and garden equipment - Location and method of operation of operator controls - Part 2: Controls for agricultural tractors and machinery.</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4254-8:2009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Safety-Part 8: Solid fertilizer distributors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4254-9:2008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Safety- Part 9:Seed drills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5710:1980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Equipment for internal farm work and husbandry - Continuous manure scraper conveyors for stalls.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8016:1985</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Machinery for agriculture - Wheels with integral hub.</w:t>
            </w:r>
          </w:p>
        </w:tc>
      </w:tr>
      <w:tr w:rsidR="00B30C35" w:rsidRPr="002C72D9" w:rsidTr="003E38D7">
        <w:trPr>
          <w:trHeight w:val="87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500-1:2004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tractors - Rear-mounted power take-off types 1, 2 and 3 - Part 1: General specifications, safety requirements, dimensions for master shield and clearance zone.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500-3:2004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tractors - Rear-mounted power take-off types 1, 2 and 3 - Part 3: Main PTO dimensions and spline dimensions, location of PTO.</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8909-1:1994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Forage harvesters - Part 1: Vocabulary.</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4254-3:1992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and machinery for agriculture and forestry - Technical means for ensuring safety - Part 3: Tractors.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8909-3:1994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Forage harvesters - Part 3: Test methods.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8909-2:1994</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Forage harvesters - Part 2: Specification of characteristics and performance.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4254-7:2008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machinery-Safety - safety - Part 7: Combine harvesters, forage and cotton harvesters.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4254-2:1986</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and machinery for agriculture and forestry - Technical means for ensuring safety - Part 2: Anhydrous ammonia applicators.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4254-4:1990</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Tractors and machinery for agriculture and forestry - Technical means for ensuring safety - Part 4: Forestry winches.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11795:1997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 drive wheel tyres - Method of measuring tyre rolling circumference.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TS 11356:2011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Crop protection equipment -Traceability- Spray parameter recording</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1SO 10988:2011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Equipment for crop protection- Knapsack motorized air-assisted sprayers- Test methods and performance limits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4254-12: 2012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 Safety Part 12: Rotary disc and drum mowers and flail mowers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4254-13:2012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 Safety Part 13:Large rotary mowers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11680-2:2011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Machinery for forestry- Safety requirements and testing for pole-mounted powered pruners Part 2: machines for use with back-pack power source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11681-1:2011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Machinery for forestry- Portable chainsaw safety requirements and testing Part 1: Chain-saws for forest service</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11681-2:2011</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 xml:space="preserve">Machinery for forestry - Portable chainsaw safety requirements and testing Part 2: Chain-saws for free </w:t>
            </w:r>
            <w:proofErr w:type="spellStart"/>
            <w:r w:rsidRPr="002C72D9">
              <w:rPr>
                <w:rFonts w:eastAsia="Times New Roman" w:cs="Calibri"/>
                <w:color w:val="000000"/>
                <w:lang w:val="en-GB" w:eastAsia="en-GB"/>
              </w:rPr>
              <w:t>sevices</w:t>
            </w:r>
            <w:proofErr w:type="spellEnd"/>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TS 28923:2012</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 Guards for moving parts of power transmission - Guard opening with tool</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4254-5:2008</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 Safety- Part 5:Power-driven soil-working machines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ISO 4254-6:2009</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machinery-Safety-Part 6: Sprayers and liquid fertilizer distributors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440:2007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Tyres for agricultural tractors and machines - Code-designated and service-description marked radial drive-wheel tyres.</w:t>
            </w:r>
          </w:p>
        </w:tc>
      </w:tr>
      <w:tr w:rsidR="00B30C35" w:rsidRPr="002C72D9" w:rsidTr="003E38D7">
        <w:trPr>
          <w:trHeight w:val="580"/>
        </w:trPr>
        <w:tc>
          <w:tcPr>
            <w:tcW w:w="908" w:type="pct"/>
          </w:tcPr>
          <w:p w:rsidR="00B30C35" w:rsidRPr="00D47C5E" w:rsidRDefault="00B30C35" w:rsidP="00D47C5E">
            <w:pPr>
              <w:pStyle w:val="ListParagraph"/>
              <w:numPr>
                <w:ilvl w:val="0"/>
                <w:numId w:val="12"/>
              </w:numPr>
              <w:rPr>
                <w:rFonts w:cs="Calibri"/>
                <w:color w:val="000000"/>
                <w:lang w:val="en-GB" w:eastAsia="en-GB"/>
              </w:rPr>
            </w:pPr>
          </w:p>
        </w:tc>
        <w:tc>
          <w:tcPr>
            <w:tcW w:w="911" w:type="pct"/>
            <w:vMerge/>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p>
        </w:tc>
        <w:tc>
          <w:tcPr>
            <w:tcW w:w="1194" w:type="pct"/>
            <w:shd w:val="clear" w:color="auto" w:fill="auto"/>
            <w:noWrap/>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EAS 441:2007</w:t>
            </w:r>
          </w:p>
        </w:tc>
        <w:tc>
          <w:tcPr>
            <w:tcW w:w="1987" w:type="pct"/>
            <w:shd w:val="clear" w:color="auto" w:fill="auto"/>
            <w:vAlign w:val="bottom"/>
            <w:hideMark/>
          </w:tcPr>
          <w:p w:rsidR="00B30C35" w:rsidRPr="002C72D9" w:rsidRDefault="00B30C35"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Agricultural tractor drive wheel tyres - Method of measuring tyre rolling circumference.</w:t>
            </w:r>
          </w:p>
        </w:tc>
      </w:tr>
      <w:tr w:rsidR="003E38D7" w:rsidRPr="002C72D9" w:rsidTr="003E38D7">
        <w:trPr>
          <w:trHeight w:val="580"/>
        </w:trPr>
        <w:tc>
          <w:tcPr>
            <w:tcW w:w="5000" w:type="pct"/>
            <w:gridSpan w:val="4"/>
          </w:tcPr>
          <w:p w:rsidR="003E38D7" w:rsidRPr="003E38D7" w:rsidRDefault="003E38D7" w:rsidP="002C72D9">
            <w:pPr>
              <w:spacing w:after="0"/>
              <w:ind w:left="0"/>
              <w:jc w:val="left"/>
              <w:rPr>
                <w:rFonts w:eastAsia="Times New Roman" w:cs="Calibri"/>
                <w:b/>
                <w:color w:val="000000"/>
                <w:lang w:val="en-GB" w:eastAsia="en-GB"/>
              </w:rPr>
            </w:pPr>
            <w:r w:rsidRPr="003E38D7">
              <w:rPr>
                <w:rFonts w:eastAsia="Times New Roman" w:cs="Calibri"/>
                <w:b/>
                <w:color w:val="000000"/>
                <w:lang w:val="en-GB" w:eastAsia="en-GB"/>
              </w:rPr>
              <w:t>KEBS TC 113 Welding and Allied Processes</w:t>
            </w:r>
          </w:p>
        </w:tc>
      </w:tr>
      <w:tr w:rsidR="00D47C5E" w:rsidRPr="002C72D9" w:rsidTr="003E38D7">
        <w:trPr>
          <w:trHeight w:val="580"/>
        </w:trPr>
        <w:tc>
          <w:tcPr>
            <w:tcW w:w="908" w:type="pct"/>
          </w:tcPr>
          <w:p w:rsidR="00D47C5E" w:rsidRPr="00D47C5E" w:rsidRDefault="00D47C5E" w:rsidP="00D47C5E">
            <w:pPr>
              <w:pStyle w:val="ListParagraph"/>
              <w:numPr>
                <w:ilvl w:val="0"/>
                <w:numId w:val="12"/>
              </w:numPr>
              <w:rPr>
                <w:rFonts w:cs="Calibri"/>
                <w:color w:val="000000"/>
                <w:lang w:val="en-GB" w:eastAsia="en-GB"/>
              </w:rPr>
            </w:pPr>
          </w:p>
        </w:tc>
        <w:tc>
          <w:tcPr>
            <w:tcW w:w="911"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p>
        </w:tc>
        <w:tc>
          <w:tcPr>
            <w:tcW w:w="1194"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KS 1017 part 1 and Part 2</w:t>
            </w:r>
          </w:p>
        </w:tc>
        <w:tc>
          <w:tcPr>
            <w:tcW w:w="1987" w:type="pct"/>
            <w:shd w:val="clear" w:color="auto" w:fill="auto"/>
            <w:vAlign w:val="bottom"/>
            <w:hideMark/>
          </w:tcPr>
          <w:p w:rsidR="00D47C5E" w:rsidRPr="002C72D9" w:rsidRDefault="00D47C5E" w:rsidP="002C72D9">
            <w:pPr>
              <w:spacing w:after="0"/>
              <w:ind w:left="0"/>
              <w:jc w:val="left"/>
              <w:rPr>
                <w:rFonts w:eastAsia="Times New Roman" w:cs="Calibri"/>
                <w:color w:val="000000"/>
                <w:lang w:val="en-GB" w:eastAsia="en-GB"/>
              </w:rPr>
            </w:pPr>
            <w:r w:rsidRPr="002C72D9">
              <w:rPr>
                <w:rFonts w:eastAsia="Times New Roman" w:cs="Calibri"/>
                <w:color w:val="000000"/>
                <w:lang w:val="en-GB" w:eastAsia="en-GB"/>
              </w:rPr>
              <w:t>SPECIFICATION FOR APPROVAL TESTING OF WELDERS WORKING TO APPROVED WELDING PROCEDURES PART 1 &amp;2</w:t>
            </w:r>
          </w:p>
        </w:tc>
      </w:tr>
    </w:tbl>
    <w:p w:rsidR="002C72D9" w:rsidRPr="002C72D9" w:rsidRDefault="002C72D9" w:rsidP="0032084E">
      <w:pPr>
        <w:tabs>
          <w:tab w:val="right" w:leader="dot" w:pos="3600"/>
        </w:tabs>
        <w:autoSpaceDE w:val="0"/>
        <w:autoSpaceDN w:val="0"/>
        <w:adjustRightInd w:val="0"/>
        <w:ind w:left="0"/>
        <w:rPr>
          <w:rFonts w:ascii="Arial" w:hAnsi="Arial" w:cs="Arial"/>
          <w:bCs/>
          <w:sz w:val="20"/>
          <w:szCs w:val="20"/>
          <w:lang w:val="en-GB"/>
        </w:rPr>
      </w:pPr>
    </w:p>
    <w:sectPr w:rsidR="002C72D9" w:rsidRPr="002C72D9"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474" w:rsidRDefault="005B1474" w:rsidP="00970449">
      <w:pPr>
        <w:spacing w:after="0"/>
      </w:pPr>
      <w:r>
        <w:separator/>
      </w:r>
    </w:p>
  </w:endnote>
  <w:endnote w:type="continuationSeparator" w:id="0">
    <w:p w:rsidR="005B1474" w:rsidRDefault="005B1474"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2C72D9" w:rsidRPr="00A748E4">
      <w:trPr>
        <w:cantSplit/>
      </w:trPr>
      <w:tc>
        <w:tcPr>
          <w:tcW w:w="2028" w:type="dxa"/>
        </w:tcPr>
        <w:p w:rsidR="002C72D9" w:rsidRDefault="002C72D9" w:rsidP="00717131">
          <w:pPr>
            <w:pStyle w:val="Footer"/>
            <w:rPr>
              <w:rFonts w:ascii="Arial" w:hAnsi="Arial" w:cs="Arial"/>
              <w:sz w:val="20"/>
            </w:rPr>
          </w:pPr>
          <w:r>
            <w:rPr>
              <w:rFonts w:ascii="Arial" w:hAnsi="Arial" w:cs="Arial"/>
              <w:sz w:val="20"/>
            </w:rPr>
            <w:t>Revision</w:t>
          </w:r>
        </w:p>
      </w:tc>
      <w:tc>
        <w:tcPr>
          <w:tcW w:w="480" w:type="dxa"/>
        </w:tcPr>
        <w:p w:rsidR="002C72D9" w:rsidRDefault="002C72D9"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2C72D9" w:rsidRDefault="002C72D9" w:rsidP="00717131">
          <w:pPr>
            <w:pStyle w:val="Footer"/>
            <w:rPr>
              <w:rFonts w:ascii="Arial" w:hAnsi="Arial" w:cs="Arial"/>
              <w:sz w:val="20"/>
            </w:rPr>
          </w:pPr>
        </w:p>
      </w:tc>
      <w:tc>
        <w:tcPr>
          <w:tcW w:w="2244" w:type="dxa"/>
        </w:tcPr>
        <w:p w:rsidR="002C72D9" w:rsidRDefault="002C72D9" w:rsidP="00717131">
          <w:pPr>
            <w:pStyle w:val="Footer"/>
            <w:rPr>
              <w:rFonts w:ascii="Arial" w:hAnsi="Arial" w:cs="Arial"/>
              <w:sz w:val="20"/>
            </w:rPr>
          </w:pPr>
          <w:r>
            <w:rPr>
              <w:rFonts w:ascii="Arial" w:hAnsi="Arial" w:cs="Arial"/>
              <w:sz w:val="20"/>
            </w:rPr>
            <w:t>Date: 2012-03-08</w:t>
          </w:r>
        </w:p>
      </w:tc>
    </w:tr>
  </w:tbl>
  <w:p w:rsidR="002C72D9" w:rsidRDefault="002C72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474" w:rsidRDefault="005B1474" w:rsidP="00970449">
      <w:pPr>
        <w:spacing w:after="0"/>
      </w:pPr>
      <w:r>
        <w:separator/>
      </w:r>
    </w:p>
  </w:footnote>
  <w:footnote w:type="continuationSeparator" w:id="0">
    <w:p w:rsidR="005B1474" w:rsidRDefault="005B1474"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D9" w:rsidRDefault="002C72D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D9" w:rsidRPr="0032084E" w:rsidRDefault="002C72D9"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58"/>
      <w:gridCol w:w="4704"/>
      <w:gridCol w:w="3081"/>
    </w:tblGrid>
    <w:tr w:rsidR="002C72D9" w:rsidRPr="00A748E4">
      <w:tc>
        <w:tcPr>
          <w:tcW w:w="1458" w:type="dxa"/>
        </w:tcPr>
        <w:p w:rsidR="002C72D9" w:rsidRDefault="002C72D9" w:rsidP="00717131">
          <w:pPr>
            <w:pStyle w:val="Header"/>
            <w:rPr>
              <w:rFonts w:ascii="Arial" w:hAnsi="Arial" w:cs="Arial"/>
            </w:rPr>
          </w:pPr>
          <w:r>
            <w:rPr>
              <w:rFonts w:ascii="ITC Bookman Demi" w:eastAsia="Batang" w:hAnsi="ITC Bookman Demi" w:cs="Tahoma"/>
              <w:noProof/>
              <w:sz w:val="48"/>
              <w:szCs w:val="48"/>
              <w:lang w:val="en-GB" w:eastAsia="en-GB"/>
            </w:rPr>
            <w:drawing>
              <wp:inline distT="0" distB="0" distL="0" distR="0">
                <wp:extent cx="685800" cy="400050"/>
                <wp:effectExtent l="19050" t="0" r="0" b="0"/>
                <wp:docPr id="3" name="Picture 3"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2C72D9" w:rsidRDefault="002C72D9" w:rsidP="00717131">
          <w:pPr>
            <w:pStyle w:val="Header"/>
            <w:rPr>
              <w:rFonts w:ascii="Arial" w:hAnsi="Arial" w:cs="Arial"/>
              <w:b/>
              <w:bCs/>
              <w:sz w:val="20"/>
              <w:szCs w:val="20"/>
            </w:rPr>
          </w:pPr>
          <w:r>
            <w:rPr>
              <w:rFonts w:ascii="Arial" w:hAnsi="Arial" w:cs="Arial"/>
              <w:b/>
              <w:bCs/>
              <w:sz w:val="20"/>
              <w:szCs w:val="20"/>
            </w:rPr>
            <w:t>STANDARDS DEVELOPMENT PROCEDURE</w:t>
          </w:r>
        </w:p>
        <w:p w:rsidR="002C72D9" w:rsidRDefault="002C72D9" w:rsidP="00717131">
          <w:pPr>
            <w:pStyle w:val="Header"/>
            <w:jc w:val="center"/>
            <w:rPr>
              <w:rFonts w:ascii="Arial" w:hAnsi="Arial" w:cs="Arial"/>
            </w:rPr>
          </w:pPr>
        </w:p>
      </w:tc>
      <w:tc>
        <w:tcPr>
          <w:tcW w:w="3082" w:type="dxa"/>
        </w:tcPr>
        <w:p w:rsidR="002C72D9" w:rsidRDefault="002C72D9" w:rsidP="00717131">
          <w:pPr>
            <w:pStyle w:val="Header"/>
            <w:rPr>
              <w:rFonts w:ascii="Arial" w:hAnsi="Arial" w:cs="Arial"/>
            </w:rPr>
          </w:pPr>
          <w:r>
            <w:rPr>
              <w:rFonts w:ascii="Arial" w:hAnsi="Arial" w:cs="Arial"/>
              <w:b/>
              <w:color w:val="000000"/>
              <w:sz w:val="20"/>
              <w:szCs w:val="20"/>
            </w:rPr>
            <w:t>STA/SDV/OP/05</w:t>
          </w:r>
        </w:p>
      </w:tc>
    </w:tr>
    <w:tr w:rsidR="002C72D9" w:rsidRPr="00A748E4">
      <w:tc>
        <w:tcPr>
          <w:tcW w:w="1458" w:type="dxa"/>
        </w:tcPr>
        <w:p w:rsidR="002C72D9" w:rsidRDefault="002C72D9" w:rsidP="00717131">
          <w:pPr>
            <w:pStyle w:val="Header"/>
            <w:rPr>
              <w:rFonts w:ascii="Arial" w:hAnsi="Arial" w:cs="Arial"/>
            </w:rPr>
          </w:pPr>
          <w:r>
            <w:rPr>
              <w:rFonts w:ascii="Arial" w:hAnsi="Arial" w:cs="Arial"/>
            </w:rPr>
            <w:t>Title:</w:t>
          </w:r>
        </w:p>
      </w:tc>
      <w:tc>
        <w:tcPr>
          <w:tcW w:w="4705" w:type="dxa"/>
        </w:tcPr>
        <w:p w:rsidR="002C72D9" w:rsidRDefault="002C72D9" w:rsidP="00717131">
          <w:pPr>
            <w:pStyle w:val="Header"/>
            <w:rPr>
              <w:rFonts w:ascii="Arial" w:hAnsi="Arial" w:cs="Arial"/>
            </w:rPr>
          </w:pPr>
          <w:r>
            <w:rPr>
              <w:rFonts w:ascii="Arial" w:hAnsi="Arial" w:cs="Arial"/>
              <w:b/>
              <w:bCs/>
              <w:sz w:val="20"/>
            </w:rPr>
            <w:t xml:space="preserve"> Review of Kenya Standards </w:t>
          </w:r>
        </w:p>
      </w:tc>
      <w:tc>
        <w:tcPr>
          <w:tcW w:w="3082" w:type="dxa"/>
        </w:tcPr>
        <w:p w:rsidR="002C72D9" w:rsidRPr="00FF25C7" w:rsidRDefault="002C72D9"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fldSimple w:instr=" NUMPAGES   \* MERGEFORMAT ">
            <w:r>
              <w:rPr>
                <w:rStyle w:val="PageNumber"/>
                <w:noProof/>
              </w:rPr>
              <w:t>15</w:t>
            </w:r>
          </w:fldSimple>
        </w:p>
      </w:tc>
    </w:tr>
  </w:tbl>
  <w:p w:rsidR="002C72D9" w:rsidRDefault="002C72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951A16"/>
    <w:multiLevelType w:val="hybridMultilevel"/>
    <w:tmpl w:val="EEC83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0"/>
  </w:num>
  <w:num w:numId="3">
    <w:abstractNumId w:val="2"/>
  </w:num>
  <w:num w:numId="4">
    <w:abstractNumId w:val="9"/>
  </w:num>
  <w:num w:numId="5">
    <w:abstractNumId w:val="10"/>
    <w:lvlOverride w:ilvl="0">
      <w:startOverride w:val="6"/>
    </w:lvlOverride>
  </w:num>
  <w:num w:numId="6">
    <w:abstractNumId w:val="6"/>
  </w:num>
  <w:num w:numId="7">
    <w:abstractNumId w:val="8"/>
  </w:num>
  <w:num w:numId="8">
    <w:abstractNumId w:val="4"/>
  </w:num>
  <w:num w:numId="9">
    <w:abstractNumId w:val="7"/>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55BE5"/>
    <w:rsid w:val="001F1243"/>
    <w:rsid w:val="002C72D9"/>
    <w:rsid w:val="0032084E"/>
    <w:rsid w:val="003E38D7"/>
    <w:rsid w:val="005B1474"/>
    <w:rsid w:val="0061313A"/>
    <w:rsid w:val="0065367A"/>
    <w:rsid w:val="00717131"/>
    <w:rsid w:val="00772318"/>
    <w:rsid w:val="00970449"/>
    <w:rsid w:val="009C7CE4"/>
    <w:rsid w:val="00A748E4"/>
    <w:rsid w:val="00AA3CBC"/>
    <w:rsid w:val="00AC2E6D"/>
    <w:rsid w:val="00AC4C8A"/>
    <w:rsid w:val="00B30C35"/>
    <w:rsid w:val="00BC2555"/>
    <w:rsid w:val="00BC39EE"/>
    <w:rsid w:val="00C461D2"/>
    <w:rsid w:val="00C70FF6"/>
    <w:rsid w:val="00CB77A0"/>
    <w:rsid w:val="00D47C5E"/>
    <w:rsid w:val="00DC3C38"/>
    <w:rsid w:val="00E424EB"/>
    <w:rsid w:val="00F5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3ED0FE"/>
  <w15:docId w15:val="{16B26107-A8C0-4F3B-B789-46DF4D85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43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3392</Words>
  <Characters>19336</Characters>
  <Application>Microsoft Office Word</Application>
  <DocSecurity>6</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zimwatha</dc:creator>
  <cp:lastModifiedBy>Nkatha Betty</cp:lastModifiedBy>
  <cp:revision>2</cp:revision>
  <dcterms:created xsi:type="dcterms:W3CDTF">2018-09-25T12:06:00Z</dcterms:created>
  <dcterms:modified xsi:type="dcterms:W3CDTF">2018-09-25T12:06:00Z</dcterms:modified>
</cp:coreProperties>
</file>