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4B5F73"/>
          <w:sz w:val="22"/>
        </w:rPr>
        <w:t>MODEL CONTROL DIAGNOSTICS</w:t>
      </w:r>
    </w:p>
    <w:p>
      <w:pPr>
        <w:pStyle w:val="Title"/>
        <w:jc w:val="center"/>
      </w:pPr>
      <w:r>
        <w:t>TOKEN-OPERATOR-ATLAS-001</w:t>
        <w:br/>
        <w:t>Token Operator OS</w:t>
      </w:r>
    </w:p>
    <w:p>
      <w:pPr>
        <w:jc w:val="center"/>
      </w:pPr>
      <w:r>
        <w:rPr>
          <w:b/>
          <w:sz w:val="24"/>
        </w:rPr>
        <w:t>工程操作系统 + 独立实验记录</w:t>
      </w:r>
    </w:p>
    <w:p>
      <w:pPr>
        <w:jc w:val="center"/>
      </w:pPr>
      <w:r>
        <w:rPr>
          <w:sz w:val="20"/>
        </w:rPr>
        <w:t>2026-09-26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EAF2F8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前台原则：工程师不需要理解控制代数。只执行 APPLY / CARD / COMPARE / COMPOSE / ORDER。系统负责把 token 当作 state-dependent operator 计算，并返回可直接用于诊断的 JSON。</w:t>
            </w:r>
          </w:p>
        </w:tc>
      </w:tr>
    </w:tbl>
    <w:p/>
    <w:p>
      <w:pPr>
        <w:pStyle w:val="Heading1"/>
      </w:pPr>
      <w:r>
        <w:t>1. 工程师只看这里：5 个操作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c>
          <w:tcPr>
            <w:tcW w:type="dxa" w:w="3427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6"/>
              </w:rPr>
              <w:t>Command</w:t>
            </w:r>
          </w:p>
        </w:tc>
        <w:tc>
          <w:tcPr>
            <w:tcW w:type="dxa" w:w="3427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6"/>
              </w:rPr>
              <w:t>What it does</w:t>
            </w:r>
          </w:p>
        </w:tc>
        <w:tc>
          <w:tcPr>
            <w:tcW w:type="dxa" w:w="3427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6"/>
              </w:rPr>
              <w:t>Example</w:t>
            </w:r>
          </w:p>
        </w:tc>
      </w:tr>
      <w:tr>
        <w:tc>
          <w:tcPr>
            <w:tcW w:type="dxa" w:w="3427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CARD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查这个 token 在 352 个真实 state 上的全局函数手册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card B</w:t>
            </w:r>
          </w:p>
        </w:tc>
      </w:tr>
      <w:tr>
        <w:tc>
          <w:tcPr>
            <w:tcW w:type="dxa" w:w="3427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APPLY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把 token 直接作用到一个 state，算出 next state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apply B --state-id 54</w:t>
            </w:r>
          </w:p>
        </w:tc>
      </w:tr>
      <w:tr>
        <w:tc>
          <w:tcPr>
            <w:tcW w:type="dxa" w:w="3427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COMPARE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同一 state 比较两个 token 的实际函数差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compare B result --state-id 54</w:t>
            </w:r>
          </w:p>
        </w:tc>
      </w:tr>
      <w:tr>
        <w:tc>
          <w:tcPr>
            <w:tcW w:type="dxa" w:w="3427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COMPOSE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按顺序执行一串 token operators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compose "A,0,xor,B" --state-id 54</w:t>
            </w:r>
          </w:p>
        </w:tc>
      </w:tr>
      <w:tr>
        <w:tc>
          <w:tcPr>
            <w:tcW w:type="dxa" w:w="3427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ORDER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直接检查 a→b 与 b→a 是否得到不同结果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order B result --state-id 54</w:t>
            </w:r>
          </w:p>
        </w:tc>
      </w:tr>
    </w:tbl>
    <w:p/>
    <w:p>
      <w:pPr>
        <w:pStyle w:val="Heading2"/>
      </w:pPr>
      <w:r>
        <w:t>1.1 安装 / 运行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3F5F7"/>
          </w:tcPr>
          <w:p>
            <w:r/>
            <w:r>
              <w:rPr>
                <w:rFonts w:ascii="Liberation Mono" w:hAnsi="Liberation Mono"/>
                <w:sz w:val="16"/>
              </w:rPr>
              <w:t>unzip TOKEN_OPERATOR_ATLAS_001_Artifacts.zip</w:t>
              <w:br/>
              <w:t>cd TOKEN_OPERATOR_ATLAS_001_Artifacts</w:t>
              <w:br/>
              <w:t>python TOKEN_OPERATOR_ATLAS_001_os.py list</w:t>
            </w:r>
          </w:p>
        </w:tc>
      </w:tr>
    </w:tbl>
    <w:p/>
    <w:p>
      <w:r>
        <w:t>依赖：Python 3 + NumPy。运行时不需要 PyTorch。</w:t>
      </w:r>
    </w:p>
    <w:p>
      <w:pPr>
        <w:pStyle w:val="Heading2"/>
      </w:pPr>
      <w:r>
        <w:t>1.2 CARD — 查 token 手册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3F5F7"/>
          </w:tcPr>
          <w:p>
            <w:r/>
            <w:r>
              <w:rPr>
                <w:rFonts w:ascii="Liberation Mono" w:hAnsi="Liberation Mono"/>
                <w:sz w:val="16"/>
              </w:rPr>
              <w:t>python TOKEN_OPERATOR_ATLAS_001_os.py card B</w:t>
            </w:r>
          </w:p>
        </w:tc>
      </w:tr>
    </w:tbl>
    <w:p/>
    <w:p>
      <w:r>
        <w:t>重点字段：shared_operator_coordinates（OP1–OP6）、nearest_operators、highest_order_effect_partners、delta_norm_q05/median/q95、movement_stable_rank。</w:t>
      </w:r>
    </w:p>
    <w:p>
      <w:pPr>
        <w:pStyle w:val="Heading2"/>
      </w:pPr>
      <w:r>
        <w:t>1.3 APPLY — 直接算 token 函数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3F5F7"/>
          </w:tcPr>
          <w:p>
            <w:r/>
            <w:r>
              <w:rPr>
                <w:rFonts w:ascii="Liberation Mono" w:hAnsi="Liberation Mono"/>
                <w:sz w:val="16"/>
              </w:rPr>
              <w:t>python TOKEN_OPERATOR_ATLAS_001_os.py apply B --state-id 54</w:t>
            </w:r>
          </w:p>
        </w:tc>
      </w:tr>
    </w:tbl>
    <w:p/>
    <w:p>
      <w:r>
        <w:t>直接读取 h_out、delta、delta_norm。需要自己的 state 时，用 --h 输入 10 个逗号分隔数值。</w:t>
      </w:r>
    </w:p>
    <w:p>
      <w:pPr>
        <w:pStyle w:val="Heading2"/>
      </w:pPr>
      <w:r>
        <w:t>1.4 COMPARE / COMPOSE / ORDER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3F5F7"/>
          </w:tcPr>
          <w:p>
            <w:r/>
            <w:r>
              <w:rPr>
                <w:rFonts w:ascii="Liberation Mono" w:hAnsi="Liberation Mono"/>
                <w:sz w:val="16"/>
              </w:rPr>
              <w:t>python TOKEN_OPERATOR_ATLAS_001_os.py compare B result --state-id 54</w:t>
              <w:br/>
              <w:t>python TOKEN_OPERATOR_ATLAS_001_os.py compose "A,0,xor,B" --state-id 54</w:t>
              <w:br/>
              <w:t>python TOKEN_OPERATOR_ATLAS_001_os.py order B result --state-id 54</w:t>
            </w:r>
          </w:p>
        </w:tc>
      </w:tr>
    </w:tbl>
    <w:p/>
    <w:p>
      <w:r>
        <w:t>COMPARE 看同一 state 下两个 token operator 的 output_distance；COMPOSE 直接执行有序 token 串；ORDER 返回两种顺序最终 state 的 distance。</w:t>
      </w:r>
    </w:p>
    <w:p>
      <w:pPr>
        <w:pStyle w:val="Heading1"/>
      </w:pPr>
      <w:r>
        <w:t>2. 快速查表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5"/>
        <w:gridCol w:w="935"/>
        <w:gridCol w:w="935"/>
        <w:gridCol w:w="935"/>
        <w:gridCol w:w="935"/>
        <w:gridCol w:w="935"/>
        <w:gridCol w:w="935"/>
        <w:gridCol w:w="935"/>
        <w:gridCol w:w="935"/>
        <w:gridCol w:w="935"/>
        <w:gridCol w:w="935"/>
      </w:tblGrid>
      <w:tr>
        <w:tc>
          <w:tcPr>
            <w:tcW w:type="dxa" w:w="935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3"/>
              </w:rPr>
              <w:t>Token</w:t>
            </w:r>
          </w:p>
        </w:tc>
        <w:tc>
          <w:tcPr>
            <w:tcW w:type="dxa" w:w="935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3"/>
              </w:rPr>
              <w:t>Move med</w:t>
            </w:r>
          </w:p>
        </w:tc>
        <w:tc>
          <w:tcPr>
            <w:tcW w:type="dxa" w:w="935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3"/>
              </w:rPr>
              <w:t>Q05</w:t>
            </w:r>
          </w:p>
        </w:tc>
        <w:tc>
          <w:tcPr>
            <w:tcW w:type="dxa" w:w="935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3"/>
              </w:rPr>
              <w:t>Q95</w:t>
            </w:r>
          </w:p>
        </w:tc>
        <w:tc>
          <w:tcPr>
            <w:tcW w:type="dxa" w:w="935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3"/>
              </w:rPr>
              <w:t>Resp rank</w:t>
            </w:r>
          </w:p>
        </w:tc>
        <w:tc>
          <w:tcPr>
            <w:tcW w:type="dxa" w:w="935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3"/>
              </w:rPr>
              <w:t>Top3 energy</w:t>
            </w:r>
          </w:p>
        </w:tc>
        <w:tc>
          <w:tcPr>
            <w:tcW w:type="dxa" w:w="935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3"/>
              </w:rPr>
              <w:t>Direction consistency</w:t>
            </w:r>
          </w:p>
        </w:tc>
        <w:tc>
          <w:tcPr>
            <w:tcW w:type="dxa" w:w="935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3"/>
              </w:rPr>
              <w:t>Nearest op</w:t>
            </w:r>
          </w:p>
        </w:tc>
        <w:tc>
          <w:tcPr>
            <w:tcW w:type="dxa" w:w="935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3"/>
              </w:rPr>
              <w:t>Nearest RMSE</w:t>
            </w:r>
          </w:p>
        </w:tc>
        <w:tc>
          <w:tcPr>
            <w:tcW w:type="dxa" w:w="935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3"/>
              </w:rPr>
              <w:t>Strong order partner</w:t>
            </w:r>
          </w:p>
        </w:tc>
        <w:tc>
          <w:tcPr>
            <w:tcW w:type="dxa" w:w="935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3"/>
              </w:rPr>
              <w:t>Order effect</w:t>
            </w:r>
          </w:p>
        </w:tc>
      </w:tr>
      <w:tr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&lt;Q&gt;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2.5065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1.5476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3.4993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1.5369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0.9191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0.5321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1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0.4025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first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3.6686</w:t>
            </w:r>
          </w:p>
        </w:tc>
      </w:tr>
      <w:tr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A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2.7874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0.8056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3.3128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1.7545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0.8945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0.6988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second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0.1228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: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3.2892</w:t>
            </w:r>
          </w:p>
        </w:tc>
      </w:tr>
      <w:tr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0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2.6220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1.0867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3.4154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1.7953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0.8998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0.6924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1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0.1565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first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3.7242</w:t>
            </w:r>
          </w:p>
        </w:tc>
      </w:tr>
      <w:tr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B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2.7230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0.8782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3.2671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1.7102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0.8970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0.6154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second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0.1388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: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3.2058</w:t>
            </w:r>
          </w:p>
        </w:tc>
      </w:tr>
      <w:tr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C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2.4310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1.0373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2.8860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1.9181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0.8706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0.6149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B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0.2462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: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3.1505</w:t>
            </w:r>
          </w:p>
        </w:tc>
      </w:tr>
      <w:tr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D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2.0469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0.9441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3.1369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1.5554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0.9012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0.4773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combine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0.2586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compute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2.7964</w:t>
            </w:r>
          </w:p>
        </w:tc>
      </w:tr>
      <w:tr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reason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2.5874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0.8711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3.6712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1.5955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0.9151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0.7565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result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0.2370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&lt;Q&gt;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3.4886</w:t>
            </w:r>
          </w:p>
        </w:tc>
      </w:tr>
      <w:tr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: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3.4453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1.4290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4.0871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1.7088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0.8978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0.8184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;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0.3591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A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3.2892</w:t>
            </w:r>
          </w:p>
        </w:tc>
      </w:tr>
      <w:tr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compute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2.5263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1.3357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3.6020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1.4192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0.9169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0.6475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0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0.4380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first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3.6605</w:t>
            </w:r>
          </w:p>
        </w:tc>
      </w:tr>
      <w:tr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xor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2.3543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0.8452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2.8273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1.7134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0.8815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0.6669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C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0.4003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: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2.5414</w:t>
            </w:r>
          </w:p>
        </w:tc>
      </w:tr>
      <w:tr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;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3.1285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1.6634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4.5438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1.5248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0.9152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0.7515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: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0.3591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compute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3.2573</w:t>
            </w:r>
          </w:p>
        </w:tc>
      </w:tr>
      <w:tr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first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2.6027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1.0007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4.2527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1.5691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0.9193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0.6150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combine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0.2896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0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3.7242</w:t>
            </w:r>
          </w:p>
        </w:tc>
      </w:tr>
      <w:tr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result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2.5576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0.9851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3.3628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1.6083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0.8985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0.6550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reason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0.2370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0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3.2494</w:t>
            </w:r>
          </w:p>
        </w:tc>
      </w:tr>
      <w:tr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second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2.6324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0.7373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3.3842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1.6625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0.9049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0.6766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A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0.1228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0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3.1830</w:t>
            </w:r>
          </w:p>
        </w:tc>
      </w:tr>
      <w:tr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combine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2.4746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0.9474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3.6116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1.5631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0.9153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0.5164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D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0.2586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0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3.2535</w:t>
            </w:r>
          </w:p>
        </w:tc>
      </w:tr>
      <w:tr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final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2.3637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1.7788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3.0217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1.6965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0.9174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0.4420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answer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0.3464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&lt;Q&gt;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2.9411</w:t>
            </w:r>
          </w:p>
        </w:tc>
      </w:tr>
      <w:tr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answer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2.4772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1.7161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3.0155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1.8291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0.9051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0.4159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B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0.3038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: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3.1343</w:t>
            </w:r>
          </w:p>
        </w:tc>
      </w:tr>
      <w:tr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1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2.5002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1.1113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3.2873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1.8675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0.9054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0.6199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0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0.1565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first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3.5075</w:t>
            </w:r>
          </w:p>
        </w:tc>
      </w:tr>
    </w:tbl>
    <w:p/>
    <w:p>
      <w:r>
        <w:t>需要 OP1–OP6 坐标时直接打开 TOKEN_OPERATOR_ATLAS_001_QUICK_REFERENCE.csv，或运行 CARD。坐标用于索引和比较，不给它们人工命名。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51129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OKEN_OPERATOR_ATLAS_001_operator_coordinat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5112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6"/>
        </w:rPr>
        <w:t>图 1. 18 个 token 的六维共享 operator coordinates（按各 mode 标准化显示）。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500230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OKEN_OPERATOR_ATLAS_001_operator_distance_matrix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0023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6"/>
        </w:rPr>
        <w:t>图 2. 352-state bank 上的全局 token-operator 距离。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500230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OKEN_OPERATOR_ATLAS_001_order_effect_matrix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0023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6"/>
        </w:rPr>
        <w:t>图 3. ORDER 查询的全局版：交换两个 token operator 的平均 state effect。</w:t>
      </w:r>
    </w:p>
    <w:p>
      <w:pPr>
        <w:pStyle w:val="Heading1"/>
      </w:pPr>
      <w:r>
        <w:t>3. 实验目标</w:t>
      </w:r>
    </w:p>
    <w:p>
      <w:r>
        <w:t>把已经成型的模型当作现成设备，不追问训练历史。对每个可见 token a，直接建立可执行函数 T_a(h)，并在统一的 352-state bank 上生成 conditional transformation signature。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E7F4E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工程输出不是“这个词有多敏感”，而是“这个 token 在给定 state 上执行什么函数”。</w:t>
            </w:r>
          </w:p>
        </w:tc>
      </w:tr>
    </w:tbl>
    <w:p/>
    <w:p>
      <w:pPr>
        <w:pStyle w:val="Heading1"/>
      </w:pPr>
      <w:r>
        <w:t>4. Runtime 重建与校准</w:t>
      </w:r>
    </w:p>
    <w:p>
      <w:r>
        <w:t>当前会话保存了完整自然 hidden transition、6D token embeddings，以及原模型的局部 A=∂h+/∂h、B=∂h+/∂e Jacobian，但当前 artifact set 中没有原 checkpoint。为获得可执行工程接口，本轮从这些遥测反解一个同架构 GRU runtime，并用 transition + Jacobian 同时校准。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c>
          <w:tcPr>
            <w:tcW w:type="dxa" w:w="5141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6"/>
              </w:rPr>
              <w:t>Calibration check</w:t>
            </w:r>
          </w:p>
        </w:tc>
        <w:tc>
          <w:tcPr>
            <w:tcW w:type="dxa" w:w="5141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6"/>
              </w:rPr>
              <w:t>Value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Natural transition MSE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7.027e-07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95% abs coordinate error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0.0015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Max abs coordinate error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0.0081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Median cosine: A Jacobian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0.9998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Median rel. error: A Jacobian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0.0182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Median cosine: B Jacobian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0.9999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Median rel. error: B Jacobian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0.0118</w:t>
            </w:r>
          </w:p>
        </w:tc>
      </w:tr>
    </w:tbl>
    <w:p/>
    <w:p>
      <w:r>
        <w:t>因此本 bundle 是该模型实例的 telemetry-recovered engineering runtime。所有任意 state/token 查询均基于该 runtime；自然轨迹与局部响应方向已被独立校准。</w:t>
      </w:r>
    </w:p>
    <w:p>
      <w:pPr>
        <w:pStyle w:val="Heading1"/>
      </w:pPr>
      <w:r>
        <w:t>5. Operator Atlas</w:t>
      </w:r>
    </w:p>
    <w:p>
      <w:r>
        <w:t>18 个可见 token 全部作用于同一 352 个真实 prefix states，共计算 6,336 个 T_a(h) transitions。每个 token 的直接 conditional signature 使用全部 352×10 个 state-movement 坐标，不依赖 affine summary。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c>
          <w:tcPr>
            <w:tcW w:type="dxa" w:w="5141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6"/>
              </w:rPr>
              <w:t>Measurement</w:t>
            </w:r>
          </w:p>
        </w:tc>
        <w:tc>
          <w:tcPr>
            <w:tcW w:type="dxa" w:w="5141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6"/>
              </w:rPr>
              <w:t>Value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Tokens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18.0000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Real state bank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352.0000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Token × state transitions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6.336e+03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Conditional operator signature stable rank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2.3607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Signature top-3 energy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0.8730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Signature 95% dimension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6.0000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All-movement stable rank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2.0660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All-movement top-3 energy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0.8265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All-movement 95% dimension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6.0000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39425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OKEN_OPERATOR_ATLAS_001_spectrum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942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6"/>
        </w:rPr>
        <w:t>图 4. Operator OS 的压缩预算：conditional operator signatures 与全部 state movement 的累计能量。</w:t>
      </w:r>
    </w:p>
    <w:p>
      <w:r>
        <w:t>工程结论：18 个 token 的完整 conditional operator signatures 用 6 个共享坐标即可覆盖超过 95% 的跨-token变化；前三坐标已覆盖 87.30%。因此 CARD 暴露 OP1–OP6 作为紧凑函数指纹。</w:t>
      </w:r>
    </w:p>
    <w:p>
      <w:pPr>
        <w:pStyle w:val="Heading1"/>
      </w:pPr>
      <w:r>
        <w:t>6. Affine summary 只作为手册摘要</w:t>
      </w:r>
    </w:p>
    <w:p>
      <w:r>
        <w:t>系统同时拟合 T_a(h)≈A_a h+b_a 作为可读摘要，但 APPLY/COMPARE/COMPOSE/ORDER 默认使用完整 recovered GRU runtime，不使用 affine 近似。各 token 的 held-out coordinate RMSE 约 0.043–0.067，因此 affine 参数适合浏览，不替代 runtime。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c>
          <w:tcPr>
            <w:tcW w:type="dxa" w:w="2570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4"/>
              </w:rPr>
              <w:t>Token</w:t>
            </w:r>
          </w:p>
        </w:tc>
        <w:tc>
          <w:tcPr>
            <w:tcW w:type="dxa" w:w="2570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4"/>
              </w:rPr>
              <w:t>Affine holdout RMSE</w:t>
            </w:r>
          </w:p>
        </w:tc>
        <w:tc>
          <w:tcPr>
            <w:tcW w:type="dxa" w:w="2570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4"/>
              </w:rPr>
              <w:t>Median state error</w:t>
            </w:r>
          </w:p>
        </w:tc>
        <w:tc>
          <w:tcPr>
            <w:tcW w:type="dxa" w:w="2570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4"/>
              </w:rPr>
              <w:t>Q95 state error</w:t>
            </w:r>
          </w:p>
        </w:tc>
      </w:tr>
      <w:tr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&lt;Q&gt;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0.0614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0.1479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0.3532</w:t>
            </w:r>
          </w:p>
        </w:tc>
      </w:tr>
      <w:tr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A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0.0453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0.1192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0.2832</w:t>
            </w:r>
          </w:p>
        </w:tc>
      </w:tr>
      <w:tr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0.0672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0.1676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0.3820</w:t>
            </w:r>
          </w:p>
        </w:tc>
      </w:tr>
      <w:tr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B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0.0476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0.1216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0.2866</w:t>
            </w:r>
          </w:p>
        </w:tc>
      </w:tr>
      <w:tr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C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0.0475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0.1224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0.3079</w:t>
            </w:r>
          </w:p>
        </w:tc>
      </w:tr>
      <w:tr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D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0.0558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0.1296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0.3610</w:t>
            </w:r>
          </w:p>
        </w:tc>
      </w:tr>
      <w:tr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reason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0.0502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0.1157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0.3328</w:t>
            </w:r>
          </w:p>
        </w:tc>
      </w:tr>
      <w:tr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: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0.0555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0.1342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0.3144</w:t>
            </w:r>
          </w:p>
        </w:tc>
      </w:tr>
      <w:tr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compute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0.0575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0.1461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0.3302</w:t>
            </w:r>
          </w:p>
        </w:tc>
      </w:tr>
      <w:tr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xor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0.0468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0.1161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0.2501</w:t>
            </w:r>
          </w:p>
        </w:tc>
      </w:tr>
      <w:tr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;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0.0540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0.1339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0.2895</w:t>
            </w:r>
          </w:p>
        </w:tc>
      </w:tr>
      <w:tr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first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0.0563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0.1373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0.3104</w:t>
            </w:r>
          </w:p>
        </w:tc>
      </w:tr>
      <w:tr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result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0.0434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0.1131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0.2331</w:t>
            </w:r>
          </w:p>
        </w:tc>
      </w:tr>
      <w:tr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second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0.0442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0.1157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0.2652</w:t>
            </w:r>
          </w:p>
        </w:tc>
      </w:tr>
      <w:tr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combine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0.0526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0.1184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0.3363</w:t>
            </w:r>
          </w:p>
        </w:tc>
      </w:tr>
      <w:tr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final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0.0444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0.1024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0.2573</w:t>
            </w:r>
          </w:p>
        </w:tc>
      </w:tr>
      <w:tr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answer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0.0450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0.1183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0.2465</w:t>
            </w:r>
          </w:p>
        </w:tc>
      </w:tr>
      <w:tr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1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0.0623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0.1589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0.3417</w:t>
            </w:r>
          </w:p>
        </w:tc>
      </w:tr>
    </w:tbl>
    <w:p/>
    <w:p>
      <w:pPr>
        <w:pStyle w:val="Heading1"/>
      </w:pPr>
      <w:r>
        <w:t>7. ORDER 审计</w:t>
      </w:r>
    </w:p>
    <w:p>
      <w:r>
        <w:t>对 18 个 token 的所有成对组合，在 352 states 上计算 ||T_b(T_a(h)) - T_a(T_b(h))||。因此 ORDER 命令返回的是直接 state difference，不需要任何语言学解释。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14"/>
        <w:gridCol w:w="1714"/>
        <w:gridCol w:w="1714"/>
        <w:gridCol w:w="1714"/>
        <w:gridCol w:w="1714"/>
        <w:gridCol w:w="1714"/>
      </w:tblGrid>
      <w:tr>
        <w:tc>
          <w:tcPr>
            <w:tcW w:type="dxa" w:w="1714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4"/>
              </w:rPr>
              <w:t>Token A</w:t>
            </w:r>
          </w:p>
        </w:tc>
        <w:tc>
          <w:tcPr>
            <w:tcW w:type="dxa" w:w="1714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4"/>
              </w:rPr>
              <w:t>Token B</w:t>
            </w:r>
          </w:p>
        </w:tc>
        <w:tc>
          <w:tcPr>
            <w:tcW w:type="dxa" w:w="1714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4"/>
              </w:rPr>
              <w:t>Mean order effect</w:t>
            </w:r>
          </w:p>
        </w:tc>
        <w:tc>
          <w:tcPr>
            <w:tcW w:type="dxa" w:w="1714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4"/>
              </w:rPr>
              <w:t>Median</w:t>
            </w:r>
          </w:p>
        </w:tc>
        <w:tc>
          <w:tcPr>
            <w:tcW w:type="dxa" w:w="1714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4"/>
              </w:rPr>
              <w:t>Q95</w:t>
            </w:r>
          </w:p>
        </w:tc>
        <w:tc>
          <w:tcPr>
            <w:tcW w:type="dxa" w:w="1714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4"/>
              </w:rPr>
              <w:t>Max</w:t>
            </w:r>
          </w:p>
        </w:tc>
      </w:tr>
      <w:tr>
        <w:tc>
          <w:tcPr>
            <w:tcW w:type="dxa" w:w="171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first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3.7242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3.4795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4.2053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4.2121</w:t>
            </w:r>
          </w:p>
        </w:tc>
      </w:tr>
      <w:tr>
        <w:tc>
          <w:tcPr>
            <w:tcW w:type="dxa" w:w="171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&lt;Q&gt;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first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3.6686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3.5800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3.9591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3.9654</w:t>
            </w:r>
          </w:p>
        </w:tc>
      </w:tr>
      <w:tr>
        <w:tc>
          <w:tcPr>
            <w:tcW w:type="dxa" w:w="171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compute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first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3.6605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3.6823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4.1901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4.2058</w:t>
            </w:r>
          </w:p>
        </w:tc>
      </w:tr>
      <w:tr>
        <w:tc>
          <w:tcPr>
            <w:tcW w:type="dxa" w:w="171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first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1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3.5075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3.3188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3.9501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3.9555</w:t>
            </w:r>
          </w:p>
        </w:tc>
      </w:tr>
      <w:tr>
        <w:tc>
          <w:tcPr>
            <w:tcW w:type="dxa" w:w="171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&lt;Q&gt;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reason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3.4886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3.5590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3.6460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3.6576</w:t>
            </w:r>
          </w:p>
        </w:tc>
      </w:tr>
      <w:tr>
        <w:tc>
          <w:tcPr>
            <w:tcW w:type="dxa" w:w="171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reason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3.4672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3.5098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3.6628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3.6691</w:t>
            </w:r>
          </w:p>
        </w:tc>
      </w:tr>
      <w:tr>
        <w:tc>
          <w:tcPr>
            <w:tcW w:type="dxa" w:w="171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reason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1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3.2928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3.3627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3.4440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3.4608</w:t>
            </w:r>
          </w:p>
        </w:tc>
      </w:tr>
      <w:tr>
        <w:tc>
          <w:tcPr>
            <w:tcW w:type="dxa" w:w="171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A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: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3.2892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3.3068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3.4050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3.4276</w:t>
            </w:r>
          </w:p>
        </w:tc>
      </w:tr>
      <w:tr>
        <w:tc>
          <w:tcPr>
            <w:tcW w:type="dxa" w:w="171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reason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compute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3.2846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3.3949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3.4468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3.4508</w:t>
            </w:r>
          </w:p>
        </w:tc>
      </w:tr>
      <w:tr>
        <w:tc>
          <w:tcPr>
            <w:tcW w:type="dxa" w:w="171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compute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;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3.2573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3.0206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3.9090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3.9241</w:t>
            </w:r>
          </w:p>
        </w:tc>
      </w:tr>
      <w:tr>
        <w:tc>
          <w:tcPr>
            <w:tcW w:type="dxa" w:w="171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combine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3.2535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3.1238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3.6279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3.6314</w:t>
            </w:r>
          </w:p>
        </w:tc>
      </w:tr>
      <w:tr>
        <w:tc>
          <w:tcPr>
            <w:tcW w:type="dxa" w:w="171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result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3.2494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3.2914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3.3737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3.3888</w:t>
            </w:r>
          </w:p>
        </w:tc>
      </w:tr>
    </w:tbl>
    <w:p/>
    <w:p>
      <w:r>
        <w:t>本 runtime 中最大平均顺序效应包括 0/first=3.724、&lt;Q&gt;/first=3.669、compute/first=3.660。相对较小的 A/second 仍约 0.235，因此当前 18-token 集合中没有普遍可交换的假设。</w:t>
      </w:r>
    </w:p>
    <w:p>
      <w:pPr>
        <w:pStyle w:val="Heading1"/>
      </w:pPr>
      <w:r>
        <w:t>8. 工程讨论</w:t>
      </w:r>
    </w:p>
    <w:p>
      <w:pPr>
        <w:pStyle w:val="Heading2"/>
      </w:pPr>
      <w:r>
        <w:t>8.1 “词义”在这个 OS 中被实现为可执行 operator</w:t>
      </w:r>
    </w:p>
    <w:p>
      <w:r>
        <w:t>工程端不维护静态敏感词标签。CARD 是 token 在 352-state calibration distribution 上的函数指纹，APPLY 是指定 state 上的实际函数值。换 state 后直接重算，不从词典属性推断。</w:t>
      </w:r>
    </w:p>
    <w:p>
      <w:pPr>
        <w:pStyle w:val="Heading2"/>
      </w:pPr>
      <w:r>
        <w:t>8.2 六个 OP 坐标用于检索，不用于人工解释</w:t>
      </w:r>
    </w:p>
    <w:p>
      <w:r>
        <w:t>OP1–OP6 是跨 token conditional signatures 的共同坐标。它们的作用是压缩、索引、比较和异常检测。工程师可以比较两个 token 的 OP 坐标，也可以直接使用 COMPARE；无需给 OP1/OP2 命名为“语义维”或“逻辑维”。</w:t>
      </w:r>
    </w:p>
    <w:p>
      <w:pPr>
        <w:pStyle w:val="Heading2"/>
      </w:pPr>
      <w:r>
        <w:t>8.3 函数组合必须直接执行</w:t>
      </w:r>
    </w:p>
    <w:p>
      <w:r>
        <w:t>COMPOSE 逐步执行 token operators；ORDER 明确检查顺序。由于组合普遍非交换，工程流程不允许把 token effects 预先相加后替代实际有序执行。</w:t>
      </w:r>
    </w:p>
    <w:p>
      <w:pPr>
        <w:pStyle w:val="Heading2"/>
      </w:pPr>
      <w:r>
        <w:t>8.4 这个版本已经可以作为后续工程基座</w:t>
      </w:r>
    </w:p>
    <w:p>
      <w:r>
        <w:t>下一批工程功能可以直接建立在 OS 上：批量扫描真实 prompts、建立常用 token operator cards、检测同义表面形式的函数距离、检查某段 prompt 中的异常 operator/异常组合、以及将 state/token 查询接到更大的模型接口。</w:t>
      </w:r>
    </w:p>
    <w:p>
      <w:pPr>
        <w:pStyle w:val="Heading1"/>
      </w:pPr>
      <w:r>
        <w:t>9. 边界</w:t>
      </w:r>
    </w:p>
    <w:p>
      <w:r>
        <w:t>• 当前 runtime 是由已保存 telemetry 重建的该模型实例，因为当前 artifact set 中没有原 checkpoint；校准指标已在第 4 节给出。</w:t>
      </w:r>
    </w:p>
    <w:p>
      <w:r>
        <w:t>• state-id 0–351 是实验保存的真实 prefix states；用户自定义 10D state 可以计算，但离已校准 state manifold 越远，工程置信度越低。</w:t>
      </w:r>
    </w:p>
    <w:p>
      <w:r>
        <w:t>• OP1–OP6 仅对当前 token set、state bank 与 runtime 有定义；跨模型比较需重新建立 atlas。</w:t>
      </w:r>
    </w:p>
    <w:p>
      <w:r>
        <w:t>• affine A,b 只作摘要；正式计算使用 runtime。</w:t>
      </w:r>
    </w:p>
    <w:p>
      <w:pPr>
        <w:pStyle w:val="Heading1"/>
      </w:pPr>
      <w:r>
        <w:t>10. 文件手册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c>
          <w:tcPr>
            <w:tcW w:type="dxa" w:w="5141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5"/>
              </w:rPr>
              <w:t>File</w:t>
            </w:r>
          </w:p>
        </w:tc>
        <w:tc>
          <w:tcPr>
            <w:tcW w:type="dxa" w:w="5141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5"/>
              </w:rPr>
              <w:t>Use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TOKEN_OPERATOR_ATLAS_001_os.py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命令行操作系统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TOKEN_OPERATOR_ATLAS_001_runtime.npz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NumPy runtime + state bank + operator bases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TOKEN_OPERATOR_ATLAS_001_ENGINEER_MANUAL.md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纯工程速查手册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TOKEN_OPERATOR_ATLAS_001_QUICK_REFERENCE.csv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每个 token 的一行式手册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TOKEN_OPERATOR_ATLAS_001_token_operator_cards.csv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完整 token cards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TOKEN_OPERATOR_ATLAS_001_operator_state_table.csv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6,336 个 token×state 运行结果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TOKEN_OPERATOR_ATLAS_001_global_operator_distance_matrix.csv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全局函数距离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TOKEN_OPERATOR_ATLAS_001_order_effect_matrix.csv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全局顺序效应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TOKEN_OPERATOR_ATLAS_001_conditional_operator_signature_coefficients.csv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共享 operator coordinates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TOKEN_OPERATOR_ATLAS_001_affine_operators_long.csv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affine 摘要参数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TOKEN_OPERATOR_ATLAS_001_manifest.json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运行时校准 + cards 元数据</w:t>
            </w:r>
          </w:p>
        </w:tc>
      </w:tr>
    </w:tbl>
    <w:p/>
    <w:sectPr w:rsidR="00FC693F" w:rsidRPr="0006063C" w:rsidSect="00034616">
      <w:footerReference w:type="default" r:id="rId13"/>
      <w:pgSz w:w="12240" w:h="15840"/>
      <w:pgMar w:top="893" w:right="979" w:bottom="893" w:left="9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MODEL CONTROL DIAGNOSTICS | TOKEN-OPERATOR-ATLAS-001 | 2026-09-26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Noto Sans CJK SC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Noto Sans CJK SC"/>
      <w:b/>
      <w:bCs/>
      <w:color w:val="1C4A7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Noto Sans CJK SC"/>
      <w:b/>
      <w:bCs/>
      <w:color w:val="1C4A7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Noto Sans CJK SC"/>
      <w:b/>
      <w:bCs/>
      <w:color w:val="1C4A7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Noto Sans CJK SC"/>
      <w:b/>
      <w:color w:val="153C5E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