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D11C" w14:textId="4CCE310E" w:rsidR="002155B3" w:rsidRDefault="002155B3" w:rsidP="002155B3">
      <w:pPr>
        <w:pStyle w:val="1"/>
        <w:jc w:val="center"/>
        <w:rPr>
          <w:sz w:val="36"/>
        </w:rPr>
      </w:pPr>
      <w:r w:rsidRPr="00B12B8B">
        <w:rPr>
          <w:rFonts w:hint="eastAsia"/>
          <w:sz w:val="36"/>
        </w:rPr>
        <w:t xml:space="preserve">Practical Case: </w:t>
      </w:r>
      <w:r w:rsidRPr="00B12B8B">
        <w:rPr>
          <w:sz w:val="36"/>
        </w:rPr>
        <w:t>Secure Home Access</w:t>
      </w:r>
    </w:p>
    <w:p w14:paraId="21190CCB" w14:textId="77777777" w:rsidR="002155B3" w:rsidRDefault="002155B3" w:rsidP="002155B3">
      <w:r w:rsidRPr="002B077B">
        <w:t>Consider a home access control system showed as followed. The system could be required to authenticate and validate people attempting to enter a building. Along with controlling the locks, the system may also control other household devices, such as the lighting, air conditioning, heating, alarms, etc.</w:t>
      </w:r>
    </w:p>
    <w:p w14:paraId="590C979E" w14:textId="77777777" w:rsidR="002155B3" w:rsidRDefault="002155B3" w:rsidP="002155B3">
      <w:pPr>
        <w:jc w:val="center"/>
      </w:pPr>
      <w:r w:rsidRPr="0049182F">
        <w:rPr>
          <w:rFonts w:hint="eastAsia"/>
          <w:noProof/>
        </w:rPr>
        <w:drawing>
          <wp:inline distT="0" distB="0" distL="0" distR="0" wp14:anchorId="71A5E88F" wp14:editId="04D7B016">
            <wp:extent cx="4634523" cy="1711569"/>
            <wp:effectExtent l="0" t="0" r="1270" b="3175"/>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480" cy="1714138"/>
                    </a:xfrm>
                    <a:prstGeom prst="rect">
                      <a:avLst/>
                    </a:prstGeom>
                    <a:noFill/>
                    <a:ln>
                      <a:noFill/>
                    </a:ln>
                  </pic:spPr>
                </pic:pic>
              </a:graphicData>
            </a:graphic>
          </wp:inline>
        </w:drawing>
      </w:r>
    </w:p>
    <w:p w14:paraId="53217A5D" w14:textId="544D8481" w:rsidR="002155B3" w:rsidRDefault="005B0281" w:rsidP="002155B3">
      <w:r w:rsidRPr="005B0281">
        <w:t xml:space="preserve">To address the intolerable risk, we can design an automatic locking system which observes the lock state and auto-locks it after </w:t>
      </w:r>
      <w:proofErr w:type="spellStart"/>
      <w:r w:rsidRPr="005B0281">
        <w:rPr>
          <w:b/>
          <w:bCs/>
          <w:u w:val="single"/>
        </w:rPr>
        <w:t>autoLockInterval</w:t>
      </w:r>
      <w:proofErr w:type="spellEnd"/>
      <w:r w:rsidRPr="005B0281">
        <w:t xml:space="preserve"> seconds elapses. The auto-locking system could be made stand-alone, so its failure probability is independent of the main system.</w:t>
      </w:r>
    </w:p>
    <w:p w14:paraId="3CE127A6" w14:textId="2A1563C4" w:rsidR="005B0281" w:rsidRDefault="005B0281" w:rsidP="002155B3">
      <w:r>
        <w:t>T</w:t>
      </w:r>
      <w:r w:rsidRPr="005B0281">
        <w:t>o prevent dictionary attacks</w:t>
      </w:r>
      <w:r>
        <w:t>,</w:t>
      </w:r>
      <w:r w:rsidRPr="005B0281">
        <w:t xml:space="preserve"> we need to count the unsuccessful attempts, but also need to reset the counter if the user leaves before providing a valid key or reaching </w:t>
      </w:r>
      <w:proofErr w:type="spellStart"/>
      <w:r w:rsidRPr="00DA123D">
        <w:rPr>
          <w:b/>
          <w:bCs/>
          <w:u w:val="single"/>
        </w:rPr>
        <w:t>maxNumOfAttempts</w:t>
      </w:r>
      <w:proofErr w:type="spellEnd"/>
      <w:r w:rsidRPr="005B0281">
        <w:t xml:space="preserve"> </w:t>
      </w:r>
      <w:r>
        <w:t>(</w:t>
      </w:r>
      <w:r w:rsidRPr="005B0281">
        <w:t>the maximum allowed number of unsuccessful attempts</w:t>
      </w:r>
      <w:r>
        <w:t>)</w:t>
      </w:r>
      <w:r w:rsidRPr="005B0281">
        <w:t xml:space="preserve">. </w:t>
      </w:r>
    </w:p>
    <w:p w14:paraId="11A132BE" w14:textId="70246302" w:rsidR="00B6603E" w:rsidRDefault="00B6603E" w:rsidP="002155B3"/>
    <w:p w14:paraId="3EF74893" w14:textId="757AA7EE" w:rsidR="00B6603E" w:rsidRPr="00B6603E" w:rsidRDefault="00B6603E" w:rsidP="002155B3">
      <w:pPr>
        <w:rPr>
          <w:rFonts w:hint="eastAsia"/>
          <w:b/>
          <w:sz w:val="24"/>
        </w:rPr>
      </w:pPr>
      <w:r w:rsidRPr="00B6603E">
        <w:rPr>
          <w:b/>
          <w:sz w:val="24"/>
        </w:rPr>
        <w:t>UML State</w:t>
      </w:r>
      <w:r w:rsidRPr="00B6603E">
        <w:rPr>
          <w:rFonts w:hint="eastAsia"/>
          <w:b/>
          <w:sz w:val="24"/>
        </w:rPr>
        <w:t xml:space="preserve"> Diagram</w:t>
      </w:r>
    </w:p>
    <w:p w14:paraId="2F1BAA3B" w14:textId="47027080" w:rsidR="006C7451" w:rsidRPr="00F270A7" w:rsidRDefault="00B6603E" w:rsidP="002155B3">
      <w:r w:rsidRPr="00B6603E">
        <w:drawing>
          <wp:inline distT="0" distB="0" distL="0" distR="0" wp14:anchorId="43A2B800" wp14:editId="528A2DAA">
            <wp:extent cx="6189345" cy="3094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3094990"/>
                    </a:xfrm>
                    <a:prstGeom prst="rect">
                      <a:avLst/>
                    </a:prstGeom>
                  </pic:spPr>
                </pic:pic>
              </a:graphicData>
            </a:graphic>
          </wp:inline>
        </w:drawing>
      </w:r>
    </w:p>
    <w:p w14:paraId="2A849B18" w14:textId="497D6BC4" w:rsidR="002155B3" w:rsidRPr="002155B3" w:rsidRDefault="002155B3">
      <w:pPr>
        <w:widowControl/>
        <w:jc w:val="left"/>
        <w:rPr>
          <w:rFonts w:asciiTheme="majorHAnsi" w:eastAsiaTheme="majorEastAsia" w:hAnsiTheme="majorHAnsi" w:cstheme="majorBidi" w:hint="eastAsia"/>
          <w:b/>
          <w:bCs/>
          <w:sz w:val="36"/>
          <w:szCs w:val="32"/>
        </w:rPr>
      </w:pPr>
      <w:r>
        <w:rPr>
          <w:rFonts w:asciiTheme="majorHAnsi" w:eastAsiaTheme="majorEastAsia" w:hAnsiTheme="majorHAnsi" w:cstheme="majorBidi"/>
          <w:b/>
          <w:bCs/>
          <w:sz w:val="36"/>
          <w:szCs w:val="32"/>
        </w:rPr>
        <w:br w:type="page"/>
      </w:r>
    </w:p>
    <w:p w14:paraId="3CB6A2BB" w14:textId="3EB31539" w:rsidR="00AB3580" w:rsidRPr="00314F1B" w:rsidRDefault="00BD7967" w:rsidP="00A82B9C">
      <w:pPr>
        <w:pStyle w:val="2"/>
        <w:jc w:val="center"/>
        <w:rPr>
          <w:sz w:val="22"/>
        </w:rPr>
      </w:pPr>
      <w:r w:rsidRPr="00B12B8B">
        <w:rPr>
          <w:rFonts w:hint="eastAsia"/>
          <w:sz w:val="36"/>
        </w:rPr>
        <w:lastRenderedPageBreak/>
        <w:t xml:space="preserve">Practical: </w:t>
      </w:r>
      <w:r w:rsidR="00AB3580" w:rsidRPr="00AB3580">
        <w:t>Elevator Control</w:t>
      </w:r>
    </w:p>
    <w:p w14:paraId="458DA205" w14:textId="77777777" w:rsidR="00AB3580" w:rsidRPr="00A82B9C" w:rsidRDefault="00AB3580" w:rsidP="00A82B9C">
      <w:pPr>
        <w:spacing w:line="360" w:lineRule="auto"/>
        <w:ind w:firstLine="420"/>
        <w:rPr>
          <w:sz w:val="22"/>
        </w:rPr>
      </w:pPr>
      <w:r w:rsidRPr="00A82B9C">
        <w:rPr>
          <w:sz w:val="22"/>
        </w:rPr>
        <w:t xml:space="preserve">Consider developing a software system to control an elevator in a building. Assume that there will be a </w:t>
      </w:r>
      <w:r w:rsidRPr="00A82B9C">
        <w:rPr>
          <w:b/>
          <w:sz w:val="22"/>
          <w:u w:val="single"/>
        </w:rPr>
        <w:t>button at each floor</w:t>
      </w:r>
      <w:r w:rsidRPr="00A82B9C">
        <w:rPr>
          <w:sz w:val="22"/>
        </w:rPr>
        <w:t xml:space="preserve"> to summon the elevator, and </w:t>
      </w:r>
      <w:r w:rsidRPr="00B33B69">
        <w:rPr>
          <w:sz w:val="22"/>
        </w:rPr>
        <w:t xml:space="preserve">a set of </w:t>
      </w:r>
      <w:r w:rsidRPr="00A82B9C">
        <w:rPr>
          <w:b/>
          <w:sz w:val="22"/>
          <w:u w:val="single"/>
        </w:rPr>
        <w:t>buttons</w:t>
      </w:r>
      <w:r w:rsidRPr="00B33B69">
        <w:rPr>
          <w:b/>
          <w:sz w:val="22"/>
          <w:u w:val="single"/>
        </w:rPr>
        <w:t xml:space="preserve"> inside </w:t>
      </w:r>
      <w:r w:rsidRPr="00A82B9C">
        <w:rPr>
          <w:sz w:val="22"/>
        </w:rPr>
        <w:t xml:space="preserve">the </w:t>
      </w:r>
      <w:r w:rsidRPr="00A82B9C">
        <w:rPr>
          <w:b/>
          <w:sz w:val="22"/>
          <w:u w:val="single"/>
        </w:rPr>
        <w:t>elevator car</w:t>
      </w:r>
      <w:r w:rsidRPr="00A82B9C">
        <w:rPr>
          <w:sz w:val="22"/>
        </w:rPr>
        <w:t xml:space="preserve">—one button per floor to direct the elevator to the corresponding floor. Pressing a button will be detected as a pulse. When pressed, the button is illuminated. At each floor, there will be a </w:t>
      </w:r>
      <w:r w:rsidRPr="00A82B9C">
        <w:rPr>
          <w:b/>
          <w:sz w:val="22"/>
          <w:u w:val="single"/>
        </w:rPr>
        <w:t>floor sensor</w:t>
      </w:r>
      <w:r w:rsidRPr="00A82B9C">
        <w:rPr>
          <w:sz w:val="22"/>
        </w:rPr>
        <w:t xml:space="preserve"> that is “on” when the elevator car is within 10 cm of the rest position at the </w:t>
      </w:r>
      <w:r w:rsidRPr="00A82B9C">
        <w:rPr>
          <w:b/>
          <w:sz w:val="22"/>
          <w:u w:val="single"/>
        </w:rPr>
        <w:t>floor</w:t>
      </w:r>
      <w:r w:rsidRPr="00A82B9C">
        <w:rPr>
          <w:sz w:val="22"/>
        </w:rPr>
        <w:t>.</w:t>
      </w:r>
    </w:p>
    <w:p w14:paraId="658D7B99" w14:textId="77777777" w:rsidR="00AB3580" w:rsidRPr="00A82B9C" w:rsidRDefault="00AB3580" w:rsidP="00A82B9C">
      <w:pPr>
        <w:spacing w:line="360" w:lineRule="auto"/>
        <w:rPr>
          <w:sz w:val="22"/>
        </w:rPr>
      </w:pPr>
    </w:p>
    <w:p w14:paraId="7FCB77FE" w14:textId="2870826A" w:rsidR="00AB3580" w:rsidRPr="00A82B9C" w:rsidRDefault="00AB3580" w:rsidP="008D1CA4">
      <w:pPr>
        <w:spacing w:line="360" w:lineRule="auto"/>
        <w:jc w:val="center"/>
        <w:rPr>
          <w:sz w:val="22"/>
        </w:rPr>
      </w:pPr>
      <w:r w:rsidRPr="00A82B9C">
        <w:rPr>
          <w:noProof/>
          <w:sz w:val="22"/>
        </w:rPr>
        <w:drawing>
          <wp:inline distT="0" distB="0" distL="0" distR="0" wp14:anchorId="332DD820" wp14:editId="00C92436">
            <wp:extent cx="5274310" cy="1499882"/>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99882"/>
                    </a:xfrm>
                    <a:prstGeom prst="rect">
                      <a:avLst/>
                    </a:prstGeom>
                    <a:noFill/>
                    <a:ln>
                      <a:noFill/>
                    </a:ln>
                  </pic:spPr>
                </pic:pic>
              </a:graphicData>
            </a:graphic>
          </wp:inline>
        </w:drawing>
      </w:r>
    </w:p>
    <w:p w14:paraId="3BC73C31" w14:textId="77777777" w:rsidR="00AB3580" w:rsidRPr="00A82B9C" w:rsidRDefault="00AB3580" w:rsidP="00A82B9C">
      <w:pPr>
        <w:spacing w:line="360" w:lineRule="auto"/>
        <w:ind w:firstLine="420"/>
        <w:rPr>
          <w:sz w:val="22"/>
        </w:rPr>
      </w:pPr>
      <w:r w:rsidRPr="00A82B9C">
        <w:rPr>
          <w:sz w:val="22"/>
        </w:rPr>
        <w:t xml:space="preserve">The information panels will have two lamps representing each floor (see the figure above). A </w:t>
      </w:r>
      <w:r w:rsidRPr="00A82B9C">
        <w:rPr>
          <w:b/>
          <w:sz w:val="22"/>
          <w:u w:val="single"/>
        </w:rPr>
        <w:t>square lamp</w:t>
      </w:r>
      <w:r w:rsidRPr="00A82B9C">
        <w:rPr>
          <w:sz w:val="22"/>
        </w:rPr>
        <w:t xml:space="preserve"> indicates that the car is at the corresponding floor, and a </w:t>
      </w:r>
      <w:r w:rsidRPr="00A82B9C">
        <w:rPr>
          <w:b/>
          <w:sz w:val="22"/>
          <w:u w:val="single"/>
        </w:rPr>
        <w:t>round lamp</w:t>
      </w:r>
      <w:r w:rsidRPr="00A82B9C">
        <w:rPr>
          <w:sz w:val="22"/>
        </w:rPr>
        <w:t xml:space="preserve"> indicates that there is a request outstanding for the elevator to visit the corresponding floor. In addition, there will be two </w:t>
      </w:r>
      <w:r w:rsidRPr="00A82B9C">
        <w:rPr>
          <w:b/>
          <w:sz w:val="22"/>
          <w:u w:val="single"/>
        </w:rPr>
        <w:t>arrow-shaped lamps</w:t>
      </w:r>
      <w:r w:rsidRPr="00A82B9C">
        <w:rPr>
          <w:sz w:val="22"/>
        </w:rPr>
        <w:t xml:space="preserve"> to indicate the current direction of travel. For example, in the figure above, the panel indicates that the elevator car is currently on the fifth floor, going up, and there are outstanding requests to visit the lobby, third, fourth, and sixth floor.</w:t>
      </w:r>
    </w:p>
    <w:p w14:paraId="655CF373" w14:textId="77777777" w:rsidR="00AB3580" w:rsidRPr="00A82B9C" w:rsidRDefault="00AB3580" w:rsidP="00A82B9C">
      <w:pPr>
        <w:spacing w:line="360" w:lineRule="auto"/>
        <w:ind w:firstLine="420"/>
        <w:rPr>
          <w:sz w:val="22"/>
        </w:rPr>
      </w:pPr>
      <w:r w:rsidRPr="00A82B9C">
        <w:rPr>
          <w:sz w:val="22"/>
        </w:rPr>
        <w:t>After the elevator visits a requested floor, the corresponding lamp on all information panels should be turned off. Also, the button that summoned the elevator to the floor should be turned off.</w:t>
      </w:r>
    </w:p>
    <w:p w14:paraId="39F45FD7" w14:textId="77777777" w:rsidR="00137610" w:rsidRPr="00A82B9C" w:rsidRDefault="00AB3580" w:rsidP="00A82B9C">
      <w:pPr>
        <w:spacing w:line="360" w:lineRule="auto"/>
        <w:ind w:firstLine="420"/>
        <w:rPr>
          <w:sz w:val="22"/>
        </w:rPr>
      </w:pPr>
      <w:r w:rsidRPr="00A82B9C">
        <w:rPr>
          <w:sz w:val="22"/>
        </w:rPr>
        <w:t>Let us assume that the outstanding requests are served so that the elevator will first visit all the requested floors in the direction to which it went first after the idle state. After this, it will serve the requests in the opposite direction, if any. When the elevator has no requests, it remains at its current floor with its doors closed.</w:t>
      </w:r>
    </w:p>
    <w:p w14:paraId="4A3D7CCE" w14:textId="77777777" w:rsidR="004F4CFB" w:rsidRDefault="004F4CFB" w:rsidP="00A82B9C">
      <w:pPr>
        <w:spacing w:line="360" w:lineRule="auto"/>
        <w:ind w:firstLine="420"/>
        <w:rPr>
          <w:b/>
          <w:sz w:val="24"/>
        </w:rPr>
      </w:pPr>
    </w:p>
    <w:p w14:paraId="7F8D3E49" w14:textId="77777777" w:rsidR="00BD7967" w:rsidRDefault="00137610" w:rsidP="004F4CFB">
      <w:pPr>
        <w:spacing w:line="360" w:lineRule="auto"/>
        <w:ind w:firstLine="420"/>
        <w:rPr>
          <w:b/>
          <w:sz w:val="24"/>
        </w:rPr>
      </w:pPr>
      <w:r w:rsidRPr="00A82B9C">
        <w:rPr>
          <w:b/>
          <w:sz w:val="24"/>
        </w:rPr>
        <w:t>Practice:</w:t>
      </w:r>
      <w:r w:rsidR="004F4CFB">
        <w:rPr>
          <w:rFonts w:hint="eastAsia"/>
          <w:b/>
          <w:sz w:val="24"/>
        </w:rPr>
        <w:t xml:space="preserve"> </w:t>
      </w:r>
    </w:p>
    <w:p w14:paraId="1BE2F63E" w14:textId="7C449E12" w:rsidR="00BD7967" w:rsidRPr="00BD7967" w:rsidRDefault="00BD7967" w:rsidP="00527EE8">
      <w:pPr>
        <w:pStyle w:val="a9"/>
        <w:spacing w:line="360" w:lineRule="auto"/>
        <w:ind w:left="840" w:firstLineChars="0" w:firstLine="0"/>
        <w:rPr>
          <w:rFonts w:hint="eastAsia"/>
          <w:sz w:val="22"/>
        </w:rPr>
      </w:pPr>
      <w:r w:rsidRPr="00BD7967">
        <w:rPr>
          <w:sz w:val="22"/>
        </w:rPr>
        <w:t xml:space="preserve">Design the </w:t>
      </w:r>
      <w:r w:rsidR="006C7451">
        <w:rPr>
          <w:sz w:val="22"/>
        </w:rPr>
        <w:t>UML S</w:t>
      </w:r>
      <w:r w:rsidR="00B6603E">
        <w:rPr>
          <w:sz w:val="22"/>
        </w:rPr>
        <w:t>tate</w:t>
      </w:r>
      <w:r w:rsidRPr="00BD7967">
        <w:rPr>
          <w:rFonts w:hint="eastAsia"/>
          <w:sz w:val="22"/>
        </w:rPr>
        <w:t xml:space="preserve"> Diagram</w:t>
      </w:r>
    </w:p>
    <w:p w14:paraId="2CB3C526" w14:textId="6F71040F" w:rsidR="00BD7967" w:rsidRPr="00B6603E" w:rsidRDefault="00BD7967" w:rsidP="00B6603E">
      <w:pPr>
        <w:spacing w:line="360" w:lineRule="auto"/>
        <w:ind w:left="420"/>
        <w:rPr>
          <w:rFonts w:hint="eastAsia"/>
          <w:sz w:val="22"/>
        </w:rPr>
      </w:pPr>
    </w:p>
    <w:sectPr w:rsidR="00BD7967" w:rsidRPr="00B6603E" w:rsidSect="00A82B9C">
      <w:pgSz w:w="11907" w:h="16839"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36323" w14:textId="77777777" w:rsidR="00313E36" w:rsidRDefault="00313E36" w:rsidP="00AB3580">
      <w:r>
        <w:separator/>
      </w:r>
    </w:p>
  </w:endnote>
  <w:endnote w:type="continuationSeparator" w:id="0">
    <w:p w14:paraId="0FEF40AF" w14:textId="77777777" w:rsidR="00313E36" w:rsidRDefault="00313E36" w:rsidP="00AB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77873" w14:textId="77777777" w:rsidR="00313E36" w:rsidRDefault="00313E36" w:rsidP="00AB3580">
      <w:r>
        <w:separator/>
      </w:r>
    </w:p>
  </w:footnote>
  <w:footnote w:type="continuationSeparator" w:id="0">
    <w:p w14:paraId="4A4635DF" w14:textId="77777777" w:rsidR="00313E36" w:rsidRDefault="00313E36" w:rsidP="00AB3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BBB"/>
    <w:multiLevelType w:val="hybridMultilevel"/>
    <w:tmpl w:val="FBF0D5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B1373EA"/>
    <w:multiLevelType w:val="hybridMultilevel"/>
    <w:tmpl w:val="5816C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A5699B"/>
    <w:multiLevelType w:val="hybridMultilevel"/>
    <w:tmpl w:val="564E84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0B06BD"/>
    <w:multiLevelType w:val="hybridMultilevel"/>
    <w:tmpl w:val="143ED142"/>
    <w:lvl w:ilvl="0" w:tplc="7828199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793D63F9"/>
    <w:multiLevelType w:val="hybridMultilevel"/>
    <w:tmpl w:val="38661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80D"/>
    <w:rsid w:val="000E40BE"/>
    <w:rsid w:val="00125672"/>
    <w:rsid w:val="00137610"/>
    <w:rsid w:val="002155B3"/>
    <w:rsid w:val="00293630"/>
    <w:rsid w:val="002D007C"/>
    <w:rsid w:val="00313E36"/>
    <w:rsid w:val="00314F1B"/>
    <w:rsid w:val="003A1BE7"/>
    <w:rsid w:val="003B7EAB"/>
    <w:rsid w:val="004002DD"/>
    <w:rsid w:val="00407E58"/>
    <w:rsid w:val="004F4CFB"/>
    <w:rsid w:val="00527EE8"/>
    <w:rsid w:val="0054280D"/>
    <w:rsid w:val="005B0281"/>
    <w:rsid w:val="00607B40"/>
    <w:rsid w:val="006958FD"/>
    <w:rsid w:val="006C7451"/>
    <w:rsid w:val="006D700B"/>
    <w:rsid w:val="007535BA"/>
    <w:rsid w:val="007F69B2"/>
    <w:rsid w:val="008236F6"/>
    <w:rsid w:val="00835239"/>
    <w:rsid w:val="0088041D"/>
    <w:rsid w:val="00897489"/>
    <w:rsid w:val="008D1CA4"/>
    <w:rsid w:val="009274B2"/>
    <w:rsid w:val="009320FB"/>
    <w:rsid w:val="00934E1A"/>
    <w:rsid w:val="009B5162"/>
    <w:rsid w:val="009D6EED"/>
    <w:rsid w:val="00A42A6D"/>
    <w:rsid w:val="00A82B9C"/>
    <w:rsid w:val="00AB3580"/>
    <w:rsid w:val="00B33B69"/>
    <w:rsid w:val="00B6603E"/>
    <w:rsid w:val="00BD7967"/>
    <w:rsid w:val="00C0225E"/>
    <w:rsid w:val="00CF77DD"/>
    <w:rsid w:val="00CF78D0"/>
    <w:rsid w:val="00CF7E44"/>
    <w:rsid w:val="00D54BA3"/>
    <w:rsid w:val="00D70B17"/>
    <w:rsid w:val="00DA123D"/>
    <w:rsid w:val="00E02E70"/>
    <w:rsid w:val="00E716D9"/>
    <w:rsid w:val="00ED301B"/>
    <w:rsid w:val="00EE4E89"/>
    <w:rsid w:val="00F35EAE"/>
    <w:rsid w:val="00F5745B"/>
    <w:rsid w:val="00F64401"/>
    <w:rsid w:val="00F93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417BF"/>
  <w15:docId w15:val="{DCCD1082-285B-45E4-A5ED-14F4F3E0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55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5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3580"/>
    <w:rPr>
      <w:sz w:val="18"/>
      <w:szCs w:val="18"/>
    </w:rPr>
  </w:style>
  <w:style w:type="paragraph" w:styleId="a5">
    <w:name w:val="footer"/>
    <w:basedOn w:val="a"/>
    <w:link w:val="a6"/>
    <w:uiPriority w:val="99"/>
    <w:unhideWhenUsed/>
    <w:rsid w:val="00AB3580"/>
    <w:pPr>
      <w:tabs>
        <w:tab w:val="center" w:pos="4153"/>
        <w:tab w:val="right" w:pos="8306"/>
      </w:tabs>
      <w:snapToGrid w:val="0"/>
      <w:jc w:val="left"/>
    </w:pPr>
    <w:rPr>
      <w:sz w:val="18"/>
      <w:szCs w:val="18"/>
    </w:rPr>
  </w:style>
  <w:style w:type="character" w:customStyle="1" w:styleId="a6">
    <w:name w:val="页脚 字符"/>
    <w:basedOn w:val="a0"/>
    <w:link w:val="a5"/>
    <w:uiPriority w:val="99"/>
    <w:rsid w:val="00AB3580"/>
    <w:rPr>
      <w:sz w:val="18"/>
      <w:szCs w:val="18"/>
    </w:rPr>
  </w:style>
  <w:style w:type="paragraph" w:styleId="a7">
    <w:name w:val="Balloon Text"/>
    <w:basedOn w:val="a"/>
    <w:link w:val="a8"/>
    <w:uiPriority w:val="99"/>
    <w:semiHidden/>
    <w:unhideWhenUsed/>
    <w:rsid w:val="00AB3580"/>
    <w:rPr>
      <w:sz w:val="18"/>
      <w:szCs w:val="18"/>
    </w:rPr>
  </w:style>
  <w:style w:type="character" w:customStyle="1" w:styleId="a8">
    <w:name w:val="批注框文本 字符"/>
    <w:basedOn w:val="a0"/>
    <w:link w:val="a7"/>
    <w:uiPriority w:val="99"/>
    <w:semiHidden/>
    <w:rsid w:val="00AB3580"/>
    <w:rPr>
      <w:sz w:val="18"/>
      <w:szCs w:val="18"/>
    </w:rPr>
  </w:style>
  <w:style w:type="paragraph" w:styleId="a9">
    <w:name w:val="List Paragraph"/>
    <w:basedOn w:val="a"/>
    <w:uiPriority w:val="34"/>
    <w:qFormat/>
    <w:rsid w:val="00EE4E89"/>
    <w:pPr>
      <w:ind w:firstLineChars="200" w:firstLine="420"/>
    </w:pPr>
  </w:style>
  <w:style w:type="character" w:styleId="aa">
    <w:name w:val="Hyperlink"/>
    <w:basedOn w:val="a0"/>
    <w:uiPriority w:val="99"/>
    <w:unhideWhenUsed/>
    <w:rsid w:val="00F939EE"/>
    <w:rPr>
      <w:color w:val="0000FF" w:themeColor="hyperlink"/>
      <w:u w:val="single"/>
    </w:rPr>
  </w:style>
  <w:style w:type="character" w:styleId="ab">
    <w:name w:val="FollowedHyperlink"/>
    <w:basedOn w:val="a0"/>
    <w:uiPriority w:val="99"/>
    <w:semiHidden/>
    <w:unhideWhenUsed/>
    <w:rsid w:val="00F939EE"/>
    <w:rPr>
      <w:color w:val="800080" w:themeColor="followedHyperlink"/>
      <w:u w:val="single"/>
    </w:rPr>
  </w:style>
  <w:style w:type="character" w:customStyle="1" w:styleId="20">
    <w:name w:val="标题 2 字符"/>
    <w:basedOn w:val="a0"/>
    <w:link w:val="2"/>
    <w:uiPriority w:val="9"/>
    <w:rsid w:val="00A82B9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155B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Walkman Neo</cp:lastModifiedBy>
  <cp:revision>29</cp:revision>
  <cp:lastPrinted>2021-12-12T07:43:00Z</cp:lastPrinted>
  <dcterms:created xsi:type="dcterms:W3CDTF">2017-03-22T05:32:00Z</dcterms:created>
  <dcterms:modified xsi:type="dcterms:W3CDTF">2021-12-12T08:21:00Z</dcterms:modified>
</cp:coreProperties>
</file>