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66794" w14:textId="483B77D8" w:rsidR="001E62FB" w:rsidRDefault="001E62FB" w:rsidP="001E62FB">
      <w:pPr>
        <w:jc w:val="center"/>
        <w:rPr>
          <w:b/>
          <w:bCs/>
          <w:sz w:val="32"/>
          <w:szCs w:val="32"/>
        </w:rPr>
      </w:pPr>
      <w:r w:rsidRPr="001E62FB">
        <w:rPr>
          <w:rFonts w:hint="eastAsia"/>
          <w:b/>
          <w:bCs/>
          <w:sz w:val="32"/>
          <w:szCs w:val="32"/>
        </w:rPr>
        <w:t>2</w:t>
      </w:r>
      <w:r w:rsidRPr="001E62FB">
        <w:rPr>
          <w:b/>
          <w:bCs/>
          <w:sz w:val="32"/>
          <w:szCs w:val="32"/>
        </w:rPr>
        <w:t>020</w:t>
      </w:r>
      <w:r w:rsidRPr="001E62FB">
        <w:rPr>
          <w:rFonts w:hint="eastAsia"/>
          <w:b/>
          <w:bCs/>
          <w:sz w:val="32"/>
          <w:szCs w:val="32"/>
        </w:rPr>
        <w:t>年个人年终总结</w:t>
      </w:r>
    </w:p>
    <w:p w14:paraId="2C718764" w14:textId="73833DA8" w:rsidR="001E62FB" w:rsidRDefault="001E62FB" w:rsidP="001E62FB">
      <w:pPr>
        <w:spacing w:line="360" w:lineRule="auto"/>
        <w:ind w:firstLineChars="200" w:firstLine="420"/>
        <w:jc w:val="left"/>
        <w:rPr>
          <w:rFonts w:ascii="宋体" w:eastAsia="宋体" w:hAnsi="宋体"/>
          <w:szCs w:val="21"/>
        </w:rPr>
      </w:pPr>
      <w:r w:rsidRPr="001E62FB">
        <w:rPr>
          <w:rFonts w:ascii="宋体" w:eastAsia="宋体" w:hAnsi="宋体" w:hint="eastAsia"/>
          <w:szCs w:val="21"/>
        </w:rPr>
        <w:t>自2</w:t>
      </w:r>
      <w:r w:rsidRPr="001E62FB">
        <w:rPr>
          <w:rFonts w:ascii="宋体" w:eastAsia="宋体" w:hAnsi="宋体"/>
          <w:szCs w:val="21"/>
        </w:rPr>
        <w:t>020</w:t>
      </w:r>
      <w:r w:rsidRPr="001E62FB">
        <w:rPr>
          <w:rFonts w:ascii="宋体" w:eastAsia="宋体" w:hAnsi="宋体" w:hint="eastAsia"/>
          <w:szCs w:val="21"/>
        </w:rPr>
        <w:t>年9月</w:t>
      </w:r>
      <w:r w:rsidRPr="001E62FB">
        <w:rPr>
          <w:rFonts w:ascii="宋体" w:eastAsia="宋体" w:hAnsi="宋体"/>
          <w:szCs w:val="21"/>
        </w:rPr>
        <w:t>25</w:t>
      </w:r>
      <w:r w:rsidRPr="001E62FB">
        <w:rPr>
          <w:rFonts w:ascii="宋体" w:eastAsia="宋体" w:hAnsi="宋体" w:hint="eastAsia"/>
          <w:szCs w:val="21"/>
        </w:rPr>
        <w:t>日进入工行数据中心以来，虽仅</w:t>
      </w:r>
      <w:r>
        <w:rPr>
          <w:rFonts w:ascii="宋体" w:eastAsia="宋体" w:hAnsi="宋体"/>
          <w:szCs w:val="21"/>
        </w:rPr>
        <w:t>3</w:t>
      </w:r>
      <w:r>
        <w:rPr>
          <w:rFonts w:ascii="宋体" w:eastAsia="宋体" w:hAnsi="宋体" w:hint="eastAsia"/>
          <w:szCs w:val="21"/>
        </w:rPr>
        <w:t>月有余。但期间在嘉定和外高桥两园区的历练和交流中让我迫切感到自己需要学习的东西还有很多，需要持续不断的保持一个良好的学习和钻研态度来完成后期机房基础设施监控</w:t>
      </w:r>
      <w:r w:rsidR="00BA49B2">
        <w:rPr>
          <w:rFonts w:ascii="宋体" w:eastAsia="宋体" w:hAnsi="宋体" w:hint="eastAsia"/>
          <w:szCs w:val="21"/>
        </w:rPr>
        <w:t>的完善和优化。在这个过程中，需要完全掌握乃至接管监控系统的软件和硬件的架构以及相关源码。为后续系统的自主优化和自动化管理做好铺垫。</w:t>
      </w:r>
    </w:p>
    <w:p w14:paraId="3D61F271" w14:textId="6ECC0405" w:rsidR="00BA49B2" w:rsidRDefault="00BA49B2" w:rsidP="00BA49B2">
      <w:pPr>
        <w:pStyle w:val="a3"/>
        <w:numPr>
          <w:ilvl w:val="0"/>
          <w:numId w:val="2"/>
        </w:numPr>
        <w:spacing w:line="360" w:lineRule="auto"/>
        <w:ind w:firstLineChars="0"/>
        <w:jc w:val="left"/>
        <w:rPr>
          <w:rFonts w:ascii="宋体" w:eastAsia="宋体" w:hAnsi="宋体"/>
          <w:szCs w:val="21"/>
        </w:rPr>
      </w:pPr>
      <w:r>
        <w:rPr>
          <w:rFonts w:ascii="宋体" w:eastAsia="宋体" w:hAnsi="宋体" w:hint="eastAsia"/>
          <w:szCs w:val="21"/>
        </w:rPr>
        <w:t>主要工作回顾</w:t>
      </w:r>
    </w:p>
    <w:p w14:paraId="23C32496" w14:textId="3B93A606" w:rsidR="00BA49B2" w:rsidRDefault="00BA49B2" w:rsidP="00BA49B2">
      <w:pPr>
        <w:pStyle w:val="a3"/>
        <w:numPr>
          <w:ilvl w:val="0"/>
          <w:numId w:val="3"/>
        </w:numPr>
        <w:spacing w:line="360" w:lineRule="auto"/>
        <w:ind w:firstLineChars="0"/>
        <w:jc w:val="left"/>
        <w:rPr>
          <w:rFonts w:ascii="宋体" w:eastAsia="宋体" w:hAnsi="宋体"/>
          <w:szCs w:val="21"/>
        </w:rPr>
      </w:pPr>
      <w:r>
        <w:rPr>
          <w:rFonts w:ascii="宋体" w:eastAsia="宋体" w:hAnsi="宋体" w:hint="eastAsia"/>
          <w:szCs w:val="21"/>
        </w:rPr>
        <w:t>嘉定园区跟班学习</w:t>
      </w:r>
    </w:p>
    <w:p w14:paraId="2A550F98" w14:textId="2F5AC943" w:rsidR="00BA49B2" w:rsidRDefault="00BA49B2" w:rsidP="00BA49B2">
      <w:pPr>
        <w:pStyle w:val="a3"/>
        <w:spacing w:line="360" w:lineRule="auto"/>
        <w:ind w:left="1260" w:firstLineChars="0" w:firstLine="0"/>
        <w:jc w:val="left"/>
        <w:rPr>
          <w:rFonts w:ascii="宋体" w:eastAsia="宋体" w:hAnsi="宋体"/>
          <w:szCs w:val="21"/>
        </w:rPr>
      </w:pPr>
      <w:r>
        <w:rPr>
          <w:rFonts w:ascii="宋体" w:eastAsia="宋体" w:hAnsi="宋体" w:hint="eastAsia"/>
          <w:szCs w:val="21"/>
        </w:rPr>
        <w:t>在嘉定园区的跟班过程中，熟悉</w:t>
      </w:r>
      <w:r w:rsidR="004A06FA">
        <w:rPr>
          <w:rFonts w:ascii="宋体" w:eastAsia="宋体" w:hAnsi="宋体" w:hint="eastAsia"/>
          <w:szCs w:val="21"/>
        </w:rPr>
        <w:t>了</w:t>
      </w:r>
      <w:r>
        <w:rPr>
          <w:rFonts w:ascii="宋体" w:eastAsia="宋体" w:hAnsi="宋体" w:hint="eastAsia"/>
          <w:szCs w:val="21"/>
        </w:rPr>
        <w:t>动力和制冷设备的后台监控以及设备的具体参数和</w:t>
      </w:r>
      <w:r w:rsidR="004A06FA">
        <w:rPr>
          <w:rFonts w:ascii="宋体" w:eastAsia="宋体" w:hAnsi="宋体" w:hint="eastAsia"/>
          <w:szCs w:val="21"/>
        </w:rPr>
        <w:t>所用的</w:t>
      </w:r>
      <w:r>
        <w:rPr>
          <w:rFonts w:ascii="宋体" w:eastAsia="宋体" w:hAnsi="宋体" w:hint="eastAsia"/>
          <w:szCs w:val="21"/>
        </w:rPr>
        <w:t>监控协议。</w:t>
      </w:r>
      <w:r w:rsidR="004A06FA">
        <w:rPr>
          <w:rFonts w:ascii="宋体" w:eastAsia="宋体" w:hAnsi="宋体" w:hint="eastAsia"/>
          <w:szCs w:val="21"/>
        </w:rPr>
        <w:t>在此期间经历了发电机的换油保养变更、水冷机组的保养变更、UPS旁路开关的保养变更等，借此了解了变更流程。</w:t>
      </w:r>
      <w:r w:rsidR="005B73E0">
        <w:rPr>
          <w:rFonts w:ascii="宋体" w:eastAsia="宋体" w:hAnsi="宋体" w:hint="eastAsia"/>
          <w:szCs w:val="21"/>
        </w:rPr>
        <w:t>向值班同事介绍了能量管理系统的架构以及常见问题的处理流程。</w:t>
      </w:r>
    </w:p>
    <w:p w14:paraId="2AA4FBB8" w14:textId="77777777" w:rsidR="004A06FA" w:rsidRDefault="004A06FA" w:rsidP="00BA49B2">
      <w:pPr>
        <w:pStyle w:val="a3"/>
        <w:spacing w:line="360" w:lineRule="auto"/>
        <w:ind w:left="1260" w:firstLineChars="0" w:firstLine="0"/>
        <w:jc w:val="left"/>
        <w:rPr>
          <w:rFonts w:ascii="宋体" w:eastAsia="宋体" w:hAnsi="宋体" w:hint="eastAsia"/>
          <w:szCs w:val="21"/>
        </w:rPr>
      </w:pPr>
    </w:p>
    <w:p w14:paraId="179AE7C5" w14:textId="1BC3CECD" w:rsidR="004A06FA" w:rsidRDefault="004A06FA" w:rsidP="004A06FA">
      <w:pPr>
        <w:pStyle w:val="a3"/>
        <w:numPr>
          <w:ilvl w:val="0"/>
          <w:numId w:val="3"/>
        </w:numPr>
        <w:spacing w:line="360" w:lineRule="auto"/>
        <w:ind w:firstLineChars="0"/>
        <w:jc w:val="left"/>
        <w:rPr>
          <w:rFonts w:ascii="宋体" w:eastAsia="宋体" w:hAnsi="宋体"/>
          <w:szCs w:val="21"/>
        </w:rPr>
      </w:pPr>
      <w:r>
        <w:rPr>
          <w:rFonts w:ascii="宋体" w:eastAsia="宋体" w:hAnsi="宋体" w:hint="eastAsia"/>
          <w:szCs w:val="21"/>
        </w:rPr>
        <w:t>外高桥</w:t>
      </w:r>
      <w:r>
        <w:rPr>
          <w:rFonts w:ascii="宋体" w:eastAsia="宋体" w:hAnsi="宋体" w:hint="eastAsia"/>
          <w:szCs w:val="21"/>
        </w:rPr>
        <w:t>园区跟班学习</w:t>
      </w:r>
    </w:p>
    <w:p w14:paraId="14E128E6" w14:textId="26B071C4" w:rsidR="004A06FA" w:rsidRDefault="004A06FA" w:rsidP="004A06FA">
      <w:pPr>
        <w:spacing w:line="360" w:lineRule="auto"/>
        <w:ind w:left="1260"/>
        <w:jc w:val="left"/>
        <w:rPr>
          <w:rFonts w:ascii="宋体" w:eastAsia="宋体" w:hAnsi="宋体"/>
          <w:szCs w:val="21"/>
        </w:rPr>
      </w:pPr>
      <w:r w:rsidRPr="004A06FA">
        <w:rPr>
          <w:rFonts w:ascii="宋体" w:eastAsia="宋体" w:hAnsi="宋体" w:hint="eastAsia"/>
          <w:szCs w:val="21"/>
        </w:rPr>
        <w:t>在外高桥园区一个月的跟班过程中，</w:t>
      </w:r>
      <w:r w:rsidRPr="004A06FA">
        <w:rPr>
          <w:rFonts w:ascii="宋体" w:eastAsia="宋体" w:hAnsi="宋体"/>
          <w:szCs w:val="21"/>
        </w:rPr>
        <w:t xml:space="preserve"> 对外高桥A1、A2园区的环境和动力楼、生产楼等的设备</w:t>
      </w:r>
      <w:r w:rsidR="009A1F1F">
        <w:rPr>
          <w:rFonts w:ascii="宋体" w:eastAsia="宋体" w:hAnsi="宋体" w:hint="eastAsia"/>
          <w:szCs w:val="21"/>
        </w:rPr>
        <w:t>以及</w:t>
      </w:r>
      <w:r w:rsidRPr="004A06FA">
        <w:rPr>
          <w:rFonts w:ascii="宋体" w:eastAsia="宋体" w:hAnsi="宋体"/>
          <w:szCs w:val="21"/>
        </w:rPr>
        <w:t>各个楼层设备的品牌、楼层分布及相关的监控系统</w:t>
      </w:r>
      <w:r w:rsidR="009A1F1F" w:rsidRPr="004A06FA">
        <w:rPr>
          <w:rFonts w:ascii="宋体" w:eastAsia="宋体" w:hAnsi="宋体"/>
          <w:szCs w:val="21"/>
        </w:rPr>
        <w:t>有了一定的了解</w:t>
      </w:r>
      <w:r w:rsidRPr="004A06FA">
        <w:rPr>
          <w:rFonts w:ascii="宋体" w:eastAsia="宋体" w:hAnsi="宋体"/>
          <w:szCs w:val="21"/>
        </w:rPr>
        <w:t>。在</w:t>
      </w:r>
      <w:r w:rsidR="009A1F1F">
        <w:rPr>
          <w:rFonts w:ascii="宋体" w:eastAsia="宋体" w:hAnsi="宋体" w:hint="eastAsia"/>
          <w:szCs w:val="21"/>
        </w:rPr>
        <w:t>此期间一起和依米康龙控、科华等厂家技术人员对</w:t>
      </w:r>
      <w:r w:rsidRPr="004A06FA">
        <w:rPr>
          <w:rFonts w:ascii="宋体" w:eastAsia="宋体" w:hAnsi="宋体"/>
          <w:szCs w:val="21"/>
        </w:rPr>
        <w:t>底层设备</w:t>
      </w:r>
      <w:r w:rsidR="009A1F1F">
        <w:rPr>
          <w:rFonts w:ascii="宋体" w:eastAsia="宋体" w:hAnsi="宋体" w:hint="eastAsia"/>
          <w:szCs w:val="21"/>
        </w:rPr>
        <w:t>和机房微环境数据采集出现的问题进行了分析和解决。</w:t>
      </w:r>
    </w:p>
    <w:p w14:paraId="5A0927D8" w14:textId="4E20A51C" w:rsidR="009A1F1F" w:rsidRDefault="009A1F1F" w:rsidP="004A06FA">
      <w:pPr>
        <w:spacing w:line="360" w:lineRule="auto"/>
        <w:ind w:left="1260"/>
        <w:jc w:val="left"/>
        <w:rPr>
          <w:rFonts w:ascii="宋体" w:eastAsia="宋体" w:hAnsi="宋体"/>
          <w:szCs w:val="21"/>
        </w:rPr>
      </w:pPr>
      <w:r>
        <w:rPr>
          <w:rFonts w:ascii="宋体" w:eastAsia="宋体" w:hAnsi="宋体" w:hint="eastAsia"/>
          <w:szCs w:val="21"/>
        </w:rPr>
        <w:t>在此期间对之前不太了解的冷水机组原理又进行了复盘整理，对冷水机组的工作原理有了更深层次的了解。</w:t>
      </w:r>
    </w:p>
    <w:p w14:paraId="556AEF39" w14:textId="48E7DE8A" w:rsidR="009A1F1F" w:rsidRDefault="009A1F1F" w:rsidP="004A06FA">
      <w:pPr>
        <w:spacing w:line="360" w:lineRule="auto"/>
        <w:ind w:left="1260"/>
        <w:jc w:val="left"/>
        <w:rPr>
          <w:rFonts w:ascii="宋体" w:eastAsia="宋体" w:hAnsi="宋体"/>
          <w:szCs w:val="21"/>
        </w:rPr>
      </w:pPr>
      <w:r>
        <w:rPr>
          <w:rFonts w:ascii="宋体" w:eastAsia="宋体" w:hAnsi="宋体" w:hint="eastAsia"/>
          <w:szCs w:val="21"/>
        </w:rPr>
        <w:t>在U</w:t>
      </w:r>
      <w:r>
        <w:rPr>
          <w:rFonts w:ascii="宋体" w:eastAsia="宋体" w:hAnsi="宋体"/>
          <w:szCs w:val="21"/>
        </w:rPr>
        <w:t>PS</w:t>
      </w:r>
      <w:r>
        <w:rPr>
          <w:rFonts w:ascii="宋体" w:eastAsia="宋体" w:hAnsi="宋体" w:hint="eastAsia"/>
          <w:szCs w:val="21"/>
        </w:rPr>
        <w:t>和U</w:t>
      </w:r>
      <w:r>
        <w:rPr>
          <w:rFonts w:ascii="宋体" w:eastAsia="宋体" w:hAnsi="宋体"/>
          <w:szCs w:val="21"/>
        </w:rPr>
        <w:t>PS</w:t>
      </w:r>
      <w:r>
        <w:rPr>
          <w:rFonts w:ascii="宋体" w:eastAsia="宋体" w:hAnsi="宋体" w:hint="eastAsia"/>
          <w:szCs w:val="21"/>
        </w:rPr>
        <w:t>电池组数据</w:t>
      </w:r>
      <w:r w:rsidR="005B73E0">
        <w:rPr>
          <w:rFonts w:ascii="宋体" w:eastAsia="宋体" w:hAnsi="宋体" w:hint="eastAsia"/>
          <w:szCs w:val="21"/>
        </w:rPr>
        <w:t>等使用S</w:t>
      </w:r>
      <w:r w:rsidR="005B73E0">
        <w:rPr>
          <w:rFonts w:ascii="宋体" w:eastAsia="宋体" w:hAnsi="宋体"/>
          <w:szCs w:val="21"/>
        </w:rPr>
        <w:t>NMP</w:t>
      </w:r>
      <w:r w:rsidR="005B73E0">
        <w:rPr>
          <w:rFonts w:ascii="宋体" w:eastAsia="宋体" w:hAnsi="宋体" w:hint="eastAsia"/>
          <w:szCs w:val="21"/>
        </w:rPr>
        <w:t>协议</w:t>
      </w:r>
      <w:r>
        <w:rPr>
          <w:rFonts w:ascii="宋体" w:eastAsia="宋体" w:hAnsi="宋体" w:hint="eastAsia"/>
          <w:szCs w:val="21"/>
        </w:rPr>
        <w:t>采集</w:t>
      </w:r>
      <w:r w:rsidR="005B73E0">
        <w:rPr>
          <w:rFonts w:ascii="宋体" w:eastAsia="宋体" w:hAnsi="宋体" w:hint="eastAsia"/>
          <w:szCs w:val="21"/>
        </w:rPr>
        <w:t>数据</w:t>
      </w:r>
      <w:r>
        <w:rPr>
          <w:rFonts w:ascii="宋体" w:eastAsia="宋体" w:hAnsi="宋体" w:hint="eastAsia"/>
          <w:szCs w:val="21"/>
        </w:rPr>
        <w:t>过程中出现的</w:t>
      </w:r>
      <w:r w:rsidR="005B73E0">
        <w:rPr>
          <w:rFonts w:ascii="宋体" w:eastAsia="宋体" w:hAnsi="宋体" w:hint="eastAsia"/>
          <w:szCs w:val="21"/>
        </w:rPr>
        <w:t>问题</w:t>
      </w:r>
      <w:r>
        <w:rPr>
          <w:rFonts w:ascii="宋体" w:eastAsia="宋体" w:hAnsi="宋体" w:hint="eastAsia"/>
          <w:szCs w:val="21"/>
        </w:rPr>
        <w:t>，和厂家沟通</w:t>
      </w:r>
      <w:r w:rsidR="005B73E0">
        <w:rPr>
          <w:rFonts w:ascii="宋体" w:eastAsia="宋体" w:hAnsi="宋体" w:hint="eastAsia"/>
          <w:szCs w:val="21"/>
        </w:rPr>
        <w:t>交流后更换程序后解决。并向值班同事普及了</w:t>
      </w:r>
      <w:r>
        <w:rPr>
          <w:rFonts w:ascii="宋体" w:eastAsia="宋体" w:hAnsi="宋体" w:hint="eastAsia"/>
          <w:szCs w:val="21"/>
        </w:rPr>
        <w:t>S</w:t>
      </w:r>
      <w:r>
        <w:rPr>
          <w:rFonts w:ascii="宋体" w:eastAsia="宋体" w:hAnsi="宋体"/>
          <w:szCs w:val="21"/>
        </w:rPr>
        <w:t>NMP</w:t>
      </w:r>
      <w:r>
        <w:rPr>
          <w:rFonts w:ascii="宋体" w:eastAsia="宋体" w:hAnsi="宋体" w:hint="eastAsia"/>
          <w:szCs w:val="21"/>
        </w:rPr>
        <w:t>协议</w:t>
      </w:r>
      <w:r w:rsidR="005B73E0">
        <w:rPr>
          <w:rFonts w:ascii="宋体" w:eastAsia="宋体" w:hAnsi="宋体" w:hint="eastAsia"/>
          <w:szCs w:val="21"/>
        </w:rPr>
        <w:t>采集原理，在出现此类问题后该如何定位问题并和厂家沟通。</w:t>
      </w:r>
    </w:p>
    <w:p w14:paraId="10E930FE" w14:textId="47511A5B" w:rsidR="005B73E0" w:rsidRDefault="005B73E0" w:rsidP="005B73E0">
      <w:pPr>
        <w:pStyle w:val="a3"/>
        <w:numPr>
          <w:ilvl w:val="0"/>
          <w:numId w:val="3"/>
        </w:numPr>
        <w:spacing w:line="360" w:lineRule="auto"/>
        <w:ind w:firstLineChars="0"/>
        <w:jc w:val="left"/>
        <w:rPr>
          <w:rFonts w:ascii="宋体" w:eastAsia="宋体" w:hAnsi="宋体"/>
          <w:szCs w:val="21"/>
        </w:rPr>
      </w:pPr>
      <w:r>
        <w:rPr>
          <w:rFonts w:ascii="宋体" w:eastAsia="宋体" w:hAnsi="宋体" w:hint="eastAsia"/>
          <w:szCs w:val="21"/>
        </w:rPr>
        <w:t>科华监控系统</w:t>
      </w:r>
    </w:p>
    <w:p w14:paraId="02512DC0" w14:textId="1B54C6E2" w:rsidR="005B73E0" w:rsidRDefault="00C211F8" w:rsidP="005B73E0">
      <w:pPr>
        <w:pStyle w:val="a3"/>
        <w:numPr>
          <w:ilvl w:val="0"/>
          <w:numId w:val="4"/>
        </w:numPr>
        <w:spacing w:line="360" w:lineRule="auto"/>
        <w:ind w:firstLineChars="0"/>
        <w:jc w:val="left"/>
        <w:rPr>
          <w:rFonts w:ascii="宋体" w:eastAsia="宋体" w:hAnsi="宋体"/>
          <w:szCs w:val="21"/>
        </w:rPr>
      </w:pPr>
      <w:r>
        <w:rPr>
          <w:rFonts w:ascii="宋体" w:eastAsia="宋体" w:hAnsi="宋体" w:hint="eastAsia"/>
          <w:szCs w:val="21"/>
        </w:rPr>
        <w:t>告</w:t>
      </w:r>
      <w:r w:rsidR="005B73E0">
        <w:rPr>
          <w:rFonts w:ascii="宋体" w:eastAsia="宋体" w:hAnsi="宋体" w:hint="eastAsia"/>
          <w:szCs w:val="21"/>
        </w:rPr>
        <w:t>警处理</w:t>
      </w:r>
    </w:p>
    <w:p w14:paraId="7A5E162E" w14:textId="1BB7B874" w:rsidR="005B73E0" w:rsidRDefault="00D2651A" w:rsidP="005B73E0">
      <w:pPr>
        <w:pStyle w:val="a3"/>
        <w:spacing w:line="360" w:lineRule="auto"/>
        <w:ind w:left="1680" w:firstLineChars="0" w:firstLine="0"/>
        <w:jc w:val="left"/>
        <w:rPr>
          <w:rFonts w:ascii="宋体" w:eastAsia="宋体" w:hAnsi="宋体"/>
          <w:szCs w:val="21"/>
        </w:rPr>
      </w:pPr>
      <w:r>
        <w:rPr>
          <w:rFonts w:ascii="宋体" w:eastAsia="宋体" w:hAnsi="宋体" w:hint="eastAsia"/>
          <w:szCs w:val="21"/>
        </w:rPr>
        <w:t>为了</w:t>
      </w:r>
      <w:r w:rsidR="005E47D6">
        <w:rPr>
          <w:rFonts w:ascii="宋体" w:eastAsia="宋体" w:hAnsi="宋体" w:hint="eastAsia"/>
          <w:szCs w:val="21"/>
        </w:rPr>
        <w:t>减少告警风暴，提高值班同事使用监控系统的积极性。</w:t>
      </w:r>
      <w:r w:rsidR="005B73E0">
        <w:rPr>
          <w:rFonts w:ascii="宋体" w:eastAsia="宋体" w:hAnsi="宋体" w:hint="eastAsia"/>
          <w:szCs w:val="21"/>
        </w:rPr>
        <w:t>梳理嘉定和外高桥园区的报警源，</w:t>
      </w:r>
      <w:r w:rsidR="005E47D6">
        <w:rPr>
          <w:rFonts w:ascii="宋体" w:eastAsia="宋体" w:hAnsi="宋体" w:hint="eastAsia"/>
          <w:szCs w:val="21"/>
        </w:rPr>
        <w:t>进行报警归类。对通讯异常的设备查找原因，使其通讯恢复。对超过阈值的设备向值班同事了解原因，在硬件层面可以解决的通过</w:t>
      </w:r>
      <w:r>
        <w:rPr>
          <w:rFonts w:ascii="宋体" w:eastAsia="宋体" w:hAnsi="宋体" w:hint="eastAsia"/>
          <w:szCs w:val="21"/>
        </w:rPr>
        <w:t>更换</w:t>
      </w:r>
      <w:r w:rsidR="005E47D6">
        <w:rPr>
          <w:rFonts w:ascii="宋体" w:eastAsia="宋体" w:hAnsi="宋体" w:hint="eastAsia"/>
          <w:szCs w:val="21"/>
        </w:rPr>
        <w:t>硬件解决，如解决不了则考虑在软件层面优化判断逻</w:t>
      </w:r>
      <w:r w:rsidR="005E47D6">
        <w:rPr>
          <w:rFonts w:ascii="宋体" w:eastAsia="宋体" w:hAnsi="宋体" w:hint="eastAsia"/>
          <w:szCs w:val="21"/>
        </w:rPr>
        <w:lastRenderedPageBreak/>
        <w:t>辑，尽量减少告警误报。</w:t>
      </w:r>
    </w:p>
    <w:p w14:paraId="7B1740F1" w14:textId="3CF19DDA" w:rsidR="005E47D6" w:rsidRDefault="005E47D6" w:rsidP="005E47D6">
      <w:pPr>
        <w:pStyle w:val="a3"/>
        <w:numPr>
          <w:ilvl w:val="0"/>
          <w:numId w:val="4"/>
        </w:numPr>
        <w:spacing w:line="360" w:lineRule="auto"/>
        <w:ind w:firstLineChars="0"/>
        <w:jc w:val="left"/>
        <w:rPr>
          <w:rFonts w:ascii="宋体" w:eastAsia="宋体" w:hAnsi="宋体"/>
          <w:szCs w:val="21"/>
        </w:rPr>
      </w:pPr>
      <w:r>
        <w:rPr>
          <w:rFonts w:ascii="宋体" w:eastAsia="宋体" w:hAnsi="宋体" w:hint="eastAsia"/>
          <w:szCs w:val="21"/>
        </w:rPr>
        <w:t>bug处理</w:t>
      </w:r>
    </w:p>
    <w:p w14:paraId="2CE44FD2" w14:textId="21439178" w:rsidR="005E47D6" w:rsidRDefault="005E47D6" w:rsidP="005E47D6">
      <w:pPr>
        <w:pStyle w:val="a3"/>
        <w:spacing w:line="360" w:lineRule="auto"/>
        <w:ind w:left="1680" w:firstLineChars="0" w:firstLine="0"/>
        <w:jc w:val="left"/>
        <w:rPr>
          <w:rFonts w:ascii="宋体" w:eastAsia="宋体" w:hAnsi="宋体"/>
          <w:szCs w:val="21"/>
        </w:rPr>
      </w:pPr>
      <w:r>
        <w:rPr>
          <w:rFonts w:ascii="宋体" w:eastAsia="宋体" w:hAnsi="宋体" w:hint="eastAsia"/>
          <w:szCs w:val="21"/>
        </w:rPr>
        <w:t>在科华监控系统日常</w:t>
      </w:r>
      <w:r w:rsidR="00D2651A">
        <w:rPr>
          <w:rFonts w:ascii="宋体" w:eastAsia="宋体" w:hAnsi="宋体" w:hint="eastAsia"/>
          <w:szCs w:val="21"/>
        </w:rPr>
        <w:t>报警</w:t>
      </w:r>
      <w:r>
        <w:rPr>
          <w:rFonts w:ascii="宋体" w:eastAsia="宋体" w:hAnsi="宋体" w:hint="eastAsia"/>
          <w:szCs w:val="21"/>
        </w:rPr>
        <w:t>处理中，</w:t>
      </w:r>
      <w:r w:rsidR="00D2651A">
        <w:rPr>
          <w:rFonts w:ascii="宋体" w:eastAsia="宋体" w:hAnsi="宋体" w:hint="eastAsia"/>
          <w:szCs w:val="21"/>
        </w:rPr>
        <w:t>发现诸如底层采集协议bug和监控服务bug</w:t>
      </w:r>
      <w:r w:rsidR="002A4131">
        <w:rPr>
          <w:rFonts w:ascii="宋体" w:eastAsia="宋体" w:hAnsi="宋体" w:hint="eastAsia"/>
          <w:szCs w:val="21"/>
        </w:rPr>
        <w:t>纳入TODO列表并及时跟踪处理。在此期间通过定位和解决bug使我对源代码的逻辑了解的更深入了。此次期间我们可以自己解决部分bug来完善系统功能。</w:t>
      </w:r>
    </w:p>
    <w:p w14:paraId="38307638" w14:textId="6E4A99ED" w:rsidR="002A4131" w:rsidRDefault="002A4131" w:rsidP="002A4131">
      <w:pPr>
        <w:pStyle w:val="a3"/>
        <w:numPr>
          <w:ilvl w:val="0"/>
          <w:numId w:val="4"/>
        </w:numPr>
        <w:spacing w:line="360" w:lineRule="auto"/>
        <w:ind w:firstLineChars="0"/>
        <w:jc w:val="left"/>
        <w:rPr>
          <w:rFonts w:ascii="宋体" w:eastAsia="宋体" w:hAnsi="宋体"/>
          <w:szCs w:val="21"/>
        </w:rPr>
      </w:pPr>
      <w:r>
        <w:rPr>
          <w:rFonts w:ascii="宋体" w:eastAsia="宋体" w:hAnsi="宋体" w:hint="eastAsia"/>
          <w:szCs w:val="21"/>
        </w:rPr>
        <w:t>底层采集开发</w:t>
      </w:r>
    </w:p>
    <w:p w14:paraId="3F001B06" w14:textId="22CF1192" w:rsidR="002A4131" w:rsidRDefault="002A4131" w:rsidP="002A4131">
      <w:pPr>
        <w:pStyle w:val="a3"/>
        <w:spacing w:line="360" w:lineRule="auto"/>
        <w:ind w:left="1680" w:firstLineChars="0" w:firstLine="0"/>
        <w:jc w:val="left"/>
        <w:rPr>
          <w:rFonts w:ascii="宋体" w:eastAsia="宋体" w:hAnsi="宋体"/>
          <w:szCs w:val="21"/>
        </w:rPr>
      </w:pPr>
      <w:r>
        <w:rPr>
          <w:rFonts w:ascii="宋体" w:eastAsia="宋体" w:hAnsi="宋体" w:hint="eastAsia"/>
          <w:szCs w:val="21"/>
        </w:rPr>
        <w:t>由于目前S</w:t>
      </w:r>
      <w:r>
        <w:rPr>
          <w:rFonts w:ascii="宋体" w:eastAsia="宋体" w:hAnsi="宋体"/>
          <w:szCs w:val="21"/>
        </w:rPr>
        <w:t>NMP</w:t>
      </w:r>
      <w:r>
        <w:rPr>
          <w:rFonts w:ascii="宋体" w:eastAsia="宋体" w:hAnsi="宋体" w:hint="eastAsia"/>
          <w:szCs w:val="21"/>
        </w:rPr>
        <w:t>采集器的局限性，我们已开始开发S</w:t>
      </w:r>
      <w:r>
        <w:rPr>
          <w:rFonts w:ascii="宋体" w:eastAsia="宋体" w:hAnsi="宋体"/>
          <w:szCs w:val="21"/>
        </w:rPr>
        <w:t>NMP</w:t>
      </w:r>
      <w:r>
        <w:rPr>
          <w:rFonts w:ascii="宋体" w:eastAsia="宋体" w:hAnsi="宋体" w:hint="eastAsia"/>
          <w:szCs w:val="21"/>
        </w:rPr>
        <w:t>采集器以达到采集</w:t>
      </w:r>
      <w:r w:rsidR="00854CA1">
        <w:rPr>
          <w:rFonts w:ascii="宋体" w:eastAsia="宋体" w:hAnsi="宋体" w:hint="eastAsia"/>
          <w:szCs w:val="21"/>
        </w:rPr>
        <w:t>数据项</w:t>
      </w:r>
      <w:r>
        <w:rPr>
          <w:rFonts w:ascii="宋体" w:eastAsia="宋体" w:hAnsi="宋体" w:hint="eastAsia"/>
          <w:szCs w:val="21"/>
        </w:rPr>
        <w:t>可定制化的目标，并已开始在系统内使用。</w:t>
      </w:r>
      <w:r w:rsidR="00854CA1">
        <w:rPr>
          <w:rFonts w:ascii="宋体" w:eastAsia="宋体" w:hAnsi="宋体" w:hint="eastAsia"/>
          <w:szCs w:val="21"/>
        </w:rPr>
        <w:t>日后将会添加更多自主开发的数据采集器使得底层采集可控和可定制，尽量不局限于之前的采集器黑盒。</w:t>
      </w:r>
    </w:p>
    <w:p w14:paraId="7CE1CE8D" w14:textId="77777777" w:rsidR="00E64C7F" w:rsidRDefault="00E64C7F" w:rsidP="002A4131">
      <w:pPr>
        <w:pStyle w:val="a3"/>
        <w:spacing w:line="360" w:lineRule="auto"/>
        <w:ind w:left="1680" w:firstLineChars="0" w:firstLine="0"/>
        <w:jc w:val="left"/>
        <w:rPr>
          <w:rFonts w:ascii="宋体" w:eastAsia="宋体" w:hAnsi="宋体" w:hint="eastAsia"/>
          <w:szCs w:val="21"/>
        </w:rPr>
      </w:pPr>
    </w:p>
    <w:p w14:paraId="42B500AD" w14:textId="1C1299CE" w:rsidR="00854CA1" w:rsidRDefault="00E64C7F" w:rsidP="00854CA1">
      <w:pPr>
        <w:pStyle w:val="a3"/>
        <w:numPr>
          <w:ilvl w:val="0"/>
          <w:numId w:val="2"/>
        </w:numPr>
        <w:spacing w:line="360" w:lineRule="auto"/>
        <w:ind w:firstLineChars="0"/>
        <w:jc w:val="left"/>
        <w:rPr>
          <w:rFonts w:ascii="宋体" w:eastAsia="宋体" w:hAnsi="宋体"/>
          <w:szCs w:val="21"/>
        </w:rPr>
      </w:pPr>
      <w:r>
        <w:rPr>
          <w:rFonts w:ascii="宋体" w:eastAsia="宋体" w:hAnsi="宋体" w:hint="eastAsia"/>
          <w:szCs w:val="21"/>
        </w:rPr>
        <w:t>存在的不足</w:t>
      </w:r>
    </w:p>
    <w:p w14:paraId="18C6218E" w14:textId="6C8CD54C" w:rsidR="00854CA1" w:rsidRDefault="00E64C7F" w:rsidP="00854CA1">
      <w:pPr>
        <w:pStyle w:val="a3"/>
        <w:numPr>
          <w:ilvl w:val="0"/>
          <w:numId w:val="5"/>
        </w:numPr>
        <w:spacing w:line="360" w:lineRule="auto"/>
        <w:ind w:firstLineChars="0"/>
        <w:jc w:val="left"/>
        <w:rPr>
          <w:rFonts w:ascii="宋体" w:eastAsia="宋体" w:hAnsi="宋体"/>
          <w:szCs w:val="21"/>
        </w:rPr>
      </w:pPr>
      <w:r>
        <w:rPr>
          <w:rFonts w:ascii="宋体" w:eastAsia="宋体" w:hAnsi="宋体" w:hint="eastAsia"/>
          <w:szCs w:val="21"/>
        </w:rPr>
        <w:t>问题定位</w:t>
      </w:r>
      <w:r w:rsidR="00F940C5">
        <w:rPr>
          <w:rFonts w:ascii="宋体" w:eastAsia="宋体" w:hAnsi="宋体" w:hint="eastAsia"/>
          <w:szCs w:val="21"/>
        </w:rPr>
        <w:t>时间长</w:t>
      </w:r>
    </w:p>
    <w:p w14:paraId="46EB9834" w14:textId="67AF1589" w:rsidR="00E64C7F" w:rsidRDefault="00E64C7F" w:rsidP="00E64C7F">
      <w:pPr>
        <w:pStyle w:val="a3"/>
        <w:spacing w:line="360" w:lineRule="auto"/>
        <w:ind w:left="1260" w:firstLineChars="0" w:firstLine="0"/>
        <w:jc w:val="left"/>
        <w:rPr>
          <w:rFonts w:ascii="宋体" w:eastAsia="宋体" w:hAnsi="宋体"/>
          <w:szCs w:val="21"/>
        </w:rPr>
      </w:pPr>
      <w:r>
        <w:rPr>
          <w:rFonts w:ascii="宋体" w:eastAsia="宋体" w:hAnsi="宋体" w:hint="eastAsia"/>
          <w:szCs w:val="21"/>
        </w:rPr>
        <w:t>当出现问题后，往往需要从底层</w:t>
      </w:r>
      <w:r w:rsidR="00F940C5">
        <w:rPr>
          <w:rFonts w:ascii="宋体" w:eastAsia="宋体" w:hAnsi="宋体" w:hint="eastAsia"/>
          <w:szCs w:val="21"/>
        </w:rPr>
        <w:t>采集器</w:t>
      </w:r>
      <w:r>
        <w:rPr>
          <w:rFonts w:ascii="宋体" w:eastAsia="宋体" w:hAnsi="宋体" w:hint="eastAsia"/>
          <w:szCs w:val="21"/>
        </w:rPr>
        <w:t>日志查起来然后到</w:t>
      </w:r>
      <w:r w:rsidR="00F940C5">
        <w:rPr>
          <w:rFonts w:ascii="宋体" w:eastAsia="宋体" w:hAnsi="宋体" w:hint="eastAsia"/>
          <w:szCs w:val="21"/>
        </w:rPr>
        <w:t>上层二次</w:t>
      </w:r>
      <w:r>
        <w:rPr>
          <w:rFonts w:ascii="宋体" w:eastAsia="宋体" w:hAnsi="宋体" w:hint="eastAsia"/>
          <w:szCs w:val="21"/>
        </w:rPr>
        <w:t>采集</w:t>
      </w:r>
      <w:r w:rsidR="00F940C5">
        <w:rPr>
          <w:rFonts w:ascii="宋体" w:eastAsia="宋体" w:hAnsi="宋体" w:hint="eastAsia"/>
          <w:szCs w:val="21"/>
        </w:rPr>
        <w:t>单元</w:t>
      </w:r>
      <w:r>
        <w:rPr>
          <w:rFonts w:ascii="宋体" w:eastAsia="宋体" w:hAnsi="宋体" w:hint="eastAsia"/>
          <w:szCs w:val="21"/>
        </w:rPr>
        <w:t>日志再到采集监控</w:t>
      </w:r>
      <w:r w:rsidR="00F940C5">
        <w:rPr>
          <w:rFonts w:ascii="宋体" w:eastAsia="宋体" w:hAnsi="宋体" w:hint="eastAsia"/>
          <w:szCs w:val="21"/>
        </w:rPr>
        <w:t>管理</w:t>
      </w:r>
      <w:r>
        <w:rPr>
          <w:rFonts w:ascii="宋体" w:eastAsia="宋体" w:hAnsi="宋体" w:hint="eastAsia"/>
          <w:szCs w:val="21"/>
        </w:rPr>
        <w:t>日志，涉及多个设备的多个日志下载和查看。导致定位问题和解决问题时间较长。需要在维护现有系统的前提下，构建自动化运维平台，将采集日志集中化分析，迅速准确的定位问题所在，提高运维效率。</w:t>
      </w:r>
    </w:p>
    <w:p w14:paraId="6E8527B1" w14:textId="109DCB9F" w:rsidR="00E64C7F" w:rsidRDefault="00F940C5" w:rsidP="00E64C7F">
      <w:pPr>
        <w:pStyle w:val="a3"/>
        <w:numPr>
          <w:ilvl w:val="0"/>
          <w:numId w:val="5"/>
        </w:numPr>
        <w:spacing w:line="360" w:lineRule="auto"/>
        <w:ind w:firstLineChars="0"/>
        <w:jc w:val="left"/>
        <w:rPr>
          <w:rFonts w:ascii="宋体" w:eastAsia="宋体" w:hAnsi="宋体"/>
          <w:szCs w:val="21"/>
        </w:rPr>
      </w:pPr>
      <w:r>
        <w:rPr>
          <w:rFonts w:ascii="宋体" w:eastAsia="宋体" w:hAnsi="宋体" w:hint="eastAsia"/>
          <w:szCs w:val="21"/>
        </w:rPr>
        <w:t>单点故障</w:t>
      </w:r>
    </w:p>
    <w:p w14:paraId="1099498A" w14:textId="72BF9721" w:rsidR="00F940C5" w:rsidRDefault="00F940C5" w:rsidP="00F940C5">
      <w:pPr>
        <w:pStyle w:val="a3"/>
        <w:spacing w:line="360" w:lineRule="auto"/>
        <w:ind w:left="1260" w:firstLineChars="0" w:firstLine="0"/>
        <w:jc w:val="left"/>
        <w:rPr>
          <w:rFonts w:ascii="宋体" w:eastAsia="宋体" w:hAnsi="宋体"/>
          <w:szCs w:val="21"/>
        </w:rPr>
      </w:pPr>
      <w:r>
        <w:rPr>
          <w:rFonts w:ascii="宋体" w:eastAsia="宋体" w:hAnsi="宋体" w:hint="eastAsia"/>
          <w:szCs w:val="21"/>
        </w:rPr>
        <w:t>监控系统的某些组件尚未实现集群化，导致可能出现单点故障。影响整个系统的可用性，将在后续过程中实现整个系统的组件集群化达到高可用。</w:t>
      </w:r>
    </w:p>
    <w:p w14:paraId="3DF1E4D4" w14:textId="66776349" w:rsidR="00F940C5" w:rsidRDefault="00F940C5" w:rsidP="00F940C5">
      <w:pPr>
        <w:pStyle w:val="a3"/>
        <w:numPr>
          <w:ilvl w:val="0"/>
          <w:numId w:val="2"/>
        </w:numPr>
        <w:spacing w:line="360" w:lineRule="auto"/>
        <w:ind w:firstLineChars="0"/>
        <w:jc w:val="left"/>
        <w:rPr>
          <w:rFonts w:ascii="宋体" w:eastAsia="宋体" w:hAnsi="宋体"/>
          <w:szCs w:val="21"/>
        </w:rPr>
      </w:pPr>
      <w:r>
        <w:rPr>
          <w:rFonts w:ascii="宋体" w:eastAsia="宋体" w:hAnsi="宋体" w:hint="eastAsia"/>
          <w:szCs w:val="21"/>
        </w:rPr>
        <w:t>2</w:t>
      </w:r>
      <w:r>
        <w:rPr>
          <w:rFonts w:ascii="宋体" w:eastAsia="宋体" w:hAnsi="宋体"/>
          <w:szCs w:val="21"/>
        </w:rPr>
        <w:t>021</w:t>
      </w:r>
      <w:r>
        <w:rPr>
          <w:rFonts w:ascii="宋体" w:eastAsia="宋体" w:hAnsi="宋体" w:hint="eastAsia"/>
          <w:szCs w:val="21"/>
        </w:rPr>
        <w:t>年工作计划</w:t>
      </w:r>
    </w:p>
    <w:p w14:paraId="0D28DF09" w14:textId="0781A484" w:rsidR="00F940C5" w:rsidRDefault="00C211F8" w:rsidP="00F940C5">
      <w:pPr>
        <w:pStyle w:val="a3"/>
        <w:numPr>
          <w:ilvl w:val="0"/>
          <w:numId w:val="6"/>
        </w:numPr>
        <w:spacing w:line="360" w:lineRule="auto"/>
        <w:ind w:firstLineChars="0"/>
        <w:jc w:val="left"/>
        <w:rPr>
          <w:rFonts w:ascii="宋体" w:eastAsia="宋体" w:hAnsi="宋体"/>
          <w:szCs w:val="21"/>
        </w:rPr>
      </w:pPr>
      <w:r>
        <w:rPr>
          <w:rFonts w:ascii="宋体" w:eastAsia="宋体" w:hAnsi="宋体" w:hint="eastAsia"/>
          <w:szCs w:val="21"/>
        </w:rPr>
        <w:t>减少监控告警和bug</w:t>
      </w:r>
    </w:p>
    <w:p w14:paraId="0E10EA51" w14:textId="0D5CB543" w:rsidR="00C211F8" w:rsidRDefault="00C211F8" w:rsidP="00C211F8">
      <w:pPr>
        <w:pStyle w:val="a3"/>
        <w:spacing w:line="360" w:lineRule="auto"/>
        <w:ind w:left="1260" w:firstLineChars="0" w:firstLine="0"/>
        <w:jc w:val="left"/>
        <w:rPr>
          <w:rFonts w:ascii="宋体" w:eastAsia="宋体" w:hAnsi="宋体"/>
          <w:szCs w:val="21"/>
        </w:rPr>
      </w:pPr>
      <w:r>
        <w:rPr>
          <w:rFonts w:ascii="宋体" w:eastAsia="宋体" w:hAnsi="宋体" w:hint="eastAsia"/>
          <w:szCs w:val="21"/>
        </w:rPr>
        <w:t>持续不断的对</w:t>
      </w:r>
    </w:p>
    <w:p w14:paraId="38A28D34" w14:textId="1F6D56C4" w:rsidR="00C211F8" w:rsidRDefault="00C211F8" w:rsidP="00C211F8">
      <w:pPr>
        <w:pStyle w:val="a3"/>
        <w:numPr>
          <w:ilvl w:val="0"/>
          <w:numId w:val="6"/>
        </w:numPr>
        <w:spacing w:line="360" w:lineRule="auto"/>
        <w:ind w:firstLineChars="0"/>
        <w:jc w:val="left"/>
        <w:rPr>
          <w:rFonts w:ascii="宋体" w:eastAsia="宋体" w:hAnsi="宋体"/>
          <w:szCs w:val="21"/>
        </w:rPr>
      </w:pPr>
      <w:r>
        <w:rPr>
          <w:rFonts w:ascii="宋体" w:eastAsia="宋体" w:hAnsi="宋体" w:hint="eastAsia"/>
          <w:szCs w:val="21"/>
        </w:rPr>
        <w:t>增加自主采集协议</w:t>
      </w:r>
    </w:p>
    <w:p w14:paraId="40A65A6B" w14:textId="42921DC3" w:rsidR="00C211F8" w:rsidRDefault="00C211F8" w:rsidP="00C211F8">
      <w:pPr>
        <w:pStyle w:val="a3"/>
        <w:numPr>
          <w:ilvl w:val="0"/>
          <w:numId w:val="6"/>
        </w:numPr>
        <w:spacing w:line="360" w:lineRule="auto"/>
        <w:ind w:firstLineChars="0"/>
        <w:jc w:val="left"/>
        <w:rPr>
          <w:rFonts w:ascii="宋体" w:eastAsia="宋体" w:hAnsi="宋体" w:hint="eastAsia"/>
          <w:szCs w:val="21"/>
        </w:rPr>
      </w:pPr>
      <w:r>
        <w:rPr>
          <w:rFonts w:ascii="宋体" w:eastAsia="宋体" w:hAnsi="宋体" w:hint="eastAsia"/>
          <w:szCs w:val="21"/>
        </w:rPr>
        <w:t>监控二次开发</w:t>
      </w:r>
      <w:bookmarkStart w:id="0" w:name="_GoBack"/>
      <w:bookmarkEnd w:id="0"/>
    </w:p>
    <w:p w14:paraId="3B15D163" w14:textId="03E479FA" w:rsidR="00F940C5" w:rsidRPr="00F940C5" w:rsidRDefault="00F940C5" w:rsidP="00F940C5">
      <w:pPr>
        <w:spacing w:line="360" w:lineRule="auto"/>
        <w:jc w:val="left"/>
        <w:rPr>
          <w:rFonts w:ascii="宋体" w:eastAsia="宋体" w:hAnsi="宋体" w:hint="eastAsia"/>
          <w:szCs w:val="21"/>
        </w:rPr>
      </w:pPr>
    </w:p>
    <w:p w14:paraId="402E13A9" w14:textId="77777777" w:rsidR="00854CA1" w:rsidRPr="00E64C7F" w:rsidRDefault="00854CA1" w:rsidP="002A4131">
      <w:pPr>
        <w:pStyle w:val="a3"/>
        <w:spacing w:line="360" w:lineRule="auto"/>
        <w:ind w:left="1680" w:firstLineChars="0" w:firstLine="0"/>
        <w:jc w:val="left"/>
        <w:rPr>
          <w:rFonts w:ascii="宋体" w:eastAsia="宋体" w:hAnsi="宋体" w:hint="eastAsia"/>
          <w:szCs w:val="21"/>
        </w:rPr>
      </w:pPr>
    </w:p>
    <w:sectPr w:rsidR="00854CA1" w:rsidRPr="00E64C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5B2D"/>
    <w:multiLevelType w:val="hybridMultilevel"/>
    <w:tmpl w:val="A350A5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58A106A"/>
    <w:multiLevelType w:val="hybridMultilevel"/>
    <w:tmpl w:val="D4543AD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97270"/>
    <w:multiLevelType w:val="hybridMultilevel"/>
    <w:tmpl w:val="E1200BF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485183"/>
    <w:multiLevelType w:val="hybridMultilevel"/>
    <w:tmpl w:val="51DCD4C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7A78257D"/>
    <w:multiLevelType w:val="hybridMultilevel"/>
    <w:tmpl w:val="5E287C3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7DDD66F2"/>
    <w:multiLevelType w:val="hybridMultilevel"/>
    <w:tmpl w:val="6E7290E0"/>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DE"/>
    <w:rsid w:val="000F6ADE"/>
    <w:rsid w:val="001E62FB"/>
    <w:rsid w:val="002A4131"/>
    <w:rsid w:val="004A06FA"/>
    <w:rsid w:val="005B73E0"/>
    <w:rsid w:val="005E47D6"/>
    <w:rsid w:val="00854CA1"/>
    <w:rsid w:val="009A1F1F"/>
    <w:rsid w:val="00BA49B2"/>
    <w:rsid w:val="00C211F8"/>
    <w:rsid w:val="00D2651A"/>
    <w:rsid w:val="00E64C7F"/>
    <w:rsid w:val="00F94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9C00"/>
  <w15:chartTrackingRefBased/>
  <w15:docId w15:val="{A0AE6BF2-E539-4232-83A7-0D81CFF9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62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春辉</dc:creator>
  <cp:keywords/>
  <dc:description/>
  <cp:lastModifiedBy>春辉</cp:lastModifiedBy>
  <cp:revision>2</cp:revision>
  <dcterms:created xsi:type="dcterms:W3CDTF">2020-12-29T13:14:00Z</dcterms:created>
  <dcterms:modified xsi:type="dcterms:W3CDTF">2020-12-29T15:47:00Z</dcterms:modified>
</cp:coreProperties>
</file>