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v3.8.0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tips-and-tricks"/>
      <w:r>
        <w:rPr>
          <w:sz w:val="112"/>
          <w:szCs w:val="112"/>
        </w:rPr>
        <w:t xml:space="preserve">7</w:t>
      </w:r>
      <w:r>
        <w:tab/>
      </w:r>
      <w:r>
        <w:t xml:space="preserve">Tips and Tricks</w:t>
      </w:r>
      <w:bookmarkEnd w:id="129"/>
    </w:p>
    <w:p>
      <w:pPr>
        <w:pStyle w:val="BodyText"/>
      </w:pPr>
      <w:r>
        <w:rPr>
          <w:bCs/>
          <w:b/>
        </w:rPr>
        <w:t xml:space="preserve">General Objective:</w:t>
      </w:r>
      <w:r>
        <w:t xml:space="preserve"> </w:t>
      </w:r>
      <w:r>
        <w:t xml:space="preserve">Learn practical tips for working efficiently with the</w:t>
      </w:r>
      <w:r>
        <w:t xml:space="preserve"> </w:t>
      </w:r>
      <w:r>
        <w:t xml:space="preserve">Huawei Cloud development environment, including persistent terminal</w:t>
      </w:r>
      <w:r>
        <w:t xml:space="preserve"> </w:t>
      </w:r>
      <w:r>
        <w:t xml:space="preserve">sessions with tmux.</w:t>
      </w:r>
    </w:p>
    <w:p>
      <w:pPr>
        <w:pStyle w:val="ObjectivesRule"/>
      </w:pPr>
      <w:r>
        <w:t xml:space="preserve">​</w:t>
      </w:r>
    </w:p>
    <w:p>
      <w:pPr>
        <w:pStyle w:val="Heading2"/>
      </w:pPr>
      <w:bookmarkStart w:id="130" w:name="using-tmux-for-persistent-sessions"/>
      <w:r>
        <w:t xml:space="preserve">7.1</w:t>
      </w:r>
      <w:r>
        <w:t xml:space="preserve"> Using tmux for persistent sessions</w:t>
      </w:r>
      <w:bookmarkEnd w:id="130"/>
    </w:p>
    <w:p>
      <w:pPr>
        <w:pStyle w:val="BodyText"/>
      </w:pPr>
      <w:r>
        <w:t xml:space="preserve">When working over SSH, your opencode session is tied to the SSH connection.</w:t>
      </w:r>
      <w:r>
        <w:t xml:space="preserve"> </w:t>
      </w:r>
      <w:r>
        <w:t xml:space="preserve">If the connection drops (network issue, VPN timeout, laptop sleep), the</w:t>
      </w:r>
      <w:r>
        <w:t xml:space="preserve"> </w:t>
      </w:r>
      <w:r>
        <w:t xml:space="preserve">opencode process is killed and all context is lost.</w:t>
      </w:r>
      <w:r>
        <w:t xml:space="preserve"> </w:t>
      </w:r>
      <w:r>
        <w:rPr>
          <w:bCs/>
          <w:b/>
        </w:rPr>
        <w:t xml:space="preserve">tmux</w:t>
      </w:r>
      <w:r>
        <w:t xml:space="preserve"> </w:t>
      </w:r>
      <w:r>
        <w:t xml:space="preserve">solves</w:t>
      </w:r>
      <w:r>
        <w:t xml:space="preserve"> </w:t>
      </w:r>
      <w:r>
        <w:t xml:space="preserve">this by decoupling the terminal from the SSH connection — the session</w:t>
      </w:r>
      <w:r>
        <w:t xml:space="preserve"> </w:t>
      </w:r>
      <w:r>
        <w:t xml:space="preserve">keeps running on the server even when you disconnect, and you can reattach</w:t>
      </w:r>
      <w:r>
        <w:t xml:space="preserve"> </w:t>
      </w:r>
      <w:r>
        <w:t xml:space="preserve">to it when you reconnect.</w:t>
      </w:r>
    </w:p>
    <w:p>
      <w:pPr>
        <w:pStyle w:val="BodyText"/>
      </w:pPr>
      <w:r>
        <w:rPr>
          <w:bCs/>
          <w:b/>
        </w:rPr>
        <w:t xml:space="preserve">Step by step:</w:t>
      </w:r>
    </w:p>
    <w:p>
      <w:pPr>
        <w:numPr>
          <w:ilvl w:val="0"/>
          <w:numId w:val="1030"/>
        </w:numPr>
      </w:pPr>
      <w:r>
        <w:t xml:space="preserve">Install tmux (if not already installed):</w:t>
      </w:r>
    </w:p>
    <w:p>
      <w:pPr>
        <w:numPr>
          <w:ilvl w:val="0"/>
          <w:numId w:val="1000"/>
        </w:numPr>
        <w:pStyle w:val="SourceCode"/>
      </w:pPr>
      <w:r>
        <w:rPr>
          <w:rStyle w:val="FunctionTok"/>
        </w:rPr>
        <w:t xml:space="preserve">sudo</w:t>
      </w:r>
      <w:r>
        <w:rPr>
          <w:rStyle w:val="NormalTok"/>
        </w:rPr>
        <w:t xml:space="preserve"> apt install tmux</w:t>
      </w:r>
    </w:p>
    <w:p>
      <w:pPr>
        <w:numPr>
          <w:ilvl w:val="0"/>
          <w:numId w:val="1030"/>
        </w:numPr>
      </w:pPr>
      <w:r>
        <w:t xml:space="preserve">Start a new tmux session before launching opencode:</w:t>
      </w:r>
    </w:p>
    <w:p>
      <w:pPr>
        <w:numPr>
          <w:ilvl w:val="0"/>
          <w:numId w:val="1000"/>
        </w:numPr>
        <w:pStyle w:val="SourceCode"/>
      </w:pPr>
      <w:r>
        <w:rPr>
          <w:rStyle w:val="ExtensionTok"/>
        </w:rPr>
        <w:t xml:space="preserve">tmux</w:t>
      </w:r>
      <w:r>
        <w:rPr>
          <w:rStyle w:val="NormalTok"/>
        </w:rPr>
        <w:t xml:space="preserve"> new </w:t>
      </w:r>
      <w:r>
        <w:rPr>
          <w:rStyle w:val="AttributeTok"/>
        </w:rPr>
        <w:t xml:space="preserve">-s</w:t>
      </w:r>
      <w:r>
        <w:rPr>
          <w:rStyle w:val="NormalTok"/>
        </w:rPr>
        <w:t xml:space="preserve"> opencode</w:t>
      </w:r>
    </w:p>
    <w:p>
      <w:pPr>
        <w:numPr>
          <w:ilvl w:val="0"/>
          <w:numId w:val="1030"/>
        </w:numPr>
      </w:pPr>
      <w:r>
        <w:t xml:space="preserve">Inside the tmux session, start opencode as usual:</w:t>
      </w:r>
    </w:p>
    <w:p>
      <w:pPr>
        <w:numPr>
          <w:ilvl w:val="0"/>
          <w:numId w:val="1000"/>
        </w:numPr>
        <w:pStyle w:val="SourceCode"/>
      </w:pPr>
      <w:r>
        <w:rPr>
          <w:rStyle w:val="ExtensionTok"/>
        </w:rPr>
        <w:t xml:space="preserve">opencode</w:t>
      </w:r>
    </w:p>
    <w:p>
      <w:pPr>
        <w:numPr>
          <w:ilvl w:val="0"/>
          <w:numId w:val="1030"/>
        </w:numPr>
      </w:pPr>
      <w:r>
        <w:t xml:space="preserve">If SSH disconnects, the opencode session keeps running. Reconnect</w:t>
      </w:r>
      <w:r>
        <w:t xml:space="preserve"> </w:t>
      </w:r>
      <w:r>
        <w:t xml:space="preserve">to the server and reattach:</w:t>
      </w:r>
    </w:p>
    <w:p>
      <w:pPr>
        <w:numPr>
          <w:ilvl w:val="0"/>
          <w:numId w:val="1000"/>
        </w:numPr>
        <w:pStyle w:val="SourceCode"/>
      </w:pPr>
      <w:r>
        <w:rPr>
          <w:rStyle w:val="ExtensionTok"/>
        </w:rPr>
        <w:t xml:space="preserve">tmux</w:t>
      </w:r>
      <w:r>
        <w:rPr>
          <w:rStyle w:val="NormalTok"/>
        </w:rPr>
        <w:t xml:space="preserve"> attach </w:t>
      </w:r>
      <w:r>
        <w:rPr>
          <w:rStyle w:val="AttributeTok"/>
        </w:rPr>
        <w:t xml:space="preserve">-t</w:t>
      </w:r>
      <w:r>
        <w:rPr>
          <w:rStyle w:val="NormalTok"/>
        </w:rPr>
        <w:t xml:space="preserve"> opencode</w:t>
      </w:r>
    </w:p>
    <w:p>
      <w:pPr>
        <w:numPr>
          <w:ilvl w:val="0"/>
          <w:numId w:val="1030"/>
        </w:numPr>
      </w:pPr>
      <w:r>
        <w:t xml:space="preserve">To list existing sessions:</w:t>
      </w:r>
    </w:p>
    <w:p>
      <w:pPr>
        <w:numPr>
          <w:ilvl w:val="0"/>
          <w:numId w:val="1000"/>
        </w:numPr>
        <w:pStyle w:val="SourceCode"/>
      </w:pPr>
      <w:r>
        <w:rPr>
          <w:rStyle w:val="ExtensionTok"/>
        </w:rPr>
        <w:t xml:space="preserve">tmux</w:t>
      </w:r>
      <w:r>
        <w:rPr>
          <w:rStyle w:val="NormalTok"/>
        </w:rPr>
        <w:t xml:space="preserve"> ls</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Always start your opencode session inside tmux. If you forget and start</w:t>
            </w:r>
            <w:r>
              <w:t xml:space="preserve"> </w:t>
            </w:r>
            <w:r>
              <w:t xml:space="preserve">opencode directly, you can’t retroactively attach it to tmux — you’d</w:t>
            </w:r>
            <w:r>
              <w:t xml:space="preserve"> </w:t>
            </w:r>
            <w:r>
              <w:t xml:space="preserve">need to restart opencode inside a new tmux session.</w:t>
            </w:r>
          </w:p>
        </w:tc>
      </w:tr>
    </w:tbl>
    <w:p>
      <w:pPr>
        <w:spacing w:before="120" w:after="0"/>
      </w:pPr>
    </w:p>
    <w:p>
      <w:pPr>
        <w:pStyle w:val="Heading3"/>
      </w:pPr>
      <w:bookmarkStart w:id="131" w:name="essential-tmux-commands"/>
      <w:r>
        <w:t xml:space="preserve">7.1.1</w:t>
      </w:r>
      <w:r>
        <w:t xml:space="preserve"> Essential tmux commands</w:t>
      </w:r>
      <w:bookmarkEnd w:id="13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Command</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`tmux new -s &lt;name&gt;`</w:t>
            </w:r>
          </w:p>
        </w:tc>
        <w:tc>
          <w:tcPr>
            <w:shd w:val="clear" w:color="auto" w:fill="FFFFFF"/>
          </w:tcPr>
          <w:p>
            <w:pPr>
              <w:jc w:val="center"/>
            </w:pPr>
            <w:r>
              <w:rPr>
                <w:rFonts w:ascii="HarmonyOS Sans" w:hAnsi="HarmonyOS Sans"/>
                <w:sz w:val="18"/>
                <w:szCs w:val="18"/>
              </w:rPr>
              <w:t>Start a new named session</w:t>
            </w:r>
          </w:p>
        </w:tc>
      </w:tr>
      <w:tr>
        <w:tc>
          <w:tcPr>
            <w:shd w:val="clear" w:color="auto" w:fill="F6F8FA"/>
          </w:tcPr>
          <w:p>
            <w:pPr>
              <w:jc w:val="center"/>
            </w:pPr>
            <w:r>
              <w:rPr>
                <w:rFonts w:ascii="HarmonyOS Sans" w:hAnsi="HarmonyOS Sans"/>
                <w:sz w:val="18"/>
                <w:szCs w:val="18"/>
              </w:rPr>
              <w:t>`tmux attach -t &lt;name&gt;`</w:t>
            </w:r>
          </w:p>
        </w:tc>
        <w:tc>
          <w:tcPr>
            <w:shd w:val="clear" w:color="auto" w:fill="F6F8FA"/>
          </w:tcPr>
          <w:p>
            <w:pPr>
              <w:jc w:val="center"/>
            </w:pPr>
            <w:r>
              <w:rPr>
                <w:rFonts w:ascii="HarmonyOS Sans" w:hAnsi="HarmonyOS Sans"/>
                <w:sz w:val="18"/>
                <w:szCs w:val="18"/>
              </w:rPr>
              <w:t>Reattach to an existing session</w:t>
            </w:r>
          </w:p>
        </w:tc>
      </w:tr>
      <w:tr>
        <w:tc>
          <w:tcPr>
            <w:shd w:val="clear" w:color="auto" w:fill="FFFFFF"/>
          </w:tcPr>
          <w:p>
            <w:pPr>
              <w:jc w:val="center"/>
            </w:pPr>
            <w:r>
              <w:rPr>
                <w:rFonts w:ascii="HarmonyOS Sans" w:hAnsi="HarmonyOS Sans"/>
                <w:sz w:val="18"/>
                <w:szCs w:val="18"/>
              </w:rPr>
              <w:t>`tmux ls`</w:t>
            </w:r>
          </w:p>
        </w:tc>
        <w:tc>
          <w:tcPr>
            <w:shd w:val="clear" w:color="auto" w:fill="FFFFFF"/>
          </w:tcPr>
          <w:p>
            <w:pPr>
              <w:jc w:val="center"/>
            </w:pPr>
            <w:r>
              <w:rPr>
                <w:rFonts w:ascii="HarmonyOS Sans" w:hAnsi="HarmonyOS Sans"/>
                <w:sz w:val="18"/>
                <w:szCs w:val="18"/>
              </w:rPr>
              <w:t>List all sessions</w:t>
            </w:r>
          </w:p>
        </w:tc>
      </w:tr>
      <w:tr>
        <w:tc>
          <w:tcPr>
            <w:shd w:val="clear" w:color="auto" w:fill="F6F8FA"/>
          </w:tcPr>
          <w:p>
            <w:pPr>
              <w:jc w:val="center"/>
            </w:pPr>
            <w:r>
              <w:rPr>
                <w:rFonts w:ascii="HarmonyOS Sans" w:hAnsi="HarmonyOS Sans"/>
                <w:sz w:val="18"/>
                <w:szCs w:val="18"/>
              </w:rPr>
              <w:t>`tmux kill-session -t &lt;name&gt;`</w:t>
            </w:r>
          </w:p>
        </w:tc>
        <w:tc>
          <w:tcPr>
            <w:shd w:val="clear" w:color="auto" w:fill="F6F8FA"/>
          </w:tcPr>
          <w:p>
            <w:pPr>
              <w:jc w:val="center"/>
            </w:pPr>
            <w:r>
              <w:rPr>
                <w:rFonts w:ascii="HarmonyOS Sans" w:hAnsi="HarmonyOS Sans"/>
                <w:sz w:val="18"/>
                <w:szCs w:val="18"/>
              </w:rPr>
              <w:t>Kill a specific session</w:t>
            </w:r>
          </w:p>
        </w:tc>
      </w:tr>
      <w:tr>
        <w:tc>
          <w:tcPr>
            <w:shd w:val="clear" w:color="auto" w:fill="FFFFFF"/>
          </w:tcPr>
          <w:p>
            <w:pPr>
              <w:jc w:val="center"/>
            </w:pPr>
            <w:r>
              <w:rPr>
                <w:rFonts w:ascii="HarmonyOS Sans" w:hAnsi="HarmonyOS Sans"/>
                <w:sz w:val="18"/>
                <w:szCs w:val="18"/>
              </w:rPr>
              <w:t>`Ctrl-b d`</w:t>
            </w:r>
          </w:p>
        </w:tc>
        <w:tc>
          <w:tcPr>
            <w:shd w:val="clear" w:color="auto" w:fill="FFFFFF"/>
          </w:tcPr>
          <w:p>
            <w:pPr>
              <w:jc w:val="center"/>
            </w:pPr>
            <w:r>
              <w:rPr>
                <w:rFonts w:ascii="HarmonyOS Sans" w:hAnsi="HarmonyOS Sans"/>
                <w:sz w:val="18"/>
                <w:szCs w:val="18"/>
              </w:rPr>
              <w:t>Detach from session (keeps it running)</w:t>
            </w:r>
          </w:p>
        </w:tc>
      </w:tr>
      <w:tr>
        <w:tc>
          <w:tcPr>
            <w:shd w:val="clear" w:color="auto" w:fill="F6F8FA"/>
          </w:tcPr>
          <w:p>
            <w:pPr>
              <w:jc w:val="center"/>
            </w:pPr>
            <w:r>
              <w:rPr>
                <w:rFonts w:ascii="HarmonyOS Sans" w:hAnsi="HarmonyOS Sans"/>
                <w:sz w:val="18"/>
                <w:szCs w:val="18"/>
              </w:rPr>
              <w:t>`Ctrl-b c`</w:t>
            </w:r>
          </w:p>
        </w:tc>
        <w:tc>
          <w:tcPr>
            <w:shd w:val="clear" w:color="auto" w:fill="F6F8FA"/>
          </w:tcPr>
          <w:p>
            <w:pPr>
              <w:jc w:val="center"/>
            </w:pPr>
            <w:r>
              <w:rPr>
                <w:rFonts w:ascii="HarmonyOS Sans" w:hAnsi="HarmonyOS Sans"/>
                <w:sz w:val="18"/>
                <w:szCs w:val="18"/>
              </w:rPr>
              <w:t>Create a new window</w:t>
            </w:r>
          </w:p>
        </w:tc>
      </w:tr>
      <w:tr>
        <w:tc>
          <w:tcPr>
            <w:shd w:val="clear" w:color="auto" w:fill="FFFFFF"/>
          </w:tcPr>
          <w:p>
            <w:pPr>
              <w:jc w:val="center"/>
            </w:pPr>
            <w:r>
              <w:rPr>
                <w:rFonts w:ascii="HarmonyOS Sans" w:hAnsi="HarmonyOS Sans"/>
                <w:sz w:val="18"/>
                <w:szCs w:val="18"/>
              </w:rPr>
              <w:t>`Ctrl-b %`</w:t>
            </w:r>
          </w:p>
        </w:tc>
        <w:tc>
          <w:tcPr>
            <w:shd w:val="clear" w:color="auto" w:fill="FFFFFF"/>
          </w:tcPr>
          <w:p>
            <w:pPr>
              <w:jc w:val="center"/>
            </w:pPr>
            <w:r>
              <w:rPr>
                <w:rFonts w:ascii="HarmonyOS Sans" w:hAnsi="HarmonyOS Sans"/>
                <w:sz w:val="18"/>
                <w:szCs w:val="18"/>
              </w:rPr>
              <w:t>Split pane vertically</w:t>
            </w:r>
          </w:p>
        </w:tc>
      </w:tr>
      <w:tr>
        <w:tc>
          <w:tcPr>
            <w:shd w:val="clear" w:color="auto" w:fill="F6F8FA"/>
          </w:tcPr>
          <w:p>
            <w:pPr>
              <w:jc w:val="center"/>
            </w:pPr>
            <w:r>
              <w:rPr>
                <w:rFonts w:ascii="HarmonyOS Sans" w:hAnsi="HarmonyOS Sans"/>
                <w:sz w:val="18"/>
                <w:szCs w:val="18"/>
              </w:rPr>
              <w:t>`Ctrl-b "`</w:t>
            </w:r>
          </w:p>
        </w:tc>
        <w:tc>
          <w:tcPr>
            <w:shd w:val="clear" w:color="auto" w:fill="F6F8FA"/>
          </w:tcPr>
          <w:p>
            <w:pPr>
              <w:jc w:val="center"/>
            </w:pPr>
            <w:r>
              <w:rPr>
                <w:rFonts w:ascii="HarmonyOS Sans" w:hAnsi="HarmonyOS Sans"/>
                <w:sz w:val="18"/>
                <w:szCs w:val="18"/>
              </w:rPr>
              <w:t>Split pane horizontally</w:t>
            </w:r>
          </w:p>
        </w:tc>
      </w:tr>
      <w:tr>
        <w:tc>
          <w:tcPr>
            <w:shd w:val="clear" w:color="auto" w:fill="FFFFFF"/>
          </w:tcPr>
          <w:p>
            <w:pPr>
              <w:jc w:val="center"/>
            </w:pPr>
            <w:r>
              <w:rPr>
                <w:rFonts w:ascii="HarmonyOS Sans" w:hAnsi="HarmonyOS Sans"/>
                <w:sz w:val="18"/>
                <w:szCs w:val="18"/>
              </w:rPr>
              <w:t>`Ctrl-b n`</w:t>
            </w:r>
          </w:p>
        </w:tc>
        <w:tc>
          <w:tcPr>
            <w:shd w:val="clear" w:color="auto" w:fill="FFFFFF"/>
          </w:tcPr>
          <w:p>
            <w:pPr>
              <w:jc w:val="center"/>
            </w:pPr>
            <w:r>
              <w:rPr>
                <w:rFonts w:ascii="HarmonyOS Sans" w:hAnsi="HarmonyOS Sans"/>
                <w:sz w:val="18"/>
                <w:szCs w:val="18"/>
              </w:rPr>
              <w:t>Next window</w:t>
            </w:r>
          </w:p>
        </w:tc>
      </w:tr>
      <w:tr>
        <w:tc>
          <w:tcPr>
            <w:shd w:val="clear" w:color="auto" w:fill="F6F8FA"/>
          </w:tcPr>
          <w:p>
            <w:pPr>
              <w:jc w:val="center"/>
            </w:pPr>
            <w:r>
              <w:rPr>
                <w:rFonts w:ascii="HarmonyOS Sans" w:hAnsi="HarmonyOS Sans"/>
                <w:sz w:val="18"/>
                <w:szCs w:val="18"/>
              </w:rPr>
              <w:t>`Ctrl-b p`</w:t>
            </w:r>
          </w:p>
        </w:tc>
        <w:tc>
          <w:tcPr>
            <w:shd w:val="clear" w:color="auto" w:fill="F6F8FA"/>
          </w:tcPr>
          <w:p>
            <w:pPr>
              <w:jc w:val="center"/>
            </w:pPr>
            <w:r>
              <w:rPr>
                <w:rFonts w:ascii="HarmonyOS Sans" w:hAnsi="HarmonyOS Sans"/>
                <w:sz w:val="18"/>
                <w:szCs w:val="18"/>
              </w:rPr>
              <w:t>Previous window</w:t>
            </w:r>
          </w:p>
        </w:tc>
      </w:tr>
      <w:tr>
        <w:tc>
          <w:tcPr>
            <w:shd w:val="clear" w:color="auto" w:fill="FFFFFF"/>
          </w:tcPr>
          <w:p>
            <w:pPr>
              <w:jc w:val="center"/>
            </w:pPr>
            <w:r>
              <w:rPr>
                <w:rFonts w:ascii="HarmonyOS Sans" w:hAnsi="HarmonyOS Sans"/>
                <w:sz w:val="18"/>
                <w:szCs w:val="18"/>
              </w:rPr>
              <w:t>`Ctrl-b [`</w:t>
            </w:r>
          </w:p>
        </w:tc>
        <w:tc>
          <w:tcPr>
            <w:shd w:val="clear" w:color="auto" w:fill="FFFFFF"/>
          </w:tcPr>
          <w:p>
            <w:pPr>
              <w:jc w:val="center"/>
            </w:pPr>
            <w:r>
              <w:rPr>
                <w:rFonts w:ascii="HarmonyOS Sans" w:hAnsi="HarmonyOS Sans"/>
                <w:sz w:val="18"/>
                <w:szCs w:val="18"/>
              </w:rPr>
              <w:t>Enter scroll/copy mode</w:t>
            </w:r>
          </w:p>
        </w:tc>
      </w:tr>
    </w:tbl>
    <w:p>
      <w:pPr>
        <w:pStyle w:val="Heading3"/>
      </w:pPr>
      <w:bookmarkStart w:id="132" w:name="tmux-configuration-for-opencode"/>
      <w:r>
        <w:t xml:space="preserve">7.1.2</w:t>
      </w:r>
      <w:r>
        <w:t xml:space="preserve"> tmux configuration for opencode</w:t>
      </w:r>
      <w:bookmarkEnd w:id="132"/>
    </w:p>
    <w:p>
      <w:pPr>
        <w:pStyle w:val="BodyText"/>
      </w:pPr>
      <w:r>
        <w:t xml:space="preserve">Create or edit</w:t>
      </w:r>
      <w:r>
        <w:t xml:space="preserve"> </w:t>
      </w:r>
      <w:r>
        <w:rPr>
          <w:rStyle w:val="VerbatimChar"/>
        </w:rPr>
        <w:t xml:space="preserve">\textasciitilde/.tmux.conf</w:t>
      </w:r>
      <w:r>
        <w:t xml:space="preserve"> </w:t>
      </w:r>
      <w:r>
        <w:t xml:space="preserve">with the following</w:t>
      </w:r>
      <w:r>
        <w:t xml:space="preserve"> </w:t>
      </w:r>
      <w:r>
        <w:t xml:space="preserve">settings to optimize tmux for use with opencode:</w:t>
      </w:r>
    </w:p>
    <w:p>
      <w:pPr>
        <w:pStyle w:val="SourceCode"/>
      </w:pPr>
      <w:r>
        <w:rPr>
          <w:rStyle w:val="CommentTok"/>
        </w:rPr>
        <w:t xml:space="preserve"># Reduce escape key delay — critical for opencode (default is 500ms)</w:t>
      </w:r>
      <w:r>
        <w:br/>
      </w:r>
      <w:r>
        <w:rPr>
          <w:rStyle w:val="BuiltInTok"/>
        </w:rPr>
        <w:t xml:space="preserve">set</w:t>
      </w:r>
      <w:r>
        <w:rPr>
          <w:rStyle w:val="NormalTok"/>
        </w:rPr>
        <w:t xml:space="preserve"> </w:t>
      </w:r>
      <w:r>
        <w:rPr>
          <w:rStyle w:val="AttributeTok"/>
        </w:rPr>
        <w:t xml:space="preserve">-g</w:t>
      </w:r>
      <w:r>
        <w:rPr>
          <w:rStyle w:val="NormalTok"/>
        </w:rPr>
        <w:t xml:space="preserve"> escape-time 10</w:t>
      </w:r>
      <w:r>
        <w:br/>
      </w:r>
      <w:r>
        <w:br/>
      </w:r>
      <w:r>
        <w:rPr>
          <w:rStyle w:val="CommentTok"/>
        </w:rPr>
        <w:t xml:space="preserve"># Enable mouse support (scroll, select panes, resize)</w:t>
      </w:r>
      <w:r>
        <w:br/>
      </w:r>
      <w:r>
        <w:rPr>
          <w:rStyle w:val="BuiltInTok"/>
        </w:rPr>
        <w:t xml:space="preserve">set</w:t>
      </w:r>
      <w:r>
        <w:rPr>
          <w:rStyle w:val="NormalTok"/>
        </w:rPr>
        <w:t xml:space="preserve"> </w:t>
      </w:r>
      <w:r>
        <w:rPr>
          <w:rStyle w:val="AttributeTok"/>
        </w:rPr>
        <w:t xml:space="preserve">-g</w:t>
      </w:r>
      <w:r>
        <w:rPr>
          <w:rStyle w:val="NormalTok"/>
        </w:rPr>
        <w:t xml:space="preserve"> mouse on</w:t>
      </w:r>
      <w:r>
        <w:br/>
      </w:r>
      <w:r>
        <w:br/>
      </w:r>
      <w:r>
        <w:rPr>
          <w:rStyle w:val="CommentTok"/>
        </w:rPr>
        <w:t xml:space="preserve"># Enable clipboard integration (tmux 2.9+)</w:t>
      </w:r>
      <w:r>
        <w:br/>
      </w:r>
      <w:r>
        <w:rPr>
          <w:rStyle w:val="BuiltInTok"/>
        </w:rPr>
        <w:t xml:space="preserve">set</w:t>
      </w:r>
      <w:r>
        <w:rPr>
          <w:rStyle w:val="NormalTok"/>
        </w:rPr>
        <w:t xml:space="preserve"> </w:t>
      </w:r>
      <w:r>
        <w:rPr>
          <w:rStyle w:val="AttributeTok"/>
        </w:rPr>
        <w:t xml:space="preserve">-g</w:t>
      </w:r>
      <w:r>
        <w:rPr>
          <w:rStyle w:val="NormalTok"/>
        </w:rPr>
        <w:t xml:space="preserve"> set-clipboard on</w:t>
      </w:r>
      <w:r>
        <w:br/>
      </w:r>
      <w:r>
        <w:br/>
      </w:r>
      <w:r>
        <w:rPr>
          <w:rStyle w:val="CommentTok"/>
        </w:rPr>
        <w:t xml:space="preserve"># Allow nested apps to access system clipboard (WSL2 with WSLg)</w:t>
      </w:r>
      <w:r>
        <w:br/>
      </w:r>
      <w:r>
        <w:rPr>
          <w:rStyle w:val="BuiltInTok"/>
        </w:rPr>
        <w:t xml:space="preserve">set</w:t>
      </w:r>
      <w:r>
        <w:rPr>
          <w:rStyle w:val="NormalTok"/>
        </w:rPr>
        <w:t xml:space="preserve"> </w:t>
      </w:r>
      <w:r>
        <w:rPr>
          <w:rStyle w:val="AttributeTok"/>
        </w:rPr>
        <w:t xml:space="preserve">-g</w:t>
      </w:r>
      <w:r>
        <w:rPr>
          <w:rStyle w:val="NormalTok"/>
        </w:rPr>
        <w:t xml:space="preserve"> allow-passthrough on</w:t>
      </w:r>
      <w:r>
        <w:br/>
      </w:r>
      <w:r>
        <w:br/>
      </w:r>
      <w:r>
        <w:rPr>
          <w:rStyle w:val="CommentTok"/>
        </w:rPr>
        <w:t xml:space="preserve"># Enable extended keys so Shift+Enter works in opencode</w:t>
      </w:r>
      <w:r>
        <w:br/>
      </w:r>
      <w:r>
        <w:rPr>
          <w:rStyle w:val="BuiltInTok"/>
        </w:rPr>
        <w:t xml:space="preserve">set</w:t>
      </w:r>
      <w:r>
        <w:rPr>
          <w:rStyle w:val="NormalTok"/>
        </w:rPr>
        <w:t xml:space="preserve"> </w:t>
      </w:r>
      <w:r>
        <w:rPr>
          <w:rStyle w:val="AttributeTok"/>
        </w:rPr>
        <w:t xml:space="preserve">-g</w:t>
      </w:r>
      <w:r>
        <w:rPr>
          <w:rStyle w:val="NormalTok"/>
        </w:rPr>
        <w:t xml:space="preserve"> extended-keys on</w:t>
      </w:r>
      <w:r>
        <w:br/>
      </w:r>
      <w:r>
        <w:rPr>
          <w:rStyle w:val="BuiltInTok"/>
        </w:rPr>
        <w:t xml:space="preserve">set</w:t>
      </w:r>
      <w:r>
        <w:rPr>
          <w:rStyle w:val="NormalTok"/>
        </w:rPr>
        <w:t xml:space="preserve"> </w:t>
      </w:r>
      <w:r>
        <w:rPr>
          <w:rStyle w:val="AttributeTok"/>
        </w:rPr>
        <w:t xml:space="preserve">-as</w:t>
      </w:r>
      <w:r>
        <w:rPr>
          <w:rStyle w:val="NormalTok"/>
        </w:rPr>
        <w:t xml:space="preserve"> terminal-features </w:t>
      </w:r>
      <w:r>
        <w:rPr>
          <w:rStyle w:val="StringTok"/>
        </w:rPr>
        <w:t xml:space="preserve">'xterm*:extkeys'</w:t>
      </w:r>
    </w:p>
    <w:p>
      <w:pPr>
        <w:pStyle w:val="FirstParagraph"/>
      </w:pPr>
      <w:r>
        <w:t xml:space="preserve">After editing the config, reload it without restarting tmux:</w:t>
      </w:r>
    </w:p>
    <w:p>
      <w:pPr>
        <w:pStyle w:val="SourceCode"/>
      </w:pPr>
      <w:r>
        <w:rPr>
          <w:rStyle w:val="ExtensionTok"/>
        </w:rPr>
        <w:t xml:space="preserve">tmux</w:t>
      </w:r>
      <w:r>
        <w:rPr>
          <w:rStyle w:val="NormalTok"/>
        </w:rPr>
        <w:t xml:space="preserve"> source-file ~/.tmux.conf</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The</w:t>
            </w:r>
            <w:r>
              <w:t xml:space="preserve"> </w:t>
            </w:r>
            <w:r>
              <w:rPr>
                <w:rStyle w:val="VerbatimChar"/>
              </w:rPr>
              <w:t xml:space="preserve">escape-time</w:t>
            </w:r>
            <w:r>
              <w:t xml:space="preserve"> </w:t>
            </w:r>
            <w:r>
              <w:t xml:space="preserve">setting is critical. The default 500ms delay</w:t>
            </w:r>
            <w:r>
              <w:t xml:space="preserve"> </w:t>
            </w:r>
            <w:r>
              <w:t xml:space="preserve">causes opencode to receive Escape key presses late, which breaks modal</w:t>
            </w:r>
            <w:r>
              <w:t xml:space="preserve"> </w:t>
            </w:r>
            <w:r>
              <w:t xml:space="preserve">editing and menu navigation. Always set it to</w:t>
            </w:r>
            <w:r>
              <w:t xml:space="preserve"> </w:t>
            </w:r>
            <w:r>
              <w:rPr>
                <w:rStyle w:val="VerbatimChar"/>
              </w:rPr>
              <w:t xml:space="preserve">10</w:t>
            </w:r>
            <w:r>
              <w:t xml:space="preserve"> </w:t>
            </w:r>
            <w:r>
              <w:t xml:space="preserve">or lower.</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For more tips on using tmux with opencode, including WSL2 clipboard</w:t>
            </w:r>
            <w:r>
              <w:t xml:space="preserve"> </w:t>
            </w:r>
            <w:r>
              <w:t xml:space="preserve">integration and keybinding workflows, see</w:t>
            </w:r>
            <w:r>
              <w:t xml:space="preserve"> </w:t>
            </w:r>
            <w:hyperlink r:id="rId42">
              <w:r>
                <w:rPr>
                  <w:rStyle w:val="Hyperlink"/>
                </w:rPr>
                <w:t xml:space="preserve">Luke Manning’s blog post</w:t>
              </w:r>
            </w:hyperlink>
            <w:r>
              <w:t xml:space="preserve">.</w:t>
            </w:r>
          </w:p>
        </w:tc>
      </w:tr>
    </w:tbl>
    <w:p>
      <w:pPr>
        <w:spacing w:before="120" w:after="0"/>
      </w:pPr>
    </w:p>
    <w:p>
      <w:r>
        <w:br w:type="page"/>
      </w:r>
    </w:p>
    <w:p>
      <w:pPr>
        <w:pStyle w:val="Heading1"/>
        <w:pBdr>
          <w:bottom w:val="single" w:sz="12" w:space="2" w:color="C7000B"/>
        </w:pBdr>
        <w:tabs>
          <w:tab w:val="right" w:pos="9638"/>
        </w:tabs>
      </w:pPr>
      <w:bookmarkStart w:id="133" w:name="operations-and-maintenance"/>
      <w:r>
        <w:rPr>
          <w:sz w:val="112"/>
          <w:szCs w:val="112"/>
        </w:rPr>
        <w:t xml:space="preserve">8</w:t>
      </w:r>
      <w:r>
        <w:tab/>
      </w:r>
      <w:r>
        <w:t xml:space="preserve">Operations and Maintenance</w:t>
      </w:r>
      <w:bookmarkEnd w:id="133"/>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4" w:name="updating-the-maas-gateway"/>
      <w:r>
        <w:t xml:space="preserve">8.1</w:t>
      </w:r>
      <w:r>
        <w:t xml:space="preserve"> Updating the MaaS Gateway</w:t>
      </w:r>
      <w:bookmarkEnd w:id="134"/>
    </w:p>
    <w:p>
      <w:pPr>
        <w:pStyle w:val="BodyText"/>
      </w:pPr>
      <w:r>
        <w:t xml:space="preserve">To update the oh-my-coding-maas-gateway to a newer version:</w:t>
      </w:r>
    </w:p>
    <w:p>
      <w:pPr>
        <w:pStyle w:val="BodyText"/>
      </w:pPr>
      <w:r>
        <w:rPr>
          <w:bCs/>
          <w:b/>
        </w:rPr>
        <w:t xml:space="preserve">Step by step:</w:t>
      </w:r>
    </w:p>
    <w:p>
      <w:pPr>
        <w:numPr>
          <w:ilvl w:val="0"/>
          <w:numId w:val="1031"/>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installer detects the existing installation, pulls updates, and</w:t>
      </w:r>
      <w:r>
        <w:t xml:space="preserve"> </w:t>
      </w:r>
      <w:r>
        <w:t xml:space="preserve">preserves all secrets, virtual keys, and data.</w:t>
      </w:r>
    </w:p>
    <w:p>
      <w:pPr>
        <w:numPr>
          <w:ilvl w:val="0"/>
          <w:numId w:val="1031"/>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5" w:name="updating-the-document-templates"/>
      <w:r>
        <w:t xml:space="preserve">8.2</w:t>
      </w:r>
      <w:r>
        <w:t xml:space="preserve"> Updating the Document Templates</w:t>
      </w:r>
      <w:bookmarkEnd w:id="135"/>
    </w:p>
    <w:p>
      <w:pPr>
        <w:pStyle w:val="FirstParagraph"/>
      </w:pPr>
      <w:r>
        <w:t xml:space="preserve">To update the Huawei document templates project:</w:t>
      </w:r>
    </w:p>
    <w:p>
      <w:pPr>
        <w:pStyle w:val="BodyText"/>
      </w:pPr>
      <w:r>
        <w:rPr>
          <w:bCs/>
          <w:b/>
        </w:rPr>
        <w:t xml:space="preserve">Step by step:</w:t>
      </w:r>
    </w:p>
    <w:p>
      <w:pPr>
        <w:numPr>
          <w:ilvl w:val="0"/>
          <w:numId w:val="1032"/>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2"/>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6" w:name="uninstalling-the-maas-gateway"/>
      <w:r>
        <w:t xml:space="preserve">8.3</w:t>
      </w:r>
      <w:r>
        <w:t xml:space="preserve"> Uninstalling the MaaS Gateway</w:t>
      </w:r>
      <w:bookmarkEnd w:id="136"/>
    </w:p>
    <w:p>
      <w:pPr>
        <w:pStyle w:val="FirstParagraph"/>
      </w:pPr>
      <w:r>
        <w:t xml:space="preserve">To remove the oh-my-coding-maas-gateway:</w:t>
      </w:r>
    </w:p>
    <w:p>
      <w:pPr>
        <w:pStyle w:val="BodyText"/>
      </w:pPr>
      <w:r>
        <w:rPr>
          <w:bCs/>
          <w:b/>
        </w:rPr>
        <w:t xml:space="preserve">Step by step:</w:t>
      </w:r>
    </w:p>
    <w:p>
      <w:pPr>
        <w:numPr>
          <w:ilvl w:val="0"/>
          <w:numId w:val="1033"/>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3"/>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3"/>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7" w:name="uninstalling-the-document-templates"/>
      <w:r>
        <w:t xml:space="preserve">8.4</w:t>
      </w:r>
      <w:r>
        <w:t xml:space="preserve"> Uninstalling the Document Templates</w:t>
      </w:r>
      <w:bookmarkEnd w:id="137"/>
    </w:p>
    <w:p>
      <w:pPr>
        <w:pStyle w:val="FirstParagraph"/>
      </w:pPr>
      <w:r>
        <w:t xml:space="preserve">To remove the Huawei document templates installation:</w:t>
      </w:r>
    </w:p>
    <w:p>
      <w:pPr>
        <w:pStyle w:val="BodyText"/>
      </w:pPr>
      <w:r>
        <w:rPr>
          <w:bCs/>
          <w:b/>
        </w:rPr>
        <w:t xml:space="preserve">Step by step:</w:t>
      </w:r>
    </w:p>
    <w:p>
      <w:pPr>
        <w:numPr>
          <w:ilvl w:val="0"/>
          <w:numId w:val="1034"/>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4"/>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4"/>
        </w:numPr>
      </w:pPr>
      <w:r>
        <w:t xml:space="preserve">The interactive menu offers:</w:t>
      </w:r>
    </w:p>
    <w:p>
      <w:pPr>
        <w:numPr>
          <w:ilvl w:val="1"/>
          <w:numId w:val="1035"/>
        </w:numPr>
      </w:pPr>
      <w:r>
        <w:t xml:space="preserve">Option 1: All installed components (skills, modules, font, VS Code)</w:t>
      </w:r>
    </w:p>
    <w:p>
      <w:pPr>
        <w:numPr>
          <w:ilvl w:val="1"/>
          <w:numId w:val="1035"/>
        </w:numPr>
      </w:pPr>
      <w:r>
        <w:t xml:space="preserve">Option 2: Everything + apt packages (WARNING: breaks other TeX)</w:t>
      </w:r>
    </w:p>
    <w:p>
      <w:pPr>
        <w:numPr>
          <w:ilvl w:val="1"/>
          <w:numId w:val="1035"/>
        </w:numPr>
      </w:pPr>
      <w:r>
        <w:t xml:space="preserve">Option 3: Delete repository directory (all files, guides, documents)</w:t>
      </w:r>
    </w:p>
    <w:p>
      <w:pPr>
        <w:numPr>
          <w:ilvl w:val="1"/>
          <w:numId w:val="1035"/>
        </w:numPr>
      </w:pPr>
      <w:r>
        <w:t xml:space="preserve">Option 4: Remove 100% — everything + apt + repo (nuclear option)</w:t>
      </w:r>
    </w:p>
    <w:p>
      <w:pPr>
        <w:numPr>
          <w:ilvl w:val="1"/>
          <w:numId w:val="1035"/>
        </w:numPr>
      </w:pPr>
      <w:r>
        <w:t xml:space="preserve">Option 5: Choose specific components individually</w:t>
      </w:r>
    </w:p>
    <w:p>
      <w:pPr>
        <w:numPr>
          <w:ilvl w:val="0"/>
          <w:numId w:val="1034"/>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4"/>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8" w:name="deleting-cloud-resources-optional"/>
      <w:r>
        <w:t xml:space="preserve">8.5</w:t>
      </w:r>
      <w:r>
        <w:t xml:space="preserve"> Deleting cloud resources (optional)</w:t>
      </w:r>
      <w:bookmarkEnd w:id="138"/>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6"/>
        </w:numPr>
      </w:pPr>
      <w:r>
        <w:t xml:space="preserve">In the Console, navigate to</w:t>
      </w:r>
      <w:r>
        <w:t xml:space="preserve"> </w:t>
      </w:r>
      <w:r>
        <w:rPr>
          <w:bCs/>
          <w:b/>
        </w:rPr>
        <w:t xml:space="preserve">Flexus X</w:t>
      </w:r>
      <w:r>
        <w:t xml:space="preserve">.</w:t>
      </w:r>
    </w:p>
    <w:p>
      <w:pPr>
        <w:numPr>
          <w:ilvl w:val="0"/>
          <w:numId w:val="1036"/>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6"/>
        </w:numPr>
      </w:pPr>
      <w:r>
        <w:t xml:space="preserve">Confirm deletion. The EIP is released automatically (configured in</w:t>
      </w:r>
      <w:r>
        <w:t xml:space="preserve"> </w:t>
      </w:r>
      <w:r>
        <w:t xml:space="preserve">Chapter 1 to release on instance deletion).</w:t>
      </w:r>
    </w:p>
    <w:p>
      <w:pPr>
        <w:numPr>
          <w:ilvl w:val="0"/>
          <w:numId w:val="1036"/>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6"/>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9" w:name="sec-changelog"/>
      <w:r>
        <w:rPr>
          <w:sz w:val="112"/>
          <w:szCs w:val="112"/>
        </w:rPr>
        <w:t xml:space="preserve">9</w:t>
      </w:r>
      <w:r>
        <w:tab/>
      </w:r>
      <w:r>
        <w:t xml:space="preserve">Changelog</w:t>
      </w:r>
      <w:bookmarkEnd w:id="139"/>
    </w:p>
    <w:p>
      <w:pPr>
        <w:pBdr>
          <w:bottom w:val="single" w:sz="4" w:space="1" w:color="000000"/>
        </w:pBdr>
        <w:spacing w:after="120"/>
      </w:pPr>
    </w:p>
    <w:p>
      <w:pPr>
        <w:tabs>
          <w:tab w:val="right" w:pos="9638"/>
        </w:tabs>
      </w:pPr>
      <w:r>
        <w:rPr>
          <w:b/>
        </w:rPr>
        <w:t xml:space="preserve">3.8.0</w:t>
      </w:r>
      <w:r>
        <w:tab/>
      </w:r>
      <w:r>
        <w:rPr>
          <w:i/>
        </w:rPr>
        <w:t xml:space="preserve">2026-09-13</w:t>
      </w:r>
    </w:p>
    <w:p>
      <w:pPr>
        <w:pStyle w:val="BodyText"/>
      </w:pPr>
      <w:r>
        <w:t xml:space="preserve">Added Chapter 7: Tips and Tricks with tmux for persistent SSH sessions, essential tmux commands, and tmux configuration for opencode (escape-time, mouse, clipboard, extended-keys for Shift+Enter).</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42" Target="https://lukemanning.ie/blog/opencode-tmux-getting-used-to-keybindings"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42" Target="https://lukemanning.ie/blog/opencode-tmux-getting-used-to-keybindings"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2026-09-12T17:15:30Z</dcterms:created>
  <dcterms:modified xsi:type="dcterms:W3CDTF">2026-09-12T17:15:30Z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3.8.0</vt:lpwstr>
  </property>
</Properties>
</file>