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v5.0.2</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5.0.2</w:t>
      </w:r>
      <w:r>
        <w:tab/>
      </w:r>
      <w:r>
        <w:rPr>
          <w:i/>
        </w:rPr>
        <w:t xml:space="preserve">2026-09-14</w:t>
      </w:r>
    </w:p>
    <w:p>
      <w:pPr>
        <w:pStyle w:val="BodyText"/>
      </w:pPr>
      <w:r>
        <w:t xml:space="preserve">Long commands in test steps now render as code blocks instead of inline code.</w:t>
      </w:r>
    </w:p>
    <w:p>
      <w:pPr>
        <w:tabs>
          <w:tab w:val="right" w:pos="9638"/>
        </w:tabs>
      </w:pPr>
      <w:r>
        <w:rPr>
          <w:b/>
        </w:rPr>
        <w:t xml:space="preserve">5.0.1</w:t>
      </w:r>
      <w:r>
        <w:tab/>
      </w:r>
      <w:r>
        <w:rPr>
          <w:i/>
        </w:rPr>
        <w:t xml:space="preserve">2026-09-14</w:t>
      </w:r>
    </w:p>
    <w:p>
      <w:pPr>
        <w:pStyle w:val="BodyText"/>
      </w:pPr>
      <w:r>
        <w:t xml:space="preserve">Testcase caption centered above the block.</w:t>
      </w:r>
    </w:p>
    <w:p>
      <w:pPr>
        <w:tabs>
          <w:tab w:val="right" w:pos="9638"/>
        </w:tabs>
      </w:pPr>
      <w:r>
        <w:rPr>
          <w:b/>
        </w:rPr>
        <w:t xml:space="preserve">5.0.0</w:t>
      </w:r>
      <w:r>
        <w:tab/>
      </w:r>
      <w:r>
        <w:rPr>
          <w:i/>
        </w:rPr>
        <w:t xml:space="preserve">2026-09-14</w:t>
      </w:r>
    </w:p>
    <w:p>
      <w:pPr>
        <w:pStyle w:val="BodyText"/>
      </w:pPr>
      <w:r>
        <w:t xml:space="preserve">Major refactoring: extracted shared modules (huawei-titles, huawei-toc, huawei-cover), renamed</w:t>
      </w:r>
      <w:r>
        <w:t xml:space="preserve"> </w:t>
      </w:r>
      <w:r>
        <w:rPr>
          <w:rStyle w:val="VerbatimChar"/>
        </w:rPr>
        <w:t xml:space="preserve">\lg@guidetitle</w:t>
      </w:r>
      <w:r>
        <w:t xml:space="preserve"> </w:t>
      </w:r>
      <w:r>
        <w:t xml:space="preserve">to</w:t>
      </w:r>
      <w:r>
        <w:t xml:space="preserve"> </w:t>
      </w:r>
      <w:r>
        <w:rPr>
          <w:rStyle w:val="VerbatimChar"/>
        </w:rPr>
        <w:t xml:space="preserve">\lg@doctitle</w:t>
      </w:r>
      <w:r>
        <w:t xml:space="preserve">, unified title API with</w:t>
      </w:r>
      <w:r>
        <w:t xml:space="preserve"> </w:t>
      </w:r>
      <w:r>
        <w:rPr>
          <w:rStyle w:val="VerbatimChar"/>
        </w:rPr>
        <w:t xml:space="preserve">\setdoctitle</w:t>
      </w:r>
      <w:r>
        <w:t xml:space="preserve">, decomposed</w:t>
      </w:r>
      <w:r>
        <w:t xml:space="preserve"> </w:t>
      </w:r>
      <w:r>
        <w:rPr>
          <w:rStyle w:val="VerbatimChar"/>
        </w:rPr>
        <w:t xml:space="preserve">docx_fix.py</w:t>
      </w:r>
      <w:r>
        <w:t xml:space="preserve"> </w:t>
      </w:r>
      <w:r>
        <w:t xml:space="preserve">(680</w:t>
      </w:r>
      <m:oMath>
        <m:r>
          <m:rPr>
            <m:sty m:val="p"/>
          </m:rPr>
          <m:t>→</m:t>
        </m:r>
      </m:oMath>
      <w:r>
        <w:t xml:space="preserve">84 lines), added testbook unit tests, fixed build system error handling.</w:t>
      </w:r>
    </w:p>
    <w:p>
      <w:pPr>
        <w:tabs>
          <w:tab w:val="right" w:pos="9638"/>
        </w:tabs>
      </w:pPr>
      <w:r>
        <w:rPr>
          <w:b/>
        </w:rPr>
        <w:t xml:space="preserve">4.7.0</w:t>
      </w:r>
      <w:r>
        <w:tab/>
      </w:r>
      <w:r>
        <w:rPr>
          <w:i/>
        </w:rPr>
        <w:t xml:space="preserve">2026-09-14</w:t>
      </w:r>
    </w:p>
    <w:p>
      <w:pPr>
        <w:pStyle w:val="BodyText"/>
      </w:pPr>
      <w:r>
        <w:t xml:space="preserve">Testcase headings now formatted as captions (like figures/tables): bold</w:t>
      </w:r>
      <w:r>
        <w:t xml:space="preserve"> </w:t>
      </w:r>
      <w:r>
        <w:t xml:space="preserve">“</w:t>
      </w:r>
      <w:r>
        <w:t xml:space="preserve">Testcase N:</w:t>
      </w:r>
      <w:r>
        <w:t xml:space="preserve">”</w:t>
      </w:r>
      <w:r>
        <w:t xml:space="preserve"> </w:t>
      </w:r>
      <w:r>
        <w:t xml:space="preserve">followed by description. Changed label from</w:t>
      </w:r>
      <w:r>
        <w:t xml:space="preserve"> </w:t>
      </w:r>
      <w:r>
        <w:t xml:space="preserve">“</w:t>
      </w:r>
      <w:r>
        <w:t xml:space="preserve">Test Case</w:t>
      </w:r>
      <w:r>
        <w:t xml:space="preserve">”</w:t>
      </w:r>
      <w:r>
        <w:t xml:space="preserve"> </w:t>
      </w:r>
      <w:r>
        <w:t xml:space="preserve">to</w:t>
      </w:r>
      <w:r>
        <w:t xml:space="preserve"> </w:t>
      </w:r>
      <w:r>
        <w:t xml:space="preserve">“</w:t>
      </w:r>
      <w:r>
        <w:t xml:space="preserve">Testcase</w:t>
      </w:r>
      <w:r>
        <w:t xml:space="preserve">”</w:t>
      </w:r>
      <w:r>
        <w:t xml:space="preserve">.</w:t>
      </w:r>
    </w:p>
    <w:p>
      <w:pPr>
        <w:tabs>
          <w:tab w:val="right" w:pos="9638"/>
        </w:tabs>
      </w:pPr>
      <w:r>
        <w:rPr>
          <w:b/>
        </w:rPr>
        <w:t xml:space="preserve">4.6.0</w:t>
      </w:r>
      <w:r>
        <w:tab/>
      </w:r>
      <w:r>
        <w:rPr>
          <w:i/>
        </w:rPr>
        <w:t xml:space="preserve">2026-09-14</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2026-09-14</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2026-09-14</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2026-09-14</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2026-09-14</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2026-09-14</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2026-09-14</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2026-09-14</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2026-09-14</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2026-09-14</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2026-09-14</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2026-09-14</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2026-09-14</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2026-09-14</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2026-09-14</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2026-09-14</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2026-09-14</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2026-09-14</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2026-09-14</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2026-09-14</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2026-09-14</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2026-09-14</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2026-09-14</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2026-09-14T03:03:32Z</dcterms:created>
  <dcterms:modified xsi:type="dcterms:W3CDTF">2026-09-14T03:03:32Z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5.0.2</vt:lpwstr>
  </property>
</Properties>
</file>