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1B78" w14:textId="10620D68" w:rsidR="00744CDC" w:rsidRDefault="001E14B3">
      <w:r>
        <w:t>15 - TRANSACTION FACT – F_TRANSACAO e a tabela que registra transação e movimentação financeira.</w:t>
      </w:r>
    </w:p>
    <w:p w14:paraId="343D6AA9" w14:textId="56665AE2" w:rsidR="001E14B3" w:rsidRDefault="001E14B3">
      <w:r>
        <w:t>PERIODIC SNAPSHOT – F_SALDO e a tabela que armazena saldos diários ou contas por um tempo.</w:t>
      </w:r>
    </w:p>
    <w:p w14:paraId="494D7AC2" w14:textId="72D04C10" w:rsidR="001E14B3" w:rsidRDefault="001E14B3">
      <w:r w:rsidRPr="001E14B3">
        <w:t>ACCUMULATING SNAPSHOT – F_EMPRESTIMO , F_INVESTIMENTO , F_PAGAM</w:t>
      </w:r>
      <w:r>
        <w:t>ENTO – acompanham o progresso de contratos pagamentos e investimentos ao longo do período.</w:t>
      </w:r>
    </w:p>
    <w:p w14:paraId="5B92082A" w14:textId="1FC3B267" w:rsidR="001E14B3" w:rsidRDefault="00BF08F8">
      <w:r w:rsidRPr="00BF08F8">
        <w:t>FACTLESS FACT – F_EVENTO, F_ELEGIBILIDADE – são tabe</w:t>
      </w:r>
      <w:r>
        <w:t>las que registram os eventos sem registros numéricos.</w:t>
      </w:r>
    </w:p>
    <w:p w14:paraId="51FE8366" w14:textId="77777777" w:rsidR="00EB354E" w:rsidRDefault="00E41135">
      <w:r>
        <w:t xml:space="preserve">16- Métricas - </w:t>
      </w:r>
      <w:r w:rsidR="001413B7">
        <w:t xml:space="preserve"> </w:t>
      </w:r>
      <w:r w:rsidR="00EB354E">
        <w:t xml:space="preserve"> </w:t>
      </w:r>
    </w:p>
    <w:p w14:paraId="39C6448C" w14:textId="5E7FDBB9" w:rsidR="00E41135" w:rsidRDefault="002F4BC3">
      <w:r>
        <w:t>ADITIVAS</w:t>
      </w:r>
      <w:r w:rsidR="00EB354E">
        <w:t xml:space="preserve"> – F_TRANSACAO  coluna valor transação </w:t>
      </w:r>
    </w:p>
    <w:p w14:paraId="20321F21" w14:textId="3778ECC6" w:rsidR="00EB354E" w:rsidRDefault="00EB354E">
      <w:r>
        <w:t xml:space="preserve">F_PAGAMENTO coluna valor pagamento </w:t>
      </w:r>
    </w:p>
    <w:p w14:paraId="2F5D2D33" w14:textId="65C23334" w:rsidR="00EB354E" w:rsidRDefault="00EB354E">
      <w:r>
        <w:t xml:space="preserve">F_EMPRESTIMO coluna Valor contratado </w:t>
      </w:r>
    </w:p>
    <w:p w14:paraId="56CAB7F4" w14:textId="6B481983" w:rsidR="00EB354E" w:rsidRDefault="00EB354E">
      <w:r>
        <w:t>São métricas quantitativas essas 3 colunas são valores somados.</w:t>
      </w:r>
    </w:p>
    <w:p w14:paraId="67F9FE26" w14:textId="5C197A53" w:rsidR="00EB354E" w:rsidRDefault="00EB354E">
      <w:r>
        <w:t xml:space="preserve">SEMI-ADITIVAS </w:t>
      </w:r>
    </w:p>
    <w:p w14:paraId="5884D9DE" w14:textId="00B86BBB" w:rsidR="00EB354E" w:rsidRDefault="00EB354E">
      <w:r>
        <w:t xml:space="preserve">F_SALDO – Saldo diário </w:t>
      </w:r>
    </w:p>
    <w:p w14:paraId="11E39D6A" w14:textId="7952A7B1" w:rsidR="00EB354E" w:rsidRDefault="00EB354E">
      <w:r>
        <w:t xml:space="preserve">F_INVESTIMENTO – saldo disponível e saldo médio </w:t>
      </w:r>
    </w:p>
    <w:p w14:paraId="7B98C26B" w14:textId="2CE1120D" w:rsidR="00EB354E" w:rsidRDefault="00EB354E">
      <w:r>
        <w:t xml:space="preserve">F_EMPRESTIMO – saldo devedor </w:t>
      </w:r>
    </w:p>
    <w:p w14:paraId="720E3E95" w14:textId="7218CBDD" w:rsidR="00EB354E" w:rsidRDefault="00EB354E">
      <w:r>
        <w:t>Podem ser somados em algumas dimensões, mas não em todas no caso o saldo dessas tabelas.</w:t>
      </w:r>
    </w:p>
    <w:p w14:paraId="72D15A3C" w14:textId="080CA60E" w:rsidR="002F4BC3" w:rsidRDefault="002F4BC3">
      <w:r>
        <w:t>NÃO-ADITIVAS</w:t>
      </w:r>
    </w:p>
    <w:p w14:paraId="0AA06265" w14:textId="2435B6AA" w:rsidR="00EB354E" w:rsidRDefault="00F125BA">
      <w:r>
        <w:t xml:space="preserve">F_ELEGIBILIDADE – elegível </w:t>
      </w:r>
    </w:p>
    <w:p w14:paraId="04739438" w14:textId="074E7A20" w:rsidR="00F125BA" w:rsidRDefault="00F125BA">
      <w:r>
        <w:t xml:space="preserve">DIM_CLIENTE – </w:t>
      </w:r>
      <w:proofErr w:type="spellStart"/>
      <w:r>
        <w:t>flag_atualizacao</w:t>
      </w:r>
      <w:proofErr w:type="spellEnd"/>
      <w:r>
        <w:t xml:space="preserve"> </w:t>
      </w:r>
    </w:p>
    <w:p w14:paraId="3B5BDB09" w14:textId="07076CB5" w:rsidR="00F125BA" w:rsidRDefault="00F125BA">
      <w:r>
        <w:t xml:space="preserve">DIM_CONTRATO </w:t>
      </w:r>
      <w:r w:rsidR="002F4BC3">
        <w:t xml:space="preserve">– status </w:t>
      </w:r>
    </w:p>
    <w:p w14:paraId="062AAB0C" w14:textId="050F533D" w:rsidR="0047030C" w:rsidRDefault="0047030C">
      <w:r>
        <w:t xml:space="preserve">17 SCD </w:t>
      </w:r>
      <w:proofErr w:type="spellStart"/>
      <w:r>
        <w:t>type</w:t>
      </w:r>
      <w:proofErr w:type="spellEnd"/>
      <w:r>
        <w:t xml:space="preserve"> 2 </w:t>
      </w:r>
    </w:p>
    <w:p w14:paraId="63EF002C" w14:textId="30F6FB1B" w:rsidR="0047030C" w:rsidRDefault="0047030C">
      <w:r>
        <w:t xml:space="preserve">Na tabela DIM_CLIENTE foi incluído SCD </w:t>
      </w:r>
      <w:proofErr w:type="spellStart"/>
      <w:r>
        <w:t>type</w:t>
      </w:r>
      <w:proofErr w:type="spellEnd"/>
      <w:r>
        <w:t xml:space="preserve"> 2 para cada atualização mante histórico de registros ainda incluindo uma coluna </w:t>
      </w:r>
      <w:proofErr w:type="spellStart"/>
      <w:r>
        <w:t>flag_atualizacao</w:t>
      </w:r>
      <w:proofErr w:type="spellEnd"/>
      <w:r>
        <w:t xml:space="preserve"> para confirmar se dado e atual ou não. Assim atualizando algum registro </w:t>
      </w:r>
      <w:r w:rsidR="00D06FF0">
        <w:t>o antigo se mante</w:t>
      </w:r>
      <w:r>
        <w:t xml:space="preserve"> na base de dados.</w:t>
      </w:r>
    </w:p>
    <w:p w14:paraId="4DA4935D" w14:textId="7FAC3F8B" w:rsidR="00D06FF0" w:rsidRDefault="00D06FF0">
      <w:r>
        <w:t>18 – Foi feito a modelagem CLIENTE_CONTA.</w:t>
      </w:r>
    </w:p>
    <w:p w14:paraId="654E23E9" w14:textId="77777777" w:rsidR="00D06FF0" w:rsidRDefault="00D06FF0"/>
    <w:p w14:paraId="6D400D7F" w14:textId="77441458" w:rsidR="00D06FF0" w:rsidRDefault="00D06FF0">
      <w:r>
        <w:lastRenderedPageBreak/>
        <w:t xml:space="preserve">19 </w:t>
      </w:r>
      <w:r w:rsidR="00460BC6">
        <w:t>- Com Pix e processo em tempo real Streaming carregando os dados na DIM_CLIENTE no processo com processo pendente armazenaria esse registro no surrogate key assim deixava um valor indefinido para processo do dia seguinte atualizar e incluir um registro na DIM_CLIENTE.</w:t>
      </w:r>
    </w:p>
    <w:p w14:paraId="71D809C5" w14:textId="4FF55831" w:rsidR="00460BC6" w:rsidRDefault="00B43453">
      <w:r>
        <w:t>20- Feito DIM_CALENDARIO</w:t>
      </w:r>
    </w:p>
    <w:p w14:paraId="42D56B9D" w14:textId="0C74FCD2" w:rsidR="00B43453" w:rsidRDefault="004303EA">
      <w:r>
        <w:t xml:space="preserve">21 </w:t>
      </w:r>
      <w:r w:rsidR="001D1D65">
        <w:t>- porque</w:t>
      </w:r>
      <w:r>
        <w:t xml:space="preserve"> </w:t>
      </w:r>
      <w:r w:rsidR="001D1D65">
        <w:t>número</w:t>
      </w:r>
      <w:r>
        <w:t xml:space="preserve"> transação é único.</w:t>
      </w:r>
    </w:p>
    <w:p w14:paraId="246274EF" w14:textId="6C0A7075" w:rsidR="001C343E" w:rsidRDefault="001C343E">
      <w:r>
        <w:t>22 – F_EVENTO , F_ELEGIBILIDADE</w:t>
      </w:r>
    </w:p>
    <w:p w14:paraId="60E6C197" w14:textId="7A2BB752" w:rsidR="00460BC6" w:rsidRDefault="001D1D65">
      <w:r>
        <w:t xml:space="preserve">27 – </w:t>
      </w:r>
    </w:p>
    <w:p w14:paraId="25A34462" w14:textId="77777777" w:rsidR="001D1D65" w:rsidRDefault="001D1D65" w:rsidP="001D1D65">
      <w:r>
        <w:t xml:space="preserve">usaria Particionamento mensais e </w:t>
      </w:r>
      <w:proofErr w:type="spellStart"/>
      <w:r>
        <w:t>diarios</w:t>
      </w:r>
      <w:proofErr w:type="spellEnd"/>
      <w:r>
        <w:t xml:space="preserve"> porque o crescimento da tabela é </w:t>
      </w:r>
      <w:proofErr w:type="spellStart"/>
      <w:r>
        <w:t>diario</w:t>
      </w:r>
      <w:proofErr w:type="spellEnd"/>
      <w:r>
        <w:t>.</w:t>
      </w:r>
    </w:p>
    <w:p w14:paraId="0383383D" w14:textId="77777777" w:rsidR="001D1D65" w:rsidRDefault="001D1D65" w:rsidP="001D1D65">
      <w:r>
        <w:t>porque assim podendo acessar às consultas pelas partições nisso melhoraria o desempenho da base de dados.</w:t>
      </w:r>
    </w:p>
    <w:p w14:paraId="5C1122B6" w14:textId="77777777" w:rsidR="001D1D65" w:rsidRDefault="001D1D65" w:rsidP="001D1D65"/>
    <w:p w14:paraId="186D7833" w14:textId="77777777" w:rsidR="001D1D65" w:rsidRDefault="001D1D65" w:rsidP="001D1D65">
      <w:r>
        <w:t>clustering index - para organização dos dados principalmente às de transação como ID_FATO_TRANSAÇÃO,</w:t>
      </w:r>
    </w:p>
    <w:p w14:paraId="3AA8F0AE" w14:textId="4608011C" w:rsidR="001D1D65" w:rsidRDefault="001D1D65" w:rsidP="001D1D65">
      <w:r>
        <w:t>ID_</w:t>
      </w:r>
      <w:r>
        <w:t>CLIENTE, DATA</w:t>
      </w:r>
      <w:r>
        <w:t>_TRANSAÇÃO, ID_CONTA.</w:t>
      </w:r>
    </w:p>
    <w:p w14:paraId="7E2606DE" w14:textId="77777777" w:rsidR="001D1D65" w:rsidRDefault="001D1D65" w:rsidP="001D1D65"/>
    <w:p w14:paraId="13E273AE" w14:textId="77777777" w:rsidR="001D1D65" w:rsidRDefault="001D1D65" w:rsidP="001D1D65">
      <w:r>
        <w:t xml:space="preserve">view / materializadas - usaria view para dados que são calculados como saldo_medio. </w:t>
      </w:r>
    </w:p>
    <w:p w14:paraId="717C8597" w14:textId="77777777" w:rsidR="001D1D65" w:rsidRDefault="001D1D65" w:rsidP="001D1D65"/>
    <w:p w14:paraId="511DF893" w14:textId="4D0F32C0" w:rsidR="001D1D65" w:rsidRDefault="001D1D65" w:rsidP="001D1D65">
      <w:r>
        <w:t xml:space="preserve">e processo incremental para não consumir muito a base principalmente se houve mudanças </w:t>
      </w:r>
      <w:r>
        <w:t>em dados existentes</w:t>
      </w:r>
      <w:r>
        <w:t xml:space="preserve"> usando slowly changing Dimension tipo 2 </w:t>
      </w:r>
    </w:p>
    <w:p w14:paraId="05D61006" w14:textId="77777777" w:rsidR="001D1D65" w:rsidRDefault="001D1D65" w:rsidP="001D1D65"/>
    <w:p w14:paraId="003169E2" w14:textId="2D5AD4C5" w:rsidR="001D1D65" w:rsidRDefault="001D1D65" w:rsidP="001D1D65">
      <w:r>
        <w:t>e distr</w:t>
      </w:r>
      <w:r>
        <w:t>ibuição</w:t>
      </w:r>
      <w:r>
        <w:t xml:space="preserve"> por </w:t>
      </w:r>
      <w:r>
        <w:t>cluster para</w:t>
      </w:r>
      <w:r>
        <w:t xml:space="preserve"> </w:t>
      </w:r>
      <w:r>
        <w:t>distribuir e</w:t>
      </w:r>
      <w:r>
        <w:t xml:space="preserve"> paralelismo dos dados em </w:t>
      </w:r>
      <w:r>
        <w:t>clusters assim</w:t>
      </w:r>
      <w:r>
        <w:t xml:space="preserve"> melhoraria o desempenho</w:t>
      </w:r>
    </w:p>
    <w:p w14:paraId="02B7C352" w14:textId="77777777" w:rsidR="001D1D65" w:rsidRDefault="001D1D65" w:rsidP="001D1D65">
      <w:r>
        <w:t>de armazenamento dos dados.</w:t>
      </w:r>
    </w:p>
    <w:p w14:paraId="5ECCC774" w14:textId="77777777" w:rsidR="001D1D65" w:rsidRDefault="001D1D65" w:rsidP="001D1D65"/>
    <w:p w14:paraId="63028B7D" w14:textId="710C8ADD" w:rsidR="001D1D65" w:rsidRDefault="001D1D65" w:rsidP="001D1D65">
      <w:r>
        <w:t>tecnologias pyspark e databricks.</w:t>
      </w:r>
    </w:p>
    <w:p w14:paraId="3DA290F7" w14:textId="77777777" w:rsidR="00D06FF0" w:rsidRPr="00E41135" w:rsidRDefault="00D06FF0"/>
    <w:sectPr w:rsidR="00D06FF0" w:rsidRPr="00E41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68"/>
    <w:rsid w:val="001413B7"/>
    <w:rsid w:val="001560A5"/>
    <w:rsid w:val="001C343E"/>
    <w:rsid w:val="001D1D65"/>
    <w:rsid w:val="001E14B3"/>
    <w:rsid w:val="002F4BC3"/>
    <w:rsid w:val="004303EA"/>
    <w:rsid w:val="00460BC6"/>
    <w:rsid w:val="0047030C"/>
    <w:rsid w:val="00744CDC"/>
    <w:rsid w:val="00A83FDE"/>
    <w:rsid w:val="00B26168"/>
    <w:rsid w:val="00B43453"/>
    <w:rsid w:val="00BF08F8"/>
    <w:rsid w:val="00D06FF0"/>
    <w:rsid w:val="00E41135"/>
    <w:rsid w:val="00EB354E"/>
    <w:rsid w:val="00F1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7AA6"/>
  <w15:chartTrackingRefBased/>
  <w15:docId w15:val="{AB798BB9-A18A-430C-AC3D-90113F95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1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1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1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1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1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1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1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1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1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1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370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Neves da Silva</dc:creator>
  <cp:keywords/>
  <dc:description/>
  <cp:lastModifiedBy>Wallace Neves da Silva</cp:lastModifiedBy>
  <cp:revision>14</cp:revision>
  <dcterms:created xsi:type="dcterms:W3CDTF">2026-09-03T12:07:00Z</dcterms:created>
  <dcterms:modified xsi:type="dcterms:W3CDTF">2026-09-03T12:42:00Z</dcterms:modified>
</cp:coreProperties>
</file>