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85" w:line="270" w:lineRule="auto"/>
        <w:ind w:left="0" w:leftChars="0" w:firstLine="720" w:firstLineChars="0"/>
        <w:jc w:val="center"/>
        <w:rPr>
          <w:rFonts w:hint="default"/>
          <w:b/>
          <w:sz w:val="44"/>
          <w:szCs w:val="44"/>
          <w:u w:val="single"/>
          <w:lang w:val="en"/>
        </w:rPr>
      </w:pPr>
      <w:bookmarkStart w:id="0" w:name="_top"/>
      <w:r>
        <w:rPr>
          <w:rFonts w:hint="default"/>
          <w:b/>
          <w:sz w:val="44"/>
          <w:szCs w:val="44"/>
          <w:u w:val="single"/>
          <w:lang w:val="en"/>
        </w:rPr>
        <w:t>CONTENTS</w:t>
      </w:r>
    </w:p>
    <w:bookmarkEnd w:id="0"/>
    <w:p>
      <w:pPr>
        <w:numPr>
          <w:ilvl w:val="0"/>
          <w:numId w:val="1"/>
        </w:numPr>
        <w:spacing w:after="585" w:line="270" w:lineRule="auto"/>
        <w:ind w:left="425" w:leftChars="0" w:hanging="425" w:firstLineChars="0"/>
        <w:jc w:val="left"/>
        <w:rPr>
          <w:rFonts w:hint="default"/>
          <w:b/>
          <w:sz w:val="22"/>
          <w:szCs w:val="22"/>
          <w:u w:val="single"/>
          <w:lang w:val="en"/>
        </w:rPr>
      </w:pPr>
      <w:r>
        <w:rPr>
          <w:rFonts w:hint="default"/>
          <w:b/>
          <w:color w:val="auto"/>
          <w:sz w:val="22"/>
          <w:szCs w:val="22"/>
          <w:u w:val="single"/>
          <w:lang w:val="en"/>
        </w:rPr>
        <w:t>Group Members............................................................02</w:t>
      </w:r>
    </w:p>
    <w:p>
      <w:pPr>
        <w:numPr>
          <w:ilvl w:val="0"/>
          <w:numId w:val="1"/>
        </w:numPr>
        <w:spacing w:after="585" w:line="270" w:lineRule="auto"/>
        <w:ind w:left="425" w:leftChars="0" w:hanging="425" w:firstLineChars="0"/>
        <w:jc w:val="left"/>
        <w:rPr>
          <w:rFonts w:hint="default"/>
          <w:b/>
          <w:sz w:val="22"/>
          <w:szCs w:val="22"/>
          <w:u w:val="single"/>
          <w:lang w:val="en"/>
        </w:rPr>
      </w:pPr>
      <w:r>
        <w:rPr>
          <w:rFonts w:hint="default"/>
          <w:b/>
          <w:sz w:val="22"/>
          <w:szCs w:val="22"/>
          <w:u w:val="single"/>
          <w:lang w:val="en"/>
        </w:rPr>
        <w:t>Lab1 Work....................................................................03</w:t>
      </w: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spacing w:after="585" w:line="270" w:lineRule="auto"/>
        <w:ind w:left="-5"/>
        <w:jc w:val="left"/>
      </w:pPr>
      <w:r>
        <w:rPr>
          <w:b/>
          <w:sz w:val="44"/>
        </w:rPr>
        <w:t>Team Members:</w:t>
      </w:r>
    </w:p>
    <w:p>
      <w:pPr>
        <w:spacing w:after="249" w:line="265" w:lineRule="auto"/>
        <w:ind w:left="-5"/>
        <w:jc w:val="center"/>
      </w:pPr>
      <w:r>
        <w:rPr>
          <w:sz w:val="28"/>
        </w:rPr>
        <w:t>Ali haider (FA17-BCS-007)</w:t>
      </w:r>
    </w:p>
    <w:p>
      <w:pPr>
        <w:spacing w:after="928" w:line="265" w:lineRule="auto"/>
        <w:ind w:left="-5"/>
        <w:jc w:val="center"/>
      </w:pPr>
      <w:r>
        <w:rPr>
          <w:sz w:val="28"/>
        </w:rPr>
        <w:t>Waleed Mustafa(FA17-BCS-012)</w:t>
      </w: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numPr>
          <w:numId w:val="0"/>
        </w:numPr>
        <w:spacing w:after="585" w:line="270" w:lineRule="auto"/>
        <w:jc w:val="left"/>
        <w:rPr>
          <w:rFonts w:hint="default"/>
          <w:b/>
          <w:sz w:val="44"/>
          <w:u w:val="single"/>
          <w:lang w:val="en"/>
        </w:rPr>
      </w:pPr>
    </w:p>
    <w:p>
      <w:pPr>
        <w:spacing w:after="585" w:line="270" w:lineRule="auto"/>
        <w:ind w:left="-5"/>
        <w:jc w:val="left"/>
        <w:rPr>
          <w:b/>
          <w:sz w:val="44"/>
        </w:rPr>
      </w:pPr>
    </w:p>
    <w:p>
      <w:pPr>
        <w:spacing w:after="585" w:line="270" w:lineRule="auto"/>
        <w:ind w:left="-5"/>
        <w:jc w:val="left"/>
        <w:rPr>
          <w:b/>
          <w:sz w:val="44"/>
        </w:rPr>
      </w:pPr>
    </w:p>
    <w:p>
      <w:pPr>
        <w:spacing w:after="585" w:line="270" w:lineRule="auto"/>
        <w:ind w:left="-5"/>
        <w:jc w:val="left"/>
        <w:rPr>
          <w:b/>
          <w:sz w:val="44"/>
        </w:rPr>
      </w:pPr>
      <w:bookmarkStart w:id="1" w:name="_GoBack"/>
      <w:bookmarkEnd w:id="1"/>
    </w:p>
    <w:p>
      <w:pPr>
        <w:spacing w:after="653" w:line="270" w:lineRule="auto"/>
        <w:ind w:left="-5"/>
        <w:jc w:val="left"/>
      </w:pPr>
      <w:r>
        <w:rPr>
          <w:b/>
          <w:sz w:val="44"/>
        </w:rPr>
        <w:t>LAB 1:-</w:t>
      </w:r>
    </w:p>
    <w:p>
      <w:pPr>
        <w:spacing w:after="585" w:line="270" w:lineRule="auto"/>
        <w:ind w:left="-5"/>
        <w:jc w:val="left"/>
        <w:rPr>
          <w:b/>
          <w:sz w:val="36"/>
          <w:szCs w:val="36"/>
          <w:highlight w:val="none"/>
        </w:rPr>
      </w:pPr>
      <w:r>
        <w:rPr>
          <w:b/>
          <w:sz w:val="36"/>
          <w:szCs w:val="36"/>
          <w:highlight w:val="none"/>
        </w:rPr>
        <w:t>How</w:t>
      </w:r>
      <w:r>
        <w:rPr>
          <w:b/>
          <w:sz w:val="36"/>
          <w:szCs w:val="36"/>
          <w:highlight w:val="none"/>
        </w:rPr>
        <w:tab/>
      </w:r>
      <w:r>
        <w:rPr>
          <w:b/>
          <w:sz w:val="36"/>
          <w:szCs w:val="36"/>
          <w:highlight w:val="none"/>
        </w:rPr>
        <w:t>to</w:t>
      </w:r>
      <w:r>
        <w:rPr>
          <w:b/>
          <w:sz w:val="36"/>
          <w:szCs w:val="36"/>
          <w:highlight w:val="none"/>
        </w:rPr>
        <w:tab/>
      </w:r>
      <w:r>
        <w:rPr>
          <w:b/>
          <w:sz w:val="36"/>
          <w:szCs w:val="36"/>
          <w:highlight w:val="none"/>
        </w:rPr>
        <w:t>boost</w:t>
      </w:r>
      <w:r>
        <w:rPr>
          <w:b/>
          <w:sz w:val="36"/>
          <w:szCs w:val="36"/>
          <w:highlight w:val="none"/>
        </w:rPr>
        <w:tab/>
      </w:r>
      <w:r>
        <w:rPr>
          <w:b/>
          <w:sz w:val="36"/>
          <w:szCs w:val="36"/>
          <w:highlight w:val="none"/>
        </w:rPr>
        <w:t>andriod</w:t>
      </w:r>
      <w:r>
        <w:rPr>
          <w:b/>
          <w:sz w:val="36"/>
          <w:szCs w:val="36"/>
          <w:highlight w:val="none"/>
        </w:rPr>
        <w:tab/>
      </w:r>
      <w:r>
        <w:rPr>
          <w:b/>
          <w:sz w:val="36"/>
          <w:szCs w:val="36"/>
          <w:highlight w:val="none"/>
        </w:rPr>
        <w:t>studio performance</w:t>
      </w:r>
    </w:p>
    <w:p>
      <w:pPr>
        <w:spacing w:after="585" w:line="270" w:lineRule="auto"/>
        <w:ind w:left="-5"/>
        <w:jc w:val="left"/>
        <w:rPr>
          <w:b/>
          <w:sz w:val="44"/>
        </w:rPr>
      </w:pPr>
    </w:p>
    <w:p>
      <w:pPr>
        <w:spacing w:after="585" w:line="270" w:lineRule="auto"/>
        <w:ind w:left="-5"/>
        <w:jc w:val="left"/>
        <w:rPr>
          <w:rFonts w:hint="default" w:eastAsia="sans-serif" w:cs="sans-serif" w:asciiTheme="minorAscii" w:hAnsiTheme="minorAscii"/>
          <w:b/>
          <w:bCs/>
          <w:color w:val="000000"/>
          <w:kern w:val="0"/>
          <w:sz w:val="36"/>
          <w:szCs w:val="36"/>
          <w:lang w:val="en-US" w:eastAsia="zh-CN" w:bidi="ar"/>
        </w:rPr>
      </w:pPr>
      <w:r>
        <w:rPr>
          <w:rFonts w:hint="default" w:eastAsia="sans-serif" w:cs="sans-serif" w:asciiTheme="minorAscii" w:hAnsiTheme="minorAscii"/>
          <w:b/>
          <w:bCs/>
          <w:color w:val="000000"/>
          <w:kern w:val="0"/>
          <w:sz w:val="36"/>
          <w:szCs w:val="36"/>
          <w:lang w:val="en-US" w:eastAsia="zh-CN" w:bidi="ar"/>
        </w:rPr>
        <w:t>Common Solution:</w:t>
      </w:r>
    </w:p>
    <w:p>
      <w:pPr>
        <w:spacing w:after="585" w:line="270" w:lineRule="auto"/>
        <w:ind w:left="-5"/>
        <w:jc w:val="left"/>
        <w:rPr>
          <w:rFonts w:hint="default" w:eastAsia="sans-serif" w:cs="sans-serif" w:asciiTheme="minorAscii" w:hAnsiTheme="minorAscii"/>
          <w:b/>
          <w:bCs/>
          <w:color w:val="000000"/>
          <w:kern w:val="0"/>
          <w:sz w:val="36"/>
          <w:szCs w:val="36"/>
          <w:lang w:val="en-US" w:eastAsia="zh-CN" w:bidi="ar"/>
        </w:rPr>
      </w:pPr>
    </w:p>
    <w:p>
      <w:pPr>
        <w:spacing w:after="585" w:line="270" w:lineRule="auto"/>
        <w:ind w:left="-5"/>
        <w:jc w:val="left"/>
        <w:rPr>
          <w:rFonts w:hint="default" w:eastAsia="sans-serif" w:cs="sans-serif" w:asciiTheme="minorAscii" w:hAnsiTheme="minorAscii"/>
          <w:b/>
          <w:bCs/>
          <w:color w:val="000000"/>
          <w:kern w:val="0"/>
          <w:sz w:val="36"/>
          <w:szCs w:val="36"/>
          <w:lang w:val="en-US" w:eastAsia="zh-CN" w:bidi="ar"/>
        </w:rPr>
      </w:pPr>
      <w:r>
        <w:rPr>
          <w:rFonts w:hint="default" w:eastAsia="sans-serif" w:cs="sans-serif" w:asciiTheme="minorAscii" w:hAnsiTheme="minorAscii"/>
          <w:b/>
          <w:bCs/>
          <w:color w:val="000000"/>
          <w:kern w:val="0"/>
          <w:sz w:val="36"/>
          <w:szCs w:val="36"/>
          <w:lang w:val="en-US" w:eastAsia="zh-CN" w:bidi="ar"/>
        </w:rPr>
        <w:t>Individual Student’s Work:</w:t>
      </w:r>
    </w:p>
    <w:p>
      <w:pPr>
        <w:spacing w:after="585" w:line="270" w:lineRule="auto"/>
        <w:ind w:left="-5"/>
        <w:jc w:val="left"/>
        <w:rPr>
          <w:rFonts w:hint="default" w:eastAsia="sans-serif" w:cs="sans-serif" w:asciiTheme="minorAscii" w:hAnsiTheme="minorAscii"/>
          <w:color w:val="0000FF"/>
          <w:kern w:val="0"/>
          <w:sz w:val="36"/>
          <w:szCs w:val="36"/>
          <w:highlight w:val="none"/>
          <w:lang w:val="en" w:eastAsia="zh-CN" w:bidi="ar"/>
        </w:rPr>
      </w:pPr>
      <w:r>
        <w:rPr>
          <w:rFonts w:hint="default" w:eastAsia="sans-serif" w:cs="sans-serif" w:asciiTheme="minorAscii" w:hAnsiTheme="minorAscii"/>
          <w:color w:val="0000FF"/>
          <w:kern w:val="0"/>
          <w:sz w:val="36"/>
          <w:szCs w:val="36"/>
          <w:highlight w:val="none"/>
          <w:lang w:val="en" w:eastAsia="zh-CN" w:bidi="ar"/>
        </w:rPr>
        <w:t>Walleed Mustafa:</w:t>
      </w:r>
    </w:p>
    <w:p>
      <w:pPr>
        <w:spacing w:after="84" w:line="259" w:lineRule="auto"/>
        <w:ind w:left="-5"/>
        <w:jc w:val="left"/>
        <w:rPr>
          <w:highlight w:val="yellow"/>
        </w:rPr>
      </w:pPr>
      <w:r>
        <w:rPr>
          <w:b/>
          <w:sz w:val="28"/>
          <w:highlight w:val="yellow"/>
        </w:rPr>
        <w:t>Vysor:</w:t>
      </w:r>
    </w:p>
    <w:p>
      <w:pPr>
        <w:ind w:left="-5"/>
      </w:pPr>
      <w:r>
        <w:fldChar w:fldCharType="begin"/>
      </w:r>
      <w:r>
        <w:instrText xml:space="preserve"> HYPERLINK "https://www.vysor.io/" \h </w:instrText>
      </w:r>
      <w:r>
        <w:fldChar w:fldCharType="separate"/>
      </w:r>
      <w:r>
        <w:t>This</w:t>
      </w:r>
      <w:r>
        <w:fldChar w:fldCharType="end"/>
      </w:r>
      <w:r>
        <w:t xml:space="preserve"> is a cool and fast tool to simulate our Android devices on desktop.</w:t>
      </w:r>
    </w:p>
    <w:p>
      <w:pPr>
        <w:spacing w:after="84" w:line="259" w:lineRule="auto"/>
        <w:ind w:left="-5"/>
        <w:jc w:val="left"/>
        <w:rPr>
          <w:highlight w:val="yellow"/>
        </w:rPr>
      </w:pPr>
      <w:r>
        <w:rPr>
          <w:b/>
          <w:sz w:val="28"/>
          <w:highlight w:val="yellow"/>
        </w:rPr>
        <w:t>Keep your tools up-to-date:</w:t>
      </w:r>
    </w:p>
    <w:p>
      <w:pPr>
        <w:ind w:left="-5"/>
      </w:pPr>
      <w:r>
        <w:t>The Android tools receive build optimizations and new features with almost every update, and some tips on this page assume you're using the latest version. To take advantage of the latest optimizations,</w:t>
      </w:r>
    </w:p>
    <w:p>
      <w:pPr>
        <w:spacing w:after="84" w:line="259" w:lineRule="auto"/>
        <w:ind w:left="-5"/>
        <w:jc w:val="left"/>
        <w:rPr>
          <w:highlight w:val="yellow"/>
        </w:rPr>
      </w:pPr>
      <w:r>
        <w:rPr>
          <w:b/>
          <w:sz w:val="28"/>
          <w:highlight w:val="yellow"/>
        </w:rPr>
        <w:t>Enable single-variant project sync:</w:t>
      </w:r>
    </w:p>
    <w:p>
      <w:pPr>
        <w:ind w:left="-5"/>
      </w:pPr>
      <w:r>
        <w:fldChar w:fldCharType="begin"/>
      </w:r>
      <w:r>
        <w:instrText xml:space="preserve"> HYPERLINK "https://developer.android.com/studio/build" \h </w:instrText>
      </w:r>
      <w:r>
        <w:fldChar w:fldCharType="separate"/>
      </w:r>
      <w:r>
        <w:t>Syncing</w:t>
      </w:r>
      <w:r>
        <w:fldChar w:fldCharType="end"/>
      </w:r>
      <w:r>
        <w:t xml:space="preserve"> </w:t>
      </w:r>
      <w:r>
        <w:fldChar w:fldCharType="begin"/>
      </w:r>
      <w:r>
        <w:instrText xml:space="preserve"> HYPERLINK "https://developer.android.com/studio/build" \h </w:instrText>
      </w:r>
      <w:r>
        <w:fldChar w:fldCharType="separate"/>
      </w:r>
      <w:r>
        <w:t>your</w:t>
      </w:r>
      <w:r>
        <w:fldChar w:fldCharType="end"/>
      </w:r>
      <w:r>
        <w:t xml:space="preserve"> </w:t>
      </w:r>
      <w:r>
        <w:fldChar w:fldCharType="begin"/>
      </w:r>
      <w:r>
        <w:instrText xml:space="preserve"> HYPERLINK "https://developer.android.com/studio/build" \h </w:instrText>
      </w:r>
      <w:r>
        <w:fldChar w:fldCharType="separate"/>
      </w:r>
      <w:r>
        <w:t>project</w:t>
      </w:r>
      <w:r>
        <w:fldChar w:fldCharType="end"/>
      </w:r>
      <w:r>
        <w:t xml:space="preserve"> with your build configuration is an important step in letting Android Studio understand how your project is structured. However, this process can be time-consuming for large projects. If your project uses multiple build variants, you can now optimize project syncs by limiting them to only the variant you have currently selected.</w:t>
      </w:r>
    </w:p>
    <w:p>
      <w:pPr>
        <w:spacing w:after="84" w:line="259" w:lineRule="auto"/>
        <w:ind w:left="-5"/>
        <w:jc w:val="left"/>
        <w:rPr>
          <w:highlight w:val="yellow"/>
        </w:rPr>
      </w:pPr>
      <w:r>
        <w:rPr>
          <w:b/>
          <w:sz w:val="28"/>
          <w:highlight w:val="yellow"/>
        </w:rPr>
        <w:t>Avoid creating unnecessary objects:</w:t>
      </w:r>
    </w:p>
    <w:p>
      <w:pPr>
        <w:spacing w:after="0"/>
        <w:ind w:left="-5"/>
      </w:pPr>
      <w:r>
        <w:t>Object creation is never free. A generational garbage collector with per-thread allocation buffers can make allocation cheaper, but allocating memory is always more expensive than not allocating memory.</w:t>
      </w:r>
    </w:p>
    <w:sectPr>
      <w:headerReference r:id="rId5" w:type="default"/>
      <w:pgSz w:w="11906" w:h="16838"/>
      <w:pgMar w:top="1456" w:right="1773" w:bottom="1687"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3030804020204"/>
    <w:charset w:val="00"/>
    <w:family w:val="auto"/>
    <w:pitch w:val="default"/>
    <w:sig w:usb0="E7006EFF" w:usb1="D200FDFF" w:usb2="0A246029" w:usb3="0400200C" w:csb0="600001FF" w:csb1="DFFF0000"/>
  </w:font>
  <w:font w:name="sans-serif">
    <w:altName w:val="Quicksand Light"/>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Bitstream Vera Sans">
    <w:panose1 w:val="020B0603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WAAAAZHJzL1BLAQIUABQAAAAIAIdO4kCzSVju0AAAAAUB&#10;AAAPAAAAAAAAAAEAIAAAADgAAABkcnMvZG93bnJldi54bWxQSwECFAAUAAAACACHTuJAb8e8lLgC&#10;AADrBQAADgAAAAAAAAABACAAAAA1AQAAZHJzL2Uyb0RvYy54bWxQSwUGAAAAAAYABgBZAQAAXwYA&#10;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F5B08"/>
    <w:multiLevelType w:val="singleLevel"/>
    <w:tmpl w:val="FFDF5B0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5A"/>
    <w:rsid w:val="001F0BEF"/>
    <w:rsid w:val="0075025A"/>
    <w:rsid w:val="0FFB6CF5"/>
    <w:rsid w:val="F378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77" w:line="262" w:lineRule="auto"/>
      <w:ind w:left="10" w:hanging="10"/>
      <w:jc w:val="both"/>
    </w:pPr>
    <w:rPr>
      <w:rFonts w:ascii="Calibri" w:hAnsi="Calibri" w:eastAsia="Calibri" w:cs="Calibri"/>
      <w:color w:val="000000"/>
      <w:sz w:val="24"/>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191</Words>
  <Characters>1091</Characters>
  <Lines>9</Lines>
  <Paragraphs>2</Paragraphs>
  <TotalTime>11</TotalTime>
  <ScaleCrop>false</ScaleCrop>
  <LinksUpToDate>false</LinksUpToDate>
  <CharactersWithSpaces>1280</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2020-11-19T03:04:00Z</dcterms:created>
  <dc:creator>d</dc:creator>
  <cp:lastModifiedBy>kali</cp:lastModifiedBy>
  <dcterms:modified xsi:type="dcterms:W3CDTF">2020-11-19T04:30:54Z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