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BAF6" w14:textId="76D9076E" w:rsidR="00E36796" w:rsidRDefault="00352E04" w:rsidP="006D5C93">
      <w:pPr>
        <w:spacing w:after="240"/>
        <w:jc w:val="center"/>
        <w:textAlignment w:val="baseline"/>
        <w:rPr>
          <w:rFonts w:ascii="Verdana" w:eastAsia="Times New Roman" w:hAnsi="Verdana" w:cs="Times New Roman"/>
          <w:b/>
          <w:bCs/>
          <w:color w:val="121212"/>
          <w:kern w:val="0"/>
          <w:sz w:val="22"/>
          <w:szCs w:val="22"/>
          <w:lang w:eastAsia="en-GB"/>
          <w14:ligatures w14:val="none"/>
        </w:rPr>
      </w:pPr>
      <w:r w:rsidRPr="00352E04">
        <w:rPr>
          <w:rFonts w:ascii="Verdana" w:eastAsia="Times New Roman" w:hAnsi="Verdana" w:cs="Times New Roman"/>
          <w:b/>
          <w:bCs/>
          <w:color w:val="121212"/>
          <w:kern w:val="0"/>
          <w:sz w:val="22"/>
          <w:szCs w:val="22"/>
          <w:lang w:eastAsia="en-GB"/>
          <w14:ligatures w14:val="none"/>
        </w:rPr>
        <w:t xml:space="preserve">Manager’s Report </w:t>
      </w:r>
      <w:r w:rsidR="006D5C93">
        <w:rPr>
          <w:rFonts w:ascii="Verdana" w:eastAsia="Times New Roman" w:hAnsi="Verdana" w:cs="Times New Roman"/>
          <w:b/>
          <w:bCs/>
          <w:color w:val="121212"/>
          <w:kern w:val="0"/>
          <w:sz w:val="22"/>
          <w:szCs w:val="22"/>
          <w:lang w:eastAsia="en-GB"/>
          <w14:ligatures w14:val="none"/>
        </w:rPr>
        <w:t>September 202</w:t>
      </w:r>
      <w:r w:rsidR="00922ADB">
        <w:rPr>
          <w:rFonts w:ascii="Verdana" w:eastAsia="Times New Roman" w:hAnsi="Verdana" w:cs="Times New Roman"/>
          <w:b/>
          <w:bCs/>
          <w:color w:val="121212"/>
          <w:kern w:val="0"/>
          <w:sz w:val="22"/>
          <w:szCs w:val="22"/>
          <w:lang w:eastAsia="en-GB"/>
          <w14:ligatures w14:val="none"/>
        </w:rPr>
        <w:t>5</w:t>
      </w:r>
    </w:p>
    <w:p w14:paraId="31C147C1" w14:textId="447E0D68" w:rsidR="00080867" w:rsidRDefault="00D376D1" w:rsidP="006D5C93">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This month we fed </w:t>
      </w:r>
      <w:r w:rsidR="006B369B">
        <w:rPr>
          <w:rFonts w:ascii="Verdana" w:eastAsia="Times New Roman" w:hAnsi="Verdana" w:cs="Times New Roman"/>
          <w:color w:val="121212"/>
          <w:kern w:val="0"/>
          <w:sz w:val="22"/>
          <w:szCs w:val="22"/>
          <w:lang w:eastAsia="en-GB"/>
          <w14:ligatures w14:val="none"/>
        </w:rPr>
        <w:t>349</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224</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 xml:space="preserve">adults, </w:t>
      </w:r>
      <w:r w:rsidR="006B369B">
        <w:rPr>
          <w:rFonts w:ascii="Verdana" w:eastAsia="Times New Roman" w:hAnsi="Verdana" w:cs="Times New Roman"/>
          <w:color w:val="121212"/>
          <w:kern w:val="0"/>
          <w:sz w:val="22"/>
          <w:szCs w:val="22"/>
          <w:lang w:eastAsia="en-GB"/>
          <w14:ligatures w14:val="none"/>
        </w:rPr>
        <w:t>211</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158</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 xml:space="preserve">children in </w:t>
      </w:r>
      <w:r w:rsidR="006B369B">
        <w:rPr>
          <w:rFonts w:ascii="Verdana" w:eastAsia="Times New Roman" w:hAnsi="Verdana" w:cs="Times New Roman"/>
          <w:color w:val="121212"/>
          <w:kern w:val="0"/>
          <w:sz w:val="22"/>
          <w:szCs w:val="22"/>
          <w:lang w:eastAsia="en-GB"/>
          <w14:ligatures w14:val="none"/>
        </w:rPr>
        <w:t>170</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106</w:t>
      </w:r>
      <w:r w:rsidR="00922ADB">
        <w:rPr>
          <w:rFonts w:ascii="Verdana" w:eastAsia="Times New Roman" w:hAnsi="Verdana" w:cs="Times New Roman"/>
          <w:color w:val="121212"/>
          <w:kern w:val="0"/>
          <w:sz w:val="22"/>
          <w:szCs w:val="22"/>
          <w:lang w:eastAsia="en-GB"/>
          <w14:ligatures w14:val="none"/>
        </w:rPr>
        <w:t>)</w:t>
      </w:r>
      <w:r w:rsidR="00080867">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households</w:t>
      </w:r>
      <w:r w:rsidR="00080867">
        <w:rPr>
          <w:rFonts w:ascii="Verdana" w:eastAsia="Times New Roman" w:hAnsi="Verdana" w:cs="Times New Roman"/>
          <w:color w:val="121212"/>
          <w:kern w:val="0"/>
          <w:sz w:val="22"/>
          <w:szCs w:val="22"/>
          <w:lang w:eastAsia="en-GB"/>
          <w14:ligatures w14:val="none"/>
        </w:rPr>
        <w:t>, a</w:t>
      </w:r>
      <w:r w:rsidR="00922ADB">
        <w:rPr>
          <w:rFonts w:ascii="Verdana" w:eastAsia="Times New Roman" w:hAnsi="Verdana" w:cs="Times New Roman"/>
          <w:color w:val="121212"/>
          <w:kern w:val="0"/>
          <w:sz w:val="22"/>
          <w:szCs w:val="22"/>
          <w:lang w:eastAsia="en-GB"/>
          <w14:ligatures w14:val="none"/>
        </w:rPr>
        <w:t xml:space="preserve">n </w:t>
      </w:r>
      <w:r w:rsidR="00080867">
        <w:rPr>
          <w:rFonts w:ascii="Verdana" w:eastAsia="Times New Roman" w:hAnsi="Verdana" w:cs="Times New Roman"/>
          <w:color w:val="121212"/>
          <w:kern w:val="0"/>
          <w:sz w:val="22"/>
          <w:szCs w:val="22"/>
          <w:lang w:eastAsia="en-GB"/>
          <w14:ligatures w14:val="none"/>
        </w:rPr>
        <w:t>in</w:t>
      </w:r>
      <w:r w:rsidR="00922ADB">
        <w:rPr>
          <w:rFonts w:ascii="Verdana" w:eastAsia="Times New Roman" w:hAnsi="Verdana" w:cs="Times New Roman"/>
          <w:color w:val="121212"/>
          <w:kern w:val="0"/>
          <w:sz w:val="22"/>
          <w:szCs w:val="22"/>
          <w:lang w:eastAsia="en-GB"/>
          <w14:ligatures w14:val="none"/>
        </w:rPr>
        <w:t xml:space="preserve">crease of </w:t>
      </w:r>
      <w:r w:rsidR="006B369B">
        <w:rPr>
          <w:rFonts w:ascii="Verdana" w:eastAsia="Times New Roman" w:hAnsi="Verdana" w:cs="Times New Roman"/>
          <w:color w:val="121212"/>
          <w:kern w:val="0"/>
          <w:sz w:val="22"/>
          <w:szCs w:val="22"/>
          <w:lang w:eastAsia="en-GB"/>
          <w14:ligatures w14:val="none"/>
        </w:rPr>
        <w:t>60.4</w:t>
      </w:r>
      <w:r w:rsidR="00922ADB">
        <w:rPr>
          <w:rFonts w:ascii="Verdana" w:eastAsia="Times New Roman" w:hAnsi="Verdana" w:cs="Times New Roman"/>
          <w:color w:val="121212"/>
          <w:kern w:val="0"/>
          <w:sz w:val="22"/>
          <w:szCs w:val="22"/>
          <w:lang w:eastAsia="en-GB"/>
          <w14:ligatures w14:val="none"/>
        </w:rPr>
        <w:t>% in</w:t>
      </w:r>
      <w:r w:rsidR="00080867">
        <w:rPr>
          <w:rFonts w:ascii="Verdana" w:eastAsia="Times New Roman" w:hAnsi="Verdana" w:cs="Times New Roman"/>
          <w:color w:val="121212"/>
          <w:kern w:val="0"/>
          <w:sz w:val="22"/>
          <w:szCs w:val="22"/>
          <w:lang w:eastAsia="en-GB"/>
          <w14:ligatures w14:val="none"/>
        </w:rPr>
        <w:t xml:space="preserve"> numbers of households</w:t>
      </w:r>
      <w:r w:rsidR="00C61F5D">
        <w:rPr>
          <w:rFonts w:ascii="Verdana" w:eastAsia="Times New Roman" w:hAnsi="Verdana" w:cs="Times New Roman"/>
          <w:color w:val="121212"/>
          <w:kern w:val="0"/>
          <w:sz w:val="22"/>
          <w:szCs w:val="22"/>
          <w:lang w:eastAsia="en-GB"/>
          <w14:ligatures w14:val="none"/>
        </w:rPr>
        <w:t xml:space="preserve"> which is the largest percentage increase since February 2024</w:t>
      </w:r>
      <w:r>
        <w:rPr>
          <w:rFonts w:ascii="Verdana" w:eastAsia="Times New Roman" w:hAnsi="Verdana" w:cs="Times New Roman"/>
          <w:color w:val="121212"/>
          <w:kern w:val="0"/>
          <w:sz w:val="22"/>
          <w:szCs w:val="22"/>
          <w:lang w:eastAsia="en-GB"/>
          <w14:ligatures w14:val="none"/>
        </w:rPr>
        <w:t xml:space="preserve">. </w:t>
      </w:r>
      <w:r w:rsidR="00922ADB">
        <w:rPr>
          <w:rFonts w:ascii="Verdana" w:eastAsia="Times New Roman" w:hAnsi="Verdana" w:cs="Times New Roman"/>
          <w:color w:val="121212"/>
          <w:kern w:val="0"/>
          <w:sz w:val="22"/>
          <w:szCs w:val="22"/>
          <w:lang w:eastAsia="en-GB"/>
          <w14:ligatures w14:val="none"/>
        </w:rPr>
        <w:t>Last year’s figures in brackets.</w:t>
      </w:r>
      <w:r>
        <w:rPr>
          <w:rFonts w:ascii="Verdana" w:eastAsia="Times New Roman" w:hAnsi="Verdana" w:cs="Times New Roman"/>
          <w:color w:val="121212"/>
          <w:kern w:val="0"/>
          <w:sz w:val="22"/>
          <w:szCs w:val="22"/>
          <w:lang w:eastAsia="en-GB"/>
          <w14:ligatures w14:val="none"/>
        </w:rPr>
        <w:t xml:space="preserve"> </w:t>
      </w:r>
    </w:p>
    <w:p w14:paraId="698A1835" w14:textId="60CD1A94" w:rsidR="00D376D1" w:rsidRDefault="00080867" w:rsidP="006D5C93">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The need for our help is </w:t>
      </w:r>
      <w:r w:rsidR="00922ADB">
        <w:rPr>
          <w:rFonts w:ascii="Verdana" w:eastAsia="Times New Roman" w:hAnsi="Verdana" w:cs="Times New Roman"/>
          <w:color w:val="121212"/>
          <w:kern w:val="0"/>
          <w:sz w:val="22"/>
          <w:szCs w:val="22"/>
          <w:lang w:eastAsia="en-GB"/>
          <w14:ligatures w14:val="none"/>
        </w:rPr>
        <w:t>rising</w:t>
      </w:r>
      <w:r>
        <w:rPr>
          <w:rFonts w:ascii="Verdana" w:eastAsia="Times New Roman" w:hAnsi="Verdana" w:cs="Times New Roman"/>
          <w:color w:val="121212"/>
          <w:kern w:val="0"/>
          <w:sz w:val="22"/>
          <w:szCs w:val="22"/>
          <w:lang w:eastAsia="en-GB"/>
          <w14:ligatures w14:val="none"/>
        </w:rPr>
        <w:t xml:space="preserve"> (and that is before anyone switches on their heating).  </w:t>
      </w:r>
      <w:r w:rsidR="00922ADB">
        <w:rPr>
          <w:rFonts w:ascii="Verdana" w:eastAsia="Times New Roman" w:hAnsi="Verdana" w:cs="Times New Roman"/>
          <w:color w:val="121212"/>
          <w:kern w:val="0"/>
          <w:sz w:val="22"/>
          <w:szCs w:val="22"/>
          <w:lang w:eastAsia="en-GB"/>
          <w14:ligatures w14:val="none"/>
        </w:rPr>
        <w:t xml:space="preserve">We have seen </w:t>
      </w:r>
      <w:r w:rsidR="006B369B">
        <w:rPr>
          <w:rFonts w:ascii="Verdana" w:eastAsia="Times New Roman" w:hAnsi="Verdana" w:cs="Times New Roman"/>
          <w:color w:val="121212"/>
          <w:kern w:val="0"/>
          <w:sz w:val="22"/>
          <w:szCs w:val="22"/>
          <w:lang w:eastAsia="en-GB"/>
          <w14:ligatures w14:val="none"/>
        </w:rPr>
        <w:t xml:space="preserve">15 </w:t>
      </w:r>
      <w:r w:rsidR="00922ADB">
        <w:rPr>
          <w:rFonts w:ascii="Verdana" w:eastAsia="Times New Roman" w:hAnsi="Verdana" w:cs="Times New Roman"/>
          <w:color w:val="121212"/>
          <w:kern w:val="0"/>
          <w:sz w:val="22"/>
          <w:szCs w:val="22"/>
          <w:lang w:eastAsia="en-GB"/>
          <w14:ligatures w14:val="none"/>
        </w:rPr>
        <w:t>new clients this month.</w:t>
      </w:r>
    </w:p>
    <w:p w14:paraId="0DF8748F" w14:textId="4C5BA2B4" w:rsidR="00F86D58" w:rsidRDefault="00D86BB4" w:rsidP="006D5C93">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We have had our first Harvest delive</w:t>
      </w:r>
      <w:r w:rsidR="00402D2F">
        <w:rPr>
          <w:rFonts w:ascii="Verdana" w:eastAsia="Times New Roman" w:hAnsi="Verdana" w:cs="Times New Roman"/>
          <w:color w:val="121212"/>
          <w:kern w:val="0"/>
          <w:sz w:val="22"/>
          <w:szCs w:val="22"/>
          <w:lang w:eastAsia="en-GB"/>
          <w14:ligatures w14:val="none"/>
        </w:rPr>
        <w:t>ries</w:t>
      </w:r>
      <w:r>
        <w:rPr>
          <w:rFonts w:ascii="Verdana" w:eastAsia="Times New Roman" w:hAnsi="Verdana" w:cs="Times New Roman"/>
          <w:color w:val="121212"/>
          <w:kern w:val="0"/>
          <w:sz w:val="22"/>
          <w:szCs w:val="22"/>
          <w:lang w:eastAsia="en-GB"/>
          <w14:ligatures w14:val="none"/>
        </w:rPr>
        <w:t xml:space="preserve"> </w:t>
      </w:r>
      <w:r w:rsidR="00D376D1">
        <w:rPr>
          <w:rFonts w:ascii="Verdana" w:eastAsia="Times New Roman" w:hAnsi="Verdana" w:cs="Times New Roman"/>
          <w:color w:val="121212"/>
          <w:kern w:val="0"/>
          <w:sz w:val="22"/>
          <w:szCs w:val="22"/>
          <w:lang w:eastAsia="en-GB"/>
          <w14:ligatures w14:val="none"/>
        </w:rPr>
        <w:t xml:space="preserve">booked </w:t>
      </w:r>
      <w:r>
        <w:rPr>
          <w:rFonts w:ascii="Verdana" w:eastAsia="Times New Roman" w:hAnsi="Verdana" w:cs="Times New Roman"/>
          <w:color w:val="121212"/>
          <w:kern w:val="0"/>
          <w:sz w:val="22"/>
          <w:szCs w:val="22"/>
          <w:lang w:eastAsia="en-GB"/>
          <w14:ligatures w14:val="none"/>
        </w:rPr>
        <w:t xml:space="preserve">already for which we are very grateful.  The food we receive now has historically fed clients well into January.  This year it may not be quite as long as that, but it still makes a huge difference to feel that support from the local community.  </w:t>
      </w:r>
      <w:r w:rsidR="00F86D58" w:rsidRPr="00922ADB">
        <w:rPr>
          <w:rFonts w:ascii="Verdana" w:eastAsia="Times New Roman" w:hAnsi="Verdana" w:cs="Times New Roman"/>
          <w:b/>
          <w:bCs/>
          <w:color w:val="121212"/>
          <w:kern w:val="0"/>
          <w:sz w:val="22"/>
          <w:szCs w:val="22"/>
          <w:lang w:eastAsia="en-GB"/>
          <w14:ligatures w14:val="none"/>
        </w:rPr>
        <w:t>For ideas as to what to donate, please consider tinned vegetables, long life milk and juice, jars of coffee and tea, tinned potatoes, tinned rice pudding and custard and cereal and jam</w:t>
      </w:r>
      <w:r w:rsidR="00F86D58">
        <w:rPr>
          <w:rFonts w:ascii="Verdana" w:eastAsia="Times New Roman" w:hAnsi="Verdana" w:cs="Times New Roman"/>
          <w:color w:val="121212"/>
          <w:kern w:val="0"/>
          <w:sz w:val="22"/>
          <w:szCs w:val="22"/>
          <w:lang w:eastAsia="en-GB"/>
          <w14:ligatures w14:val="none"/>
        </w:rPr>
        <w:t xml:space="preserve">.  Despite everything we are </w:t>
      </w:r>
      <w:r w:rsidR="00922ADB">
        <w:rPr>
          <w:rFonts w:ascii="Verdana" w:eastAsia="Times New Roman" w:hAnsi="Verdana" w:cs="Times New Roman"/>
          <w:color w:val="121212"/>
          <w:kern w:val="0"/>
          <w:sz w:val="22"/>
          <w:szCs w:val="22"/>
          <w:lang w:eastAsia="en-GB"/>
          <w14:ligatures w14:val="none"/>
        </w:rPr>
        <w:t xml:space="preserve">still </w:t>
      </w:r>
      <w:r w:rsidR="00F86D58">
        <w:rPr>
          <w:rFonts w:ascii="Verdana" w:eastAsia="Times New Roman" w:hAnsi="Verdana" w:cs="Times New Roman"/>
          <w:color w:val="121212"/>
          <w:kern w:val="0"/>
          <w:sz w:val="22"/>
          <w:szCs w:val="22"/>
          <w:lang w:eastAsia="en-GB"/>
          <w14:ligatures w14:val="none"/>
        </w:rPr>
        <w:t>well supplied with tinned fish and baked beans</w:t>
      </w:r>
      <w:r w:rsidR="00922ADB">
        <w:rPr>
          <w:rFonts w:ascii="Verdana" w:eastAsia="Times New Roman" w:hAnsi="Verdana" w:cs="Times New Roman"/>
          <w:color w:val="121212"/>
          <w:kern w:val="0"/>
          <w:sz w:val="22"/>
          <w:szCs w:val="22"/>
          <w:lang w:eastAsia="en-GB"/>
          <w14:ligatures w14:val="none"/>
        </w:rPr>
        <w:t xml:space="preserve"> and dried pasta</w:t>
      </w:r>
      <w:r w:rsidR="00F86D58">
        <w:rPr>
          <w:rFonts w:ascii="Verdana" w:eastAsia="Times New Roman" w:hAnsi="Verdana" w:cs="Times New Roman"/>
          <w:color w:val="121212"/>
          <w:kern w:val="0"/>
          <w:sz w:val="22"/>
          <w:szCs w:val="22"/>
          <w:lang w:eastAsia="en-GB"/>
          <w14:ligatures w14:val="none"/>
        </w:rPr>
        <w:t xml:space="preserve"> so no particular need for those.</w:t>
      </w:r>
    </w:p>
    <w:p w14:paraId="33FC1FF2" w14:textId="6B52929F" w:rsidR="00922ADB" w:rsidRDefault="00D86BB4" w:rsidP="006D5C93">
      <w:pPr>
        <w:spacing w:after="240"/>
        <w:textAlignment w:val="baseline"/>
        <w:rPr>
          <w:rFonts w:ascii="Verdana" w:eastAsia="Times New Roman" w:hAnsi="Verdana" w:cs="Times New Roman"/>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If you </w:t>
      </w:r>
      <w:r w:rsidR="00F86D58">
        <w:rPr>
          <w:rFonts w:ascii="Verdana" w:eastAsia="Times New Roman" w:hAnsi="Verdana" w:cs="Times New Roman"/>
          <w:color w:val="121212"/>
          <w:kern w:val="0"/>
          <w:sz w:val="22"/>
          <w:szCs w:val="22"/>
          <w:lang w:eastAsia="en-GB"/>
          <w14:ligatures w14:val="none"/>
        </w:rPr>
        <w:t xml:space="preserve">do </w:t>
      </w:r>
      <w:r>
        <w:rPr>
          <w:rFonts w:ascii="Verdana" w:eastAsia="Times New Roman" w:hAnsi="Verdana" w:cs="Times New Roman"/>
          <w:color w:val="121212"/>
          <w:kern w:val="0"/>
          <w:sz w:val="22"/>
          <w:szCs w:val="22"/>
          <w:lang w:eastAsia="en-GB"/>
          <w14:ligatures w14:val="none"/>
        </w:rPr>
        <w:t xml:space="preserve">intend to send your harvest donations to us, please get in touch as soon as you can, so arrangements can be made for receiving them.  Email </w:t>
      </w:r>
      <w:r w:rsidR="00F86D58">
        <w:rPr>
          <w:rFonts w:ascii="Verdana" w:eastAsia="Times New Roman" w:hAnsi="Verdana" w:cs="Times New Roman"/>
          <w:color w:val="121212"/>
          <w:kern w:val="0"/>
          <w:sz w:val="22"/>
          <w:szCs w:val="22"/>
          <w:lang w:eastAsia="en-GB"/>
          <w14:ligatures w14:val="none"/>
        </w:rPr>
        <w:t xml:space="preserve">Gaby, who is kindly organising the receiving of donations, </w:t>
      </w:r>
      <w:hyperlink r:id="rId4" w:history="1">
        <w:r w:rsidR="00922ADB" w:rsidRPr="000257A1">
          <w:rPr>
            <w:rStyle w:val="Hyperlink"/>
            <w:rFonts w:ascii="Verdana" w:eastAsia="Times New Roman" w:hAnsi="Verdana" w:cs="Times New Roman"/>
            <w:kern w:val="0"/>
            <w:sz w:val="22"/>
            <w:szCs w:val="22"/>
            <w:lang w:eastAsia="en-GB"/>
            <w14:ligatures w14:val="none"/>
          </w:rPr>
          <w:t>donate.wallingfordfoodbank@gmail.com</w:t>
        </w:r>
      </w:hyperlink>
    </w:p>
    <w:p w14:paraId="6D66E562" w14:textId="77777777" w:rsidR="00922ADB" w:rsidRDefault="00922ADB" w:rsidP="00922ADB">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I have received this from someone who is happily in the position of no longer needing our help.  I wanted to share her words with you as it is easy to lose sight of the impact of your donations and the volunteers’ hard work.</w:t>
      </w:r>
    </w:p>
    <w:p w14:paraId="1F7ADA36" w14:textId="6A50BBB1" w:rsidR="00922ADB" w:rsidRDefault="00922ADB" w:rsidP="00922ADB">
      <w:pPr>
        <w:spacing w:after="240"/>
        <w:textAlignment w:val="baseline"/>
        <w:rPr>
          <w:rFonts w:ascii="Verdana" w:hAnsi="Verdana"/>
          <w:i/>
          <w:iCs/>
          <w:color w:val="000000"/>
          <w:sz w:val="22"/>
          <w:szCs w:val="22"/>
        </w:rPr>
      </w:pPr>
      <w:r>
        <w:rPr>
          <w:rFonts w:ascii="Verdana" w:hAnsi="Verdana"/>
          <w:i/>
          <w:iCs/>
          <w:color w:val="000000"/>
          <w:sz w:val="22"/>
          <w:szCs w:val="22"/>
        </w:rPr>
        <w:t>‘</w:t>
      </w:r>
      <w:r w:rsidRPr="00922ADB">
        <w:rPr>
          <w:rFonts w:ascii="Verdana" w:hAnsi="Verdana"/>
          <w:i/>
          <w:iCs/>
          <w:color w:val="000000"/>
          <w:sz w:val="22"/>
          <w:szCs w:val="22"/>
        </w:rPr>
        <w:t>I remember when our first food bank delivery came. The kids thought it was like Christmas even though it was ordinary food. The thoughtful little extras at Christmas and Easter made us feel that the world cared. The foodbank was an absolute lifeline at certain points in our journey. It meant the children have never had to experience real hunger or go without a meal.</w:t>
      </w:r>
      <w:r w:rsidR="005F7D77">
        <w:rPr>
          <w:rFonts w:ascii="Verdana" w:hAnsi="Verdana"/>
          <w:i/>
          <w:iCs/>
          <w:color w:val="000000"/>
          <w:sz w:val="22"/>
          <w:szCs w:val="22"/>
        </w:rPr>
        <w:t>.</w:t>
      </w:r>
      <w:r w:rsidRPr="00922ADB">
        <w:rPr>
          <w:rFonts w:ascii="Verdana" w:hAnsi="Verdana"/>
          <w:i/>
          <w:iCs/>
          <w:color w:val="000000"/>
          <w:sz w:val="22"/>
          <w:szCs w:val="22"/>
        </w:rPr>
        <w:t>. Having come from domestic abuse it was more than just food. It was knowing the world cared and there were good people doing good things. It meant a lot! More than you can imagine.</w:t>
      </w:r>
      <w:r>
        <w:rPr>
          <w:rFonts w:ascii="Verdana" w:hAnsi="Verdana"/>
          <w:i/>
          <w:iCs/>
          <w:color w:val="000000"/>
          <w:sz w:val="22"/>
          <w:szCs w:val="22"/>
        </w:rPr>
        <w:t>’</w:t>
      </w:r>
    </w:p>
    <w:p w14:paraId="0079AE28" w14:textId="01C491AE" w:rsidR="00D86BB4" w:rsidRDefault="00922ADB" w:rsidP="006D5C93">
      <w:pPr>
        <w:spacing w:after="240"/>
        <w:textAlignment w:val="baseline"/>
        <w:rPr>
          <w:rFonts w:ascii="Verdana" w:hAnsi="Verdana"/>
          <w:color w:val="000000"/>
          <w:sz w:val="22"/>
          <w:szCs w:val="22"/>
        </w:rPr>
      </w:pPr>
      <w:r>
        <w:rPr>
          <w:rFonts w:ascii="Verdana" w:hAnsi="Verdana"/>
          <w:color w:val="000000"/>
          <w:sz w:val="22"/>
          <w:szCs w:val="22"/>
        </w:rPr>
        <w:t>Thank you on her behalf – and on behalf of all those receiving food this week.</w:t>
      </w:r>
    </w:p>
    <w:p w14:paraId="699903AB" w14:textId="77777777" w:rsidR="005F7D77" w:rsidRDefault="005F7D77" w:rsidP="006D5C93">
      <w:pPr>
        <w:spacing w:after="240"/>
        <w:textAlignment w:val="baseline"/>
        <w:rPr>
          <w:rFonts w:ascii="Verdana" w:eastAsia="Times New Roman" w:hAnsi="Verdana" w:cs="Times New Roman"/>
          <w:color w:val="121212"/>
          <w:kern w:val="0"/>
          <w:sz w:val="22"/>
          <w:szCs w:val="22"/>
          <w:lang w:eastAsia="en-GB"/>
          <w14:ligatures w14:val="none"/>
        </w:rPr>
      </w:pPr>
    </w:p>
    <w:p w14:paraId="3F8837C9" w14:textId="3C48CA56" w:rsidR="00D86BB4" w:rsidRDefault="00D86BB4" w:rsidP="006D5C93">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Alice Penney</w:t>
      </w:r>
    </w:p>
    <w:p w14:paraId="027FF13F" w14:textId="52B70618" w:rsidR="00D86BB4" w:rsidRPr="006D5C93" w:rsidRDefault="00D86BB4" w:rsidP="006D5C93">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 </w:t>
      </w:r>
    </w:p>
    <w:p w14:paraId="27325368" w14:textId="1EE7DE86" w:rsidR="00E36796" w:rsidRPr="001801C4"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p>
    <w:sectPr w:rsidR="00E36796" w:rsidRPr="00180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04"/>
    <w:rsid w:val="00080867"/>
    <w:rsid w:val="001801C4"/>
    <w:rsid w:val="00351390"/>
    <w:rsid w:val="00352E04"/>
    <w:rsid w:val="00393A8F"/>
    <w:rsid w:val="003C4113"/>
    <w:rsid w:val="00402D2F"/>
    <w:rsid w:val="00565DAD"/>
    <w:rsid w:val="00573218"/>
    <w:rsid w:val="005F7D77"/>
    <w:rsid w:val="006B369B"/>
    <w:rsid w:val="006D5C93"/>
    <w:rsid w:val="006F6B77"/>
    <w:rsid w:val="00763011"/>
    <w:rsid w:val="00922ADB"/>
    <w:rsid w:val="009369CC"/>
    <w:rsid w:val="00B30B36"/>
    <w:rsid w:val="00C61F5D"/>
    <w:rsid w:val="00D04D09"/>
    <w:rsid w:val="00D376D1"/>
    <w:rsid w:val="00D41ACE"/>
    <w:rsid w:val="00D86BB4"/>
    <w:rsid w:val="00E36796"/>
    <w:rsid w:val="00E7450F"/>
    <w:rsid w:val="00ED7F99"/>
    <w:rsid w:val="00F86D58"/>
    <w:rsid w:val="00FB442C"/>
    <w:rsid w:val="00FC09A6"/>
    <w:rsid w:val="00FD7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1CB83E"/>
  <w15:chartTrackingRefBased/>
  <w15:docId w15:val="{153D743B-F44C-994A-9D7C-F9BEA9B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2E0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E04"/>
    <w:rPr>
      <w:rFonts w:ascii="Times New Roman" w:eastAsia="Times New Roman" w:hAnsi="Times New Roman" w:cs="Times New Roman"/>
      <w:b/>
      <w:bCs/>
      <w:kern w:val="0"/>
      <w:sz w:val="36"/>
      <w:szCs w:val="36"/>
      <w:lang w:eastAsia="en-GB"/>
      <w14:ligatures w14:val="none"/>
    </w:rPr>
  </w:style>
  <w:style w:type="paragraph" w:customStyle="1" w:styleId="dcr-xc4rat">
    <w:name w:val="dcr-xc4rat"/>
    <w:basedOn w:val="Normal"/>
    <w:rsid w:val="00352E0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7450F"/>
  </w:style>
  <w:style w:type="character" w:styleId="Hyperlink">
    <w:name w:val="Hyperlink"/>
    <w:basedOn w:val="DefaultParagraphFont"/>
    <w:uiPriority w:val="99"/>
    <w:unhideWhenUsed/>
    <w:rsid w:val="00D86BB4"/>
    <w:rPr>
      <w:color w:val="0563C1" w:themeColor="hyperlink"/>
      <w:u w:val="single"/>
    </w:rPr>
  </w:style>
  <w:style w:type="character" w:styleId="UnresolvedMention">
    <w:name w:val="Unresolved Mention"/>
    <w:basedOn w:val="DefaultParagraphFont"/>
    <w:uiPriority w:val="99"/>
    <w:semiHidden/>
    <w:unhideWhenUsed/>
    <w:rsid w:val="00D86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5775">
      <w:bodyDiv w:val="1"/>
      <w:marLeft w:val="0"/>
      <w:marRight w:val="0"/>
      <w:marTop w:val="0"/>
      <w:marBottom w:val="0"/>
      <w:divBdr>
        <w:top w:val="none" w:sz="0" w:space="0" w:color="auto"/>
        <w:left w:val="none" w:sz="0" w:space="0" w:color="auto"/>
        <w:bottom w:val="none" w:sz="0" w:space="0" w:color="auto"/>
        <w:right w:val="none" w:sz="0" w:space="0" w:color="auto"/>
      </w:divBdr>
      <w:divsChild>
        <w:div w:id="1034766834">
          <w:marLeft w:val="0"/>
          <w:marRight w:val="0"/>
          <w:marTop w:val="0"/>
          <w:marBottom w:val="0"/>
          <w:divBdr>
            <w:top w:val="none" w:sz="0" w:space="0" w:color="auto"/>
            <w:left w:val="none" w:sz="0" w:space="0" w:color="auto"/>
            <w:bottom w:val="none" w:sz="0" w:space="0" w:color="auto"/>
            <w:right w:val="none" w:sz="0" w:space="0" w:color="auto"/>
          </w:divBdr>
        </w:div>
        <w:div w:id="1724787336">
          <w:marLeft w:val="0"/>
          <w:marRight w:val="0"/>
          <w:marTop w:val="0"/>
          <w:marBottom w:val="0"/>
          <w:divBdr>
            <w:top w:val="none" w:sz="0" w:space="0" w:color="auto"/>
            <w:left w:val="none" w:sz="0" w:space="0" w:color="auto"/>
            <w:bottom w:val="none" w:sz="0" w:space="0" w:color="auto"/>
            <w:right w:val="none" w:sz="0" w:space="0" w:color="auto"/>
          </w:divBdr>
        </w:div>
      </w:divsChild>
    </w:div>
    <w:div w:id="779884009">
      <w:bodyDiv w:val="1"/>
      <w:marLeft w:val="0"/>
      <w:marRight w:val="0"/>
      <w:marTop w:val="0"/>
      <w:marBottom w:val="0"/>
      <w:divBdr>
        <w:top w:val="none" w:sz="0" w:space="0" w:color="auto"/>
        <w:left w:val="none" w:sz="0" w:space="0" w:color="auto"/>
        <w:bottom w:val="none" w:sz="0" w:space="0" w:color="auto"/>
        <w:right w:val="none" w:sz="0" w:space="0" w:color="auto"/>
      </w:divBdr>
      <w:divsChild>
        <w:div w:id="1588688905">
          <w:marLeft w:val="0"/>
          <w:marRight w:val="0"/>
          <w:marTop w:val="0"/>
          <w:marBottom w:val="0"/>
          <w:divBdr>
            <w:top w:val="none" w:sz="0" w:space="0" w:color="auto"/>
            <w:left w:val="none" w:sz="0" w:space="0" w:color="auto"/>
            <w:bottom w:val="none" w:sz="0" w:space="0" w:color="auto"/>
            <w:right w:val="none" w:sz="0" w:space="0" w:color="auto"/>
          </w:divBdr>
        </w:div>
        <w:div w:id="373887392">
          <w:marLeft w:val="0"/>
          <w:marRight w:val="0"/>
          <w:marTop w:val="0"/>
          <w:marBottom w:val="0"/>
          <w:divBdr>
            <w:top w:val="none" w:sz="0" w:space="0" w:color="auto"/>
            <w:left w:val="none" w:sz="0" w:space="0" w:color="auto"/>
            <w:bottom w:val="none" w:sz="0" w:space="0" w:color="auto"/>
            <w:right w:val="none" w:sz="0" w:space="0" w:color="auto"/>
          </w:divBdr>
        </w:div>
      </w:divsChild>
    </w:div>
    <w:div w:id="1171021215">
      <w:bodyDiv w:val="1"/>
      <w:marLeft w:val="0"/>
      <w:marRight w:val="0"/>
      <w:marTop w:val="0"/>
      <w:marBottom w:val="0"/>
      <w:divBdr>
        <w:top w:val="none" w:sz="0" w:space="0" w:color="auto"/>
        <w:left w:val="none" w:sz="0" w:space="0" w:color="auto"/>
        <w:bottom w:val="none" w:sz="0" w:space="0" w:color="auto"/>
        <w:right w:val="none" w:sz="0" w:space="0" w:color="auto"/>
      </w:divBdr>
      <w:divsChild>
        <w:div w:id="413746723">
          <w:marLeft w:val="0"/>
          <w:marRight w:val="0"/>
          <w:marTop w:val="0"/>
          <w:marBottom w:val="0"/>
          <w:divBdr>
            <w:top w:val="none" w:sz="0" w:space="0" w:color="auto"/>
            <w:left w:val="none" w:sz="0" w:space="0" w:color="auto"/>
            <w:bottom w:val="none" w:sz="0" w:space="0" w:color="auto"/>
            <w:right w:val="none" w:sz="0" w:space="0" w:color="auto"/>
          </w:divBdr>
        </w:div>
        <w:div w:id="1185485473">
          <w:marLeft w:val="0"/>
          <w:marRight w:val="0"/>
          <w:marTop w:val="0"/>
          <w:marBottom w:val="0"/>
          <w:divBdr>
            <w:top w:val="none" w:sz="0" w:space="0" w:color="auto"/>
            <w:left w:val="none" w:sz="0" w:space="0" w:color="auto"/>
            <w:bottom w:val="none" w:sz="0" w:space="0" w:color="auto"/>
            <w:right w:val="none" w:sz="0" w:space="0" w:color="auto"/>
          </w:divBdr>
        </w:div>
      </w:divsChild>
    </w:div>
    <w:div w:id="1228762515">
      <w:bodyDiv w:val="1"/>
      <w:marLeft w:val="0"/>
      <w:marRight w:val="0"/>
      <w:marTop w:val="0"/>
      <w:marBottom w:val="0"/>
      <w:divBdr>
        <w:top w:val="none" w:sz="0" w:space="0" w:color="auto"/>
        <w:left w:val="none" w:sz="0" w:space="0" w:color="auto"/>
        <w:bottom w:val="none" w:sz="0" w:space="0" w:color="auto"/>
        <w:right w:val="none" w:sz="0" w:space="0" w:color="auto"/>
      </w:divBdr>
    </w:div>
    <w:div w:id="1419016011">
      <w:bodyDiv w:val="1"/>
      <w:marLeft w:val="0"/>
      <w:marRight w:val="0"/>
      <w:marTop w:val="0"/>
      <w:marBottom w:val="0"/>
      <w:divBdr>
        <w:top w:val="none" w:sz="0" w:space="0" w:color="auto"/>
        <w:left w:val="none" w:sz="0" w:space="0" w:color="auto"/>
        <w:bottom w:val="none" w:sz="0" w:space="0" w:color="auto"/>
        <w:right w:val="none" w:sz="0" w:space="0" w:color="auto"/>
      </w:divBdr>
      <w:divsChild>
        <w:div w:id="627778731">
          <w:marLeft w:val="0"/>
          <w:marRight w:val="0"/>
          <w:marTop w:val="0"/>
          <w:marBottom w:val="0"/>
          <w:divBdr>
            <w:top w:val="none" w:sz="0" w:space="0" w:color="auto"/>
            <w:left w:val="none" w:sz="0" w:space="0" w:color="auto"/>
            <w:bottom w:val="none" w:sz="0" w:space="0" w:color="auto"/>
            <w:right w:val="none" w:sz="0" w:space="0" w:color="auto"/>
          </w:divBdr>
        </w:div>
        <w:div w:id="102899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onate.wallingfordfoodban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alice.penney@btinternet.com</dc:creator>
  <cp:keywords/>
  <dc:description/>
  <cp:lastModifiedBy>alice.penney@btinternet.com</cp:lastModifiedBy>
  <cp:revision>4</cp:revision>
  <dcterms:created xsi:type="dcterms:W3CDTF">2025-09-23T10:10:00Z</dcterms:created>
  <dcterms:modified xsi:type="dcterms:W3CDTF">2025-09-29T11:47:00Z</dcterms:modified>
</cp:coreProperties>
</file>