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EDED8" w14:textId="6DA122EB" w:rsidR="00087374" w:rsidRPr="00437D85" w:rsidRDefault="00087374" w:rsidP="00437D85">
      <w:pPr>
        <w:jc w:val="center"/>
        <w:rPr>
          <w:b/>
          <w:sz w:val="32"/>
          <w:szCs w:val="32"/>
        </w:rPr>
      </w:pPr>
      <w:proofErr w:type="gramStart"/>
      <w:r w:rsidRPr="00437D85">
        <w:rPr>
          <w:b/>
          <w:sz w:val="32"/>
          <w:szCs w:val="32"/>
        </w:rPr>
        <w:t>FOOD  BANK</w:t>
      </w:r>
      <w:proofErr w:type="gramEnd"/>
      <w:r w:rsidRPr="00437D85">
        <w:rPr>
          <w:b/>
          <w:sz w:val="32"/>
          <w:szCs w:val="32"/>
        </w:rPr>
        <w:t xml:space="preserve">  ANALYSIS  FOR  MAY  2019</w:t>
      </w:r>
    </w:p>
    <w:p w14:paraId="7CC5EDC2" w14:textId="716FAF9F" w:rsidR="00087374" w:rsidRDefault="00087374" w:rsidP="00087374">
      <w:pPr>
        <w:pStyle w:val="NoSpacing"/>
        <w:rPr>
          <w:sz w:val="28"/>
          <w:szCs w:val="28"/>
        </w:rPr>
      </w:pPr>
    </w:p>
    <w:p w14:paraId="64B14D7D" w14:textId="00F68F74" w:rsidR="00087374" w:rsidRDefault="00087374" w:rsidP="00087374">
      <w:pPr>
        <w:pStyle w:val="NoSpacing"/>
        <w:rPr>
          <w:sz w:val="28"/>
          <w:szCs w:val="28"/>
        </w:rPr>
      </w:pPr>
    </w:p>
    <w:p w14:paraId="6823A290" w14:textId="4E951EC8" w:rsidR="00087374" w:rsidRDefault="00087374" w:rsidP="00437D85">
      <w:pPr>
        <w:pStyle w:val="NoSpacing"/>
        <w:jc w:val="both"/>
        <w:rPr>
          <w:sz w:val="28"/>
          <w:szCs w:val="28"/>
        </w:rPr>
      </w:pPr>
      <w:proofErr w:type="gramStart"/>
      <w:r>
        <w:rPr>
          <w:sz w:val="28"/>
          <w:szCs w:val="28"/>
        </w:rPr>
        <w:t>Despite the fact that</w:t>
      </w:r>
      <w:proofErr w:type="gramEnd"/>
      <w:r>
        <w:rPr>
          <w:sz w:val="28"/>
          <w:szCs w:val="28"/>
        </w:rPr>
        <w:t xml:space="preserve"> there have been two bank holidays this month the Food Bank has still been busy helping those in need.  This month saw 82 adults and 51 children receiving food packages to help them through their time of need.  Like last month, we have seen a lot of single people seeking help and there are, as ever, </w:t>
      </w:r>
      <w:proofErr w:type="gramStart"/>
      <w:r>
        <w:rPr>
          <w:sz w:val="28"/>
          <w:szCs w:val="28"/>
        </w:rPr>
        <w:t>a number of</w:t>
      </w:r>
      <w:proofErr w:type="gramEnd"/>
      <w:r>
        <w:rPr>
          <w:sz w:val="28"/>
          <w:szCs w:val="28"/>
        </w:rPr>
        <w:t xml:space="preserve"> one parent families who I know rely on our services.  I am still surprised to find that there are people in Wallingford who are not aware that there is a Food Bank and we are still meeting folk who tell us that there really isn’t a need for one.</w:t>
      </w:r>
    </w:p>
    <w:p w14:paraId="49CAAE3B" w14:textId="7F8AE386" w:rsidR="00087374" w:rsidRDefault="00087374" w:rsidP="00087374">
      <w:pPr>
        <w:pStyle w:val="NoSpacing"/>
        <w:rPr>
          <w:sz w:val="28"/>
          <w:szCs w:val="28"/>
        </w:rPr>
      </w:pPr>
    </w:p>
    <w:p w14:paraId="0E478092" w14:textId="2D26DFD5" w:rsidR="00087374" w:rsidRDefault="00087374" w:rsidP="00437D85">
      <w:pPr>
        <w:pStyle w:val="NoSpacing"/>
        <w:jc w:val="both"/>
        <w:rPr>
          <w:sz w:val="28"/>
          <w:szCs w:val="28"/>
        </w:rPr>
      </w:pPr>
      <w:r>
        <w:rPr>
          <w:sz w:val="28"/>
          <w:szCs w:val="28"/>
        </w:rPr>
        <w:t>As far as news on the re</w:t>
      </w:r>
      <w:r w:rsidR="0024441C">
        <w:rPr>
          <w:sz w:val="28"/>
          <w:szCs w:val="28"/>
        </w:rPr>
        <w:t xml:space="preserve">-location of the Food Bank goes, I’m disappointed to say that there is no news.  A draught plan was submitted to the scouts for the possible siting of CAB and the Food Bank in Hut two – which we had already been to see – but </w:t>
      </w:r>
      <w:proofErr w:type="gramStart"/>
      <w:r w:rsidR="0024441C">
        <w:rPr>
          <w:sz w:val="28"/>
          <w:szCs w:val="28"/>
        </w:rPr>
        <w:t>unfortunately</w:t>
      </w:r>
      <w:proofErr w:type="gramEnd"/>
      <w:r w:rsidR="0024441C">
        <w:rPr>
          <w:sz w:val="28"/>
          <w:szCs w:val="28"/>
        </w:rPr>
        <w:t xml:space="preserve"> they were not happy with our plan and are suggesting a further meeting with us to discuss different possibilities.  Plans also </w:t>
      </w:r>
      <w:proofErr w:type="gramStart"/>
      <w:r w:rsidR="0024441C">
        <w:rPr>
          <w:sz w:val="28"/>
          <w:szCs w:val="28"/>
        </w:rPr>
        <w:t>have to</w:t>
      </w:r>
      <w:proofErr w:type="gramEnd"/>
      <w:r w:rsidR="0024441C">
        <w:rPr>
          <w:sz w:val="28"/>
          <w:szCs w:val="28"/>
        </w:rPr>
        <w:t xml:space="preserve"> go to the local authority with regard to change of use and of course this all takes time.  This means that there will really be very little chance of us being able to move before the end of July – our termination date – even if some other plan is approved as there will be quite a lot of work that will be needed to be done before the Hut could be used.  The main concern </w:t>
      </w:r>
      <w:proofErr w:type="gramStart"/>
      <w:r w:rsidR="0024441C">
        <w:rPr>
          <w:sz w:val="28"/>
          <w:szCs w:val="28"/>
        </w:rPr>
        <w:t>at the moment</w:t>
      </w:r>
      <w:proofErr w:type="gramEnd"/>
      <w:r w:rsidR="0024441C">
        <w:rPr>
          <w:sz w:val="28"/>
          <w:szCs w:val="28"/>
        </w:rPr>
        <w:t xml:space="preserve"> is temporary accommodation which could house the three large cabinets and two smaller filing cabinets</w:t>
      </w:r>
      <w:r w:rsidR="00437D85">
        <w:rPr>
          <w:sz w:val="28"/>
          <w:szCs w:val="28"/>
        </w:rPr>
        <w:t xml:space="preserve"> and from which we could operate for a short time at least.  Your prayers in this matter would be greatly appreciated.</w:t>
      </w:r>
    </w:p>
    <w:p w14:paraId="4765BE67" w14:textId="25464EF6" w:rsidR="00437D85" w:rsidRDefault="00437D85" w:rsidP="00087374">
      <w:pPr>
        <w:pStyle w:val="NoSpacing"/>
        <w:rPr>
          <w:sz w:val="28"/>
          <w:szCs w:val="28"/>
        </w:rPr>
      </w:pPr>
    </w:p>
    <w:p w14:paraId="154FE92B" w14:textId="52606C17" w:rsidR="00437D85" w:rsidRDefault="00437D85" w:rsidP="00437D85">
      <w:pPr>
        <w:pStyle w:val="NoSpacing"/>
        <w:jc w:val="both"/>
        <w:rPr>
          <w:sz w:val="28"/>
          <w:szCs w:val="28"/>
        </w:rPr>
      </w:pPr>
      <w:r>
        <w:rPr>
          <w:sz w:val="28"/>
          <w:szCs w:val="28"/>
        </w:rPr>
        <w:t xml:space="preserve">Your generosity in supplying food and money for the Food Bank is so much appreciated by all who receive food parcels and again I say a big thank you on </w:t>
      </w:r>
      <w:bookmarkStart w:id="0" w:name="_GoBack"/>
      <w:bookmarkEnd w:id="0"/>
      <w:r>
        <w:rPr>
          <w:sz w:val="28"/>
          <w:szCs w:val="28"/>
        </w:rPr>
        <w:t>their behalf.</w:t>
      </w:r>
    </w:p>
    <w:p w14:paraId="581F9C46" w14:textId="4FBB152D" w:rsidR="00437D85" w:rsidRDefault="00437D85" w:rsidP="00087374">
      <w:pPr>
        <w:pStyle w:val="NoSpacing"/>
        <w:rPr>
          <w:sz w:val="28"/>
          <w:szCs w:val="28"/>
        </w:rPr>
      </w:pPr>
    </w:p>
    <w:p w14:paraId="572840D4" w14:textId="7DA8DBB0" w:rsidR="00437D85" w:rsidRDefault="00437D85" w:rsidP="00087374">
      <w:pPr>
        <w:pStyle w:val="NoSpacing"/>
        <w:rPr>
          <w:sz w:val="28"/>
          <w:szCs w:val="28"/>
        </w:rPr>
      </w:pPr>
      <w:r>
        <w:rPr>
          <w:sz w:val="28"/>
          <w:szCs w:val="28"/>
        </w:rPr>
        <w:t>With best wishes,</w:t>
      </w:r>
    </w:p>
    <w:p w14:paraId="5200EC4B" w14:textId="31D904FD" w:rsidR="00437D85" w:rsidRPr="00087374" w:rsidRDefault="00437D85" w:rsidP="00087374">
      <w:pPr>
        <w:pStyle w:val="NoSpacing"/>
        <w:rPr>
          <w:sz w:val="28"/>
          <w:szCs w:val="28"/>
        </w:rPr>
      </w:pPr>
      <w:r>
        <w:rPr>
          <w:sz w:val="28"/>
          <w:szCs w:val="28"/>
        </w:rPr>
        <w:t>Jean Burt</w:t>
      </w:r>
    </w:p>
    <w:sectPr w:rsidR="00437D85" w:rsidRPr="00087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374"/>
    <w:rsid w:val="00087374"/>
    <w:rsid w:val="0024441C"/>
    <w:rsid w:val="00437D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24895"/>
  <w15:chartTrackingRefBased/>
  <w15:docId w15:val="{A3E14F2A-5532-4347-858A-DB90113C0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73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271</Words>
  <Characters>1549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2019-05-30T15:28:00Z</dcterms:created>
  <dcterms:modified xsi:type="dcterms:W3CDTF">2019-05-30T15:57:00Z</dcterms:modified>
</cp:coreProperties>
</file>