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4C4B0" w14:textId="2C130397" w:rsidR="00450551" w:rsidRPr="00994F09" w:rsidRDefault="00C73DB5" w:rsidP="00F451EF">
      <w:pPr>
        <w:jc w:val="center"/>
        <w:rPr>
          <w:rFonts w:ascii="Verdana" w:hAnsi="Verdana"/>
          <w:b/>
          <w:bCs/>
          <w:szCs w:val="24"/>
          <w:lang w:val="en-US"/>
        </w:rPr>
      </w:pPr>
      <w:r w:rsidRPr="00994F09">
        <w:rPr>
          <w:rFonts w:ascii="Verdana" w:hAnsi="Verdana"/>
          <w:b/>
          <w:bCs/>
          <w:szCs w:val="24"/>
          <w:lang w:val="en-US"/>
        </w:rPr>
        <w:t xml:space="preserve">Manager’s </w:t>
      </w:r>
      <w:r w:rsidR="00F63233" w:rsidRPr="00994F09">
        <w:rPr>
          <w:rFonts w:ascii="Verdana" w:hAnsi="Verdana"/>
          <w:b/>
          <w:bCs/>
          <w:szCs w:val="24"/>
          <w:lang w:val="en-US"/>
        </w:rPr>
        <w:t>report for</w:t>
      </w:r>
      <w:r w:rsidRPr="00994F09">
        <w:rPr>
          <w:rFonts w:ascii="Verdana" w:hAnsi="Verdana"/>
          <w:b/>
          <w:bCs/>
          <w:szCs w:val="24"/>
          <w:lang w:val="en-US"/>
        </w:rPr>
        <w:t xml:space="preserve"> </w:t>
      </w:r>
      <w:r w:rsidR="00676EE2">
        <w:rPr>
          <w:rFonts w:ascii="Verdana" w:hAnsi="Verdana"/>
          <w:b/>
          <w:bCs/>
          <w:szCs w:val="24"/>
          <w:lang w:val="en-US"/>
        </w:rPr>
        <w:t>February 2024</w:t>
      </w:r>
    </w:p>
    <w:p w14:paraId="657A8A46" w14:textId="1DD2B515" w:rsidR="00676EE2" w:rsidRDefault="00676EE2" w:rsidP="00994F09">
      <w:pPr>
        <w:rPr>
          <w:rFonts w:ascii="Verdana" w:hAnsi="Verdana"/>
          <w:sz w:val="22"/>
        </w:rPr>
      </w:pPr>
      <w:r>
        <w:rPr>
          <w:rFonts w:ascii="Verdana" w:hAnsi="Verdana"/>
          <w:color w:val="141414"/>
          <w:sz w:val="22"/>
        </w:rPr>
        <w:t xml:space="preserve">Demand continues to go up and up.  This month we have fed </w:t>
      </w:r>
      <w:r w:rsidR="00755AF1">
        <w:rPr>
          <w:rFonts w:ascii="Verdana" w:hAnsi="Verdana"/>
          <w:color w:val="141414"/>
          <w:sz w:val="22"/>
        </w:rPr>
        <w:t xml:space="preserve">343 </w:t>
      </w:r>
      <w:r>
        <w:rPr>
          <w:rFonts w:ascii="Verdana" w:hAnsi="Verdana"/>
          <w:color w:val="141414"/>
          <w:sz w:val="22"/>
        </w:rPr>
        <w:t xml:space="preserve">adults, </w:t>
      </w:r>
      <w:r w:rsidR="00755AF1">
        <w:rPr>
          <w:rFonts w:ascii="Verdana" w:hAnsi="Verdana"/>
          <w:color w:val="141414"/>
          <w:sz w:val="22"/>
        </w:rPr>
        <w:t xml:space="preserve">242 </w:t>
      </w:r>
      <w:r>
        <w:rPr>
          <w:rFonts w:ascii="Verdana" w:hAnsi="Verdana"/>
          <w:color w:val="141414"/>
          <w:sz w:val="22"/>
        </w:rPr>
        <w:t xml:space="preserve">children in </w:t>
      </w:r>
      <w:r w:rsidR="00755AF1">
        <w:rPr>
          <w:rFonts w:ascii="Verdana" w:hAnsi="Verdana"/>
          <w:color w:val="141414"/>
          <w:sz w:val="22"/>
        </w:rPr>
        <w:t xml:space="preserve">181 </w:t>
      </w:r>
      <w:r>
        <w:rPr>
          <w:rFonts w:ascii="Verdana" w:hAnsi="Verdana"/>
          <w:color w:val="141414"/>
          <w:sz w:val="22"/>
        </w:rPr>
        <w:t xml:space="preserve">households an increase of </w:t>
      </w:r>
      <w:r w:rsidR="00755AF1">
        <w:rPr>
          <w:rFonts w:ascii="Verdana" w:hAnsi="Verdana"/>
          <w:color w:val="141414"/>
          <w:sz w:val="22"/>
        </w:rPr>
        <w:t>82.8%</w:t>
      </w:r>
      <w:r>
        <w:rPr>
          <w:rFonts w:ascii="Verdana" w:hAnsi="Verdana"/>
          <w:color w:val="141414"/>
          <w:sz w:val="22"/>
        </w:rPr>
        <w:t xml:space="preserve">.  This compares to </w:t>
      </w:r>
      <w:r>
        <w:rPr>
          <w:rFonts w:ascii="Verdana" w:hAnsi="Verdana"/>
          <w:sz w:val="22"/>
        </w:rPr>
        <w:t xml:space="preserve">154 </w:t>
      </w:r>
      <w:r w:rsidRPr="00612B4B">
        <w:rPr>
          <w:rFonts w:ascii="Verdana" w:hAnsi="Verdana"/>
          <w:sz w:val="22"/>
        </w:rPr>
        <w:t xml:space="preserve">adults, </w:t>
      </w:r>
      <w:r>
        <w:rPr>
          <w:rFonts w:ascii="Verdana" w:hAnsi="Verdana"/>
          <w:sz w:val="22"/>
        </w:rPr>
        <w:t xml:space="preserve">and 122 </w:t>
      </w:r>
      <w:r w:rsidRPr="00612B4B">
        <w:rPr>
          <w:rFonts w:ascii="Verdana" w:hAnsi="Verdana"/>
          <w:sz w:val="22"/>
        </w:rPr>
        <w:t xml:space="preserve">children in </w:t>
      </w:r>
      <w:r>
        <w:rPr>
          <w:rFonts w:ascii="Verdana" w:hAnsi="Verdana"/>
          <w:sz w:val="22"/>
        </w:rPr>
        <w:t xml:space="preserve">99 </w:t>
      </w:r>
      <w:r w:rsidRPr="00612B4B">
        <w:rPr>
          <w:rFonts w:ascii="Verdana" w:hAnsi="Verdana"/>
          <w:sz w:val="22"/>
        </w:rPr>
        <w:t>households</w:t>
      </w:r>
      <w:r>
        <w:rPr>
          <w:rFonts w:ascii="Verdana" w:hAnsi="Verdana"/>
          <w:sz w:val="22"/>
        </w:rPr>
        <w:t xml:space="preserve"> last February (which was an increase of 30% on the year before.) In the first quarter of the food bank year, we have already fed a third of last year’s total.</w:t>
      </w:r>
    </w:p>
    <w:p w14:paraId="2FD0CBD4" w14:textId="4B987FB4" w:rsidR="00676EE2" w:rsidRDefault="00676EE2" w:rsidP="00994F09">
      <w:pPr>
        <w:rPr>
          <w:rFonts w:ascii="Verdana" w:hAnsi="Verdana"/>
          <w:sz w:val="22"/>
        </w:rPr>
      </w:pPr>
      <w:r>
        <w:rPr>
          <w:rFonts w:ascii="Verdana" w:hAnsi="Verdana"/>
          <w:sz w:val="22"/>
        </w:rPr>
        <w:t xml:space="preserve">This month we have been able to offer support with energy bills to clients who had help from us in December and January.  This is money from the government which we applied to distribute. </w:t>
      </w:r>
      <w:r w:rsidR="003B0B72">
        <w:rPr>
          <w:rFonts w:ascii="Verdana" w:hAnsi="Verdana"/>
          <w:sz w:val="22"/>
        </w:rPr>
        <w:t xml:space="preserve">Clients are so glad of this </w:t>
      </w:r>
      <w:proofErr w:type="gramStart"/>
      <w:r w:rsidR="003B0B72">
        <w:rPr>
          <w:rFonts w:ascii="Verdana" w:hAnsi="Verdana"/>
          <w:sz w:val="22"/>
        </w:rPr>
        <w:t>money,</w:t>
      </w:r>
      <w:proofErr w:type="gramEnd"/>
      <w:r w:rsidR="003B0B72">
        <w:rPr>
          <w:rFonts w:ascii="Verdana" w:hAnsi="Verdana"/>
          <w:sz w:val="22"/>
        </w:rPr>
        <w:t xml:space="preserve"> you can hear the relief in people’s voices when they understand how we can help.</w:t>
      </w:r>
    </w:p>
    <w:p w14:paraId="466FF390" w14:textId="4968809A" w:rsidR="003B0B72" w:rsidRDefault="003B0B72" w:rsidP="00994F09">
      <w:pPr>
        <w:rPr>
          <w:rFonts w:ascii="Verdana" w:hAnsi="Verdana"/>
          <w:color w:val="141414"/>
          <w:sz w:val="22"/>
        </w:rPr>
      </w:pPr>
      <w:r>
        <w:rPr>
          <w:rFonts w:ascii="Verdana" w:hAnsi="Verdana"/>
          <w:sz w:val="22"/>
        </w:rPr>
        <w:t>We continue to be grateful for all the support you offer us.  We have had such positive responses to our requests for help – especially for Easter Eggs.</w:t>
      </w:r>
    </w:p>
    <w:p w14:paraId="653311A4" w14:textId="76535A45" w:rsidR="00994F09" w:rsidRPr="00994F09" w:rsidRDefault="00994F09" w:rsidP="00994F09">
      <w:pPr>
        <w:rPr>
          <w:rFonts w:ascii="Verdana" w:eastAsia="Times New Roman" w:hAnsi="Verdana" w:cs="Times New Roman"/>
          <w:color w:val="000000"/>
          <w:sz w:val="22"/>
          <w:lang w:eastAsia="en-GB"/>
        </w:rPr>
      </w:pPr>
      <w:r w:rsidRPr="00994F09">
        <w:rPr>
          <w:rFonts w:ascii="Verdana" w:hAnsi="Verdana"/>
          <w:color w:val="141414"/>
          <w:sz w:val="22"/>
        </w:rPr>
        <w:t xml:space="preserve">If you </w:t>
      </w:r>
      <w:r w:rsidRPr="003B0B72">
        <w:rPr>
          <w:rFonts w:ascii="Verdana" w:hAnsi="Verdana"/>
          <w:color w:val="141414"/>
          <w:sz w:val="22"/>
          <w:u w:val="single"/>
        </w:rPr>
        <w:t>are</w:t>
      </w:r>
      <w:r w:rsidRPr="00994F09">
        <w:rPr>
          <w:rFonts w:ascii="Verdana" w:hAnsi="Verdana"/>
          <w:color w:val="141414"/>
          <w:sz w:val="22"/>
        </w:rPr>
        <w:t xml:space="preserve"> thinking of donating to us, </w:t>
      </w:r>
      <w:r w:rsidR="00F63233">
        <w:rPr>
          <w:rFonts w:ascii="Verdana" w:hAnsi="Verdana"/>
          <w:color w:val="141414"/>
          <w:sz w:val="22"/>
        </w:rPr>
        <w:t xml:space="preserve">please do </w:t>
      </w:r>
      <w:r w:rsidRPr="00994F09">
        <w:rPr>
          <w:rFonts w:ascii="Verdana" w:hAnsi="Verdana"/>
          <w:color w:val="141414"/>
          <w:sz w:val="22"/>
        </w:rPr>
        <w:t xml:space="preserve">consider </w:t>
      </w:r>
      <w:r>
        <w:rPr>
          <w:rFonts w:ascii="Verdana" w:hAnsi="Verdana"/>
          <w:color w:val="141414"/>
          <w:sz w:val="22"/>
        </w:rPr>
        <w:t xml:space="preserve">getting the Bank the Food app for your smartphone.  </w:t>
      </w:r>
      <w:r>
        <w:rPr>
          <w:rFonts w:ascii="Verdana" w:eastAsia="Times New Roman" w:hAnsi="Verdana" w:cs="Times New Roman"/>
          <w:color w:val="000000"/>
          <w:sz w:val="22"/>
          <w:lang w:eastAsia="en-GB"/>
        </w:rPr>
        <w:t>Y</w:t>
      </w:r>
      <w:r w:rsidRPr="00994F09">
        <w:rPr>
          <w:rFonts w:ascii="Verdana" w:eastAsia="Times New Roman" w:hAnsi="Verdana" w:cs="Times New Roman"/>
          <w:color w:val="000000"/>
          <w:sz w:val="22"/>
          <w:lang w:eastAsia="en-GB"/>
        </w:rPr>
        <w:t xml:space="preserve">ou can download the free app from the ‘App store’ if you have an iPhone or from ‘Google Play’ if you have an Android phone. Then register on it and ‘follow’ our food bank (you can easily find us if you enter OX10 in postcode search). </w:t>
      </w:r>
    </w:p>
    <w:p w14:paraId="7338B144" w14:textId="5A06A298" w:rsidR="00994F09" w:rsidRPr="00994F09" w:rsidRDefault="00994F09" w:rsidP="00994F09">
      <w:pPr>
        <w:spacing w:after="0" w:line="240" w:lineRule="auto"/>
        <w:rPr>
          <w:rFonts w:ascii="Verdana" w:eastAsia="Times New Roman" w:hAnsi="Verdana" w:cs="Times New Roman"/>
          <w:color w:val="000000"/>
          <w:sz w:val="22"/>
          <w:lang w:eastAsia="en-GB"/>
        </w:rPr>
      </w:pPr>
      <w:r>
        <w:rPr>
          <w:rFonts w:ascii="Verdana" w:eastAsia="Times New Roman" w:hAnsi="Verdana" w:cs="Times New Roman"/>
          <w:color w:val="000000"/>
          <w:sz w:val="22"/>
          <w:lang w:eastAsia="en-GB"/>
        </w:rPr>
        <w:t xml:space="preserve">When </w:t>
      </w:r>
      <w:r w:rsidRPr="00994F09">
        <w:rPr>
          <w:rFonts w:ascii="Verdana" w:eastAsia="Times New Roman" w:hAnsi="Verdana" w:cs="Times New Roman"/>
          <w:color w:val="000000"/>
          <w:sz w:val="22"/>
          <w:lang w:eastAsia="en-GB"/>
        </w:rPr>
        <w:t>you shop at Waitrose in Wallingford,</w:t>
      </w:r>
      <w:r w:rsidR="00676EE2">
        <w:rPr>
          <w:rFonts w:ascii="Verdana" w:eastAsia="Times New Roman" w:hAnsi="Verdana" w:cs="Times New Roman"/>
          <w:color w:val="000000"/>
          <w:sz w:val="22"/>
          <w:lang w:eastAsia="en-GB"/>
        </w:rPr>
        <w:t xml:space="preserve"> or the Co-ops in Benson, Woodcote and Dorchester, </w:t>
      </w:r>
      <w:r w:rsidRPr="00994F09">
        <w:rPr>
          <w:rFonts w:ascii="Verdana" w:eastAsia="Times New Roman" w:hAnsi="Verdana" w:cs="Times New Roman"/>
          <w:color w:val="000000"/>
          <w:sz w:val="22"/>
          <w:lang w:eastAsia="en-GB"/>
        </w:rPr>
        <w:t xml:space="preserve">the app will ping your phone with a list of the most urgent items we need </w:t>
      </w:r>
      <w:r w:rsidRPr="00994F09">
        <w:rPr>
          <w:rFonts w:ascii="Verdana" w:eastAsia="Times New Roman" w:hAnsi="Verdana" w:cs="Times New Roman"/>
          <w:b/>
          <w:bCs/>
          <w:color w:val="000000"/>
          <w:sz w:val="22"/>
          <w:lang w:eastAsia="en-GB"/>
        </w:rPr>
        <w:t>when you arrive</w:t>
      </w:r>
      <w:r w:rsidRPr="00994F09">
        <w:rPr>
          <w:rFonts w:ascii="Verdana" w:eastAsia="Times New Roman" w:hAnsi="Verdana" w:cs="Times New Roman"/>
          <w:color w:val="000000"/>
          <w:sz w:val="22"/>
          <w:lang w:eastAsia="en-GB"/>
        </w:rPr>
        <w:t>.</w:t>
      </w:r>
      <w:r>
        <w:rPr>
          <w:rFonts w:ascii="Verdana" w:eastAsia="Times New Roman" w:hAnsi="Verdana" w:cs="Times New Roman"/>
          <w:color w:val="000000"/>
          <w:sz w:val="22"/>
          <w:lang w:eastAsia="en-GB"/>
        </w:rPr>
        <w:t xml:space="preserve">  Those using the app already are making a</w:t>
      </w:r>
      <w:r w:rsidR="003B0B72">
        <w:rPr>
          <w:rFonts w:ascii="Verdana" w:eastAsia="Times New Roman" w:hAnsi="Verdana" w:cs="Times New Roman"/>
          <w:color w:val="000000"/>
          <w:sz w:val="22"/>
          <w:lang w:eastAsia="en-GB"/>
        </w:rPr>
        <w:t xml:space="preserve"> </w:t>
      </w:r>
      <w:r>
        <w:rPr>
          <w:rFonts w:ascii="Verdana" w:eastAsia="Times New Roman" w:hAnsi="Verdana" w:cs="Times New Roman"/>
          <w:color w:val="000000"/>
          <w:sz w:val="22"/>
          <w:lang w:eastAsia="en-GB"/>
        </w:rPr>
        <w:t xml:space="preserve">real difference </w:t>
      </w:r>
      <w:r w:rsidR="00C776C6">
        <w:rPr>
          <w:rFonts w:ascii="Verdana" w:eastAsia="Times New Roman" w:hAnsi="Verdana" w:cs="Times New Roman"/>
          <w:color w:val="000000"/>
          <w:sz w:val="22"/>
          <w:lang w:eastAsia="en-GB"/>
        </w:rPr>
        <w:t xml:space="preserve">as </w:t>
      </w:r>
      <w:r>
        <w:rPr>
          <w:rFonts w:ascii="Verdana" w:eastAsia="Times New Roman" w:hAnsi="Verdana" w:cs="Times New Roman"/>
          <w:color w:val="000000"/>
          <w:sz w:val="22"/>
          <w:lang w:eastAsia="en-GB"/>
        </w:rPr>
        <w:t xml:space="preserve">they </w:t>
      </w:r>
      <w:r w:rsidR="00C776C6">
        <w:rPr>
          <w:rFonts w:ascii="Verdana" w:eastAsia="Times New Roman" w:hAnsi="Verdana" w:cs="Times New Roman"/>
          <w:color w:val="000000"/>
          <w:sz w:val="22"/>
          <w:lang w:eastAsia="en-GB"/>
        </w:rPr>
        <w:t>donate</w:t>
      </w:r>
      <w:r>
        <w:rPr>
          <w:rFonts w:ascii="Verdana" w:eastAsia="Times New Roman" w:hAnsi="Verdana" w:cs="Times New Roman"/>
          <w:color w:val="000000"/>
          <w:sz w:val="22"/>
          <w:lang w:eastAsia="en-GB"/>
        </w:rPr>
        <w:t xml:space="preserve"> what is urgently needed.</w:t>
      </w:r>
      <w:r w:rsidR="00C776C6">
        <w:rPr>
          <w:rFonts w:ascii="Verdana" w:eastAsia="Times New Roman" w:hAnsi="Verdana" w:cs="Times New Roman"/>
          <w:color w:val="000000"/>
          <w:sz w:val="22"/>
          <w:lang w:eastAsia="en-GB"/>
        </w:rPr>
        <w:t xml:space="preserve">  If you are one of those, thank you – and ask a friend to get the app too!</w:t>
      </w:r>
      <w:r w:rsidR="003B0B72" w:rsidRPr="003B0B72">
        <w:rPr>
          <w:noProof/>
          <w:sz w:val="28"/>
          <w:szCs w:val="28"/>
          <w:lang w:val="en-US"/>
        </w:rPr>
        <w:t xml:space="preserve"> </w:t>
      </w:r>
    </w:p>
    <w:p w14:paraId="1BA86014" w14:textId="257AA8D9" w:rsidR="002713B2" w:rsidRPr="00994F09" w:rsidRDefault="002713B2" w:rsidP="00F451EF">
      <w:pPr>
        <w:jc w:val="both"/>
        <w:rPr>
          <w:rFonts w:ascii="Verdana" w:hAnsi="Verdana"/>
          <w:sz w:val="22"/>
          <w:lang w:val="en-US"/>
        </w:rPr>
      </w:pPr>
    </w:p>
    <w:p w14:paraId="6DAC4E8B" w14:textId="1DCDB670" w:rsidR="002713B2" w:rsidRPr="00994F09" w:rsidRDefault="002713B2" w:rsidP="00F451EF">
      <w:pPr>
        <w:jc w:val="both"/>
        <w:rPr>
          <w:rFonts w:ascii="Verdana" w:hAnsi="Verdana"/>
          <w:sz w:val="22"/>
          <w:lang w:val="en-US"/>
        </w:rPr>
      </w:pPr>
      <w:r w:rsidRPr="00994F09">
        <w:rPr>
          <w:rFonts w:ascii="Verdana" w:hAnsi="Verdana"/>
          <w:sz w:val="22"/>
          <w:lang w:val="en-US"/>
        </w:rPr>
        <w:t>With</w:t>
      </w:r>
      <w:r w:rsidR="00C776C6">
        <w:rPr>
          <w:rFonts w:ascii="Verdana" w:hAnsi="Verdana"/>
          <w:sz w:val="22"/>
          <w:lang w:val="en-US"/>
        </w:rPr>
        <w:t xml:space="preserve"> </w:t>
      </w:r>
      <w:r w:rsidR="00F63233">
        <w:rPr>
          <w:rFonts w:ascii="Verdana" w:hAnsi="Verdana"/>
          <w:sz w:val="22"/>
          <w:lang w:val="en-US"/>
        </w:rPr>
        <w:t xml:space="preserve">many </w:t>
      </w:r>
      <w:r w:rsidRPr="00994F09">
        <w:rPr>
          <w:rFonts w:ascii="Verdana" w:hAnsi="Verdana"/>
          <w:sz w:val="22"/>
          <w:lang w:val="en-US"/>
        </w:rPr>
        <w:t>thanks for all your support</w:t>
      </w:r>
    </w:p>
    <w:p w14:paraId="4B793D95" w14:textId="053C60B7" w:rsidR="002713B2" w:rsidRPr="00994F09" w:rsidRDefault="002713B2" w:rsidP="00F451EF">
      <w:pPr>
        <w:jc w:val="both"/>
        <w:rPr>
          <w:rFonts w:ascii="Verdana" w:hAnsi="Verdana"/>
          <w:sz w:val="22"/>
          <w:lang w:val="en-US"/>
        </w:rPr>
      </w:pPr>
    </w:p>
    <w:p w14:paraId="7856FFF4" w14:textId="165BAC01" w:rsidR="002713B2" w:rsidRPr="00994F09" w:rsidRDefault="002713B2" w:rsidP="00F451EF">
      <w:pPr>
        <w:jc w:val="both"/>
        <w:rPr>
          <w:rFonts w:ascii="Verdana" w:hAnsi="Verdana"/>
          <w:sz w:val="22"/>
          <w:lang w:val="en-US"/>
        </w:rPr>
      </w:pPr>
      <w:r w:rsidRPr="00994F09">
        <w:rPr>
          <w:rFonts w:ascii="Verdana" w:hAnsi="Verdana"/>
          <w:sz w:val="22"/>
          <w:lang w:val="en-US"/>
        </w:rPr>
        <w:t>Alice Penney</w:t>
      </w:r>
    </w:p>
    <w:p w14:paraId="2B471FDA" w14:textId="5C198FA8" w:rsidR="00F451EF" w:rsidRPr="0093723C" w:rsidRDefault="003B0B72">
      <w:pPr>
        <w:rPr>
          <w:sz w:val="28"/>
          <w:szCs w:val="28"/>
          <w:lang w:val="en-US"/>
        </w:rPr>
      </w:pPr>
      <w:r>
        <w:rPr>
          <w:noProof/>
          <w:sz w:val="28"/>
          <w:szCs w:val="28"/>
          <w:lang w:val="en-US"/>
        </w:rPr>
        <w:drawing>
          <wp:inline distT="0" distB="0" distL="0" distR="0" wp14:anchorId="5BA90615" wp14:editId="523F2982">
            <wp:extent cx="2290194" cy="3166123"/>
            <wp:effectExtent l="0" t="0" r="0" b="0"/>
            <wp:docPr id="460573889" name="Picture 1" descr="A hand holding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73889" name="Picture 1" descr="A hand holding a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90333" cy="3442808"/>
                    </a:xfrm>
                    <a:prstGeom prst="rect">
                      <a:avLst/>
                    </a:prstGeom>
                  </pic:spPr>
                </pic:pic>
              </a:graphicData>
            </a:graphic>
          </wp:inline>
        </w:drawing>
      </w:r>
    </w:p>
    <w:sectPr w:rsidR="00F451EF" w:rsidRPr="009372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6C554" w14:textId="77777777" w:rsidR="00345A9E" w:rsidRDefault="00345A9E" w:rsidP="003B0B72">
      <w:pPr>
        <w:spacing w:after="0" w:line="240" w:lineRule="auto"/>
      </w:pPr>
      <w:r>
        <w:separator/>
      </w:r>
    </w:p>
  </w:endnote>
  <w:endnote w:type="continuationSeparator" w:id="0">
    <w:p w14:paraId="4B08AD76" w14:textId="77777777" w:rsidR="00345A9E" w:rsidRDefault="00345A9E" w:rsidP="003B0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30F63" w14:textId="77777777" w:rsidR="00345A9E" w:rsidRDefault="00345A9E" w:rsidP="003B0B72">
      <w:pPr>
        <w:spacing w:after="0" w:line="240" w:lineRule="auto"/>
      </w:pPr>
      <w:r>
        <w:separator/>
      </w:r>
    </w:p>
  </w:footnote>
  <w:footnote w:type="continuationSeparator" w:id="0">
    <w:p w14:paraId="3C9B81A8" w14:textId="77777777" w:rsidR="00345A9E" w:rsidRDefault="00345A9E" w:rsidP="003B0B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3C"/>
    <w:rsid w:val="0024175D"/>
    <w:rsid w:val="002713B2"/>
    <w:rsid w:val="00345A9E"/>
    <w:rsid w:val="003B0B72"/>
    <w:rsid w:val="004009C6"/>
    <w:rsid w:val="00450551"/>
    <w:rsid w:val="00676EE2"/>
    <w:rsid w:val="00755AF1"/>
    <w:rsid w:val="0093723C"/>
    <w:rsid w:val="00994F09"/>
    <w:rsid w:val="00AB41F0"/>
    <w:rsid w:val="00B97A9B"/>
    <w:rsid w:val="00C369D7"/>
    <w:rsid w:val="00C73DB5"/>
    <w:rsid w:val="00C776C6"/>
    <w:rsid w:val="00C84A34"/>
    <w:rsid w:val="00CD0300"/>
    <w:rsid w:val="00D45A9A"/>
    <w:rsid w:val="00E92944"/>
    <w:rsid w:val="00F451EF"/>
    <w:rsid w:val="00F632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D681"/>
  <w15:chartTrackingRefBased/>
  <w15:docId w15:val="{F5FB73F7-5A5E-4985-B18B-6D75D6E78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rcss-1q0x1qg-paragraph">
    <w:name w:val="ssrcss-1q0x1qg-paragraph"/>
    <w:basedOn w:val="Normal"/>
    <w:rsid w:val="00994F09"/>
    <w:pPr>
      <w:spacing w:before="100" w:beforeAutospacing="1" w:after="100" w:afterAutospacing="1" w:line="240" w:lineRule="auto"/>
    </w:pPr>
    <w:rPr>
      <w:rFonts w:ascii="Times New Roman" w:eastAsia="Times New Roman" w:hAnsi="Times New Roman" w:cs="Times New Roman"/>
      <w:szCs w:val="24"/>
      <w:lang w:eastAsia="en-GB"/>
    </w:rPr>
  </w:style>
  <w:style w:type="paragraph" w:styleId="Header">
    <w:name w:val="header"/>
    <w:basedOn w:val="Normal"/>
    <w:link w:val="HeaderChar"/>
    <w:uiPriority w:val="99"/>
    <w:unhideWhenUsed/>
    <w:rsid w:val="003B0B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B72"/>
  </w:style>
  <w:style w:type="paragraph" w:styleId="Footer">
    <w:name w:val="footer"/>
    <w:basedOn w:val="Normal"/>
    <w:link w:val="FooterChar"/>
    <w:uiPriority w:val="99"/>
    <w:unhideWhenUsed/>
    <w:rsid w:val="003B0B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1127">
      <w:bodyDiv w:val="1"/>
      <w:marLeft w:val="0"/>
      <w:marRight w:val="0"/>
      <w:marTop w:val="0"/>
      <w:marBottom w:val="0"/>
      <w:divBdr>
        <w:top w:val="none" w:sz="0" w:space="0" w:color="auto"/>
        <w:left w:val="none" w:sz="0" w:space="0" w:color="auto"/>
        <w:bottom w:val="none" w:sz="0" w:space="0" w:color="auto"/>
        <w:right w:val="none" w:sz="0" w:space="0" w:color="auto"/>
      </w:divBdr>
      <w:divsChild>
        <w:div w:id="774443057">
          <w:marLeft w:val="0"/>
          <w:marRight w:val="0"/>
          <w:marTop w:val="0"/>
          <w:marBottom w:val="0"/>
          <w:divBdr>
            <w:top w:val="none" w:sz="0" w:space="0" w:color="auto"/>
            <w:left w:val="none" w:sz="0" w:space="0" w:color="auto"/>
            <w:bottom w:val="none" w:sz="0" w:space="0" w:color="auto"/>
            <w:right w:val="none" w:sz="0" w:space="0" w:color="auto"/>
          </w:divBdr>
        </w:div>
        <w:div w:id="1118718874">
          <w:marLeft w:val="0"/>
          <w:marRight w:val="0"/>
          <w:marTop w:val="120"/>
          <w:marBottom w:val="0"/>
          <w:divBdr>
            <w:top w:val="none" w:sz="0" w:space="0" w:color="auto"/>
            <w:left w:val="none" w:sz="0" w:space="0" w:color="auto"/>
            <w:bottom w:val="none" w:sz="0" w:space="0" w:color="auto"/>
            <w:right w:val="none" w:sz="0" w:space="0" w:color="auto"/>
          </w:divBdr>
          <w:divsChild>
            <w:div w:id="5733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2470">
      <w:bodyDiv w:val="1"/>
      <w:marLeft w:val="0"/>
      <w:marRight w:val="0"/>
      <w:marTop w:val="0"/>
      <w:marBottom w:val="0"/>
      <w:divBdr>
        <w:top w:val="none" w:sz="0" w:space="0" w:color="auto"/>
        <w:left w:val="none" w:sz="0" w:space="0" w:color="auto"/>
        <w:bottom w:val="none" w:sz="0" w:space="0" w:color="auto"/>
        <w:right w:val="none" w:sz="0" w:space="0" w:color="auto"/>
      </w:divBdr>
      <w:divsChild>
        <w:div w:id="827554177">
          <w:marLeft w:val="0"/>
          <w:marRight w:val="0"/>
          <w:marTop w:val="0"/>
          <w:marBottom w:val="0"/>
          <w:divBdr>
            <w:top w:val="none" w:sz="0" w:space="0" w:color="auto"/>
            <w:left w:val="none" w:sz="0" w:space="0" w:color="auto"/>
            <w:bottom w:val="none" w:sz="0" w:space="0" w:color="auto"/>
            <w:right w:val="none" w:sz="0" w:space="0" w:color="auto"/>
          </w:divBdr>
          <w:divsChild>
            <w:div w:id="169875619">
              <w:marLeft w:val="0"/>
              <w:marRight w:val="0"/>
              <w:marTop w:val="0"/>
              <w:marBottom w:val="0"/>
              <w:divBdr>
                <w:top w:val="none" w:sz="0" w:space="0" w:color="auto"/>
                <w:left w:val="none" w:sz="0" w:space="0" w:color="auto"/>
                <w:bottom w:val="none" w:sz="0" w:space="0" w:color="auto"/>
                <w:right w:val="none" w:sz="0" w:space="0" w:color="auto"/>
              </w:divBdr>
            </w:div>
          </w:divsChild>
        </w:div>
        <w:div w:id="124664515">
          <w:marLeft w:val="0"/>
          <w:marRight w:val="0"/>
          <w:marTop w:val="0"/>
          <w:marBottom w:val="0"/>
          <w:divBdr>
            <w:top w:val="none" w:sz="0" w:space="0" w:color="auto"/>
            <w:left w:val="none" w:sz="0" w:space="0" w:color="auto"/>
            <w:bottom w:val="none" w:sz="0" w:space="0" w:color="auto"/>
            <w:right w:val="none" w:sz="0" w:space="0" w:color="auto"/>
          </w:divBdr>
          <w:divsChild>
            <w:div w:id="21252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Wallingford Foodbank</dc:creator>
  <cp:keywords/>
  <dc:description/>
  <cp:lastModifiedBy>alice.penney@btinternet.com</cp:lastModifiedBy>
  <cp:revision>2</cp:revision>
  <dcterms:created xsi:type="dcterms:W3CDTF">2024-02-29T13:08:00Z</dcterms:created>
  <dcterms:modified xsi:type="dcterms:W3CDTF">2024-02-29T13:08:00Z</dcterms:modified>
</cp:coreProperties>
</file>