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72858" w14:textId="4F56F8AC" w:rsidR="00352E04" w:rsidRPr="00352E04" w:rsidRDefault="00352E04" w:rsidP="00352E04">
      <w:pPr>
        <w:spacing w:after="240"/>
        <w:jc w:val="center"/>
        <w:textAlignment w:val="baseline"/>
        <w:rPr>
          <w:rFonts w:ascii="Verdana" w:eastAsia="Times New Roman" w:hAnsi="Verdana" w:cs="Times New Roman"/>
          <w:b/>
          <w:bCs/>
          <w:color w:val="121212"/>
          <w:kern w:val="0"/>
          <w:sz w:val="22"/>
          <w:szCs w:val="22"/>
          <w:lang w:eastAsia="en-GB"/>
          <w14:ligatures w14:val="none"/>
        </w:rPr>
      </w:pPr>
      <w:r w:rsidRPr="00352E04">
        <w:rPr>
          <w:rFonts w:ascii="Verdana" w:eastAsia="Times New Roman" w:hAnsi="Verdana" w:cs="Times New Roman"/>
          <w:b/>
          <w:bCs/>
          <w:color w:val="121212"/>
          <w:kern w:val="0"/>
          <w:sz w:val="22"/>
          <w:szCs w:val="22"/>
          <w:lang w:eastAsia="en-GB"/>
          <w14:ligatures w14:val="none"/>
        </w:rPr>
        <w:t xml:space="preserve">Manager’s Report </w:t>
      </w:r>
      <w:r w:rsidR="00573218">
        <w:rPr>
          <w:rFonts w:ascii="Verdana" w:eastAsia="Times New Roman" w:hAnsi="Verdana" w:cs="Times New Roman"/>
          <w:b/>
          <w:bCs/>
          <w:color w:val="121212"/>
          <w:kern w:val="0"/>
          <w:sz w:val="22"/>
          <w:szCs w:val="22"/>
          <w:lang w:eastAsia="en-GB"/>
          <w14:ligatures w14:val="none"/>
        </w:rPr>
        <w:t xml:space="preserve">July </w:t>
      </w:r>
      <w:r w:rsidRPr="00352E04">
        <w:rPr>
          <w:rFonts w:ascii="Verdana" w:eastAsia="Times New Roman" w:hAnsi="Verdana" w:cs="Times New Roman"/>
          <w:b/>
          <w:bCs/>
          <w:color w:val="121212"/>
          <w:kern w:val="0"/>
          <w:sz w:val="22"/>
          <w:szCs w:val="22"/>
          <w:lang w:eastAsia="en-GB"/>
          <w14:ligatures w14:val="none"/>
        </w:rPr>
        <w:t>202</w:t>
      </w:r>
      <w:r w:rsidR="00A7593B">
        <w:rPr>
          <w:rFonts w:ascii="Verdana" w:eastAsia="Times New Roman" w:hAnsi="Verdana" w:cs="Times New Roman"/>
          <w:b/>
          <w:bCs/>
          <w:color w:val="121212"/>
          <w:kern w:val="0"/>
          <w:sz w:val="22"/>
          <w:szCs w:val="22"/>
          <w:lang w:eastAsia="en-GB"/>
          <w14:ligatures w14:val="none"/>
        </w:rPr>
        <w:t>4</w:t>
      </w:r>
    </w:p>
    <w:p w14:paraId="3EB04D94" w14:textId="77777777" w:rsidR="00497FB4" w:rsidRDefault="00497FB4" w:rsidP="00A7593B">
      <w:pPr>
        <w:spacing w:after="240"/>
        <w:textAlignment w:val="baseline"/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</w:pPr>
    </w:p>
    <w:p w14:paraId="5B26C013" w14:textId="77777777" w:rsidR="001C1D3E" w:rsidRDefault="00352E04" w:rsidP="00A7593B">
      <w:pPr>
        <w:spacing w:after="240"/>
        <w:textAlignment w:val="baseline"/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</w:pPr>
      <w:r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>This month we have fed</w:t>
      </w:r>
      <w:r w:rsidR="00ED7F99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 </w:t>
      </w:r>
      <w:proofErr w:type="gramStart"/>
      <w:r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adults, </w:t>
      </w:r>
      <w:r w:rsidR="00ED7F99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 </w:t>
      </w:r>
      <w:r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>children</w:t>
      </w:r>
      <w:proofErr w:type="gramEnd"/>
      <w:r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 in</w:t>
      </w:r>
      <w:r w:rsidR="00ED7F99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 </w:t>
      </w:r>
      <w:r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>households.</w:t>
      </w:r>
      <w:r w:rsidR="00A7593B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 This compares to 216 adults, 154 children in 129 households last year.</w:t>
      </w:r>
      <w:r w:rsidR="00A7593B" w:rsidRPr="00A7593B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 </w:t>
      </w:r>
    </w:p>
    <w:p w14:paraId="7F0E3AB2" w14:textId="6B20F274" w:rsidR="00A7593B" w:rsidRPr="00A7593B" w:rsidRDefault="001C1D3E" w:rsidP="00A7593B">
      <w:pPr>
        <w:spacing w:after="240"/>
        <w:textAlignment w:val="baseline"/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</w:pPr>
      <w:r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>(</w:t>
      </w:r>
      <w:r w:rsidR="00A7593B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>Last</w:t>
      </w:r>
      <w:r w:rsidR="00A7593B" w:rsidRPr="00A7593B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 year </w:t>
      </w:r>
      <w:r w:rsidR="00A7593B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at this date </w:t>
      </w:r>
      <w:r w:rsidR="00A7593B" w:rsidRPr="00A7593B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>we ha</w:t>
      </w:r>
      <w:r w:rsidR="00A7593B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>d</w:t>
      </w:r>
      <w:r w:rsidR="00A7593B" w:rsidRPr="00A7593B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 </w:t>
      </w:r>
      <w:r w:rsidR="00A7593B" w:rsidRPr="00A7593B">
        <w:rPr>
          <w:rFonts w:ascii="Verdana" w:eastAsia="Times New Roman" w:hAnsi="Verdana" w:cs="Times New Roman"/>
          <w:color w:val="121212"/>
          <w:kern w:val="0"/>
          <w:sz w:val="22"/>
          <w:szCs w:val="22"/>
          <w:u w:val="single"/>
          <w:lang w:eastAsia="en-GB"/>
          <w14:ligatures w14:val="none"/>
        </w:rPr>
        <w:t>already</w:t>
      </w:r>
      <w:r w:rsidR="00A7593B" w:rsidRPr="00A7593B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 fed 18% more households than in the </w:t>
      </w:r>
      <w:r w:rsidR="00A7593B" w:rsidRPr="00104033">
        <w:rPr>
          <w:rFonts w:ascii="Verdana" w:eastAsia="Times New Roman" w:hAnsi="Verdana" w:cs="Times New Roman"/>
          <w:b/>
          <w:bCs/>
          <w:color w:val="121212"/>
          <w:kern w:val="0"/>
          <w:sz w:val="22"/>
          <w:szCs w:val="22"/>
          <w:lang w:eastAsia="en-GB"/>
          <w14:ligatures w14:val="none"/>
        </w:rPr>
        <w:t>whole</w:t>
      </w:r>
      <w:r w:rsidR="00A7593B" w:rsidRPr="00A7593B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 of 2021/22 – and 23% more children.</w:t>
      </w:r>
      <w:r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>)</w:t>
      </w:r>
      <w:r w:rsidR="00A7593B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  This</w:t>
      </w:r>
      <w:r w:rsidR="00780FDE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 year, for the second month in a row,</w:t>
      </w:r>
      <w:r w:rsidR="00A7593B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 it seems as though demand may be </w:t>
      </w:r>
      <w:r w:rsidR="00104033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>levell</w:t>
      </w:r>
      <w:r w:rsidR="00A7593B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>ing</w:t>
      </w:r>
      <w:r w:rsidR="00104033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 off,</w:t>
      </w:r>
      <w:r w:rsidR="00A7593B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 which is encouraging.</w:t>
      </w:r>
      <w:r w:rsidR="00104033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 </w:t>
      </w:r>
      <w:r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>Overall, we are ‘only’ approximately 35% up on the year to date in numbers of requests per head.</w:t>
      </w:r>
      <w:r w:rsidR="00A7593B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 However, this is the summertime, when</w:t>
      </w:r>
      <w:r w:rsidR="00780FDE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>,</w:t>
      </w:r>
      <w:r w:rsidR="00A7593B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 despite the </w:t>
      </w:r>
      <w:r w:rsidR="00780FDE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regular </w:t>
      </w:r>
      <w:r w:rsidR="00A7593B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>rain, it is warmer</w:t>
      </w:r>
      <w:r w:rsidR="00780FDE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>,</w:t>
      </w:r>
      <w:r w:rsidR="00A7593B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 and the heating can be switched off.  We must hope that once the colder weather comes, we do not see a surge in demand.</w:t>
      </w:r>
    </w:p>
    <w:p w14:paraId="4A91FBE1" w14:textId="18A5C18E" w:rsidR="00A7593B" w:rsidRDefault="00A7593B" w:rsidP="00352E04">
      <w:pPr>
        <w:spacing w:after="240"/>
        <w:textAlignment w:val="baseline"/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</w:pPr>
      <w:r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>We have continued to talk to referrers this month about some of our clients who seem dependent on food bank for food.  No one should have to rely on the food</w:t>
      </w:r>
      <w:r w:rsidR="00780FDE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 bank </w:t>
      </w:r>
      <w:r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>for months at a time.  It is better than nothing, of course</w:t>
      </w:r>
      <w:r w:rsidR="00497FB4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>,</w:t>
      </w:r>
      <w:r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 but it is not healthy in the long term.  Referrers are encouraging clients to seek other advice and support so that </w:t>
      </w:r>
      <w:r w:rsidR="00780FDE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>clients</w:t>
      </w:r>
      <w:r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 can </w:t>
      </w:r>
      <w:r w:rsidR="00780FDE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>achieve</w:t>
      </w:r>
      <w:r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 independen</w:t>
      </w:r>
      <w:r w:rsidR="00780FDE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>ce</w:t>
      </w:r>
      <w:r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>.</w:t>
      </w:r>
    </w:p>
    <w:p w14:paraId="200BCC2F" w14:textId="6B99DF56" w:rsidR="00A7593B" w:rsidRDefault="00A7593B" w:rsidP="00352E04">
      <w:pPr>
        <w:spacing w:after="240"/>
        <w:textAlignment w:val="baseline"/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</w:pPr>
      <w:r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>We are so grateful for the donations we receive.  This month we have benefitted from a large financial donation from the Thames</w:t>
      </w:r>
      <w:r w:rsidR="00780FDE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 S</w:t>
      </w:r>
      <w:r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>ide singers.  They held a concert</w:t>
      </w:r>
      <w:r w:rsidR="00780FDE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>, which</w:t>
      </w:r>
      <w:r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 raised £800 </w:t>
      </w:r>
      <w:r w:rsidRPr="00780FDE">
        <w:rPr>
          <w:rFonts w:ascii="Verdana" w:eastAsia="Times New Roman" w:hAnsi="Verdana" w:cs="Times New Roman"/>
          <w:color w:val="121212"/>
          <w:kern w:val="0"/>
          <w:sz w:val="22"/>
          <w:szCs w:val="22"/>
          <w:u w:val="single"/>
          <w:lang w:eastAsia="en-GB"/>
          <w14:ligatures w14:val="none"/>
        </w:rPr>
        <w:t>and</w:t>
      </w:r>
      <w:r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 collected several large bags of food.  A wonderful </w:t>
      </w:r>
      <w:r w:rsidR="00497FB4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>effort</w:t>
      </w:r>
      <w:r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 and very generous of them and their supporters.</w:t>
      </w:r>
    </w:p>
    <w:p w14:paraId="1DBDDBF7" w14:textId="721B36BF" w:rsidR="00780FDE" w:rsidRDefault="00780FDE" w:rsidP="00352E04">
      <w:pPr>
        <w:spacing w:after="240"/>
        <w:textAlignment w:val="baseline"/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</w:pPr>
      <w:r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>We are grateful too, to those of you who have increased your regular donations to the food bank.  Our financial future looks a little more positive now</w:t>
      </w:r>
      <w:r w:rsidR="001C1D3E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, but it is still not secure. Please visit </w:t>
      </w:r>
      <w:hyperlink r:id="rId4" w:history="1">
        <w:r w:rsidR="001C1D3E" w:rsidRPr="000A1F15">
          <w:rPr>
            <w:rStyle w:val="Hyperlink"/>
            <w:rFonts w:ascii="Verdana" w:eastAsia="Times New Roman" w:hAnsi="Verdana" w:cs="Times New Roman"/>
            <w:kern w:val="0"/>
            <w:sz w:val="22"/>
            <w:szCs w:val="22"/>
            <w:lang w:eastAsia="en-GB"/>
            <w14:ligatures w14:val="none"/>
          </w:rPr>
          <w:t>https://wallingfordfoodbank.org.uk/donate/</w:t>
        </w:r>
      </w:hyperlink>
      <w:r w:rsidR="001C1D3E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 for suggestions as to how to support us.</w:t>
      </w:r>
    </w:p>
    <w:p w14:paraId="598995A4" w14:textId="0627AE68" w:rsidR="00497FB4" w:rsidRDefault="00497FB4" w:rsidP="00352E04">
      <w:pPr>
        <w:spacing w:after="240"/>
        <w:textAlignment w:val="baseline"/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</w:pPr>
      <w:r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We have a plan for a fundraising, candle-lit performance of the Messiah on the </w:t>
      </w:r>
      <w:proofErr w:type="gramStart"/>
      <w:r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>8th</w:t>
      </w:r>
      <w:proofErr w:type="gramEnd"/>
      <w:r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 December.  Please put it in your diaries now and watch this space for more information.</w:t>
      </w:r>
    </w:p>
    <w:p w14:paraId="3903378C" w14:textId="0A717021" w:rsidR="00E7450F" w:rsidRDefault="00E7450F" w:rsidP="00352E04">
      <w:pPr>
        <w:spacing w:after="240"/>
        <w:textAlignment w:val="baseline"/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</w:pPr>
      <w:r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We must remain hopeful that the situation </w:t>
      </w:r>
      <w:r w:rsidR="00780FDE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>continues to</w:t>
      </w:r>
      <w:r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 improve.  </w:t>
      </w:r>
      <w:r w:rsidR="00780FDE"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>Thank you</w:t>
      </w:r>
      <w:r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 xml:space="preserve"> for your support which allows us to help those who are really struggling.</w:t>
      </w:r>
    </w:p>
    <w:p w14:paraId="7F5765D8" w14:textId="291D8EDC" w:rsidR="00E7450F" w:rsidRPr="00E7450F" w:rsidRDefault="00E7450F" w:rsidP="00E7450F">
      <w:pPr>
        <w:spacing w:after="240"/>
        <w:textAlignment w:val="baseline"/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</w:pPr>
      <w:r>
        <w:rPr>
          <w:rFonts w:ascii="Verdana" w:eastAsia="Times New Roman" w:hAnsi="Verdana" w:cs="Times New Roman"/>
          <w:color w:val="121212"/>
          <w:kern w:val="0"/>
          <w:sz w:val="22"/>
          <w:szCs w:val="22"/>
          <w:lang w:eastAsia="en-GB"/>
          <w14:ligatures w14:val="none"/>
        </w:rPr>
        <w:t>Alice Penney</w:t>
      </w:r>
    </w:p>
    <w:sectPr w:rsidR="00E7450F" w:rsidRPr="00E74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04"/>
    <w:rsid w:val="00104033"/>
    <w:rsid w:val="001C1D3E"/>
    <w:rsid w:val="00352E04"/>
    <w:rsid w:val="00393A8F"/>
    <w:rsid w:val="00467539"/>
    <w:rsid w:val="00497FB4"/>
    <w:rsid w:val="00573218"/>
    <w:rsid w:val="006D50DC"/>
    <w:rsid w:val="00780FDE"/>
    <w:rsid w:val="00A7593B"/>
    <w:rsid w:val="00D8784F"/>
    <w:rsid w:val="00E7450F"/>
    <w:rsid w:val="00ED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CB83E"/>
  <w15:chartTrackingRefBased/>
  <w15:docId w15:val="{153D743B-F44C-994A-9D7C-F9BEA9BB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2E0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2E04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customStyle="1" w:styleId="dcr-xc4rat">
    <w:name w:val="dcr-xc4rat"/>
    <w:basedOn w:val="Normal"/>
    <w:rsid w:val="00352E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E7450F"/>
  </w:style>
  <w:style w:type="character" w:styleId="Hyperlink">
    <w:name w:val="Hyperlink"/>
    <w:basedOn w:val="DefaultParagraphFont"/>
    <w:uiPriority w:val="99"/>
    <w:unhideWhenUsed/>
    <w:rsid w:val="001C1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0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allingfordfoodbank.org.uk/don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alice.penney@btinternet.com</dc:creator>
  <cp:keywords/>
  <dc:description/>
  <cp:lastModifiedBy>alice.penney@btinternet.com</cp:lastModifiedBy>
  <cp:revision>2</cp:revision>
  <dcterms:created xsi:type="dcterms:W3CDTF">2024-07-24T08:07:00Z</dcterms:created>
  <dcterms:modified xsi:type="dcterms:W3CDTF">2024-07-24T08:07:00Z</dcterms:modified>
</cp:coreProperties>
</file>