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DEE8" w14:textId="77777777" w:rsidR="00DA7C8B" w:rsidRDefault="00331D19">
      <w:pPr>
        <w:rPr>
          <w:color w:val="FF0000"/>
        </w:rPr>
      </w:pPr>
      <w:r>
        <w:rPr>
          <w:color w:val="FF0000"/>
        </w:rPr>
        <w:t>C++ (</w:t>
      </w:r>
      <w:proofErr w:type="spellStart"/>
      <w:r>
        <w:rPr>
          <w:color w:val="FF0000"/>
        </w:rPr>
        <w:t>cpp</w:t>
      </w:r>
      <w:proofErr w:type="spellEnd"/>
      <w:r>
        <w:rPr>
          <w:color w:val="FF0000"/>
        </w:rPr>
        <w:t>, h files)</w:t>
      </w:r>
    </w:p>
    <w:p w14:paraId="47D3DEE9" w14:textId="77777777" w:rsidR="00DA7C8B" w:rsidRDefault="00331D19">
      <w:pPr>
        <w:rPr>
          <w:color w:val="FF0000"/>
        </w:rPr>
      </w:pPr>
      <w:proofErr w:type="spellStart"/>
      <w:r>
        <w:rPr>
          <w:color w:val="FF0000"/>
        </w:rPr>
        <w:t>Sql</w:t>
      </w:r>
      <w:proofErr w:type="spellEnd"/>
      <w:r>
        <w:rPr>
          <w:color w:val="FF0000"/>
        </w:rPr>
        <w:t xml:space="preserve"> (</w:t>
      </w:r>
      <w:proofErr w:type="spellStart"/>
      <w:r>
        <w:rPr>
          <w:color w:val="FF0000"/>
        </w:rPr>
        <w:t>sql</w:t>
      </w:r>
      <w:proofErr w:type="spellEnd"/>
      <w:r>
        <w:rPr>
          <w:color w:val="FF0000"/>
        </w:rPr>
        <w:t xml:space="preserve">, </w:t>
      </w:r>
      <w:proofErr w:type="spellStart"/>
      <w:r>
        <w:rPr>
          <w:color w:val="FF0000"/>
        </w:rPr>
        <w:t>json</w:t>
      </w:r>
      <w:proofErr w:type="spellEnd"/>
      <w:r>
        <w:rPr>
          <w:color w:val="FF0000"/>
        </w:rPr>
        <w:t xml:space="preserve"> file)</w:t>
      </w:r>
    </w:p>
    <w:p w14:paraId="47D3DEEA" w14:textId="77777777" w:rsidR="00DA7C8B" w:rsidRDefault="00331D19">
      <w:pPr>
        <w:rPr>
          <w:color w:val="FF0000"/>
        </w:rPr>
      </w:pPr>
      <w:r>
        <w:rPr>
          <w:color w:val="FF0000"/>
        </w:rPr>
        <w:t xml:space="preserve">Bash </w:t>
      </w:r>
      <w:proofErr w:type="gramStart"/>
      <w:r>
        <w:rPr>
          <w:color w:val="FF0000"/>
        </w:rPr>
        <w:t>linux(</w:t>
      </w:r>
      <w:proofErr w:type="gramEnd"/>
      <w:r>
        <w:rPr>
          <w:color w:val="FF0000"/>
        </w:rPr>
        <w:t>.sh file for built and run)</w:t>
      </w:r>
    </w:p>
    <w:p w14:paraId="47D3DEEB" w14:textId="77777777" w:rsidR="00DA7C8B" w:rsidRDefault="00331D19">
      <w:r>
        <w:rPr>
          <w:color w:val="FF0000"/>
        </w:rPr>
        <w:t xml:space="preserve">Logs (out </w:t>
      </w:r>
      <w:proofErr w:type="spellStart"/>
      <w:r>
        <w:rPr>
          <w:color w:val="FF0000"/>
        </w:rPr>
        <w:t>off</w:t>
      </w:r>
      <w:proofErr w:type="spellEnd"/>
      <w:r>
        <w:rPr>
          <w:color w:val="FF0000"/>
        </w:rPr>
        <w:t xml:space="preserve"> stock trigger, order log, finished order log, connection/error </w:t>
      </w:r>
      <w:proofErr w:type="gramStart"/>
      <w:r>
        <w:rPr>
          <w:color w:val="FF0000"/>
        </w:rPr>
        <w:t>log )</w:t>
      </w:r>
      <w:proofErr w:type="gramEnd"/>
      <w:r>
        <w:br/>
      </w:r>
      <w:r>
        <w:br/>
      </w:r>
      <w:r>
        <w:br/>
      </w:r>
      <w:r>
        <w:t>documented clearly.</w:t>
      </w:r>
    </w:p>
    <w:p w14:paraId="47D3DEEC" w14:textId="77777777" w:rsidR="00DA7C8B" w:rsidRDefault="00331D19">
      <w:r>
        <w:t xml:space="preserve">The teams are expected to think in practical </w:t>
      </w:r>
      <w:r>
        <w:t>terms. For example:</w:t>
      </w:r>
    </w:p>
    <w:p w14:paraId="47D3DEED" w14:textId="77777777" w:rsidR="00DA7C8B" w:rsidRDefault="00331D19">
      <w:r>
        <w:t xml:space="preserve">● what data must exist </w:t>
      </w:r>
      <w:proofErr w:type="gramStart"/>
      <w:r>
        <w:t>in order for</w:t>
      </w:r>
      <w:proofErr w:type="gramEnd"/>
      <w:r>
        <w:t xml:space="preserve"> warehouse operations to be tracked?</w:t>
      </w:r>
      <w:r>
        <w:br/>
      </w:r>
      <w:r>
        <w:rPr>
          <w:color w:val="FF0000"/>
        </w:rPr>
        <w:t>we will take as granted that the stock of the warehouse is provided to us by the company as well that the need for re-stock will be complete by outside providers when noted by the software</w:t>
      </w:r>
      <w:r>
        <w:rPr>
          <w:color w:val="FF0000"/>
        </w:rPr>
        <w:br/>
      </w:r>
    </w:p>
    <w:p w14:paraId="47D3DEEE" w14:textId="77777777" w:rsidR="00DA7C8B" w:rsidRDefault="00331D19">
      <w:r>
        <w:t>● what configuration values are needed to simulate different warehouse areas, routes,</w:t>
      </w:r>
    </w:p>
    <w:p w14:paraId="47D3DEEF" w14:textId="77777777" w:rsidR="00DA7C8B" w:rsidRDefault="00331D19">
      <w:r>
        <w:t>stations, or process limits?</w:t>
      </w:r>
    </w:p>
    <w:p w14:paraId="47D3DEF0" w14:textId="77777777" w:rsidR="00DA7C8B" w:rsidRDefault="00331D19">
      <w:pPr>
        <w:rPr>
          <w:color w:val="FF0000"/>
        </w:rPr>
      </w:pPr>
      <w:r>
        <w:rPr>
          <w:color w:val="FF0000"/>
        </w:rPr>
        <w:t>Stock/</w:t>
      </w:r>
      <w:proofErr w:type="gramStart"/>
      <w:r>
        <w:rPr>
          <w:color w:val="FF0000"/>
        </w:rPr>
        <w:t>space  limits</w:t>
      </w:r>
      <w:proofErr w:type="gramEnd"/>
      <w:r>
        <w:rPr>
          <w:color w:val="FF0000"/>
        </w:rPr>
        <w:t xml:space="preserve">, </w:t>
      </w:r>
    </w:p>
    <w:p w14:paraId="47D3DEF1" w14:textId="77777777" w:rsidR="00DA7C8B" w:rsidRDefault="00331D19">
      <w:pPr>
        <w:rPr>
          <w:color w:val="FF0000"/>
        </w:rPr>
      </w:pPr>
      <w:r>
        <w:rPr>
          <w:color w:val="FF0000"/>
        </w:rPr>
        <w:t xml:space="preserve">Items go from Receiving → Storage → Packing → Shipping (we are at the package </w:t>
      </w:r>
      <w:proofErr w:type="gramStart"/>
      <w:r>
        <w:rPr>
          <w:color w:val="FF0000"/>
        </w:rPr>
        <w:t>station</w:t>
      </w:r>
      <w:proofErr w:type="gramEnd"/>
      <w:r>
        <w:rPr>
          <w:color w:val="FF0000"/>
        </w:rPr>
        <w:t xml:space="preserve"> but we assume that the receiving, </w:t>
      </w:r>
      <w:proofErr w:type="spellStart"/>
      <w:r>
        <w:rPr>
          <w:color w:val="FF0000"/>
        </w:rPr>
        <w:t>storafe</w:t>
      </w:r>
      <w:proofErr w:type="spellEnd"/>
      <w:r>
        <w:rPr>
          <w:color w:val="FF0000"/>
        </w:rPr>
        <w:t xml:space="preserve"> and shipping are handled)</w:t>
      </w:r>
    </w:p>
    <w:p w14:paraId="47D3DEF2" w14:textId="77777777" w:rsidR="00DA7C8B" w:rsidRDefault="00DA7C8B"/>
    <w:p w14:paraId="47D3DEF3" w14:textId="77777777" w:rsidR="00DA7C8B" w:rsidRDefault="00331D19">
      <w:r>
        <w:t>● what operational checks should be performed before and after a change?</w:t>
      </w:r>
    </w:p>
    <w:p w14:paraId="47D3DEF4" w14:textId="77777777" w:rsidR="00DA7C8B" w:rsidRDefault="00331D19">
      <w:pPr>
        <w:rPr>
          <w:color w:val="FF0000"/>
        </w:rPr>
      </w:pPr>
      <w:r>
        <w:rPr>
          <w:color w:val="FF0000"/>
        </w:rPr>
        <w:t xml:space="preserve"> Before doing something: </w:t>
      </w:r>
    </w:p>
    <w:p w14:paraId="47D3DEF5" w14:textId="77777777" w:rsidR="00DA7C8B" w:rsidRDefault="00331D19">
      <w:pPr>
        <w:rPr>
          <w:color w:val="FF0000"/>
        </w:rPr>
      </w:pPr>
      <w:r>
        <w:rPr>
          <w:color w:val="FF0000"/>
        </w:rPr>
        <w:t xml:space="preserve">Is the data valid? Are limits exceeded? </w:t>
      </w:r>
    </w:p>
    <w:p w14:paraId="47D3DEF6" w14:textId="77777777" w:rsidR="00DA7C8B" w:rsidRDefault="00331D19">
      <w:pPr>
        <w:rPr>
          <w:color w:val="FF0000"/>
        </w:rPr>
      </w:pPr>
      <w:r>
        <w:rPr>
          <w:color w:val="FF0000"/>
        </w:rPr>
        <w:t xml:space="preserve"> After doing something: </w:t>
      </w:r>
    </w:p>
    <w:p w14:paraId="47D3DEF7" w14:textId="77777777" w:rsidR="00DA7C8B" w:rsidRDefault="00331D19">
      <w:pPr>
        <w:rPr>
          <w:color w:val="FF0000"/>
        </w:rPr>
      </w:pPr>
      <w:r>
        <w:rPr>
          <w:color w:val="FF0000"/>
        </w:rPr>
        <w:t>Did it work correctly? Was data updated properly?</w:t>
      </w:r>
    </w:p>
    <w:p w14:paraId="47D3DEF8" w14:textId="77777777" w:rsidR="00DA7C8B" w:rsidRDefault="00DA7C8B"/>
    <w:p w14:paraId="47D3DEF9" w14:textId="77777777" w:rsidR="00DA7C8B" w:rsidRDefault="00331D19">
      <w:r>
        <w:t>● what should happen when a rule or parameter is invalid?</w:t>
      </w:r>
    </w:p>
    <w:p w14:paraId="47D3DEFA" w14:textId="77777777" w:rsidR="00DA7C8B" w:rsidRDefault="00331D19">
      <w:pPr>
        <w:rPr>
          <w:color w:val="FF0000"/>
        </w:rPr>
      </w:pPr>
      <w:r>
        <w:rPr>
          <w:color w:val="FF0000"/>
        </w:rPr>
        <w:t xml:space="preserve">Go to </w:t>
      </w:r>
      <w:proofErr w:type="spellStart"/>
      <w:proofErr w:type="gramStart"/>
      <w:r>
        <w:rPr>
          <w:color w:val="FF0000"/>
        </w:rPr>
        <w:t>a</w:t>
      </w:r>
      <w:proofErr w:type="spellEnd"/>
      <w:proofErr w:type="gramEnd"/>
      <w:r>
        <w:rPr>
          <w:color w:val="FF0000"/>
        </w:rPr>
        <w:t xml:space="preserve"> error log and the user should be informed of the error</w:t>
      </w:r>
    </w:p>
    <w:p w14:paraId="47D3DEFB" w14:textId="77777777" w:rsidR="00DA7C8B" w:rsidRDefault="00DA7C8B">
      <w:pPr>
        <w:rPr>
          <w:color w:val="FF0000"/>
        </w:rPr>
      </w:pPr>
    </w:p>
    <w:p w14:paraId="47D3DEFC" w14:textId="77777777" w:rsidR="00DA7C8B" w:rsidRDefault="00331D19">
      <w:r>
        <w:t>● how will a user or operator know that the system is functioning correctly?</w:t>
      </w:r>
    </w:p>
    <w:p w14:paraId="47D3DEFD" w14:textId="77777777" w:rsidR="00DA7C8B" w:rsidRDefault="00331D19">
      <w:pPr>
        <w:rPr>
          <w:color w:val="FF0000"/>
        </w:rPr>
      </w:pPr>
      <w:r>
        <w:rPr>
          <w:color w:val="FF0000"/>
        </w:rPr>
        <w:lastRenderedPageBreak/>
        <w:t xml:space="preserve">by checking the logs of the </w:t>
      </w:r>
      <w:r>
        <w:rPr>
          <w:color w:val="FF0000"/>
        </w:rPr>
        <w:t xml:space="preserve">stock and </w:t>
      </w:r>
      <w:proofErr w:type="spellStart"/>
      <w:r>
        <w:rPr>
          <w:color w:val="FF0000"/>
        </w:rPr>
        <w:t>messeges</w:t>
      </w:r>
      <w:proofErr w:type="spellEnd"/>
    </w:p>
    <w:p w14:paraId="47D3DEFE" w14:textId="77777777" w:rsidR="00DA7C8B" w:rsidRDefault="00DA7C8B"/>
    <w:p w14:paraId="47D3DEFF" w14:textId="77777777" w:rsidR="00DA7C8B" w:rsidRDefault="00331D19">
      <w:r>
        <w:t>The analysis and design work must provide a basis for the implementation that follows. The team</w:t>
      </w:r>
    </w:p>
    <w:p w14:paraId="47D3DF00" w14:textId="77777777" w:rsidR="00DA7C8B" w:rsidRDefault="00331D19">
      <w:r>
        <w:t>must define:</w:t>
      </w:r>
    </w:p>
    <w:p w14:paraId="47D3DF01" w14:textId="77777777" w:rsidR="00DA7C8B" w:rsidRDefault="00331D19">
      <w:r>
        <w:t>● the warehouse process flow that is being simulated</w:t>
      </w:r>
    </w:p>
    <w:p w14:paraId="47D3DF02" w14:textId="77777777" w:rsidR="00DA7C8B" w:rsidRDefault="00331D19">
      <w:r>
        <w:rPr>
          <w:color w:val="FF0000"/>
        </w:rPr>
        <w:t>Items go from Receiving → Storage → Packing → Shipping</w:t>
      </w:r>
    </w:p>
    <w:p w14:paraId="47D3DF03" w14:textId="77777777" w:rsidR="00DA7C8B" w:rsidRDefault="00331D19">
      <w:r>
        <w:t>● the main business entities of the solution</w:t>
      </w:r>
    </w:p>
    <w:p w14:paraId="47D3DF04" w14:textId="77777777" w:rsidR="00DA7C8B" w:rsidRDefault="00DA7C8B"/>
    <w:p w14:paraId="47D3DF05" w14:textId="77777777" w:rsidR="00DA7C8B" w:rsidRDefault="00331D19">
      <w:r>
        <w:t>● the main technical components and how they interact</w:t>
      </w:r>
    </w:p>
    <w:p w14:paraId="47D3DF06" w14:textId="77777777" w:rsidR="00DA7C8B" w:rsidRDefault="00331D19">
      <w:pPr>
        <w:rPr>
          <w:color w:val="FF0000"/>
        </w:rPr>
      </w:pPr>
      <w:proofErr w:type="gramStart"/>
      <w:r>
        <w:rPr>
          <w:color w:val="FF0000"/>
        </w:rPr>
        <w:t>We</w:t>
      </w:r>
      <w:proofErr w:type="gramEnd"/>
      <w:r>
        <w:rPr>
          <w:color w:val="FF0000"/>
        </w:rPr>
        <w:t xml:space="preserve"> a storage unit with </w:t>
      </w:r>
      <w:proofErr w:type="gramStart"/>
      <w:r>
        <w:rPr>
          <w:color w:val="FF0000"/>
        </w:rPr>
        <w:t>the stock</w:t>
      </w:r>
      <w:proofErr w:type="gramEnd"/>
      <w:r>
        <w:rPr>
          <w:color w:val="FF0000"/>
        </w:rPr>
        <w:t xml:space="preserve"> and </w:t>
      </w:r>
      <w:proofErr w:type="spellStart"/>
      <w:r>
        <w:rPr>
          <w:color w:val="FF0000"/>
        </w:rPr>
        <w:t>toats</w:t>
      </w:r>
      <w:proofErr w:type="spellEnd"/>
      <w:r>
        <w:rPr>
          <w:color w:val="FF0000"/>
        </w:rPr>
        <w:t xml:space="preserve"> for the </w:t>
      </w:r>
      <w:proofErr w:type="spellStart"/>
      <w:r>
        <w:rPr>
          <w:color w:val="FF0000"/>
        </w:rPr>
        <w:t>praperation</w:t>
      </w:r>
      <w:proofErr w:type="spellEnd"/>
      <w:r>
        <w:rPr>
          <w:color w:val="FF0000"/>
        </w:rPr>
        <w:t xml:space="preserve"> of the orders. Human or machinery can handle the picking of the individual stock and placing it in the correct </w:t>
      </w:r>
      <w:proofErr w:type="spellStart"/>
      <w:r>
        <w:rPr>
          <w:color w:val="FF0000"/>
        </w:rPr>
        <w:t>toat</w:t>
      </w:r>
      <w:proofErr w:type="spellEnd"/>
      <w:r>
        <w:rPr>
          <w:color w:val="FF0000"/>
        </w:rPr>
        <w:t xml:space="preserve">. </w:t>
      </w:r>
      <w:proofErr w:type="spellStart"/>
      <w:r>
        <w:rPr>
          <w:color w:val="FF0000"/>
        </w:rPr>
        <w:t>Toats</w:t>
      </w:r>
      <w:proofErr w:type="spellEnd"/>
      <w:r>
        <w:rPr>
          <w:color w:val="FF0000"/>
        </w:rPr>
        <w:t xml:space="preserve"> are moving on a trail </w:t>
      </w:r>
      <w:proofErr w:type="gramStart"/>
      <w:r>
        <w:rPr>
          <w:color w:val="FF0000"/>
        </w:rPr>
        <w:t>an</w:t>
      </w:r>
      <w:proofErr w:type="gramEnd"/>
      <w:r>
        <w:rPr>
          <w:color w:val="FF0000"/>
        </w:rPr>
        <w:t xml:space="preserve"> go through the checking requirements as </w:t>
      </w:r>
      <w:proofErr w:type="gramStart"/>
      <w:r>
        <w:rPr>
          <w:color w:val="FF0000"/>
        </w:rPr>
        <w:t>well</w:t>
      </w:r>
      <w:proofErr w:type="gramEnd"/>
      <w:r>
        <w:rPr>
          <w:color w:val="FF0000"/>
        </w:rPr>
        <w:t xml:space="preserve"> the final packing.</w:t>
      </w:r>
    </w:p>
    <w:p w14:paraId="47D3DF07" w14:textId="77777777" w:rsidR="00DA7C8B" w:rsidRDefault="00331D19">
      <w:r>
        <w:t>● the assumptions and constraints under which the solution will operate</w:t>
      </w:r>
    </w:p>
    <w:p w14:paraId="47D3DF08" w14:textId="77777777" w:rsidR="00DA7C8B" w:rsidRDefault="00331D19">
      <w:pPr>
        <w:rPr>
          <w:color w:val="FF0000"/>
        </w:rPr>
      </w:pPr>
      <w:r>
        <w:rPr>
          <w:color w:val="FF0000"/>
        </w:rPr>
        <w:t>we will take as granted that the stock of the warehouse is provided to us by the company as well that the need for re-stock will be complete by outside providers when noted by the software</w:t>
      </w:r>
      <w:r>
        <w:rPr>
          <w:color w:val="FF0000"/>
        </w:rPr>
        <w:br/>
      </w:r>
    </w:p>
    <w:p w14:paraId="47D3DF09" w14:textId="77777777" w:rsidR="00DA7C8B" w:rsidRDefault="00DA7C8B"/>
    <w:p w14:paraId="47D3DF0A" w14:textId="77777777" w:rsidR="00DA7C8B" w:rsidRDefault="00331D19">
      <w:r>
        <w:t>● the success criteria for a correct demonstration</w:t>
      </w:r>
      <w:r>
        <w:br/>
      </w:r>
      <w:r>
        <w:rPr>
          <w:color w:val="FF0000"/>
        </w:rPr>
        <w:t>The stock will be updated and constantly in check with the production. The orders will be received and prepared with the supervision of the user. When the procedure is successful the user will be informed as such.</w:t>
      </w:r>
    </w:p>
    <w:p w14:paraId="47D3DF0B" w14:textId="77777777" w:rsidR="00DA7C8B" w:rsidRDefault="00DA7C8B">
      <w:pPr>
        <w:rPr>
          <w:color w:val="FF0000"/>
        </w:rPr>
      </w:pPr>
    </w:p>
    <w:p w14:paraId="47D3DF0C" w14:textId="77777777" w:rsidR="00DA7C8B" w:rsidRDefault="00DA7C8B">
      <w:pPr>
        <w:rPr>
          <w:color w:val="FF0000"/>
        </w:rPr>
      </w:pPr>
    </w:p>
    <w:p w14:paraId="47D3DF0D" w14:textId="77777777" w:rsidR="00DA7C8B" w:rsidRDefault="00DA7C8B">
      <w:pPr>
        <w:rPr>
          <w:color w:val="FF0000"/>
        </w:rPr>
      </w:pPr>
    </w:p>
    <w:p w14:paraId="47D3DF0E" w14:textId="77777777" w:rsidR="00DA7C8B" w:rsidRDefault="00DA7C8B">
      <w:pPr>
        <w:rPr>
          <w:color w:val="FF0000"/>
        </w:rPr>
      </w:pPr>
    </w:p>
    <w:p w14:paraId="47D3DF0F" w14:textId="77777777" w:rsidR="00DA7C8B" w:rsidRDefault="00331D19">
      <w:pPr>
        <w:rPr>
          <w:color w:val="FF0000"/>
        </w:rPr>
      </w:pPr>
      <w:r>
        <w:rPr>
          <w:color w:val="FF0000"/>
        </w:rPr>
        <w:t>/////////////////////FOR LAST///////////////////////////////////////</w:t>
      </w:r>
    </w:p>
    <w:p w14:paraId="47D3DF10" w14:textId="77777777" w:rsidR="00DA7C8B" w:rsidRDefault="00331D19">
      <w:r>
        <w:lastRenderedPageBreak/>
        <w:t>At a minimum, the team’s design work should make it clear:</w:t>
      </w:r>
    </w:p>
    <w:p w14:paraId="47D3DF11" w14:textId="77777777" w:rsidR="00DA7C8B" w:rsidRDefault="00331D19">
      <w:r>
        <w:t>● what the simulated warehouse does</w:t>
      </w:r>
    </w:p>
    <w:p w14:paraId="47D3DF12" w14:textId="77777777" w:rsidR="00DA7C8B" w:rsidRDefault="00331D19">
      <w:r>
        <w:t>● how configuration affects its behavior</w:t>
      </w:r>
    </w:p>
    <w:p w14:paraId="47D3DF13" w14:textId="77777777" w:rsidR="00DA7C8B" w:rsidRDefault="00331D19">
      <w:r>
        <w:t>● what is stored in the database</w:t>
      </w:r>
    </w:p>
    <w:p w14:paraId="47D3DF14" w14:textId="77777777" w:rsidR="00DA7C8B" w:rsidRDefault="00331D19">
      <w:r>
        <w:t>● what the C++ component is responsible for</w:t>
      </w:r>
    </w:p>
    <w:p w14:paraId="47D3DF15" w14:textId="77777777" w:rsidR="00DA7C8B" w:rsidRDefault="00331D19">
      <w:r>
        <w:t>● what Linux scripts or operational commands are needed</w:t>
      </w:r>
    </w:p>
    <w:p w14:paraId="47D3DF16" w14:textId="77777777" w:rsidR="00DA7C8B" w:rsidRDefault="00331D19">
      <w:r>
        <w:t>● how the team will test and validate the result</w:t>
      </w:r>
    </w:p>
    <w:p w14:paraId="47D3DF17" w14:textId="77777777" w:rsidR="00DA7C8B" w:rsidRDefault="00331D19">
      <w:r>
        <w:rPr>
          <w:color w:val="FF0000"/>
        </w:rPr>
        <w:t>/////////////////////FOR LAST///////////////////////////////////////</w:t>
      </w:r>
      <w:r>
        <w:rPr>
          <w:color w:val="FF0000"/>
        </w:rPr>
        <w:br/>
      </w:r>
      <w:r>
        <w:rPr>
          <w:color w:val="FF0000"/>
        </w:rPr>
        <w:br/>
      </w:r>
      <w:r>
        <w:rPr>
          <w:color w:val="FF0000"/>
        </w:rPr>
        <w:br/>
      </w:r>
      <w:r>
        <w:rPr>
          <w:color w:val="FF0000"/>
        </w:rPr>
        <w:br/>
      </w:r>
      <w:r>
        <w:rPr>
          <w:b/>
          <w:bCs/>
          <w:color w:val="FF0000"/>
        </w:rPr>
        <w:t>verification that the Linux-side scripts and commands execute correctly</w:t>
      </w:r>
    </w:p>
    <w:p w14:paraId="47D3DF18" w14:textId="77777777" w:rsidR="00DA7C8B" w:rsidRDefault="00331D19">
      <w:pPr>
        <w:rPr>
          <w:b/>
          <w:bCs/>
          <w:color w:val="FF0000"/>
        </w:rPr>
      </w:pPr>
      <w:r>
        <w:rPr>
          <w:b/>
          <w:bCs/>
          <w:color w:val="FF0000"/>
        </w:rPr>
        <w:t>● verification that configuration files are accepted and interpreted as expected</w:t>
      </w:r>
    </w:p>
    <w:p w14:paraId="47D3DF19" w14:textId="77777777" w:rsidR="00DA7C8B" w:rsidRDefault="00331D19">
      <w:pPr>
        <w:rPr>
          <w:b/>
          <w:bCs/>
          <w:color w:val="FF0000"/>
        </w:rPr>
      </w:pPr>
      <w:r>
        <w:rPr>
          <w:b/>
          <w:bCs/>
          <w:color w:val="FF0000"/>
        </w:rPr>
        <w:t xml:space="preserve">● validation that </w:t>
      </w:r>
      <w:r>
        <w:rPr>
          <w:b/>
          <w:bCs/>
          <w:color w:val="FF0000"/>
        </w:rPr>
        <w:t>database objects are created correctly</w:t>
      </w:r>
    </w:p>
    <w:p w14:paraId="47D3DF1A" w14:textId="77777777" w:rsidR="00DA7C8B" w:rsidRDefault="00331D19">
      <w:pPr>
        <w:rPr>
          <w:b/>
          <w:bCs/>
          <w:color w:val="FF0000"/>
        </w:rPr>
      </w:pPr>
      <w:r>
        <w:rPr>
          <w:b/>
          <w:bCs/>
          <w:color w:val="FF0000"/>
        </w:rPr>
        <w:t>● validation that sample data supports the required operational scenarios</w:t>
      </w:r>
    </w:p>
    <w:p w14:paraId="47D3DF1B" w14:textId="77777777" w:rsidR="00DA7C8B" w:rsidRDefault="00331D19">
      <w:pPr>
        <w:rPr>
          <w:b/>
          <w:bCs/>
          <w:color w:val="FF0000"/>
        </w:rPr>
      </w:pPr>
      <w:r>
        <w:rPr>
          <w:b/>
          <w:bCs/>
          <w:color w:val="FF0000"/>
        </w:rPr>
        <w:t>● testing of SQL scripts and PL/SQL behavior</w:t>
      </w:r>
    </w:p>
    <w:p w14:paraId="47D3DF1C" w14:textId="77777777" w:rsidR="00DA7C8B" w:rsidRDefault="00331D19">
      <w:pPr>
        <w:rPr>
          <w:b/>
          <w:bCs/>
          <w:color w:val="FF0000"/>
        </w:rPr>
      </w:pPr>
      <w:r>
        <w:rPr>
          <w:b/>
          <w:bCs/>
          <w:color w:val="FF0000"/>
        </w:rPr>
        <w:t>● testing of the C++ component using realistic sample inputs</w:t>
      </w:r>
    </w:p>
    <w:p w14:paraId="47D3DF1D" w14:textId="77777777" w:rsidR="00DA7C8B" w:rsidRDefault="00331D19">
      <w:pPr>
        <w:rPr>
          <w:b/>
          <w:bCs/>
          <w:color w:val="FF0000"/>
        </w:rPr>
      </w:pPr>
      <w:r>
        <w:rPr>
          <w:b/>
          <w:bCs/>
          <w:color w:val="FF0000"/>
        </w:rPr>
        <w:t>● checking that the overall solution behaves correctly for the scenarios defined by the team</w:t>
      </w:r>
    </w:p>
    <w:p w14:paraId="47D3DF1E" w14:textId="77777777" w:rsidR="00DA7C8B" w:rsidRDefault="00331D19">
      <w:pPr>
        <w:rPr>
          <w:b/>
          <w:bCs/>
          <w:color w:val="FF0000"/>
        </w:rPr>
      </w:pPr>
      <w:r>
        <w:rPr>
          <w:b/>
          <w:bCs/>
          <w:color w:val="FF0000"/>
        </w:rPr>
        <w:t>● identifying known limitations or failure cases</w:t>
      </w:r>
    </w:p>
    <w:p w14:paraId="47D3DF1F" w14:textId="77777777" w:rsidR="00DA7C8B" w:rsidRDefault="00331D19">
      <w:pPr>
        <w:rPr>
          <w:b/>
          <w:bCs/>
          <w:color w:val="FF0000"/>
        </w:rPr>
      </w:pPr>
      <w:r>
        <w:rPr>
          <w:b/>
          <w:bCs/>
          <w:color w:val="FF0000"/>
        </w:rPr>
        <w:t>Where relevant, teams should compare expected and actual results and explain any</w:t>
      </w:r>
    </w:p>
    <w:p w14:paraId="47D3DF20" w14:textId="77777777" w:rsidR="00DA7C8B" w:rsidRDefault="00331D19">
      <w:pPr>
        <w:rPr>
          <w:b/>
          <w:bCs/>
          <w:color w:val="FF0000"/>
        </w:rPr>
      </w:pPr>
      <w:r>
        <w:rPr>
          <w:b/>
          <w:bCs/>
          <w:color w:val="FF0000"/>
        </w:rPr>
        <w:t>discrepancies.</w:t>
      </w:r>
    </w:p>
    <w:p w14:paraId="47D3DF21" w14:textId="77777777" w:rsidR="00DA7C8B" w:rsidRDefault="00DA7C8B">
      <w:pPr>
        <w:rPr>
          <w:b/>
          <w:bCs/>
          <w:color w:val="FF0000"/>
        </w:rPr>
      </w:pPr>
    </w:p>
    <w:p w14:paraId="47D3DF22" w14:textId="77777777" w:rsidR="00DA7C8B" w:rsidRDefault="00DA7C8B">
      <w:pPr>
        <w:rPr>
          <w:b/>
          <w:bCs/>
          <w:color w:val="FF0000"/>
        </w:rPr>
      </w:pPr>
    </w:p>
    <w:p w14:paraId="47D3DF23" w14:textId="77777777" w:rsidR="00DA7C8B" w:rsidRDefault="00DA7C8B">
      <w:pPr>
        <w:rPr>
          <w:b/>
          <w:bCs/>
          <w:color w:val="FF0000"/>
        </w:rPr>
      </w:pPr>
    </w:p>
    <w:p w14:paraId="47D3DF24" w14:textId="77777777" w:rsidR="00DA7C8B" w:rsidRDefault="00DA7C8B">
      <w:pPr>
        <w:rPr>
          <w:b/>
          <w:bCs/>
          <w:color w:val="FF0000"/>
        </w:rPr>
      </w:pPr>
    </w:p>
    <w:p w14:paraId="47D3DF25" w14:textId="77777777" w:rsidR="00DA7C8B" w:rsidRDefault="00331D19">
      <w:pPr>
        <w:rPr>
          <w:b/>
          <w:bCs/>
          <w:color w:val="FF0000"/>
        </w:rPr>
      </w:pPr>
      <w:r>
        <w:rPr>
          <w:b/>
          <w:bCs/>
          <w:color w:val="FF0000"/>
        </w:rPr>
        <w:t>/////////////////////////////////////////////////////////////////////////////////////////////////</w:t>
      </w:r>
    </w:p>
    <w:p w14:paraId="47D3DF26" w14:textId="77777777" w:rsidR="00DA7C8B" w:rsidRDefault="00331D19">
      <w:pPr>
        <w:rPr>
          <w:b/>
          <w:bCs/>
          <w:color w:val="FF0000"/>
        </w:rPr>
      </w:pPr>
      <w:r>
        <w:rPr>
          <w:b/>
          <w:bCs/>
          <w:color w:val="FF0000"/>
        </w:rPr>
        <w:t>////////////////////////////////////////////////////////////////////////////////////////////////</w:t>
      </w:r>
    </w:p>
    <w:p w14:paraId="47D3DF27" w14:textId="77777777" w:rsidR="00DA7C8B" w:rsidRDefault="00331D19">
      <w:pPr>
        <w:rPr>
          <w:b/>
          <w:bCs/>
          <w:color w:val="FF0000"/>
        </w:rPr>
      </w:pPr>
      <w:r>
        <w:rPr>
          <w:b/>
          <w:bCs/>
          <w:color w:val="FF0000"/>
        </w:rPr>
        <w:lastRenderedPageBreak/>
        <w:t xml:space="preserve">This presentation is different from the executive summary presentation. Its purpose is to present the team’s work in a more complete way, including the project context, the chosen scope, the technical solution, the major deliverables, the testing approach, and the </w:t>
      </w:r>
      <w:proofErr w:type="gramStart"/>
      <w:r>
        <w:rPr>
          <w:b/>
          <w:bCs/>
          <w:color w:val="FF0000"/>
        </w:rPr>
        <w:t>final outcome</w:t>
      </w:r>
      <w:proofErr w:type="gramEnd"/>
    </w:p>
    <w:p w14:paraId="47D3DF28" w14:textId="77777777" w:rsidR="00DA7C8B" w:rsidRDefault="00331D19">
      <w:pPr>
        <w:rPr>
          <w:b/>
          <w:bCs/>
          <w:color w:val="FF0000"/>
        </w:rPr>
      </w:pPr>
      <w:r>
        <w:rPr>
          <w:b/>
          <w:bCs/>
          <w:color w:val="FF0000"/>
        </w:rPr>
        <w:t>////////////////////////////////////////////////////////////////////////////////////////////////////</w:t>
      </w:r>
    </w:p>
    <w:p w14:paraId="47D3DF29" w14:textId="77777777" w:rsidR="00DA7C8B" w:rsidRDefault="00331D19">
      <w:r>
        <w:rPr>
          <w:b/>
          <w:bCs/>
          <w:color w:val="FF0000"/>
        </w:rPr>
        <w:t>////////////////////////////////////////////////////////////////////////////////////////////////////</w:t>
      </w:r>
    </w:p>
    <w:p w14:paraId="47D3DF2A" w14:textId="77777777" w:rsidR="00DA7C8B" w:rsidRDefault="00DA7C8B">
      <w:pPr>
        <w:rPr>
          <w:b/>
          <w:bCs/>
        </w:rPr>
      </w:pPr>
    </w:p>
    <w:sectPr w:rsidR="00DA7C8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3DEEC" w14:textId="77777777" w:rsidR="00331D19" w:rsidRDefault="00331D19">
      <w:pPr>
        <w:spacing w:after="0" w:line="240" w:lineRule="auto"/>
      </w:pPr>
      <w:r>
        <w:separator/>
      </w:r>
    </w:p>
  </w:endnote>
  <w:endnote w:type="continuationSeparator" w:id="0">
    <w:p w14:paraId="47D3DEEE" w14:textId="77777777" w:rsidR="00331D19" w:rsidRDefault="00331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DEE8" w14:textId="77777777" w:rsidR="00331D19" w:rsidRDefault="00331D19">
      <w:pPr>
        <w:spacing w:after="0" w:line="240" w:lineRule="auto"/>
      </w:pPr>
      <w:r>
        <w:rPr>
          <w:color w:val="000000"/>
        </w:rPr>
        <w:separator/>
      </w:r>
    </w:p>
  </w:footnote>
  <w:footnote w:type="continuationSeparator" w:id="0">
    <w:p w14:paraId="47D3DEEA" w14:textId="77777777" w:rsidR="00331D19" w:rsidRDefault="00331D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A7C8B"/>
    <w:rsid w:val="00331D19"/>
    <w:rsid w:val="009116FE"/>
    <w:rsid w:val="00DA7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DEE8"/>
  <w15:docId w15:val="{F0F873FC-1F1F-4ED3-9E76-34C97F64D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Ιωάννα Ταγαρα</dc:creator>
  <dc:description/>
  <cp:lastModifiedBy>Ιωάννα Ταγαρα</cp:lastModifiedBy>
  <cp:revision>2</cp:revision>
  <dcterms:created xsi:type="dcterms:W3CDTF">2026-04-25T08:36:00Z</dcterms:created>
  <dcterms:modified xsi:type="dcterms:W3CDTF">2026-04-25T08:36:00Z</dcterms:modified>
</cp:coreProperties>
</file>