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367" w:rsidRPr="00C27853" w:rsidRDefault="004C0495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C27853">
        <w:rPr>
          <w:rFonts w:ascii="微软雅黑" w:eastAsia="微软雅黑" w:hAnsi="微软雅黑"/>
          <w:color w:val="000000"/>
          <w:sz w:val="18"/>
          <w:szCs w:val="18"/>
        </w:rPr>
        <w:t>ARM进一步扩展了它的CPU设计</w:t>
      </w:r>
      <w:r w:rsidRPr="00C27853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C27853">
        <w:rPr>
          <w:rFonts w:ascii="微软雅黑" w:eastAsia="微软雅黑" w:hAnsi="微软雅黑"/>
          <w:sz w:val="18"/>
          <w:szCs w:val="18"/>
        </w:rPr>
        <w:t xml:space="preserve"> </w:t>
      </w:r>
      <w:r w:rsidRPr="00C27853">
        <w:rPr>
          <w:rFonts w:ascii="微软雅黑" w:eastAsia="微软雅黑" w:hAnsi="微软雅黑"/>
          <w:color w:val="000000"/>
          <w:sz w:val="18"/>
          <w:szCs w:val="18"/>
        </w:rPr>
        <w:t>内核架构首次从单一款式变成3种款式</w:t>
      </w:r>
      <w:r w:rsidRPr="00C27853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4C0495" w:rsidRPr="00C27853" w:rsidRDefault="00CC4D82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(1)</w:t>
      </w:r>
      <w:r w:rsidR="007E48FD" w:rsidRPr="00C27853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C0495" w:rsidRPr="00FC7393">
        <w:rPr>
          <w:rFonts w:ascii="微软雅黑" w:eastAsia="微软雅黑" w:hAnsi="微软雅黑"/>
          <w:color w:val="00B0F0"/>
          <w:sz w:val="18"/>
          <w:szCs w:val="18"/>
        </w:rPr>
        <w:t>款式A</w:t>
      </w:r>
      <w:r w:rsidR="004C0495" w:rsidRPr="00C27853">
        <w:rPr>
          <w:rFonts w:ascii="微软雅黑" w:eastAsia="微软雅黑" w:hAnsi="微软雅黑"/>
          <w:color w:val="000000"/>
          <w:sz w:val="18"/>
          <w:szCs w:val="18"/>
        </w:rPr>
        <w:t>：设计用于高性能的“开放应用平台”——越来越接近电脑了</w:t>
      </w:r>
      <w:r w:rsidR="004C0495" w:rsidRPr="00C27853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C0495" w:rsidRPr="00C27853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FC7393">
        <w:rPr>
          <w:rFonts w:ascii="微软雅黑" w:eastAsia="微软雅黑" w:hAnsi="微软雅黑"/>
          <w:color w:val="00B0F0"/>
          <w:sz w:val="18"/>
          <w:szCs w:val="18"/>
        </w:rPr>
        <w:t>款式R</w:t>
      </w:r>
      <w:r w:rsidR="004C0495" w:rsidRPr="00C27853">
        <w:rPr>
          <w:rFonts w:ascii="微软雅黑" w:eastAsia="微软雅黑" w:hAnsi="微软雅黑"/>
          <w:color w:val="000000"/>
          <w:sz w:val="18"/>
          <w:szCs w:val="18"/>
        </w:rPr>
        <w:t>：用于高端的嵌入式系统，尤其是那些带有实时要求的——又要快又要实时。</w:t>
      </w:r>
      <w:r w:rsidR="004C0495" w:rsidRPr="00C27853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(3)</w:t>
      </w:r>
      <w:r w:rsidR="004C0495" w:rsidRPr="00C27853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FC7393">
        <w:rPr>
          <w:rFonts w:ascii="微软雅黑" w:eastAsia="微软雅黑" w:hAnsi="微软雅黑"/>
          <w:color w:val="00B0F0"/>
          <w:sz w:val="18"/>
          <w:szCs w:val="18"/>
        </w:rPr>
        <w:t>款式M</w:t>
      </w:r>
      <w:r w:rsidR="004C0495" w:rsidRPr="00C27853">
        <w:rPr>
          <w:rFonts w:ascii="微软雅黑" w:eastAsia="微软雅黑" w:hAnsi="微软雅黑"/>
          <w:color w:val="000000"/>
          <w:sz w:val="18"/>
          <w:szCs w:val="18"/>
        </w:rPr>
        <w:t>：用于深度嵌入的，单片机风格的系统中——本书的主角</w:t>
      </w:r>
    </w:p>
    <w:p w:rsidR="00EF2367" w:rsidRPr="00F53D36" w:rsidRDefault="00EF2367" w:rsidP="0006105F">
      <w:pPr>
        <w:rPr>
          <w:rFonts w:ascii="微软雅黑" w:eastAsia="微软雅黑" w:hAnsi="微软雅黑"/>
          <w:sz w:val="18"/>
          <w:szCs w:val="18"/>
        </w:rPr>
      </w:pPr>
    </w:p>
    <w:p w:rsidR="00606E90" w:rsidRPr="00C27853" w:rsidRDefault="00606E90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1BD4F85" wp14:editId="56A064FA">
            <wp:extent cx="4205610" cy="30289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66" w:rsidRDefault="00D14838" w:rsidP="0006105F">
      <w:pPr>
        <w:rPr>
          <w:rFonts w:ascii="微软雅黑" w:eastAsia="微软雅黑" w:hAnsi="微软雅黑"/>
          <w:sz w:val="18"/>
          <w:szCs w:val="18"/>
        </w:rPr>
      </w:pPr>
      <w:r w:rsidRPr="007A36A4">
        <w:rPr>
          <w:rFonts w:ascii="微软雅黑" w:eastAsia="微软雅黑" w:hAnsi="微软雅黑"/>
          <w:color w:val="00B0F0"/>
          <w:sz w:val="18"/>
          <w:szCs w:val="18"/>
        </w:rPr>
        <w:t>MSP</w:t>
      </w:r>
      <w:r w:rsidR="00D16D25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>
        <w:rPr>
          <w:rFonts w:ascii="微软雅黑" w:eastAsia="微软雅黑" w:hAnsi="微软雅黑"/>
          <w:color w:val="000000"/>
          <w:sz w:val="18"/>
          <w:szCs w:val="18"/>
        </w:rPr>
        <w:t>亦</w:t>
      </w:r>
      <w:r w:rsidRPr="00D14838">
        <w:rPr>
          <w:rFonts w:ascii="微软雅黑" w:eastAsia="微软雅黑" w:hAnsi="微软雅黑"/>
          <w:color w:val="000000"/>
          <w:sz w:val="18"/>
          <w:szCs w:val="18"/>
        </w:rPr>
        <w:t>作</w:t>
      </w:r>
      <w:proofErr w:type="spellStart"/>
      <w:r w:rsidRPr="00D14838">
        <w:rPr>
          <w:rFonts w:ascii="微软雅黑" w:eastAsia="微软雅黑" w:hAnsi="微软雅黑"/>
          <w:color w:val="000000"/>
          <w:sz w:val="18"/>
          <w:szCs w:val="18"/>
        </w:rPr>
        <w:t>SP_main</w:t>
      </w:r>
      <w:proofErr w:type="spellEnd"/>
      <w:r w:rsidR="00D16D25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D14838">
        <w:rPr>
          <w:rFonts w:ascii="微软雅黑" w:eastAsia="微软雅黑" w:hAnsi="微软雅黑"/>
          <w:color w:val="000000"/>
          <w:sz w:val="18"/>
          <w:szCs w:val="18"/>
        </w:rPr>
        <w:t>，这是复位后缺省使用堆栈指针，</w:t>
      </w:r>
      <w:r w:rsidRPr="007A36A4">
        <w:rPr>
          <w:rFonts w:ascii="微软雅黑" w:eastAsia="微软雅黑" w:hAnsi="微软雅黑"/>
          <w:color w:val="00B0F0"/>
          <w:sz w:val="18"/>
          <w:szCs w:val="18"/>
        </w:rPr>
        <w:t>服务于操作系统内核和异常服务例程</w:t>
      </w:r>
      <w:r w:rsidRPr="00D14838">
        <w:rPr>
          <w:rFonts w:ascii="微软雅黑" w:eastAsia="微软雅黑" w:hAnsi="微软雅黑"/>
          <w:color w:val="000000"/>
          <w:sz w:val="18"/>
          <w:szCs w:val="18"/>
        </w:rPr>
        <w:t xml:space="preserve">；而 </w:t>
      </w:r>
      <w:r w:rsidRPr="00EE01E4">
        <w:rPr>
          <w:rFonts w:ascii="微软雅黑" w:eastAsia="微软雅黑" w:hAnsi="微软雅黑"/>
          <w:color w:val="00B0F0"/>
          <w:sz w:val="18"/>
          <w:szCs w:val="18"/>
        </w:rPr>
        <w:t>PSP</w:t>
      </w:r>
      <w:r w:rsidR="00D16D25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>
        <w:rPr>
          <w:rFonts w:ascii="微软雅黑" w:eastAsia="微软雅黑" w:hAnsi="微软雅黑"/>
          <w:color w:val="000000"/>
          <w:sz w:val="18"/>
          <w:szCs w:val="18"/>
        </w:rPr>
        <w:t>亦</w:t>
      </w:r>
      <w:r w:rsidR="00BA3D96" w:rsidRPr="00D14838">
        <w:rPr>
          <w:rFonts w:ascii="微软雅黑" w:eastAsia="微软雅黑" w:hAnsi="微软雅黑"/>
          <w:color w:val="000000"/>
          <w:sz w:val="18"/>
          <w:szCs w:val="18"/>
        </w:rPr>
        <w:t>作</w:t>
      </w:r>
      <w:proofErr w:type="spellStart"/>
      <w:r w:rsidRPr="00D14838">
        <w:rPr>
          <w:rFonts w:ascii="微软雅黑" w:eastAsia="微软雅黑" w:hAnsi="微软雅黑"/>
          <w:color w:val="000000"/>
          <w:sz w:val="18"/>
          <w:szCs w:val="18"/>
        </w:rPr>
        <w:t>SP_process</w:t>
      </w:r>
      <w:proofErr w:type="spellEnd"/>
      <w:r w:rsidR="00D16D25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D14838">
        <w:rPr>
          <w:rFonts w:ascii="微软雅黑" w:eastAsia="微软雅黑" w:hAnsi="微软雅黑"/>
          <w:color w:val="000000"/>
          <w:sz w:val="18"/>
          <w:szCs w:val="18"/>
        </w:rPr>
        <w:t>，典型地</w:t>
      </w:r>
      <w:r w:rsidRPr="002002A2">
        <w:rPr>
          <w:rFonts w:ascii="微软雅黑" w:eastAsia="微软雅黑" w:hAnsi="微软雅黑"/>
          <w:color w:val="00B0F0"/>
          <w:sz w:val="18"/>
          <w:szCs w:val="18"/>
        </w:rPr>
        <w:t>用于普通的用户线程</w:t>
      </w:r>
      <w:r w:rsidRPr="00D14838">
        <w:rPr>
          <w:rFonts w:ascii="微软雅黑" w:eastAsia="微软雅黑" w:hAnsi="微软雅黑"/>
          <w:color w:val="000000"/>
          <w:sz w:val="18"/>
          <w:szCs w:val="18"/>
        </w:rPr>
        <w:t>中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4B261F" w:rsidRDefault="00C2708A" w:rsidP="0006105F">
      <w:pPr>
        <w:rPr>
          <w:rFonts w:ascii="微软雅黑" w:eastAsia="微软雅黑" w:hAnsi="微软雅黑"/>
          <w:sz w:val="18"/>
          <w:szCs w:val="18"/>
        </w:rPr>
      </w:pPr>
      <w:r w:rsidRPr="008B674A">
        <w:rPr>
          <w:rFonts w:ascii="微软雅黑" w:eastAsia="微软雅黑" w:hAnsi="微软雅黑"/>
          <w:color w:val="00B0F0"/>
          <w:sz w:val="18"/>
          <w:szCs w:val="18"/>
        </w:rPr>
        <w:t>LR</w:t>
      </w:r>
      <w:r w:rsidRPr="00C2708A">
        <w:rPr>
          <w:rFonts w:ascii="微软雅黑" w:eastAsia="微软雅黑" w:hAnsi="微软雅黑"/>
          <w:color w:val="000000"/>
          <w:sz w:val="18"/>
          <w:szCs w:val="18"/>
        </w:rPr>
        <w:t xml:space="preserve"> 用于在调用子程序时存储返回地址</w:t>
      </w:r>
      <w:r w:rsidR="00D903BA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  <w:bookmarkStart w:id="0" w:name="_GoBack"/>
      <w:bookmarkEnd w:id="0"/>
    </w:p>
    <w:p w:rsidR="009C2A5E" w:rsidRPr="00D16D25" w:rsidRDefault="009C2A5E" w:rsidP="0006105F">
      <w:pPr>
        <w:rPr>
          <w:rFonts w:ascii="微软雅黑" w:eastAsia="微软雅黑" w:hAnsi="微软雅黑"/>
          <w:sz w:val="18"/>
          <w:szCs w:val="18"/>
        </w:rPr>
      </w:pPr>
    </w:p>
    <w:p w:rsidR="006A7B0A" w:rsidRDefault="006A7B0A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C27853">
        <w:rPr>
          <w:rFonts w:ascii="微软雅黑" w:eastAsia="微软雅黑" w:hAnsi="微软雅黑"/>
          <w:color w:val="000000"/>
          <w:sz w:val="18"/>
          <w:szCs w:val="18"/>
        </w:rPr>
        <w:t>特殊功能寄存器</w:t>
      </w:r>
      <w:r w:rsidR="00642BB9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642BB9" w:rsidRPr="00C27853" w:rsidRDefault="00E64C92" w:rsidP="0006105F">
      <w:pPr>
        <w:rPr>
          <w:rFonts w:ascii="微软雅黑" w:eastAsia="微软雅黑" w:hAnsi="微软雅黑"/>
          <w:sz w:val="18"/>
          <w:szCs w:val="18"/>
        </w:rPr>
      </w:pPr>
      <w:r w:rsidRPr="004B5E4A">
        <w:rPr>
          <w:rFonts w:ascii="微软雅黑" w:eastAsia="微软雅黑" w:hAnsi="微软雅黑"/>
          <w:color w:val="000000"/>
          <w:sz w:val="18"/>
          <w:szCs w:val="18"/>
        </w:rPr>
        <w:t>Cortex‐M3 还在内核水平上搭载了若干特殊功能寄存器，包括</w:t>
      </w:r>
      <w:r w:rsidRPr="004B5E4A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F07C34">
        <w:rPr>
          <w:rFonts w:ascii="微软雅黑" w:eastAsia="微软雅黑" w:hAnsi="微软雅黑"/>
          <w:color w:val="00B0F0"/>
          <w:sz w:val="18"/>
          <w:szCs w:val="18"/>
        </w:rPr>
        <w:t>程序状态字寄存器组</w:t>
      </w:r>
      <w:r w:rsidRPr="004B5E4A">
        <w:rPr>
          <w:rFonts w:ascii="微软雅黑" w:eastAsia="微软雅黑" w:hAnsi="微软雅黑"/>
          <w:color w:val="000000"/>
          <w:sz w:val="18"/>
          <w:szCs w:val="18"/>
        </w:rPr>
        <w:t>（ PSRs）</w:t>
      </w:r>
      <w:r w:rsidRPr="004B5E4A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F07C34">
        <w:rPr>
          <w:rFonts w:ascii="微软雅黑" w:eastAsia="微软雅黑" w:hAnsi="微软雅黑"/>
          <w:color w:val="00B0F0"/>
          <w:sz w:val="18"/>
          <w:szCs w:val="18"/>
        </w:rPr>
        <w:t>中断屏蔽寄存器组</w:t>
      </w:r>
      <w:r w:rsidRPr="004B5E4A">
        <w:rPr>
          <w:rFonts w:ascii="微软雅黑" w:eastAsia="微软雅黑" w:hAnsi="微软雅黑"/>
          <w:color w:val="000000"/>
          <w:sz w:val="18"/>
          <w:szCs w:val="18"/>
        </w:rPr>
        <w:t>（ PRIMASK, FAULTMASK, BASEPRI）</w:t>
      </w:r>
      <w:r w:rsidRPr="004B5E4A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F07C34">
        <w:rPr>
          <w:rFonts w:ascii="微软雅黑" w:eastAsia="微软雅黑" w:hAnsi="微软雅黑"/>
          <w:color w:val="00B0F0"/>
          <w:sz w:val="18"/>
          <w:szCs w:val="18"/>
        </w:rPr>
        <w:t>控制寄存器</w:t>
      </w:r>
      <w:r w:rsidRPr="004B5E4A">
        <w:rPr>
          <w:rFonts w:ascii="微软雅黑" w:eastAsia="微软雅黑" w:hAnsi="微软雅黑"/>
          <w:color w:val="000000"/>
          <w:sz w:val="18"/>
          <w:szCs w:val="18"/>
        </w:rPr>
        <w:t>（ CONTROL）</w:t>
      </w:r>
    </w:p>
    <w:p w:rsidR="006A7B0A" w:rsidRDefault="006B31D0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2943225" cy="12964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9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613" w:rsidRDefault="002227CB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>
            <wp:extent cx="4556237" cy="1647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37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4CE" w:rsidRDefault="006874CE" w:rsidP="0006105F">
      <w:pPr>
        <w:rPr>
          <w:rFonts w:ascii="微软雅黑" w:eastAsia="微软雅黑" w:hAnsi="微软雅黑"/>
          <w:sz w:val="18"/>
          <w:szCs w:val="18"/>
        </w:rPr>
      </w:pPr>
    </w:p>
    <w:p w:rsidR="009F59FA" w:rsidRDefault="004D0E57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4D0E57">
        <w:rPr>
          <w:rFonts w:ascii="微软雅黑" w:eastAsia="微软雅黑" w:hAnsi="微软雅黑"/>
          <w:color w:val="000000"/>
          <w:sz w:val="18"/>
          <w:szCs w:val="18"/>
        </w:rPr>
        <w:t>Cortex‐M3 处理器支持两种处理器的操作模式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和</w:t>
      </w:r>
      <w:r w:rsidRPr="004D0E57">
        <w:rPr>
          <w:rFonts w:ascii="微软雅黑" w:eastAsia="微软雅黑" w:hAnsi="微软雅黑"/>
          <w:color w:val="000000"/>
          <w:sz w:val="18"/>
          <w:szCs w:val="18"/>
        </w:rPr>
        <w:t>两级特权操作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4D0E57" w:rsidRDefault="008224C4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8224C4">
        <w:rPr>
          <w:rFonts w:ascii="微软雅黑" w:eastAsia="微软雅黑" w:hAnsi="微软雅黑"/>
          <w:color w:val="000000"/>
          <w:sz w:val="18"/>
          <w:szCs w:val="18"/>
        </w:rPr>
        <w:t xml:space="preserve">两种操作模式分别为： </w:t>
      </w:r>
      <w:r w:rsidRPr="00055C37">
        <w:rPr>
          <w:rFonts w:ascii="微软雅黑" w:eastAsia="微软雅黑" w:hAnsi="微软雅黑"/>
          <w:color w:val="00B0F0"/>
          <w:sz w:val="18"/>
          <w:szCs w:val="18"/>
        </w:rPr>
        <w:t>处理者模式</w:t>
      </w:r>
      <w:r w:rsidRPr="008224C4">
        <w:rPr>
          <w:rFonts w:ascii="微软雅黑" w:eastAsia="微软雅黑" w:hAnsi="微软雅黑"/>
          <w:color w:val="000000"/>
          <w:sz w:val="18"/>
          <w:szCs w:val="18"/>
        </w:rPr>
        <w:t>(handler mode)和</w:t>
      </w:r>
      <w:r w:rsidRPr="00055C37">
        <w:rPr>
          <w:rFonts w:ascii="微软雅黑" w:eastAsia="微软雅黑" w:hAnsi="微软雅黑"/>
          <w:color w:val="00B0F0"/>
          <w:sz w:val="18"/>
          <w:szCs w:val="18"/>
        </w:rPr>
        <w:t>线程模式</w:t>
      </w:r>
      <w:r w:rsidRPr="008224C4">
        <w:rPr>
          <w:rFonts w:ascii="微软雅黑" w:eastAsia="微软雅黑" w:hAnsi="微软雅黑"/>
          <w:color w:val="000000"/>
          <w:sz w:val="18"/>
          <w:szCs w:val="18"/>
        </w:rPr>
        <w:t>（thread mode）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302D4" w:rsidRPr="00B302D4">
        <w:rPr>
          <w:rFonts w:ascii="微软雅黑" w:eastAsia="微软雅黑" w:hAnsi="微软雅黑"/>
          <w:color w:val="000000"/>
          <w:sz w:val="18"/>
          <w:szCs w:val="18"/>
        </w:rPr>
        <w:t>用于区别普通应用程序的代码和异常服务例程的代码</w:t>
      </w:r>
      <w:r w:rsidR="00B302D4">
        <w:rPr>
          <w:rFonts w:ascii="微软雅黑" w:eastAsia="微软雅黑" w:hAnsi="微软雅黑" w:hint="eastAsia"/>
          <w:color w:val="000000"/>
          <w:sz w:val="18"/>
          <w:szCs w:val="18"/>
        </w:rPr>
        <w:t>（</w:t>
      </w:r>
      <w:r w:rsidR="00B302D4" w:rsidRPr="00B302D4">
        <w:rPr>
          <w:rFonts w:ascii="微软雅黑" w:eastAsia="微软雅黑" w:hAnsi="微软雅黑"/>
          <w:color w:val="000000"/>
          <w:sz w:val="18"/>
          <w:szCs w:val="18"/>
        </w:rPr>
        <w:t>包括中断服务例程的代码</w:t>
      </w:r>
      <w:r w:rsidR="00B302D4">
        <w:rPr>
          <w:rFonts w:ascii="微软雅黑" w:eastAsia="微软雅黑" w:hAnsi="微软雅黑" w:hint="eastAsia"/>
          <w:color w:val="000000"/>
          <w:sz w:val="18"/>
          <w:szCs w:val="18"/>
        </w:rPr>
        <w:t>）</w:t>
      </w:r>
      <w:r w:rsidR="008825D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DF21A2" w:rsidRDefault="00DF21A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DF21A2">
        <w:rPr>
          <w:rFonts w:ascii="微软雅黑" w:eastAsia="微软雅黑" w:hAnsi="微软雅黑"/>
          <w:color w:val="000000"/>
          <w:sz w:val="18"/>
          <w:szCs w:val="18"/>
        </w:rPr>
        <w:t>Cortex‐M3 的另一个侧面则是特权的分级</w:t>
      </w:r>
      <w:r w:rsidR="001B23E5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055C37">
        <w:rPr>
          <w:rFonts w:ascii="微软雅黑" w:eastAsia="微软雅黑" w:hAnsi="微软雅黑"/>
          <w:color w:val="00B0F0"/>
          <w:sz w:val="18"/>
          <w:szCs w:val="18"/>
        </w:rPr>
        <w:t>特权级</w:t>
      </w:r>
      <w:r w:rsidRPr="00DF21A2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055C37">
        <w:rPr>
          <w:rFonts w:ascii="微软雅黑" w:eastAsia="微软雅黑" w:hAnsi="微软雅黑"/>
          <w:color w:val="00B0F0"/>
          <w:sz w:val="18"/>
          <w:szCs w:val="18"/>
        </w:rPr>
        <w:t>用户级</w:t>
      </w:r>
      <w:r w:rsidR="001B23E5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46FBA" w:rsidRPr="00B46FBA">
        <w:rPr>
          <w:rFonts w:ascii="微软雅黑" w:eastAsia="微软雅黑" w:hAnsi="微软雅黑"/>
          <w:color w:val="000000"/>
          <w:sz w:val="18"/>
          <w:szCs w:val="18"/>
        </w:rPr>
        <w:t>这可以提供一种存储器访问的保护机制</w:t>
      </w:r>
      <w:r w:rsidR="00B46FBA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4D0E57" w:rsidRPr="004D0E57" w:rsidRDefault="004D0E57" w:rsidP="0006105F">
      <w:pPr>
        <w:rPr>
          <w:rFonts w:ascii="微软雅黑" w:eastAsia="微软雅黑" w:hAnsi="微软雅黑"/>
          <w:sz w:val="18"/>
          <w:szCs w:val="18"/>
        </w:rPr>
      </w:pPr>
    </w:p>
    <w:p w:rsidR="002E6D66" w:rsidRPr="00C27853" w:rsidRDefault="001D43D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24EA57C" wp14:editId="7E2F6EA5">
            <wp:extent cx="3105993" cy="885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93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DF" w:rsidRPr="00C27853" w:rsidRDefault="001D43DF" w:rsidP="0006105F">
      <w:pPr>
        <w:rPr>
          <w:rFonts w:ascii="微软雅黑" w:eastAsia="微软雅黑" w:hAnsi="微软雅黑"/>
          <w:sz w:val="18"/>
          <w:szCs w:val="18"/>
        </w:rPr>
      </w:pPr>
    </w:p>
    <w:p w:rsidR="001D43DF" w:rsidRDefault="004010C5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CB49FA8" wp14:editId="385DE9A4">
            <wp:extent cx="3057525" cy="2023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14" cy="202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DF" w:rsidRDefault="00AD7CDF" w:rsidP="0006105F">
      <w:pPr>
        <w:rPr>
          <w:rFonts w:ascii="微软雅黑" w:eastAsia="微软雅黑" w:hAnsi="微软雅黑"/>
          <w:sz w:val="18"/>
          <w:szCs w:val="18"/>
        </w:rPr>
      </w:pPr>
    </w:p>
    <w:p w:rsidR="008C2D40" w:rsidRDefault="008C2D40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>
            <wp:extent cx="3732968" cy="30861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56C" w:rsidRPr="0027656C" w:rsidRDefault="0027656C" w:rsidP="0006105F">
      <w:pPr>
        <w:rPr>
          <w:rStyle w:val="fontstyle01"/>
          <w:rFonts w:ascii="微软雅黑" w:hAnsi="微软雅黑"/>
          <w:sz w:val="18"/>
          <w:szCs w:val="18"/>
        </w:rPr>
      </w:pPr>
      <w:r w:rsidRPr="0027656C">
        <w:rPr>
          <w:rStyle w:val="fontstyle01"/>
          <w:rFonts w:ascii="微软雅黑" w:eastAsia="微软雅黑" w:hAnsi="微软雅黑"/>
          <w:sz w:val="18"/>
          <w:szCs w:val="18"/>
        </w:rPr>
        <w:t>总线接口</w:t>
      </w:r>
      <w:r>
        <w:rPr>
          <w:rStyle w:val="fontstyle01"/>
          <w:rFonts w:ascii="微软雅黑" w:eastAsia="微软雅黑" w:hAnsi="微软雅黑" w:hint="eastAsia"/>
          <w:sz w:val="18"/>
          <w:szCs w:val="18"/>
        </w:rPr>
        <w:t>：</w:t>
      </w:r>
    </w:p>
    <w:p w:rsidR="0027656C" w:rsidRDefault="009769D7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9769D7">
        <w:rPr>
          <w:rStyle w:val="fontstyle01"/>
          <w:rFonts w:ascii="微软雅黑" w:eastAsia="微软雅黑" w:hAnsi="微软雅黑"/>
          <w:sz w:val="18"/>
          <w:szCs w:val="18"/>
        </w:rPr>
        <w:t>Cortex‐M3 内部有若干个总线接口，以使 CM3 能</w:t>
      </w:r>
      <w:proofErr w:type="gramStart"/>
      <w:r w:rsidRPr="009769D7">
        <w:rPr>
          <w:rStyle w:val="fontstyle01"/>
          <w:rFonts w:ascii="微软雅黑" w:eastAsia="微软雅黑" w:hAnsi="微软雅黑"/>
          <w:sz w:val="18"/>
          <w:szCs w:val="18"/>
        </w:rPr>
        <w:t>同时取址和</w:t>
      </w:r>
      <w:proofErr w:type="gramEnd"/>
      <w:r w:rsidRPr="009769D7">
        <w:rPr>
          <w:rStyle w:val="fontstyle01"/>
          <w:rFonts w:ascii="微软雅黑" w:eastAsia="微软雅黑" w:hAnsi="微软雅黑"/>
          <w:sz w:val="18"/>
          <w:szCs w:val="18"/>
        </w:rPr>
        <w:t>访内（访问内存）</w:t>
      </w:r>
      <w:r w:rsidR="00BB7682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BB7682" w:rsidRPr="00BB7682">
        <w:rPr>
          <w:rStyle w:val="fontstyle01"/>
          <w:rFonts w:ascii="微软雅黑" w:eastAsia="微软雅黑" w:hAnsi="微软雅黑"/>
          <w:sz w:val="18"/>
          <w:szCs w:val="18"/>
        </w:rPr>
        <w:t>它们是</w:t>
      </w:r>
      <w:r w:rsidR="00BB7682">
        <w:rPr>
          <w:rStyle w:val="fontstyle01"/>
          <w:rFonts w:ascii="微软雅黑" w:eastAsia="微软雅黑" w:hAnsi="微软雅黑" w:hint="eastAsia"/>
          <w:sz w:val="18"/>
          <w:szCs w:val="18"/>
        </w:rPr>
        <w:t>：</w:t>
      </w:r>
    </w:p>
    <w:p w:rsidR="00C20AE8" w:rsidRPr="00C20AE8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hAnsi="微软雅黑"/>
          <w:sz w:val="18"/>
          <w:szCs w:val="18"/>
        </w:rPr>
      </w:pPr>
      <w:r w:rsidRPr="00CC3951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指令存储区总线</w:t>
      </w:r>
      <w:r w:rsidRPr="00C20AE8">
        <w:rPr>
          <w:rStyle w:val="fontstyle01"/>
          <w:rFonts w:ascii="微软雅黑" w:eastAsia="微软雅黑" w:hAnsi="微软雅黑"/>
          <w:sz w:val="18"/>
          <w:szCs w:val="18"/>
        </w:rPr>
        <w:t>（两条</w:t>
      </w:r>
      <w:r w:rsidR="00BE4A8C">
        <w:rPr>
          <w:rStyle w:val="fontstyle01"/>
          <w:rFonts w:ascii="微软雅黑" w:eastAsia="微软雅黑" w:hAnsi="微软雅黑" w:hint="eastAsia"/>
          <w:sz w:val="18"/>
          <w:szCs w:val="18"/>
        </w:rPr>
        <w:t>,</w:t>
      </w:r>
      <w:r w:rsidR="00065307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543722" w:rsidRPr="00543722">
        <w:rPr>
          <w:rStyle w:val="fontstyle01"/>
          <w:rFonts w:ascii="微软雅黑" w:eastAsia="微软雅黑" w:hAnsi="微软雅黑"/>
          <w:sz w:val="18"/>
          <w:szCs w:val="18"/>
        </w:rPr>
        <w:t xml:space="preserve">负责对代码存储区的访问，分别是 </w:t>
      </w:r>
      <w:r w:rsidR="00543722" w:rsidRPr="005371D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I‐Code</w:t>
      </w:r>
      <w:r w:rsidR="00543722" w:rsidRPr="00543722">
        <w:rPr>
          <w:rStyle w:val="fontstyle01"/>
          <w:rFonts w:ascii="微软雅黑" w:eastAsia="微软雅黑" w:hAnsi="微软雅黑"/>
          <w:sz w:val="18"/>
          <w:szCs w:val="18"/>
        </w:rPr>
        <w:t xml:space="preserve"> 总线和 </w:t>
      </w:r>
      <w:r w:rsidR="00543722" w:rsidRPr="005371D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D‐Code</w:t>
      </w:r>
      <w:r w:rsidR="00B9748E" w:rsidRPr="00B9748E">
        <w:rPr>
          <w:rStyle w:val="fontstyle01"/>
          <w:rFonts w:ascii="微软雅黑" w:eastAsia="微软雅黑" w:hAnsi="微软雅黑" w:hint="eastAsia"/>
          <w:color w:val="auto"/>
          <w:sz w:val="18"/>
          <w:szCs w:val="18"/>
        </w:rPr>
        <w:t>，</w:t>
      </w:r>
      <w:r w:rsidR="00543722" w:rsidRPr="00543722">
        <w:rPr>
          <w:rStyle w:val="fontstyle01"/>
          <w:rFonts w:ascii="微软雅黑" w:eastAsia="微软雅黑" w:hAnsi="微软雅黑"/>
          <w:sz w:val="18"/>
          <w:szCs w:val="18"/>
        </w:rPr>
        <w:t xml:space="preserve"> 前者用于</w:t>
      </w:r>
      <w:r w:rsidR="00543722" w:rsidRPr="00F70664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取指</w:t>
      </w:r>
      <w:r w:rsidR="00543722" w:rsidRPr="00543722">
        <w:rPr>
          <w:rStyle w:val="fontstyle01"/>
          <w:rFonts w:ascii="微软雅黑" w:eastAsia="微软雅黑" w:hAnsi="微软雅黑"/>
          <w:sz w:val="18"/>
          <w:szCs w:val="18"/>
        </w:rPr>
        <w:t>，后者用于</w:t>
      </w:r>
      <w:r w:rsidR="00543722" w:rsidRPr="00F70664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查表</w:t>
      </w:r>
      <w:r w:rsidR="00543722" w:rsidRPr="00543722">
        <w:rPr>
          <w:rStyle w:val="fontstyle01"/>
          <w:rFonts w:ascii="微软雅黑" w:eastAsia="微软雅黑" w:hAnsi="微软雅黑"/>
          <w:sz w:val="18"/>
          <w:szCs w:val="18"/>
        </w:rPr>
        <w:t>等操作</w:t>
      </w:r>
      <w:r w:rsidRPr="00C20AE8">
        <w:rPr>
          <w:rStyle w:val="fontstyle01"/>
          <w:rFonts w:ascii="微软雅黑" w:eastAsia="微软雅黑" w:hAnsi="微软雅黑"/>
          <w:sz w:val="18"/>
          <w:szCs w:val="18"/>
        </w:rPr>
        <w:t>）</w:t>
      </w:r>
    </w:p>
    <w:p w:rsidR="00C20AE8" w:rsidRPr="00C20AE8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hAnsi="微软雅黑"/>
          <w:sz w:val="18"/>
          <w:szCs w:val="18"/>
        </w:rPr>
      </w:pPr>
      <w:r w:rsidRPr="00CC3951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系统总线</w:t>
      </w:r>
      <w:r w:rsidR="0036225F">
        <w:rPr>
          <w:rStyle w:val="fontstyle01"/>
          <w:rFonts w:ascii="微软雅黑" w:eastAsia="微软雅黑" w:hAnsi="微软雅黑" w:hint="eastAsia"/>
          <w:sz w:val="18"/>
          <w:szCs w:val="18"/>
        </w:rPr>
        <w:t>(</w:t>
      </w:r>
      <w:r w:rsidR="00500238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36225F">
        <w:rPr>
          <w:rStyle w:val="fontstyle01"/>
          <w:rFonts w:ascii="微软雅黑" w:eastAsia="微软雅黑" w:hAnsi="微软雅黑"/>
          <w:sz w:val="18"/>
          <w:szCs w:val="18"/>
        </w:rPr>
        <w:t>系统总线用于访问内存和外设，覆盖的区域包括 SRAM，片上外设，片外 RAM，片外扩展设备，以及系统级存储区的部分空间</w:t>
      </w:r>
      <w:r w:rsidR="00500238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>
        <w:rPr>
          <w:rStyle w:val="fontstyle01"/>
          <w:rFonts w:ascii="微软雅黑" w:eastAsia="微软雅黑" w:hAnsi="微软雅黑" w:hint="eastAsia"/>
          <w:sz w:val="18"/>
          <w:szCs w:val="18"/>
        </w:rPr>
        <w:t>)</w:t>
      </w:r>
    </w:p>
    <w:p w:rsidR="00BB7682" w:rsidRPr="00C20AE8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hAnsi="微软雅黑"/>
          <w:sz w:val="18"/>
          <w:szCs w:val="18"/>
        </w:rPr>
      </w:pPr>
      <w:r w:rsidRPr="00CC3951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私有外设总线</w:t>
      </w:r>
      <w:r w:rsidR="004C4298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（</w:t>
      </w:r>
      <w:r w:rsidR="004C4298" w:rsidRPr="007D05AD">
        <w:rPr>
          <w:rStyle w:val="fontstyle01"/>
          <w:rFonts w:ascii="微软雅黑" w:eastAsia="微软雅黑" w:hAnsi="微软雅黑"/>
          <w:sz w:val="18"/>
          <w:szCs w:val="18"/>
        </w:rPr>
        <w:t>主要就是访问调试组件</w:t>
      </w:r>
      <w:r w:rsidR="00E97659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4C4298" w:rsidRPr="007D05AD">
        <w:rPr>
          <w:rStyle w:val="fontstyle01"/>
          <w:rFonts w:ascii="微软雅黑" w:eastAsia="微软雅黑" w:hAnsi="微软雅黑"/>
          <w:sz w:val="18"/>
          <w:szCs w:val="18"/>
        </w:rPr>
        <w:t>它们也在系统级存储区</w:t>
      </w:r>
      <w:r w:rsidR="004C4298">
        <w:rPr>
          <w:rStyle w:val="fontstyle01"/>
          <w:rFonts w:ascii="微软雅黑" w:eastAsia="微软雅黑" w:hAnsi="微软雅黑" w:hint="eastAsia"/>
          <w:sz w:val="18"/>
          <w:szCs w:val="18"/>
        </w:rPr>
        <w:t>）</w:t>
      </w:r>
    </w:p>
    <w:p w:rsidR="0027656C" w:rsidRPr="0027656C" w:rsidRDefault="0027656C" w:rsidP="0006105F">
      <w:pPr>
        <w:rPr>
          <w:rFonts w:ascii="微软雅黑" w:eastAsia="微软雅黑" w:hAnsi="微软雅黑"/>
          <w:sz w:val="18"/>
          <w:szCs w:val="18"/>
        </w:rPr>
      </w:pPr>
    </w:p>
    <w:p w:rsidR="00E7756D" w:rsidRPr="00C27853" w:rsidRDefault="00FF0B85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C27853">
        <w:rPr>
          <w:rStyle w:val="fontstyle01"/>
          <w:rFonts w:ascii="微软雅黑" w:eastAsia="微软雅黑" w:hAnsi="微软雅黑"/>
          <w:sz w:val="18"/>
          <w:szCs w:val="18"/>
        </w:rPr>
        <w:t>中断／异常的响应序列</w:t>
      </w:r>
      <w:r w:rsidR="0027656C">
        <w:rPr>
          <w:rStyle w:val="fontstyle01"/>
          <w:rFonts w:ascii="微软雅黑" w:eastAsia="微软雅黑" w:hAnsi="微软雅黑" w:hint="eastAsia"/>
          <w:sz w:val="18"/>
          <w:szCs w:val="18"/>
        </w:rPr>
        <w:t>：</w:t>
      </w:r>
    </w:p>
    <w:p w:rsidR="000E6470" w:rsidRPr="00C27853" w:rsidRDefault="00FF0B85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当</w:t>
      </w:r>
      <w:r w:rsidRPr="00C27853">
        <w:rPr>
          <w:rStyle w:val="fontstyle21"/>
          <w:rFonts w:ascii="微软雅黑" w:eastAsia="微软雅黑" w:hAnsi="微软雅黑"/>
          <w:sz w:val="18"/>
          <w:szCs w:val="18"/>
        </w:rPr>
        <w:t>CM3</w:t>
      </w:r>
      <w:r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开始响应一个中断时，会在它看不见的体内奔涌起三股暗流：</w:t>
      </w:r>
    </w:p>
    <w:p w:rsidR="00E31735" w:rsidRPr="00C27853" w:rsidRDefault="005A3AA1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C27853">
        <w:rPr>
          <w:rStyle w:val="fontstyle31"/>
          <w:rFonts w:ascii="微软雅黑" w:eastAsia="微软雅黑" w:hAnsi="微软雅黑"/>
          <w:sz w:val="18"/>
          <w:szCs w:val="18"/>
        </w:rPr>
        <w:sym w:font="Wingdings" w:char="F0E8"/>
      </w:r>
      <w:r w:rsidR="00FF0B85" w:rsidRPr="00C27853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C27853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="00FF0B85" w:rsidRPr="00C27853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="00FF0B85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： 把</w:t>
      </w:r>
      <w:r w:rsidR="00FF0B85" w:rsidRPr="00C27853">
        <w:rPr>
          <w:rStyle w:val="fontstyle21"/>
          <w:rFonts w:ascii="微软雅黑" w:eastAsia="微软雅黑" w:hAnsi="微软雅黑"/>
          <w:sz w:val="18"/>
          <w:szCs w:val="18"/>
        </w:rPr>
        <w:t>8</w:t>
      </w:r>
      <w:r w:rsidR="00FF0B85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个寄存器的值压入</w:t>
      </w:r>
      <w:proofErr w:type="gramStart"/>
      <w:r w:rsidR="00FF0B85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栈</w:t>
      </w:r>
      <w:proofErr w:type="gramEnd"/>
    </w:p>
    <w:p w:rsidR="00E31735" w:rsidRPr="00C27853" w:rsidRDefault="005A3AA1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C27853">
        <w:rPr>
          <w:rStyle w:val="fontstyle31"/>
          <w:rFonts w:ascii="微软雅黑" w:eastAsia="微软雅黑" w:hAnsi="微软雅黑"/>
          <w:sz w:val="18"/>
          <w:szCs w:val="18"/>
        </w:rPr>
        <w:sym w:font="Wingdings" w:char="F0E8"/>
      </w:r>
      <w:r w:rsidR="00FF0B85" w:rsidRPr="00C27853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C27853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取向量</w:t>
      </w:r>
      <w:r w:rsidR="00FF0B85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：从向量表中找出对应的服务程序入口地址</w:t>
      </w:r>
    </w:p>
    <w:p w:rsidR="00606E90" w:rsidRPr="00C27853" w:rsidRDefault="005A3AA1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Style w:val="fontstyle31"/>
          <w:rFonts w:ascii="微软雅黑" w:eastAsia="微软雅黑" w:hAnsi="微软雅黑"/>
          <w:sz w:val="18"/>
          <w:szCs w:val="18"/>
        </w:rPr>
        <w:sym w:font="Wingdings" w:char="F0E8"/>
      </w:r>
      <w:r w:rsidR="00FF0B85" w:rsidRPr="00C27853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307BDD" w:rsidRPr="00C27853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  <w:r w:rsidR="00307BDD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: </w:t>
      </w:r>
      <w:r w:rsidR="00FF0B85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选择堆栈指针</w:t>
      </w:r>
      <w:r w:rsidR="00FF0B85" w:rsidRPr="00C27853">
        <w:rPr>
          <w:rStyle w:val="fontstyle21"/>
          <w:rFonts w:ascii="微软雅黑" w:eastAsia="微软雅黑" w:hAnsi="微软雅黑"/>
          <w:sz w:val="18"/>
          <w:szCs w:val="18"/>
        </w:rPr>
        <w:t>MSP/PSP</w:t>
      </w:r>
      <w:r w:rsidR="00FF0B85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，更新堆栈指针</w:t>
      </w:r>
      <w:r w:rsidR="00FF0B85" w:rsidRPr="00C27853">
        <w:rPr>
          <w:rStyle w:val="fontstyle21"/>
          <w:rFonts w:ascii="微软雅黑" w:eastAsia="微软雅黑" w:hAnsi="微软雅黑"/>
          <w:sz w:val="18"/>
          <w:szCs w:val="18"/>
        </w:rPr>
        <w:t>SP</w:t>
      </w:r>
      <w:r w:rsidR="00FF0B85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，更新连接寄存器</w:t>
      </w:r>
      <w:r w:rsidR="00FF0B85" w:rsidRPr="00C27853">
        <w:rPr>
          <w:rStyle w:val="fontstyle21"/>
          <w:rFonts w:ascii="微软雅黑" w:eastAsia="微软雅黑" w:hAnsi="微软雅黑"/>
          <w:sz w:val="18"/>
          <w:szCs w:val="18"/>
        </w:rPr>
        <w:t>LR</w:t>
      </w:r>
      <w:r w:rsidR="00FF0B85" w:rsidRPr="00C27853">
        <w:rPr>
          <w:rStyle w:val="fontstyle11"/>
          <w:rFonts w:ascii="微软雅黑" w:eastAsia="微软雅黑" w:hAnsi="微软雅黑" w:hint="default"/>
          <w:sz w:val="18"/>
          <w:szCs w:val="18"/>
        </w:rPr>
        <w:t>，更新程序计数器</w:t>
      </w:r>
      <w:r w:rsidR="00FF0B85" w:rsidRPr="00C27853">
        <w:rPr>
          <w:rStyle w:val="fontstyle21"/>
          <w:rFonts w:ascii="微软雅黑" w:eastAsia="微软雅黑" w:hAnsi="微软雅黑"/>
          <w:sz w:val="18"/>
          <w:szCs w:val="18"/>
        </w:rPr>
        <w:t>PC</w:t>
      </w:r>
    </w:p>
    <w:p w:rsidR="00FF0B85" w:rsidRPr="00C27853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661508" w:rsidRPr="00C27853" w:rsidRDefault="00661508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5D90AEE" wp14:editId="7284F179">
            <wp:extent cx="4905375" cy="2306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85" w:rsidRPr="00C27853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3.3 Cortex‐M3 的 CONTROL 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lastRenderedPageBreak/>
        <w:t>位 功能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CONTROL[1] 堆栈指针选择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0=选择主堆栈指针 MSP（复位后缺省值）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1=选择进程堆栈指针 PSP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在线程或基础级（没有在响应异常——译注），可以使用 PSP。在 handler 模式下，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只允许使用 MSP，所以此时不得往该位写 1。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C27853">
        <w:rPr>
          <w:rFonts w:ascii="微软雅黑" w:eastAsia="微软雅黑" w:hAnsi="微软雅黑"/>
          <w:sz w:val="18"/>
          <w:szCs w:val="18"/>
        </w:rPr>
        <w:t>CONTROL[</w:t>
      </w:r>
      <w:proofErr w:type="gramEnd"/>
      <w:r w:rsidRPr="00C27853">
        <w:rPr>
          <w:rFonts w:ascii="微软雅黑" w:eastAsia="微软雅黑" w:hAnsi="微软雅黑"/>
          <w:sz w:val="18"/>
          <w:szCs w:val="18"/>
        </w:rPr>
        <w:t xml:space="preserve">0] 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0=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的线程模式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1=用户级的线程模式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Handler 模式永远都是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的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程序状态寄存器（PSRs 或曰 PSR）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程序状态寄存器在其内部又被分为三个子状态寄存器：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z 应用程序 PSR（ APSR）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z 中断号 PSR（ IPSR）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z 执行 PSR（ EPSR）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/>
          <w:sz w:val="18"/>
          <w:szCs w:val="18"/>
        </w:rPr>
        <w:t>===============================================================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4.2 16 位数据操作指令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AND 按位与（原文为逻辑与，有误——译注）。这里的按位与和 C 的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&amp;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功能相同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BIC 按位清 0（把一个数跟另一个无符号数的反码按位与）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CMN 负向比较（把一个数跟另一个数据的二进制补码相比较）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CMP 比较（比较两个数并且更新标志）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CPY 把一个寄存器的值拷贝到另一个寄存器中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EOR 近位异或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LSL 逻辑左移（如无其它说明，所有移位操作都可以一次移动多格——译注）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MOV 寄存器加载数据，既能用于寄存器间的传输，也能用于加载立即数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MVN 加载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个数的 NOT 值（取到逻辑反的值）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NEG 取二进制补码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TST 测试（执行按位与操作，并且根据结果更新 Z）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REV 在一个 32 位寄存器中反转字节序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REVH 把一个 32 位寄存器分成两个 16 位数，在每个 16 位数中反转字节序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lastRenderedPageBreak/>
        <w:t xml:space="preserve">REVSH 把一个 32 位寄存器的低 16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位半字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进行字节反转，然后带符号扩展到 32 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SXTB 带符号扩展一个字节到 32 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SXTH 带符号扩展一个半字到 32 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UXTB 无符号扩展一个字节到 32 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UXTH 无符号扩展一个半字到 32 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4.3 16 位转移指令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B&lt;</w:t>
      </w:r>
      <w:proofErr w:type="spellStart"/>
      <w:r w:rsidRPr="00C27853">
        <w:rPr>
          <w:rFonts w:ascii="微软雅黑" w:eastAsia="微软雅黑" w:hAnsi="微软雅黑" w:hint="eastAsia"/>
          <w:sz w:val="18"/>
          <w:szCs w:val="18"/>
        </w:rPr>
        <w:t>cond</w:t>
      </w:r>
      <w:proofErr w:type="spellEnd"/>
      <w:r w:rsidRPr="00C27853">
        <w:rPr>
          <w:rFonts w:ascii="微软雅黑" w:eastAsia="微软雅黑" w:hAnsi="微软雅黑" w:hint="eastAsia"/>
          <w:sz w:val="18"/>
          <w:szCs w:val="18"/>
        </w:rPr>
        <w:t>&gt; 条件转移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BL 转移并连接。用于呼叫一个子程序，返回地址被存储在 LR 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CBZ 比较，如果结果为 0 就转移（只能跳到后面的指令——译注）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CBNZ 比较，如果结果非 0 就转移（只能跳到后面的指令——译注）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IT If‐Then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4.4 16 位存储器数据传送指令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 从存储器中加载字到一个寄存器中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LDRH 从存储器中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字到一个寄存器中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LDRB 从存储器中加载字节到一个寄存器中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LDRSH 从存储器中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字，再经过带符号扩展后存储一个寄存器中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LDRSB 从存储器中加载字节，再经过带符号扩展后存储一个寄存器中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 把一个寄存器按字存储到存储器中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STRH 把一个寄存器存器的低半字存储到存储器中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STRB 把一个寄存器的低字节存储到存储器中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LDMIA 加载多个字，并且在加载后自增基址寄存器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STMIA 加载多个字，并且在加载后自增基址寄存器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PUSH 压入多个寄存器到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POP 从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中弹出多个值到寄存器中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4.5 其它 16 位指令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SVC 系统服务调用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BKPT 断点指令。如果调试被使能，则进入调试状态（停机）。或者如果调试监视器异常被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使能，则调用一个调试异常，否则调用一个 fault 异常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CPSIE 使能 PRIMASK(CPSIE i)/ FAULTMASK(CPSIE f)——清 0 相应的位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CPSID 除能 PRIMASK(CPSID i)/ FAULTMASK(CPSID f)——置位相应的位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4.6 32 位数据操作指令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ADDW 宽加法（可以加 12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数）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lastRenderedPageBreak/>
        <w:t>AND 按位与（原文是逻辑与，有误——译注）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BIC 位清零（把一个数按位取反后，与另一个数逻辑与）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BFC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位段清零</w:t>
      </w:r>
      <w:proofErr w:type="gramEnd"/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BFI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位段插入</w:t>
      </w:r>
      <w:proofErr w:type="gramEnd"/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CMN 负向比较（把一个数和另一个数的二进制补码比较，并更新标志位）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CMP 比较两个数并更新标志位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CLZ 计算前导零的数目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EOR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按位异或</w:t>
      </w:r>
      <w:proofErr w:type="gramEnd"/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LSL 逻辑左移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MLA 乘加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MLS 乘减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MOVW 把 16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数放到寄存器的底 16 位， 高 16 位清 0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MOV 加载 16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数到寄存器（其实汇编器会产生 MOVW——译注）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MOVT 把 16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数放到寄存器的高 16 位， 低 16 位不影响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MVN 移动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个数的补码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ORN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把源操作数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按位取反后，再执行按位或（原文为逻辑或，有误——译注）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RBIT 位反转（把一个 32 位整数先用 2 进制表达，再旋转 180 度——译注）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REV 对一个 32 位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整数做按字节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反转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REVH/REV16 对一个 32 位整数的高低半字都执行字节反转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REVSH 对一个 32 位整数的低半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字执行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字节反转，再带符号扩展成 32 位数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RRX 带进位的逻辑右移一格（最高位用 C 填充，且不影响 C 的值——译注）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SFBX 从一个 32 位整数中提取任意的位段，并且带符号扩展成 32 位整数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SDIV 带符号除法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SMLAL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带符号长乘加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（两个带符号的 32 位整数相乘得到 64 位的带符号积，再把积加到另一个带符号 64 位整数中）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SMULL 带符号长乘法（两个带符号的 32 位整数相乘得到 64 位的带符号积）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SSAT 带符号的饱和运算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SUBW 宽减法，可以减 12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数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SXTB 字节带符号扩展到 32 位数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TEQ 测试是否相等（对两个数执行异或，更新标志但不存储结果）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TST 测试（对两个数执行按位与，更新 Z 标志但不存储结果）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UBFX 无符号位段提取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UDIV 无符号除法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UMLAL 无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符号长乘加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（两个无符号的 32 位整数相乘得到 64 位的无符号积，再把积加到另一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无符号 64 位整数中）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UMULL 无符号长乘法（两个无符号的 32 位整数相乘得到 64 位的无符号积）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USAT 无符号饱和操作（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但是源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操作数是带符号的——译注）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lastRenderedPageBreak/>
        <w:t>UXTB 字节被无符号扩展到 32 位（高 24 位清 0——译注）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UXTH 半字被无符号扩展到 32 位（高 16 位清 0——译注）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4.7 32 位存储器数据传送指令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 加载字到寄存器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LDRB 加载字节到寄存器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LDRH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字到寄存器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LDRSH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字到寄存器，再带符号扩展到 32 位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LDM 从一片连续的地址空间中加载多个字到若干寄存器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LDRD 从连续的地址空间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加载双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 xml:space="preserve">字（ 64 位整数）到 2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 存储寄存器中的字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STRB 存储寄存器中的低字节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STRH 存储寄存器中的低半字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STM 存储若干寄存器中的字到一片连续的地址空间中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STRD 存储 2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寄存器组成的双字到连续的地址空间中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PUSH 把若干寄存器的值压入堆栈中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POP 从堆栈中弹出若干的寄存器的值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4.8 32 位转移指令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BL 转移并连接（呼叫子程序）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TBB 以字节为单位的查表转移。从一个字节数组中选一个 8 位前向跳转地址并转移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TBH 以半字为单位的查表转移。从一个半字数组中选一个 16 位前向跳转的地址并转移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表 4.9 其它 32 位指令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LDREX 加载字到寄存器，并且在内核中标明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 xml:space="preserve">LDREXH 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字到寄存器，并且在内核中标明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LDREXB 加载字节到寄存器，并且在内核中标明</w:t>
      </w:r>
      <w:proofErr w:type="gramStart"/>
      <w:r w:rsidRPr="00C27853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C27853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STREX 检查将要写入的地址是否已进入了互斥访问状态，如果是则存储寄存器的字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STREXH 检查将要写入的地址是否已进入了互斥访问状态，如果是则存储寄存器的半字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STREXB 检查将要写入的地址是否已进入了互斥访问状态，如果是则存储寄存器的字节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CLREX 在本地的处理上清除互斥访问状态的标记（先前由 LDREX/LDREXH/LDREXB 做的标记）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MRS 加载特殊功能寄存器的值到通用寄存器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MSR 存储通用寄存器的值到特殊功能寄存器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SEV 发送事件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WFE 休眠并且在发生事件时被唤醒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WFI 休眠并且在发生中断时被唤醒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ISB 指令同步隔离（与流水线和 MPU 等有关——译注）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DSB 数据同步隔离（与流水线、 MPU 和 cache 等有关——译注）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t>DMB 数据存储隔离（与流水线、 MPU 和 cache 等有关——译注）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 w:hint="eastAsia"/>
          <w:sz w:val="18"/>
          <w:szCs w:val="18"/>
        </w:rPr>
        <w:lastRenderedPageBreak/>
        <w:t>0xE0000000 至 0xE00FFFFF</w:t>
      </w:r>
    </w:p>
    <w:p w:rsidR="0006105F" w:rsidRPr="00C27853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B11AC8" w:rsidRPr="00C27853" w:rsidRDefault="0006105F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130A4D1" wp14:editId="722FDB7C">
            <wp:extent cx="5267325" cy="4181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F3" w:rsidRPr="00C27853" w:rsidRDefault="002675F3">
      <w:pPr>
        <w:rPr>
          <w:rFonts w:ascii="微软雅黑" w:eastAsia="微软雅黑" w:hAnsi="微软雅黑"/>
          <w:sz w:val="18"/>
          <w:szCs w:val="18"/>
        </w:rPr>
      </w:pPr>
    </w:p>
    <w:p w:rsidR="002675F3" w:rsidRPr="00C27853" w:rsidRDefault="002675F3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104241A" wp14:editId="06E9BD42">
            <wp:extent cx="5267325" cy="3810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61" w:rsidRPr="00C27853" w:rsidRDefault="00473C61">
      <w:pPr>
        <w:rPr>
          <w:rFonts w:ascii="微软雅黑" w:eastAsia="微软雅黑" w:hAnsi="微软雅黑"/>
          <w:sz w:val="18"/>
          <w:szCs w:val="18"/>
        </w:rPr>
      </w:pPr>
    </w:p>
    <w:p w:rsidR="00473C61" w:rsidRPr="00C27853" w:rsidRDefault="000E45DD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00E4F36" wp14:editId="5001BA56">
            <wp:extent cx="5267325" cy="3743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DD" w:rsidRPr="00C27853" w:rsidRDefault="002C0D70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6D564869" wp14:editId="2224D5D0">
            <wp:extent cx="5124450" cy="134366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84" w:rsidRPr="00C27853" w:rsidRDefault="00251A84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A2B552A" wp14:editId="6B6F2CD5">
            <wp:extent cx="5019675" cy="1488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FF" w:rsidRPr="00C27853" w:rsidRDefault="00F604FF">
      <w:pPr>
        <w:rPr>
          <w:rFonts w:ascii="微软雅黑" w:eastAsia="微软雅黑" w:hAnsi="微软雅黑"/>
          <w:sz w:val="18"/>
          <w:szCs w:val="18"/>
        </w:rPr>
      </w:pPr>
    </w:p>
    <w:p w:rsidR="00EB5B03" w:rsidRPr="00C27853" w:rsidRDefault="00EB5B03">
      <w:pPr>
        <w:rPr>
          <w:rFonts w:ascii="微软雅黑" w:eastAsia="微软雅黑" w:hAnsi="微软雅黑"/>
          <w:sz w:val="18"/>
          <w:szCs w:val="18"/>
        </w:rPr>
      </w:pPr>
      <w:r w:rsidRPr="00C27853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2317DBE5" wp14:editId="655BA50C">
            <wp:extent cx="5124450" cy="294679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83" cy="29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B03" w:rsidRPr="00C278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641" w:rsidRDefault="000F0641" w:rsidP="002675F3">
      <w:r>
        <w:separator/>
      </w:r>
    </w:p>
  </w:endnote>
  <w:endnote w:type="continuationSeparator" w:id="0">
    <w:p w:rsidR="000F0641" w:rsidRDefault="000F0641" w:rsidP="00267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641" w:rsidRDefault="000F0641" w:rsidP="002675F3">
      <w:r>
        <w:separator/>
      </w:r>
    </w:p>
  </w:footnote>
  <w:footnote w:type="continuationSeparator" w:id="0">
    <w:p w:rsidR="000F0641" w:rsidRDefault="000F0641" w:rsidP="00267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D1C16"/>
    <w:multiLevelType w:val="hybridMultilevel"/>
    <w:tmpl w:val="6ED0A6C6"/>
    <w:lvl w:ilvl="0" w:tplc="50448F50">
      <w:start w:val="1"/>
      <w:numFmt w:val="decimal"/>
      <w:lvlText w:val="(%1)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05F"/>
    <w:rsid w:val="00055C37"/>
    <w:rsid w:val="0006105F"/>
    <w:rsid w:val="00065307"/>
    <w:rsid w:val="000C7EB8"/>
    <w:rsid w:val="000E45DD"/>
    <w:rsid w:val="000E6470"/>
    <w:rsid w:val="000F0641"/>
    <w:rsid w:val="001720E4"/>
    <w:rsid w:val="001B23E5"/>
    <w:rsid w:val="001D43DF"/>
    <w:rsid w:val="001D5378"/>
    <w:rsid w:val="002002A2"/>
    <w:rsid w:val="002019E5"/>
    <w:rsid w:val="00202A54"/>
    <w:rsid w:val="002227CB"/>
    <w:rsid w:val="00251A84"/>
    <w:rsid w:val="002675F3"/>
    <w:rsid w:val="0027656C"/>
    <w:rsid w:val="002B1D92"/>
    <w:rsid w:val="002C0D70"/>
    <w:rsid w:val="002E6D66"/>
    <w:rsid w:val="00307BDD"/>
    <w:rsid w:val="00347CAA"/>
    <w:rsid w:val="0036225F"/>
    <w:rsid w:val="00381D1E"/>
    <w:rsid w:val="004010C5"/>
    <w:rsid w:val="004102C1"/>
    <w:rsid w:val="00473C61"/>
    <w:rsid w:val="004B261F"/>
    <w:rsid w:val="004B5E4A"/>
    <w:rsid w:val="004C0495"/>
    <w:rsid w:val="004C4298"/>
    <w:rsid w:val="004D0E57"/>
    <w:rsid w:val="004D5DC1"/>
    <w:rsid w:val="00500238"/>
    <w:rsid w:val="005371DD"/>
    <w:rsid w:val="00543722"/>
    <w:rsid w:val="005A3AA1"/>
    <w:rsid w:val="005C50B0"/>
    <w:rsid w:val="00606E90"/>
    <w:rsid w:val="00642BB9"/>
    <w:rsid w:val="00653CA3"/>
    <w:rsid w:val="00661508"/>
    <w:rsid w:val="006874CE"/>
    <w:rsid w:val="006A7B0A"/>
    <w:rsid w:val="006B31D0"/>
    <w:rsid w:val="00744716"/>
    <w:rsid w:val="007A36A4"/>
    <w:rsid w:val="007D05AD"/>
    <w:rsid w:val="007E48FD"/>
    <w:rsid w:val="008224C4"/>
    <w:rsid w:val="008825DD"/>
    <w:rsid w:val="008B674A"/>
    <w:rsid w:val="008B6CB3"/>
    <w:rsid w:val="008C2D40"/>
    <w:rsid w:val="0092275F"/>
    <w:rsid w:val="00934285"/>
    <w:rsid w:val="00961613"/>
    <w:rsid w:val="00963FD6"/>
    <w:rsid w:val="009769D7"/>
    <w:rsid w:val="009A4489"/>
    <w:rsid w:val="009C2A5E"/>
    <w:rsid w:val="009F59FA"/>
    <w:rsid w:val="00A06551"/>
    <w:rsid w:val="00A9471E"/>
    <w:rsid w:val="00AA3B95"/>
    <w:rsid w:val="00AD7CDF"/>
    <w:rsid w:val="00B11AC8"/>
    <w:rsid w:val="00B302D4"/>
    <w:rsid w:val="00B46FBA"/>
    <w:rsid w:val="00B9748E"/>
    <w:rsid w:val="00BA3D96"/>
    <w:rsid w:val="00BB7682"/>
    <w:rsid w:val="00BE2E7C"/>
    <w:rsid w:val="00BE4A8C"/>
    <w:rsid w:val="00C20AE8"/>
    <w:rsid w:val="00C20F1D"/>
    <w:rsid w:val="00C2708A"/>
    <w:rsid w:val="00C27853"/>
    <w:rsid w:val="00CC3951"/>
    <w:rsid w:val="00CC4D82"/>
    <w:rsid w:val="00CD6E6D"/>
    <w:rsid w:val="00D14838"/>
    <w:rsid w:val="00D16D25"/>
    <w:rsid w:val="00D903BA"/>
    <w:rsid w:val="00D903C2"/>
    <w:rsid w:val="00DE080D"/>
    <w:rsid w:val="00DF21A2"/>
    <w:rsid w:val="00E31735"/>
    <w:rsid w:val="00E35CCB"/>
    <w:rsid w:val="00E35DC0"/>
    <w:rsid w:val="00E56082"/>
    <w:rsid w:val="00E64C92"/>
    <w:rsid w:val="00E7756D"/>
    <w:rsid w:val="00E96982"/>
    <w:rsid w:val="00E97659"/>
    <w:rsid w:val="00EA7466"/>
    <w:rsid w:val="00EB5B03"/>
    <w:rsid w:val="00EE01E4"/>
    <w:rsid w:val="00EF2367"/>
    <w:rsid w:val="00F07C34"/>
    <w:rsid w:val="00F457D3"/>
    <w:rsid w:val="00F53D36"/>
    <w:rsid w:val="00F604FF"/>
    <w:rsid w:val="00F70664"/>
    <w:rsid w:val="00FC7393"/>
    <w:rsid w:val="00FF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10</Pages>
  <Words>703</Words>
  <Characters>4008</Characters>
  <Application>Microsoft Office Word</Application>
  <DocSecurity>0</DocSecurity>
  <Lines>33</Lines>
  <Paragraphs>9</Paragraphs>
  <ScaleCrop>false</ScaleCrop>
  <Company>Hewlett-Packard Company</Company>
  <LinksUpToDate>false</LinksUpToDate>
  <CharactersWithSpaces>4702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Xiuqing, YAO(SCD WEARABLES R&amp;D--TCT)</dc:creator>
  <cp:lastModifiedBy>Xiuqing, YAO(SCD WEARABLES R&amp;D--TCT)</cp:lastModifiedBy>
  <cp:revision>342</cp:revision>
  <dcterms:created xsi:type="dcterms:W3CDTF">2016-12-01T10:58:00Z</dcterms:created>
  <dcterms:modified xsi:type="dcterms:W3CDTF">2016-12-26T10:01:00Z</dcterms:modified>
</cp:coreProperties>
</file>