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C9FFB8" w14:textId="77777777" w:rsidR="00A74B78" w:rsidRDefault="00000000">
      <w:pPr>
        <w:pStyle w:val="Title"/>
        <w:spacing w:after="280"/>
      </w:pPr>
      <w:r>
        <w:rPr>
          <w:b/>
          <w:bCs/>
          <w:color w:val="1F3864"/>
          <w:sz w:val="44"/>
          <w:szCs w:val="44"/>
        </w:rPr>
        <w:t>Product Requirements Document (PRD)</w:t>
      </w:r>
    </w:p>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6850"/>
      </w:tblGrid>
      <w:tr w:rsidR="00A74B78" w14:paraId="3F1AB6B9" w14:textId="77777777">
        <w:tc>
          <w:tcPr>
            <w:tcW w:w="2500" w:type="dxa"/>
            <w:tcBorders>
              <w:top w:val="single" w:sz="4" w:space="0" w:color="D0D7E2"/>
              <w:left w:val="single" w:sz="4" w:space="0" w:color="D0D7E2"/>
              <w:bottom w:val="single" w:sz="4" w:space="0" w:color="D0D7E2"/>
              <w:right w:val="single" w:sz="4" w:space="0" w:color="D0D7E2"/>
            </w:tcBorders>
            <w:shd w:val="clear" w:color="auto" w:fill="EAF1FB"/>
            <w:tcMar>
              <w:top w:w="100" w:type="dxa"/>
              <w:left w:w="120" w:type="dxa"/>
              <w:bottom w:w="100" w:type="dxa"/>
              <w:right w:w="120" w:type="dxa"/>
            </w:tcMar>
            <w:vAlign w:val="center"/>
          </w:tcPr>
          <w:p w14:paraId="5A6401AB" w14:textId="77777777" w:rsidR="00A74B78" w:rsidRDefault="00000000">
            <w:r>
              <w:rPr>
                <w:b/>
                <w:bCs/>
                <w:color w:val="1F3864"/>
                <w:sz w:val="20"/>
                <w:szCs w:val="20"/>
              </w:rPr>
              <w:t>Target date</w:t>
            </w:r>
          </w:p>
        </w:tc>
        <w:tc>
          <w:tcPr>
            <w:tcW w:w="685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49A0F66E" w14:textId="77777777" w:rsidR="00A74B78" w:rsidRDefault="00000000">
            <w:r>
              <w:rPr>
                <w:sz w:val="20"/>
                <w:szCs w:val="20"/>
              </w:rPr>
              <w:t>Core (basic + ưu tiên) xong cuối tuần 4 (23/8); polish tuần 5–6</w:t>
            </w:r>
          </w:p>
        </w:tc>
      </w:tr>
      <w:tr w:rsidR="00A74B78" w14:paraId="3CC21E83" w14:textId="77777777">
        <w:tc>
          <w:tcPr>
            <w:tcW w:w="2500" w:type="dxa"/>
            <w:tcBorders>
              <w:top w:val="single" w:sz="4" w:space="0" w:color="D0D7E2"/>
              <w:left w:val="single" w:sz="4" w:space="0" w:color="D0D7E2"/>
              <w:bottom w:val="single" w:sz="4" w:space="0" w:color="D0D7E2"/>
              <w:right w:val="single" w:sz="4" w:space="0" w:color="D0D7E2"/>
            </w:tcBorders>
            <w:shd w:val="clear" w:color="auto" w:fill="EAF1FB"/>
            <w:tcMar>
              <w:top w:w="100" w:type="dxa"/>
              <w:left w:w="120" w:type="dxa"/>
              <w:bottom w:w="100" w:type="dxa"/>
              <w:right w:w="120" w:type="dxa"/>
            </w:tcMar>
            <w:vAlign w:val="center"/>
          </w:tcPr>
          <w:p w14:paraId="7EE0AC19" w14:textId="77777777" w:rsidR="00A74B78" w:rsidRDefault="00000000">
            <w:r>
              <w:rPr>
                <w:b/>
                <w:bCs/>
                <w:color w:val="1F3864"/>
                <w:sz w:val="20"/>
                <w:szCs w:val="20"/>
              </w:rPr>
              <w:t>Document status</w:t>
            </w:r>
          </w:p>
        </w:tc>
        <w:tc>
          <w:tcPr>
            <w:tcW w:w="685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0C373392" w14:textId="77777777" w:rsidR="00A74B78" w:rsidRDefault="00000000">
            <w:r>
              <w:rPr>
                <w:b/>
                <w:bCs/>
                <w:color w:val="8A6D00"/>
                <w:sz w:val="20"/>
                <w:szCs w:val="20"/>
                <w:shd w:val="clear" w:color="auto" w:fill="FFF4CC"/>
              </w:rPr>
              <w:t>PUBLISH</w:t>
            </w:r>
          </w:p>
        </w:tc>
      </w:tr>
      <w:tr w:rsidR="00A74B78" w14:paraId="0B414E99" w14:textId="77777777">
        <w:tc>
          <w:tcPr>
            <w:tcW w:w="2500" w:type="dxa"/>
            <w:tcBorders>
              <w:top w:val="single" w:sz="4" w:space="0" w:color="D0D7E2"/>
              <w:left w:val="single" w:sz="4" w:space="0" w:color="D0D7E2"/>
              <w:bottom w:val="single" w:sz="4" w:space="0" w:color="D0D7E2"/>
              <w:right w:val="single" w:sz="4" w:space="0" w:color="D0D7E2"/>
            </w:tcBorders>
            <w:shd w:val="clear" w:color="auto" w:fill="EAF1FB"/>
            <w:tcMar>
              <w:top w:w="100" w:type="dxa"/>
              <w:left w:w="120" w:type="dxa"/>
              <w:bottom w:w="100" w:type="dxa"/>
              <w:right w:w="120" w:type="dxa"/>
            </w:tcMar>
            <w:vAlign w:val="center"/>
          </w:tcPr>
          <w:p w14:paraId="7E196373" w14:textId="77777777" w:rsidR="00A74B78" w:rsidRDefault="00000000">
            <w:r>
              <w:rPr>
                <w:b/>
                <w:bCs/>
                <w:color w:val="1F3864"/>
                <w:sz w:val="20"/>
                <w:szCs w:val="20"/>
              </w:rPr>
              <w:t>Team members</w:t>
            </w:r>
          </w:p>
        </w:tc>
        <w:tc>
          <w:tcPr>
            <w:tcW w:w="685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2F092724" w14:textId="77777777" w:rsidR="00A74B78" w:rsidRDefault="00000000">
            <w:pPr>
              <w:spacing w:after="60"/>
            </w:pPr>
            <w:r>
              <w:rPr>
                <w:sz w:val="20"/>
                <w:szCs w:val="20"/>
              </w:rPr>
              <w:t>Lê Nguyễn Minh Quang — PM / PO / Tech Lead / Fullstack Developer</w:t>
            </w:r>
          </w:p>
          <w:p w14:paraId="0D2F6D5E" w14:textId="77777777" w:rsidR="00A74B78" w:rsidRDefault="00000000">
            <w:pPr>
              <w:spacing w:after="60"/>
            </w:pPr>
            <w:r>
              <w:rPr>
                <w:sz w:val="20"/>
                <w:szCs w:val="20"/>
              </w:rPr>
              <w:t>Nguyễn Thanh Hùng — Backend + Database</w:t>
            </w:r>
          </w:p>
          <w:p w14:paraId="6F836817" w14:textId="77777777" w:rsidR="00A74B78" w:rsidRDefault="00000000">
            <w:pPr>
              <w:spacing w:after="60"/>
            </w:pPr>
            <w:r>
              <w:rPr>
                <w:sz w:val="20"/>
                <w:szCs w:val="20"/>
              </w:rPr>
              <w:t>Đỗ Quý Đức — Frontend + Backend</w:t>
            </w:r>
          </w:p>
          <w:p w14:paraId="1F3D3C5C" w14:textId="77777777" w:rsidR="00A74B78" w:rsidRDefault="00000000">
            <w:r>
              <w:rPr>
                <w:sz w:val="20"/>
                <w:szCs w:val="20"/>
              </w:rPr>
              <w:t>Lê Nhật Minh — Frontend + Database</w:t>
            </w:r>
          </w:p>
        </w:tc>
      </w:tr>
      <w:tr w:rsidR="00A74B78" w14:paraId="67A12780" w14:textId="77777777">
        <w:tc>
          <w:tcPr>
            <w:tcW w:w="2500" w:type="dxa"/>
            <w:tcBorders>
              <w:top w:val="single" w:sz="4" w:space="0" w:color="D0D7E2"/>
              <w:left w:val="single" w:sz="4" w:space="0" w:color="D0D7E2"/>
              <w:bottom w:val="single" w:sz="4" w:space="0" w:color="D0D7E2"/>
              <w:right w:val="single" w:sz="4" w:space="0" w:color="D0D7E2"/>
            </w:tcBorders>
            <w:shd w:val="clear" w:color="auto" w:fill="EAF1FB"/>
            <w:tcMar>
              <w:top w:w="100" w:type="dxa"/>
              <w:left w:w="120" w:type="dxa"/>
              <w:bottom w:w="100" w:type="dxa"/>
              <w:right w:w="120" w:type="dxa"/>
            </w:tcMar>
            <w:vAlign w:val="center"/>
          </w:tcPr>
          <w:p w14:paraId="6370E765" w14:textId="77777777" w:rsidR="00A74B78" w:rsidRDefault="00000000">
            <w:r>
              <w:rPr>
                <w:b/>
                <w:bCs/>
                <w:color w:val="1F3864"/>
                <w:sz w:val="20"/>
                <w:szCs w:val="20"/>
              </w:rPr>
              <w:t>Designs</w:t>
            </w:r>
          </w:p>
        </w:tc>
        <w:tc>
          <w:tcPr>
            <w:tcW w:w="685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7D6A0726" w14:textId="77777777" w:rsidR="00A74B78" w:rsidRDefault="00000000">
            <w:hyperlink r:id="rId6">
              <w:r>
                <w:rPr>
                  <w:color w:val="2E5AAC"/>
                  <w:sz w:val="20"/>
                  <w:szCs w:val="20"/>
                  <w:u w:val="single"/>
                </w:rPr>
                <w:t>Figma board — Cuvée Tech</w:t>
              </w:r>
            </w:hyperlink>
          </w:p>
        </w:tc>
      </w:tr>
      <w:tr w:rsidR="00A74B78" w14:paraId="02151273" w14:textId="77777777">
        <w:tc>
          <w:tcPr>
            <w:tcW w:w="2500" w:type="dxa"/>
            <w:tcBorders>
              <w:top w:val="single" w:sz="4" w:space="0" w:color="D0D7E2"/>
              <w:left w:val="single" w:sz="4" w:space="0" w:color="D0D7E2"/>
              <w:bottom w:val="single" w:sz="4" w:space="0" w:color="D0D7E2"/>
              <w:right w:val="single" w:sz="4" w:space="0" w:color="D0D7E2"/>
            </w:tcBorders>
            <w:shd w:val="clear" w:color="auto" w:fill="EAF1FB"/>
            <w:tcMar>
              <w:top w:w="100" w:type="dxa"/>
              <w:left w:w="120" w:type="dxa"/>
              <w:bottom w:w="100" w:type="dxa"/>
              <w:right w:w="120" w:type="dxa"/>
            </w:tcMar>
            <w:vAlign w:val="center"/>
          </w:tcPr>
          <w:p w14:paraId="2C754C84" w14:textId="77777777" w:rsidR="00A74B78" w:rsidRDefault="00000000">
            <w:r>
              <w:rPr>
                <w:b/>
                <w:bCs/>
                <w:color w:val="1F3864"/>
                <w:sz w:val="20"/>
                <w:szCs w:val="20"/>
              </w:rPr>
              <w:t>Loom demo</w:t>
            </w:r>
          </w:p>
        </w:tc>
        <w:tc>
          <w:tcPr>
            <w:tcW w:w="685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2B0536D3" w14:textId="77777777" w:rsidR="00A74B78" w:rsidRDefault="00000000">
            <w:hyperlink r:id="rId7">
              <w:r>
                <w:rPr>
                  <w:color w:val="2E5AAC"/>
                  <w:sz w:val="20"/>
                  <w:szCs w:val="20"/>
                  <w:u w:val="single"/>
                </w:rPr>
                <w:t>Google Drive video</w:t>
              </w:r>
            </w:hyperlink>
          </w:p>
        </w:tc>
      </w:tr>
      <w:tr w:rsidR="00A74B78" w14:paraId="19EA481E" w14:textId="77777777">
        <w:tc>
          <w:tcPr>
            <w:tcW w:w="2500" w:type="dxa"/>
            <w:tcBorders>
              <w:top w:val="single" w:sz="4" w:space="0" w:color="D0D7E2"/>
              <w:left w:val="single" w:sz="4" w:space="0" w:color="D0D7E2"/>
              <w:bottom w:val="single" w:sz="4" w:space="0" w:color="D0D7E2"/>
              <w:right w:val="single" w:sz="4" w:space="0" w:color="D0D7E2"/>
            </w:tcBorders>
            <w:shd w:val="clear" w:color="auto" w:fill="EAF1FB"/>
            <w:tcMar>
              <w:top w:w="100" w:type="dxa"/>
              <w:left w:w="120" w:type="dxa"/>
              <w:bottom w:w="100" w:type="dxa"/>
              <w:right w:w="120" w:type="dxa"/>
            </w:tcMar>
            <w:vAlign w:val="center"/>
          </w:tcPr>
          <w:p w14:paraId="7D71786D" w14:textId="77777777" w:rsidR="00A74B78" w:rsidRDefault="00000000">
            <w:r>
              <w:rPr>
                <w:b/>
                <w:bCs/>
                <w:color w:val="1F3864"/>
                <w:sz w:val="20"/>
                <w:szCs w:val="20"/>
              </w:rPr>
              <w:t>Work tracker</w:t>
            </w:r>
          </w:p>
        </w:tc>
        <w:tc>
          <w:tcPr>
            <w:tcW w:w="685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0525E5B7" w14:textId="77777777" w:rsidR="00A74B78" w:rsidRDefault="00000000">
            <w:hyperlink r:id="rId8">
              <w:r>
                <w:rPr>
                  <w:color w:val="2E5AAC"/>
                  <w:sz w:val="20"/>
                  <w:szCs w:val="20"/>
                  <w:u w:val="single"/>
                </w:rPr>
                <w:t>cuveetech.atlassian.net</w:t>
              </w:r>
            </w:hyperlink>
          </w:p>
        </w:tc>
      </w:tr>
    </w:tbl>
    <w:p w14:paraId="4BDD67F0" w14:textId="77777777" w:rsidR="00A74B78" w:rsidRDefault="00000000">
      <w:pPr>
        <w:pStyle w:val="Heading1"/>
        <w:pBdr>
          <w:bottom w:val="single" w:sz="6" w:space="4" w:color="2E5AAC"/>
        </w:pBdr>
        <w:spacing w:before="400" w:after="200"/>
      </w:pPr>
      <w:r>
        <w:rPr>
          <w:b/>
          <w:bCs/>
          <w:color w:val="1F3864"/>
          <w:sz w:val="30"/>
          <w:szCs w:val="30"/>
        </w:rPr>
        <w:t>Objective</w:t>
      </w:r>
    </w:p>
    <w:p w14:paraId="07E92F25" w14:textId="77777777" w:rsidR="00A74B78" w:rsidRDefault="00000000">
      <w:pPr>
        <w:spacing w:after="160" w:line="300" w:lineRule="auto"/>
      </w:pPr>
      <w:r>
        <w:t>Xây dựng AI Agent giúp bệnh nhân, dược sĩ tra cứu tương tác thuốc–thuốc, thuốc–thực phẩm và thuốc–bệnh nền tự khai, dựa trên dữ liệu tương tác được trích xuất từ tờ HDSD (PDF) của danh mục thuốc bệnh viện GTVT (~1073 thuốc) và bắt buộc có người duyệt trước khi dùng; lấy cảm hứng UI từ mô hình “Drug Interaction Checker” (tag-based search) nhưng cải tiến với severity trực quan, giải thích có nguồn, và cơ chế human-in-the-loop không chặn trải nghiệm.</w:t>
      </w:r>
    </w:p>
    <w:p w14:paraId="17C24076" w14:textId="77777777" w:rsidR="00A74B78" w:rsidRDefault="00000000">
      <w:pPr>
        <w:spacing w:after="160" w:line="300" w:lineRule="auto"/>
      </w:pPr>
      <w:r>
        <w:t>Sản phẩm được định vị như một tính năng trong hệ thống y tế của một bệnh viện thực tế, đặt trong bối cảnh “Hệ thống y tế X” — mô phỏng theo mô hình vận hành và định vị thương hiệu của các bệnh viện lớn (tham khảo Vinmec) để demo có tính thuyết phục cao hơn. Phạm vi mô phỏng chỉ ở mức branding/positioning (tên gọi, logo giả lập, câu chuyện định vị) — không clone giao diện/app thật hay dữ liệu vận hành thật của bệnh viện tham khảo.</w:t>
      </w:r>
    </w:p>
    <w:p w14:paraId="122FB42E" w14:textId="77777777" w:rsidR="00A74B78" w:rsidRDefault="00000000">
      <w:pPr>
        <w:spacing w:after="160" w:line="300" w:lineRule="auto"/>
      </w:pPr>
      <w:r>
        <w:t>Đây là một agent trong web app “Hệ thống y tế X”, đóng vai trò cảnh báo an toàn tham khảo, không thay thế chỉ định y khoa. Dự án phục vụ demo show sau 6 tuần, với mục tiêu core hoàn chỉnh trong 4 tuần đầu (đã mất tuần 1) để dành 2 tuần cuối cải thiện chất lượng và trải nghiệm.</w:t>
      </w:r>
    </w:p>
    <w:p w14:paraId="4B1FFCDC" w14:textId="77777777" w:rsidR="00A74B78" w:rsidRDefault="00000000">
      <w:pPr>
        <w:pStyle w:val="Heading1"/>
        <w:pBdr>
          <w:bottom w:val="single" w:sz="6" w:space="4" w:color="2E5AAC"/>
        </w:pBdr>
        <w:spacing w:before="400" w:after="200"/>
      </w:pPr>
      <w:r>
        <w:rPr>
          <w:b/>
          <w:bCs/>
          <w:color w:val="1F3864"/>
          <w:sz w:val="30"/>
          <w:szCs w:val="30"/>
        </w:rPr>
        <w:t>Success Metrics</w:t>
      </w:r>
    </w:p>
    <w:tbl>
      <w:tblPr>
        <w:tblStyle w:val="a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0"/>
        <w:gridCol w:w="5950"/>
      </w:tblGrid>
      <w:tr w:rsidR="00A74B78" w14:paraId="04117A5E" w14:textId="77777777">
        <w:trPr>
          <w:tblHeader/>
        </w:trPr>
        <w:tc>
          <w:tcPr>
            <w:tcW w:w="340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25346DF3" w14:textId="77777777" w:rsidR="00A74B78" w:rsidRDefault="00000000">
            <w:r>
              <w:rPr>
                <w:b/>
                <w:bCs/>
                <w:color w:val="FFFFFF"/>
                <w:sz w:val="20"/>
                <w:szCs w:val="20"/>
              </w:rPr>
              <w:t>Goal</w:t>
            </w:r>
          </w:p>
        </w:tc>
        <w:tc>
          <w:tcPr>
            <w:tcW w:w="595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676AB793" w14:textId="77777777" w:rsidR="00A74B78" w:rsidRDefault="00000000">
            <w:r>
              <w:rPr>
                <w:b/>
                <w:bCs/>
                <w:color w:val="FFFFFF"/>
                <w:sz w:val="20"/>
                <w:szCs w:val="20"/>
              </w:rPr>
              <w:t>Metric</w:t>
            </w:r>
          </w:p>
        </w:tc>
      </w:tr>
      <w:tr w:rsidR="00A74B78" w14:paraId="17846A53" w14:textId="77777777">
        <w:tc>
          <w:tcPr>
            <w:tcW w:w="34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2D901435" w14:textId="77777777" w:rsidR="00A74B78" w:rsidRDefault="00000000">
            <w:r>
              <w:rPr>
                <w:b/>
                <w:bCs/>
                <w:sz w:val="20"/>
                <w:szCs w:val="20"/>
              </w:rPr>
              <w:t>Người dùng thực sự tra cứu tương tác (thuốc–thuốc, thuốc–thực phẩm, thuốc–bệnh nền)</w:t>
            </w:r>
          </w:p>
        </w:tc>
        <w:tc>
          <w:tcPr>
            <w:tcW w:w="595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0B64079B" w14:textId="77777777" w:rsidR="00A74B78" w:rsidRDefault="00000000">
            <w:r>
              <w:rPr>
                <w:sz w:val="20"/>
                <w:szCs w:val="20"/>
              </w:rPr>
              <w:t>≥ 90% người dùng test hoàn thành ít nhất 1 lượt tra cứu end-to-end trong phiên demo/test.</w:t>
            </w:r>
          </w:p>
        </w:tc>
      </w:tr>
      <w:tr w:rsidR="00A74B78" w14:paraId="47432864" w14:textId="77777777">
        <w:tc>
          <w:tcPr>
            <w:tcW w:w="34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4DEFC1A7" w14:textId="77777777" w:rsidR="00A74B78" w:rsidRDefault="00000000">
            <w:r>
              <w:rPr>
                <w:b/>
                <w:bCs/>
                <w:sz w:val="20"/>
                <w:szCs w:val="20"/>
              </w:rPr>
              <w:t>Chuẩn hóa tên thuốc chính xác</w:t>
            </w:r>
          </w:p>
        </w:tc>
        <w:tc>
          <w:tcPr>
            <w:tcW w:w="595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01E4F2CC" w14:textId="77777777" w:rsidR="00A74B78" w:rsidRDefault="00000000">
            <w:r>
              <w:rPr>
                <w:sz w:val="20"/>
                <w:szCs w:val="20"/>
              </w:rPr>
              <w:t>≥ 90% thuốc nhập (text/OCR) được map đúng vào danh mục 1073 thuốc; đo trên bộ ít nhất 30 case.</w:t>
            </w:r>
          </w:p>
        </w:tc>
      </w:tr>
      <w:tr w:rsidR="00A74B78" w14:paraId="3F20BE5D" w14:textId="77777777">
        <w:tc>
          <w:tcPr>
            <w:tcW w:w="34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76716B94" w14:textId="77777777" w:rsidR="00A74B78" w:rsidRDefault="00000000">
            <w:r>
              <w:rPr>
                <w:b/>
                <w:bCs/>
                <w:sz w:val="20"/>
                <w:szCs w:val="20"/>
              </w:rPr>
              <w:t>Cảnh báo hữu ích</w:t>
            </w:r>
          </w:p>
        </w:tc>
        <w:tc>
          <w:tcPr>
            <w:tcW w:w="595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78390925" w14:textId="77777777" w:rsidR="00A74B78" w:rsidRDefault="00000000">
            <w:r>
              <w:rPr>
                <w:sz w:val="20"/>
                <w:szCs w:val="20"/>
              </w:rPr>
              <w:t>≥ 80% cảnh báo được dược sĩ duyệt (approve); tỷ lệ bác bỏ ≤ 20%.</w:t>
            </w:r>
          </w:p>
        </w:tc>
      </w:tr>
      <w:tr w:rsidR="00A74B78" w14:paraId="325B2F3D" w14:textId="77777777">
        <w:tc>
          <w:tcPr>
            <w:tcW w:w="34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6633BB3E" w14:textId="77777777" w:rsidR="00A74B78" w:rsidRDefault="00000000">
            <w:r>
              <w:rPr>
                <w:b/>
                <w:bCs/>
                <w:sz w:val="20"/>
                <w:szCs w:val="20"/>
              </w:rPr>
              <w:t>Chất lượng dữ liệu trích xuất (pilot)</w:t>
            </w:r>
          </w:p>
        </w:tc>
        <w:tc>
          <w:tcPr>
            <w:tcW w:w="595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69A321F9" w14:textId="77777777" w:rsidR="00A74B78" w:rsidRDefault="00000000">
            <w:r>
              <w:rPr>
                <w:sz w:val="20"/>
                <w:szCs w:val="20"/>
              </w:rPr>
              <w:t>% trong 50 thuốc pilot có dữ liệu tương tác hữu ích trích xuất được (không phải “chưa có thông tin”). Đo trước khi scale; không đặt ngưỡng trước khi có baseline.</w:t>
            </w:r>
          </w:p>
        </w:tc>
      </w:tr>
      <w:tr w:rsidR="00A74B78" w14:paraId="59E595A7" w14:textId="77777777">
        <w:tc>
          <w:tcPr>
            <w:tcW w:w="34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6F301292" w14:textId="77777777" w:rsidR="00A74B78" w:rsidRDefault="00000000">
            <w:r>
              <w:rPr>
                <w:b/>
                <w:bCs/>
                <w:sz w:val="20"/>
                <w:szCs w:val="20"/>
              </w:rPr>
              <w:lastRenderedPageBreak/>
              <w:t>Tốc độ phản hồi</w:t>
            </w:r>
          </w:p>
        </w:tc>
        <w:tc>
          <w:tcPr>
            <w:tcW w:w="595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22455BF5" w14:textId="77777777" w:rsidR="00A74B78" w:rsidRDefault="00000000">
            <w:r>
              <w:rPr>
                <w:sz w:val="20"/>
                <w:szCs w:val="20"/>
              </w:rPr>
              <w:t>Đường nhập tay/tag: p95 ≤ 5 giây từ lúc bấm Kiểm tra đến cảnh báo đầu tiên. Đường ảnh/PDF: p95 ≤ 15 giây từ lúc upload đến màn xác nhận thuốc, sau đó áp mốc 5 giây như trên. Đo trên ít nhất 30 run, ghi vào eval/results/report.md.</w:t>
            </w:r>
          </w:p>
        </w:tc>
      </w:tr>
      <w:tr w:rsidR="00A74B78" w14:paraId="1B077F3F" w14:textId="77777777">
        <w:tc>
          <w:tcPr>
            <w:tcW w:w="34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57AB04BA" w14:textId="77777777" w:rsidR="00A74B78" w:rsidRDefault="00000000">
            <w:r>
              <w:rPr>
                <w:b/>
                <w:bCs/>
                <w:sz w:val="20"/>
                <w:szCs w:val="20"/>
              </w:rPr>
              <w:t>Trải nghiệm không bị chặn</w:t>
            </w:r>
          </w:p>
        </w:tc>
        <w:tc>
          <w:tcPr>
            <w:tcW w:w="595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56E14456" w14:textId="77777777" w:rsidR="00A74B78" w:rsidRDefault="00000000">
            <w:r>
              <w:rPr>
                <w:sz w:val="20"/>
                <w:szCs w:val="20"/>
              </w:rPr>
              <w:t>100% cảnh báo (mọi mức độ) hiển thị ngay cho bệnh nhân, không phải chờ duyệt trước khi thấy</w:t>
            </w:r>
          </w:p>
        </w:tc>
      </w:tr>
      <w:tr w:rsidR="00A74B78" w14:paraId="4D510F55" w14:textId="77777777">
        <w:tc>
          <w:tcPr>
            <w:tcW w:w="34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09A94BDD" w14:textId="77777777" w:rsidR="00A74B78" w:rsidRDefault="00000000">
            <w:r>
              <w:rPr>
                <w:b/>
                <w:bCs/>
                <w:sz w:val="20"/>
                <w:szCs w:val="20"/>
              </w:rPr>
              <w:t>Demo thành công</w:t>
            </w:r>
          </w:p>
        </w:tc>
        <w:tc>
          <w:tcPr>
            <w:tcW w:w="595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3ED004B3" w14:textId="77777777" w:rsidR="00A74B78" w:rsidRDefault="00000000">
            <w:r>
              <w:rPr>
                <w:sz w:val="20"/>
                <w:szCs w:val="20"/>
              </w:rPr>
              <w:t>Luồng end-to-end chạy mượt, đặt trong bối cảnh bệnh viện thực tế, thuyết phục trước ban giám khảo</w:t>
            </w:r>
          </w:p>
        </w:tc>
      </w:tr>
    </w:tbl>
    <w:p w14:paraId="39C61495" w14:textId="77777777" w:rsidR="00A74B78" w:rsidRDefault="00000000">
      <w:pPr>
        <w:pStyle w:val="Heading1"/>
        <w:pBdr>
          <w:bottom w:val="single" w:sz="6" w:space="4" w:color="2E5AAC"/>
        </w:pBdr>
        <w:spacing w:before="400" w:after="200"/>
      </w:pPr>
      <w:r>
        <w:rPr>
          <w:b/>
          <w:bCs/>
          <w:color w:val="1F3864"/>
          <w:sz w:val="30"/>
          <w:szCs w:val="30"/>
        </w:rPr>
        <w:t>Assumptions</w:t>
      </w:r>
    </w:p>
    <w:p w14:paraId="7F1076C3" w14:textId="77777777" w:rsidR="00A74B78" w:rsidRDefault="00000000">
      <w:pPr>
        <w:numPr>
          <w:ilvl w:val="0"/>
          <w:numId w:val="1"/>
        </w:numPr>
        <w:pBdr>
          <w:top w:val="nil"/>
          <w:left w:val="nil"/>
          <w:bottom w:val="nil"/>
          <w:right w:val="nil"/>
          <w:between w:val="nil"/>
        </w:pBdr>
        <w:spacing w:after="90" w:line="280" w:lineRule="auto"/>
      </w:pPr>
      <w:r>
        <w:rPr>
          <w:color w:val="000000"/>
        </w:rPr>
        <w:t>Nguồn dữ liệu chính duy nhất: danh mục thuốc bệnh viện GTVT (drug_list_bv_gtvt.csv, ~1073 dòng, tiếng Việt).</w:t>
      </w:r>
    </w:p>
    <w:p w14:paraId="35A9007D" w14:textId="77777777" w:rsidR="00A74B78" w:rsidRDefault="00000000">
      <w:pPr>
        <w:numPr>
          <w:ilvl w:val="0"/>
          <w:numId w:val="1"/>
        </w:numPr>
        <w:pBdr>
          <w:top w:val="nil"/>
          <w:left w:val="nil"/>
          <w:bottom w:val="nil"/>
          <w:right w:val="nil"/>
          <w:between w:val="nil"/>
        </w:pBdr>
        <w:spacing w:after="90" w:line="280" w:lineRule="auto"/>
      </w:pPr>
      <w:r>
        <w:rPr>
          <w:color w:val="000000"/>
        </w:rPr>
        <w:t>Vì danh mục 1073 thuốc không có sẵn dữ liệu tương tác hay severity, cả tương tác thuốc–thuốc, thuốc–thực phẩm lẫn thuốc–bệnh nền đều phải trích xuất từ tờ HDSD (PDF) gắn với từng thuốc, bằng vision model đọc trực tiếp trang PDF. Dữ liệu thuốc–bệnh nền lấy từ mục Chống chỉ định và Thận trọng.</w:t>
      </w:r>
    </w:p>
    <w:p w14:paraId="2F849999" w14:textId="77777777" w:rsidR="00A74B78" w:rsidRDefault="00000000">
      <w:pPr>
        <w:numPr>
          <w:ilvl w:val="0"/>
          <w:numId w:val="1"/>
        </w:numPr>
        <w:pBdr>
          <w:top w:val="nil"/>
          <w:left w:val="nil"/>
          <w:bottom w:val="nil"/>
          <w:right w:val="nil"/>
          <w:between w:val="nil"/>
        </w:pBdr>
        <w:spacing w:after="90" w:line="280" w:lineRule="auto"/>
      </w:pPr>
      <w:r>
        <w:rPr>
          <w:color w:val="000000"/>
        </w:rPr>
        <w:t>Severity không dùng thẳng giá trị có sẵn (vì không có) — vision model đề xuất severity dựa trên nội dung PDF, nhưng bắt buộc con người review trước khi đưa vào hệ thống chính thức (thay đổi so với quyết định “dùng thẳng dataset” trước đây, do đổi nguồn dữ liệu).</w:t>
      </w:r>
    </w:p>
    <w:p w14:paraId="0D05426D" w14:textId="77777777" w:rsidR="00A74B78" w:rsidRDefault="00000000">
      <w:pPr>
        <w:numPr>
          <w:ilvl w:val="0"/>
          <w:numId w:val="1"/>
        </w:numPr>
        <w:pBdr>
          <w:top w:val="nil"/>
          <w:left w:val="nil"/>
          <w:bottom w:val="nil"/>
          <w:right w:val="nil"/>
          <w:between w:val="nil"/>
        </w:pBdr>
        <w:spacing w:after="90" w:line="280" w:lineRule="auto"/>
      </w:pPr>
      <w:r>
        <w:rPr>
          <w:color w:val="000000"/>
        </w:rPr>
        <w:t>Pilot bắt buộc trước khi scale: trích xuất thử 50 thuốc để đo tỷ lệ có dữ liệu tương tác hữu ích, trước khi chạy toàn bộ 1073.</w:t>
      </w:r>
    </w:p>
    <w:p w14:paraId="1DD1F9C9" w14:textId="77777777" w:rsidR="00A74B78" w:rsidRDefault="00000000">
      <w:pPr>
        <w:numPr>
          <w:ilvl w:val="0"/>
          <w:numId w:val="1"/>
        </w:numPr>
        <w:pBdr>
          <w:top w:val="nil"/>
          <w:left w:val="nil"/>
          <w:bottom w:val="nil"/>
          <w:right w:val="nil"/>
          <w:between w:val="nil"/>
        </w:pBdr>
        <w:spacing w:after="90" w:line="280" w:lineRule="auto"/>
      </w:pPr>
      <w:r>
        <w:rPr>
          <w:color w:val="000000"/>
        </w:rPr>
        <w:t>Nhiều PDF có thể chỉ ghi “chưa có thông tin về tương tác” (như quan sát từ ví dụ SOLPIVIN 50) — độ phủ dữ liệu thực tế có thể thấp hơn kỳ vọng, cần chấp nhận rủi ro này khi demo.</w:t>
      </w:r>
    </w:p>
    <w:p w14:paraId="1B68519D" w14:textId="77777777" w:rsidR="00A74B78" w:rsidRDefault="00000000">
      <w:pPr>
        <w:numPr>
          <w:ilvl w:val="0"/>
          <w:numId w:val="1"/>
        </w:numPr>
        <w:pBdr>
          <w:top w:val="nil"/>
          <w:left w:val="nil"/>
          <w:bottom w:val="nil"/>
          <w:right w:val="nil"/>
          <w:between w:val="nil"/>
        </w:pBdr>
        <w:spacing w:after="90" w:line="280" w:lineRule="auto"/>
      </w:pPr>
      <w:r>
        <w:rPr>
          <w:color w:val="000000"/>
        </w:rPr>
        <w:t>Đoạn text gốc trích xuất từ PDF được giữ nguyên (không paraphrase) ở bước lưu trữ, để dược sĩ đối chiếu nguồn khi review; paraphrase chỉ áp dụng ở bước hiển thị cho bệnh nhân.</w:t>
      </w:r>
    </w:p>
    <w:p w14:paraId="0C0FB35A" w14:textId="77777777" w:rsidR="00A74B78" w:rsidRDefault="00000000">
      <w:pPr>
        <w:numPr>
          <w:ilvl w:val="0"/>
          <w:numId w:val="1"/>
        </w:numPr>
        <w:pBdr>
          <w:top w:val="nil"/>
          <w:left w:val="nil"/>
          <w:bottom w:val="nil"/>
          <w:right w:val="nil"/>
          <w:between w:val="nil"/>
        </w:pBdr>
        <w:spacing w:after="90" w:line="280" w:lineRule="auto"/>
      </w:pPr>
      <w:r>
        <w:rPr>
          <w:color w:val="000000"/>
        </w:rPr>
        <w:t>Người dùng có kết nối internet ổn định; ảnh đơn thuốc/PDF upload có chất lượng đọc được.</w:t>
      </w:r>
    </w:p>
    <w:p w14:paraId="516049D4" w14:textId="77777777" w:rsidR="00A74B78" w:rsidRDefault="00000000">
      <w:pPr>
        <w:numPr>
          <w:ilvl w:val="0"/>
          <w:numId w:val="1"/>
        </w:numPr>
        <w:pBdr>
          <w:top w:val="nil"/>
          <w:left w:val="nil"/>
          <w:bottom w:val="nil"/>
          <w:right w:val="nil"/>
          <w:between w:val="nil"/>
        </w:pBdr>
        <w:spacing w:after="90" w:line="280" w:lineRule="auto"/>
      </w:pPr>
      <w:r>
        <w:rPr>
          <w:color w:val="000000"/>
        </w:rPr>
        <w:t>Vai trò dược sĩ trong demo có thể do thành viên team đóng hoặc dùng tài khoản test.</w:t>
      </w:r>
    </w:p>
    <w:p w14:paraId="75FD2473" w14:textId="77777777" w:rsidR="00A74B78" w:rsidRDefault="00000000">
      <w:pPr>
        <w:numPr>
          <w:ilvl w:val="0"/>
          <w:numId w:val="1"/>
        </w:numPr>
        <w:pBdr>
          <w:top w:val="nil"/>
          <w:left w:val="nil"/>
          <w:bottom w:val="nil"/>
          <w:right w:val="nil"/>
          <w:between w:val="nil"/>
        </w:pBdr>
        <w:spacing w:after="90" w:line="280" w:lineRule="auto"/>
      </w:pPr>
      <w:r>
        <w:rPr>
          <w:color w:val="000000"/>
        </w:rPr>
        <w:t>Đa ngôn ngữ ưu tiên Việt + Anh trước — vì danh mục gốc đã là tiếng Việt, việc này giờ dễ hơn (không cần mapping Việt↔Anh cho phần core).</w:t>
      </w:r>
    </w:p>
    <w:p w14:paraId="0B6C5933" w14:textId="77777777" w:rsidR="00A74B78" w:rsidRDefault="00000000">
      <w:pPr>
        <w:numPr>
          <w:ilvl w:val="0"/>
          <w:numId w:val="1"/>
        </w:numPr>
        <w:pBdr>
          <w:top w:val="nil"/>
          <w:left w:val="nil"/>
          <w:bottom w:val="nil"/>
          <w:right w:val="nil"/>
          <w:between w:val="nil"/>
        </w:pBdr>
        <w:spacing w:after="90" w:line="280" w:lineRule="auto"/>
      </w:pPr>
      <w:r>
        <w:rPr>
          <w:color w:val="000000"/>
        </w:rPr>
        <w:t>Cảnh báo mức độ severe/major vẫn hiển thị ngay cho bệnh nhân (không ẩn), kèm nhãn “chờ xác nhận chuyên môn” — dược sĩ xử lý song song, không chặn luồng.</w:t>
      </w:r>
    </w:p>
    <w:p w14:paraId="56A6B1F3" w14:textId="77777777" w:rsidR="00A74B78" w:rsidRDefault="00000000">
      <w:pPr>
        <w:numPr>
          <w:ilvl w:val="0"/>
          <w:numId w:val="1"/>
        </w:numPr>
        <w:pBdr>
          <w:top w:val="nil"/>
          <w:left w:val="nil"/>
          <w:bottom w:val="nil"/>
          <w:right w:val="nil"/>
          <w:between w:val="nil"/>
        </w:pBdr>
        <w:spacing w:after="90" w:line="280" w:lineRule="auto"/>
      </w:pPr>
      <w:r>
        <w:rPr>
          <w:color w:val="000000"/>
        </w:rPr>
        <w:t>Bối cảnh bệnh viện (branding “Hệ thống y tế X”) chỉ dùng tên/logo giả lập tham khảo phong cách bệnh viện lớn — không dùng thương hiệu thật 1:1 nếu demo được chia sẻ công khai.</w:t>
      </w:r>
    </w:p>
    <w:p w14:paraId="54058880" w14:textId="77777777" w:rsidR="00A74B78" w:rsidRDefault="00000000">
      <w:pPr>
        <w:pStyle w:val="Heading1"/>
        <w:pBdr>
          <w:bottom w:val="single" w:sz="6" w:space="4" w:color="2E5AAC"/>
        </w:pBdr>
        <w:spacing w:before="400" w:after="200"/>
      </w:pPr>
      <w:r>
        <w:rPr>
          <w:b/>
          <w:bCs/>
          <w:color w:val="1F3864"/>
          <w:sz w:val="30"/>
          <w:szCs w:val="30"/>
        </w:rPr>
        <w:t>Milestones</w:t>
      </w:r>
    </w:p>
    <w:tbl>
      <w:tblPr>
        <w:tblStyle w:val="a1"/>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0"/>
        <w:gridCol w:w="1500"/>
        <w:gridCol w:w="5950"/>
      </w:tblGrid>
      <w:tr w:rsidR="00A74B78" w14:paraId="7EC21AC1" w14:textId="77777777">
        <w:trPr>
          <w:tblHeader/>
        </w:trPr>
        <w:tc>
          <w:tcPr>
            <w:tcW w:w="190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73526C71" w14:textId="77777777" w:rsidR="00A74B78" w:rsidRDefault="00000000">
            <w:r>
              <w:rPr>
                <w:b/>
                <w:bCs/>
                <w:color w:val="FFFFFF"/>
                <w:sz w:val="20"/>
                <w:szCs w:val="20"/>
              </w:rPr>
              <w:t>Mốc</w:t>
            </w:r>
          </w:p>
        </w:tc>
        <w:tc>
          <w:tcPr>
            <w:tcW w:w="150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3C171201" w14:textId="77777777" w:rsidR="00A74B78" w:rsidRDefault="00000000">
            <w:r>
              <w:rPr>
                <w:b/>
                <w:bCs/>
                <w:color w:val="FFFFFF"/>
                <w:sz w:val="20"/>
                <w:szCs w:val="20"/>
              </w:rPr>
              <w:t>Thời gian</w:t>
            </w:r>
          </w:p>
        </w:tc>
        <w:tc>
          <w:tcPr>
            <w:tcW w:w="595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5C1A79DE" w14:textId="77777777" w:rsidR="00A74B78" w:rsidRDefault="00000000">
            <w:r>
              <w:rPr>
                <w:b/>
                <w:bCs/>
                <w:color w:val="FFFFFF"/>
                <w:sz w:val="20"/>
                <w:szCs w:val="20"/>
              </w:rPr>
              <w:t>Nội dung</w:t>
            </w:r>
          </w:p>
        </w:tc>
      </w:tr>
      <w:tr w:rsidR="00A74B78" w14:paraId="09F8674E" w14:textId="77777777">
        <w:tc>
          <w:tcPr>
            <w:tcW w:w="19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77894789" w14:textId="77777777" w:rsidR="00A74B78" w:rsidRDefault="00000000">
            <w:r>
              <w:rPr>
                <w:b/>
                <w:bCs/>
                <w:color w:val="1F3864"/>
                <w:sz w:val="20"/>
                <w:szCs w:val="20"/>
              </w:rPr>
              <w:t>M1 — Foundation</w:t>
            </w:r>
          </w:p>
        </w:tc>
        <w:tc>
          <w:tcPr>
            <w:tcW w:w="15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688A427C" w14:textId="77777777" w:rsidR="00A74B78" w:rsidRDefault="00000000">
            <w:r>
              <w:rPr>
                <w:sz w:val="20"/>
                <w:szCs w:val="20"/>
              </w:rPr>
              <w:t>Cuối tuần 2</w:t>
            </w:r>
          </w:p>
        </w:tc>
        <w:tc>
          <w:tcPr>
            <w:tcW w:w="595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1B2588A8" w14:textId="77777777" w:rsidR="00A74B78" w:rsidRDefault="00000000">
            <w:r>
              <w:rPr>
                <w:sz w:val="20"/>
                <w:szCs w:val="20"/>
              </w:rPr>
              <w:t>Chuẩn hoá danh mục thuốc bệnh viện GTVT; schema DB; LangGraph skeleton; UI khung nhập kiểu tag-based search; phác thảo branding “Hệ thống y tế X”</w:t>
            </w:r>
          </w:p>
        </w:tc>
      </w:tr>
      <w:tr w:rsidR="00A74B78" w14:paraId="4EAD937D" w14:textId="77777777">
        <w:tc>
          <w:tcPr>
            <w:tcW w:w="19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199FDFC0" w14:textId="77777777" w:rsidR="00A74B78" w:rsidRDefault="00000000">
            <w:r>
              <w:rPr>
                <w:b/>
                <w:bCs/>
                <w:color w:val="1F3864"/>
                <w:sz w:val="20"/>
                <w:szCs w:val="20"/>
              </w:rPr>
              <w:lastRenderedPageBreak/>
              <w:t>M2 — Core flow</w:t>
            </w:r>
          </w:p>
        </w:tc>
        <w:tc>
          <w:tcPr>
            <w:tcW w:w="15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25577602" w14:textId="77777777" w:rsidR="00A74B78" w:rsidRDefault="00000000">
            <w:r>
              <w:rPr>
                <w:sz w:val="20"/>
                <w:szCs w:val="20"/>
              </w:rPr>
              <w:t>Cuối tuần 3</w:t>
            </w:r>
          </w:p>
        </w:tc>
        <w:tc>
          <w:tcPr>
            <w:tcW w:w="595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2756F97A" w14:textId="77777777" w:rsidR="00A74B78" w:rsidRDefault="00000000">
            <w:r>
              <w:rPr>
                <w:sz w:val="20"/>
                <w:szCs w:val="20"/>
              </w:rPr>
              <w:t>Luồng end-to-end: nhập thuốc → cảnh báo thuốc–thuốc + thuốc–thực phẩm hiển thị ngay, có severity + nhãn “chờ xác nhận” cho mức nặng</w:t>
            </w:r>
          </w:p>
        </w:tc>
      </w:tr>
      <w:tr w:rsidR="00A74B78" w14:paraId="40B4FD17" w14:textId="77777777">
        <w:tc>
          <w:tcPr>
            <w:tcW w:w="19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73FFF7E7" w14:textId="77777777" w:rsidR="00A74B78" w:rsidRDefault="00000000">
            <w:r>
              <w:rPr>
                <w:b/>
                <w:bCs/>
                <w:color w:val="1F3864"/>
                <w:sz w:val="20"/>
                <w:szCs w:val="20"/>
              </w:rPr>
              <w:t>M3 — MVP hoàn chỉnh</w:t>
            </w:r>
          </w:p>
        </w:tc>
        <w:tc>
          <w:tcPr>
            <w:tcW w:w="15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3DD63C6C" w14:textId="77777777" w:rsidR="00A74B78" w:rsidRDefault="00000000">
            <w:r>
              <w:rPr>
                <w:sz w:val="20"/>
                <w:szCs w:val="20"/>
              </w:rPr>
              <w:t>Cuối tuần 4</w:t>
            </w:r>
          </w:p>
        </w:tc>
        <w:tc>
          <w:tcPr>
            <w:tcW w:w="595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5ED8DD77" w14:textId="77777777" w:rsidR="00A74B78" w:rsidRDefault="00000000">
            <w:r>
              <w:rPr>
                <w:sz w:val="20"/>
                <w:szCs w:val="20"/>
              </w:rPr>
              <w:t>OCR ảnh/PDF, hồ sơ sức khoẻ tự khai và tra cứu thuốc–bệnh nền (ADR 0017), UI dược sĩ xử lý hàng đợi xác nhận (song song, không blocking), đa ngôn ngữ (Việt/Anh), đủ 2 role patient/pharmacist, giao diện hoàn chỉnh theo branding bệnh viện</w:t>
            </w:r>
          </w:p>
        </w:tc>
      </w:tr>
      <w:tr w:rsidR="00A74B78" w14:paraId="3B3A711E" w14:textId="77777777">
        <w:tc>
          <w:tcPr>
            <w:tcW w:w="19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7A5E338B" w14:textId="77777777" w:rsidR="00A74B78" w:rsidRDefault="00000000">
            <w:r>
              <w:rPr>
                <w:b/>
                <w:bCs/>
                <w:color w:val="1F3864"/>
                <w:sz w:val="20"/>
                <w:szCs w:val="20"/>
              </w:rPr>
              <w:t>M4 — Polish</w:t>
            </w:r>
          </w:p>
        </w:tc>
        <w:tc>
          <w:tcPr>
            <w:tcW w:w="15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0AEC53AF" w14:textId="77777777" w:rsidR="00A74B78" w:rsidRDefault="00000000">
            <w:r>
              <w:rPr>
                <w:sz w:val="20"/>
                <w:szCs w:val="20"/>
              </w:rPr>
              <w:t>Cuối tuần 6</w:t>
            </w:r>
          </w:p>
        </w:tc>
        <w:tc>
          <w:tcPr>
            <w:tcW w:w="595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2753218A" w14:textId="77777777" w:rsidR="00A74B78" w:rsidRDefault="00000000">
            <w:r>
              <w:rPr>
                <w:sz w:val="20"/>
                <w:szCs w:val="20"/>
              </w:rPr>
              <w:t>Sửa lỗi, cải thiện độ chính xác OCR/mapping, UI/UX (badge severity, tab thuốc–thuốc/thực phẩm), hoàn thiện positioning/branding, chuẩn bị kịch bản demo</w:t>
            </w:r>
          </w:p>
        </w:tc>
      </w:tr>
    </w:tbl>
    <w:p w14:paraId="4C125866" w14:textId="77777777" w:rsidR="00A74B78" w:rsidRDefault="00000000">
      <w:pPr>
        <w:pStyle w:val="Heading1"/>
        <w:pBdr>
          <w:bottom w:val="single" w:sz="6" w:space="4" w:color="2E5AAC"/>
        </w:pBdr>
        <w:spacing w:before="400" w:after="200"/>
      </w:pPr>
      <w:r>
        <w:rPr>
          <w:b/>
          <w:bCs/>
          <w:color w:val="1F3864"/>
          <w:sz w:val="30"/>
          <w:szCs w:val="30"/>
        </w:rPr>
        <w:t>Requirements</w:t>
      </w:r>
    </w:p>
    <w:tbl>
      <w:tblPr>
        <w:tblStyle w:val="a2"/>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31"/>
        <w:gridCol w:w="2560"/>
        <w:gridCol w:w="933"/>
        <w:gridCol w:w="2022"/>
        <w:gridCol w:w="1804"/>
      </w:tblGrid>
      <w:tr w:rsidR="00A74B78" w14:paraId="72583C69" w14:textId="77777777">
        <w:trPr>
          <w:tblHeader/>
        </w:trPr>
        <w:tc>
          <w:tcPr>
            <w:tcW w:w="260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76D62C59" w14:textId="77777777" w:rsidR="00A74B78" w:rsidRDefault="00000000">
            <w:r>
              <w:rPr>
                <w:b/>
                <w:bCs/>
                <w:color w:val="FFFFFF"/>
                <w:sz w:val="20"/>
                <w:szCs w:val="20"/>
              </w:rPr>
              <w:t>Requirement</w:t>
            </w:r>
          </w:p>
        </w:tc>
        <w:tc>
          <w:tcPr>
            <w:tcW w:w="330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117056BC" w14:textId="77777777" w:rsidR="00A74B78" w:rsidRDefault="00000000">
            <w:r>
              <w:rPr>
                <w:b/>
                <w:bCs/>
                <w:color w:val="FFFFFF"/>
                <w:sz w:val="20"/>
                <w:szCs w:val="20"/>
              </w:rPr>
              <w:t>User Story</w:t>
            </w:r>
          </w:p>
        </w:tc>
        <w:tc>
          <w:tcPr>
            <w:tcW w:w="115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1DBC1C47" w14:textId="77777777" w:rsidR="00A74B78" w:rsidRDefault="00000000">
            <w:pPr>
              <w:jc w:val="center"/>
            </w:pPr>
            <w:r>
              <w:rPr>
                <w:b/>
                <w:bCs/>
                <w:color w:val="FFFFFF"/>
                <w:sz w:val="20"/>
                <w:szCs w:val="20"/>
              </w:rPr>
              <w:t>Importance</w:t>
            </w:r>
          </w:p>
        </w:tc>
        <w:tc>
          <w:tcPr>
            <w:tcW w:w="2592" w:type="dxa"/>
          </w:tcPr>
          <w:p w14:paraId="54958930" w14:textId="77777777" w:rsidR="00A74B78" w:rsidRDefault="00000000">
            <w:r>
              <w:t>Acceptance Criteria</w:t>
            </w:r>
          </w:p>
        </w:tc>
        <w:tc>
          <w:tcPr>
            <w:tcW w:w="230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07BCD586" w14:textId="77777777" w:rsidR="00A74B78" w:rsidRDefault="00000000">
            <w:r>
              <w:rPr>
                <w:b/>
                <w:bCs/>
                <w:color w:val="FFFFFF"/>
                <w:sz w:val="20"/>
                <w:szCs w:val="20"/>
              </w:rPr>
              <w:t>Notes</w:t>
            </w:r>
          </w:p>
        </w:tc>
      </w:tr>
      <w:tr w:rsidR="00A74B78" w14:paraId="501D4C37"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3E1273F7" w14:textId="77777777" w:rsidR="00A74B78" w:rsidRDefault="00000000">
            <w:r>
              <w:rPr>
                <w:b/>
                <w:bCs/>
                <w:sz w:val="20"/>
                <w:szCs w:val="20"/>
              </w:rPr>
              <w:t>Pilot trích xuất 50 thuốc bằng vision model</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64F7B341" w14:textId="77777777" w:rsidR="00A74B78" w:rsidRDefault="00000000">
            <w:r>
              <w:rPr>
                <w:sz w:val="19"/>
                <w:szCs w:val="19"/>
              </w:rPr>
              <w:t>Là team, chúng tôi cần biết tỷ lệ dữ liệu tương tác hữu ích trước khi đầu tư trích xuất toàn bộ 1073 thuốc</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0DA4AD5E" w14:textId="77777777" w:rsidR="00A74B78" w:rsidRDefault="00000000">
            <w:pPr>
              <w:jc w:val="center"/>
            </w:pPr>
            <w:r>
              <w:rPr>
                <w:b/>
                <w:bCs/>
                <w:color w:val="B3261E"/>
                <w:sz w:val="18"/>
                <w:szCs w:val="18"/>
              </w:rPr>
              <w:t>HIGH</w:t>
            </w:r>
          </w:p>
        </w:tc>
        <w:tc>
          <w:tcPr>
            <w:tcW w:w="2592" w:type="dxa"/>
          </w:tcPr>
          <w:p w14:paraId="019BA015" w14:textId="77777777" w:rsidR="00A74B78" w:rsidRDefault="00000000">
            <w:r>
              <w:t>Chạy xong 50/50 thuốc và ghi tỷ lệ có dữ liệu tương tác hữu ích vào eval/results/report.md kèm ngày đo, trước khi chạy phần còn lại của danh mục. (F10.1)</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4A58EA32" w14:textId="77777777" w:rsidR="00A74B78" w:rsidRDefault="00000000">
            <w:r>
              <w:rPr>
                <w:sz w:val="19"/>
                <w:szCs w:val="19"/>
              </w:rPr>
              <w:t>Bắt buộc làm trước, đầu tuần 2</w:t>
            </w:r>
          </w:p>
        </w:tc>
      </w:tr>
      <w:tr w:rsidR="00A74B78" w14:paraId="348A829C"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0F01CD4C" w14:textId="77777777" w:rsidR="00A74B78" w:rsidRDefault="00000000">
            <w:r>
              <w:rPr>
                <w:b/>
                <w:bCs/>
                <w:sz w:val="20"/>
                <w:szCs w:val="20"/>
              </w:rPr>
              <w:t>Pipeline trích xuất dữ liệu tương tác từ PDF (vision model)</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532DA4FD" w14:textId="77777777" w:rsidR="00A74B78" w:rsidRDefault="00000000">
            <w:r>
              <w:rPr>
                <w:sz w:val="19"/>
                <w:szCs w:val="19"/>
              </w:rPr>
              <w:t>Là hệ thống, cần đọc PDF HDSD và trích xuất đoạn text về tương tác thuốc–thuốc, thuốc–thực phẩm và thuốc với bệnh nền</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191F6996" w14:textId="77777777" w:rsidR="00A74B78" w:rsidRDefault="00000000">
            <w:pPr>
              <w:jc w:val="center"/>
            </w:pPr>
            <w:r>
              <w:rPr>
                <w:b/>
                <w:bCs/>
                <w:color w:val="B3261E"/>
                <w:sz w:val="18"/>
                <w:szCs w:val="18"/>
              </w:rPr>
              <w:t>HIGH</w:t>
            </w:r>
          </w:p>
        </w:tc>
        <w:tc>
          <w:tcPr>
            <w:tcW w:w="2592" w:type="dxa"/>
          </w:tcPr>
          <w:p w14:paraId="652253A4" w14:textId="77777777" w:rsidR="00A74B78" w:rsidRDefault="00000000">
            <w:r>
              <w:t>Đoạn text lưu xuống khớp từng ký tự với PDF gốc; mỗi bản ghi có đường dẫn leaflet, số trang và chunk ID; leaflet ghi “chưa có thông tin” được lưu là không có dữ liệu chứ không thành cảnh báo rỗng; chạy lại tạo version mới, không ghi đè bản đang phục vụ. (F10.2, F10.3, F10.5, F10.6)</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70EFA499" w14:textId="77777777" w:rsidR="00A74B78" w:rsidRDefault="00000000">
            <w:r>
              <w:rPr>
                <w:sz w:val="19"/>
                <w:szCs w:val="19"/>
              </w:rPr>
              <w:t>Giữ nguyên text gốc, không paraphrase ở bước lưu trữ; trích cả mục Chống chỉ định / Thận trọng để phục vụ tra thuốc–bệnh nền (ADR 0017)</w:t>
            </w:r>
          </w:p>
        </w:tc>
      </w:tr>
      <w:tr w:rsidR="00A74B78" w14:paraId="3A1E46A6"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40C16C45" w14:textId="77777777" w:rsidR="00A74B78" w:rsidRDefault="00000000">
            <w:r>
              <w:rPr>
                <w:b/>
                <w:bCs/>
                <w:sz w:val="20"/>
                <w:szCs w:val="20"/>
              </w:rPr>
              <w:t>Con người review &amp; gán severity trước khi đưa vào hệ thống</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5763657D" w14:textId="77777777" w:rsidR="00A74B78" w:rsidRDefault="00000000">
            <w:r>
              <w:rPr>
                <w:sz w:val="19"/>
                <w:szCs w:val="19"/>
              </w:rPr>
              <w:t>Là team, tôi cần kiểm tra/sửa severity do vision model đề xuất trước khi dữ liệu được dùng để cảnh báo</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1B393EC2" w14:textId="77777777" w:rsidR="00A74B78" w:rsidRDefault="00000000">
            <w:pPr>
              <w:jc w:val="center"/>
            </w:pPr>
            <w:r>
              <w:rPr>
                <w:b/>
                <w:bCs/>
                <w:color w:val="B3261E"/>
                <w:sz w:val="18"/>
                <w:szCs w:val="18"/>
              </w:rPr>
              <w:t>HIGH</w:t>
            </w:r>
          </w:p>
        </w:tc>
        <w:tc>
          <w:tcPr>
            <w:tcW w:w="2592" w:type="dxa"/>
          </w:tcPr>
          <w:p w14:paraId="7E2963DA" w14:textId="77777777" w:rsidR="00A74B78" w:rsidRDefault="00000000">
            <w:r>
              <w:t xml:space="preserve">Bản ghi chưa có người duyệt luôn ở trạng thái pending; pipeline không tự đặt approved; dược sĩ sửa nội dung thì sinh evidence </w:t>
            </w:r>
            <w:r>
              <w:lastRenderedPageBreak/>
              <w:t>version mới, bản cũ vẫn truy vết được. (F10.4, F9.2)</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14E8980F" w14:textId="77777777" w:rsidR="00A74B78" w:rsidRDefault="00000000">
            <w:r>
              <w:rPr>
                <w:sz w:val="19"/>
                <w:szCs w:val="19"/>
              </w:rPr>
              <w:lastRenderedPageBreak/>
              <w:t>Vì dataset không còn severity có sẵn</w:t>
            </w:r>
          </w:p>
        </w:tc>
      </w:tr>
      <w:tr w:rsidR="00A74B78" w14:paraId="68C48289"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368927EB" w14:textId="77777777" w:rsidR="00A74B78" w:rsidRDefault="00000000">
            <w:r>
              <w:rPr>
                <w:b/>
                <w:bCs/>
                <w:sz w:val="20"/>
                <w:szCs w:val="20"/>
              </w:rPr>
              <w:t>Bảng dữ liệu tương tác có cấu trúc (kết quả trích xuất)</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46CD4580" w14:textId="77777777" w:rsidR="00A74B78" w:rsidRDefault="00000000">
            <w:r>
              <w:rPr>
                <w:sz w:val="19"/>
                <w:szCs w:val="19"/>
              </w:rPr>
              <w:t>Là hệ thống, cần lưu trữ dữ liệu tương tác đã trích xuất &amp; review dưới dạng bảng có cấu trúc, liên kết tới nguồn PDF gốc</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4BF02541" w14:textId="77777777" w:rsidR="00A74B78" w:rsidRDefault="00000000">
            <w:pPr>
              <w:jc w:val="center"/>
            </w:pPr>
            <w:r>
              <w:rPr>
                <w:b/>
                <w:bCs/>
                <w:color w:val="B3261E"/>
                <w:sz w:val="18"/>
                <w:szCs w:val="18"/>
              </w:rPr>
              <w:t>HIGH</w:t>
            </w:r>
          </w:p>
        </w:tc>
        <w:tc>
          <w:tcPr>
            <w:tcW w:w="2592" w:type="dxa"/>
          </w:tcPr>
          <w:p w14:paraId="56D1FBB7" w14:textId="77777777" w:rsidR="00A74B78" w:rsidRDefault="00000000">
            <w:r>
              <w:t>Thiếu bất kỳ trường nguồn nào thì bản ghi không được nạp; cặp không có bản ghi trả missing-record có cấu trúc, không dùng severity: unknown để lấp. (F10.3, F3.5)</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50B271CC" w14:textId="77777777" w:rsidR="00A74B78" w:rsidRDefault="00000000">
            <w:r>
              <w:rPr>
                <w:sz w:val="19"/>
                <w:szCs w:val="19"/>
              </w:rPr>
              <w:t>Fields: tên thuốc, hoạt chất, có/không tương tác, đoạn text gốc, severity, link nguồn</w:t>
            </w:r>
          </w:p>
        </w:tc>
      </w:tr>
      <w:tr w:rsidR="00A74B78" w14:paraId="0DE75BC0"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55D0C365" w14:textId="77777777" w:rsidR="00A74B78" w:rsidRDefault="00000000">
            <w:r>
              <w:rPr>
                <w:b/>
                <w:bCs/>
                <w:sz w:val="20"/>
                <w:szCs w:val="20"/>
              </w:rPr>
              <w:t>UI nhập thuốc kiểu tag-based search</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44E4DCAC" w14:textId="77777777" w:rsidR="00A74B78" w:rsidRDefault="00000000">
            <w:r>
              <w:rPr>
                <w:sz w:val="19"/>
                <w:szCs w:val="19"/>
              </w:rPr>
              <w:t>Là bệnh nhân, tôi muốn thêm/xóa từng thuốc như tag để dễ quản lý danh sách đang kiểm tra</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1AF28A4E" w14:textId="77777777" w:rsidR="00A74B78" w:rsidRDefault="00000000">
            <w:pPr>
              <w:jc w:val="center"/>
            </w:pPr>
            <w:r>
              <w:rPr>
                <w:b/>
                <w:bCs/>
                <w:color w:val="B3261E"/>
                <w:sz w:val="18"/>
                <w:szCs w:val="18"/>
              </w:rPr>
              <w:t>HIGH</w:t>
            </w:r>
          </w:p>
        </w:tc>
        <w:tc>
          <w:tcPr>
            <w:tcW w:w="2592" w:type="dxa"/>
          </w:tcPr>
          <w:p w14:paraId="65B08150" w14:textId="77777777" w:rsidR="00A74B78" w:rsidRDefault="00000000">
            <w:r>
              <w:t>Mỗi thuốc đã xác nhận là một thẻ xoá được riêng; thêm lại cùng một thuốc không tạo thẻ lặp. (F1.7, F1.8)</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3F5DD5FF" w14:textId="77777777" w:rsidR="00A74B78" w:rsidRDefault="00000000">
            <w:r>
              <w:rPr>
                <w:sz w:val="19"/>
                <w:szCs w:val="19"/>
              </w:rPr>
              <w:t>Lấy cảm hứng từ reference UI, cải tiến thêm</w:t>
            </w:r>
          </w:p>
        </w:tc>
      </w:tr>
      <w:tr w:rsidR="00A74B78" w14:paraId="55CCE0A5"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7FB78C7E" w14:textId="77777777" w:rsidR="00A74B78" w:rsidRDefault="00000000">
            <w:r>
              <w:rPr>
                <w:b/>
                <w:bCs/>
                <w:sz w:val="20"/>
                <w:szCs w:val="20"/>
              </w:rPr>
              <w:t>Upload ảnh đơn thuốc (OCR)</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3F95C35F" w14:textId="77777777" w:rsidR="00A74B78" w:rsidRDefault="00000000">
            <w:r>
              <w:rPr>
                <w:sz w:val="19"/>
                <w:szCs w:val="19"/>
              </w:rPr>
              <w:t>Là bệnh nhân, tôi muốn tải ảnh đơn thuốc để hệ thống tự nhận diện thuốc</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6F74E841" w14:textId="77777777" w:rsidR="00A74B78" w:rsidRDefault="00000000">
            <w:pPr>
              <w:jc w:val="center"/>
            </w:pPr>
            <w:r>
              <w:rPr>
                <w:b/>
                <w:bCs/>
                <w:color w:val="B3261E"/>
                <w:sz w:val="18"/>
                <w:szCs w:val="18"/>
              </w:rPr>
              <w:t>HIGH</w:t>
            </w:r>
          </w:p>
        </w:tc>
        <w:tc>
          <w:tcPr>
            <w:tcW w:w="2592" w:type="dxa"/>
          </w:tcPr>
          <w:p w14:paraId="72FEF029" w14:textId="77777777" w:rsidR="00A74B78" w:rsidRDefault="00000000">
            <w:r>
              <w:t>Ảnh JPG/PNG ra danh sách thuốc đề xuất; không có đường nào đưa thẳng kết quả OCR vào lượt kiểm tra khi người dùng chưa xác nhận; ảnh lưu ở storage private, URL không kèm token bị từ chối. (F11.1, F11.2, F11.6)</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395039F9" w14:textId="77777777" w:rsidR="00A74B78" w:rsidRDefault="00000000">
            <w:r>
              <w:rPr>
                <w:i/>
                <w:iCs/>
                <w:sz w:val="19"/>
                <w:szCs w:val="19"/>
              </w:rPr>
              <w:t>—</w:t>
            </w:r>
          </w:p>
        </w:tc>
      </w:tr>
      <w:tr w:rsidR="00A74B78" w14:paraId="3C341973"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2FD2F5F4" w14:textId="77777777" w:rsidR="00A74B78" w:rsidRDefault="00000000">
            <w:r>
              <w:rPr>
                <w:b/>
                <w:bCs/>
                <w:sz w:val="20"/>
                <w:szCs w:val="20"/>
              </w:rPr>
              <w:t>Upload PDF đơn thuốc</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4B326D94" w14:textId="77777777" w:rsidR="00A74B78" w:rsidRDefault="00000000">
            <w:r>
              <w:rPr>
                <w:sz w:val="19"/>
                <w:szCs w:val="19"/>
              </w:rPr>
              <w:t>Là bệnh nhân, tôi muốn tải file PDF đơn thuốc</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68A29BBB" w14:textId="77777777" w:rsidR="00A74B78" w:rsidRDefault="00000000">
            <w:pPr>
              <w:jc w:val="center"/>
            </w:pPr>
            <w:r>
              <w:rPr>
                <w:b/>
                <w:bCs/>
                <w:color w:val="B3261E"/>
                <w:sz w:val="18"/>
                <w:szCs w:val="18"/>
              </w:rPr>
              <w:t>HIGH</w:t>
            </w:r>
          </w:p>
        </w:tc>
        <w:tc>
          <w:tcPr>
            <w:tcW w:w="2592" w:type="dxa"/>
          </w:tcPr>
          <w:p w14:paraId="413D5463" w14:textId="77777777" w:rsidR="00A74B78" w:rsidRDefault="00000000">
            <w:r>
              <w:t>Cùng một đơn ở dạng ảnh và dạng PDF ra cùng danh sách; file sai định dạng hoặc quá dung lượng bị chặn kèm thông báo rõ. (F11.1, F11.5)</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68DB32AE" w14:textId="77777777" w:rsidR="00A74B78" w:rsidRDefault="00000000">
            <w:r>
              <w:rPr>
                <w:i/>
                <w:iCs/>
                <w:sz w:val="19"/>
                <w:szCs w:val="19"/>
              </w:rPr>
              <w:t>—</w:t>
            </w:r>
          </w:p>
        </w:tc>
      </w:tr>
      <w:tr w:rsidR="00A74B78" w14:paraId="17FCDD76"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35C11B42" w14:textId="77777777" w:rsidR="00A74B78" w:rsidRDefault="00000000">
            <w:r>
              <w:rPr>
                <w:b/>
                <w:bCs/>
                <w:sz w:val="20"/>
                <w:szCs w:val="20"/>
              </w:rPr>
              <w:t>Chuẩn hóa tên thuốc → map vào danh mục 1073 thuốc</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4C3F7B95" w14:textId="77777777" w:rsidR="00A74B78" w:rsidRDefault="00000000">
            <w:r>
              <w:rPr>
                <w:sz w:val="19"/>
                <w:szCs w:val="19"/>
              </w:rPr>
              <w:t>Là hệ thống, cần map tên thuốc bệnh nhân nhập (kể cả viết tắt/biệt dược) về đúng entry trong danh mục</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3A74DD58" w14:textId="77777777" w:rsidR="00A74B78" w:rsidRDefault="00000000">
            <w:pPr>
              <w:jc w:val="center"/>
            </w:pPr>
            <w:r>
              <w:rPr>
                <w:b/>
                <w:bCs/>
                <w:color w:val="B3261E"/>
                <w:sz w:val="18"/>
                <w:szCs w:val="18"/>
              </w:rPr>
              <w:t>HIGH</w:t>
            </w:r>
          </w:p>
        </w:tc>
        <w:tc>
          <w:tcPr>
            <w:tcW w:w="2592" w:type="dxa"/>
          </w:tcPr>
          <w:p w14:paraId="305C471F" w14:textId="77777777" w:rsidR="00A74B78" w:rsidRDefault="00000000">
            <w:r>
              <w:t xml:space="preserve">Gõ không dấu khớp tên có dấu; sai một ký tự vẫn khớp đúng thuốc; chuỗi không khớp gì trả rỗng chứ không đoán thuốc gần giống; hệ thống chỉ tự chọn khi có </w:t>
            </w:r>
            <w:r>
              <w:lastRenderedPageBreak/>
              <w:t>đúng một ứng viên khớp tuyệt đối. (F1.1, F1.3, F1.4, F1.5, F1.6)</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5F21350B" w14:textId="77777777" w:rsidR="00A74B78" w:rsidRDefault="00000000">
            <w:r>
              <w:rPr>
                <w:sz w:val="19"/>
                <w:szCs w:val="19"/>
              </w:rPr>
              <w:lastRenderedPageBreak/>
              <w:t>Danh mục đã tiếng Việt, giảm rủi ro so với dataset tiếng Anh cũ</w:t>
            </w:r>
          </w:p>
        </w:tc>
      </w:tr>
      <w:tr w:rsidR="00A74B78" w14:paraId="40547826"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5AC8B203" w14:textId="77777777" w:rsidR="00A74B78" w:rsidRDefault="00000000">
            <w:r>
              <w:rPr>
                <w:b/>
                <w:bCs/>
                <w:sz w:val="20"/>
                <w:szCs w:val="20"/>
              </w:rPr>
              <w:t>Giải thích cảnh báo kèm nguồn</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6061F521" w14:textId="77777777" w:rsidR="00A74B78" w:rsidRDefault="00000000">
            <w:r>
              <w:rPr>
                <w:sz w:val="19"/>
                <w:szCs w:val="19"/>
              </w:rPr>
              <w:t>Là bệnh nhân, tôi muốn hiểu vì sao có cảnh báo và cần làm gì tiếp theo</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2905DD3D" w14:textId="77777777" w:rsidR="00A74B78" w:rsidRDefault="00000000">
            <w:pPr>
              <w:jc w:val="center"/>
            </w:pPr>
            <w:r>
              <w:rPr>
                <w:b/>
                <w:bCs/>
                <w:color w:val="B3261E"/>
                <w:sz w:val="18"/>
                <w:szCs w:val="18"/>
              </w:rPr>
              <w:t>HIGH</w:t>
            </w:r>
          </w:p>
        </w:tc>
        <w:tc>
          <w:tcPr>
            <w:tcW w:w="2592" w:type="dxa"/>
          </w:tcPr>
          <w:p w14:paraId="6105365D" w14:textId="77777777" w:rsidR="00A74B78" w:rsidRDefault="00000000">
            <w:r>
              <w:t>Không có trích dẫn nguyên văn và đường dẫn nguồn thì không có cảnh báo trên màn hình — đúng cho cả thuốc–thuốc, thuốc–thực phẩm và thuốc–bệnh nền. (F3.1, F4.1, F5.2)</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20037962" w14:textId="77777777" w:rsidR="00A74B78" w:rsidRDefault="00000000">
            <w:r>
              <w:rPr>
                <w:sz w:val="19"/>
                <w:szCs w:val="19"/>
              </w:rPr>
              <w:t>Cảnh báo phải có nguồn (trích từ PDF gốc), không bịa</w:t>
            </w:r>
          </w:p>
        </w:tc>
      </w:tr>
      <w:tr w:rsidR="00A74B78" w14:paraId="74B5244E"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03921197" w14:textId="77777777" w:rsidR="00A74B78" w:rsidRDefault="00000000">
            <w:r>
              <w:rPr>
                <w:b/>
                <w:bCs/>
                <w:sz w:val="20"/>
                <w:szCs w:val="20"/>
              </w:rPr>
              <w:t>Hiển thị cảnh báo ngay lập tức, không chặn bởi duyệt</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15B981C9" w14:textId="77777777" w:rsidR="00A74B78" w:rsidRDefault="00000000">
            <w:r>
              <w:rPr>
                <w:sz w:val="19"/>
                <w:szCs w:val="19"/>
              </w:rPr>
              <w:t>Là bệnh nhân, tôi muốn thấy cảnh báo ngay khi kiểm tra, không phải chờ dược sĩ duyệt trước</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08B4AAC7" w14:textId="77777777" w:rsidR="00A74B78" w:rsidRDefault="00000000">
            <w:pPr>
              <w:jc w:val="center"/>
            </w:pPr>
            <w:r>
              <w:rPr>
                <w:b/>
                <w:bCs/>
                <w:color w:val="B3261E"/>
                <w:sz w:val="18"/>
                <w:szCs w:val="18"/>
              </w:rPr>
              <w:t>HIGH</w:t>
            </w:r>
          </w:p>
        </w:tc>
        <w:tc>
          <w:tcPr>
            <w:tcW w:w="2592" w:type="dxa"/>
          </w:tcPr>
          <w:p w14:paraId="160854F5" w14:textId="77777777" w:rsidR="00A74B78" w:rsidRDefault="00000000">
            <w:r>
              <w:t>Cảnh báo pending hợp lệ hiển thị ngay ở 100% trường hợp; người dùng thấy cảnh báo trước khi dược sĩ thao tác. (F3.3, F9.1)</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58B00B7A" w14:textId="77777777" w:rsidR="00A74B78" w:rsidRDefault="00000000">
            <w:r>
              <w:rPr>
                <w:sz w:val="19"/>
                <w:szCs w:val="19"/>
              </w:rPr>
              <w:t>Quyết định thiết kế: từ bỏ full-gate</w:t>
            </w:r>
          </w:p>
        </w:tc>
      </w:tr>
      <w:tr w:rsidR="00A74B78" w14:paraId="542BFBAE"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643EAE22" w14:textId="77777777" w:rsidR="00A74B78" w:rsidRDefault="00000000">
            <w:r>
              <w:rPr>
                <w:b/>
                <w:bCs/>
                <w:sz w:val="20"/>
                <w:szCs w:val="20"/>
              </w:rPr>
              <w:t>Nhãn “chờ xác nhận chuyên môn” cho mức severe/major</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53AB3A79" w14:textId="77777777" w:rsidR="00A74B78" w:rsidRDefault="00000000">
            <w:r>
              <w:rPr>
                <w:sz w:val="19"/>
                <w:szCs w:val="19"/>
              </w:rPr>
              <w:t>Là bệnh nhân, tôi muốn biết cảnh báo nặng đang được dược sĩ xem xét thêm</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6AEF11EA" w14:textId="77777777" w:rsidR="00A74B78" w:rsidRDefault="00000000">
            <w:pPr>
              <w:jc w:val="center"/>
            </w:pPr>
            <w:r>
              <w:rPr>
                <w:b/>
                <w:bCs/>
                <w:color w:val="B3261E"/>
                <w:sz w:val="18"/>
                <w:szCs w:val="18"/>
              </w:rPr>
              <w:t>HIGH</w:t>
            </w:r>
          </w:p>
        </w:tc>
        <w:tc>
          <w:tcPr>
            <w:tcW w:w="2592" w:type="dxa"/>
          </w:tcPr>
          <w:p w14:paraId="708F35AA" w14:textId="77777777" w:rsidR="00A74B78" w:rsidRDefault="00000000">
            <w:r>
              <w:t>Cảnh báo mức nặng hiển thị đủ nội dung kèm nhãn chờ xác nhận, không bị ẩn hay che mờ; cảnh báo rejected không bao giờ xuất hiện với người dùng. (F3.3, F3.4)</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410ABE1B" w14:textId="77777777" w:rsidR="00A74B78" w:rsidRDefault="00000000">
            <w:r>
              <w:rPr>
                <w:sz w:val="19"/>
                <w:szCs w:val="19"/>
              </w:rPr>
              <w:t>Hiển thị song song, không ẩn nội dung</w:t>
            </w:r>
          </w:p>
        </w:tc>
      </w:tr>
      <w:tr w:rsidR="00A74B78" w14:paraId="2C2A8C83"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3663354D" w14:textId="77777777" w:rsidR="00A74B78" w:rsidRDefault="00000000">
            <w:r>
              <w:rPr>
                <w:b/>
                <w:bCs/>
                <w:sz w:val="20"/>
                <w:szCs w:val="20"/>
              </w:rPr>
              <w:t>Dược sĩ xem &amp; sửa kết quả OCR/mapping</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1700A4D1" w14:textId="77777777" w:rsidR="00A74B78" w:rsidRDefault="00000000">
            <w:r>
              <w:rPr>
                <w:sz w:val="19"/>
                <w:szCs w:val="19"/>
              </w:rPr>
              <w:t>Là dược sĩ, tôi muốn kiểm tra và sửa kết quả AI nhận diện khi không chắc chắn</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0EBF913D" w14:textId="77777777" w:rsidR="00A74B78" w:rsidRDefault="00000000">
            <w:pPr>
              <w:jc w:val="center"/>
            </w:pPr>
            <w:r>
              <w:rPr>
                <w:b/>
                <w:bCs/>
                <w:color w:val="B3261E"/>
                <w:sz w:val="18"/>
                <w:szCs w:val="18"/>
              </w:rPr>
              <w:t>HIGH</w:t>
            </w:r>
          </w:p>
        </w:tc>
        <w:tc>
          <w:tcPr>
            <w:tcW w:w="2592" w:type="dxa"/>
          </w:tcPr>
          <w:p w14:paraId="6633842F" w14:textId="77777777" w:rsidR="00A74B78" w:rsidRDefault="00000000">
            <w:r>
              <w:t>Hàng đợi hiển thị cả ảnh gốc lẫn danh sách đã nhận diện; chỉ tài khoản PHARMACIST vào được khu vực duyệt; sửa nội dung thì sinh evidence version mới. (F11.7, F9.2, F9.3)</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6162F3A9" w14:textId="77777777" w:rsidR="00A74B78" w:rsidRDefault="00000000">
            <w:r>
              <w:rPr>
                <w:i/>
                <w:iCs/>
                <w:sz w:val="19"/>
                <w:szCs w:val="19"/>
              </w:rPr>
              <w:t>—</w:t>
            </w:r>
          </w:p>
        </w:tc>
      </w:tr>
      <w:tr w:rsidR="00A74B78" w14:paraId="7724A46C"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775D4990" w14:textId="77777777" w:rsidR="00A74B78" w:rsidRDefault="00000000">
            <w:r>
              <w:rPr>
                <w:b/>
                <w:bCs/>
                <w:sz w:val="20"/>
                <w:szCs w:val="20"/>
              </w:rPr>
              <w:t>Disclaimer an toàn nổi bật</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50DC208F" w14:textId="77777777" w:rsidR="00A74B78" w:rsidRDefault="00000000">
            <w:r>
              <w:rPr>
                <w:sz w:val="19"/>
                <w:szCs w:val="19"/>
              </w:rPr>
              <w:t>Là bệnh nhân, tôi cần được nhắc không tự ý đổi thuốc dựa trên AI</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27D9E28C" w14:textId="77777777" w:rsidR="00A74B78" w:rsidRDefault="00000000">
            <w:pPr>
              <w:jc w:val="center"/>
            </w:pPr>
            <w:r>
              <w:rPr>
                <w:b/>
                <w:bCs/>
                <w:color w:val="B3261E"/>
                <w:sz w:val="18"/>
                <w:szCs w:val="18"/>
              </w:rPr>
              <w:t>HIGH</w:t>
            </w:r>
          </w:p>
        </w:tc>
        <w:tc>
          <w:tcPr>
            <w:tcW w:w="2592" w:type="dxa"/>
          </w:tcPr>
          <w:p w14:paraId="6CD4CB1B" w14:textId="77777777" w:rsidR="00A74B78" w:rsidRDefault="00000000">
            <w:r>
              <w:t xml:space="preserve">Đủ 6 màn tra cứu đều có dòng miễn trừ, kể cả màn “chưa có dữ liệu”; rà toàn bộ chuỗi hiển thị và prompt </w:t>
            </w:r>
            <w:r>
              <w:lastRenderedPageBreak/>
              <w:t>template không có câu mệnh lệnh về đổi, ngưng hay giảm thuốc. (F12.1, F12.2)</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3A80B821" w14:textId="77777777" w:rsidR="00A74B78" w:rsidRDefault="00000000">
            <w:r>
              <w:rPr>
                <w:sz w:val="19"/>
                <w:szCs w:val="19"/>
              </w:rPr>
              <w:lastRenderedPageBreak/>
              <w:t>Ràng buộc an toàn bắt buộc</w:t>
            </w:r>
          </w:p>
        </w:tc>
      </w:tr>
      <w:tr w:rsidR="00A74B78" w14:paraId="794D492E"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53C4CCA7" w14:textId="77777777" w:rsidR="00A74B78" w:rsidRDefault="00000000">
            <w:r>
              <w:rPr>
                <w:b/>
                <w:bCs/>
                <w:sz w:val="20"/>
                <w:szCs w:val="20"/>
              </w:rPr>
              <w:t>Phân quyền theo role (patient/pharmacist)</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3FEC0174" w14:textId="77777777" w:rsidR="00A74B78" w:rsidRDefault="00000000">
            <w:r>
              <w:rPr>
                <w:sz w:val="19"/>
                <w:szCs w:val="19"/>
              </w:rPr>
              <w:t>Là hệ thống, cần tách rõ chức năng theo vai trò đăng nhập</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5C00905D" w14:textId="77777777" w:rsidR="00A74B78" w:rsidRDefault="00000000">
            <w:pPr>
              <w:jc w:val="center"/>
            </w:pPr>
            <w:r>
              <w:rPr>
                <w:b/>
                <w:bCs/>
                <w:color w:val="B3261E"/>
                <w:sz w:val="18"/>
                <w:szCs w:val="18"/>
              </w:rPr>
              <w:t>HIGH</w:t>
            </w:r>
          </w:p>
        </w:tc>
        <w:tc>
          <w:tcPr>
            <w:tcW w:w="2592" w:type="dxa"/>
          </w:tcPr>
          <w:p w14:paraId="1CAF15BB" w14:textId="77777777" w:rsidR="00A74B78" w:rsidRDefault="00000000">
            <w:r>
              <w:t>Gọi thẳng API duyệt bằng token PATIENT trả 403; frontend guard chỉ phục vụ UX, backend enforce trên mọi endpoint. (F12.4)</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03E16787" w14:textId="77777777" w:rsidR="00A74B78" w:rsidRDefault="00000000">
            <w:r>
              <w:rPr>
                <w:i/>
                <w:iCs/>
                <w:sz w:val="19"/>
                <w:szCs w:val="19"/>
              </w:rPr>
              <w:t>—</w:t>
            </w:r>
          </w:p>
        </w:tc>
      </w:tr>
      <w:tr w:rsidR="00A74B78" w14:paraId="0B8A3491"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24FD712F" w14:textId="77777777" w:rsidR="00A74B78" w:rsidRDefault="00000000">
            <w:r>
              <w:rPr>
                <w:b/>
                <w:bCs/>
                <w:sz w:val="20"/>
                <w:szCs w:val="20"/>
              </w:rPr>
              <w:t>Cảnh báo liều ngoài phạm vi</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29EBDB23" w14:textId="77777777" w:rsidR="00A74B78" w:rsidRDefault="00000000">
            <w:r>
              <w:rPr>
                <w:sz w:val="19"/>
                <w:szCs w:val="19"/>
              </w:rPr>
              <w:t>Là bệnh nhân, tôi muốn biết nếu liều dùng vượt ngưỡng an toàn</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584296FE" w14:textId="77777777" w:rsidR="00A74B78" w:rsidRDefault="00000000">
            <w:pPr>
              <w:jc w:val="center"/>
            </w:pPr>
            <w:r>
              <w:rPr>
                <w:b/>
                <w:bCs/>
                <w:color w:val="B3261E"/>
                <w:sz w:val="18"/>
                <w:szCs w:val="18"/>
              </w:rPr>
              <w:t>HIGH</w:t>
            </w:r>
          </w:p>
        </w:tc>
        <w:tc>
          <w:tcPr>
            <w:tcW w:w="2592" w:type="dxa"/>
          </w:tcPr>
          <w:p w14:paraId="0DA780D8" w14:textId="77777777" w:rsidR="00A74B78" w:rsidRDefault="00000000">
            <w:r>
              <w:t>Chỉ so với ngưỡng ghi trong tờ HDSD kèm trích dẫn nguyên văn hiển thị cạnh kết quả; không đề xuất liều thay thế; không nội suy theo cân nặng, tuổi hay chức năng thận; kết quả vượt ngưỡng luôn kèm miễn trừ và nút gửi chuyên môn. (F7.1–F7.4)</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6E068787" w14:textId="77777777" w:rsidR="00A74B78" w:rsidRDefault="00000000">
            <w:r>
              <w:rPr>
                <w:i/>
                <w:iCs/>
                <w:sz w:val="19"/>
                <w:szCs w:val="19"/>
              </w:rPr>
              <w:t>Ranh giới theo ADR 0018: chỉ đối chiếu, không đưa liều và không nội suy ngưỡng</w:t>
            </w:r>
          </w:p>
        </w:tc>
      </w:tr>
      <w:tr w:rsidR="00A74B78" w14:paraId="17AD9CBF"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500F4F27" w14:textId="77777777" w:rsidR="00A74B78" w:rsidRDefault="00000000">
            <w:r>
              <w:rPr>
                <w:b/>
                <w:bCs/>
                <w:sz w:val="20"/>
                <w:szCs w:val="20"/>
              </w:rPr>
              <w:t>Đọc nhiều đơn thuốc cùng lúc</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765C7903" w14:textId="77777777" w:rsidR="00A74B78" w:rsidRDefault="00000000">
            <w:r>
              <w:rPr>
                <w:sz w:val="19"/>
                <w:szCs w:val="19"/>
              </w:rPr>
              <w:t>Là bệnh nhân, tôi muốn upload nhiều đơn một lần</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549B4CDE" w14:textId="77777777" w:rsidR="00A74B78" w:rsidRDefault="00000000">
            <w:pPr>
              <w:jc w:val="center"/>
            </w:pPr>
            <w:r>
              <w:rPr>
                <w:b/>
                <w:bCs/>
                <w:color w:val="B3261E"/>
                <w:sz w:val="18"/>
                <w:szCs w:val="18"/>
              </w:rPr>
              <w:t>HIGH</w:t>
            </w:r>
          </w:p>
        </w:tc>
        <w:tc>
          <w:tcPr>
            <w:tcW w:w="2592" w:type="dxa"/>
          </w:tcPr>
          <w:p w14:paraId="64E0C653" w14:textId="77777777" w:rsidR="00A74B78" w:rsidRDefault="00000000">
            <w:r>
              <w:t>Nhiều đơn trong một lượt gộp thành một danh sách, thuốc trùng chỉ ra một dòng. (F11.4)</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1E254AA7" w14:textId="77777777" w:rsidR="00A74B78" w:rsidRDefault="00000000">
            <w:r>
              <w:rPr>
                <w:i/>
                <w:iCs/>
                <w:sz w:val="19"/>
                <w:szCs w:val="19"/>
              </w:rPr>
              <w:t>—</w:t>
            </w:r>
          </w:p>
        </w:tc>
      </w:tr>
      <w:tr w:rsidR="00A74B78" w14:paraId="01D0A94D"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7A630813" w14:textId="77777777" w:rsidR="00A74B78" w:rsidRDefault="00000000">
            <w:r>
              <w:rPr>
                <w:b/>
                <w:bCs/>
                <w:sz w:val="20"/>
                <w:szCs w:val="20"/>
              </w:rPr>
              <w:t>Duyệt danh mục thuốc theo chữ cái A–Z</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4439C60D" w14:textId="77777777" w:rsidR="00A74B78" w:rsidRDefault="00000000">
            <w:r>
              <w:rPr>
                <w:sz w:val="19"/>
                <w:szCs w:val="19"/>
              </w:rPr>
              <w:t>Là bệnh nhân, tôi muốn xem danh mục thuốc theo A–Z để tìm thuốc mà không cần nhớ chính xác tên</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776FB204" w14:textId="77777777" w:rsidR="00A74B78" w:rsidRDefault="00000000">
            <w:pPr>
              <w:jc w:val="center"/>
            </w:pPr>
            <w:r>
              <w:rPr>
                <w:b/>
                <w:bCs/>
                <w:color w:val="B3261E"/>
                <w:sz w:val="18"/>
                <w:szCs w:val="18"/>
              </w:rPr>
              <w:t>HIGH</w:t>
            </w:r>
          </w:p>
        </w:tc>
        <w:tc>
          <w:tcPr>
            <w:tcW w:w="2592" w:type="dxa"/>
          </w:tcPr>
          <w:p w14:paraId="130D46BB" w14:textId="77777777" w:rsidR="00A74B78" w:rsidRDefault="00000000">
            <w:r>
              <w:t>Thanh chữ cái đủ 27 nhóm, nhóm rỗng bị disable chứ không ẩn; số đếm khớp tuyệt đối với tổng của danh sách; phân trang không lặp không sót; trang vượt phạm vi trả danh sách rỗng chứ không phải lỗi. (F2.1–F2.5)</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7F5F3066" w14:textId="77777777" w:rsidR="00A74B78" w:rsidRDefault="00000000">
            <w:r>
              <w:rPr>
                <w:sz w:val="19"/>
                <w:szCs w:val="19"/>
              </w:rPr>
              <w:t>Có trong UI Flow gate 1 nhưng thiếu dòng trong bảng này; đã implement</w:t>
            </w:r>
          </w:p>
        </w:tc>
      </w:tr>
      <w:tr w:rsidR="00A74B78" w14:paraId="5347ECE9"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3CFBA632" w14:textId="77777777" w:rsidR="00A74B78" w:rsidRDefault="00000000">
            <w:r>
              <w:rPr>
                <w:b/>
                <w:bCs/>
                <w:sz w:val="20"/>
                <w:szCs w:val="20"/>
              </w:rPr>
              <w:t>Hồ sơ sức khoẻ tự khai</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1D23A0FD" w14:textId="77777777" w:rsidR="00A74B78" w:rsidRDefault="00000000">
            <w:r>
              <w:rPr>
                <w:sz w:val="19"/>
                <w:szCs w:val="19"/>
              </w:rPr>
              <w:t>Là bệnh nhân, tôi muốn khai tuổi, cân nặng và tình trạng đặc biệt một lần để lần tra cứu sau không phải nhập lại</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7AE3C5B3" w14:textId="77777777" w:rsidR="00A74B78" w:rsidRDefault="00000000">
            <w:pPr>
              <w:jc w:val="center"/>
            </w:pPr>
            <w:r>
              <w:rPr>
                <w:b/>
                <w:bCs/>
                <w:color w:val="B3261E"/>
                <w:sz w:val="18"/>
                <w:szCs w:val="18"/>
              </w:rPr>
              <w:t>HIGH</w:t>
            </w:r>
          </w:p>
        </w:tc>
        <w:tc>
          <w:tcPr>
            <w:tcW w:w="2592" w:type="dxa"/>
          </w:tcPr>
          <w:p w14:paraId="0F246249" w14:textId="77777777" w:rsidR="00A74B78" w:rsidRDefault="00000000">
            <w:r>
              <w:t xml:space="preserve">Tải lại trang vẫn còn hồ sơ; xoá được từng trường và cả hồ sơ mà không ảnh </w:t>
            </w:r>
            <w:r>
              <w:lastRenderedPageBreak/>
              <w:t>hưởng tài khoản đăng nhập; hồ sơ không nằm trong JWT; tuổi lưu dạng ngày sinh. (F6.1–F6.4)</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01DB408C" w14:textId="77777777" w:rsidR="00A74B78" w:rsidRDefault="00000000">
            <w:r>
              <w:rPr>
                <w:sz w:val="19"/>
                <w:szCs w:val="19"/>
              </w:rPr>
              <w:lastRenderedPageBreak/>
              <w:t>Bổ sung theo ADR 0017; không phải bộ nhớ dài hạn của agent</w:t>
            </w:r>
          </w:p>
        </w:tc>
      </w:tr>
      <w:tr w:rsidR="00A74B78" w14:paraId="6A8531FD"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09588D61" w14:textId="77777777" w:rsidR="00A74B78" w:rsidRDefault="00000000">
            <w:r>
              <w:rPr>
                <w:b/>
                <w:bCs/>
                <w:sz w:val="20"/>
                <w:szCs w:val="20"/>
              </w:rPr>
              <w:t>Tra cứu tương tác thuốc–bệnh nền</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2534677B" w14:textId="77777777" w:rsidR="00A74B78" w:rsidRDefault="00000000">
            <w:r>
              <w:rPr>
                <w:sz w:val="19"/>
                <w:szCs w:val="19"/>
              </w:rPr>
              <w:t>Là bệnh nhân có bệnh nền, tôi muốn biết thuốc đang dùng có chống chỉ định với bệnh của mình không</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667297B9" w14:textId="77777777" w:rsidR="00A74B78" w:rsidRDefault="00000000">
            <w:pPr>
              <w:jc w:val="center"/>
            </w:pPr>
            <w:r>
              <w:rPr>
                <w:b/>
                <w:bCs/>
                <w:color w:val="B3261E"/>
                <w:sz w:val="18"/>
                <w:szCs w:val="18"/>
              </w:rPr>
              <w:t>HIGH</w:t>
            </w:r>
          </w:p>
        </w:tc>
        <w:tc>
          <w:tcPr>
            <w:tcW w:w="2592" w:type="dxa"/>
          </w:tcPr>
          <w:p w14:paraId="55337D55" w14:textId="77777777" w:rsidR="00A74B78" w:rsidRDefault="00000000">
            <w:r>
              <w:t>Nút kiểm tra chỉ bật khi có ≥1 thuốc và ≥1 bệnh nền; cảnh báo có trích dẫn nguyên văn đúng cặp (thuốc, bệnh), không trả bệnh gần nghĩa; bệnh nền khai trong hồ sơ không tự đưa vào lượt tra cứu; danh mục bệnh là tập đóng. (F5.1–F5.4)</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335BF9A6" w14:textId="77777777" w:rsidR="00A74B78" w:rsidRDefault="00000000">
            <w:r>
              <w:rPr>
                <w:sz w:val="19"/>
                <w:szCs w:val="19"/>
              </w:rPr>
              <w:t>Bổ sung theo ADR 0017; exact lookup, cấm similarity search làm cơ sở kết luận</w:t>
            </w:r>
          </w:p>
        </w:tc>
      </w:tr>
      <w:tr w:rsidR="00A74B78" w14:paraId="087038BB"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12DBAB34" w14:textId="77777777" w:rsidR="00A74B78" w:rsidRDefault="00000000">
            <w:r>
              <w:rPr>
                <w:b/>
                <w:bCs/>
                <w:sz w:val="20"/>
                <w:szCs w:val="20"/>
              </w:rPr>
              <w:t>Gửi lượt tra cứu cho bác sĩ/dược sĩ</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104399C6" w14:textId="77777777" w:rsidR="00A74B78" w:rsidRDefault="00000000">
            <w:r>
              <w:rPr>
                <w:sz w:val="19"/>
                <w:szCs w:val="19"/>
              </w:rPr>
              <w:t>Là bệnh nhân, tôi muốn gửi kết quả có cảnh báo cho chuyên môn để được tư vấn xử trí</w:t>
            </w:r>
          </w:p>
        </w:tc>
        <w:tc>
          <w:tcPr>
            <w:tcW w:w="1150" w:type="dxa"/>
            <w:tcBorders>
              <w:top w:val="single" w:sz="4" w:space="0" w:color="D0D7E2"/>
              <w:left w:val="single" w:sz="4" w:space="0" w:color="D0D7E2"/>
              <w:bottom w:val="single" w:sz="4" w:space="0" w:color="D0D7E2"/>
              <w:right w:val="single" w:sz="4" w:space="0" w:color="D0D7E2"/>
            </w:tcBorders>
            <w:shd w:val="clear" w:color="auto" w:fill="FCE8E6"/>
            <w:tcMar>
              <w:top w:w="100" w:type="dxa"/>
              <w:left w:w="120" w:type="dxa"/>
              <w:bottom w:w="100" w:type="dxa"/>
              <w:right w:w="120" w:type="dxa"/>
            </w:tcMar>
            <w:vAlign w:val="center"/>
          </w:tcPr>
          <w:p w14:paraId="0C6EF708" w14:textId="77777777" w:rsidR="00A74B78" w:rsidRDefault="00000000">
            <w:pPr>
              <w:jc w:val="center"/>
            </w:pPr>
            <w:r>
              <w:rPr>
                <w:b/>
                <w:bCs/>
                <w:color w:val="B3261E"/>
                <w:sz w:val="18"/>
                <w:szCs w:val="18"/>
              </w:rPr>
              <w:t>HIGH</w:t>
            </w:r>
          </w:p>
        </w:tc>
        <w:tc>
          <w:tcPr>
            <w:tcW w:w="2592" w:type="dxa"/>
          </w:tcPr>
          <w:p w14:paraId="1807A6EE" w14:textId="77777777" w:rsidR="00A74B78" w:rsidRDefault="00000000">
            <w:r>
              <w:t>Lối gửi chỉ hiện khi lượt tra cứu có ít nhất một cảnh báo; nội dung gửi gồm thuốc, bệnh nền, hồ sơ và toàn bộ cảnh báo kèm trích dẫn; không gửi trùng cùng một lượt. (F8.1–F8.3)</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789BB4B3" w14:textId="77777777" w:rsidR="00A74B78" w:rsidRDefault="00000000">
            <w:r>
              <w:rPr>
                <w:sz w:val="19"/>
                <w:szCs w:val="19"/>
              </w:rPr>
              <w:t>Có trong UI Flow gate 1 nhưng thiếu dòng trong bảng này</w:t>
            </w:r>
          </w:p>
        </w:tc>
      </w:tr>
      <w:tr w:rsidR="00A74B78" w14:paraId="4754A301"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543D2198" w14:textId="77777777" w:rsidR="00A74B78" w:rsidRDefault="00000000">
            <w:r>
              <w:rPr>
                <w:b/>
                <w:bCs/>
                <w:sz w:val="20"/>
                <w:szCs w:val="20"/>
              </w:rPr>
              <w:t>Branding “Hệ thống y tế X” (tên, logo giả lập, positioning theo phong cách bệnh viện lớn)</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483E9EE2" w14:textId="77777777" w:rsidR="00A74B78" w:rsidRDefault="00000000">
            <w:r>
              <w:rPr>
                <w:sz w:val="19"/>
                <w:szCs w:val="19"/>
              </w:rPr>
              <w:t>Là team, chúng tôi muốn demo có bối cảnh thực tế, thuyết phục như sản phẩm cho bệnh viện thật</w:t>
            </w:r>
          </w:p>
        </w:tc>
        <w:tc>
          <w:tcPr>
            <w:tcW w:w="1150" w:type="dxa"/>
            <w:tcBorders>
              <w:top w:val="single" w:sz="4" w:space="0" w:color="D0D7E2"/>
              <w:left w:val="single" w:sz="4" w:space="0" w:color="D0D7E2"/>
              <w:bottom w:val="single" w:sz="4" w:space="0" w:color="D0D7E2"/>
              <w:right w:val="single" w:sz="4" w:space="0" w:color="D0D7E2"/>
            </w:tcBorders>
            <w:shd w:val="clear" w:color="auto" w:fill="FFF4E5"/>
            <w:tcMar>
              <w:top w:w="100" w:type="dxa"/>
              <w:left w:w="120" w:type="dxa"/>
              <w:bottom w:w="100" w:type="dxa"/>
              <w:right w:w="120" w:type="dxa"/>
            </w:tcMar>
            <w:vAlign w:val="center"/>
          </w:tcPr>
          <w:p w14:paraId="256215B3" w14:textId="77777777" w:rsidR="00A74B78" w:rsidRDefault="00000000">
            <w:pPr>
              <w:jc w:val="center"/>
            </w:pPr>
            <w:r>
              <w:rPr>
                <w:b/>
                <w:bCs/>
                <w:color w:val="B5651D"/>
                <w:sz w:val="18"/>
                <w:szCs w:val="18"/>
              </w:rPr>
              <w:t>MEDIUM</w:t>
            </w:r>
          </w:p>
        </w:tc>
        <w:tc>
          <w:tcPr>
            <w:tcW w:w="2592" w:type="dxa"/>
          </w:tcPr>
          <w:p w14:paraId="3EE74673" w14:textId="77777777" w:rsidR="00A74B78" w:rsidRDefault="00000000">
            <w:r>
              <w:t>Repo không chứa asset hay chuỗi thương hiệu thật của bệnh viện tham chiếu. (F12.5)</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49867C20" w14:textId="77777777" w:rsidR="00A74B78" w:rsidRDefault="00000000">
            <w:r>
              <w:rPr>
                <w:sz w:val="19"/>
                <w:szCs w:val="19"/>
              </w:rPr>
              <w:t>Chỉ branding/positioning, không clone UI/app/dữ liệu thật</w:t>
            </w:r>
          </w:p>
        </w:tc>
      </w:tr>
      <w:tr w:rsidR="00A74B78" w14:paraId="1DBD98F4"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14FE2CDD" w14:textId="77777777" w:rsidR="00A74B78" w:rsidRDefault="00000000">
            <w:r>
              <w:rPr>
                <w:b/>
                <w:bCs/>
                <w:sz w:val="20"/>
                <w:szCs w:val="20"/>
              </w:rPr>
              <w:t>Đa ngôn ngữ (Việt/Anh)</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760BE968" w14:textId="77777777" w:rsidR="00A74B78" w:rsidRDefault="00000000">
            <w:r>
              <w:rPr>
                <w:sz w:val="19"/>
                <w:szCs w:val="19"/>
              </w:rPr>
              <w:t>Là bệnh nhân, tôi muốn xem cảnh báo bằng ngôn ngữ mình hiểu</w:t>
            </w:r>
          </w:p>
        </w:tc>
        <w:tc>
          <w:tcPr>
            <w:tcW w:w="1150" w:type="dxa"/>
            <w:tcBorders>
              <w:top w:val="single" w:sz="4" w:space="0" w:color="D0D7E2"/>
              <w:left w:val="single" w:sz="4" w:space="0" w:color="D0D7E2"/>
              <w:bottom w:val="single" w:sz="4" w:space="0" w:color="D0D7E2"/>
              <w:right w:val="single" w:sz="4" w:space="0" w:color="D0D7E2"/>
            </w:tcBorders>
            <w:shd w:val="clear" w:color="auto" w:fill="FFF4E5"/>
            <w:tcMar>
              <w:top w:w="100" w:type="dxa"/>
              <w:left w:w="120" w:type="dxa"/>
              <w:bottom w:w="100" w:type="dxa"/>
              <w:right w:w="120" w:type="dxa"/>
            </w:tcMar>
            <w:vAlign w:val="center"/>
          </w:tcPr>
          <w:p w14:paraId="420633CA" w14:textId="77777777" w:rsidR="00A74B78" w:rsidRDefault="00000000">
            <w:pPr>
              <w:jc w:val="center"/>
            </w:pPr>
            <w:r>
              <w:rPr>
                <w:b/>
                <w:bCs/>
                <w:color w:val="B5651D"/>
                <w:sz w:val="18"/>
                <w:szCs w:val="18"/>
              </w:rPr>
              <w:t>MEDIUM</w:t>
            </w:r>
          </w:p>
        </w:tc>
        <w:tc>
          <w:tcPr>
            <w:tcW w:w="2592" w:type="dxa"/>
          </w:tcPr>
          <w:p w14:paraId="02FDB3B7" w14:textId="77777777" w:rsidR="00A74B78" w:rsidRDefault="00000000">
            <w:r>
              <w:t>Đổi ngôn ngữ không đổi nội dung trích dẫn nguyên văn; chỉ nhãn giao diện đổi. (F12.6)</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59E41319" w14:textId="77777777" w:rsidR="00A74B78" w:rsidRDefault="00000000">
            <w:r>
              <w:rPr>
                <w:sz w:val="19"/>
                <w:szCs w:val="19"/>
              </w:rPr>
              <w:t>Ưu tiên giảm nhẹ vì core data đã tiếng Việt sẵn</w:t>
            </w:r>
          </w:p>
        </w:tc>
      </w:tr>
      <w:tr w:rsidR="00A74B78" w14:paraId="78954D29"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0DA17E38" w14:textId="77777777" w:rsidR="00A74B78" w:rsidRDefault="00000000">
            <w:r>
              <w:rPr>
                <w:b/>
                <w:bCs/>
                <w:sz w:val="20"/>
                <w:szCs w:val="20"/>
              </w:rPr>
              <w:t>Admin: quản lý danh mục thuốc &amp; nguồn</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0773D8F4" w14:textId="77777777" w:rsidR="00A74B78" w:rsidRDefault="00000000">
            <w:r>
              <w:rPr>
                <w:sz w:val="19"/>
                <w:szCs w:val="19"/>
              </w:rPr>
              <w:t>Là admin, tôi muốn quản lý dữ liệu thuốc và nguồn tương tác</w:t>
            </w:r>
          </w:p>
        </w:tc>
        <w:tc>
          <w:tcPr>
            <w:tcW w:w="1150" w:type="dxa"/>
            <w:tcBorders>
              <w:top w:val="single" w:sz="4" w:space="0" w:color="D0D7E2"/>
              <w:left w:val="single" w:sz="4" w:space="0" w:color="D0D7E2"/>
              <w:bottom w:val="single" w:sz="4" w:space="0" w:color="D0D7E2"/>
              <w:right w:val="single" w:sz="4" w:space="0" w:color="D0D7E2"/>
            </w:tcBorders>
            <w:shd w:val="clear" w:color="auto" w:fill="FFF4E5"/>
            <w:tcMar>
              <w:top w:w="100" w:type="dxa"/>
              <w:left w:w="120" w:type="dxa"/>
              <w:bottom w:w="100" w:type="dxa"/>
              <w:right w:w="120" w:type="dxa"/>
            </w:tcMar>
            <w:vAlign w:val="center"/>
          </w:tcPr>
          <w:p w14:paraId="0256BB5F" w14:textId="77777777" w:rsidR="00A74B78" w:rsidRDefault="00000000">
            <w:pPr>
              <w:jc w:val="center"/>
            </w:pPr>
            <w:r>
              <w:rPr>
                <w:b/>
                <w:bCs/>
                <w:color w:val="B5651D"/>
                <w:sz w:val="18"/>
                <w:szCs w:val="18"/>
              </w:rPr>
              <w:t>MEDIUM</w:t>
            </w:r>
          </w:p>
        </w:tc>
        <w:tc>
          <w:tcPr>
            <w:tcW w:w="2592" w:type="dxa"/>
          </w:tcPr>
          <w:p w14:paraId="545EDDDD" w14:textId="77777777" w:rsidR="00A74B78" w:rsidRDefault="00000000">
            <w:r>
              <w:t>Cập nhật danh mục đi qua catalog version có review diff; không có đường sửa thẳng bảng production. (F13.1)</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56724386" w14:textId="77777777" w:rsidR="00A74B78" w:rsidRDefault="00000000">
            <w:r>
              <w:rPr>
                <w:i/>
                <w:iCs/>
                <w:sz w:val="19"/>
                <w:szCs w:val="19"/>
              </w:rPr>
              <w:t>—</w:t>
            </w:r>
          </w:p>
        </w:tc>
      </w:tr>
      <w:tr w:rsidR="00A74B78" w14:paraId="5F4071FD"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12BE03CD" w14:textId="77777777" w:rsidR="00A74B78" w:rsidRDefault="00000000">
            <w:r>
              <w:rPr>
                <w:b/>
                <w:bCs/>
                <w:sz w:val="20"/>
                <w:szCs w:val="20"/>
              </w:rPr>
              <w:lastRenderedPageBreak/>
              <w:t>Autocomplete khi nhập thuốc</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1EA48426" w14:textId="77777777" w:rsidR="00A74B78" w:rsidRDefault="00000000">
            <w:r>
              <w:rPr>
                <w:sz w:val="19"/>
                <w:szCs w:val="19"/>
              </w:rPr>
              <w:t>Là bệnh nhân, tôi muốn gợi ý tên thuốc khi gõ</w:t>
            </w:r>
          </w:p>
        </w:tc>
        <w:tc>
          <w:tcPr>
            <w:tcW w:w="1150" w:type="dxa"/>
            <w:tcBorders>
              <w:top w:val="single" w:sz="4" w:space="0" w:color="D0D7E2"/>
              <w:left w:val="single" w:sz="4" w:space="0" w:color="D0D7E2"/>
              <w:bottom w:val="single" w:sz="4" w:space="0" w:color="D0D7E2"/>
              <w:right w:val="single" w:sz="4" w:space="0" w:color="D0D7E2"/>
            </w:tcBorders>
            <w:shd w:val="clear" w:color="auto" w:fill="E8F5E9"/>
            <w:tcMar>
              <w:top w:w="100" w:type="dxa"/>
              <w:left w:w="120" w:type="dxa"/>
              <w:bottom w:w="100" w:type="dxa"/>
              <w:right w:w="120" w:type="dxa"/>
            </w:tcMar>
            <w:vAlign w:val="center"/>
          </w:tcPr>
          <w:p w14:paraId="286E73E2" w14:textId="77777777" w:rsidR="00A74B78" w:rsidRDefault="00000000">
            <w:pPr>
              <w:jc w:val="center"/>
            </w:pPr>
            <w:r>
              <w:rPr>
                <w:b/>
                <w:bCs/>
                <w:color w:val="2E7D32"/>
                <w:sz w:val="18"/>
                <w:szCs w:val="18"/>
              </w:rPr>
              <w:t>LOW</w:t>
            </w:r>
          </w:p>
        </w:tc>
        <w:tc>
          <w:tcPr>
            <w:tcW w:w="2592" w:type="dxa"/>
          </w:tcPr>
          <w:p w14:paraId="306062EB" w14:textId="77777777" w:rsidR="00A74B78" w:rsidRDefault="00000000">
            <w:r>
              <w:t>Gõ một ký tự đã ra gợi ý theo tiền tố tên biệt dược; gợi ý chỉ đến từ danh mục bệnh viện. (F1.2, F1.3)</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7CBFA596" w14:textId="77777777" w:rsidR="00A74B78" w:rsidRDefault="00000000">
            <w:r>
              <w:rPr>
                <w:sz w:val="19"/>
                <w:szCs w:val="19"/>
              </w:rPr>
              <w:t>Đã implement; giữ trong phạm vi</w:t>
            </w:r>
          </w:p>
        </w:tc>
      </w:tr>
      <w:tr w:rsidR="00A74B78" w14:paraId="474D7C96" w14:textId="77777777">
        <w:tc>
          <w:tcPr>
            <w:tcW w:w="26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4661D28C" w14:textId="77777777" w:rsidR="00A74B78" w:rsidRDefault="00000000">
            <w:r>
              <w:rPr>
                <w:b/>
                <w:bCs/>
                <w:sz w:val="20"/>
                <w:szCs w:val="20"/>
              </w:rPr>
              <w:t>Sửa kết quả OCR thủ công (bệnh nhân)</w:t>
            </w:r>
          </w:p>
        </w:tc>
        <w:tc>
          <w:tcPr>
            <w:tcW w:w="3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31D72452" w14:textId="77777777" w:rsidR="00A74B78" w:rsidRDefault="00000000">
            <w:r>
              <w:rPr>
                <w:sz w:val="19"/>
                <w:szCs w:val="19"/>
              </w:rPr>
              <w:t>Là bệnh nhân, tôi muốn tự sửa nếu OCR đọc sai</w:t>
            </w:r>
          </w:p>
        </w:tc>
        <w:tc>
          <w:tcPr>
            <w:tcW w:w="1150" w:type="dxa"/>
            <w:tcBorders>
              <w:top w:val="single" w:sz="4" w:space="0" w:color="D0D7E2"/>
              <w:left w:val="single" w:sz="4" w:space="0" w:color="D0D7E2"/>
              <w:bottom w:val="single" w:sz="4" w:space="0" w:color="D0D7E2"/>
              <w:right w:val="single" w:sz="4" w:space="0" w:color="D0D7E2"/>
            </w:tcBorders>
            <w:shd w:val="clear" w:color="auto" w:fill="E8F5E9"/>
            <w:tcMar>
              <w:top w:w="100" w:type="dxa"/>
              <w:left w:w="120" w:type="dxa"/>
              <w:bottom w:w="100" w:type="dxa"/>
              <w:right w:w="120" w:type="dxa"/>
            </w:tcMar>
            <w:vAlign w:val="center"/>
          </w:tcPr>
          <w:p w14:paraId="25992100" w14:textId="77777777" w:rsidR="00A74B78" w:rsidRDefault="00000000">
            <w:pPr>
              <w:jc w:val="center"/>
            </w:pPr>
            <w:r>
              <w:rPr>
                <w:b/>
                <w:bCs/>
                <w:color w:val="2E7D32"/>
                <w:sz w:val="18"/>
                <w:szCs w:val="18"/>
              </w:rPr>
              <w:t>LOW</w:t>
            </w:r>
          </w:p>
        </w:tc>
        <w:tc>
          <w:tcPr>
            <w:tcW w:w="2592" w:type="dxa"/>
          </w:tcPr>
          <w:p w14:paraId="7E93D437" w14:textId="77777777" w:rsidR="00A74B78" w:rsidRDefault="00000000">
            <w:r>
              <w:t>Sửa hoặc xoá được từng dòng OCR đọc sai ngay trên màn xác nhận, trước khi thuốc vào danh sách kiểm tra. (F11.3)</w:t>
            </w:r>
          </w:p>
        </w:tc>
        <w:tc>
          <w:tcPr>
            <w:tcW w:w="2300" w:type="dxa"/>
            <w:tcBorders>
              <w:top w:val="single" w:sz="4" w:space="0" w:color="D0D7E2"/>
              <w:left w:val="single" w:sz="4" w:space="0" w:color="D0D7E2"/>
              <w:bottom w:val="single" w:sz="4" w:space="0" w:color="D0D7E2"/>
              <w:right w:val="single" w:sz="4" w:space="0" w:color="D0D7E2"/>
            </w:tcBorders>
            <w:shd w:val="clear" w:color="auto" w:fill="FFFFFF"/>
            <w:tcMar>
              <w:top w:w="100" w:type="dxa"/>
              <w:left w:w="120" w:type="dxa"/>
              <w:bottom w:w="100" w:type="dxa"/>
              <w:right w:w="120" w:type="dxa"/>
            </w:tcMar>
            <w:vAlign w:val="center"/>
          </w:tcPr>
          <w:p w14:paraId="08412C4F" w14:textId="77777777" w:rsidR="00A74B78" w:rsidRDefault="00000000">
            <w:r>
              <w:rPr>
                <w:sz w:val="19"/>
                <w:szCs w:val="19"/>
              </w:rPr>
              <w:t>Điều kiện bắt buộc của luồng xác nhận sau OCR</w:t>
            </w:r>
          </w:p>
        </w:tc>
      </w:tr>
      <w:tr w:rsidR="00A74B78" w14:paraId="64DB9B4D" w14:textId="77777777">
        <w:tc>
          <w:tcPr>
            <w:tcW w:w="26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02B14E94" w14:textId="77777777" w:rsidR="00A74B78" w:rsidRDefault="00000000">
            <w:r>
              <w:rPr>
                <w:b/>
                <w:bCs/>
                <w:sz w:val="20"/>
                <w:szCs w:val="20"/>
              </w:rPr>
              <w:t>Admin: audit log &amp; báo cáo cảnh báo sai</w:t>
            </w:r>
          </w:p>
        </w:tc>
        <w:tc>
          <w:tcPr>
            <w:tcW w:w="3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67202D33" w14:textId="77777777" w:rsidR="00A74B78" w:rsidRDefault="00000000">
            <w:r>
              <w:rPr>
                <w:sz w:val="19"/>
                <w:szCs w:val="19"/>
              </w:rPr>
              <w:t>Là admin, tôi muốn xem log và cảnh báo sai để cải thiện hệ thống</w:t>
            </w:r>
          </w:p>
        </w:tc>
        <w:tc>
          <w:tcPr>
            <w:tcW w:w="1150" w:type="dxa"/>
            <w:tcBorders>
              <w:top w:val="single" w:sz="4" w:space="0" w:color="D0D7E2"/>
              <w:left w:val="single" w:sz="4" w:space="0" w:color="D0D7E2"/>
              <w:bottom w:val="single" w:sz="4" w:space="0" w:color="D0D7E2"/>
              <w:right w:val="single" w:sz="4" w:space="0" w:color="D0D7E2"/>
            </w:tcBorders>
            <w:shd w:val="clear" w:color="auto" w:fill="E8F5E9"/>
            <w:tcMar>
              <w:top w:w="100" w:type="dxa"/>
              <w:left w:w="120" w:type="dxa"/>
              <w:bottom w:w="100" w:type="dxa"/>
              <w:right w:w="120" w:type="dxa"/>
            </w:tcMar>
            <w:vAlign w:val="center"/>
          </w:tcPr>
          <w:p w14:paraId="5872E887" w14:textId="77777777" w:rsidR="00A74B78" w:rsidRDefault="00000000">
            <w:pPr>
              <w:jc w:val="center"/>
            </w:pPr>
            <w:r>
              <w:rPr>
                <w:b/>
                <w:bCs/>
                <w:color w:val="2E7D32"/>
                <w:sz w:val="18"/>
                <w:szCs w:val="18"/>
              </w:rPr>
              <w:t>LOW</w:t>
            </w:r>
          </w:p>
        </w:tc>
        <w:tc>
          <w:tcPr>
            <w:tcW w:w="2592" w:type="dxa"/>
          </w:tcPr>
          <w:p w14:paraId="4B4F5C35" w14:textId="77777777" w:rsidR="00A74B78" w:rsidRDefault="00000000">
            <w:r>
              <w:t>Mọi thao tác duyệt hoặc sửa evidence ghi lại người thực hiện, thời điểm và bản trước; báo cáo cảnh báo sai gắn được về đúng một evidence version. (F13.2, F13.3)</w:t>
            </w:r>
          </w:p>
        </w:tc>
        <w:tc>
          <w:tcPr>
            <w:tcW w:w="2300" w:type="dxa"/>
            <w:tcBorders>
              <w:top w:val="single" w:sz="4" w:space="0" w:color="D0D7E2"/>
              <w:left w:val="single" w:sz="4" w:space="0" w:color="D0D7E2"/>
              <w:bottom w:val="single" w:sz="4" w:space="0" w:color="D0D7E2"/>
              <w:right w:val="single" w:sz="4" w:space="0" w:color="D0D7E2"/>
            </w:tcBorders>
            <w:shd w:val="clear" w:color="auto" w:fill="F5F8FC"/>
            <w:tcMar>
              <w:top w:w="100" w:type="dxa"/>
              <w:left w:w="120" w:type="dxa"/>
              <w:bottom w:w="100" w:type="dxa"/>
              <w:right w:w="120" w:type="dxa"/>
            </w:tcMar>
            <w:vAlign w:val="center"/>
          </w:tcPr>
          <w:p w14:paraId="3E913CF0" w14:textId="77777777" w:rsidR="00A74B78" w:rsidRDefault="00000000">
            <w:r>
              <w:rPr>
                <w:i/>
                <w:iCs/>
                <w:sz w:val="19"/>
                <w:szCs w:val="19"/>
              </w:rPr>
              <w:t>—</w:t>
            </w:r>
          </w:p>
        </w:tc>
      </w:tr>
    </w:tbl>
    <w:p w14:paraId="57E1CA30" w14:textId="77777777" w:rsidR="00A74B78" w:rsidRDefault="00000000">
      <w:pPr>
        <w:pStyle w:val="Heading1"/>
        <w:pBdr>
          <w:bottom w:val="single" w:sz="6" w:space="4" w:color="2E5AAC"/>
        </w:pBdr>
        <w:spacing w:before="400" w:after="200"/>
      </w:pPr>
      <w:r>
        <w:rPr>
          <w:b/>
          <w:bCs/>
          <w:color w:val="1F3864"/>
          <w:sz w:val="30"/>
          <w:szCs w:val="30"/>
        </w:rPr>
        <w:t>Out of Scope</w:t>
      </w:r>
    </w:p>
    <w:p w14:paraId="0C167EE3" w14:textId="77777777" w:rsidR="00A74B78" w:rsidRDefault="00000000">
      <w:pPr>
        <w:numPr>
          <w:ilvl w:val="0"/>
          <w:numId w:val="1"/>
        </w:numPr>
        <w:pBdr>
          <w:top w:val="nil"/>
          <w:left w:val="nil"/>
          <w:bottom w:val="nil"/>
          <w:right w:val="nil"/>
          <w:between w:val="nil"/>
        </w:pBdr>
        <w:spacing w:after="90" w:line="280" w:lineRule="auto"/>
      </w:pPr>
      <w:r>
        <w:rPr>
          <w:color w:val="000000"/>
        </w:rPr>
        <w:t>Chẩn đoán bệnh hoặc kê đơn thay bác sĩ.</w:t>
      </w:r>
    </w:p>
    <w:p w14:paraId="560E9012" w14:textId="77777777" w:rsidR="00A74B78" w:rsidRDefault="00000000">
      <w:pPr>
        <w:numPr>
          <w:ilvl w:val="0"/>
          <w:numId w:val="1"/>
        </w:numPr>
        <w:pBdr>
          <w:top w:val="nil"/>
          <w:left w:val="nil"/>
          <w:bottom w:val="nil"/>
          <w:right w:val="nil"/>
          <w:between w:val="nil"/>
        </w:pBdr>
        <w:spacing w:after="90" w:line="280" w:lineRule="auto"/>
      </w:pPr>
      <w:r>
        <w:rPr>
          <w:color w:val="000000"/>
        </w:rPr>
        <w:t>AI tự động thay đổi/ngưng thuốc mà không qua dược sĩ xác nhận.</w:t>
      </w:r>
    </w:p>
    <w:p w14:paraId="07B9F8EE" w14:textId="77777777" w:rsidR="00A74B78" w:rsidRDefault="00000000">
      <w:pPr>
        <w:numPr>
          <w:ilvl w:val="0"/>
          <w:numId w:val="1"/>
        </w:numPr>
        <w:pBdr>
          <w:top w:val="nil"/>
          <w:left w:val="nil"/>
          <w:bottom w:val="nil"/>
          <w:right w:val="nil"/>
          <w:between w:val="nil"/>
        </w:pBdr>
        <w:spacing w:after="90" w:line="280" w:lineRule="auto"/>
      </w:pPr>
      <w:r>
        <w:rPr>
          <w:color w:val="000000"/>
        </w:rPr>
        <w:t>Mô hình full-gate (chặn hiển thị cảnh báo cho đến khi dược sĩ duyệt) — đã quyết định không dùng.</w:t>
      </w:r>
    </w:p>
    <w:p w14:paraId="048F75A4" w14:textId="77777777" w:rsidR="00A74B78" w:rsidRDefault="00000000">
      <w:pPr>
        <w:numPr>
          <w:ilvl w:val="0"/>
          <w:numId w:val="1"/>
        </w:numPr>
        <w:pBdr>
          <w:top w:val="nil"/>
          <w:left w:val="nil"/>
          <w:bottom w:val="nil"/>
          <w:right w:val="nil"/>
          <w:between w:val="nil"/>
        </w:pBdr>
        <w:spacing w:after="90" w:line="280" w:lineRule="auto"/>
      </w:pPr>
      <w:r>
        <w:rPr>
          <w:color w:val="000000"/>
        </w:rPr>
        <w:t>Clone giao diện/app thật hoặc dữ liệu vận hành thật của bệnh viện tham khảo (Vinmec) — chỉ dùng branding/positioning giả lập.</w:t>
      </w:r>
    </w:p>
    <w:p w14:paraId="0EA0CA61" w14:textId="77777777" w:rsidR="00A74B78" w:rsidRDefault="00000000">
      <w:pPr>
        <w:numPr>
          <w:ilvl w:val="0"/>
          <w:numId w:val="1"/>
        </w:numPr>
        <w:pBdr>
          <w:top w:val="nil"/>
          <w:left w:val="nil"/>
          <w:bottom w:val="nil"/>
          <w:right w:val="nil"/>
          <w:between w:val="nil"/>
        </w:pBdr>
        <w:spacing w:after="90" w:line="280" w:lineRule="auto"/>
      </w:pPr>
      <w:r>
        <w:rPr>
          <w:color w:val="000000"/>
        </w:rPr>
        <w:t>Suy luận bệnh nền từ triệu chứng. Tương tác thuốc–bệnh nền nằm trong phạm vi theo ADR 0017, nhưng bệnh nền chỉ đến từ khai báo của người dùng và phải chọn trong danh mục đóng; hệ thống không tự thêm bệnh nền cho ai.</w:t>
      </w:r>
    </w:p>
    <w:p w14:paraId="4980AEC0" w14:textId="77777777" w:rsidR="00A74B78" w:rsidRDefault="00000000">
      <w:pPr>
        <w:numPr>
          <w:ilvl w:val="0"/>
          <w:numId w:val="1"/>
        </w:numPr>
        <w:pBdr>
          <w:top w:val="nil"/>
          <w:left w:val="nil"/>
          <w:bottom w:val="nil"/>
          <w:right w:val="nil"/>
          <w:between w:val="nil"/>
        </w:pBdr>
        <w:spacing w:after="90" w:line="280" w:lineRule="auto"/>
      </w:pPr>
      <w:r>
        <w:rPr>
          <w:color w:val="000000"/>
        </w:rPr>
        <w:t>Phân loại thuốc và nhận diện thực phẩm chức năng.</w:t>
      </w:r>
    </w:p>
    <w:p w14:paraId="68BCC879" w14:textId="77777777" w:rsidR="00A74B78" w:rsidRDefault="00000000">
      <w:pPr>
        <w:numPr>
          <w:ilvl w:val="0"/>
          <w:numId w:val="1"/>
        </w:numPr>
        <w:pBdr>
          <w:top w:val="nil"/>
          <w:left w:val="nil"/>
          <w:bottom w:val="nil"/>
          <w:right w:val="nil"/>
          <w:between w:val="nil"/>
        </w:pBdr>
        <w:spacing w:after="90" w:line="280" w:lineRule="auto"/>
      </w:pPr>
      <w:r>
        <w:rPr>
          <w:color w:val="000000"/>
        </w:rPr>
        <w:t>Đa ngôn ngữ ngoài Việt/Anh.</w:t>
      </w:r>
    </w:p>
    <w:p w14:paraId="2D63CA29" w14:textId="77777777" w:rsidR="00A74B78" w:rsidRDefault="00000000">
      <w:pPr>
        <w:numPr>
          <w:ilvl w:val="0"/>
          <w:numId w:val="1"/>
        </w:numPr>
        <w:pBdr>
          <w:top w:val="nil"/>
          <w:left w:val="nil"/>
          <w:bottom w:val="nil"/>
          <w:right w:val="nil"/>
          <w:between w:val="nil"/>
        </w:pBdr>
        <w:spacing w:after="90" w:line="280" w:lineRule="auto"/>
      </w:pPr>
      <w:r>
        <w:rPr>
          <w:color w:val="000000"/>
        </w:rPr>
        <w:t>Lưu lịch sử dùng thuốc dài hạn cho bệnh nhân (memory).</w:t>
      </w:r>
    </w:p>
    <w:p w14:paraId="684F5890" w14:textId="77777777" w:rsidR="00A74B78" w:rsidRDefault="00000000">
      <w:pPr>
        <w:pStyle w:val="Heading1"/>
        <w:pBdr>
          <w:bottom w:val="single" w:sz="6" w:space="4" w:color="2E5AAC"/>
        </w:pBdr>
        <w:spacing w:before="400" w:after="200"/>
      </w:pPr>
      <w:r>
        <w:rPr>
          <w:b/>
          <w:bCs/>
          <w:color w:val="1F3864"/>
          <w:sz w:val="30"/>
          <w:szCs w:val="30"/>
        </w:rPr>
        <w:t>Design</w:t>
      </w:r>
    </w:p>
    <w:p w14:paraId="47058C11" w14:textId="77777777" w:rsidR="00A74B78" w:rsidRDefault="00000000">
      <w:pPr>
        <w:spacing w:after="90"/>
      </w:pPr>
      <w:r>
        <w:rPr>
          <w:b/>
          <w:bCs/>
        </w:rPr>
        <w:t xml:space="preserve">Figma board:  </w:t>
      </w:r>
      <w:hyperlink r:id="rId9">
        <w:r>
          <w:rPr>
            <w:color w:val="2E5AAC"/>
            <w:u w:val="single"/>
          </w:rPr>
          <w:t>https://www.figma.com/board/NeIgXUC2eFtikTWvejnvwd/Cuv%C3%A9e-Tech?node-id=930-197&amp;t=EJzMtL8WRWN7l1wT-1</w:t>
        </w:r>
      </w:hyperlink>
    </w:p>
    <w:p w14:paraId="3ADB3667" w14:textId="77777777" w:rsidR="00A74B78" w:rsidRDefault="00000000">
      <w:pPr>
        <w:pStyle w:val="Heading1"/>
        <w:pBdr>
          <w:bottom w:val="single" w:sz="6" w:space="4" w:color="2E5AAC"/>
        </w:pBdr>
        <w:spacing w:before="400" w:after="200"/>
      </w:pPr>
      <w:r>
        <w:rPr>
          <w:b/>
          <w:bCs/>
          <w:color w:val="1F3864"/>
          <w:sz w:val="30"/>
          <w:szCs w:val="30"/>
        </w:rPr>
        <w:t>Open Questions</w:t>
      </w:r>
    </w:p>
    <w:tbl>
      <w:tblPr>
        <w:tblStyle w:val="a3"/>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3800"/>
        <w:gridCol w:w="1750"/>
      </w:tblGrid>
      <w:tr w:rsidR="00A74B78" w14:paraId="040269D9" w14:textId="77777777">
        <w:trPr>
          <w:tblHeader/>
        </w:trPr>
        <w:tc>
          <w:tcPr>
            <w:tcW w:w="380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06C2D92D" w14:textId="77777777" w:rsidR="00A74B78" w:rsidRDefault="00000000">
            <w:r>
              <w:rPr>
                <w:b/>
                <w:bCs/>
                <w:color w:val="FFFFFF"/>
                <w:sz w:val="20"/>
                <w:szCs w:val="20"/>
              </w:rPr>
              <w:lastRenderedPageBreak/>
              <w:t>Question</w:t>
            </w:r>
          </w:p>
        </w:tc>
        <w:tc>
          <w:tcPr>
            <w:tcW w:w="380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7C1238F5" w14:textId="77777777" w:rsidR="00A74B78" w:rsidRDefault="00000000">
            <w:r>
              <w:rPr>
                <w:b/>
                <w:bCs/>
                <w:color w:val="FFFFFF"/>
                <w:sz w:val="20"/>
                <w:szCs w:val="20"/>
              </w:rPr>
              <w:t>Answer</w:t>
            </w:r>
          </w:p>
        </w:tc>
        <w:tc>
          <w:tcPr>
            <w:tcW w:w="1750" w:type="dxa"/>
            <w:tcBorders>
              <w:top w:val="single" w:sz="4" w:space="0" w:color="D0D7E2"/>
              <w:left w:val="single" w:sz="4" w:space="0" w:color="D0D7E2"/>
              <w:bottom w:val="single" w:sz="4" w:space="0" w:color="D0D7E2"/>
              <w:right w:val="single" w:sz="4" w:space="0" w:color="D0D7E2"/>
            </w:tcBorders>
            <w:shd w:val="clear" w:color="auto" w:fill="1F3864"/>
            <w:tcMar>
              <w:top w:w="100" w:type="dxa"/>
              <w:left w:w="120" w:type="dxa"/>
              <w:bottom w:w="100" w:type="dxa"/>
              <w:right w:w="120" w:type="dxa"/>
            </w:tcMar>
            <w:vAlign w:val="center"/>
          </w:tcPr>
          <w:p w14:paraId="6220163F" w14:textId="77777777" w:rsidR="00A74B78" w:rsidRDefault="00000000">
            <w:r>
              <w:rPr>
                <w:b/>
                <w:bCs/>
                <w:color w:val="FFFFFF"/>
                <w:sz w:val="20"/>
                <w:szCs w:val="20"/>
              </w:rPr>
              <w:t>Date Answered</w:t>
            </w:r>
          </w:p>
        </w:tc>
      </w:tr>
      <w:tr w:rsidR="00A74B78" w14:paraId="276B3D98" w14:textId="77777777">
        <w:tc>
          <w:tcPr>
            <w:tcW w:w="380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6BA36014" w14:textId="77777777" w:rsidR="00A74B78" w:rsidRDefault="00000000">
            <w:r>
              <w:rPr>
                <w:i/>
                <w:iCs/>
                <w:sz w:val="20"/>
                <w:szCs w:val="20"/>
              </w:rPr>
              <w:t>Chốt mốc thời gian phản hồi — PRD cũ để trống “&lt; X giây (cần chốt số)” trong khi Brief đã ghi ≤ 5 giây.</w:t>
            </w:r>
          </w:p>
        </w:tc>
        <w:tc>
          <w:tcPr>
            <w:tcW w:w="380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75A9CC95" w14:textId="77777777" w:rsidR="00A74B78" w:rsidRDefault="00000000">
            <w:r>
              <w:rPr>
                <w:i/>
                <w:iCs/>
                <w:sz w:val="20"/>
                <w:szCs w:val="20"/>
              </w:rPr>
              <w:t>Tách hai đường: nhập tay p95 ≤ 5 giây; ảnh/PDF p95 ≤ 15 giây tới màn xác nhận thuốc. Gộp một ngưỡng cho cả OCR là không đo được.</w:t>
            </w:r>
          </w:p>
        </w:tc>
        <w:tc>
          <w:tcPr>
            <w:tcW w:w="175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0E1A70EF" w14:textId="77777777" w:rsidR="00A74B78" w:rsidRDefault="00000000">
            <w:pPr>
              <w:jc w:val="center"/>
            </w:pPr>
            <w:r>
              <w:rPr>
                <w:i/>
                <w:iCs/>
                <w:sz w:val="20"/>
                <w:szCs w:val="20"/>
              </w:rPr>
              <w:t>09/08/2026</w:t>
            </w:r>
          </w:p>
        </w:tc>
      </w:tr>
      <w:tr w:rsidR="00A74B78" w14:paraId="0EED4E52" w14:textId="77777777">
        <w:tc>
          <w:tcPr>
            <w:tcW w:w="380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5826AF9B" w14:textId="77777777" w:rsidR="00A74B78" w:rsidRDefault="00000000">
            <w:r>
              <w:rPr>
                <w:i/>
                <w:iCs/>
                <w:sz w:val="20"/>
                <w:szCs w:val="20"/>
              </w:rPr>
              <w:t>Tương tác thuốc–bệnh nền trong hay ngoài phạm vi? Out of Scope của PRD loại nó, nhưng sơ đồ UI Flow cùng bộ hồ sơ lại vẽ màn “Tra thuốc với bệnh nền”.</w:t>
            </w:r>
          </w:p>
        </w:tc>
        <w:tc>
          <w:tcPr>
            <w:tcW w:w="380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5F2BC0C6" w14:textId="77777777" w:rsidR="00A74B78" w:rsidRDefault="00000000">
            <w:r>
              <w:rPr>
                <w:i/>
                <w:iCs/>
                <w:sz w:val="20"/>
                <w:szCs w:val="20"/>
              </w:rPr>
              <w:t>Trong phạm vi, giới hạn ở bệnh nền do người dùng tự khai và chọn trong danh mục đóng — ADR 0017. Hệ thống không chẩn đoán và không suy luận bệnh.</w:t>
            </w:r>
          </w:p>
        </w:tc>
        <w:tc>
          <w:tcPr>
            <w:tcW w:w="175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2C8F4240" w14:textId="77777777" w:rsidR="00A74B78" w:rsidRDefault="00000000">
            <w:pPr>
              <w:jc w:val="center"/>
            </w:pPr>
            <w:r>
              <w:rPr>
                <w:i/>
                <w:iCs/>
                <w:sz w:val="20"/>
                <w:szCs w:val="20"/>
              </w:rPr>
              <w:t>09/08/2026</w:t>
            </w:r>
          </w:p>
        </w:tc>
      </w:tr>
      <w:tr w:rsidR="00A74B78" w14:paraId="7B5BEFC7" w14:textId="77777777">
        <w:tc>
          <w:tcPr>
            <w:tcW w:w="380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40E254B0" w14:textId="77777777" w:rsidR="00A74B78" w:rsidRDefault="00000000">
            <w:r>
              <w:rPr>
                <w:i/>
                <w:iCs/>
                <w:sz w:val="20"/>
                <w:szCs w:val="20"/>
              </w:rPr>
              <w:t>Đối chiếu liều dùng có vi phạm nguyên tắc “không đưa liều” không?</w:t>
            </w:r>
          </w:p>
        </w:tc>
        <w:tc>
          <w:tcPr>
            <w:tcW w:w="380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45D7C6EB" w14:textId="77777777" w:rsidR="00A74B78" w:rsidRDefault="00000000">
            <w:r>
              <w:rPr>
                <w:i/>
                <w:iCs/>
                <w:sz w:val="20"/>
                <w:szCs w:val="20"/>
              </w:rPr>
              <w:t>Được phép ở dạng đối chiếu có trích dẫn; cấm đề xuất liều và cấm nội suy theo cân nặng/tuổi/chức năng thận — ADR 0018.</w:t>
            </w:r>
          </w:p>
        </w:tc>
        <w:tc>
          <w:tcPr>
            <w:tcW w:w="175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01F6FD31" w14:textId="77777777" w:rsidR="00A74B78" w:rsidRDefault="00000000">
            <w:pPr>
              <w:jc w:val="center"/>
            </w:pPr>
            <w:r>
              <w:rPr>
                <w:i/>
                <w:iCs/>
                <w:sz w:val="20"/>
                <w:szCs w:val="20"/>
              </w:rPr>
              <w:t>09/08/2026</w:t>
            </w:r>
          </w:p>
        </w:tc>
      </w:tr>
      <w:tr w:rsidR="00A74B78" w14:paraId="6C876610" w14:textId="77777777">
        <w:tc>
          <w:tcPr>
            <w:tcW w:w="380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110AA13B" w14:textId="77777777" w:rsidR="00A74B78" w:rsidRDefault="00000000">
            <w:r>
              <w:rPr>
                <w:i/>
                <w:iCs/>
                <w:sz w:val="20"/>
                <w:szCs w:val="20"/>
              </w:rPr>
              <w:t>Nguồn dữ liệu cho tương tác thuốc–bệnh nền: trích từ mục Chống chỉ định / Thận trọng của tờ HDSD, hay nhập tay có dược sĩ duyệt?</w:t>
            </w:r>
          </w:p>
        </w:tc>
        <w:tc>
          <w:tcPr>
            <w:tcW w:w="380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5FD8091B" w14:textId="77777777" w:rsidR="00A74B78" w:rsidRDefault="00000000">
            <w:r>
              <w:rPr>
                <w:i/>
                <w:iCs/>
                <w:sz w:val="20"/>
                <w:szCs w:val="20"/>
              </w:rPr>
              <w:t>Chưa chốt.</w:t>
            </w:r>
          </w:p>
        </w:tc>
        <w:tc>
          <w:tcPr>
            <w:tcW w:w="1750" w:type="dxa"/>
            <w:tcBorders>
              <w:top w:val="single" w:sz="4" w:space="0" w:color="D0D7E2"/>
              <w:left w:val="single" w:sz="4" w:space="0" w:color="D0D7E2"/>
              <w:bottom w:val="single" w:sz="4" w:space="0" w:color="D0D7E2"/>
              <w:right w:val="single" w:sz="4" w:space="0" w:color="D0D7E2"/>
            </w:tcBorders>
            <w:tcMar>
              <w:top w:w="100" w:type="dxa"/>
              <w:left w:w="120" w:type="dxa"/>
              <w:bottom w:w="100" w:type="dxa"/>
              <w:right w:w="120" w:type="dxa"/>
            </w:tcMar>
            <w:vAlign w:val="center"/>
          </w:tcPr>
          <w:p w14:paraId="7DE2453E" w14:textId="77777777" w:rsidR="00A74B78" w:rsidRDefault="00000000">
            <w:pPr>
              <w:jc w:val="center"/>
            </w:pPr>
            <w:r>
              <w:rPr>
                <w:i/>
                <w:iCs/>
                <w:sz w:val="20"/>
                <w:szCs w:val="20"/>
              </w:rPr>
              <w:t>—</w:t>
            </w:r>
          </w:p>
        </w:tc>
      </w:tr>
    </w:tbl>
    <w:p w14:paraId="6181B0DC" w14:textId="77777777" w:rsidR="00A74B78" w:rsidRDefault="00000000">
      <w:pPr>
        <w:pStyle w:val="Heading1"/>
        <w:pBdr>
          <w:bottom w:val="single" w:sz="6" w:space="4" w:color="2E5AAC"/>
        </w:pBdr>
        <w:spacing w:before="400" w:after="200"/>
      </w:pPr>
      <w:r>
        <w:rPr>
          <w:b/>
          <w:bCs/>
          <w:color w:val="1F3864"/>
          <w:sz w:val="30"/>
          <w:szCs w:val="30"/>
        </w:rPr>
        <w:t>Reference Links</w:t>
      </w:r>
    </w:p>
    <w:p w14:paraId="476ACD00" w14:textId="77777777" w:rsidR="00A74B78" w:rsidRDefault="00000000">
      <w:pPr>
        <w:spacing w:after="90"/>
      </w:pPr>
      <w:r>
        <w:rPr>
          <w:b/>
          <w:bCs/>
        </w:rPr>
        <w:t xml:space="preserve">Tương tác thuốc:  </w:t>
      </w:r>
      <w:hyperlink r:id="rId10">
        <w:r>
          <w:rPr>
            <w:color w:val="2E5AAC"/>
            <w:u w:val="single"/>
          </w:rPr>
          <w:t>https://tuongtacthuoc.vn/</w:t>
        </w:r>
      </w:hyperlink>
    </w:p>
    <w:p w14:paraId="6747541C" w14:textId="77777777" w:rsidR="00A74B78" w:rsidRDefault="00000000">
      <w:pPr>
        <w:spacing w:after="90"/>
      </w:pPr>
      <w:r>
        <w:rPr>
          <w:b/>
          <w:bCs/>
        </w:rPr>
        <w:t xml:space="preserve">DrugBank:  </w:t>
      </w:r>
      <w:hyperlink r:id="rId11">
        <w:r>
          <w:rPr>
            <w:color w:val="2E5AAC"/>
            <w:u w:val="single"/>
          </w:rPr>
          <w:t>https://go.drugbank.com/</w:t>
        </w:r>
      </w:hyperlink>
    </w:p>
    <w:sectPr w:rsidR="00A74B78">
      <w:pgSz w:w="12240" w:h="15840"/>
      <w:pgMar w:top="1000" w:right="1000" w:bottom="1000" w:left="100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9B90DE48-B77A-D842-A34C-4E9B53EC3BA2}"/>
    <w:embedBold r:id="rId2" w:fontKey="{20E215C7-E813-6D45-BBE4-D39ACCBF9B26}"/>
    <w:embedItalic r:id="rId3" w:fontKey="{9CEC08E8-35BF-5B4F-846A-1EF69E9E1CA0}"/>
  </w:font>
  <w:font w:name="Times New Roman">
    <w:panose1 w:val="02020603050405020304"/>
    <w:charset w:val="00"/>
    <w:family w:val="roman"/>
    <w:pitch w:val="variable"/>
    <w:sig w:usb0="E0002EFF" w:usb1="C000785B" w:usb2="00000009" w:usb3="00000000" w:csb0="000001FF" w:csb1="00000000"/>
    <w:embedRegular r:id="rId4" w:fontKey="{E82E3CBF-6249-A04A-A917-8E966B39A8C2}"/>
  </w:font>
  <w:font w:name="Georgia">
    <w:panose1 w:val="02040502050405020303"/>
    <w:charset w:val="00"/>
    <w:family w:val="roman"/>
    <w:pitch w:val="variable"/>
    <w:sig w:usb0="00000287" w:usb1="00000000" w:usb2="00000000" w:usb3="00000000" w:csb0="0000009F" w:csb1="00000000"/>
    <w:embedItalic r:id="rId5" w:fontKey="{14D8FCAA-BE69-6F45-A666-078720EF9C8F}"/>
  </w:font>
  <w:font w:name="Cambria">
    <w:panose1 w:val="02040503050406030204"/>
    <w:charset w:val="00"/>
    <w:family w:val="roman"/>
    <w:pitch w:val="variable"/>
    <w:sig w:usb0="E00006FF" w:usb1="420024FF" w:usb2="02000000" w:usb3="00000000" w:csb0="0000019F" w:csb1="00000000"/>
    <w:embedRegular r:id="rId6" w:fontKey="{EDC0020A-BD0A-9042-842F-7526B7BD3F2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8010D1"/>
    <w:multiLevelType w:val="multilevel"/>
    <w:tmpl w:val="99FE19AE"/>
    <w:lvl w:ilvl="0">
      <w:start w:val="1"/>
      <w:numFmt w:val="bullet"/>
      <w:lvlText w:val="•"/>
      <w:lvlJc w:val="left"/>
      <w:pPr>
        <w:ind w:left="360" w:hanging="2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412875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4B78"/>
    <w:rsid w:val="000A7CB8"/>
    <w:rsid w:val="006058B1"/>
    <w:rsid w:val="00A74B78"/>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02F1BE81"/>
  <w15:docId w15:val="{8D64EB22-EB84-5D4C-A776-AADC41461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uveetech.atlassian.ne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rive.google.com/file/d/1kRtfjdhkEWkg1vp5mOqWZ-PBlm9As8U7/view?usp=sharing"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figma.com/board/NeIgXUC2eFtikTWvejnvwd/Cuv%C3%A9e-Tech?node-id=930-197&amp;t=EJzMtL8WRWN7l1wT-1" TargetMode="External"/><Relationship Id="rId11" Type="http://schemas.openxmlformats.org/officeDocument/2006/relationships/hyperlink" Target="https://go.drugbank.com/" TargetMode="External"/><Relationship Id="rId5" Type="http://schemas.openxmlformats.org/officeDocument/2006/relationships/webSettings" Target="webSettings.xml"/><Relationship Id="rId10" Type="http://schemas.openxmlformats.org/officeDocument/2006/relationships/hyperlink" Target="https://tuongtacthuoc.vn/" TargetMode="External"/><Relationship Id="rId4" Type="http://schemas.openxmlformats.org/officeDocument/2006/relationships/settings" Target="settings.xml"/><Relationship Id="rId9" Type="http://schemas.openxmlformats.org/officeDocument/2006/relationships/hyperlink" Target="https://www.figma.com/board/NeIgXUC2eFtikTWvejnvwd/Cuv%C3%A9e-Tech?node-id=930-197&amp;t=EJzMtL8WRWN7l1wT-1"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h1cf6b+aapwGd/aSj6pzs0aGYA==">CgMxLjA4AHIhMTJwVmV5Z0s5WjJuTll2TVU0d1dIc2JlU1N6NEtnUEZx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3210</Words>
  <Characters>12840</Characters>
  <Application>Microsoft Office Word</Application>
  <DocSecurity>0</DocSecurity>
  <Lines>675</Lines>
  <Paragraphs>286</Paragraphs>
  <ScaleCrop>false</ScaleCrop>
  <Company/>
  <LinksUpToDate>false</LinksUpToDate>
  <CharactersWithSpaces>15764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Quang Lê</cp:lastModifiedBy>
  <cp:revision>2</cp:revision>
  <dcterms:created xsi:type="dcterms:W3CDTF">2026-08-09T05:13:00Z</dcterms:created>
  <dcterms:modified xsi:type="dcterms:W3CDTF">2026-08-09T05:15:00Z</dcterms:modified>
</cp:coreProperties>
</file>