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96F" w14:textId="77777777" w:rsidR="009717E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Willis Allstead</w:t>
      </w:r>
    </w:p>
    <w:p w14:paraId="48BC6121" w14:textId="47EB336C" w:rsidR="008B6F40" w:rsidRPr="00263CB6" w:rsidRDefault="00053E08">
      <w:pPr>
        <w:rPr>
          <w:rFonts w:ascii="Courier" w:hAnsi="Courier"/>
        </w:rPr>
      </w:pPr>
      <w:r>
        <w:rPr>
          <w:rFonts w:ascii="Courier" w:hAnsi="Courier"/>
        </w:rPr>
        <w:t>4</w:t>
      </w:r>
      <w:r w:rsidR="008B6F40" w:rsidRPr="00263CB6">
        <w:rPr>
          <w:rFonts w:ascii="Courier" w:hAnsi="Courier"/>
        </w:rPr>
        <w:t>/</w:t>
      </w:r>
      <w:r w:rsidR="0016544A">
        <w:rPr>
          <w:rFonts w:ascii="Courier" w:hAnsi="Courier"/>
        </w:rPr>
        <w:t>24</w:t>
      </w:r>
      <w:r w:rsidR="008B6F40" w:rsidRPr="00263CB6">
        <w:rPr>
          <w:rFonts w:ascii="Courier" w:hAnsi="Courier"/>
        </w:rPr>
        <w:t>/17</w:t>
      </w:r>
    </w:p>
    <w:p w14:paraId="7DE7059A" w14:textId="77777777" w:rsidR="008B6F40" w:rsidRPr="00263CB6" w:rsidRDefault="008B6F40">
      <w:pPr>
        <w:rPr>
          <w:rFonts w:ascii="Courier" w:hAnsi="Courier"/>
        </w:rPr>
      </w:pPr>
      <w:r w:rsidRPr="00263CB6">
        <w:rPr>
          <w:rFonts w:ascii="Courier" w:hAnsi="Courier"/>
        </w:rPr>
        <w:t>CS 326</w:t>
      </w:r>
    </w:p>
    <w:p w14:paraId="22CEE440" w14:textId="77777777" w:rsidR="008B6F40" w:rsidRPr="00263CB6" w:rsidRDefault="008B6F40">
      <w:pPr>
        <w:rPr>
          <w:rFonts w:ascii="Courier" w:hAnsi="Courier"/>
        </w:rPr>
      </w:pPr>
    </w:p>
    <w:p w14:paraId="7617361A" w14:textId="6D4F7A0E" w:rsidR="008B6F40" w:rsidRPr="00263CB6" w:rsidRDefault="008B6F40" w:rsidP="008B6F40">
      <w:pPr>
        <w:jc w:val="center"/>
        <w:rPr>
          <w:rFonts w:ascii="Courier" w:hAnsi="Courier"/>
        </w:rPr>
      </w:pPr>
      <w:r w:rsidRPr="00263CB6">
        <w:rPr>
          <w:rFonts w:ascii="Courier" w:hAnsi="Courier"/>
        </w:rPr>
        <w:t>HW</w:t>
      </w:r>
      <w:r w:rsidR="0016544A">
        <w:rPr>
          <w:rFonts w:ascii="Courier" w:hAnsi="Courier"/>
        </w:rPr>
        <w:t>6</w:t>
      </w:r>
    </w:p>
    <w:p w14:paraId="406F5F05" w14:textId="3B9BA71B" w:rsidR="0016544A" w:rsidRPr="0059412E" w:rsidRDefault="0016544A" w:rsidP="0016544A">
      <w:pPr>
        <w:pStyle w:val="ListParagraph"/>
        <w:numPr>
          <w:ilvl w:val="0"/>
          <w:numId w:val="8"/>
        </w:numPr>
      </w:pPr>
    </w:p>
    <w:p w14:paraId="20ACA995" w14:textId="3AFB31FD" w:rsidR="0016544A" w:rsidRPr="0059412E" w:rsidRDefault="00D20E30" w:rsidP="0016544A">
      <w:pPr>
        <w:pStyle w:val="ListParagraph"/>
        <w:numPr>
          <w:ilvl w:val="1"/>
          <w:numId w:val="8"/>
        </w:numPr>
      </w:pPr>
      <w:r w:rsidRPr="0059412E">
        <w:t>The reason</w:t>
      </w:r>
      <w:r w:rsidR="0059412E">
        <w:t xml:space="preserve"> </w:t>
      </w:r>
      <w:r w:rsidR="0059412E" w:rsidRPr="0059412E">
        <w:rPr>
          <w:rFonts w:ascii="Courier" w:hAnsi="Courier"/>
        </w:rPr>
        <w:t>i</w:t>
      </w:r>
      <w:r w:rsidRPr="0059412E">
        <w:t xml:space="preserve"> seems to “remember” its value between calls could be that on my specific system</w:t>
      </w:r>
      <w:r w:rsidR="0059412E" w:rsidRPr="0059412E">
        <w:t xml:space="preserve"> it is being incremented through the same stack pointer each call. But this is undefined behavior and could show completely different values on another computer.</w:t>
      </w:r>
    </w:p>
    <w:p w14:paraId="0316245C" w14:textId="77777777" w:rsidR="00320837" w:rsidRPr="00320837" w:rsidRDefault="00320837" w:rsidP="00320837">
      <w:pPr>
        <w:pStyle w:val="ListParagraph"/>
        <w:numPr>
          <w:ilvl w:val="1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void foo() {</w:t>
      </w:r>
    </w:p>
    <w:p w14:paraId="037D9A6B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int i;</w:t>
      </w:r>
    </w:p>
    <w:p w14:paraId="0499A8CF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printf("%d ", i++);</w:t>
      </w:r>
    </w:p>
    <w:p w14:paraId="15EDBE92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}</w:t>
      </w:r>
    </w:p>
    <w:p w14:paraId="5CB4A628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</w:p>
    <w:p w14:paraId="19572B8B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void bar() {</w:t>
      </w:r>
    </w:p>
    <w:p w14:paraId="402E3343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int i;</w:t>
      </w:r>
    </w:p>
    <w:p w14:paraId="47715AEB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i++;</w:t>
      </w:r>
    </w:p>
    <w:p w14:paraId="62B9D172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}</w:t>
      </w:r>
    </w:p>
    <w:p w14:paraId="0DA4E7B8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</w:p>
    <w:p w14:paraId="0A5A4780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int main() {</w:t>
      </w:r>
    </w:p>
    <w:p w14:paraId="4475C22E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int j;</w:t>
      </w:r>
    </w:p>
    <w:p w14:paraId="74A73FE4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</w:p>
    <w:p w14:paraId="4F4AFE38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for (j = 1; j &lt;= 10; j++) {</w:t>
      </w:r>
    </w:p>
    <w:p w14:paraId="0B0795DF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    foo();</w:t>
      </w:r>
    </w:p>
    <w:p w14:paraId="3D0D323A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    bar();</w:t>
      </w:r>
    </w:p>
    <w:p w14:paraId="3E4CA6F9" w14:textId="77777777" w:rsidR="00320837" w:rsidRP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 xml:space="preserve">    }</w:t>
      </w:r>
    </w:p>
    <w:p w14:paraId="7E3DDF7F" w14:textId="1DAE7860" w:rsidR="0059412E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 w:rsidRPr="00320837">
        <w:rPr>
          <w:rFonts w:ascii="Courier" w:hAnsi="Courier"/>
          <w:color w:val="000000" w:themeColor="text1"/>
          <w:sz w:val="22"/>
          <w:szCs w:val="22"/>
        </w:rPr>
        <w:t>}</w:t>
      </w:r>
    </w:p>
    <w:p w14:paraId="39CADF79" w14:textId="77777777" w:rsid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</w:p>
    <w:p w14:paraId="36EBF98D" w14:textId="1D942DDF" w:rsidR="00320837" w:rsidRPr="00320837" w:rsidRDefault="00320837" w:rsidP="00320837">
      <w:pPr>
        <w:ind w:left="1800"/>
        <w:rPr>
          <w:color w:val="000000" w:themeColor="text1"/>
          <w:sz w:val="22"/>
          <w:szCs w:val="22"/>
        </w:rPr>
      </w:pPr>
      <w:r w:rsidRPr="00320837">
        <w:rPr>
          <w:color w:val="000000" w:themeColor="text1"/>
          <w:sz w:val="22"/>
          <w:szCs w:val="22"/>
        </w:rPr>
        <w:t xml:space="preserve">to alter the behavior of this program I have included a similar function called </w:t>
      </w:r>
      <w:r w:rsidRPr="009A3AF2">
        <w:rPr>
          <w:rFonts w:ascii="Courier" w:hAnsi="Courier"/>
          <w:color w:val="000000" w:themeColor="text1"/>
          <w:sz w:val="22"/>
          <w:szCs w:val="22"/>
        </w:rPr>
        <w:t>bar</w:t>
      </w:r>
      <w:r w:rsidR="009A3AF2" w:rsidRPr="009A3AF2">
        <w:rPr>
          <w:rFonts w:ascii="Courier" w:hAnsi="Courier"/>
          <w:color w:val="000000" w:themeColor="text1"/>
          <w:sz w:val="22"/>
          <w:szCs w:val="22"/>
        </w:rPr>
        <w:t>()</w:t>
      </w:r>
      <w:r w:rsidRPr="00320837">
        <w:rPr>
          <w:color w:val="000000" w:themeColor="text1"/>
          <w:sz w:val="22"/>
          <w:szCs w:val="22"/>
        </w:rPr>
        <w:t xml:space="preserve"> in which I have defined and incremented </w:t>
      </w:r>
      <w:r w:rsidRPr="00320837">
        <w:rPr>
          <w:rFonts w:ascii="Courier" w:hAnsi="Courier"/>
          <w:color w:val="000000" w:themeColor="text1"/>
          <w:sz w:val="22"/>
          <w:szCs w:val="22"/>
        </w:rPr>
        <w:t>i</w:t>
      </w:r>
      <w:r w:rsidRPr="00320837">
        <w:rPr>
          <w:color w:val="000000" w:themeColor="text1"/>
          <w:sz w:val="22"/>
          <w:szCs w:val="22"/>
        </w:rPr>
        <w:t xml:space="preserve">. I call this along with </w:t>
      </w:r>
      <w:r w:rsidRPr="00320837">
        <w:rPr>
          <w:rFonts w:ascii="Courier" w:hAnsi="Courier"/>
          <w:color w:val="000000" w:themeColor="text1"/>
          <w:sz w:val="22"/>
          <w:szCs w:val="22"/>
        </w:rPr>
        <w:t>foo()</w:t>
      </w:r>
      <w:r w:rsidRPr="00320837">
        <w:rPr>
          <w:color w:val="000000" w:themeColor="text1"/>
          <w:sz w:val="22"/>
          <w:szCs w:val="22"/>
        </w:rPr>
        <w:t xml:space="preserve"> and the output</w:t>
      </w:r>
      <w:r>
        <w:rPr>
          <w:color w:val="000000" w:themeColor="text1"/>
          <w:sz w:val="22"/>
          <w:szCs w:val="22"/>
        </w:rPr>
        <w:t xml:space="preserve"> (on my machine)</w:t>
      </w:r>
      <w:r w:rsidRPr="00320837">
        <w:rPr>
          <w:color w:val="000000" w:themeColor="text1"/>
          <w:sz w:val="22"/>
          <w:szCs w:val="22"/>
        </w:rPr>
        <w:t xml:space="preserve"> is: </w:t>
      </w:r>
    </w:p>
    <w:p w14:paraId="72821B20" w14:textId="6D232EEA" w:rsidR="00320837" w:rsidRDefault="00320837" w:rsidP="00320837">
      <w:pPr>
        <w:ind w:left="1800"/>
        <w:rPr>
          <w:rFonts w:ascii="Courier" w:hAnsi="Courier"/>
          <w:color w:val="000000" w:themeColor="text1"/>
          <w:sz w:val="22"/>
          <w:szCs w:val="22"/>
        </w:rPr>
      </w:pPr>
      <w:r>
        <w:rPr>
          <w:rFonts w:ascii="Courier" w:hAnsi="Courier"/>
          <w:color w:val="000000" w:themeColor="text1"/>
          <w:sz w:val="22"/>
          <w:szCs w:val="22"/>
        </w:rPr>
        <w:t>0 2 4 6 8 10 12 14 16 18</w:t>
      </w:r>
    </w:p>
    <w:p w14:paraId="153F6710" w14:textId="06DB8540" w:rsidR="00320837" w:rsidRDefault="00320837" w:rsidP="00320837">
      <w:pPr>
        <w:ind w:left="1800"/>
        <w:rPr>
          <w:color w:val="000000" w:themeColor="text1"/>
          <w:sz w:val="22"/>
          <w:szCs w:val="22"/>
        </w:rPr>
      </w:pPr>
      <w:r w:rsidRPr="00320837">
        <w:rPr>
          <w:color w:val="000000" w:themeColor="text1"/>
          <w:sz w:val="22"/>
          <w:szCs w:val="22"/>
        </w:rPr>
        <w:t>This shows that my previous hypothesis could be true</w:t>
      </w:r>
      <w:r w:rsidR="009A3AF2">
        <w:rPr>
          <w:color w:val="000000" w:themeColor="text1"/>
          <w:sz w:val="22"/>
          <w:szCs w:val="22"/>
        </w:rPr>
        <w:t xml:space="preserve"> and that the system will take both of these </w:t>
      </w:r>
      <w:r w:rsidR="009A3AF2" w:rsidRPr="009A3AF2">
        <w:rPr>
          <w:rFonts w:ascii="Courier" w:hAnsi="Courier"/>
          <w:color w:val="000000" w:themeColor="text1"/>
          <w:sz w:val="22"/>
          <w:szCs w:val="22"/>
        </w:rPr>
        <w:t>int i</w:t>
      </w:r>
      <w:r w:rsidR="009A3AF2" w:rsidRPr="009A3AF2">
        <w:rPr>
          <w:color w:val="000000" w:themeColor="text1"/>
          <w:sz w:val="22"/>
          <w:szCs w:val="22"/>
        </w:rPr>
        <w:t>’s</w:t>
      </w:r>
      <w:r w:rsidR="009A3AF2">
        <w:rPr>
          <w:color w:val="000000" w:themeColor="text1"/>
          <w:sz w:val="22"/>
          <w:szCs w:val="22"/>
        </w:rPr>
        <w:t xml:space="preserve"> are </w:t>
      </w:r>
      <w:r w:rsidR="00115D84">
        <w:rPr>
          <w:color w:val="000000" w:themeColor="text1"/>
          <w:sz w:val="22"/>
          <w:szCs w:val="22"/>
        </w:rPr>
        <w:t>assigned a single stack pointer.</w:t>
      </w:r>
    </w:p>
    <w:p w14:paraId="59DD86BE" w14:textId="77777777" w:rsidR="004404B7" w:rsidRPr="00320837" w:rsidRDefault="004404B7" w:rsidP="00320837">
      <w:pPr>
        <w:ind w:left="1800"/>
        <w:rPr>
          <w:color w:val="000000" w:themeColor="text1"/>
          <w:sz w:val="22"/>
          <w:szCs w:val="22"/>
        </w:rPr>
      </w:pPr>
    </w:p>
    <w:p w14:paraId="008E48F9" w14:textId="55531B54" w:rsidR="004404B7" w:rsidRPr="00382365" w:rsidRDefault="004404B7" w:rsidP="004404B7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 w:rsidRPr="004404B7">
        <w:rPr>
          <w:color w:val="000000" w:themeColor="text1"/>
          <w:sz w:val="22"/>
          <w:szCs w:val="22"/>
        </w:rPr>
        <w:t xml:space="preserve">I don’t believe </w:t>
      </w:r>
      <w:r w:rsidR="00382365">
        <w:rPr>
          <w:color w:val="000000" w:themeColor="text1"/>
          <w:sz w:val="22"/>
          <w:szCs w:val="22"/>
        </w:rPr>
        <w:t xml:space="preserve">it is possible to </w:t>
      </w:r>
      <w:r w:rsidRPr="004404B7">
        <w:rPr>
          <w:color w:val="000000" w:themeColor="text1"/>
          <w:sz w:val="22"/>
          <w:szCs w:val="22"/>
        </w:rPr>
        <w:t xml:space="preserve">write a macro in C that “returns” the factorial of an integer argument </w:t>
      </w:r>
      <w:r>
        <w:rPr>
          <w:color w:val="000000" w:themeColor="text1"/>
          <w:sz w:val="22"/>
          <w:szCs w:val="22"/>
        </w:rPr>
        <w:t>because at compile time there is no way of knowing the ba</w:t>
      </w:r>
      <w:r w:rsidR="00201198">
        <w:rPr>
          <w:color w:val="000000" w:themeColor="text1"/>
          <w:sz w:val="22"/>
          <w:szCs w:val="22"/>
        </w:rPr>
        <w:t>se case.</w:t>
      </w:r>
    </w:p>
    <w:p w14:paraId="11F28826" w14:textId="77777777" w:rsidR="002457F5" w:rsidRDefault="004A4F16" w:rsidP="004404B7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2457F5">
        <w:rPr>
          <w:color w:val="000000" w:themeColor="text1"/>
          <w:sz w:val="22"/>
          <w:szCs w:val="22"/>
        </w:rPr>
        <w:t xml:space="preserve"> </w:t>
      </w:r>
    </w:p>
    <w:p w14:paraId="0CDDA856" w14:textId="094F15BC" w:rsidR="00382365" w:rsidRDefault="002457F5" w:rsidP="002457F5">
      <w:pPr>
        <w:pStyle w:val="ListParagraph"/>
        <w:numPr>
          <w:ilvl w:val="1"/>
          <w:numId w:val="8"/>
        </w:numPr>
        <w:rPr>
          <w:color w:val="000000" w:themeColor="text1"/>
          <w:sz w:val="22"/>
          <w:szCs w:val="22"/>
        </w:rPr>
      </w:pPr>
      <w:r w:rsidRPr="002457F5">
        <w:rPr>
          <w:color w:val="000000" w:themeColor="text1"/>
          <w:sz w:val="22"/>
          <w:szCs w:val="22"/>
        </w:rPr>
        <w:t>Parameter passing by value in a language would mean that it is impossible to write a general purpose swap subroutine because you wouldn’t be able to</w:t>
      </w:r>
      <w:r>
        <w:rPr>
          <w:color w:val="000000" w:themeColor="text1"/>
          <w:sz w:val="22"/>
          <w:szCs w:val="22"/>
        </w:rPr>
        <w:t xml:space="preserve"> affect the </w:t>
      </w:r>
      <w:r w:rsidR="004C4AFC">
        <w:rPr>
          <w:color w:val="000000" w:themeColor="text1"/>
          <w:sz w:val="22"/>
          <w:szCs w:val="22"/>
        </w:rPr>
        <w:t>arguments</w:t>
      </w:r>
      <w:r>
        <w:rPr>
          <w:color w:val="000000" w:themeColor="text1"/>
          <w:sz w:val="22"/>
          <w:szCs w:val="22"/>
        </w:rPr>
        <w:t xml:space="preserve"> being passed in, just the new variables with the same values as those passed in.</w:t>
      </w:r>
    </w:p>
    <w:p w14:paraId="63BA2EE8" w14:textId="5905B2B9" w:rsidR="001703B1" w:rsidRPr="00EE224C" w:rsidRDefault="00BD7E1A" w:rsidP="004F22DE">
      <w:pPr>
        <w:pStyle w:val="ListParagraph"/>
        <w:numPr>
          <w:ilvl w:val="1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Parameter passing by name wouldn’t </w:t>
      </w:r>
      <w:r w:rsidR="0014134D">
        <w:rPr>
          <w:color w:val="000000" w:themeColor="text1"/>
          <w:sz w:val="22"/>
          <w:szCs w:val="22"/>
        </w:rPr>
        <w:t xml:space="preserve">work in </w:t>
      </w:r>
      <w:r w:rsidR="001703B1">
        <w:rPr>
          <w:color w:val="000000" w:themeColor="text1"/>
          <w:sz w:val="22"/>
          <w:szCs w:val="22"/>
        </w:rPr>
        <w:t>the general case</w:t>
      </w:r>
      <w:r w:rsidR="0014134D">
        <w:rPr>
          <w:color w:val="000000" w:themeColor="text1"/>
          <w:sz w:val="22"/>
          <w:szCs w:val="22"/>
        </w:rPr>
        <w:t xml:space="preserve"> either. </w:t>
      </w:r>
      <w:r w:rsidR="004F22DE">
        <w:rPr>
          <w:color w:val="000000" w:themeColor="text1"/>
          <w:sz w:val="22"/>
          <w:szCs w:val="22"/>
        </w:rPr>
        <w:t xml:space="preserve">If you pass a simple and a subscript int as arguments </w:t>
      </w:r>
      <w:r w:rsidR="00B94275">
        <w:rPr>
          <w:color w:val="000000" w:themeColor="text1"/>
          <w:sz w:val="22"/>
          <w:szCs w:val="22"/>
        </w:rPr>
        <w:t xml:space="preserve">the temp would be set to the first argument X. X would be set to the evaluated subscript Y, and the </w:t>
      </w:r>
      <w:r w:rsidR="006F406A">
        <w:rPr>
          <w:color w:val="000000" w:themeColor="text1"/>
          <w:sz w:val="22"/>
          <w:szCs w:val="22"/>
        </w:rPr>
        <w:t>subscript Y would be set to temp, which is evaluated as the subscript of Y.</w:t>
      </w:r>
    </w:p>
    <w:p w14:paraId="6498C968" w14:textId="77777777" w:rsidR="00EE224C" w:rsidRDefault="00EE224C" w:rsidP="00EE224C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</w:p>
    <w:p w14:paraId="6DE44345" w14:textId="2EC8F11E" w:rsidR="00EE224C" w:rsidRDefault="00EE224C" w:rsidP="00EE224C">
      <w:pPr>
        <w:pStyle w:val="ListParagraph"/>
        <w:numPr>
          <w:ilvl w:val="1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>
        <w:rPr>
          <w:rFonts w:ascii="Courier" w:hAnsi="Courier"/>
          <w:color w:val="000000" w:themeColor="text1"/>
          <w:sz w:val="22"/>
          <w:szCs w:val="22"/>
        </w:rPr>
        <w:t>Output</w:t>
      </w:r>
      <w:r w:rsidR="0004035E">
        <w:rPr>
          <w:rFonts w:ascii="Courier" w:hAnsi="Courier"/>
          <w:color w:val="000000" w:themeColor="text1"/>
          <w:sz w:val="22"/>
          <w:szCs w:val="22"/>
        </w:rPr>
        <w:t xml:space="preserve"> (pass by value)</w:t>
      </w:r>
      <w:r>
        <w:rPr>
          <w:rFonts w:ascii="Courier" w:hAnsi="Courier"/>
          <w:color w:val="000000" w:themeColor="text1"/>
          <w:sz w:val="22"/>
          <w:szCs w:val="22"/>
        </w:rPr>
        <w:t xml:space="preserve">: </w:t>
      </w:r>
      <w:r w:rsidR="0004035E">
        <w:rPr>
          <w:rFonts w:ascii="Courier" w:hAnsi="Courier"/>
          <w:color w:val="000000" w:themeColor="text1"/>
          <w:sz w:val="22"/>
          <w:szCs w:val="22"/>
        </w:rPr>
        <w:t>1 10 11 /* the function call does not affect the values in main in this case. */</w:t>
      </w:r>
    </w:p>
    <w:p w14:paraId="3E87FBED" w14:textId="1385CF2E" w:rsidR="0004035E" w:rsidRDefault="0004035E" w:rsidP="0004035E">
      <w:pPr>
        <w:pStyle w:val="ListParagraph"/>
        <w:numPr>
          <w:ilvl w:val="1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>
        <w:rPr>
          <w:rFonts w:ascii="Courier" w:hAnsi="Courier"/>
          <w:color w:val="000000" w:themeColor="text1"/>
          <w:sz w:val="22"/>
          <w:szCs w:val="22"/>
        </w:rPr>
        <w:lastRenderedPageBreak/>
        <w:t xml:space="preserve">Output (pass by </w:t>
      </w:r>
      <w:r>
        <w:rPr>
          <w:rFonts w:ascii="Courier" w:hAnsi="Courier"/>
          <w:color w:val="000000" w:themeColor="text1"/>
          <w:sz w:val="22"/>
          <w:szCs w:val="22"/>
        </w:rPr>
        <w:t>reference</w:t>
      </w:r>
      <w:r>
        <w:rPr>
          <w:rFonts w:ascii="Courier" w:hAnsi="Courier"/>
          <w:color w:val="000000" w:themeColor="text1"/>
          <w:sz w:val="22"/>
          <w:szCs w:val="22"/>
        </w:rPr>
        <w:t xml:space="preserve">): </w:t>
      </w:r>
      <w:r>
        <w:rPr>
          <w:rFonts w:ascii="Courier" w:hAnsi="Courier"/>
          <w:color w:val="000000" w:themeColor="text1"/>
          <w:sz w:val="22"/>
          <w:szCs w:val="22"/>
        </w:rPr>
        <w:t>2</w:t>
      </w:r>
      <w:r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B070BF">
        <w:rPr>
          <w:rFonts w:ascii="Courier" w:hAnsi="Courier"/>
          <w:color w:val="000000" w:themeColor="text1"/>
          <w:sz w:val="22"/>
          <w:szCs w:val="22"/>
        </w:rPr>
        <w:t>2</w:t>
      </w:r>
      <w:r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B070BF">
        <w:rPr>
          <w:rFonts w:ascii="Courier" w:hAnsi="Courier"/>
          <w:color w:val="000000" w:themeColor="text1"/>
          <w:sz w:val="22"/>
          <w:szCs w:val="22"/>
        </w:rPr>
        <w:t>3</w:t>
      </w:r>
      <w:r>
        <w:rPr>
          <w:rFonts w:ascii="Courier" w:hAnsi="Courier"/>
          <w:color w:val="000000" w:themeColor="text1"/>
          <w:sz w:val="22"/>
          <w:szCs w:val="22"/>
        </w:rPr>
        <w:t xml:space="preserve"> /* the function call </w:t>
      </w:r>
      <w:r w:rsidR="00B070BF">
        <w:rPr>
          <w:rFonts w:ascii="Courier" w:hAnsi="Courier"/>
          <w:color w:val="000000" w:themeColor="text1"/>
          <w:sz w:val="22"/>
          <w:szCs w:val="22"/>
        </w:rPr>
        <w:t>affects all values</w:t>
      </w:r>
      <w:r>
        <w:rPr>
          <w:rFonts w:ascii="Courier" w:hAnsi="Courier"/>
          <w:color w:val="000000" w:themeColor="text1"/>
          <w:sz w:val="22"/>
          <w:szCs w:val="22"/>
        </w:rPr>
        <w:t>.</w:t>
      </w:r>
      <w:r w:rsidR="00B070BF">
        <w:rPr>
          <w:rFonts w:ascii="Courier" w:hAnsi="Courier"/>
          <w:color w:val="000000" w:themeColor="text1"/>
          <w:sz w:val="22"/>
          <w:szCs w:val="22"/>
        </w:rPr>
        <w:t xml:space="preserve"> When y is set to z, i is referenced, which is equivalent to x at that point. When z is incremented, it increments the current value of i, which is 2.</w:t>
      </w:r>
      <w:r>
        <w:rPr>
          <w:rFonts w:ascii="Courier" w:hAnsi="Courier"/>
          <w:color w:val="000000" w:themeColor="text1"/>
          <w:sz w:val="22"/>
          <w:szCs w:val="22"/>
        </w:rPr>
        <w:t xml:space="preserve"> */</w:t>
      </w:r>
    </w:p>
    <w:p w14:paraId="67CD2BCF" w14:textId="7A424AB8" w:rsidR="00B070BF" w:rsidRDefault="00B070BF" w:rsidP="00B070BF">
      <w:pPr>
        <w:pStyle w:val="ListParagraph"/>
        <w:numPr>
          <w:ilvl w:val="1"/>
          <w:numId w:val="8"/>
        </w:numPr>
        <w:rPr>
          <w:rFonts w:ascii="Courier" w:hAnsi="Courier"/>
          <w:color w:val="000000" w:themeColor="text1"/>
          <w:sz w:val="22"/>
          <w:szCs w:val="22"/>
        </w:rPr>
      </w:pPr>
      <w:r>
        <w:rPr>
          <w:rFonts w:ascii="Courier" w:hAnsi="Courier"/>
          <w:color w:val="000000" w:themeColor="text1"/>
          <w:sz w:val="22"/>
          <w:szCs w:val="22"/>
        </w:rPr>
        <w:t xml:space="preserve">Output (pass by </w:t>
      </w:r>
      <w:r>
        <w:rPr>
          <w:rFonts w:ascii="Courier" w:hAnsi="Courier"/>
          <w:color w:val="000000" w:themeColor="text1"/>
          <w:sz w:val="22"/>
          <w:szCs w:val="22"/>
        </w:rPr>
        <w:t>value-result</w:t>
      </w:r>
      <w:r>
        <w:rPr>
          <w:rFonts w:ascii="Courier" w:hAnsi="Courier"/>
          <w:color w:val="000000" w:themeColor="text1"/>
          <w:sz w:val="22"/>
          <w:szCs w:val="22"/>
        </w:rPr>
        <w:t xml:space="preserve">): 2 </w:t>
      </w:r>
      <w:r w:rsidR="009C0E0D">
        <w:rPr>
          <w:rFonts w:ascii="Courier" w:hAnsi="Courier"/>
          <w:color w:val="000000" w:themeColor="text1"/>
          <w:sz w:val="22"/>
          <w:szCs w:val="22"/>
        </w:rPr>
        <w:t>1</w:t>
      </w:r>
      <w:r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9C0E0D">
        <w:rPr>
          <w:rFonts w:ascii="Courier" w:hAnsi="Courier"/>
          <w:color w:val="000000" w:themeColor="text1"/>
          <w:sz w:val="22"/>
          <w:szCs w:val="22"/>
        </w:rPr>
        <w:t>1</w:t>
      </w:r>
      <w:r w:rsidR="004C1151">
        <w:rPr>
          <w:rFonts w:ascii="Courier" w:hAnsi="Courier"/>
          <w:color w:val="000000" w:themeColor="text1"/>
          <w:sz w:val="22"/>
          <w:szCs w:val="22"/>
        </w:rPr>
        <w:t>1</w:t>
      </w:r>
      <w:r>
        <w:rPr>
          <w:rFonts w:ascii="Courier" w:hAnsi="Courier"/>
          <w:color w:val="000000" w:themeColor="text1"/>
          <w:sz w:val="22"/>
          <w:szCs w:val="22"/>
        </w:rPr>
        <w:t xml:space="preserve"> /* </w:t>
      </w:r>
      <w:r w:rsidR="009C0E0D">
        <w:rPr>
          <w:rFonts w:ascii="Courier" w:hAnsi="Courier"/>
          <w:color w:val="000000" w:themeColor="text1"/>
          <w:sz w:val="22"/>
          <w:szCs w:val="22"/>
        </w:rPr>
        <w:t xml:space="preserve">the function returns i as the value of i+1: 2. It then returns the value of a[1] as </w:t>
      </w:r>
      <w:r w:rsidR="004C1151">
        <w:rPr>
          <w:rFonts w:ascii="Courier" w:hAnsi="Courier"/>
          <w:color w:val="000000" w:themeColor="text1"/>
          <w:sz w:val="22"/>
          <w:szCs w:val="22"/>
        </w:rPr>
        <w:t>1, and a[2] wasn’t changed by the function.</w:t>
      </w:r>
      <w:r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963F45">
        <w:rPr>
          <w:rFonts w:ascii="Courier" w:hAnsi="Courier"/>
          <w:color w:val="000000" w:themeColor="text1"/>
          <w:sz w:val="22"/>
          <w:szCs w:val="22"/>
        </w:rPr>
        <w:t>The question I see with evaluating this is whether or not the index of the array argument is evaluated at the current local scope of the function or the passed-in value.</w:t>
      </w:r>
      <w:r w:rsidR="00963F45" w:rsidRPr="00963F45"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963F45">
        <w:rPr>
          <w:rFonts w:ascii="Courier" w:hAnsi="Courier"/>
          <w:color w:val="000000" w:themeColor="text1"/>
          <w:sz w:val="22"/>
          <w:szCs w:val="22"/>
        </w:rPr>
        <w:t>*/</w:t>
      </w:r>
    </w:p>
    <w:p w14:paraId="61D11EC7" w14:textId="2BE1C523" w:rsidR="002202AB" w:rsidRPr="005F1F42" w:rsidRDefault="006852A2" w:rsidP="005F1F42">
      <w:pPr>
        <w:pStyle w:val="ListParagraph"/>
        <w:numPr>
          <w:ilvl w:val="1"/>
          <w:numId w:val="8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color w:val="000000" w:themeColor="text1"/>
          <w:sz w:val="22"/>
          <w:szCs w:val="22"/>
        </w:rPr>
        <w:t xml:space="preserve">Output (pass by </w:t>
      </w:r>
      <w:r>
        <w:rPr>
          <w:rFonts w:ascii="Courier" w:hAnsi="Courier"/>
          <w:color w:val="000000" w:themeColor="text1"/>
          <w:sz w:val="22"/>
          <w:szCs w:val="22"/>
        </w:rPr>
        <w:t>name</w:t>
      </w:r>
      <w:r>
        <w:rPr>
          <w:rFonts w:ascii="Courier" w:hAnsi="Courier"/>
          <w:color w:val="000000" w:themeColor="text1"/>
          <w:sz w:val="22"/>
          <w:szCs w:val="22"/>
        </w:rPr>
        <w:t>): 2 1</w:t>
      </w:r>
      <w:r w:rsidR="005F1F42">
        <w:rPr>
          <w:rFonts w:ascii="Courier" w:hAnsi="Courier"/>
          <w:color w:val="000000" w:themeColor="text1"/>
          <w:sz w:val="22"/>
          <w:szCs w:val="22"/>
        </w:rPr>
        <w:t>0</w:t>
      </w:r>
      <w:r>
        <w:rPr>
          <w:rFonts w:ascii="Courier" w:hAnsi="Courier"/>
          <w:color w:val="000000" w:themeColor="text1"/>
          <w:sz w:val="22"/>
          <w:szCs w:val="22"/>
        </w:rPr>
        <w:t xml:space="preserve"> </w:t>
      </w:r>
      <w:r w:rsidR="005F1F42">
        <w:rPr>
          <w:rFonts w:ascii="Courier" w:hAnsi="Courier"/>
          <w:color w:val="000000" w:themeColor="text1"/>
          <w:sz w:val="22"/>
          <w:szCs w:val="22"/>
        </w:rPr>
        <w:t>3</w:t>
      </w:r>
      <w:r>
        <w:rPr>
          <w:rFonts w:ascii="Courier" w:hAnsi="Courier"/>
          <w:color w:val="000000" w:themeColor="text1"/>
          <w:sz w:val="22"/>
          <w:szCs w:val="22"/>
        </w:rPr>
        <w:t xml:space="preserve"> /* the function </w:t>
      </w:r>
      <w:r w:rsidR="005F1F42">
        <w:rPr>
          <w:rFonts w:ascii="Courier" w:hAnsi="Courier"/>
          <w:color w:val="000000" w:themeColor="text1"/>
          <w:sz w:val="22"/>
          <w:szCs w:val="22"/>
        </w:rPr>
        <w:t>increments i to 2. It then evaluates a[2] as equal to i</w:t>
      </w:r>
      <w:r>
        <w:rPr>
          <w:rFonts w:ascii="Courier" w:hAnsi="Courier"/>
          <w:color w:val="000000" w:themeColor="text1"/>
          <w:sz w:val="22"/>
          <w:szCs w:val="22"/>
        </w:rPr>
        <w:t>.</w:t>
      </w:r>
      <w:r w:rsidR="005F1F42">
        <w:rPr>
          <w:rFonts w:ascii="Courier" w:hAnsi="Courier"/>
          <w:color w:val="000000" w:themeColor="text1"/>
          <w:sz w:val="22"/>
          <w:szCs w:val="22"/>
        </w:rPr>
        <w:t xml:space="preserve"> Then it sets increments i again.</w:t>
      </w:r>
      <w:r>
        <w:rPr>
          <w:rFonts w:ascii="Courier" w:hAnsi="Courier"/>
          <w:color w:val="000000" w:themeColor="text1"/>
          <w:sz w:val="22"/>
          <w:szCs w:val="22"/>
        </w:rPr>
        <w:t xml:space="preserve"> */</w:t>
      </w:r>
    </w:p>
    <w:p w14:paraId="0F548F1C" w14:textId="2336EE15" w:rsidR="005F1F42" w:rsidRPr="002202AB" w:rsidRDefault="001A59A1" w:rsidP="001A59A1">
      <w:pPr>
        <w:pStyle w:val="ListParagraph"/>
        <w:numPr>
          <w:ilvl w:val="0"/>
          <w:numId w:val="8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color w:val="000000" w:themeColor="text1"/>
          <w:sz w:val="22"/>
          <w:szCs w:val="22"/>
        </w:rPr>
        <w:t>It shouldn’t run any faster. Those optional parameters are just default values which are given in the absence of supplied ones. This should not affect the speed of the program.</w:t>
      </w:r>
      <w:bookmarkStart w:id="0" w:name="_GoBack"/>
      <w:bookmarkEnd w:id="0"/>
    </w:p>
    <w:p w14:paraId="01AABE9B" w14:textId="77777777" w:rsidR="00C33E43" w:rsidRPr="00C33E43" w:rsidRDefault="00C33E43" w:rsidP="00C33E43">
      <w:pPr>
        <w:rPr>
          <w:rFonts w:ascii="Courier" w:hAnsi="Courier"/>
        </w:rPr>
      </w:pPr>
    </w:p>
    <w:p w14:paraId="39A452E5" w14:textId="77777777" w:rsidR="008B6F40" w:rsidRPr="00263CB6" w:rsidRDefault="008B6F40" w:rsidP="008B6F40">
      <w:pPr>
        <w:rPr>
          <w:rFonts w:ascii="Courier" w:hAnsi="Courier"/>
        </w:rPr>
      </w:pPr>
    </w:p>
    <w:p w14:paraId="700CF34E" w14:textId="77777777" w:rsidR="008B6F40" w:rsidRPr="00263CB6" w:rsidRDefault="008B6F40" w:rsidP="008B6F40">
      <w:pPr>
        <w:ind w:left="360" w:firstLine="360"/>
        <w:rPr>
          <w:rFonts w:ascii="Courier" w:hAnsi="Courier"/>
        </w:rPr>
      </w:pPr>
    </w:p>
    <w:sectPr w:rsidR="008B6F40" w:rsidRPr="00263CB6" w:rsidSect="001A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70C"/>
    <w:multiLevelType w:val="hybridMultilevel"/>
    <w:tmpl w:val="8D128EC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6649D"/>
    <w:multiLevelType w:val="hybridMultilevel"/>
    <w:tmpl w:val="5A4A2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FE04B4"/>
    <w:multiLevelType w:val="hybridMultilevel"/>
    <w:tmpl w:val="EBD8714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054DC"/>
    <w:multiLevelType w:val="hybridMultilevel"/>
    <w:tmpl w:val="E84E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4134"/>
    <w:multiLevelType w:val="hybridMultilevel"/>
    <w:tmpl w:val="5EECEA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F6207E"/>
    <w:multiLevelType w:val="multilevel"/>
    <w:tmpl w:val="8C1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677DED"/>
    <w:multiLevelType w:val="hybridMultilevel"/>
    <w:tmpl w:val="AECC7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67617"/>
    <w:multiLevelType w:val="hybridMultilevel"/>
    <w:tmpl w:val="23A4B1DE"/>
    <w:lvl w:ilvl="0" w:tplc="79A6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40"/>
    <w:rsid w:val="00000AB8"/>
    <w:rsid w:val="0004035E"/>
    <w:rsid w:val="00046EE0"/>
    <w:rsid w:val="00053E08"/>
    <w:rsid w:val="000D64F5"/>
    <w:rsid w:val="00115D84"/>
    <w:rsid w:val="00126CFE"/>
    <w:rsid w:val="001339B5"/>
    <w:rsid w:val="0014134D"/>
    <w:rsid w:val="00151749"/>
    <w:rsid w:val="0016544A"/>
    <w:rsid w:val="001703B1"/>
    <w:rsid w:val="001A487C"/>
    <w:rsid w:val="001A59A1"/>
    <w:rsid w:val="00201198"/>
    <w:rsid w:val="002202AB"/>
    <w:rsid w:val="002457F5"/>
    <w:rsid w:val="00263CB6"/>
    <w:rsid w:val="002862B8"/>
    <w:rsid w:val="00320837"/>
    <w:rsid w:val="00382365"/>
    <w:rsid w:val="004404B7"/>
    <w:rsid w:val="00484271"/>
    <w:rsid w:val="004A4F16"/>
    <w:rsid w:val="004C1151"/>
    <w:rsid w:val="004C4AFC"/>
    <w:rsid w:val="004F22DE"/>
    <w:rsid w:val="0059412E"/>
    <w:rsid w:val="005F1F42"/>
    <w:rsid w:val="00610902"/>
    <w:rsid w:val="006852A2"/>
    <w:rsid w:val="006A3093"/>
    <w:rsid w:val="006F406A"/>
    <w:rsid w:val="007221A4"/>
    <w:rsid w:val="00722F65"/>
    <w:rsid w:val="00792554"/>
    <w:rsid w:val="007A4DD5"/>
    <w:rsid w:val="007D3178"/>
    <w:rsid w:val="008B6F40"/>
    <w:rsid w:val="008F163A"/>
    <w:rsid w:val="00963F45"/>
    <w:rsid w:val="009A3AF2"/>
    <w:rsid w:val="009A7454"/>
    <w:rsid w:val="009C0E0D"/>
    <w:rsid w:val="00A00C5C"/>
    <w:rsid w:val="00A3208C"/>
    <w:rsid w:val="00A85B73"/>
    <w:rsid w:val="00B070BF"/>
    <w:rsid w:val="00B94275"/>
    <w:rsid w:val="00BD7E1A"/>
    <w:rsid w:val="00C33E43"/>
    <w:rsid w:val="00C34608"/>
    <w:rsid w:val="00D20E30"/>
    <w:rsid w:val="00D23A5D"/>
    <w:rsid w:val="00D30DE8"/>
    <w:rsid w:val="00D834D6"/>
    <w:rsid w:val="00D86D1D"/>
    <w:rsid w:val="00E52260"/>
    <w:rsid w:val="00EE224C"/>
    <w:rsid w:val="00FB571F"/>
    <w:rsid w:val="00FD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0"/>
    <w:pPr>
      <w:ind w:left="720"/>
      <w:contextualSpacing/>
    </w:pPr>
  </w:style>
  <w:style w:type="table" w:styleId="TableGrid">
    <w:name w:val="Table Grid"/>
    <w:basedOn w:val="TableNormal"/>
    <w:uiPriority w:val="39"/>
    <w:rsid w:val="00C33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522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46EE0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8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381</Words>
  <Characters>2172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Allstead</dc:creator>
  <cp:keywords/>
  <dc:description/>
  <cp:lastModifiedBy>Willis Allstead</cp:lastModifiedBy>
  <cp:revision>15</cp:revision>
  <cp:lastPrinted>2017-03-02T17:19:00Z</cp:lastPrinted>
  <dcterms:created xsi:type="dcterms:W3CDTF">2017-03-02T17:09:00Z</dcterms:created>
  <dcterms:modified xsi:type="dcterms:W3CDTF">2017-04-25T05:35:00Z</dcterms:modified>
</cp:coreProperties>
</file>