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A1796F" w14:textId="77777777" w:rsidR="009717E0" w:rsidRPr="005B6A26" w:rsidRDefault="008B6F40" w:rsidP="00DD423B">
      <w:pPr>
        <w:rPr>
          <w:rFonts w:ascii="Times" w:hAnsi="Times"/>
        </w:rPr>
      </w:pPr>
      <w:r w:rsidRPr="005B6A26">
        <w:rPr>
          <w:rFonts w:ascii="Times" w:hAnsi="Times"/>
        </w:rPr>
        <w:t>Willis Allstead</w:t>
      </w:r>
    </w:p>
    <w:p w14:paraId="48BC6121" w14:textId="05818B2F" w:rsidR="008B6F40" w:rsidRPr="005B6A26" w:rsidRDefault="00485846" w:rsidP="00DD423B">
      <w:pPr>
        <w:rPr>
          <w:rFonts w:ascii="Times" w:hAnsi="Times"/>
        </w:rPr>
      </w:pPr>
      <w:r>
        <w:rPr>
          <w:rFonts w:ascii="Times" w:hAnsi="Times"/>
        </w:rPr>
        <w:t>10</w:t>
      </w:r>
      <w:r w:rsidR="008B6F40" w:rsidRPr="005B6A26">
        <w:rPr>
          <w:rFonts w:ascii="Times" w:hAnsi="Times"/>
        </w:rPr>
        <w:t>/</w:t>
      </w:r>
      <w:r>
        <w:rPr>
          <w:rFonts w:ascii="Times" w:hAnsi="Times"/>
        </w:rPr>
        <w:t>1</w:t>
      </w:r>
      <w:r w:rsidR="006A3026" w:rsidRPr="005B6A26">
        <w:rPr>
          <w:rFonts w:ascii="Times" w:hAnsi="Times"/>
        </w:rPr>
        <w:t>/</w:t>
      </w:r>
      <w:r w:rsidR="00474559" w:rsidRPr="005B6A26">
        <w:rPr>
          <w:rFonts w:ascii="Times" w:hAnsi="Times"/>
        </w:rPr>
        <w:t>18</w:t>
      </w:r>
    </w:p>
    <w:p w14:paraId="7DE7059A" w14:textId="0EA0A696" w:rsidR="008B6F40" w:rsidRPr="005B6A26" w:rsidRDefault="008B6F40" w:rsidP="00DD423B">
      <w:pPr>
        <w:rPr>
          <w:rFonts w:ascii="Times" w:hAnsi="Times"/>
        </w:rPr>
      </w:pPr>
      <w:r w:rsidRPr="005B6A26">
        <w:rPr>
          <w:rFonts w:ascii="Times" w:hAnsi="Times"/>
        </w:rPr>
        <w:t xml:space="preserve">CS </w:t>
      </w:r>
      <w:r w:rsidR="005B6A26" w:rsidRPr="005B6A26">
        <w:rPr>
          <w:rFonts w:ascii="Times" w:hAnsi="Times"/>
        </w:rPr>
        <w:t>425</w:t>
      </w:r>
    </w:p>
    <w:p w14:paraId="22CEE440" w14:textId="77777777" w:rsidR="008B6F40" w:rsidRPr="005B6A26" w:rsidRDefault="008B6F40">
      <w:pPr>
        <w:rPr>
          <w:rFonts w:ascii="Times" w:hAnsi="Times"/>
        </w:rPr>
      </w:pPr>
    </w:p>
    <w:p w14:paraId="622BB031" w14:textId="6D2F2041" w:rsidR="00561A17" w:rsidRDefault="00485846" w:rsidP="00561A17">
      <w:pPr>
        <w:pStyle w:val="ListParagraph"/>
        <w:numPr>
          <w:ilvl w:val="0"/>
          <w:numId w:val="14"/>
        </w:numPr>
        <w:jc w:val="center"/>
        <w:rPr>
          <w:rFonts w:ascii="Times" w:hAnsi="Times"/>
        </w:rPr>
      </w:pPr>
      <w:r>
        <w:rPr>
          <w:rFonts w:ascii="Times" w:hAnsi="Times"/>
        </w:rPr>
        <w:t>Software Engineering Clips</w:t>
      </w:r>
    </w:p>
    <w:p w14:paraId="0C35399B" w14:textId="77777777" w:rsidR="00561A17" w:rsidRPr="00561A17" w:rsidRDefault="00561A17" w:rsidP="00561A17">
      <w:pPr>
        <w:pStyle w:val="ListParagraph"/>
        <w:rPr>
          <w:rFonts w:ascii="Times" w:hAnsi="Times"/>
        </w:rPr>
      </w:pPr>
    </w:p>
    <w:p w14:paraId="5CEA6AA1" w14:textId="0CC5D58F" w:rsidR="00124DEA" w:rsidRDefault="00ED43A9" w:rsidP="00485846">
      <w:pPr>
        <w:ind w:left="720"/>
        <w:rPr>
          <w:rFonts w:ascii="Times" w:hAnsi="Times"/>
        </w:rPr>
      </w:pPr>
      <w:hyperlink r:id="rId5" w:history="1">
        <w:r w:rsidRPr="00EB6B5A">
          <w:rPr>
            <w:rStyle w:val="Hyperlink"/>
            <w:rFonts w:ascii="Times" w:hAnsi="Times"/>
          </w:rPr>
          <w:t>https://www.coursera.org/lecture/engineeringandroidapps/why-test-ZKMlZ</w:t>
        </w:r>
      </w:hyperlink>
    </w:p>
    <w:p w14:paraId="46D9DE5D" w14:textId="37CCBA04" w:rsidR="00ED43A9" w:rsidRDefault="00ED43A9" w:rsidP="00485846">
      <w:pPr>
        <w:ind w:left="720"/>
        <w:rPr>
          <w:rFonts w:ascii="Times" w:hAnsi="Times"/>
        </w:rPr>
      </w:pPr>
      <w:r>
        <w:rPr>
          <w:rFonts w:ascii="Times" w:hAnsi="Times"/>
        </w:rPr>
        <w:t>5 minutes, 40 seconds (might bother you to sign up, just ignore popups)</w:t>
      </w:r>
    </w:p>
    <w:p w14:paraId="4408FABA" w14:textId="77777777" w:rsidR="00ED43A9" w:rsidRDefault="00ED43A9" w:rsidP="00485846">
      <w:pPr>
        <w:ind w:left="720"/>
        <w:rPr>
          <w:rFonts w:ascii="Times" w:hAnsi="Times"/>
        </w:rPr>
      </w:pPr>
    </w:p>
    <w:p w14:paraId="27879228" w14:textId="2679BF09" w:rsidR="00ED43A9" w:rsidRDefault="00ED43A9" w:rsidP="00485846">
      <w:pPr>
        <w:ind w:left="720"/>
        <w:rPr>
          <w:rFonts w:ascii="Times" w:hAnsi="Times"/>
        </w:rPr>
      </w:pPr>
      <w:r>
        <w:rPr>
          <w:rFonts w:ascii="Times" w:hAnsi="Times"/>
        </w:rPr>
        <w:t>This video is called “Why Test”, and it is in a course of android development, but it concisely talks about why you might want to do testing, and specifically unit testing when building an application. These same concepts can be translated to all software engineering. One key point that he touches on in this video is that you want to do testing so that while your application evolves, it doesn’t start breaking in unknown ways. He also mentions that while it takes more time upfront, it will probably end up saving you time in the long run as your application/program</w:t>
      </w:r>
      <w:r w:rsidR="00E53335">
        <w:rPr>
          <w:rFonts w:ascii="Times" w:hAnsi="Times"/>
        </w:rPr>
        <w:t xml:space="preserve"> changes. They show how a code reviewer can comment line-by-line on the code changes made by the developer and how they approve it for the next step in the review. These processes, while not requiring any specific software such as the ones provided by Atlassian, happen in the lives of developers around the world every day. </w:t>
      </w:r>
      <w:bookmarkStart w:id="0" w:name="_GoBack"/>
      <w:bookmarkEnd w:id="0"/>
    </w:p>
    <w:p w14:paraId="03384393" w14:textId="77777777" w:rsidR="00030CE3" w:rsidRDefault="00030CE3" w:rsidP="00485846">
      <w:pPr>
        <w:ind w:left="720"/>
        <w:rPr>
          <w:rFonts w:ascii="Times" w:hAnsi="Times"/>
        </w:rPr>
      </w:pPr>
    </w:p>
    <w:p w14:paraId="20851E9E" w14:textId="2C0FA4FA" w:rsidR="00030CE3" w:rsidRDefault="00093BE6" w:rsidP="00485846">
      <w:pPr>
        <w:ind w:left="720"/>
        <w:rPr>
          <w:rFonts w:ascii="Times" w:hAnsi="Times"/>
        </w:rPr>
      </w:pPr>
      <w:hyperlink r:id="rId6" w:history="1">
        <w:r w:rsidRPr="00EB6B5A">
          <w:rPr>
            <w:rStyle w:val="Hyperlink"/>
            <w:rFonts w:ascii="Times" w:hAnsi="Times"/>
          </w:rPr>
          <w:t>https://www.youtube.com/watch?v=OMLh-5O6Ub8</w:t>
        </w:r>
      </w:hyperlink>
    </w:p>
    <w:p w14:paraId="669CFAFA" w14:textId="79DA7B27" w:rsidR="00093BE6" w:rsidRDefault="00093BE6" w:rsidP="00485846">
      <w:pPr>
        <w:ind w:left="720"/>
        <w:rPr>
          <w:rFonts w:ascii="Times" w:hAnsi="Times"/>
        </w:rPr>
      </w:pPr>
      <w:r>
        <w:rPr>
          <w:rFonts w:ascii="Times" w:hAnsi="Times"/>
        </w:rPr>
        <w:t>3 minutes, 20 seconds</w:t>
      </w:r>
    </w:p>
    <w:p w14:paraId="74303E7F" w14:textId="77777777" w:rsidR="00093BE6" w:rsidRDefault="00093BE6" w:rsidP="00485846">
      <w:pPr>
        <w:ind w:left="720"/>
        <w:rPr>
          <w:rFonts w:ascii="Times" w:hAnsi="Times"/>
        </w:rPr>
      </w:pPr>
    </w:p>
    <w:p w14:paraId="4DB39276" w14:textId="53BA0615" w:rsidR="00093BE6" w:rsidRDefault="00093BE6" w:rsidP="00093BE6">
      <w:pPr>
        <w:ind w:left="720"/>
        <w:rPr>
          <w:rFonts w:ascii="Times" w:hAnsi="Times"/>
        </w:rPr>
      </w:pPr>
      <w:r>
        <w:rPr>
          <w:rFonts w:ascii="Times" w:hAnsi="Times"/>
        </w:rPr>
        <w:t>This video is called “</w:t>
      </w:r>
      <w:r w:rsidRPr="00093BE6">
        <w:rPr>
          <w:rFonts w:ascii="Times" w:hAnsi="Times"/>
        </w:rPr>
        <w:t>Atlassian Software Development Workflow</w:t>
      </w:r>
      <w:r>
        <w:rPr>
          <w:rFonts w:ascii="Times" w:hAnsi="Times"/>
        </w:rPr>
        <w:t xml:space="preserve">”, which is focusing on the workflow of a software developer using a specific group of </w:t>
      </w:r>
      <w:r w:rsidR="00E53335">
        <w:rPr>
          <w:rFonts w:ascii="Times" w:hAnsi="Times"/>
        </w:rPr>
        <w:t>web-based software</w:t>
      </w:r>
      <w:r>
        <w:rPr>
          <w:rFonts w:ascii="Times" w:hAnsi="Times"/>
        </w:rPr>
        <w:t xml:space="preserve"> provided by the company Atlassian.</w:t>
      </w:r>
      <w:r w:rsidR="00E53335">
        <w:rPr>
          <w:rFonts w:ascii="Times" w:hAnsi="Times"/>
        </w:rPr>
        <w:t xml:space="preserve"> I linked this video because I use a similar workflow at my job and I think it is useful to understand what people actually use in their day-to-day work as a software engineer. In the video they go over how a non-developer would create a task, how a developer would prioritize their work depending on the tasks at hand, how the developer would take notes about their work</w:t>
      </w:r>
    </w:p>
    <w:p w14:paraId="1C9E7564" w14:textId="77777777" w:rsidR="00ED43A9" w:rsidRDefault="00ED43A9" w:rsidP="00485846">
      <w:pPr>
        <w:ind w:left="720"/>
        <w:rPr>
          <w:rFonts w:ascii="Times" w:hAnsi="Times"/>
        </w:rPr>
      </w:pPr>
    </w:p>
    <w:p w14:paraId="510A747B" w14:textId="77777777" w:rsidR="00ED43A9" w:rsidRDefault="00ED43A9" w:rsidP="00485846">
      <w:pPr>
        <w:ind w:left="720"/>
        <w:rPr>
          <w:rFonts w:ascii="Times" w:hAnsi="Times"/>
        </w:rPr>
      </w:pPr>
    </w:p>
    <w:p w14:paraId="3D641F1A" w14:textId="77777777" w:rsidR="00561A17" w:rsidRDefault="00561A17" w:rsidP="006B4A3A">
      <w:pPr>
        <w:rPr>
          <w:rFonts w:ascii="Times" w:hAnsi="Times"/>
        </w:rPr>
      </w:pPr>
    </w:p>
    <w:p w14:paraId="02CDE007" w14:textId="77777777" w:rsidR="00561A17" w:rsidRDefault="00561A17" w:rsidP="006B4A3A">
      <w:pPr>
        <w:rPr>
          <w:rFonts w:ascii="Times" w:hAnsi="Times"/>
        </w:rPr>
      </w:pPr>
    </w:p>
    <w:p w14:paraId="450A09ED" w14:textId="637C2346" w:rsidR="00561A17" w:rsidRDefault="00485846" w:rsidP="00561A17">
      <w:pPr>
        <w:pStyle w:val="ListParagraph"/>
        <w:numPr>
          <w:ilvl w:val="0"/>
          <w:numId w:val="14"/>
        </w:numPr>
        <w:jc w:val="center"/>
        <w:rPr>
          <w:rFonts w:ascii="Times" w:hAnsi="Times"/>
        </w:rPr>
      </w:pPr>
      <w:r>
        <w:rPr>
          <w:rFonts w:ascii="Times" w:hAnsi="Times"/>
        </w:rPr>
        <w:t>Code of Ethics</w:t>
      </w:r>
    </w:p>
    <w:p w14:paraId="5A222B73" w14:textId="77777777" w:rsidR="00561A17" w:rsidRDefault="00561A17" w:rsidP="00561A17">
      <w:pPr>
        <w:pStyle w:val="ListParagraph"/>
        <w:rPr>
          <w:rFonts w:ascii="Times" w:hAnsi="Times"/>
        </w:rPr>
      </w:pPr>
    </w:p>
    <w:p w14:paraId="542C05EA" w14:textId="25380384" w:rsidR="0003560C" w:rsidRPr="0003560C" w:rsidRDefault="0003560C" w:rsidP="0003560C">
      <w:pPr>
        <w:rPr>
          <w:rFonts w:ascii="Times" w:hAnsi="Times"/>
          <w:bCs/>
        </w:rPr>
      </w:pPr>
      <w:r>
        <w:rPr>
          <w:rFonts w:ascii="Times" w:hAnsi="Times"/>
          <w:bCs/>
        </w:rPr>
        <w:t>“</w:t>
      </w:r>
      <w:r w:rsidRPr="0003560C">
        <w:rPr>
          <w:rFonts w:ascii="Times" w:hAnsi="Times"/>
          <w:bCs/>
        </w:rPr>
        <w:t>PUBLIC — Software engineers shall act consistently with the public interest.</w:t>
      </w:r>
      <w:r>
        <w:rPr>
          <w:rFonts w:ascii="Times" w:hAnsi="Times"/>
          <w:bCs/>
        </w:rPr>
        <w:t>”</w:t>
      </w:r>
    </w:p>
    <w:p w14:paraId="16DBF1AB" w14:textId="6D761B1A" w:rsidR="006711A7" w:rsidRDefault="006711A7" w:rsidP="006711A7">
      <w:pPr>
        <w:rPr>
          <w:rFonts w:ascii="Times" w:hAnsi="Times"/>
        </w:rPr>
      </w:pPr>
    </w:p>
    <w:p w14:paraId="70EB9F50" w14:textId="5F642D88" w:rsidR="0003560C" w:rsidRDefault="0003560C" w:rsidP="006711A7">
      <w:pPr>
        <w:rPr>
          <w:rFonts w:ascii="Times" w:hAnsi="Times"/>
        </w:rPr>
      </w:pPr>
      <w:r>
        <w:rPr>
          <w:rFonts w:ascii="Times" w:hAnsi="Times"/>
        </w:rPr>
        <w:t>If a software engineer at a company</w:t>
      </w:r>
      <w:r w:rsidR="00EE070C">
        <w:rPr>
          <w:rFonts w:ascii="Times" w:hAnsi="Times"/>
        </w:rPr>
        <w:t xml:space="preserve"> chooses to spend a large amount of time making sure his program is bug-free even if he knows small bugs probably wouldn’t be caught by QA and wouldn’t come up as an issue for most users, he is following this clause. He is putting his private interests, such as finishing the project earlier, aside and doing the right thing in this case.</w:t>
      </w:r>
    </w:p>
    <w:p w14:paraId="31C3A1D2" w14:textId="77777777" w:rsidR="00014181" w:rsidRDefault="00014181" w:rsidP="006711A7">
      <w:pPr>
        <w:rPr>
          <w:rFonts w:ascii="Times" w:hAnsi="Times"/>
        </w:rPr>
      </w:pPr>
    </w:p>
    <w:p w14:paraId="3923C324" w14:textId="0F7169BC" w:rsidR="00014181" w:rsidRDefault="00014181" w:rsidP="006711A7">
      <w:pPr>
        <w:rPr>
          <w:rFonts w:ascii="Times" w:hAnsi="Times"/>
        </w:rPr>
      </w:pPr>
      <w:r w:rsidRPr="00014181">
        <w:rPr>
          <w:rFonts w:ascii="Times" w:hAnsi="Times"/>
        </w:rPr>
        <w:t>“</w:t>
      </w:r>
      <w:r w:rsidRPr="00014181">
        <w:rPr>
          <w:rFonts w:ascii="Times" w:hAnsi="Times"/>
          <w:bCs/>
        </w:rPr>
        <w:t>SELF — Software engineers shall participate in lifelong learning regarding the</w:t>
      </w:r>
      <w:r>
        <w:rPr>
          <w:rFonts w:ascii="Times" w:hAnsi="Times"/>
          <w:bCs/>
        </w:rPr>
        <w:t xml:space="preserve"> practice of their </w:t>
      </w:r>
      <w:r w:rsidRPr="00014181">
        <w:rPr>
          <w:rFonts w:ascii="Times" w:hAnsi="Times"/>
          <w:bCs/>
        </w:rPr>
        <w:t>profession and shall promote an ethical approach to the</w:t>
      </w:r>
      <w:r>
        <w:rPr>
          <w:rFonts w:ascii="Times" w:hAnsi="Times"/>
          <w:bCs/>
        </w:rPr>
        <w:t xml:space="preserve"> </w:t>
      </w:r>
      <w:r w:rsidRPr="00014181">
        <w:rPr>
          <w:rFonts w:ascii="Times" w:hAnsi="Times"/>
          <w:bCs/>
        </w:rPr>
        <w:t>practice of the profession.</w:t>
      </w:r>
      <w:r w:rsidRPr="00014181">
        <w:rPr>
          <w:rFonts w:ascii="Times" w:hAnsi="Times"/>
        </w:rPr>
        <w:t>”</w:t>
      </w:r>
    </w:p>
    <w:p w14:paraId="0CF21808" w14:textId="77777777" w:rsidR="00014181" w:rsidRDefault="00014181" w:rsidP="006711A7">
      <w:pPr>
        <w:rPr>
          <w:rFonts w:ascii="Times" w:hAnsi="Times"/>
        </w:rPr>
      </w:pPr>
    </w:p>
    <w:p w14:paraId="3E90B05D" w14:textId="709B8A95" w:rsidR="00014181" w:rsidRDefault="00014181" w:rsidP="006711A7">
      <w:pPr>
        <w:rPr>
          <w:rFonts w:ascii="Times" w:hAnsi="Times"/>
        </w:rPr>
      </w:pPr>
      <w:r>
        <w:rPr>
          <w:rFonts w:ascii="Times" w:hAnsi="Times"/>
        </w:rPr>
        <w:t xml:space="preserve">A software engineer who takes some of their free time, whether on weekends or after work throughout the week, to learn about new technologies </w:t>
      </w:r>
      <w:r w:rsidR="005074B0">
        <w:rPr>
          <w:rFonts w:ascii="Times" w:hAnsi="Times"/>
        </w:rPr>
        <w:t>so that he can bring them back into his job is following this clause. A software engineer with an emphasis on the web who decides to take a Saturday to learn a new front-end web framework so that he can offer that as a skill to his company’s current and future clients is a great example of this.</w:t>
      </w:r>
    </w:p>
    <w:p w14:paraId="11E699F3" w14:textId="77777777" w:rsidR="005074B0" w:rsidRDefault="005074B0" w:rsidP="006711A7">
      <w:pPr>
        <w:rPr>
          <w:rFonts w:ascii="Times" w:hAnsi="Times"/>
        </w:rPr>
      </w:pPr>
    </w:p>
    <w:p w14:paraId="56ACAAA9" w14:textId="0FBF96C2" w:rsidR="005074B0" w:rsidRDefault="005074B0" w:rsidP="006711A7">
      <w:pPr>
        <w:rPr>
          <w:rFonts w:ascii="Times" w:hAnsi="Times"/>
        </w:rPr>
      </w:pPr>
      <w:r w:rsidRPr="005074B0">
        <w:rPr>
          <w:rFonts w:ascii="Times" w:hAnsi="Times"/>
        </w:rPr>
        <w:t>“</w:t>
      </w:r>
      <w:r w:rsidRPr="005074B0">
        <w:rPr>
          <w:rFonts w:ascii="Times" w:hAnsi="Times"/>
          <w:bCs/>
        </w:rPr>
        <w:t>COLLEAGUES — Software engineers shall be fair to and supportive of their colleagues.</w:t>
      </w:r>
      <w:r w:rsidRPr="005074B0">
        <w:rPr>
          <w:rFonts w:ascii="Times" w:hAnsi="Times"/>
        </w:rPr>
        <w:t>”</w:t>
      </w:r>
    </w:p>
    <w:p w14:paraId="44073C03" w14:textId="77777777" w:rsidR="005074B0" w:rsidRDefault="005074B0" w:rsidP="006711A7">
      <w:pPr>
        <w:rPr>
          <w:rFonts w:ascii="Times" w:hAnsi="Times"/>
        </w:rPr>
      </w:pPr>
    </w:p>
    <w:p w14:paraId="64960705" w14:textId="54172D2A" w:rsidR="005074B0" w:rsidRPr="005074B0" w:rsidRDefault="005074B0" w:rsidP="006711A7">
      <w:pPr>
        <w:rPr>
          <w:rFonts w:ascii="Times" w:hAnsi="Times"/>
          <w:bCs/>
        </w:rPr>
      </w:pPr>
      <w:r>
        <w:rPr>
          <w:rFonts w:ascii="Times" w:hAnsi="Times"/>
        </w:rPr>
        <w:t>In software engineering it is commonplace to ask for help from colleagues, especially as a junior. If a senior software engineer is approached by a junior for help with a task, for example if the junior is supposed to alter a database that he has no experience working in, if the senior offers insight into the problem at hand he is following this clause. The senior doesn’t have to solve the problem outright, but giving the junior the tools to learn things himself is key in a supportive software engineering workplace.</w:t>
      </w:r>
    </w:p>
    <w:p w14:paraId="40C4F7D3" w14:textId="77777777" w:rsidR="00EE070C" w:rsidRDefault="00EE070C" w:rsidP="006711A7">
      <w:pPr>
        <w:rPr>
          <w:rFonts w:ascii="Times" w:hAnsi="Times"/>
        </w:rPr>
      </w:pPr>
    </w:p>
    <w:p w14:paraId="182C867E" w14:textId="3BC00437" w:rsidR="005074B0" w:rsidRDefault="005074B0" w:rsidP="006711A7">
      <w:pPr>
        <w:rPr>
          <w:rFonts w:ascii="Times" w:hAnsi="Times"/>
        </w:rPr>
      </w:pPr>
      <w:r w:rsidRPr="005074B0">
        <w:rPr>
          <w:rFonts w:ascii="Times" w:hAnsi="Times"/>
        </w:rPr>
        <w:t>“</w:t>
      </w:r>
      <w:r w:rsidRPr="005074B0">
        <w:rPr>
          <w:rFonts w:ascii="Times" w:hAnsi="Times"/>
          <w:bCs/>
        </w:rPr>
        <w:t>PRODUCT — Software engineers shall ensure that their products and related modifications meet the highest professional standards possible.</w:t>
      </w:r>
      <w:r w:rsidRPr="005074B0">
        <w:rPr>
          <w:rFonts w:ascii="Times" w:hAnsi="Times"/>
        </w:rPr>
        <w:t>”</w:t>
      </w:r>
    </w:p>
    <w:p w14:paraId="506E89DF" w14:textId="77777777" w:rsidR="005074B0" w:rsidRDefault="005074B0" w:rsidP="006711A7">
      <w:pPr>
        <w:rPr>
          <w:rFonts w:ascii="Times" w:hAnsi="Times"/>
        </w:rPr>
      </w:pPr>
    </w:p>
    <w:p w14:paraId="02BAD2DB" w14:textId="2FFB6B8D" w:rsidR="005074B0" w:rsidRPr="005074B0" w:rsidRDefault="005074B0" w:rsidP="006711A7">
      <w:pPr>
        <w:rPr>
          <w:rFonts w:ascii="Times" w:hAnsi="Times"/>
          <w:bCs/>
        </w:rPr>
      </w:pPr>
      <w:r>
        <w:rPr>
          <w:rFonts w:ascii="Times" w:hAnsi="Times"/>
        </w:rPr>
        <w:t xml:space="preserve">For example, if a software engineer is given a deadline for a product release or deployment that he does not think he can reach reasonably within that </w:t>
      </w:r>
      <w:r w:rsidR="00B10DF3">
        <w:rPr>
          <w:rFonts w:ascii="Times" w:hAnsi="Times"/>
        </w:rPr>
        <w:t>time</w:t>
      </w:r>
      <w:r>
        <w:rPr>
          <w:rFonts w:ascii="Times" w:hAnsi="Times"/>
        </w:rPr>
        <w:t xml:space="preserve">, he should let his superiors know as soon as he can. If an app developer is told that he needs to </w:t>
      </w:r>
      <w:r w:rsidR="00B10DF3">
        <w:rPr>
          <w:rFonts w:ascii="Times" w:hAnsi="Times"/>
        </w:rPr>
        <w:t>program and release a security update for</w:t>
      </w:r>
      <w:r>
        <w:rPr>
          <w:rFonts w:ascii="Times" w:hAnsi="Times"/>
        </w:rPr>
        <w:t xml:space="preserve"> his company’s social networking app</w:t>
      </w:r>
      <w:r w:rsidR="00B10DF3">
        <w:rPr>
          <w:rFonts w:ascii="Times" w:hAnsi="Times"/>
        </w:rPr>
        <w:t xml:space="preserve"> in a week, but he doesn’t believe he could do so while making the app meet the highest professional standards possible, he should make that apparent to his superiors. </w:t>
      </w:r>
    </w:p>
    <w:p w14:paraId="2133B4B1" w14:textId="77777777" w:rsidR="00EE070C" w:rsidRDefault="00EE070C" w:rsidP="006711A7">
      <w:pPr>
        <w:rPr>
          <w:rFonts w:ascii="Times" w:hAnsi="Times"/>
        </w:rPr>
      </w:pPr>
    </w:p>
    <w:p w14:paraId="135638C5" w14:textId="20D9DB37" w:rsidR="00B10DF3" w:rsidRDefault="00B10DF3" w:rsidP="00B10DF3">
      <w:pPr>
        <w:pStyle w:val="ListParagraph"/>
        <w:numPr>
          <w:ilvl w:val="0"/>
          <w:numId w:val="14"/>
        </w:numPr>
        <w:jc w:val="center"/>
        <w:rPr>
          <w:rFonts w:ascii="Times" w:hAnsi="Times"/>
        </w:rPr>
      </w:pPr>
      <w:r>
        <w:rPr>
          <w:rFonts w:ascii="Times" w:hAnsi="Times"/>
        </w:rPr>
        <w:t>Software Processes</w:t>
      </w:r>
    </w:p>
    <w:p w14:paraId="43B8BA8F" w14:textId="77777777" w:rsidR="00B10DF3" w:rsidRPr="00B10DF3" w:rsidRDefault="00B10DF3" w:rsidP="00B10DF3">
      <w:pPr>
        <w:pStyle w:val="ListParagraph"/>
        <w:rPr>
          <w:rFonts w:ascii="Times" w:hAnsi="Times"/>
        </w:rPr>
      </w:pPr>
    </w:p>
    <w:p w14:paraId="1CD0DA5F" w14:textId="1B6A7494" w:rsidR="00B10DF3" w:rsidRDefault="00BB24FF" w:rsidP="00ED684A">
      <w:pPr>
        <w:pStyle w:val="ListParagraph"/>
        <w:numPr>
          <w:ilvl w:val="0"/>
          <w:numId w:val="16"/>
        </w:numPr>
        <w:rPr>
          <w:rFonts w:ascii="Times" w:hAnsi="Times"/>
        </w:rPr>
      </w:pPr>
      <w:r w:rsidRPr="00ED684A">
        <w:rPr>
          <w:rFonts w:ascii="Times" w:hAnsi="Times"/>
        </w:rPr>
        <w:t>A system to control anti-lock braking in a car</w:t>
      </w:r>
    </w:p>
    <w:p w14:paraId="798A7CBC" w14:textId="77777777" w:rsidR="00ED684A" w:rsidRDefault="00ED684A" w:rsidP="00ED684A">
      <w:pPr>
        <w:ind w:left="360"/>
        <w:rPr>
          <w:rFonts w:ascii="Times" w:hAnsi="Times"/>
        </w:rPr>
      </w:pPr>
    </w:p>
    <w:p w14:paraId="6ADC4722" w14:textId="67D14656" w:rsidR="00456360" w:rsidRDefault="00ED684A" w:rsidP="00456360">
      <w:pPr>
        <w:ind w:left="360"/>
        <w:rPr>
          <w:rFonts w:ascii="Times" w:hAnsi="Times"/>
        </w:rPr>
      </w:pPr>
      <w:r>
        <w:rPr>
          <w:rFonts w:ascii="Times" w:hAnsi="Times"/>
        </w:rPr>
        <w:t xml:space="preserve">The best software process model for this case would be the Waterfall </w:t>
      </w:r>
      <w:r w:rsidR="00456360">
        <w:rPr>
          <w:rFonts w:ascii="Times" w:hAnsi="Times"/>
        </w:rPr>
        <w:t xml:space="preserve">model. Since the project is engineering a car, it can probably be assumed that there is not a lack of funds, which are required in this method. Also, this is a safety-critical system, which means the waterfall method would be appropriate. </w:t>
      </w:r>
    </w:p>
    <w:p w14:paraId="0F2F150D" w14:textId="77777777" w:rsidR="00456360" w:rsidRDefault="00456360" w:rsidP="00ED684A">
      <w:pPr>
        <w:ind w:left="360"/>
        <w:rPr>
          <w:rFonts w:ascii="Times" w:hAnsi="Times"/>
        </w:rPr>
      </w:pPr>
    </w:p>
    <w:p w14:paraId="6E6EA8D7" w14:textId="77777777" w:rsidR="00456360" w:rsidRPr="00456360" w:rsidRDefault="00456360" w:rsidP="00456360">
      <w:pPr>
        <w:pStyle w:val="ListParagraph"/>
        <w:numPr>
          <w:ilvl w:val="0"/>
          <w:numId w:val="16"/>
        </w:numPr>
        <w:rPr>
          <w:rFonts w:ascii="Times" w:hAnsi="Times"/>
        </w:rPr>
      </w:pPr>
      <w:r w:rsidRPr="00456360">
        <w:rPr>
          <w:rFonts w:ascii="Times" w:hAnsi="Times"/>
        </w:rPr>
        <w:t xml:space="preserve">A virtual reality system to support software maintenance </w:t>
      </w:r>
      <w:r w:rsidRPr="00456360">
        <w:rPr>
          <w:rFonts w:ascii="MS Mincho" w:eastAsia="MS Mincho" w:hAnsi="MS Mincho" w:cs="MS Mincho"/>
        </w:rPr>
        <w:t> </w:t>
      </w:r>
    </w:p>
    <w:p w14:paraId="1FA1D745" w14:textId="18C9172C" w:rsidR="00456360" w:rsidRDefault="00456360" w:rsidP="00456360">
      <w:pPr>
        <w:ind w:left="360"/>
        <w:rPr>
          <w:rFonts w:ascii="Times" w:hAnsi="Times"/>
        </w:rPr>
      </w:pPr>
    </w:p>
    <w:p w14:paraId="5B61C7C0" w14:textId="2DE13EC4" w:rsidR="00456360" w:rsidRDefault="00456360" w:rsidP="00456360">
      <w:pPr>
        <w:ind w:left="360"/>
        <w:rPr>
          <w:rFonts w:ascii="Times" w:hAnsi="Times"/>
        </w:rPr>
      </w:pPr>
      <w:r>
        <w:rPr>
          <w:rFonts w:ascii="Times" w:hAnsi="Times"/>
        </w:rPr>
        <w:t>Since virtual reality systems are still relatively new to the market, especially for aiding in software maintenance, the most appropriate process model would be Incremental development. This is because issues will come up that couldn’t have been planned for. Also, there is probably no concern of safety besides the usual issues that come with virtual reality, which are negligible.</w:t>
      </w:r>
    </w:p>
    <w:p w14:paraId="518E4F77" w14:textId="77777777" w:rsidR="00456360" w:rsidRDefault="00456360" w:rsidP="00456360">
      <w:pPr>
        <w:ind w:left="360"/>
        <w:rPr>
          <w:rFonts w:ascii="Times" w:hAnsi="Times"/>
        </w:rPr>
      </w:pPr>
    </w:p>
    <w:p w14:paraId="50058449" w14:textId="6EAD3071" w:rsidR="00456360" w:rsidRPr="00456360" w:rsidRDefault="00456360" w:rsidP="00456360">
      <w:pPr>
        <w:pStyle w:val="ListParagraph"/>
        <w:numPr>
          <w:ilvl w:val="0"/>
          <w:numId w:val="16"/>
        </w:numPr>
        <w:rPr>
          <w:rFonts w:ascii="Times" w:hAnsi="Times"/>
        </w:rPr>
      </w:pPr>
      <w:r w:rsidRPr="00456360">
        <w:rPr>
          <w:rFonts w:ascii="Times" w:hAnsi="Times"/>
        </w:rPr>
        <w:t xml:space="preserve">A university accounting system that replaces an existing system </w:t>
      </w:r>
      <w:r w:rsidRPr="00456360">
        <w:rPr>
          <w:rFonts w:ascii="MS Mincho" w:eastAsia="MS Mincho" w:hAnsi="MS Mincho" w:cs="MS Mincho"/>
        </w:rPr>
        <w:t> </w:t>
      </w:r>
    </w:p>
    <w:p w14:paraId="2D166B3A" w14:textId="77777777" w:rsidR="00456360" w:rsidRDefault="00456360" w:rsidP="00456360">
      <w:pPr>
        <w:ind w:left="360"/>
        <w:rPr>
          <w:rFonts w:ascii="Times" w:hAnsi="Times"/>
        </w:rPr>
      </w:pPr>
    </w:p>
    <w:p w14:paraId="501C6AF5" w14:textId="2ACD9437" w:rsidR="00456360" w:rsidRDefault="00456360" w:rsidP="00456360">
      <w:pPr>
        <w:ind w:left="360"/>
        <w:rPr>
          <w:rFonts w:ascii="Times" w:hAnsi="Times"/>
        </w:rPr>
      </w:pPr>
      <w:r>
        <w:rPr>
          <w:rFonts w:ascii="Times" w:hAnsi="Times"/>
        </w:rPr>
        <w:t xml:space="preserve">An accounting system is extremely important for any entity, especially large ones. Caution must be taken in </w:t>
      </w:r>
      <w:r w:rsidR="00286FDD">
        <w:rPr>
          <w:rFonts w:ascii="Times" w:hAnsi="Times"/>
        </w:rPr>
        <w:t>its</w:t>
      </w:r>
      <w:r>
        <w:rPr>
          <w:rFonts w:ascii="Times" w:hAnsi="Times"/>
        </w:rPr>
        <w:t xml:space="preserve"> replacement. Since there would be clear-cut needs in the replacement of a system like this, the Waterfall model could be used. Also, a large entity like a University probably has the funds to pay for a more expensive process model like that.</w:t>
      </w:r>
    </w:p>
    <w:p w14:paraId="6093C3CB" w14:textId="77777777" w:rsidR="00456360" w:rsidRDefault="00456360" w:rsidP="00456360">
      <w:pPr>
        <w:ind w:left="360"/>
        <w:rPr>
          <w:rFonts w:ascii="Times" w:hAnsi="Times"/>
        </w:rPr>
      </w:pPr>
    </w:p>
    <w:p w14:paraId="4FBB0527" w14:textId="28DFA778" w:rsidR="00456360" w:rsidRPr="00456360" w:rsidRDefault="00456360" w:rsidP="00456360">
      <w:pPr>
        <w:pStyle w:val="ListParagraph"/>
        <w:numPr>
          <w:ilvl w:val="0"/>
          <w:numId w:val="16"/>
        </w:numPr>
        <w:rPr>
          <w:rFonts w:ascii="Times" w:hAnsi="Times"/>
        </w:rPr>
      </w:pPr>
      <w:r w:rsidRPr="00456360">
        <w:rPr>
          <w:rFonts w:ascii="Times" w:hAnsi="Times"/>
        </w:rPr>
        <w:t xml:space="preserve">An interactive travel planning system that helps users plan journeys with the lowest environmental impact </w:t>
      </w:r>
      <w:r w:rsidRPr="00456360">
        <w:rPr>
          <w:rFonts w:ascii="MS Mincho" w:eastAsia="MS Mincho" w:hAnsi="MS Mincho" w:cs="MS Mincho"/>
        </w:rPr>
        <w:t> </w:t>
      </w:r>
      <w:r w:rsidRPr="00456360">
        <w:rPr>
          <w:rFonts w:ascii="MS Mincho" w:eastAsia="MS Mincho" w:hAnsi="MS Mincho" w:cs="MS Mincho"/>
        </w:rPr>
        <w:t> </w:t>
      </w:r>
    </w:p>
    <w:p w14:paraId="54C18A93" w14:textId="77777777" w:rsidR="00456360" w:rsidRDefault="00456360" w:rsidP="00456360">
      <w:pPr>
        <w:ind w:left="360"/>
        <w:rPr>
          <w:rFonts w:ascii="Times" w:hAnsi="Times"/>
        </w:rPr>
      </w:pPr>
    </w:p>
    <w:p w14:paraId="1FEE0857" w14:textId="64F408BF" w:rsidR="00456360" w:rsidRDefault="008D7CE4" w:rsidP="00456360">
      <w:pPr>
        <w:ind w:left="360"/>
        <w:rPr>
          <w:rFonts w:ascii="Times" w:hAnsi="Times"/>
        </w:rPr>
      </w:pPr>
      <w:r>
        <w:rPr>
          <w:rFonts w:ascii="Times" w:hAnsi="Times"/>
        </w:rPr>
        <w:t xml:space="preserve">Depending on the amount of money the people have that are funding this, it could be best to go with either Incremental development model or Reuse-oriented software engineering. If I assume they have a good amount of money, I would choose Incremental development since that could cost more but end up with a better product. Also, the project seems like a new concept and new problems could arise along the way while working on it.  </w:t>
      </w:r>
    </w:p>
    <w:p w14:paraId="7366CFF6" w14:textId="77777777" w:rsidR="00286FDD" w:rsidRDefault="00286FDD" w:rsidP="00456360">
      <w:pPr>
        <w:ind w:left="360"/>
        <w:rPr>
          <w:rFonts w:ascii="Times" w:hAnsi="Times"/>
        </w:rPr>
      </w:pPr>
    </w:p>
    <w:p w14:paraId="0A8622D2" w14:textId="3CB6CA6B" w:rsidR="00286FDD" w:rsidRDefault="00286FDD" w:rsidP="00D35DF1">
      <w:pPr>
        <w:pStyle w:val="ListParagraph"/>
        <w:numPr>
          <w:ilvl w:val="0"/>
          <w:numId w:val="14"/>
        </w:numPr>
        <w:jc w:val="center"/>
        <w:rPr>
          <w:rFonts w:ascii="Times" w:hAnsi="Times"/>
        </w:rPr>
      </w:pPr>
      <w:r>
        <w:rPr>
          <w:rFonts w:ascii="Times" w:hAnsi="Times"/>
        </w:rPr>
        <w:t>Intellectual Propert</w:t>
      </w:r>
      <w:r w:rsidR="00D35DF1">
        <w:rPr>
          <w:rFonts w:ascii="Times" w:hAnsi="Times"/>
        </w:rPr>
        <w:t>y</w:t>
      </w:r>
    </w:p>
    <w:p w14:paraId="2978BA61" w14:textId="77777777" w:rsidR="00D1311F" w:rsidRPr="00D35DF1" w:rsidRDefault="00D1311F" w:rsidP="00D1311F">
      <w:pPr>
        <w:pStyle w:val="ListParagraph"/>
        <w:rPr>
          <w:rFonts w:ascii="Times" w:hAnsi="Times"/>
        </w:rPr>
      </w:pPr>
    </w:p>
    <w:p w14:paraId="0D182DDB" w14:textId="72371F53" w:rsidR="00286FDD" w:rsidRDefault="008E4A9C" w:rsidP="00D35DF1">
      <w:pPr>
        <w:pStyle w:val="ListParagraph"/>
        <w:numPr>
          <w:ilvl w:val="0"/>
          <w:numId w:val="18"/>
        </w:numPr>
        <w:rPr>
          <w:rFonts w:ascii="Times" w:hAnsi="Times"/>
        </w:rPr>
      </w:pPr>
      <w:r>
        <w:rPr>
          <w:rFonts w:ascii="Times" w:hAnsi="Times"/>
        </w:rPr>
        <w:t>Patents</w:t>
      </w:r>
      <w:r w:rsidR="00D1311F">
        <w:rPr>
          <w:rFonts w:ascii="Times" w:hAnsi="Times"/>
        </w:rPr>
        <w:t xml:space="preserve"> “</w:t>
      </w:r>
      <w:r>
        <w:rPr>
          <w:rFonts w:ascii="Times" w:hAnsi="Times"/>
        </w:rPr>
        <w:t>protec</w:t>
      </w:r>
      <w:r w:rsidR="00D35DF1">
        <w:rPr>
          <w:rFonts w:ascii="Times" w:hAnsi="Times"/>
        </w:rPr>
        <w:t xml:space="preserve">t ideas and their </w:t>
      </w:r>
      <w:r>
        <w:rPr>
          <w:rFonts w:ascii="Times" w:hAnsi="Times"/>
        </w:rPr>
        <w:t>embodiments</w:t>
      </w:r>
      <w:r w:rsidR="00D1311F">
        <w:rPr>
          <w:rFonts w:ascii="Times" w:hAnsi="Times"/>
        </w:rPr>
        <w:t>”. You must file a patent application and pay a large fee. Copyrights “protect expression”. All you have to do for a copyright is create something of expression. It is the most flexible of the intellectual property protections. Trademarks protect the “designation of source of goods”. They are used in commerce.</w:t>
      </w:r>
    </w:p>
    <w:p w14:paraId="362329D9" w14:textId="420C24A5" w:rsidR="00D1311F" w:rsidRDefault="00D1311F" w:rsidP="00D1311F">
      <w:pPr>
        <w:pStyle w:val="ListParagraph"/>
        <w:numPr>
          <w:ilvl w:val="0"/>
          <w:numId w:val="18"/>
        </w:numPr>
        <w:rPr>
          <w:rFonts w:ascii="Times" w:hAnsi="Times"/>
        </w:rPr>
      </w:pPr>
      <w:r>
        <w:rPr>
          <w:rFonts w:ascii="Times" w:hAnsi="Times"/>
        </w:rPr>
        <w:t>Patents have four criteria. These include:</w:t>
      </w:r>
    </w:p>
    <w:p w14:paraId="0011A0E9" w14:textId="73575D22" w:rsidR="00D1311F" w:rsidRDefault="00D1311F" w:rsidP="00D1311F">
      <w:pPr>
        <w:pStyle w:val="ListParagraph"/>
        <w:numPr>
          <w:ilvl w:val="1"/>
          <w:numId w:val="16"/>
        </w:numPr>
        <w:rPr>
          <w:rFonts w:ascii="Times" w:hAnsi="Times"/>
        </w:rPr>
      </w:pPr>
      <w:r>
        <w:rPr>
          <w:rFonts w:ascii="Times" w:hAnsi="Times"/>
        </w:rPr>
        <w:t xml:space="preserve">Invention must be novel/new. – This means that an invention cannot be a recreation of something else. </w:t>
      </w:r>
    </w:p>
    <w:p w14:paraId="391B9CB3" w14:textId="076A0414" w:rsidR="00D1311F" w:rsidRDefault="00D1311F" w:rsidP="00D1311F">
      <w:pPr>
        <w:pStyle w:val="ListParagraph"/>
        <w:numPr>
          <w:ilvl w:val="1"/>
          <w:numId w:val="16"/>
        </w:numPr>
        <w:rPr>
          <w:rFonts w:ascii="Times" w:hAnsi="Times"/>
        </w:rPr>
      </w:pPr>
      <w:r>
        <w:rPr>
          <w:rFonts w:ascii="Times" w:hAnsi="Times"/>
        </w:rPr>
        <w:t xml:space="preserve">Invention must be non-obvious. – This means that you cannot patent something that anybody could have thought of with little effort. For </w:t>
      </w:r>
      <w:r w:rsidR="003D2D32">
        <w:rPr>
          <w:rFonts w:ascii="Times" w:hAnsi="Times"/>
        </w:rPr>
        <w:t>example,</w:t>
      </w:r>
      <w:r>
        <w:rPr>
          <w:rFonts w:ascii="Times" w:hAnsi="Times"/>
        </w:rPr>
        <w:t xml:space="preserve"> you cannot patent a certain color of water bottle.</w:t>
      </w:r>
    </w:p>
    <w:p w14:paraId="374A2371" w14:textId="04AA5D20" w:rsidR="00D1311F" w:rsidRDefault="00D1311F" w:rsidP="00D1311F">
      <w:pPr>
        <w:pStyle w:val="ListParagraph"/>
        <w:numPr>
          <w:ilvl w:val="1"/>
          <w:numId w:val="16"/>
        </w:numPr>
        <w:rPr>
          <w:rFonts w:ascii="Times" w:hAnsi="Times"/>
        </w:rPr>
      </w:pPr>
      <w:r>
        <w:rPr>
          <w:rFonts w:ascii="Times" w:hAnsi="Times"/>
        </w:rPr>
        <w:t>Invention must have utility. – This means that an invention is only patentable if it is useful. You cannot patent something that nobody would use, as there would be no purpose.</w:t>
      </w:r>
    </w:p>
    <w:p w14:paraId="224D25A8" w14:textId="125A6255" w:rsidR="00D1311F" w:rsidRDefault="00D1311F" w:rsidP="00D1311F">
      <w:pPr>
        <w:pStyle w:val="ListParagraph"/>
        <w:numPr>
          <w:ilvl w:val="1"/>
          <w:numId w:val="16"/>
        </w:numPr>
        <w:rPr>
          <w:rFonts w:ascii="Times" w:hAnsi="Times"/>
        </w:rPr>
      </w:pPr>
      <w:r>
        <w:rPr>
          <w:rFonts w:ascii="Times" w:hAnsi="Times"/>
        </w:rPr>
        <w:t xml:space="preserve">Invention must be enabled. </w:t>
      </w:r>
      <w:r w:rsidR="002B78C8">
        <w:rPr>
          <w:rFonts w:ascii="Times" w:hAnsi="Times"/>
        </w:rPr>
        <w:t>– This means that a person with an ordinary amount of skill in a certain profession should be able to create what you have laid out. For example, you cannot patent a time machine (yet).</w:t>
      </w:r>
    </w:p>
    <w:p w14:paraId="221402E6" w14:textId="3644A921" w:rsidR="003D2D32" w:rsidRDefault="003D2D32" w:rsidP="003D2D32">
      <w:pPr>
        <w:pStyle w:val="ListParagraph"/>
        <w:numPr>
          <w:ilvl w:val="0"/>
          <w:numId w:val="18"/>
        </w:numPr>
        <w:rPr>
          <w:rFonts w:ascii="Times" w:hAnsi="Times"/>
        </w:rPr>
      </w:pPr>
      <w:r>
        <w:rPr>
          <w:rFonts w:ascii="Times" w:hAnsi="Times"/>
        </w:rPr>
        <w:t>Three questions that an open source software license should answer are:</w:t>
      </w:r>
    </w:p>
    <w:p w14:paraId="36E9A929" w14:textId="3CE9323B" w:rsidR="003D2D32" w:rsidRDefault="003D2D32" w:rsidP="003D2D32">
      <w:pPr>
        <w:pStyle w:val="ListParagraph"/>
        <w:numPr>
          <w:ilvl w:val="0"/>
          <w:numId w:val="20"/>
        </w:numPr>
        <w:rPr>
          <w:rFonts w:ascii="Times" w:hAnsi="Times"/>
        </w:rPr>
      </w:pPr>
      <w:r>
        <w:rPr>
          <w:rFonts w:ascii="Times" w:hAnsi="Times"/>
        </w:rPr>
        <w:t xml:space="preserve">Can you create derivatives? – This means that someone should know if they can take your open source software, alter it, and call it their own. </w:t>
      </w:r>
    </w:p>
    <w:p w14:paraId="6FF08C5E" w14:textId="29EE1061" w:rsidR="003D2D32" w:rsidRDefault="003D2D32" w:rsidP="003D2D32">
      <w:pPr>
        <w:pStyle w:val="ListParagraph"/>
        <w:numPr>
          <w:ilvl w:val="0"/>
          <w:numId w:val="20"/>
        </w:numPr>
        <w:rPr>
          <w:rFonts w:ascii="Times" w:hAnsi="Times"/>
        </w:rPr>
      </w:pPr>
      <w:r w:rsidRPr="003D2D32">
        <w:rPr>
          <w:rFonts w:ascii="Times" w:hAnsi="Times"/>
        </w:rPr>
        <w:t xml:space="preserve">Can you sell software you create that includes open source code? </w:t>
      </w:r>
      <w:r>
        <w:rPr>
          <w:rFonts w:ascii="Times" w:hAnsi="Times"/>
        </w:rPr>
        <w:t>– This means that someone should know if they can use your code in their commercial product. For example, Facebook cannot use code from open source projects that specify that the code cannot be used to make money.</w:t>
      </w:r>
    </w:p>
    <w:p w14:paraId="1148DA2C" w14:textId="1D33D435" w:rsidR="003D2D32" w:rsidRPr="003D2D32" w:rsidRDefault="003D2D32" w:rsidP="003D2D32">
      <w:pPr>
        <w:pStyle w:val="ListParagraph"/>
        <w:numPr>
          <w:ilvl w:val="0"/>
          <w:numId w:val="20"/>
        </w:numPr>
        <w:rPr>
          <w:rFonts w:ascii="Times" w:hAnsi="Times"/>
        </w:rPr>
      </w:pPr>
      <w:r>
        <w:rPr>
          <w:rFonts w:ascii="Times" w:hAnsi="Times"/>
        </w:rPr>
        <w:t xml:space="preserve">What about attribution? – This means that a programmer should know if they must give credit for any open-source code they used in their project. </w:t>
      </w:r>
    </w:p>
    <w:p w14:paraId="1FCB279A" w14:textId="77777777" w:rsidR="00456360" w:rsidRDefault="00456360" w:rsidP="00456360">
      <w:pPr>
        <w:ind w:left="360"/>
        <w:rPr>
          <w:rFonts w:ascii="Times" w:hAnsi="Times"/>
        </w:rPr>
      </w:pPr>
    </w:p>
    <w:p w14:paraId="5B8B78D9" w14:textId="77777777" w:rsidR="00456360" w:rsidRPr="00456360" w:rsidRDefault="00456360" w:rsidP="00456360">
      <w:pPr>
        <w:ind w:left="360"/>
        <w:rPr>
          <w:rFonts w:ascii="Times" w:hAnsi="Times"/>
        </w:rPr>
      </w:pPr>
    </w:p>
    <w:p w14:paraId="79B56C06" w14:textId="77777777" w:rsidR="00456360" w:rsidRPr="00ED684A" w:rsidRDefault="00456360" w:rsidP="00ED684A">
      <w:pPr>
        <w:ind w:left="360"/>
        <w:rPr>
          <w:rFonts w:ascii="Times" w:hAnsi="Times"/>
        </w:rPr>
      </w:pPr>
    </w:p>
    <w:sectPr w:rsidR="00456360" w:rsidRPr="00ED684A" w:rsidSect="001A4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DB7C42"/>
    <w:multiLevelType w:val="hybridMultilevel"/>
    <w:tmpl w:val="E1ECE00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80403"/>
    <w:multiLevelType w:val="multilevel"/>
    <w:tmpl w:val="230E59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1741C8"/>
    <w:multiLevelType w:val="hybridMultilevel"/>
    <w:tmpl w:val="28E43C44"/>
    <w:lvl w:ilvl="0" w:tplc="915C0D1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7E070C"/>
    <w:multiLevelType w:val="hybridMultilevel"/>
    <w:tmpl w:val="8D128EC0"/>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801A72"/>
    <w:multiLevelType w:val="multilevel"/>
    <w:tmpl w:val="863642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E96649D"/>
    <w:multiLevelType w:val="hybridMultilevel"/>
    <w:tmpl w:val="5A4A21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EDA2733"/>
    <w:multiLevelType w:val="multilevel"/>
    <w:tmpl w:val="137A8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E95676"/>
    <w:multiLevelType w:val="hybridMultilevel"/>
    <w:tmpl w:val="45948F12"/>
    <w:lvl w:ilvl="0" w:tplc="0ADAB722">
      <w:start w:val="1"/>
      <w:numFmt w:val="bullet"/>
      <w:lvlText w:val="-"/>
      <w:lvlJc w:val="left"/>
      <w:pPr>
        <w:ind w:left="1080" w:hanging="360"/>
      </w:pPr>
      <w:rPr>
        <w:rFonts w:ascii="Times" w:eastAsiaTheme="minorHAnsi" w:hAnsi="Time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9FE04B4"/>
    <w:multiLevelType w:val="hybridMultilevel"/>
    <w:tmpl w:val="EBD8714A"/>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89035A"/>
    <w:multiLevelType w:val="hybridMultilevel"/>
    <w:tmpl w:val="18DE5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E054DC"/>
    <w:multiLevelType w:val="hybridMultilevel"/>
    <w:tmpl w:val="E84E7E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0A4134"/>
    <w:multiLevelType w:val="hybridMultilevel"/>
    <w:tmpl w:val="5EECEA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B8F6674"/>
    <w:multiLevelType w:val="hybridMultilevel"/>
    <w:tmpl w:val="18DE5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064E2F"/>
    <w:multiLevelType w:val="hybridMultilevel"/>
    <w:tmpl w:val="0734982C"/>
    <w:lvl w:ilvl="0" w:tplc="BA78221C">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FA7AE0"/>
    <w:multiLevelType w:val="multilevel"/>
    <w:tmpl w:val="7D84BD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7F6207E"/>
    <w:multiLevelType w:val="multilevel"/>
    <w:tmpl w:val="8C10C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5E9497D"/>
    <w:multiLevelType w:val="hybridMultilevel"/>
    <w:tmpl w:val="D22EB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677DED"/>
    <w:multiLevelType w:val="hybridMultilevel"/>
    <w:tmpl w:val="AECC7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467617"/>
    <w:multiLevelType w:val="hybridMultilevel"/>
    <w:tmpl w:val="23A4B1DE"/>
    <w:lvl w:ilvl="0" w:tplc="79A6356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2"/>
  </w:num>
  <w:num w:numId="3">
    <w:abstractNumId w:val="4"/>
  </w:num>
  <w:num w:numId="4">
    <w:abstractNumId w:val="18"/>
  </w:num>
  <w:num w:numId="5">
    <w:abstractNumId w:val="11"/>
  </w:num>
  <w:num w:numId="6">
    <w:abstractNumId w:val="6"/>
  </w:num>
  <w:num w:numId="7">
    <w:abstractNumId w:val="16"/>
  </w:num>
  <w:num w:numId="8">
    <w:abstractNumId w:val="19"/>
  </w:num>
  <w:num w:numId="9">
    <w:abstractNumId w:val="5"/>
  </w:num>
  <w:num w:numId="10">
    <w:abstractNumId w:val="7"/>
  </w:num>
  <w:num w:numId="11">
    <w:abstractNumId w:val="15"/>
  </w:num>
  <w:num w:numId="12">
    <w:abstractNumId w:val="2"/>
  </w:num>
  <w:num w:numId="13">
    <w:abstractNumId w:val="17"/>
  </w:num>
  <w:num w:numId="14">
    <w:abstractNumId w:val="10"/>
  </w:num>
  <w:num w:numId="15">
    <w:abstractNumId w:val="13"/>
  </w:num>
  <w:num w:numId="16">
    <w:abstractNumId w:val="14"/>
  </w:num>
  <w:num w:numId="17">
    <w:abstractNumId w:val="0"/>
  </w:num>
  <w:num w:numId="18">
    <w:abstractNumId w:val="1"/>
  </w:num>
  <w:num w:numId="19">
    <w:abstractNumId w:val="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F40"/>
    <w:rsid w:val="00000AB8"/>
    <w:rsid w:val="000108A8"/>
    <w:rsid w:val="00014181"/>
    <w:rsid w:val="00030CE3"/>
    <w:rsid w:val="0003560C"/>
    <w:rsid w:val="0004035E"/>
    <w:rsid w:val="00046EE0"/>
    <w:rsid w:val="00053E08"/>
    <w:rsid w:val="00093BE6"/>
    <w:rsid w:val="000D64F5"/>
    <w:rsid w:val="00115D84"/>
    <w:rsid w:val="00124DEA"/>
    <w:rsid w:val="00126CFE"/>
    <w:rsid w:val="001339B5"/>
    <w:rsid w:val="0014134D"/>
    <w:rsid w:val="00151749"/>
    <w:rsid w:val="0016544A"/>
    <w:rsid w:val="0016740E"/>
    <w:rsid w:val="001703B1"/>
    <w:rsid w:val="001A487C"/>
    <w:rsid w:val="001A59A1"/>
    <w:rsid w:val="001E62EB"/>
    <w:rsid w:val="00201198"/>
    <w:rsid w:val="002202AB"/>
    <w:rsid w:val="002457F5"/>
    <w:rsid w:val="00263CB6"/>
    <w:rsid w:val="002862B8"/>
    <w:rsid w:val="00286FDD"/>
    <w:rsid w:val="002A44B6"/>
    <w:rsid w:val="002B78C8"/>
    <w:rsid w:val="002F48A4"/>
    <w:rsid w:val="00320837"/>
    <w:rsid w:val="00353A5D"/>
    <w:rsid w:val="00382365"/>
    <w:rsid w:val="00392595"/>
    <w:rsid w:val="00397F20"/>
    <w:rsid w:val="003D2D32"/>
    <w:rsid w:val="004404B7"/>
    <w:rsid w:val="00454B9F"/>
    <w:rsid w:val="00456360"/>
    <w:rsid w:val="00474559"/>
    <w:rsid w:val="004808CD"/>
    <w:rsid w:val="00484271"/>
    <w:rsid w:val="00485846"/>
    <w:rsid w:val="004A44E7"/>
    <w:rsid w:val="004A4F16"/>
    <w:rsid w:val="004A70AF"/>
    <w:rsid w:val="004C1151"/>
    <w:rsid w:val="004C4AFC"/>
    <w:rsid w:val="004F22DE"/>
    <w:rsid w:val="005074B0"/>
    <w:rsid w:val="00561A17"/>
    <w:rsid w:val="005920D2"/>
    <w:rsid w:val="0059412E"/>
    <w:rsid w:val="005B6A26"/>
    <w:rsid w:val="005F1F42"/>
    <w:rsid w:val="00610902"/>
    <w:rsid w:val="006711A7"/>
    <w:rsid w:val="006839B1"/>
    <w:rsid w:val="006852A2"/>
    <w:rsid w:val="006A3026"/>
    <w:rsid w:val="006A3093"/>
    <w:rsid w:val="006B4A3A"/>
    <w:rsid w:val="006D5505"/>
    <w:rsid w:val="006F406A"/>
    <w:rsid w:val="007221A4"/>
    <w:rsid w:val="00722F65"/>
    <w:rsid w:val="00767221"/>
    <w:rsid w:val="00776677"/>
    <w:rsid w:val="00792554"/>
    <w:rsid w:val="007A4DD5"/>
    <w:rsid w:val="007D3178"/>
    <w:rsid w:val="0086507C"/>
    <w:rsid w:val="008B6F40"/>
    <w:rsid w:val="008D7CE4"/>
    <w:rsid w:val="008E4A9C"/>
    <w:rsid w:val="008F163A"/>
    <w:rsid w:val="00905EC2"/>
    <w:rsid w:val="00911D00"/>
    <w:rsid w:val="00963F45"/>
    <w:rsid w:val="00972EFE"/>
    <w:rsid w:val="009A3AF2"/>
    <w:rsid w:val="009A7454"/>
    <w:rsid w:val="009C0E0D"/>
    <w:rsid w:val="00A00C5C"/>
    <w:rsid w:val="00A3208C"/>
    <w:rsid w:val="00A85B73"/>
    <w:rsid w:val="00B044C0"/>
    <w:rsid w:val="00B070BF"/>
    <w:rsid w:val="00B10DF3"/>
    <w:rsid w:val="00B94275"/>
    <w:rsid w:val="00BB24FF"/>
    <w:rsid w:val="00BD7E1A"/>
    <w:rsid w:val="00C26341"/>
    <w:rsid w:val="00C33E43"/>
    <w:rsid w:val="00C34608"/>
    <w:rsid w:val="00C8412D"/>
    <w:rsid w:val="00CE4DF2"/>
    <w:rsid w:val="00D1255A"/>
    <w:rsid w:val="00D1311F"/>
    <w:rsid w:val="00D20E30"/>
    <w:rsid w:val="00D23A5D"/>
    <w:rsid w:val="00D30DE8"/>
    <w:rsid w:val="00D35DF1"/>
    <w:rsid w:val="00D834D6"/>
    <w:rsid w:val="00D86D1D"/>
    <w:rsid w:val="00DD423B"/>
    <w:rsid w:val="00E459DA"/>
    <w:rsid w:val="00E52260"/>
    <w:rsid w:val="00E53335"/>
    <w:rsid w:val="00E62735"/>
    <w:rsid w:val="00ED43A9"/>
    <w:rsid w:val="00ED684A"/>
    <w:rsid w:val="00EE070C"/>
    <w:rsid w:val="00EE224C"/>
    <w:rsid w:val="00F61108"/>
    <w:rsid w:val="00F8145E"/>
    <w:rsid w:val="00FB571F"/>
    <w:rsid w:val="00FD7705"/>
    <w:rsid w:val="00FE0307"/>
    <w:rsid w:val="00FF132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794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2D32"/>
  </w:style>
  <w:style w:type="paragraph" w:styleId="Heading1">
    <w:name w:val="heading 1"/>
    <w:basedOn w:val="Normal"/>
    <w:next w:val="Normal"/>
    <w:link w:val="Heading1Char"/>
    <w:uiPriority w:val="9"/>
    <w:qFormat/>
    <w:rsid w:val="005B6A2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F40"/>
    <w:pPr>
      <w:ind w:left="720"/>
      <w:contextualSpacing/>
    </w:pPr>
  </w:style>
  <w:style w:type="table" w:styleId="TableGrid">
    <w:name w:val="Table Grid"/>
    <w:basedOn w:val="TableNormal"/>
    <w:uiPriority w:val="39"/>
    <w:rsid w:val="00C33E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E52260"/>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046EE0"/>
    <w:rPr>
      <w:rFonts w:ascii="Times New Roman" w:hAnsi="Times New Roman" w:cs="Times New Roman"/>
    </w:rPr>
  </w:style>
  <w:style w:type="character" w:customStyle="1" w:styleId="apple-converted-space">
    <w:name w:val="apple-converted-space"/>
    <w:basedOn w:val="DefaultParagraphFont"/>
    <w:rsid w:val="00484271"/>
  </w:style>
  <w:style w:type="character" w:styleId="Hyperlink">
    <w:name w:val="Hyperlink"/>
    <w:basedOn w:val="DefaultParagraphFont"/>
    <w:uiPriority w:val="99"/>
    <w:unhideWhenUsed/>
    <w:rsid w:val="00DD423B"/>
    <w:rPr>
      <w:color w:val="0563C1" w:themeColor="hyperlink"/>
      <w:u w:val="single"/>
    </w:rPr>
  </w:style>
  <w:style w:type="character" w:styleId="Strong">
    <w:name w:val="Strong"/>
    <w:basedOn w:val="DefaultParagraphFont"/>
    <w:uiPriority w:val="22"/>
    <w:qFormat/>
    <w:rsid w:val="005B6A26"/>
    <w:rPr>
      <w:b/>
      <w:bCs/>
    </w:rPr>
  </w:style>
  <w:style w:type="character" w:customStyle="1" w:styleId="Heading1Char">
    <w:name w:val="Heading 1 Char"/>
    <w:basedOn w:val="DefaultParagraphFont"/>
    <w:link w:val="Heading1"/>
    <w:uiPriority w:val="9"/>
    <w:rsid w:val="005B6A2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89677">
      <w:bodyDiv w:val="1"/>
      <w:marLeft w:val="0"/>
      <w:marRight w:val="0"/>
      <w:marTop w:val="0"/>
      <w:marBottom w:val="0"/>
      <w:divBdr>
        <w:top w:val="none" w:sz="0" w:space="0" w:color="auto"/>
        <w:left w:val="none" w:sz="0" w:space="0" w:color="auto"/>
        <w:bottom w:val="none" w:sz="0" w:space="0" w:color="auto"/>
        <w:right w:val="none" w:sz="0" w:space="0" w:color="auto"/>
      </w:divBdr>
    </w:div>
    <w:div w:id="183977663">
      <w:bodyDiv w:val="1"/>
      <w:marLeft w:val="0"/>
      <w:marRight w:val="0"/>
      <w:marTop w:val="0"/>
      <w:marBottom w:val="0"/>
      <w:divBdr>
        <w:top w:val="none" w:sz="0" w:space="0" w:color="auto"/>
        <w:left w:val="none" w:sz="0" w:space="0" w:color="auto"/>
        <w:bottom w:val="none" w:sz="0" w:space="0" w:color="auto"/>
        <w:right w:val="none" w:sz="0" w:space="0" w:color="auto"/>
      </w:divBdr>
    </w:div>
    <w:div w:id="269436420">
      <w:bodyDiv w:val="1"/>
      <w:marLeft w:val="0"/>
      <w:marRight w:val="0"/>
      <w:marTop w:val="0"/>
      <w:marBottom w:val="0"/>
      <w:divBdr>
        <w:top w:val="none" w:sz="0" w:space="0" w:color="auto"/>
        <w:left w:val="none" w:sz="0" w:space="0" w:color="auto"/>
        <w:bottom w:val="none" w:sz="0" w:space="0" w:color="auto"/>
        <w:right w:val="none" w:sz="0" w:space="0" w:color="auto"/>
      </w:divBdr>
    </w:div>
    <w:div w:id="380785054">
      <w:bodyDiv w:val="1"/>
      <w:marLeft w:val="0"/>
      <w:marRight w:val="0"/>
      <w:marTop w:val="0"/>
      <w:marBottom w:val="0"/>
      <w:divBdr>
        <w:top w:val="none" w:sz="0" w:space="0" w:color="auto"/>
        <w:left w:val="none" w:sz="0" w:space="0" w:color="auto"/>
        <w:bottom w:val="none" w:sz="0" w:space="0" w:color="auto"/>
        <w:right w:val="none" w:sz="0" w:space="0" w:color="auto"/>
      </w:divBdr>
    </w:div>
    <w:div w:id="389500592">
      <w:bodyDiv w:val="1"/>
      <w:marLeft w:val="0"/>
      <w:marRight w:val="0"/>
      <w:marTop w:val="0"/>
      <w:marBottom w:val="0"/>
      <w:divBdr>
        <w:top w:val="none" w:sz="0" w:space="0" w:color="auto"/>
        <w:left w:val="none" w:sz="0" w:space="0" w:color="auto"/>
        <w:bottom w:val="none" w:sz="0" w:space="0" w:color="auto"/>
        <w:right w:val="none" w:sz="0" w:space="0" w:color="auto"/>
      </w:divBdr>
    </w:div>
    <w:div w:id="423722356">
      <w:bodyDiv w:val="1"/>
      <w:marLeft w:val="0"/>
      <w:marRight w:val="0"/>
      <w:marTop w:val="0"/>
      <w:marBottom w:val="0"/>
      <w:divBdr>
        <w:top w:val="none" w:sz="0" w:space="0" w:color="auto"/>
        <w:left w:val="none" w:sz="0" w:space="0" w:color="auto"/>
        <w:bottom w:val="none" w:sz="0" w:space="0" w:color="auto"/>
        <w:right w:val="none" w:sz="0" w:space="0" w:color="auto"/>
      </w:divBdr>
    </w:div>
    <w:div w:id="434980274">
      <w:bodyDiv w:val="1"/>
      <w:marLeft w:val="0"/>
      <w:marRight w:val="0"/>
      <w:marTop w:val="0"/>
      <w:marBottom w:val="0"/>
      <w:divBdr>
        <w:top w:val="none" w:sz="0" w:space="0" w:color="auto"/>
        <w:left w:val="none" w:sz="0" w:space="0" w:color="auto"/>
        <w:bottom w:val="none" w:sz="0" w:space="0" w:color="auto"/>
        <w:right w:val="none" w:sz="0" w:space="0" w:color="auto"/>
      </w:divBdr>
    </w:div>
    <w:div w:id="525020027">
      <w:bodyDiv w:val="1"/>
      <w:marLeft w:val="0"/>
      <w:marRight w:val="0"/>
      <w:marTop w:val="0"/>
      <w:marBottom w:val="0"/>
      <w:divBdr>
        <w:top w:val="none" w:sz="0" w:space="0" w:color="auto"/>
        <w:left w:val="none" w:sz="0" w:space="0" w:color="auto"/>
        <w:bottom w:val="none" w:sz="0" w:space="0" w:color="auto"/>
        <w:right w:val="none" w:sz="0" w:space="0" w:color="auto"/>
      </w:divBdr>
    </w:div>
    <w:div w:id="566115767">
      <w:bodyDiv w:val="1"/>
      <w:marLeft w:val="0"/>
      <w:marRight w:val="0"/>
      <w:marTop w:val="0"/>
      <w:marBottom w:val="0"/>
      <w:divBdr>
        <w:top w:val="none" w:sz="0" w:space="0" w:color="auto"/>
        <w:left w:val="none" w:sz="0" w:space="0" w:color="auto"/>
        <w:bottom w:val="none" w:sz="0" w:space="0" w:color="auto"/>
        <w:right w:val="none" w:sz="0" w:space="0" w:color="auto"/>
      </w:divBdr>
    </w:div>
    <w:div w:id="582177983">
      <w:bodyDiv w:val="1"/>
      <w:marLeft w:val="0"/>
      <w:marRight w:val="0"/>
      <w:marTop w:val="0"/>
      <w:marBottom w:val="0"/>
      <w:divBdr>
        <w:top w:val="none" w:sz="0" w:space="0" w:color="auto"/>
        <w:left w:val="none" w:sz="0" w:space="0" w:color="auto"/>
        <w:bottom w:val="none" w:sz="0" w:space="0" w:color="auto"/>
        <w:right w:val="none" w:sz="0" w:space="0" w:color="auto"/>
      </w:divBdr>
      <w:divsChild>
        <w:div w:id="1169903799">
          <w:marLeft w:val="0"/>
          <w:marRight w:val="0"/>
          <w:marTop w:val="0"/>
          <w:marBottom w:val="0"/>
          <w:divBdr>
            <w:top w:val="none" w:sz="0" w:space="0" w:color="auto"/>
            <w:left w:val="none" w:sz="0" w:space="0" w:color="auto"/>
            <w:bottom w:val="none" w:sz="0" w:space="0" w:color="auto"/>
            <w:right w:val="none" w:sz="0" w:space="0" w:color="auto"/>
          </w:divBdr>
          <w:divsChild>
            <w:div w:id="700713559">
              <w:marLeft w:val="0"/>
              <w:marRight w:val="0"/>
              <w:marTop w:val="0"/>
              <w:marBottom w:val="0"/>
              <w:divBdr>
                <w:top w:val="none" w:sz="0" w:space="0" w:color="auto"/>
                <w:left w:val="none" w:sz="0" w:space="0" w:color="auto"/>
                <w:bottom w:val="none" w:sz="0" w:space="0" w:color="auto"/>
                <w:right w:val="none" w:sz="0" w:space="0" w:color="auto"/>
              </w:divBdr>
              <w:divsChild>
                <w:div w:id="157863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650718">
      <w:bodyDiv w:val="1"/>
      <w:marLeft w:val="0"/>
      <w:marRight w:val="0"/>
      <w:marTop w:val="0"/>
      <w:marBottom w:val="0"/>
      <w:divBdr>
        <w:top w:val="none" w:sz="0" w:space="0" w:color="auto"/>
        <w:left w:val="none" w:sz="0" w:space="0" w:color="auto"/>
        <w:bottom w:val="none" w:sz="0" w:space="0" w:color="auto"/>
        <w:right w:val="none" w:sz="0" w:space="0" w:color="auto"/>
      </w:divBdr>
    </w:div>
    <w:div w:id="751975611">
      <w:bodyDiv w:val="1"/>
      <w:marLeft w:val="0"/>
      <w:marRight w:val="0"/>
      <w:marTop w:val="0"/>
      <w:marBottom w:val="0"/>
      <w:divBdr>
        <w:top w:val="none" w:sz="0" w:space="0" w:color="auto"/>
        <w:left w:val="none" w:sz="0" w:space="0" w:color="auto"/>
        <w:bottom w:val="none" w:sz="0" w:space="0" w:color="auto"/>
        <w:right w:val="none" w:sz="0" w:space="0" w:color="auto"/>
      </w:divBdr>
      <w:divsChild>
        <w:div w:id="289482466">
          <w:marLeft w:val="0"/>
          <w:marRight w:val="0"/>
          <w:marTop w:val="0"/>
          <w:marBottom w:val="0"/>
          <w:divBdr>
            <w:top w:val="none" w:sz="0" w:space="0" w:color="auto"/>
            <w:left w:val="none" w:sz="0" w:space="0" w:color="auto"/>
            <w:bottom w:val="none" w:sz="0" w:space="0" w:color="auto"/>
            <w:right w:val="none" w:sz="0" w:space="0" w:color="auto"/>
          </w:divBdr>
          <w:divsChild>
            <w:div w:id="1611550352">
              <w:marLeft w:val="0"/>
              <w:marRight w:val="0"/>
              <w:marTop w:val="0"/>
              <w:marBottom w:val="0"/>
              <w:divBdr>
                <w:top w:val="none" w:sz="0" w:space="0" w:color="auto"/>
                <w:left w:val="none" w:sz="0" w:space="0" w:color="auto"/>
                <w:bottom w:val="none" w:sz="0" w:space="0" w:color="auto"/>
                <w:right w:val="none" w:sz="0" w:space="0" w:color="auto"/>
              </w:divBdr>
              <w:divsChild>
                <w:div w:id="15677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571290">
      <w:bodyDiv w:val="1"/>
      <w:marLeft w:val="0"/>
      <w:marRight w:val="0"/>
      <w:marTop w:val="0"/>
      <w:marBottom w:val="0"/>
      <w:divBdr>
        <w:top w:val="none" w:sz="0" w:space="0" w:color="auto"/>
        <w:left w:val="none" w:sz="0" w:space="0" w:color="auto"/>
        <w:bottom w:val="none" w:sz="0" w:space="0" w:color="auto"/>
        <w:right w:val="none" w:sz="0" w:space="0" w:color="auto"/>
      </w:divBdr>
    </w:div>
    <w:div w:id="782457915">
      <w:bodyDiv w:val="1"/>
      <w:marLeft w:val="0"/>
      <w:marRight w:val="0"/>
      <w:marTop w:val="0"/>
      <w:marBottom w:val="0"/>
      <w:divBdr>
        <w:top w:val="none" w:sz="0" w:space="0" w:color="auto"/>
        <w:left w:val="none" w:sz="0" w:space="0" w:color="auto"/>
        <w:bottom w:val="none" w:sz="0" w:space="0" w:color="auto"/>
        <w:right w:val="none" w:sz="0" w:space="0" w:color="auto"/>
      </w:divBdr>
    </w:div>
    <w:div w:id="796994382">
      <w:bodyDiv w:val="1"/>
      <w:marLeft w:val="0"/>
      <w:marRight w:val="0"/>
      <w:marTop w:val="0"/>
      <w:marBottom w:val="0"/>
      <w:divBdr>
        <w:top w:val="none" w:sz="0" w:space="0" w:color="auto"/>
        <w:left w:val="none" w:sz="0" w:space="0" w:color="auto"/>
        <w:bottom w:val="none" w:sz="0" w:space="0" w:color="auto"/>
        <w:right w:val="none" w:sz="0" w:space="0" w:color="auto"/>
      </w:divBdr>
    </w:div>
    <w:div w:id="887842468">
      <w:bodyDiv w:val="1"/>
      <w:marLeft w:val="0"/>
      <w:marRight w:val="0"/>
      <w:marTop w:val="0"/>
      <w:marBottom w:val="0"/>
      <w:divBdr>
        <w:top w:val="none" w:sz="0" w:space="0" w:color="auto"/>
        <w:left w:val="none" w:sz="0" w:space="0" w:color="auto"/>
        <w:bottom w:val="none" w:sz="0" w:space="0" w:color="auto"/>
        <w:right w:val="none" w:sz="0" w:space="0" w:color="auto"/>
      </w:divBdr>
      <w:divsChild>
        <w:div w:id="254244407">
          <w:marLeft w:val="0"/>
          <w:marRight w:val="0"/>
          <w:marTop w:val="0"/>
          <w:marBottom w:val="0"/>
          <w:divBdr>
            <w:top w:val="none" w:sz="0" w:space="0" w:color="auto"/>
            <w:left w:val="none" w:sz="0" w:space="0" w:color="auto"/>
            <w:bottom w:val="none" w:sz="0" w:space="0" w:color="auto"/>
            <w:right w:val="none" w:sz="0" w:space="0" w:color="auto"/>
          </w:divBdr>
          <w:divsChild>
            <w:div w:id="1940942286">
              <w:marLeft w:val="0"/>
              <w:marRight w:val="0"/>
              <w:marTop w:val="0"/>
              <w:marBottom w:val="0"/>
              <w:divBdr>
                <w:top w:val="none" w:sz="0" w:space="0" w:color="auto"/>
                <w:left w:val="none" w:sz="0" w:space="0" w:color="auto"/>
                <w:bottom w:val="none" w:sz="0" w:space="0" w:color="auto"/>
                <w:right w:val="none" w:sz="0" w:space="0" w:color="auto"/>
              </w:divBdr>
              <w:divsChild>
                <w:div w:id="142063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54373">
      <w:bodyDiv w:val="1"/>
      <w:marLeft w:val="0"/>
      <w:marRight w:val="0"/>
      <w:marTop w:val="0"/>
      <w:marBottom w:val="0"/>
      <w:divBdr>
        <w:top w:val="none" w:sz="0" w:space="0" w:color="auto"/>
        <w:left w:val="none" w:sz="0" w:space="0" w:color="auto"/>
        <w:bottom w:val="none" w:sz="0" w:space="0" w:color="auto"/>
        <w:right w:val="none" w:sz="0" w:space="0" w:color="auto"/>
      </w:divBdr>
    </w:div>
    <w:div w:id="965088808">
      <w:bodyDiv w:val="1"/>
      <w:marLeft w:val="0"/>
      <w:marRight w:val="0"/>
      <w:marTop w:val="0"/>
      <w:marBottom w:val="0"/>
      <w:divBdr>
        <w:top w:val="none" w:sz="0" w:space="0" w:color="auto"/>
        <w:left w:val="none" w:sz="0" w:space="0" w:color="auto"/>
        <w:bottom w:val="none" w:sz="0" w:space="0" w:color="auto"/>
        <w:right w:val="none" w:sz="0" w:space="0" w:color="auto"/>
      </w:divBdr>
    </w:div>
    <w:div w:id="1052192126">
      <w:bodyDiv w:val="1"/>
      <w:marLeft w:val="0"/>
      <w:marRight w:val="0"/>
      <w:marTop w:val="0"/>
      <w:marBottom w:val="0"/>
      <w:divBdr>
        <w:top w:val="none" w:sz="0" w:space="0" w:color="auto"/>
        <w:left w:val="none" w:sz="0" w:space="0" w:color="auto"/>
        <w:bottom w:val="none" w:sz="0" w:space="0" w:color="auto"/>
        <w:right w:val="none" w:sz="0" w:space="0" w:color="auto"/>
      </w:divBdr>
    </w:div>
    <w:div w:id="1133718519">
      <w:bodyDiv w:val="1"/>
      <w:marLeft w:val="0"/>
      <w:marRight w:val="0"/>
      <w:marTop w:val="0"/>
      <w:marBottom w:val="0"/>
      <w:divBdr>
        <w:top w:val="none" w:sz="0" w:space="0" w:color="auto"/>
        <w:left w:val="none" w:sz="0" w:space="0" w:color="auto"/>
        <w:bottom w:val="none" w:sz="0" w:space="0" w:color="auto"/>
        <w:right w:val="none" w:sz="0" w:space="0" w:color="auto"/>
      </w:divBdr>
    </w:div>
    <w:div w:id="1230650746">
      <w:bodyDiv w:val="1"/>
      <w:marLeft w:val="0"/>
      <w:marRight w:val="0"/>
      <w:marTop w:val="0"/>
      <w:marBottom w:val="0"/>
      <w:divBdr>
        <w:top w:val="none" w:sz="0" w:space="0" w:color="auto"/>
        <w:left w:val="none" w:sz="0" w:space="0" w:color="auto"/>
        <w:bottom w:val="none" w:sz="0" w:space="0" w:color="auto"/>
        <w:right w:val="none" w:sz="0" w:space="0" w:color="auto"/>
      </w:divBdr>
    </w:div>
    <w:div w:id="1287279252">
      <w:bodyDiv w:val="1"/>
      <w:marLeft w:val="0"/>
      <w:marRight w:val="0"/>
      <w:marTop w:val="0"/>
      <w:marBottom w:val="0"/>
      <w:divBdr>
        <w:top w:val="none" w:sz="0" w:space="0" w:color="auto"/>
        <w:left w:val="none" w:sz="0" w:space="0" w:color="auto"/>
        <w:bottom w:val="none" w:sz="0" w:space="0" w:color="auto"/>
        <w:right w:val="none" w:sz="0" w:space="0" w:color="auto"/>
      </w:divBdr>
    </w:div>
    <w:div w:id="1327174995">
      <w:bodyDiv w:val="1"/>
      <w:marLeft w:val="0"/>
      <w:marRight w:val="0"/>
      <w:marTop w:val="0"/>
      <w:marBottom w:val="0"/>
      <w:divBdr>
        <w:top w:val="none" w:sz="0" w:space="0" w:color="auto"/>
        <w:left w:val="none" w:sz="0" w:space="0" w:color="auto"/>
        <w:bottom w:val="none" w:sz="0" w:space="0" w:color="auto"/>
        <w:right w:val="none" w:sz="0" w:space="0" w:color="auto"/>
      </w:divBdr>
    </w:div>
    <w:div w:id="1369263297">
      <w:bodyDiv w:val="1"/>
      <w:marLeft w:val="0"/>
      <w:marRight w:val="0"/>
      <w:marTop w:val="0"/>
      <w:marBottom w:val="0"/>
      <w:divBdr>
        <w:top w:val="none" w:sz="0" w:space="0" w:color="auto"/>
        <w:left w:val="none" w:sz="0" w:space="0" w:color="auto"/>
        <w:bottom w:val="none" w:sz="0" w:space="0" w:color="auto"/>
        <w:right w:val="none" w:sz="0" w:space="0" w:color="auto"/>
      </w:divBdr>
    </w:div>
    <w:div w:id="1529101356">
      <w:bodyDiv w:val="1"/>
      <w:marLeft w:val="0"/>
      <w:marRight w:val="0"/>
      <w:marTop w:val="0"/>
      <w:marBottom w:val="0"/>
      <w:divBdr>
        <w:top w:val="none" w:sz="0" w:space="0" w:color="auto"/>
        <w:left w:val="none" w:sz="0" w:space="0" w:color="auto"/>
        <w:bottom w:val="none" w:sz="0" w:space="0" w:color="auto"/>
        <w:right w:val="none" w:sz="0" w:space="0" w:color="auto"/>
      </w:divBdr>
    </w:div>
    <w:div w:id="1613632113">
      <w:bodyDiv w:val="1"/>
      <w:marLeft w:val="0"/>
      <w:marRight w:val="0"/>
      <w:marTop w:val="0"/>
      <w:marBottom w:val="0"/>
      <w:divBdr>
        <w:top w:val="none" w:sz="0" w:space="0" w:color="auto"/>
        <w:left w:val="none" w:sz="0" w:space="0" w:color="auto"/>
        <w:bottom w:val="none" w:sz="0" w:space="0" w:color="auto"/>
        <w:right w:val="none" w:sz="0" w:space="0" w:color="auto"/>
      </w:divBdr>
    </w:div>
    <w:div w:id="1656296293">
      <w:bodyDiv w:val="1"/>
      <w:marLeft w:val="0"/>
      <w:marRight w:val="0"/>
      <w:marTop w:val="0"/>
      <w:marBottom w:val="0"/>
      <w:divBdr>
        <w:top w:val="none" w:sz="0" w:space="0" w:color="auto"/>
        <w:left w:val="none" w:sz="0" w:space="0" w:color="auto"/>
        <w:bottom w:val="none" w:sz="0" w:space="0" w:color="auto"/>
        <w:right w:val="none" w:sz="0" w:space="0" w:color="auto"/>
      </w:divBdr>
    </w:div>
    <w:div w:id="1870561160">
      <w:bodyDiv w:val="1"/>
      <w:marLeft w:val="0"/>
      <w:marRight w:val="0"/>
      <w:marTop w:val="0"/>
      <w:marBottom w:val="0"/>
      <w:divBdr>
        <w:top w:val="none" w:sz="0" w:space="0" w:color="auto"/>
        <w:left w:val="none" w:sz="0" w:space="0" w:color="auto"/>
        <w:bottom w:val="none" w:sz="0" w:space="0" w:color="auto"/>
        <w:right w:val="none" w:sz="0" w:space="0" w:color="auto"/>
      </w:divBdr>
    </w:div>
    <w:div w:id="1889099148">
      <w:bodyDiv w:val="1"/>
      <w:marLeft w:val="0"/>
      <w:marRight w:val="0"/>
      <w:marTop w:val="0"/>
      <w:marBottom w:val="0"/>
      <w:divBdr>
        <w:top w:val="none" w:sz="0" w:space="0" w:color="auto"/>
        <w:left w:val="none" w:sz="0" w:space="0" w:color="auto"/>
        <w:bottom w:val="none" w:sz="0" w:space="0" w:color="auto"/>
        <w:right w:val="none" w:sz="0" w:space="0" w:color="auto"/>
      </w:divBdr>
    </w:div>
    <w:div w:id="2057655963">
      <w:bodyDiv w:val="1"/>
      <w:marLeft w:val="0"/>
      <w:marRight w:val="0"/>
      <w:marTop w:val="0"/>
      <w:marBottom w:val="0"/>
      <w:divBdr>
        <w:top w:val="none" w:sz="0" w:space="0" w:color="auto"/>
        <w:left w:val="none" w:sz="0" w:space="0" w:color="auto"/>
        <w:bottom w:val="none" w:sz="0" w:space="0" w:color="auto"/>
        <w:right w:val="none" w:sz="0" w:space="0" w:color="auto"/>
      </w:divBdr>
    </w:div>
    <w:div w:id="21020689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oursera.org/lecture/engineeringandroidapps/why-test-ZKMlZ" TargetMode="External"/><Relationship Id="rId6" Type="http://schemas.openxmlformats.org/officeDocument/2006/relationships/hyperlink" Target="https://www.youtube.com/watch?v=OMLh-5O6Ub8"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3</Pages>
  <Words>1161</Words>
  <Characters>6620</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Willis Allstead</dc:creator>
  <cp:keywords/>
  <dc:description/>
  <cp:lastModifiedBy>Microsoft Office User</cp:lastModifiedBy>
  <cp:revision>25</cp:revision>
  <cp:lastPrinted>2018-09-11T01:04:00Z</cp:lastPrinted>
  <dcterms:created xsi:type="dcterms:W3CDTF">2017-03-02T17:09:00Z</dcterms:created>
  <dcterms:modified xsi:type="dcterms:W3CDTF">2018-10-02T03:18:00Z</dcterms:modified>
</cp:coreProperties>
</file>